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rebuchet MS" w:hAnsi="Trebuchet MS"/>
          <w:caps w:val="0"/>
          <w:color w:val="auto"/>
          <w:spacing w:val="0"/>
          <w:sz w:val="24"/>
          <w:szCs w:val="24"/>
          <w:lang w:bidi="ar-SA"/>
        </w:rPr>
        <w:id w:val="-578979973"/>
        <w:docPartObj>
          <w:docPartGallery w:val="Table of Contents"/>
          <w:docPartUnique/>
        </w:docPartObj>
      </w:sdtPr>
      <w:sdtEndPr>
        <w:rPr>
          <w:b/>
          <w:bCs/>
          <w:sz w:val="20"/>
          <w:szCs w:val="20"/>
        </w:rPr>
      </w:sdtEndPr>
      <w:sdtContent>
        <w:bookmarkStart w:id="0" w:name="_GoBack" w:displacedByCustomXml="prev"/>
        <w:bookmarkEnd w:id="0" w:displacedByCustomXml="prev"/>
        <w:p w:rsidR="00BB4719" w:rsidRPr="00513AF3" w:rsidRDefault="00BB4719" w:rsidP="00AD70AB">
          <w:pPr>
            <w:pStyle w:val="Titlucuprins"/>
            <w:pBdr>
              <w:bottom w:val="none" w:sz="0" w:space="0" w:color="auto"/>
            </w:pBdr>
            <w:spacing w:before="120" w:after="0" w:line="300" w:lineRule="auto"/>
            <w:rPr>
              <w:rFonts w:ascii="Trebuchet MS" w:hAnsi="Trebuchet MS"/>
              <w:color w:val="auto"/>
              <w:sz w:val="52"/>
              <w:szCs w:val="52"/>
            </w:rPr>
          </w:pPr>
          <w:r w:rsidRPr="00513AF3">
            <w:rPr>
              <w:rFonts w:ascii="Trebuchet MS" w:hAnsi="Trebuchet MS"/>
              <w:color w:val="auto"/>
              <w:sz w:val="52"/>
              <w:szCs w:val="52"/>
            </w:rPr>
            <w:t>CUPRINS</w:t>
          </w:r>
        </w:p>
        <w:p w:rsidR="00AD70AB" w:rsidRPr="00513AF3" w:rsidRDefault="00AD70AB" w:rsidP="00CE2EA5">
          <w:pPr>
            <w:pStyle w:val="Cuprins1"/>
            <w:rPr>
              <w:noProof w:val="0"/>
              <w:sz w:val="22"/>
              <w:szCs w:val="22"/>
            </w:rPr>
          </w:pPr>
        </w:p>
        <w:p w:rsidR="00056DB5" w:rsidRDefault="005904C2">
          <w:pPr>
            <w:pStyle w:val="Cuprins1"/>
            <w:rPr>
              <w:rFonts w:asciiTheme="minorHAnsi" w:hAnsiTheme="minorHAnsi" w:cstheme="minorBidi"/>
              <w:sz w:val="22"/>
              <w:szCs w:val="22"/>
              <w:lang w:eastAsia="ro-RO"/>
            </w:rPr>
          </w:pPr>
          <w:r w:rsidRPr="00513AF3">
            <w:rPr>
              <w:noProof w:val="0"/>
              <w:sz w:val="22"/>
              <w:szCs w:val="22"/>
            </w:rPr>
            <w:fldChar w:fldCharType="begin"/>
          </w:r>
          <w:r w:rsidRPr="00513AF3">
            <w:rPr>
              <w:noProof w:val="0"/>
            </w:rPr>
            <w:instrText xml:space="preserve"> TOC \o "1-4" \h \z \u </w:instrText>
          </w:r>
          <w:r w:rsidRPr="00513AF3">
            <w:rPr>
              <w:noProof w:val="0"/>
              <w:sz w:val="22"/>
              <w:szCs w:val="22"/>
            </w:rPr>
            <w:fldChar w:fldCharType="separate"/>
          </w:r>
          <w:hyperlink w:anchor="_Toc23843470" w:history="1">
            <w:r w:rsidR="00056DB5" w:rsidRPr="004538F2">
              <w:rPr>
                <w:rStyle w:val="Hyperlink"/>
              </w:rPr>
              <w:t>I. Denumirea proiectului</w:t>
            </w:r>
            <w:r w:rsidR="00056DB5">
              <w:rPr>
                <w:webHidden/>
              </w:rPr>
              <w:tab/>
            </w:r>
            <w:r w:rsidR="00056DB5">
              <w:rPr>
                <w:webHidden/>
              </w:rPr>
              <w:fldChar w:fldCharType="begin"/>
            </w:r>
            <w:r w:rsidR="00056DB5">
              <w:rPr>
                <w:webHidden/>
              </w:rPr>
              <w:instrText xml:space="preserve"> PAGEREF _Toc23843470 \h </w:instrText>
            </w:r>
            <w:r w:rsidR="00056DB5">
              <w:rPr>
                <w:webHidden/>
              </w:rPr>
            </w:r>
            <w:r w:rsidR="00056DB5">
              <w:rPr>
                <w:webHidden/>
              </w:rPr>
              <w:fldChar w:fldCharType="separate"/>
            </w:r>
            <w:r w:rsidR="00A62E79">
              <w:rPr>
                <w:webHidden/>
              </w:rPr>
              <w:t>6</w:t>
            </w:r>
            <w:r w:rsidR="00056DB5">
              <w:rPr>
                <w:webHidden/>
              </w:rPr>
              <w:fldChar w:fldCharType="end"/>
            </w:r>
          </w:hyperlink>
        </w:p>
        <w:p w:rsidR="00056DB5" w:rsidRDefault="00CD5C03">
          <w:pPr>
            <w:pStyle w:val="Cuprins1"/>
            <w:rPr>
              <w:rFonts w:asciiTheme="minorHAnsi" w:hAnsiTheme="minorHAnsi" w:cstheme="minorBidi"/>
              <w:sz w:val="22"/>
              <w:szCs w:val="22"/>
              <w:lang w:eastAsia="ro-RO"/>
            </w:rPr>
          </w:pPr>
          <w:hyperlink w:anchor="_Toc23843471" w:history="1">
            <w:r w:rsidR="00056DB5" w:rsidRPr="004538F2">
              <w:rPr>
                <w:rStyle w:val="Hyperlink"/>
              </w:rPr>
              <w:t>II. Titular</w:t>
            </w:r>
            <w:r w:rsidR="00056DB5">
              <w:rPr>
                <w:webHidden/>
              </w:rPr>
              <w:tab/>
            </w:r>
            <w:r w:rsidR="00056DB5">
              <w:rPr>
                <w:webHidden/>
              </w:rPr>
              <w:fldChar w:fldCharType="begin"/>
            </w:r>
            <w:r w:rsidR="00056DB5">
              <w:rPr>
                <w:webHidden/>
              </w:rPr>
              <w:instrText xml:space="preserve"> PAGEREF _Toc23843471 \h </w:instrText>
            </w:r>
            <w:r w:rsidR="00056DB5">
              <w:rPr>
                <w:webHidden/>
              </w:rPr>
            </w:r>
            <w:r w:rsidR="00056DB5">
              <w:rPr>
                <w:webHidden/>
              </w:rPr>
              <w:fldChar w:fldCharType="separate"/>
            </w:r>
            <w:r w:rsidR="00A62E79">
              <w:rPr>
                <w:webHidden/>
              </w:rPr>
              <w:t>6</w:t>
            </w:r>
            <w:r w:rsidR="00056DB5">
              <w:rPr>
                <w:webHidden/>
              </w:rPr>
              <w:fldChar w:fldCharType="end"/>
            </w:r>
          </w:hyperlink>
        </w:p>
        <w:p w:rsidR="00056DB5" w:rsidRDefault="00CD5C03">
          <w:pPr>
            <w:pStyle w:val="Cuprins1"/>
            <w:rPr>
              <w:rFonts w:asciiTheme="minorHAnsi" w:hAnsiTheme="minorHAnsi" w:cstheme="minorBidi"/>
              <w:sz w:val="22"/>
              <w:szCs w:val="22"/>
              <w:lang w:eastAsia="ro-RO"/>
            </w:rPr>
          </w:pPr>
          <w:hyperlink w:anchor="_Toc23843472" w:history="1">
            <w:r w:rsidR="00056DB5" w:rsidRPr="004538F2">
              <w:rPr>
                <w:rStyle w:val="Hyperlink"/>
              </w:rPr>
              <w:t>III. Descrierea caracteristicilor fizice ale întregului proiect</w:t>
            </w:r>
            <w:r w:rsidR="00056DB5">
              <w:rPr>
                <w:webHidden/>
              </w:rPr>
              <w:tab/>
            </w:r>
            <w:r w:rsidR="00056DB5">
              <w:rPr>
                <w:webHidden/>
              </w:rPr>
              <w:fldChar w:fldCharType="begin"/>
            </w:r>
            <w:r w:rsidR="00056DB5">
              <w:rPr>
                <w:webHidden/>
              </w:rPr>
              <w:instrText xml:space="preserve"> PAGEREF _Toc23843472 \h </w:instrText>
            </w:r>
            <w:r w:rsidR="00056DB5">
              <w:rPr>
                <w:webHidden/>
              </w:rPr>
            </w:r>
            <w:r w:rsidR="00056DB5">
              <w:rPr>
                <w:webHidden/>
              </w:rPr>
              <w:fldChar w:fldCharType="separate"/>
            </w:r>
            <w:r w:rsidR="00A62E79">
              <w:rPr>
                <w:webHidden/>
              </w:rPr>
              <w:t>7</w:t>
            </w:r>
            <w:r w:rsidR="00056DB5">
              <w:rPr>
                <w:webHidden/>
              </w:rPr>
              <w:fldChar w:fldCharType="end"/>
            </w:r>
          </w:hyperlink>
        </w:p>
        <w:p w:rsidR="00056DB5" w:rsidRDefault="00CD5C03">
          <w:pPr>
            <w:pStyle w:val="Cuprins2"/>
            <w:rPr>
              <w:rFonts w:asciiTheme="minorHAnsi" w:hAnsiTheme="minorHAnsi" w:cstheme="minorBidi"/>
              <w:lang w:eastAsia="ro-RO"/>
            </w:rPr>
          </w:pPr>
          <w:hyperlink w:anchor="_Toc23843473" w:history="1">
            <w:r w:rsidR="00056DB5" w:rsidRPr="004538F2">
              <w:rPr>
                <w:rStyle w:val="Hyperlink"/>
              </w:rPr>
              <w:t>a) Rezumat</w:t>
            </w:r>
            <w:r w:rsidR="00056DB5">
              <w:rPr>
                <w:webHidden/>
              </w:rPr>
              <w:tab/>
            </w:r>
            <w:r w:rsidR="00056DB5">
              <w:rPr>
                <w:webHidden/>
              </w:rPr>
              <w:fldChar w:fldCharType="begin"/>
            </w:r>
            <w:r w:rsidR="00056DB5">
              <w:rPr>
                <w:webHidden/>
              </w:rPr>
              <w:instrText xml:space="preserve"> PAGEREF _Toc23843473 \h </w:instrText>
            </w:r>
            <w:r w:rsidR="00056DB5">
              <w:rPr>
                <w:webHidden/>
              </w:rPr>
            </w:r>
            <w:r w:rsidR="00056DB5">
              <w:rPr>
                <w:webHidden/>
              </w:rPr>
              <w:fldChar w:fldCharType="separate"/>
            </w:r>
            <w:r w:rsidR="00A62E79">
              <w:rPr>
                <w:webHidden/>
              </w:rPr>
              <w:t>7</w:t>
            </w:r>
            <w:r w:rsidR="00056DB5">
              <w:rPr>
                <w:webHidden/>
              </w:rPr>
              <w:fldChar w:fldCharType="end"/>
            </w:r>
          </w:hyperlink>
        </w:p>
        <w:p w:rsidR="00056DB5" w:rsidRDefault="00CD5C03">
          <w:pPr>
            <w:pStyle w:val="Cuprins2"/>
            <w:rPr>
              <w:rFonts w:asciiTheme="minorHAnsi" w:hAnsiTheme="minorHAnsi" w:cstheme="minorBidi"/>
              <w:lang w:eastAsia="ro-RO"/>
            </w:rPr>
          </w:pPr>
          <w:hyperlink w:anchor="_Toc23843474" w:history="1">
            <w:r w:rsidR="00056DB5" w:rsidRPr="004538F2">
              <w:rPr>
                <w:rStyle w:val="Hyperlink"/>
              </w:rPr>
              <w:t>b) Justificarea necesității</w:t>
            </w:r>
            <w:r w:rsidR="00056DB5">
              <w:rPr>
                <w:webHidden/>
              </w:rPr>
              <w:tab/>
            </w:r>
            <w:r w:rsidR="00056DB5">
              <w:rPr>
                <w:webHidden/>
              </w:rPr>
              <w:fldChar w:fldCharType="begin"/>
            </w:r>
            <w:r w:rsidR="00056DB5">
              <w:rPr>
                <w:webHidden/>
              </w:rPr>
              <w:instrText xml:space="preserve"> PAGEREF _Toc23843474 \h </w:instrText>
            </w:r>
            <w:r w:rsidR="00056DB5">
              <w:rPr>
                <w:webHidden/>
              </w:rPr>
            </w:r>
            <w:r w:rsidR="00056DB5">
              <w:rPr>
                <w:webHidden/>
              </w:rPr>
              <w:fldChar w:fldCharType="separate"/>
            </w:r>
            <w:r w:rsidR="00A62E79">
              <w:rPr>
                <w:webHidden/>
              </w:rPr>
              <w:t>8</w:t>
            </w:r>
            <w:r w:rsidR="00056DB5">
              <w:rPr>
                <w:webHidden/>
              </w:rPr>
              <w:fldChar w:fldCharType="end"/>
            </w:r>
          </w:hyperlink>
        </w:p>
        <w:p w:rsidR="00056DB5" w:rsidRDefault="00CD5C03">
          <w:pPr>
            <w:pStyle w:val="Cuprins2"/>
            <w:rPr>
              <w:rFonts w:asciiTheme="minorHAnsi" w:hAnsiTheme="minorHAnsi" w:cstheme="minorBidi"/>
              <w:lang w:eastAsia="ro-RO"/>
            </w:rPr>
          </w:pPr>
          <w:hyperlink w:anchor="_Toc23843475" w:history="1">
            <w:r w:rsidR="00056DB5" w:rsidRPr="004538F2">
              <w:rPr>
                <w:rStyle w:val="Hyperlink"/>
              </w:rPr>
              <w:t>c) Valoarea investiției</w:t>
            </w:r>
            <w:r w:rsidR="00056DB5">
              <w:rPr>
                <w:webHidden/>
              </w:rPr>
              <w:tab/>
            </w:r>
            <w:r w:rsidR="00056DB5">
              <w:rPr>
                <w:webHidden/>
              </w:rPr>
              <w:fldChar w:fldCharType="begin"/>
            </w:r>
            <w:r w:rsidR="00056DB5">
              <w:rPr>
                <w:webHidden/>
              </w:rPr>
              <w:instrText xml:space="preserve"> PAGEREF _Toc23843475 \h </w:instrText>
            </w:r>
            <w:r w:rsidR="00056DB5">
              <w:rPr>
                <w:webHidden/>
              </w:rPr>
            </w:r>
            <w:r w:rsidR="00056DB5">
              <w:rPr>
                <w:webHidden/>
              </w:rPr>
              <w:fldChar w:fldCharType="separate"/>
            </w:r>
            <w:r w:rsidR="00A62E79">
              <w:rPr>
                <w:webHidden/>
              </w:rPr>
              <w:t>8</w:t>
            </w:r>
            <w:r w:rsidR="00056DB5">
              <w:rPr>
                <w:webHidden/>
              </w:rPr>
              <w:fldChar w:fldCharType="end"/>
            </w:r>
          </w:hyperlink>
        </w:p>
        <w:p w:rsidR="00056DB5" w:rsidRDefault="00CD5C03">
          <w:pPr>
            <w:pStyle w:val="Cuprins2"/>
            <w:rPr>
              <w:rFonts w:asciiTheme="minorHAnsi" w:hAnsiTheme="minorHAnsi" w:cstheme="minorBidi"/>
              <w:lang w:eastAsia="ro-RO"/>
            </w:rPr>
          </w:pPr>
          <w:hyperlink w:anchor="_Toc23843476" w:history="1">
            <w:r w:rsidR="00056DB5" w:rsidRPr="004538F2">
              <w:rPr>
                <w:rStyle w:val="Hyperlink"/>
              </w:rPr>
              <w:t>d) Perioada de implementare propusă</w:t>
            </w:r>
            <w:r w:rsidR="00056DB5">
              <w:rPr>
                <w:webHidden/>
              </w:rPr>
              <w:tab/>
            </w:r>
            <w:r w:rsidR="00056DB5">
              <w:rPr>
                <w:webHidden/>
              </w:rPr>
              <w:fldChar w:fldCharType="begin"/>
            </w:r>
            <w:r w:rsidR="00056DB5">
              <w:rPr>
                <w:webHidden/>
              </w:rPr>
              <w:instrText xml:space="preserve"> PAGEREF _Toc23843476 \h </w:instrText>
            </w:r>
            <w:r w:rsidR="00056DB5">
              <w:rPr>
                <w:webHidden/>
              </w:rPr>
            </w:r>
            <w:r w:rsidR="00056DB5">
              <w:rPr>
                <w:webHidden/>
              </w:rPr>
              <w:fldChar w:fldCharType="separate"/>
            </w:r>
            <w:r w:rsidR="00A62E79">
              <w:rPr>
                <w:webHidden/>
              </w:rPr>
              <w:t>8</w:t>
            </w:r>
            <w:r w:rsidR="00056DB5">
              <w:rPr>
                <w:webHidden/>
              </w:rPr>
              <w:fldChar w:fldCharType="end"/>
            </w:r>
          </w:hyperlink>
        </w:p>
        <w:p w:rsidR="00056DB5" w:rsidRDefault="00CD5C03">
          <w:pPr>
            <w:pStyle w:val="Cuprins2"/>
            <w:rPr>
              <w:rStyle w:val="Hyperlink"/>
            </w:rPr>
          </w:pPr>
          <w:hyperlink w:anchor="_Toc23843477" w:history="1">
            <w:r w:rsidR="00056DB5" w:rsidRPr="004538F2">
              <w:rPr>
                <w:rStyle w:val="Hyperlink"/>
              </w:rPr>
              <w:t>e) Planșe</w:t>
            </w:r>
            <w:r w:rsidR="00056DB5">
              <w:rPr>
                <w:webHidden/>
              </w:rPr>
              <w:tab/>
            </w:r>
            <w:r w:rsidR="00056DB5">
              <w:rPr>
                <w:webHidden/>
              </w:rPr>
              <w:fldChar w:fldCharType="begin"/>
            </w:r>
            <w:r w:rsidR="00056DB5">
              <w:rPr>
                <w:webHidden/>
              </w:rPr>
              <w:instrText xml:space="preserve"> PAGEREF _Toc23843477 \h </w:instrText>
            </w:r>
            <w:r w:rsidR="00056DB5">
              <w:rPr>
                <w:webHidden/>
              </w:rPr>
            </w:r>
            <w:r w:rsidR="00056DB5">
              <w:rPr>
                <w:webHidden/>
              </w:rPr>
              <w:fldChar w:fldCharType="separate"/>
            </w:r>
            <w:r w:rsidR="00A62E79">
              <w:rPr>
                <w:webHidden/>
              </w:rPr>
              <w:t>8</w:t>
            </w:r>
            <w:r w:rsidR="00056DB5">
              <w:rPr>
                <w:webHidden/>
              </w:rPr>
              <w:fldChar w:fldCharType="end"/>
            </w:r>
          </w:hyperlink>
        </w:p>
        <w:p w:rsidR="002A25F5" w:rsidRDefault="002A25F5" w:rsidP="002A25F5">
          <w:pPr>
            <w:pStyle w:val="Listparagraf"/>
            <w:numPr>
              <w:ilvl w:val="0"/>
              <w:numId w:val="40"/>
            </w:numPr>
            <w:spacing w:line="300" w:lineRule="auto"/>
            <w:ind w:left="1418" w:hanging="284"/>
            <w:rPr>
              <w:rFonts w:ascii="Trebuchet MS" w:hAnsi="Trebuchet MS"/>
              <w:noProof/>
              <w:sz w:val="20"/>
              <w:szCs w:val="20"/>
            </w:rPr>
          </w:pPr>
          <w:bookmarkStart w:id="1" w:name="_Hlk30752154"/>
          <w:r w:rsidRPr="002A25F5">
            <w:rPr>
              <w:rFonts w:ascii="Trebuchet MS" w:hAnsi="Trebuchet MS"/>
              <w:noProof/>
              <w:sz w:val="20"/>
              <w:szCs w:val="20"/>
            </w:rPr>
            <w:t>Plan de ansamblu al lucrărilor propuse, scara 1:500;</w:t>
          </w:r>
        </w:p>
        <w:p w:rsidR="00FE6CFD" w:rsidRPr="002A25F5" w:rsidRDefault="00FE6CFD" w:rsidP="002A25F5">
          <w:pPr>
            <w:pStyle w:val="Listparagraf"/>
            <w:numPr>
              <w:ilvl w:val="0"/>
              <w:numId w:val="40"/>
            </w:numPr>
            <w:spacing w:line="300" w:lineRule="auto"/>
            <w:ind w:left="1418" w:hanging="284"/>
            <w:rPr>
              <w:rFonts w:ascii="Trebuchet MS" w:hAnsi="Trebuchet MS"/>
              <w:noProof/>
              <w:sz w:val="20"/>
              <w:szCs w:val="20"/>
            </w:rPr>
          </w:pPr>
          <w:r>
            <w:rPr>
              <w:rFonts w:ascii="Trebuchet MS" w:hAnsi="Trebuchet MS"/>
              <w:noProof/>
              <w:sz w:val="20"/>
              <w:szCs w:val="20"/>
            </w:rPr>
            <w:t>Perimetru inchiriat, scara 1:100</w:t>
          </w:r>
        </w:p>
        <w:p w:rsidR="002A25F5" w:rsidRPr="002A25F5" w:rsidRDefault="002A25F5" w:rsidP="002A25F5">
          <w:pPr>
            <w:pStyle w:val="Listparagraf"/>
            <w:numPr>
              <w:ilvl w:val="0"/>
              <w:numId w:val="40"/>
            </w:numPr>
            <w:spacing w:line="300" w:lineRule="auto"/>
            <w:ind w:left="1418" w:hanging="284"/>
            <w:rPr>
              <w:rFonts w:ascii="Trebuchet MS" w:hAnsi="Trebuchet MS"/>
              <w:noProof/>
              <w:sz w:val="20"/>
              <w:szCs w:val="20"/>
            </w:rPr>
          </w:pPr>
          <w:r w:rsidRPr="002A25F5">
            <w:rPr>
              <w:rFonts w:ascii="Trebuchet MS" w:hAnsi="Trebuchet MS"/>
              <w:noProof/>
              <w:sz w:val="20"/>
              <w:szCs w:val="20"/>
            </w:rPr>
            <w:t xml:space="preserve"> Secțiuni</w:t>
          </w:r>
        </w:p>
        <w:p w:rsidR="00CC2059" w:rsidRDefault="002A25F5" w:rsidP="00CC2059">
          <w:pPr>
            <w:pStyle w:val="Listparagraf"/>
            <w:numPr>
              <w:ilvl w:val="0"/>
              <w:numId w:val="42"/>
            </w:numPr>
            <w:spacing w:line="300" w:lineRule="auto"/>
            <w:ind w:left="1985" w:hanging="284"/>
            <w:rPr>
              <w:rFonts w:ascii="Trebuchet MS" w:hAnsi="Trebuchet MS"/>
              <w:noProof/>
              <w:sz w:val="20"/>
              <w:szCs w:val="20"/>
            </w:rPr>
          </w:pPr>
          <w:r w:rsidRPr="002A25F5">
            <w:rPr>
              <w:rFonts w:ascii="Trebuchet MS" w:hAnsi="Trebuchet MS"/>
              <w:noProof/>
              <w:sz w:val="20"/>
              <w:szCs w:val="20"/>
            </w:rPr>
            <w:t xml:space="preserve"> Secțiune transversală </w:t>
          </w:r>
          <w:r w:rsidR="00CC2059">
            <w:rPr>
              <w:rFonts w:ascii="Trebuchet MS" w:hAnsi="Trebuchet MS"/>
              <w:noProof/>
              <w:sz w:val="20"/>
              <w:szCs w:val="20"/>
            </w:rPr>
            <w:t>1</w:t>
          </w:r>
          <w:r w:rsidRPr="002A25F5">
            <w:rPr>
              <w:rFonts w:ascii="Trebuchet MS" w:hAnsi="Trebuchet MS"/>
              <w:noProof/>
              <w:sz w:val="20"/>
              <w:szCs w:val="20"/>
            </w:rPr>
            <w:t xml:space="preserve"> – </w:t>
          </w:r>
          <w:r w:rsidR="00CC2059">
            <w:rPr>
              <w:rFonts w:ascii="Trebuchet MS" w:hAnsi="Trebuchet MS"/>
              <w:noProof/>
              <w:sz w:val="20"/>
              <w:szCs w:val="20"/>
            </w:rPr>
            <w:t>1</w:t>
          </w:r>
          <w:r w:rsidRPr="002A25F5">
            <w:rPr>
              <w:rFonts w:ascii="Trebuchet MS" w:hAnsi="Trebuchet MS"/>
              <w:noProof/>
              <w:sz w:val="20"/>
              <w:szCs w:val="20"/>
            </w:rPr>
            <w:t>’, scara 1:100;</w:t>
          </w:r>
        </w:p>
        <w:p w:rsidR="00CC2059" w:rsidRDefault="002A25F5" w:rsidP="00CC2059">
          <w:pPr>
            <w:pStyle w:val="Listparagraf"/>
            <w:numPr>
              <w:ilvl w:val="0"/>
              <w:numId w:val="42"/>
            </w:numPr>
            <w:spacing w:line="300" w:lineRule="auto"/>
            <w:ind w:left="1985" w:hanging="284"/>
            <w:rPr>
              <w:rFonts w:ascii="Trebuchet MS" w:hAnsi="Trebuchet MS"/>
              <w:noProof/>
              <w:sz w:val="20"/>
              <w:szCs w:val="20"/>
            </w:rPr>
          </w:pPr>
          <w:r w:rsidRPr="00CC2059">
            <w:rPr>
              <w:rFonts w:ascii="Trebuchet MS" w:hAnsi="Trebuchet MS"/>
              <w:noProof/>
              <w:sz w:val="20"/>
              <w:szCs w:val="20"/>
            </w:rPr>
            <w:t xml:space="preserve">Secțiune transversală </w:t>
          </w:r>
          <w:r w:rsidR="00CC2059">
            <w:rPr>
              <w:rFonts w:ascii="Trebuchet MS" w:hAnsi="Trebuchet MS"/>
              <w:noProof/>
              <w:sz w:val="20"/>
              <w:szCs w:val="20"/>
            </w:rPr>
            <w:t>2</w:t>
          </w:r>
          <w:r w:rsidRPr="00CC2059">
            <w:rPr>
              <w:rFonts w:ascii="Trebuchet MS" w:hAnsi="Trebuchet MS"/>
              <w:noProof/>
              <w:sz w:val="20"/>
              <w:szCs w:val="20"/>
            </w:rPr>
            <w:t xml:space="preserve"> – </w:t>
          </w:r>
          <w:r w:rsidR="00CC2059">
            <w:rPr>
              <w:rFonts w:ascii="Trebuchet MS" w:hAnsi="Trebuchet MS"/>
              <w:noProof/>
              <w:sz w:val="20"/>
              <w:szCs w:val="20"/>
            </w:rPr>
            <w:t>2</w:t>
          </w:r>
          <w:r w:rsidRPr="00CC2059">
            <w:rPr>
              <w:rFonts w:ascii="Trebuchet MS" w:hAnsi="Trebuchet MS"/>
              <w:noProof/>
              <w:sz w:val="20"/>
              <w:szCs w:val="20"/>
            </w:rPr>
            <w:t>’, scara 1:100;</w:t>
          </w:r>
        </w:p>
        <w:p w:rsidR="002A25F5" w:rsidRPr="00CC2059" w:rsidRDefault="002A25F5" w:rsidP="00CC2059">
          <w:pPr>
            <w:pStyle w:val="Listparagraf"/>
            <w:numPr>
              <w:ilvl w:val="0"/>
              <w:numId w:val="42"/>
            </w:numPr>
            <w:spacing w:line="300" w:lineRule="auto"/>
            <w:ind w:left="1985" w:hanging="284"/>
            <w:rPr>
              <w:rFonts w:ascii="Trebuchet MS" w:hAnsi="Trebuchet MS"/>
              <w:noProof/>
              <w:sz w:val="20"/>
              <w:szCs w:val="20"/>
            </w:rPr>
          </w:pPr>
          <w:r w:rsidRPr="00CC2059">
            <w:rPr>
              <w:rFonts w:ascii="Trebuchet MS" w:hAnsi="Trebuchet MS"/>
              <w:noProof/>
              <w:sz w:val="20"/>
              <w:szCs w:val="20"/>
            </w:rPr>
            <w:t>Secțiune longitudinală, scara X=1:200, Y=1:100;</w:t>
          </w:r>
        </w:p>
        <w:p w:rsidR="002A25F5" w:rsidRPr="002A25F5" w:rsidRDefault="002A25F5" w:rsidP="002A25F5">
          <w:pPr>
            <w:pStyle w:val="Listparagraf"/>
            <w:numPr>
              <w:ilvl w:val="0"/>
              <w:numId w:val="40"/>
            </w:numPr>
            <w:spacing w:line="300" w:lineRule="auto"/>
            <w:ind w:left="1418" w:hanging="284"/>
            <w:rPr>
              <w:rFonts w:ascii="Trebuchet MS" w:hAnsi="Trebuchet MS"/>
              <w:noProof/>
              <w:sz w:val="20"/>
              <w:szCs w:val="20"/>
            </w:rPr>
          </w:pPr>
          <w:r w:rsidRPr="002A25F5">
            <w:rPr>
              <w:rFonts w:ascii="Trebuchet MS" w:hAnsi="Trebuchet MS"/>
              <w:noProof/>
              <w:sz w:val="20"/>
              <w:szCs w:val="20"/>
            </w:rPr>
            <w:t xml:space="preserve"> Planuri de detaliu</w:t>
          </w:r>
        </w:p>
        <w:p w:rsidR="00CC2059" w:rsidRDefault="002A25F5" w:rsidP="00CC2059">
          <w:pPr>
            <w:pStyle w:val="Listparagraf"/>
            <w:numPr>
              <w:ilvl w:val="1"/>
              <w:numId w:val="41"/>
            </w:numPr>
            <w:spacing w:line="300" w:lineRule="auto"/>
            <w:ind w:left="1985" w:hanging="284"/>
            <w:rPr>
              <w:rFonts w:ascii="Trebuchet MS" w:hAnsi="Trebuchet MS"/>
              <w:noProof/>
              <w:sz w:val="20"/>
              <w:szCs w:val="20"/>
            </w:rPr>
          </w:pPr>
          <w:r w:rsidRPr="002A25F5">
            <w:rPr>
              <w:rFonts w:ascii="Trebuchet MS" w:hAnsi="Trebuchet MS"/>
              <w:noProof/>
              <w:sz w:val="20"/>
              <w:szCs w:val="20"/>
            </w:rPr>
            <w:t xml:space="preserve"> Captare de apă, scara 1:50;</w:t>
          </w:r>
        </w:p>
        <w:p w:rsidR="00811FCE" w:rsidRDefault="00811FCE" w:rsidP="00CC2059">
          <w:pPr>
            <w:pStyle w:val="Listparagraf"/>
            <w:numPr>
              <w:ilvl w:val="1"/>
              <w:numId w:val="41"/>
            </w:numPr>
            <w:spacing w:line="300" w:lineRule="auto"/>
            <w:ind w:left="1985" w:hanging="284"/>
            <w:rPr>
              <w:rFonts w:ascii="Trebuchet MS" w:hAnsi="Trebuchet MS"/>
              <w:noProof/>
              <w:sz w:val="20"/>
              <w:szCs w:val="20"/>
            </w:rPr>
          </w:pPr>
          <w:r>
            <w:rPr>
              <w:rFonts w:ascii="Trebuchet MS" w:hAnsi="Trebuchet MS"/>
              <w:noProof/>
              <w:sz w:val="20"/>
              <w:szCs w:val="20"/>
            </w:rPr>
            <w:t xml:space="preserve"> Deznisipator, scara 1:50</w:t>
          </w:r>
        </w:p>
        <w:p w:rsidR="00811FCE" w:rsidRDefault="00811FCE" w:rsidP="00CC2059">
          <w:pPr>
            <w:pStyle w:val="Listparagraf"/>
            <w:numPr>
              <w:ilvl w:val="1"/>
              <w:numId w:val="41"/>
            </w:numPr>
            <w:spacing w:line="300" w:lineRule="auto"/>
            <w:ind w:left="1985" w:hanging="284"/>
            <w:rPr>
              <w:rFonts w:ascii="Trebuchet MS" w:hAnsi="Trebuchet MS"/>
              <w:noProof/>
              <w:sz w:val="20"/>
              <w:szCs w:val="20"/>
            </w:rPr>
          </w:pPr>
          <w:r>
            <w:rPr>
              <w:rFonts w:ascii="Trebuchet MS" w:hAnsi="Trebuchet MS"/>
              <w:noProof/>
              <w:sz w:val="20"/>
              <w:szCs w:val="20"/>
            </w:rPr>
            <w:t xml:space="preserve"> Filtru ape uzate, scara 1:50</w:t>
          </w:r>
        </w:p>
        <w:p w:rsidR="00CC2059" w:rsidRDefault="00CC2059" w:rsidP="00CC2059">
          <w:pPr>
            <w:pStyle w:val="Listparagraf"/>
            <w:numPr>
              <w:ilvl w:val="1"/>
              <w:numId w:val="41"/>
            </w:numPr>
            <w:spacing w:line="300" w:lineRule="auto"/>
            <w:ind w:left="1985" w:hanging="284"/>
            <w:rPr>
              <w:rFonts w:ascii="Trebuchet MS" w:hAnsi="Trebuchet MS"/>
              <w:noProof/>
              <w:sz w:val="20"/>
              <w:szCs w:val="20"/>
            </w:rPr>
          </w:pPr>
          <w:r>
            <w:rPr>
              <w:rFonts w:ascii="Trebuchet MS" w:hAnsi="Trebuchet MS"/>
              <w:noProof/>
              <w:sz w:val="20"/>
              <w:szCs w:val="20"/>
            </w:rPr>
            <w:t xml:space="preserve"> Bazine piscicole</w:t>
          </w:r>
          <w:r w:rsidR="002A25F5" w:rsidRPr="00CC2059">
            <w:rPr>
              <w:rFonts w:ascii="Trebuchet MS" w:hAnsi="Trebuchet MS"/>
              <w:noProof/>
              <w:sz w:val="20"/>
              <w:szCs w:val="20"/>
            </w:rPr>
            <w:t>, scara 1:</w:t>
          </w:r>
          <w:r w:rsidR="00811FCE">
            <w:rPr>
              <w:rFonts w:ascii="Trebuchet MS" w:hAnsi="Trebuchet MS"/>
              <w:noProof/>
              <w:sz w:val="20"/>
              <w:szCs w:val="20"/>
            </w:rPr>
            <w:t>10</w:t>
          </w:r>
          <w:r w:rsidR="002A25F5" w:rsidRPr="00CC2059">
            <w:rPr>
              <w:rFonts w:ascii="Trebuchet MS" w:hAnsi="Trebuchet MS"/>
              <w:noProof/>
              <w:sz w:val="20"/>
              <w:szCs w:val="20"/>
            </w:rPr>
            <w:t>0;</w:t>
          </w:r>
        </w:p>
        <w:p w:rsidR="002A25F5" w:rsidRPr="00CC2059" w:rsidRDefault="002A25F5" w:rsidP="00CC2059">
          <w:pPr>
            <w:pStyle w:val="Listparagraf"/>
            <w:numPr>
              <w:ilvl w:val="1"/>
              <w:numId w:val="41"/>
            </w:numPr>
            <w:spacing w:line="300" w:lineRule="auto"/>
            <w:ind w:left="1985" w:hanging="284"/>
            <w:rPr>
              <w:rFonts w:ascii="Trebuchet MS" w:hAnsi="Trebuchet MS"/>
              <w:noProof/>
              <w:sz w:val="20"/>
              <w:szCs w:val="20"/>
            </w:rPr>
          </w:pPr>
          <w:r w:rsidRPr="00CC2059">
            <w:rPr>
              <w:rFonts w:ascii="Trebuchet MS" w:hAnsi="Trebuchet MS"/>
              <w:noProof/>
              <w:sz w:val="20"/>
              <w:szCs w:val="20"/>
            </w:rPr>
            <w:t xml:space="preserve"> </w:t>
          </w:r>
          <w:r w:rsidR="00811FCE">
            <w:rPr>
              <w:rFonts w:ascii="Trebuchet MS" w:hAnsi="Trebuchet MS"/>
              <w:noProof/>
              <w:sz w:val="20"/>
              <w:szCs w:val="20"/>
            </w:rPr>
            <w:t>Clădire păstrăvărie</w:t>
          </w:r>
          <w:r w:rsidRPr="00CC2059">
            <w:rPr>
              <w:rFonts w:ascii="Trebuchet MS" w:hAnsi="Trebuchet MS"/>
              <w:noProof/>
              <w:sz w:val="20"/>
              <w:szCs w:val="20"/>
            </w:rPr>
            <w:t>, scara 1:</w:t>
          </w:r>
          <w:r w:rsidR="00811FCE">
            <w:rPr>
              <w:rFonts w:ascii="Trebuchet MS" w:hAnsi="Trebuchet MS"/>
              <w:noProof/>
              <w:sz w:val="20"/>
              <w:szCs w:val="20"/>
            </w:rPr>
            <w:t>10</w:t>
          </w:r>
          <w:r w:rsidRPr="00CC2059">
            <w:rPr>
              <w:rFonts w:ascii="Trebuchet MS" w:hAnsi="Trebuchet MS"/>
              <w:noProof/>
              <w:sz w:val="20"/>
              <w:szCs w:val="20"/>
            </w:rPr>
            <w:t>0;</w:t>
          </w:r>
        </w:p>
        <w:bookmarkEnd w:id="1"/>
        <w:p w:rsidR="00056DB5" w:rsidRDefault="001F47B3">
          <w:pPr>
            <w:pStyle w:val="Cuprins2"/>
            <w:rPr>
              <w:rFonts w:asciiTheme="minorHAnsi" w:hAnsiTheme="minorHAnsi" w:cstheme="minorBidi"/>
              <w:lang w:eastAsia="ro-RO"/>
            </w:rPr>
          </w:pPr>
          <w:r>
            <w:fldChar w:fldCharType="begin"/>
          </w:r>
          <w:r>
            <w:instrText xml:space="preserve"> HYPERLINK \l "_Toc23843478" </w:instrText>
          </w:r>
          <w:r>
            <w:fldChar w:fldCharType="separate"/>
          </w:r>
          <w:r w:rsidR="00056DB5" w:rsidRPr="004538F2">
            <w:rPr>
              <w:rStyle w:val="Hyperlink"/>
            </w:rPr>
            <w:t>f) Descrierea caracteristicilor fizice</w:t>
          </w:r>
          <w:r w:rsidR="00056DB5">
            <w:rPr>
              <w:webHidden/>
            </w:rPr>
            <w:tab/>
          </w:r>
          <w:r w:rsidR="00056DB5">
            <w:rPr>
              <w:webHidden/>
            </w:rPr>
            <w:fldChar w:fldCharType="begin"/>
          </w:r>
          <w:r w:rsidR="00056DB5">
            <w:rPr>
              <w:webHidden/>
            </w:rPr>
            <w:instrText xml:space="preserve"> PAGEREF _Toc23843478 \h </w:instrText>
          </w:r>
          <w:r w:rsidR="00056DB5">
            <w:rPr>
              <w:webHidden/>
            </w:rPr>
          </w:r>
          <w:r w:rsidR="00056DB5">
            <w:rPr>
              <w:webHidden/>
            </w:rPr>
            <w:fldChar w:fldCharType="separate"/>
          </w:r>
          <w:r w:rsidR="00A62E79">
            <w:rPr>
              <w:webHidden/>
            </w:rPr>
            <w:t>9</w:t>
          </w:r>
          <w:r w:rsidR="00056DB5">
            <w:rPr>
              <w:webHidden/>
            </w:rPr>
            <w:fldChar w:fldCharType="end"/>
          </w:r>
          <w:r>
            <w:fldChar w:fldCharType="end"/>
          </w:r>
        </w:p>
        <w:p w:rsidR="00056DB5" w:rsidRDefault="00CD5C03">
          <w:pPr>
            <w:pStyle w:val="Cuprins3"/>
            <w:rPr>
              <w:rFonts w:asciiTheme="minorHAnsi" w:hAnsiTheme="minorHAnsi" w:cstheme="minorBidi"/>
              <w:bCs w:val="0"/>
              <w:iCs w:val="0"/>
              <w:sz w:val="22"/>
              <w:szCs w:val="22"/>
              <w:lang w:val="ro-RO" w:eastAsia="ro-RO"/>
            </w:rPr>
          </w:pPr>
          <w:hyperlink w:anchor="_Toc23843479" w:history="1">
            <w:r w:rsidR="00056DB5" w:rsidRPr="004538F2">
              <w:rPr>
                <w:rStyle w:val="Hyperlink"/>
              </w:rPr>
              <w:t>f.1) Profil și capacități de producție</w:t>
            </w:r>
            <w:r w:rsidR="00056DB5">
              <w:rPr>
                <w:webHidden/>
              </w:rPr>
              <w:tab/>
            </w:r>
            <w:r w:rsidR="00056DB5">
              <w:rPr>
                <w:webHidden/>
              </w:rPr>
              <w:fldChar w:fldCharType="begin"/>
            </w:r>
            <w:r w:rsidR="00056DB5">
              <w:rPr>
                <w:webHidden/>
              </w:rPr>
              <w:instrText xml:space="preserve"> PAGEREF _Toc23843479 \h </w:instrText>
            </w:r>
            <w:r w:rsidR="00056DB5">
              <w:rPr>
                <w:webHidden/>
              </w:rPr>
            </w:r>
            <w:r w:rsidR="00056DB5">
              <w:rPr>
                <w:webHidden/>
              </w:rPr>
              <w:fldChar w:fldCharType="separate"/>
            </w:r>
            <w:r w:rsidR="00A62E79">
              <w:rPr>
                <w:webHidden/>
              </w:rPr>
              <w:t>9</w:t>
            </w:r>
            <w:r w:rsidR="00056DB5">
              <w:rPr>
                <w:webHidden/>
              </w:rPr>
              <w:fldChar w:fldCharType="end"/>
            </w:r>
          </w:hyperlink>
        </w:p>
        <w:p w:rsidR="00056DB5" w:rsidRDefault="00CD5C03">
          <w:pPr>
            <w:pStyle w:val="Cuprins3"/>
            <w:rPr>
              <w:rFonts w:asciiTheme="minorHAnsi" w:hAnsiTheme="minorHAnsi" w:cstheme="minorBidi"/>
              <w:bCs w:val="0"/>
              <w:iCs w:val="0"/>
              <w:sz w:val="22"/>
              <w:szCs w:val="22"/>
              <w:lang w:val="ro-RO" w:eastAsia="ro-RO"/>
            </w:rPr>
          </w:pPr>
          <w:hyperlink w:anchor="_Toc23843480" w:history="1">
            <w:r w:rsidR="00056DB5" w:rsidRPr="004538F2">
              <w:rPr>
                <w:rStyle w:val="Hyperlink"/>
              </w:rPr>
              <w:t>f.2) Descrierea instalației și a fluxurilor tehnologice existente pe amplasament</w:t>
            </w:r>
            <w:r w:rsidR="00056DB5">
              <w:rPr>
                <w:webHidden/>
              </w:rPr>
              <w:tab/>
            </w:r>
            <w:r w:rsidR="00056DB5">
              <w:rPr>
                <w:webHidden/>
              </w:rPr>
              <w:fldChar w:fldCharType="begin"/>
            </w:r>
            <w:r w:rsidR="00056DB5">
              <w:rPr>
                <w:webHidden/>
              </w:rPr>
              <w:instrText xml:space="preserve"> PAGEREF _Toc23843480 \h </w:instrText>
            </w:r>
            <w:r w:rsidR="00056DB5">
              <w:rPr>
                <w:webHidden/>
              </w:rPr>
            </w:r>
            <w:r w:rsidR="00056DB5">
              <w:rPr>
                <w:webHidden/>
              </w:rPr>
              <w:fldChar w:fldCharType="separate"/>
            </w:r>
            <w:r w:rsidR="00A62E79">
              <w:rPr>
                <w:webHidden/>
              </w:rPr>
              <w:t>10</w:t>
            </w:r>
            <w:r w:rsidR="00056DB5">
              <w:rPr>
                <w:webHidden/>
              </w:rPr>
              <w:fldChar w:fldCharType="end"/>
            </w:r>
          </w:hyperlink>
        </w:p>
        <w:p w:rsidR="00056DB5" w:rsidRDefault="00CD5C03">
          <w:pPr>
            <w:pStyle w:val="Cuprins3"/>
            <w:rPr>
              <w:rFonts w:asciiTheme="minorHAnsi" w:hAnsiTheme="minorHAnsi" w:cstheme="minorBidi"/>
              <w:bCs w:val="0"/>
              <w:iCs w:val="0"/>
              <w:sz w:val="22"/>
              <w:szCs w:val="22"/>
              <w:lang w:val="ro-RO" w:eastAsia="ro-RO"/>
            </w:rPr>
          </w:pPr>
          <w:hyperlink w:anchor="_Toc23843481" w:history="1">
            <w:r w:rsidR="00056DB5" w:rsidRPr="004538F2">
              <w:rPr>
                <w:rStyle w:val="Hyperlink"/>
              </w:rPr>
              <w:t>f.3) Fluxuri tehnologice existente pe amplasament.</w:t>
            </w:r>
            <w:r w:rsidR="00056DB5">
              <w:rPr>
                <w:webHidden/>
              </w:rPr>
              <w:tab/>
            </w:r>
            <w:r w:rsidR="00056DB5">
              <w:rPr>
                <w:webHidden/>
              </w:rPr>
              <w:fldChar w:fldCharType="begin"/>
            </w:r>
            <w:r w:rsidR="00056DB5">
              <w:rPr>
                <w:webHidden/>
              </w:rPr>
              <w:instrText xml:space="preserve"> PAGEREF _Toc23843481 \h </w:instrText>
            </w:r>
            <w:r w:rsidR="00056DB5">
              <w:rPr>
                <w:webHidden/>
              </w:rPr>
            </w:r>
            <w:r w:rsidR="00056DB5">
              <w:rPr>
                <w:webHidden/>
              </w:rPr>
              <w:fldChar w:fldCharType="separate"/>
            </w:r>
            <w:r w:rsidR="00A62E79">
              <w:rPr>
                <w:webHidden/>
              </w:rPr>
              <w:t>19</w:t>
            </w:r>
            <w:r w:rsidR="00056DB5">
              <w:rPr>
                <w:webHidden/>
              </w:rPr>
              <w:fldChar w:fldCharType="end"/>
            </w:r>
          </w:hyperlink>
        </w:p>
        <w:p w:rsidR="00056DB5" w:rsidRDefault="00CD5C03">
          <w:pPr>
            <w:pStyle w:val="Cuprins3"/>
            <w:rPr>
              <w:rFonts w:asciiTheme="minorHAnsi" w:hAnsiTheme="minorHAnsi" w:cstheme="minorBidi"/>
              <w:bCs w:val="0"/>
              <w:iCs w:val="0"/>
              <w:sz w:val="22"/>
              <w:szCs w:val="22"/>
              <w:lang w:val="ro-RO" w:eastAsia="ro-RO"/>
            </w:rPr>
          </w:pPr>
          <w:hyperlink w:anchor="_Toc23843482" w:history="1">
            <w:r w:rsidR="00056DB5" w:rsidRPr="004538F2">
              <w:rPr>
                <w:rStyle w:val="Hyperlink"/>
              </w:rPr>
              <w:t>f.4) Descrierea proceselor de producție ale proiectului.</w:t>
            </w:r>
            <w:r w:rsidR="00056DB5">
              <w:rPr>
                <w:webHidden/>
              </w:rPr>
              <w:tab/>
            </w:r>
            <w:r w:rsidR="00056DB5">
              <w:rPr>
                <w:webHidden/>
              </w:rPr>
              <w:fldChar w:fldCharType="begin"/>
            </w:r>
            <w:r w:rsidR="00056DB5">
              <w:rPr>
                <w:webHidden/>
              </w:rPr>
              <w:instrText xml:space="preserve"> PAGEREF _Toc23843482 \h </w:instrText>
            </w:r>
            <w:r w:rsidR="00056DB5">
              <w:rPr>
                <w:webHidden/>
              </w:rPr>
            </w:r>
            <w:r w:rsidR="00056DB5">
              <w:rPr>
                <w:webHidden/>
              </w:rPr>
              <w:fldChar w:fldCharType="separate"/>
            </w:r>
            <w:r w:rsidR="00A62E79">
              <w:rPr>
                <w:webHidden/>
              </w:rPr>
              <w:t>19</w:t>
            </w:r>
            <w:r w:rsidR="00056DB5">
              <w:rPr>
                <w:webHidden/>
              </w:rPr>
              <w:fldChar w:fldCharType="end"/>
            </w:r>
          </w:hyperlink>
        </w:p>
        <w:p w:rsidR="00056DB5" w:rsidRDefault="00CD5C03">
          <w:pPr>
            <w:pStyle w:val="Cuprins3"/>
            <w:rPr>
              <w:rFonts w:asciiTheme="minorHAnsi" w:hAnsiTheme="minorHAnsi" w:cstheme="minorBidi"/>
              <w:bCs w:val="0"/>
              <w:iCs w:val="0"/>
              <w:sz w:val="22"/>
              <w:szCs w:val="22"/>
              <w:lang w:val="ro-RO" w:eastAsia="ro-RO"/>
            </w:rPr>
          </w:pPr>
          <w:hyperlink w:anchor="_Toc23843483" w:history="1">
            <w:r w:rsidR="00056DB5" w:rsidRPr="004538F2">
              <w:rPr>
                <w:rStyle w:val="Hyperlink"/>
              </w:rPr>
              <w:t>f.5) Racordarea la rețelele utilitare existente în zonă.</w:t>
            </w:r>
            <w:r w:rsidR="00056DB5">
              <w:rPr>
                <w:webHidden/>
              </w:rPr>
              <w:tab/>
            </w:r>
            <w:r w:rsidR="00056DB5">
              <w:rPr>
                <w:webHidden/>
              </w:rPr>
              <w:fldChar w:fldCharType="begin"/>
            </w:r>
            <w:r w:rsidR="00056DB5">
              <w:rPr>
                <w:webHidden/>
              </w:rPr>
              <w:instrText xml:space="preserve"> PAGEREF _Toc23843483 \h </w:instrText>
            </w:r>
            <w:r w:rsidR="00056DB5">
              <w:rPr>
                <w:webHidden/>
              </w:rPr>
            </w:r>
            <w:r w:rsidR="00056DB5">
              <w:rPr>
                <w:webHidden/>
              </w:rPr>
              <w:fldChar w:fldCharType="separate"/>
            </w:r>
            <w:r w:rsidR="00A62E79">
              <w:rPr>
                <w:webHidden/>
              </w:rPr>
              <w:t>26</w:t>
            </w:r>
            <w:r w:rsidR="00056DB5">
              <w:rPr>
                <w:webHidden/>
              </w:rPr>
              <w:fldChar w:fldCharType="end"/>
            </w:r>
          </w:hyperlink>
        </w:p>
        <w:p w:rsidR="00056DB5" w:rsidRDefault="00CD5C03">
          <w:pPr>
            <w:pStyle w:val="Cuprins3"/>
            <w:rPr>
              <w:rFonts w:asciiTheme="minorHAnsi" w:hAnsiTheme="minorHAnsi" w:cstheme="minorBidi"/>
              <w:bCs w:val="0"/>
              <w:iCs w:val="0"/>
              <w:sz w:val="22"/>
              <w:szCs w:val="22"/>
              <w:lang w:val="ro-RO" w:eastAsia="ro-RO"/>
            </w:rPr>
          </w:pPr>
          <w:hyperlink w:anchor="_Toc23843484" w:history="1">
            <w:r w:rsidR="00056DB5" w:rsidRPr="004538F2">
              <w:rPr>
                <w:rStyle w:val="Hyperlink"/>
              </w:rPr>
              <w:t>f.6) Descrierea lucrărilor de refacere a amplasamentului.</w:t>
            </w:r>
            <w:r w:rsidR="00056DB5">
              <w:rPr>
                <w:webHidden/>
              </w:rPr>
              <w:tab/>
            </w:r>
            <w:r w:rsidR="00056DB5">
              <w:rPr>
                <w:webHidden/>
              </w:rPr>
              <w:fldChar w:fldCharType="begin"/>
            </w:r>
            <w:r w:rsidR="00056DB5">
              <w:rPr>
                <w:webHidden/>
              </w:rPr>
              <w:instrText xml:space="preserve"> PAGEREF _Toc23843484 \h </w:instrText>
            </w:r>
            <w:r w:rsidR="00056DB5">
              <w:rPr>
                <w:webHidden/>
              </w:rPr>
            </w:r>
            <w:r w:rsidR="00056DB5">
              <w:rPr>
                <w:webHidden/>
              </w:rPr>
              <w:fldChar w:fldCharType="separate"/>
            </w:r>
            <w:r w:rsidR="00A62E79">
              <w:rPr>
                <w:webHidden/>
              </w:rPr>
              <w:t>27</w:t>
            </w:r>
            <w:r w:rsidR="00056DB5">
              <w:rPr>
                <w:webHidden/>
              </w:rPr>
              <w:fldChar w:fldCharType="end"/>
            </w:r>
          </w:hyperlink>
        </w:p>
        <w:p w:rsidR="00056DB5" w:rsidRDefault="00CD5C03">
          <w:pPr>
            <w:pStyle w:val="Cuprins3"/>
            <w:rPr>
              <w:rFonts w:asciiTheme="minorHAnsi" w:hAnsiTheme="minorHAnsi" w:cstheme="minorBidi"/>
              <w:bCs w:val="0"/>
              <w:iCs w:val="0"/>
              <w:sz w:val="22"/>
              <w:szCs w:val="22"/>
              <w:lang w:val="ro-RO" w:eastAsia="ro-RO"/>
            </w:rPr>
          </w:pPr>
          <w:hyperlink w:anchor="_Toc23843485" w:history="1">
            <w:r w:rsidR="00056DB5" w:rsidRPr="004538F2">
              <w:rPr>
                <w:rStyle w:val="Hyperlink"/>
              </w:rPr>
              <w:t>f.7) Căi noi de acces au schimbări ale celor existente.</w:t>
            </w:r>
            <w:r w:rsidR="00056DB5">
              <w:rPr>
                <w:webHidden/>
              </w:rPr>
              <w:tab/>
            </w:r>
            <w:r w:rsidR="00056DB5">
              <w:rPr>
                <w:webHidden/>
              </w:rPr>
              <w:fldChar w:fldCharType="begin"/>
            </w:r>
            <w:r w:rsidR="00056DB5">
              <w:rPr>
                <w:webHidden/>
              </w:rPr>
              <w:instrText xml:space="preserve"> PAGEREF _Toc23843485 \h </w:instrText>
            </w:r>
            <w:r w:rsidR="00056DB5">
              <w:rPr>
                <w:webHidden/>
              </w:rPr>
            </w:r>
            <w:r w:rsidR="00056DB5">
              <w:rPr>
                <w:webHidden/>
              </w:rPr>
              <w:fldChar w:fldCharType="separate"/>
            </w:r>
            <w:r w:rsidR="00A62E79">
              <w:rPr>
                <w:webHidden/>
              </w:rPr>
              <w:t>27</w:t>
            </w:r>
            <w:r w:rsidR="00056DB5">
              <w:rPr>
                <w:webHidden/>
              </w:rPr>
              <w:fldChar w:fldCharType="end"/>
            </w:r>
          </w:hyperlink>
        </w:p>
        <w:p w:rsidR="00056DB5" w:rsidRDefault="00CD5C03">
          <w:pPr>
            <w:pStyle w:val="Cuprins3"/>
            <w:rPr>
              <w:rFonts w:asciiTheme="minorHAnsi" w:hAnsiTheme="minorHAnsi" w:cstheme="minorBidi"/>
              <w:bCs w:val="0"/>
              <w:iCs w:val="0"/>
              <w:sz w:val="22"/>
              <w:szCs w:val="22"/>
              <w:lang w:val="ro-RO" w:eastAsia="ro-RO"/>
            </w:rPr>
          </w:pPr>
          <w:hyperlink w:anchor="_Toc23843486" w:history="1">
            <w:r w:rsidR="00056DB5" w:rsidRPr="004538F2">
              <w:rPr>
                <w:rStyle w:val="Hyperlink"/>
              </w:rPr>
              <w:t>f.8) Resursele naturale folosite în construcție și funcționare.</w:t>
            </w:r>
            <w:r w:rsidR="00056DB5">
              <w:rPr>
                <w:webHidden/>
              </w:rPr>
              <w:tab/>
            </w:r>
            <w:r w:rsidR="00056DB5">
              <w:rPr>
                <w:webHidden/>
              </w:rPr>
              <w:fldChar w:fldCharType="begin"/>
            </w:r>
            <w:r w:rsidR="00056DB5">
              <w:rPr>
                <w:webHidden/>
              </w:rPr>
              <w:instrText xml:space="preserve"> PAGEREF _Toc23843486 \h </w:instrText>
            </w:r>
            <w:r w:rsidR="00056DB5">
              <w:rPr>
                <w:webHidden/>
              </w:rPr>
            </w:r>
            <w:r w:rsidR="00056DB5">
              <w:rPr>
                <w:webHidden/>
              </w:rPr>
              <w:fldChar w:fldCharType="separate"/>
            </w:r>
            <w:r w:rsidR="00A62E79">
              <w:rPr>
                <w:webHidden/>
              </w:rPr>
              <w:t>27</w:t>
            </w:r>
            <w:r w:rsidR="00056DB5">
              <w:rPr>
                <w:webHidden/>
              </w:rPr>
              <w:fldChar w:fldCharType="end"/>
            </w:r>
          </w:hyperlink>
        </w:p>
        <w:p w:rsidR="00056DB5" w:rsidRDefault="00CD5C03">
          <w:pPr>
            <w:pStyle w:val="Cuprins3"/>
            <w:rPr>
              <w:rFonts w:asciiTheme="minorHAnsi" w:hAnsiTheme="minorHAnsi" w:cstheme="minorBidi"/>
              <w:bCs w:val="0"/>
              <w:iCs w:val="0"/>
              <w:sz w:val="22"/>
              <w:szCs w:val="22"/>
              <w:lang w:val="ro-RO" w:eastAsia="ro-RO"/>
            </w:rPr>
          </w:pPr>
          <w:hyperlink w:anchor="_Toc23843487" w:history="1">
            <w:r w:rsidR="00056DB5" w:rsidRPr="004538F2">
              <w:rPr>
                <w:rStyle w:val="Hyperlink"/>
              </w:rPr>
              <w:t>f.9) Metode folosite în construcție/demolare.</w:t>
            </w:r>
            <w:r w:rsidR="00056DB5">
              <w:rPr>
                <w:webHidden/>
              </w:rPr>
              <w:tab/>
            </w:r>
            <w:r w:rsidR="00056DB5">
              <w:rPr>
                <w:webHidden/>
              </w:rPr>
              <w:fldChar w:fldCharType="begin"/>
            </w:r>
            <w:r w:rsidR="00056DB5">
              <w:rPr>
                <w:webHidden/>
              </w:rPr>
              <w:instrText xml:space="preserve"> PAGEREF _Toc23843487 \h </w:instrText>
            </w:r>
            <w:r w:rsidR="00056DB5">
              <w:rPr>
                <w:webHidden/>
              </w:rPr>
            </w:r>
            <w:r w:rsidR="00056DB5">
              <w:rPr>
                <w:webHidden/>
              </w:rPr>
              <w:fldChar w:fldCharType="separate"/>
            </w:r>
            <w:r w:rsidR="00A62E79">
              <w:rPr>
                <w:webHidden/>
              </w:rPr>
              <w:t>27</w:t>
            </w:r>
            <w:r w:rsidR="00056DB5">
              <w:rPr>
                <w:webHidden/>
              </w:rPr>
              <w:fldChar w:fldCharType="end"/>
            </w:r>
          </w:hyperlink>
        </w:p>
        <w:p w:rsidR="00056DB5" w:rsidRDefault="00CD5C03">
          <w:pPr>
            <w:pStyle w:val="Cuprins3"/>
            <w:rPr>
              <w:rFonts w:asciiTheme="minorHAnsi" w:hAnsiTheme="minorHAnsi" w:cstheme="minorBidi"/>
              <w:bCs w:val="0"/>
              <w:iCs w:val="0"/>
              <w:sz w:val="22"/>
              <w:szCs w:val="22"/>
              <w:lang w:val="ro-RO" w:eastAsia="ro-RO"/>
            </w:rPr>
          </w:pPr>
          <w:hyperlink w:anchor="_Toc23843488" w:history="1">
            <w:r w:rsidR="00056DB5" w:rsidRPr="004538F2">
              <w:rPr>
                <w:rStyle w:val="Hyperlink"/>
              </w:rPr>
              <w:t>f.10) Planul de execuție, cuprinzând faza de construcție, punerea în funcțiune, exploatare, refacere și folosire ulterioară.</w:t>
            </w:r>
            <w:r w:rsidR="00056DB5">
              <w:rPr>
                <w:webHidden/>
              </w:rPr>
              <w:tab/>
            </w:r>
            <w:r w:rsidR="00056DB5">
              <w:rPr>
                <w:webHidden/>
              </w:rPr>
              <w:fldChar w:fldCharType="begin"/>
            </w:r>
            <w:r w:rsidR="00056DB5">
              <w:rPr>
                <w:webHidden/>
              </w:rPr>
              <w:instrText xml:space="preserve"> PAGEREF _Toc23843488 \h </w:instrText>
            </w:r>
            <w:r w:rsidR="00056DB5">
              <w:rPr>
                <w:webHidden/>
              </w:rPr>
            </w:r>
            <w:r w:rsidR="00056DB5">
              <w:rPr>
                <w:webHidden/>
              </w:rPr>
              <w:fldChar w:fldCharType="separate"/>
            </w:r>
            <w:r w:rsidR="00A62E79">
              <w:rPr>
                <w:webHidden/>
              </w:rPr>
              <w:t>28</w:t>
            </w:r>
            <w:r w:rsidR="00056DB5">
              <w:rPr>
                <w:webHidden/>
              </w:rPr>
              <w:fldChar w:fldCharType="end"/>
            </w:r>
          </w:hyperlink>
        </w:p>
        <w:p w:rsidR="00056DB5" w:rsidRDefault="00CD5C03">
          <w:pPr>
            <w:pStyle w:val="Cuprins3"/>
            <w:rPr>
              <w:rFonts w:asciiTheme="minorHAnsi" w:hAnsiTheme="minorHAnsi" w:cstheme="minorBidi"/>
              <w:bCs w:val="0"/>
              <w:iCs w:val="0"/>
              <w:sz w:val="22"/>
              <w:szCs w:val="22"/>
              <w:lang w:val="ro-RO" w:eastAsia="ro-RO"/>
            </w:rPr>
          </w:pPr>
          <w:hyperlink w:anchor="_Toc23843489" w:history="1">
            <w:r w:rsidR="00056DB5" w:rsidRPr="004538F2">
              <w:rPr>
                <w:rStyle w:val="Hyperlink"/>
              </w:rPr>
              <w:t>f.11) Relația cu alte proiecte existente sau planificate.</w:t>
            </w:r>
            <w:r w:rsidR="00056DB5">
              <w:rPr>
                <w:webHidden/>
              </w:rPr>
              <w:tab/>
            </w:r>
            <w:r w:rsidR="00056DB5">
              <w:rPr>
                <w:webHidden/>
              </w:rPr>
              <w:fldChar w:fldCharType="begin"/>
            </w:r>
            <w:r w:rsidR="00056DB5">
              <w:rPr>
                <w:webHidden/>
              </w:rPr>
              <w:instrText xml:space="preserve"> PAGEREF _Toc23843489 \h </w:instrText>
            </w:r>
            <w:r w:rsidR="00056DB5">
              <w:rPr>
                <w:webHidden/>
              </w:rPr>
            </w:r>
            <w:r w:rsidR="00056DB5">
              <w:rPr>
                <w:webHidden/>
              </w:rPr>
              <w:fldChar w:fldCharType="separate"/>
            </w:r>
            <w:r w:rsidR="00A62E79">
              <w:rPr>
                <w:webHidden/>
              </w:rPr>
              <w:t>29</w:t>
            </w:r>
            <w:r w:rsidR="00056DB5">
              <w:rPr>
                <w:webHidden/>
              </w:rPr>
              <w:fldChar w:fldCharType="end"/>
            </w:r>
          </w:hyperlink>
        </w:p>
        <w:p w:rsidR="00056DB5" w:rsidRDefault="00CD5C03">
          <w:pPr>
            <w:pStyle w:val="Cuprins3"/>
            <w:rPr>
              <w:rFonts w:asciiTheme="minorHAnsi" w:hAnsiTheme="minorHAnsi" w:cstheme="minorBidi"/>
              <w:bCs w:val="0"/>
              <w:iCs w:val="0"/>
              <w:sz w:val="22"/>
              <w:szCs w:val="22"/>
              <w:lang w:val="ro-RO" w:eastAsia="ro-RO"/>
            </w:rPr>
          </w:pPr>
          <w:hyperlink w:anchor="_Toc23843490" w:history="1">
            <w:r w:rsidR="00056DB5" w:rsidRPr="004538F2">
              <w:rPr>
                <w:rStyle w:val="Hyperlink"/>
              </w:rPr>
              <w:t>f.12) Detalii privind alternativele care au fost luate în considerare.</w:t>
            </w:r>
            <w:r w:rsidR="00056DB5">
              <w:rPr>
                <w:webHidden/>
              </w:rPr>
              <w:tab/>
            </w:r>
            <w:r w:rsidR="00056DB5">
              <w:rPr>
                <w:webHidden/>
              </w:rPr>
              <w:fldChar w:fldCharType="begin"/>
            </w:r>
            <w:r w:rsidR="00056DB5">
              <w:rPr>
                <w:webHidden/>
              </w:rPr>
              <w:instrText xml:space="preserve"> PAGEREF _Toc23843490 \h </w:instrText>
            </w:r>
            <w:r w:rsidR="00056DB5">
              <w:rPr>
                <w:webHidden/>
              </w:rPr>
            </w:r>
            <w:r w:rsidR="00056DB5">
              <w:rPr>
                <w:webHidden/>
              </w:rPr>
              <w:fldChar w:fldCharType="separate"/>
            </w:r>
            <w:r w:rsidR="00A62E79">
              <w:rPr>
                <w:webHidden/>
              </w:rPr>
              <w:t>29</w:t>
            </w:r>
            <w:r w:rsidR="00056DB5">
              <w:rPr>
                <w:webHidden/>
              </w:rPr>
              <w:fldChar w:fldCharType="end"/>
            </w:r>
          </w:hyperlink>
        </w:p>
        <w:p w:rsidR="00056DB5" w:rsidRDefault="00CD5C03">
          <w:pPr>
            <w:pStyle w:val="Cuprins3"/>
            <w:rPr>
              <w:rFonts w:asciiTheme="minorHAnsi" w:hAnsiTheme="minorHAnsi" w:cstheme="minorBidi"/>
              <w:bCs w:val="0"/>
              <w:iCs w:val="0"/>
              <w:sz w:val="22"/>
              <w:szCs w:val="22"/>
              <w:lang w:val="ro-RO" w:eastAsia="ro-RO"/>
            </w:rPr>
          </w:pPr>
          <w:hyperlink w:anchor="_Toc23843491" w:history="1">
            <w:r w:rsidR="00056DB5" w:rsidRPr="004538F2">
              <w:rPr>
                <w:rStyle w:val="Hyperlink"/>
              </w:rPr>
              <w:t>f.13) Alte activități care pot apărea ca urmare a proiectului</w:t>
            </w:r>
            <w:r w:rsidR="00056DB5">
              <w:rPr>
                <w:webHidden/>
              </w:rPr>
              <w:tab/>
            </w:r>
            <w:r w:rsidR="00056DB5">
              <w:rPr>
                <w:webHidden/>
              </w:rPr>
              <w:fldChar w:fldCharType="begin"/>
            </w:r>
            <w:r w:rsidR="00056DB5">
              <w:rPr>
                <w:webHidden/>
              </w:rPr>
              <w:instrText xml:space="preserve"> PAGEREF _Toc23843491 \h </w:instrText>
            </w:r>
            <w:r w:rsidR="00056DB5">
              <w:rPr>
                <w:webHidden/>
              </w:rPr>
            </w:r>
            <w:r w:rsidR="00056DB5">
              <w:rPr>
                <w:webHidden/>
              </w:rPr>
              <w:fldChar w:fldCharType="separate"/>
            </w:r>
            <w:r w:rsidR="00A62E79">
              <w:rPr>
                <w:webHidden/>
              </w:rPr>
              <w:t>30</w:t>
            </w:r>
            <w:r w:rsidR="00056DB5">
              <w:rPr>
                <w:webHidden/>
              </w:rPr>
              <w:fldChar w:fldCharType="end"/>
            </w:r>
          </w:hyperlink>
        </w:p>
        <w:p w:rsidR="00056DB5" w:rsidRDefault="00CD5C03">
          <w:pPr>
            <w:pStyle w:val="Cuprins3"/>
            <w:rPr>
              <w:rStyle w:val="Hyperlink"/>
            </w:rPr>
          </w:pPr>
          <w:hyperlink w:anchor="_Toc23843492" w:history="1">
            <w:r w:rsidR="00056DB5" w:rsidRPr="004538F2">
              <w:rPr>
                <w:rStyle w:val="Hyperlink"/>
              </w:rPr>
              <w:t>f.14) Alte autorizații cerute pentru proiect.</w:t>
            </w:r>
            <w:r w:rsidR="00056DB5">
              <w:rPr>
                <w:webHidden/>
              </w:rPr>
              <w:tab/>
            </w:r>
            <w:r w:rsidR="00056DB5">
              <w:rPr>
                <w:webHidden/>
              </w:rPr>
              <w:fldChar w:fldCharType="begin"/>
            </w:r>
            <w:r w:rsidR="00056DB5">
              <w:rPr>
                <w:webHidden/>
              </w:rPr>
              <w:instrText xml:space="preserve"> PAGEREF _Toc23843492 \h </w:instrText>
            </w:r>
            <w:r w:rsidR="00056DB5">
              <w:rPr>
                <w:webHidden/>
              </w:rPr>
            </w:r>
            <w:r w:rsidR="00056DB5">
              <w:rPr>
                <w:webHidden/>
              </w:rPr>
              <w:fldChar w:fldCharType="separate"/>
            </w:r>
            <w:r w:rsidR="00A62E79">
              <w:rPr>
                <w:webHidden/>
              </w:rPr>
              <w:t>30</w:t>
            </w:r>
            <w:r w:rsidR="00056DB5">
              <w:rPr>
                <w:webHidden/>
              </w:rPr>
              <w:fldChar w:fldCharType="end"/>
            </w:r>
          </w:hyperlink>
        </w:p>
        <w:p w:rsidR="00FE6CFD" w:rsidRDefault="00FE6CFD" w:rsidP="00FE6CFD">
          <w:pPr>
            <w:rPr>
              <w:noProof/>
              <w:lang w:val="en-US" w:eastAsia="en-US"/>
            </w:rPr>
          </w:pPr>
        </w:p>
        <w:p w:rsidR="00FE6CFD" w:rsidRDefault="00FE6CFD" w:rsidP="00FE6CFD">
          <w:pPr>
            <w:rPr>
              <w:noProof/>
              <w:lang w:val="en-US" w:eastAsia="en-US"/>
            </w:rPr>
          </w:pPr>
        </w:p>
        <w:p w:rsidR="00FE6CFD" w:rsidRPr="00513AF3" w:rsidRDefault="00FE6CFD" w:rsidP="00FE6CFD">
          <w:pPr>
            <w:pStyle w:val="Titlucuprins"/>
            <w:pBdr>
              <w:bottom w:val="none" w:sz="0" w:space="0" w:color="auto"/>
            </w:pBdr>
            <w:spacing w:before="120" w:after="0" w:line="300" w:lineRule="auto"/>
            <w:rPr>
              <w:rFonts w:ascii="Trebuchet MS" w:hAnsi="Trebuchet MS"/>
              <w:noProof/>
              <w:color w:val="auto"/>
              <w:sz w:val="52"/>
              <w:szCs w:val="52"/>
            </w:rPr>
          </w:pPr>
          <w:r w:rsidRPr="00513AF3">
            <w:rPr>
              <w:rFonts w:ascii="Trebuchet MS" w:hAnsi="Trebuchet MS"/>
              <w:noProof/>
              <w:color w:val="auto"/>
              <w:sz w:val="52"/>
              <w:szCs w:val="52"/>
            </w:rPr>
            <w:lastRenderedPageBreak/>
            <w:t>CUPRINS</w:t>
          </w:r>
        </w:p>
        <w:p w:rsidR="00FE6CFD" w:rsidRPr="00FE6CFD" w:rsidRDefault="00FE6CFD" w:rsidP="00FE6CFD">
          <w:pPr>
            <w:ind w:firstLine="0"/>
            <w:rPr>
              <w:noProof/>
              <w:lang w:val="en-US" w:eastAsia="en-US"/>
            </w:rPr>
          </w:pPr>
        </w:p>
        <w:p w:rsidR="00056DB5" w:rsidRDefault="00CD5C03">
          <w:pPr>
            <w:pStyle w:val="Cuprins1"/>
            <w:rPr>
              <w:rFonts w:asciiTheme="minorHAnsi" w:hAnsiTheme="minorHAnsi" w:cstheme="minorBidi"/>
              <w:sz w:val="22"/>
              <w:szCs w:val="22"/>
              <w:lang w:eastAsia="ro-RO"/>
            </w:rPr>
          </w:pPr>
          <w:hyperlink w:anchor="_Toc23843493" w:history="1">
            <w:r w:rsidR="00056DB5" w:rsidRPr="004538F2">
              <w:rPr>
                <w:rStyle w:val="Hyperlink"/>
              </w:rPr>
              <w:t>IV. Descrierea lucrărilor de demolare necesare</w:t>
            </w:r>
            <w:r w:rsidR="00056DB5">
              <w:rPr>
                <w:webHidden/>
              </w:rPr>
              <w:tab/>
            </w:r>
            <w:r w:rsidR="00056DB5">
              <w:rPr>
                <w:webHidden/>
              </w:rPr>
              <w:fldChar w:fldCharType="begin"/>
            </w:r>
            <w:r w:rsidR="00056DB5">
              <w:rPr>
                <w:webHidden/>
              </w:rPr>
              <w:instrText xml:space="preserve"> PAGEREF _Toc23843493 \h </w:instrText>
            </w:r>
            <w:r w:rsidR="00056DB5">
              <w:rPr>
                <w:webHidden/>
              </w:rPr>
            </w:r>
            <w:r w:rsidR="00056DB5">
              <w:rPr>
                <w:webHidden/>
              </w:rPr>
              <w:fldChar w:fldCharType="separate"/>
            </w:r>
            <w:r w:rsidR="00A62E79">
              <w:rPr>
                <w:webHidden/>
              </w:rPr>
              <w:t>31</w:t>
            </w:r>
            <w:r w:rsidR="00056DB5">
              <w:rPr>
                <w:webHidden/>
              </w:rPr>
              <w:fldChar w:fldCharType="end"/>
            </w:r>
          </w:hyperlink>
        </w:p>
        <w:p w:rsidR="00056DB5" w:rsidRDefault="00CD5C03">
          <w:pPr>
            <w:pStyle w:val="Cuprins1"/>
            <w:rPr>
              <w:rFonts w:asciiTheme="minorHAnsi" w:hAnsiTheme="minorHAnsi" w:cstheme="minorBidi"/>
              <w:sz w:val="22"/>
              <w:szCs w:val="22"/>
              <w:lang w:eastAsia="ro-RO"/>
            </w:rPr>
          </w:pPr>
          <w:hyperlink w:anchor="_Toc23843494" w:history="1">
            <w:r w:rsidR="00056DB5" w:rsidRPr="004538F2">
              <w:rPr>
                <w:rStyle w:val="Hyperlink"/>
              </w:rPr>
              <w:t>V. Descrierea amplăsării proiectului</w:t>
            </w:r>
            <w:r w:rsidR="00056DB5">
              <w:rPr>
                <w:webHidden/>
              </w:rPr>
              <w:tab/>
            </w:r>
            <w:r w:rsidR="00056DB5">
              <w:rPr>
                <w:webHidden/>
              </w:rPr>
              <w:fldChar w:fldCharType="begin"/>
            </w:r>
            <w:r w:rsidR="00056DB5">
              <w:rPr>
                <w:webHidden/>
              </w:rPr>
              <w:instrText xml:space="preserve"> PAGEREF _Toc23843494 \h </w:instrText>
            </w:r>
            <w:r w:rsidR="00056DB5">
              <w:rPr>
                <w:webHidden/>
              </w:rPr>
            </w:r>
            <w:r w:rsidR="00056DB5">
              <w:rPr>
                <w:webHidden/>
              </w:rPr>
              <w:fldChar w:fldCharType="separate"/>
            </w:r>
            <w:r w:rsidR="00A62E79">
              <w:rPr>
                <w:webHidden/>
              </w:rPr>
              <w:t>32</w:t>
            </w:r>
            <w:r w:rsidR="00056DB5">
              <w:rPr>
                <w:webHidden/>
              </w:rPr>
              <w:fldChar w:fldCharType="end"/>
            </w:r>
          </w:hyperlink>
        </w:p>
        <w:p w:rsidR="00056DB5" w:rsidRDefault="00CD5C03">
          <w:pPr>
            <w:pStyle w:val="Cuprins3"/>
            <w:rPr>
              <w:rFonts w:asciiTheme="minorHAnsi" w:hAnsiTheme="minorHAnsi" w:cstheme="minorBidi"/>
              <w:bCs w:val="0"/>
              <w:iCs w:val="0"/>
              <w:sz w:val="22"/>
              <w:szCs w:val="22"/>
              <w:lang w:val="ro-RO" w:eastAsia="ro-RO"/>
            </w:rPr>
          </w:pPr>
          <w:hyperlink w:anchor="_Toc23843495" w:history="1">
            <w:r w:rsidR="00056DB5" w:rsidRPr="004538F2">
              <w:rPr>
                <w:rStyle w:val="Hyperlink"/>
              </w:rPr>
              <w:t>V.1) Distanța față de granițe pentru proiectele care cad sub incidența Convenției privind evaluarea impactului asupra mediului în context transfrontieră, adoptată la Espoo la 25 februarie 1991, ratificată prin Legea nr. 22/2001, cu completările ulterioare.</w:t>
            </w:r>
            <w:r w:rsidR="00056DB5">
              <w:rPr>
                <w:webHidden/>
              </w:rPr>
              <w:tab/>
            </w:r>
            <w:r w:rsidR="00056DB5">
              <w:rPr>
                <w:webHidden/>
              </w:rPr>
              <w:fldChar w:fldCharType="begin"/>
            </w:r>
            <w:r w:rsidR="00056DB5">
              <w:rPr>
                <w:webHidden/>
              </w:rPr>
              <w:instrText xml:space="preserve"> PAGEREF _Toc23843495 \h </w:instrText>
            </w:r>
            <w:r w:rsidR="00056DB5">
              <w:rPr>
                <w:webHidden/>
              </w:rPr>
            </w:r>
            <w:r w:rsidR="00056DB5">
              <w:rPr>
                <w:webHidden/>
              </w:rPr>
              <w:fldChar w:fldCharType="separate"/>
            </w:r>
            <w:r w:rsidR="00A62E79">
              <w:rPr>
                <w:webHidden/>
              </w:rPr>
              <w:t>32</w:t>
            </w:r>
            <w:r w:rsidR="00056DB5">
              <w:rPr>
                <w:webHidden/>
              </w:rPr>
              <w:fldChar w:fldCharType="end"/>
            </w:r>
          </w:hyperlink>
        </w:p>
        <w:p w:rsidR="00056DB5" w:rsidRDefault="00CD5C03">
          <w:pPr>
            <w:pStyle w:val="Cuprins3"/>
            <w:rPr>
              <w:rFonts w:asciiTheme="minorHAnsi" w:hAnsiTheme="minorHAnsi" w:cstheme="minorBidi"/>
              <w:bCs w:val="0"/>
              <w:iCs w:val="0"/>
              <w:sz w:val="22"/>
              <w:szCs w:val="22"/>
              <w:lang w:val="ro-RO" w:eastAsia="ro-RO"/>
            </w:rPr>
          </w:pPr>
          <w:hyperlink w:anchor="_Toc23843496" w:history="1">
            <w:r w:rsidR="00056DB5" w:rsidRPr="004538F2">
              <w:rPr>
                <w:rStyle w:val="Hyperlink"/>
              </w:rPr>
              <w:t>V.2) 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r w:rsidR="00056DB5">
              <w:rPr>
                <w:webHidden/>
              </w:rPr>
              <w:tab/>
            </w:r>
            <w:r w:rsidR="00056DB5">
              <w:rPr>
                <w:webHidden/>
              </w:rPr>
              <w:fldChar w:fldCharType="begin"/>
            </w:r>
            <w:r w:rsidR="00056DB5">
              <w:rPr>
                <w:webHidden/>
              </w:rPr>
              <w:instrText xml:space="preserve"> PAGEREF _Toc23843496 \h </w:instrText>
            </w:r>
            <w:r w:rsidR="00056DB5">
              <w:rPr>
                <w:webHidden/>
              </w:rPr>
            </w:r>
            <w:r w:rsidR="00056DB5">
              <w:rPr>
                <w:webHidden/>
              </w:rPr>
              <w:fldChar w:fldCharType="separate"/>
            </w:r>
            <w:r w:rsidR="00A62E79">
              <w:rPr>
                <w:webHidden/>
              </w:rPr>
              <w:t>32</w:t>
            </w:r>
            <w:r w:rsidR="00056DB5">
              <w:rPr>
                <w:webHidden/>
              </w:rPr>
              <w:fldChar w:fldCharType="end"/>
            </w:r>
          </w:hyperlink>
        </w:p>
        <w:p w:rsidR="00056DB5" w:rsidRDefault="00CD5C03">
          <w:pPr>
            <w:pStyle w:val="Cuprins3"/>
            <w:rPr>
              <w:rFonts w:asciiTheme="minorHAnsi" w:hAnsiTheme="minorHAnsi" w:cstheme="minorBidi"/>
              <w:bCs w:val="0"/>
              <w:iCs w:val="0"/>
              <w:sz w:val="22"/>
              <w:szCs w:val="22"/>
              <w:lang w:val="ro-RO" w:eastAsia="ro-RO"/>
            </w:rPr>
          </w:pPr>
          <w:hyperlink w:anchor="_Toc23843497" w:history="1">
            <w:r w:rsidR="00056DB5" w:rsidRPr="004538F2">
              <w:rPr>
                <w:rStyle w:val="Hyperlink"/>
              </w:rPr>
              <w:t>V.3) Hărți, fotografii ale amplasamentului care pot oferi informații privind caracteristicile fizice ale mediului, atât naturale, cât și artificiale.</w:t>
            </w:r>
            <w:r w:rsidR="00056DB5">
              <w:rPr>
                <w:webHidden/>
              </w:rPr>
              <w:tab/>
            </w:r>
            <w:r w:rsidR="00056DB5">
              <w:rPr>
                <w:webHidden/>
              </w:rPr>
              <w:fldChar w:fldCharType="begin"/>
            </w:r>
            <w:r w:rsidR="00056DB5">
              <w:rPr>
                <w:webHidden/>
              </w:rPr>
              <w:instrText xml:space="preserve"> PAGEREF _Toc23843497 \h </w:instrText>
            </w:r>
            <w:r w:rsidR="00056DB5">
              <w:rPr>
                <w:webHidden/>
              </w:rPr>
            </w:r>
            <w:r w:rsidR="00056DB5">
              <w:rPr>
                <w:webHidden/>
              </w:rPr>
              <w:fldChar w:fldCharType="separate"/>
            </w:r>
            <w:r w:rsidR="00A62E79">
              <w:rPr>
                <w:webHidden/>
              </w:rPr>
              <w:t>32</w:t>
            </w:r>
            <w:r w:rsidR="00056DB5">
              <w:rPr>
                <w:webHidden/>
              </w:rPr>
              <w:fldChar w:fldCharType="end"/>
            </w:r>
          </w:hyperlink>
        </w:p>
        <w:p w:rsidR="00056DB5" w:rsidRDefault="00CD5C03">
          <w:pPr>
            <w:pStyle w:val="Cuprins1"/>
            <w:rPr>
              <w:rFonts w:asciiTheme="minorHAnsi" w:hAnsiTheme="minorHAnsi" w:cstheme="minorBidi"/>
              <w:sz w:val="22"/>
              <w:szCs w:val="22"/>
              <w:lang w:eastAsia="ro-RO"/>
            </w:rPr>
          </w:pPr>
          <w:hyperlink w:anchor="_Toc23843498" w:history="1">
            <w:r w:rsidR="00056DB5" w:rsidRPr="004538F2">
              <w:rPr>
                <w:rStyle w:val="Hyperlink"/>
              </w:rPr>
              <w:t>VI. Descrierea efectelor posibile asupra mediului</w:t>
            </w:r>
            <w:r w:rsidR="00056DB5">
              <w:rPr>
                <w:webHidden/>
              </w:rPr>
              <w:tab/>
            </w:r>
            <w:r w:rsidR="00056DB5">
              <w:rPr>
                <w:webHidden/>
              </w:rPr>
              <w:fldChar w:fldCharType="begin"/>
            </w:r>
            <w:r w:rsidR="00056DB5">
              <w:rPr>
                <w:webHidden/>
              </w:rPr>
              <w:instrText xml:space="preserve"> PAGEREF _Toc23843498 \h </w:instrText>
            </w:r>
            <w:r w:rsidR="00056DB5">
              <w:rPr>
                <w:webHidden/>
              </w:rPr>
            </w:r>
            <w:r w:rsidR="00056DB5">
              <w:rPr>
                <w:webHidden/>
              </w:rPr>
              <w:fldChar w:fldCharType="separate"/>
            </w:r>
            <w:r w:rsidR="00A62E79">
              <w:rPr>
                <w:webHidden/>
              </w:rPr>
              <w:t>35</w:t>
            </w:r>
            <w:r w:rsidR="00056DB5">
              <w:rPr>
                <w:webHidden/>
              </w:rPr>
              <w:fldChar w:fldCharType="end"/>
            </w:r>
          </w:hyperlink>
        </w:p>
        <w:p w:rsidR="00056DB5" w:rsidRDefault="00CD5C03">
          <w:pPr>
            <w:pStyle w:val="Cuprins2"/>
            <w:rPr>
              <w:rFonts w:asciiTheme="minorHAnsi" w:hAnsiTheme="minorHAnsi" w:cstheme="minorBidi"/>
              <w:lang w:eastAsia="ro-RO"/>
            </w:rPr>
          </w:pPr>
          <w:hyperlink w:anchor="_Toc23843499" w:history="1">
            <w:r w:rsidR="00056DB5" w:rsidRPr="004538F2">
              <w:rPr>
                <w:rStyle w:val="Hyperlink"/>
              </w:rPr>
              <w:t>A. Surse de poluanți și instalații pentru reținerea, evacuarea și dispersia poluanților în mediu</w:t>
            </w:r>
            <w:r w:rsidR="00056DB5">
              <w:rPr>
                <w:webHidden/>
              </w:rPr>
              <w:tab/>
            </w:r>
            <w:r w:rsidR="00056DB5">
              <w:rPr>
                <w:webHidden/>
              </w:rPr>
              <w:fldChar w:fldCharType="begin"/>
            </w:r>
            <w:r w:rsidR="00056DB5">
              <w:rPr>
                <w:webHidden/>
              </w:rPr>
              <w:instrText xml:space="preserve"> PAGEREF _Toc23843499 \h </w:instrText>
            </w:r>
            <w:r w:rsidR="00056DB5">
              <w:rPr>
                <w:webHidden/>
              </w:rPr>
            </w:r>
            <w:r w:rsidR="00056DB5">
              <w:rPr>
                <w:webHidden/>
              </w:rPr>
              <w:fldChar w:fldCharType="separate"/>
            </w:r>
            <w:r w:rsidR="00A62E79">
              <w:rPr>
                <w:webHidden/>
              </w:rPr>
              <w:t>35</w:t>
            </w:r>
            <w:r w:rsidR="00056DB5">
              <w:rPr>
                <w:webHidden/>
              </w:rPr>
              <w:fldChar w:fldCharType="end"/>
            </w:r>
          </w:hyperlink>
        </w:p>
        <w:p w:rsidR="00056DB5" w:rsidRDefault="00CD5C03">
          <w:pPr>
            <w:pStyle w:val="Cuprins3"/>
            <w:rPr>
              <w:rFonts w:asciiTheme="minorHAnsi" w:hAnsiTheme="minorHAnsi" w:cstheme="minorBidi"/>
              <w:bCs w:val="0"/>
              <w:iCs w:val="0"/>
              <w:sz w:val="22"/>
              <w:szCs w:val="22"/>
              <w:lang w:val="ro-RO" w:eastAsia="ro-RO"/>
            </w:rPr>
          </w:pPr>
          <w:hyperlink w:anchor="_Toc23843500" w:history="1">
            <w:r w:rsidR="00056DB5" w:rsidRPr="004538F2">
              <w:rPr>
                <w:rStyle w:val="Hyperlink"/>
              </w:rPr>
              <w:t>a) Protecția calității apelor</w:t>
            </w:r>
            <w:r w:rsidR="00056DB5">
              <w:rPr>
                <w:webHidden/>
              </w:rPr>
              <w:tab/>
            </w:r>
            <w:r w:rsidR="00056DB5">
              <w:rPr>
                <w:webHidden/>
              </w:rPr>
              <w:fldChar w:fldCharType="begin"/>
            </w:r>
            <w:r w:rsidR="00056DB5">
              <w:rPr>
                <w:webHidden/>
              </w:rPr>
              <w:instrText xml:space="preserve"> PAGEREF _Toc23843500 \h </w:instrText>
            </w:r>
            <w:r w:rsidR="00056DB5">
              <w:rPr>
                <w:webHidden/>
              </w:rPr>
            </w:r>
            <w:r w:rsidR="00056DB5">
              <w:rPr>
                <w:webHidden/>
              </w:rPr>
              <w:fldChar w:fldCharType="separate"/>
            </w:r>
            <w:r w:rsidR="00A62E79">
              <w:rPr>
                <w:webHidden/>
              </w:rPr>
              <w:t>35</w:t>
            </w:r>
            <w:r w:rsidR="00056DB5">
              <w:rPr>
                <w:webHidden/>
              </w:rPr>
              <w:fldChar w:fldCharType="end"/>
            </w:r>
          </w:hyperlink>
        </w:p>
        <w:p w:rsidR="00056DB5" w:rsidRDefault="00CD5C03">
          <w:pPr>
            <w:pStyle w:val="Cuprins3"/>
            <w:rPr>
              <w:rFonts w:asciiTheme="minorHAnsi" w:hAnsiTheme="minorHAnsi" w:cstheme="minorBidi"/>
              <w:bCs w:val="0"/>
              <w:iCs w:val="0"/>
              <w:sz w:val="22"/>
              <w:szCs w:val="22"/>
              <w:lang w:val="ro-RO" w:eastAsia="ro-RO"/>
            </w:rPr>
          </w:pPr>
          <w:hyperlink w:anchor="_Toc23843501" w:history="1">
            <w:r w:rsidR="00056DB5" w:rsidRPr="004538F2">
              <w:rPr>
                <w:rStyle w:val="Hyperlink"/>
              </w:rPr>
              <w:t>b) Protecția aerului</w:t>
            </w:r>
            <w:r w:rsidR="00056DB5">
              <w:rPr>
                <w:webHidden/>
              </w:rPr>
              <w:tab/>
            </w:r>
            <w:r w:rsidR="00056DB5">
              <w:rPr>
                <w:webHidden/>
              </w:rPr>
              <w:fldChar w:fldCharType="begin"/>
            </w:r>
            <w:r w:rsidR="00056DB5">
              <w:rPr>
                <w:webHidden/>
              </w:rPr>
              <w:instrText xml:space="preserve"> PAGEREF _Toc23843501 \h </w:instrText>
            </w:r>
            <w:r w:rsidR="00056DB5">
              <w:rPr>
                <w:webHidden/>
              </w:rPr>
            </w:r>
            <w:r w:rsidR="00056DB5">
              <w:rPr>
                <w:webHidden/>
              </w:rPr>
              <w:fldChar w:fldCharType="separate"/>
            </w:r>
            <w:r w:rsidR="00A62E79">
              <w:rPr>
                <w:webHidden/>
              </w:rPr>
              <w:t>37</w:t>
            </w:r>
            <w:r w:rsidR="00056DB5">
              <w:rPr>
                <w:webHidden/>
              </w:rPr>
              <w:fldChar w:fldCharType="end"/>
            </w:r>
          </w:hyperlink>
        </w:p>
        <w:p w:rsidR="00056DB5" w:rsidRDefault="00CD5C03">
          <w:pPr>
            <w:pStyle w:val="Cuprins3"/>
            <w:rPr>
              <w:rFonts w:asciiTheme="minorHAnsi" w:hAnsiTheme="minorHAnsi" w:cstheme="minorBidi"/>
              <w:bCs w:val="0"/>
              <w:iCs w:val="0"/>
              <w:sz w:val="22"/>
              <w:szCs w:val="22"/>
              <w:lang w:val="ro-RO" w:eastAsia="ro-RO"/>
            </w:rPr>
          </w:pPr>
          <w:hyperlink w:anchor="_Toc23843502" w:history="1">
            <w:r w:rsidR="00056DB5" w:rsidRPr="004538F2">
              <w:rPr>
                <w:rStyle w:val="Hyperlink"/>
              </w:rPr>
              <w:t>c) Protecția împotriva zgomotului și vibrațiilor</w:t>
            </w:r>
            <w:r w:rsidR="00056DB5">
              <w:rPr>
                <w:webHidden/>
              </w:rPr>
              <w:tab/>
            </w:r>
            <w:r w:rsidR="00056DB5">
              <w:rPr>
                <w:webHidden/>
              </w:rPr>
              <w:fldChar w:fldCharType="begin"/>
            </w:r>
            <w:r w:rsidR="00056DB5">
              <w:rPr>
                <w:webHidden/>
              </w:rPr>
              <w:instrText xml:space="preserve"> PAGEREF _Toc23843502 \h </w:instrText>
            </w:r>
            <w:r w:rsidR="00056DB5">
              <w:rPr>
                <w:webHidden/>
              </w:rPr>
            </w:r>
            <w:r w:rsidR="00056DB5">
              <w:rPr>
                <w:webHidden/>
              </w:rPr>
              <w:fldChar w:fldCharType="separate"/>
            </w:r>
            <w:r w:rsidR="00A62E79">
              <w:rPr>
                <w:webHidden/>
              </w:rPr>
              <w:t>40</w:t>
            </w:r>
            <w:r w:rsidR="00056DB5">
              <w:rPr>
                <w:webHidden/>
              </w:rPr>
              <w:fldChar w:fldCharType="end"/>
            </w:r>
          </w:hyperlink>
        </w:p>
        <w:p w:rsidR="00056DB5" w:rsidRDefault="00CD5C03">
          <w:pPr>
            <w:pStyle w:val="Cuprins3"/>
            <w:rPr>
              <w:rFonts w:asciiTheme="minorHAnsi" w:hAnsiTheme="minorHAnsi" w:cstheme="minorBidi"/>
              <w:bCs w:val="0"/>
              <w:iCs w:val="0"/>
              <w:sz w:val="22"/>
              <w:szCs w:val="22"/>
              <w:lang w:val="ro-RO" w:eastAsia="ro-RO"/>
            </w:rPr>
          </w:pPr>
          <w:hyperlink w:anchor="_Toc23843503" w:history="1">
            <w:r w:rsidR="00056DB5" w:rsidRPr="004538F2">
              <w:rPr>
                <w:rStyle w:val="Hyperlink"/>
              </w:rPr>
              <w:t>d) Protecția împotriva radiațiilor</w:t>
            </w:r>
            <w:r w:rsidR="00056DB5">
              <w:rPr>
                <w:webHidden/>
              </w:rPr>
              <w:tab/>
            </w:r>
            <w:r w:rsidR="00056DB5">
              <w:rPr>
                <w:webHidden/>
              </w:rPr>
              <w:fldChar w:fldCharType="begin"/>
            </w:r>
            <w:r w:rsidR="00056DB5">
              <w:rPr>
                <w:webHidden/>
              </w:rPr>
              <w:instrText xml:space="preserve"> PAGEREF _Toc23843503 \h </w:instrText>
            </w:r>
            <w:r w:rsidR="00056DB5">
              <w:rPr>
                <w:webHidden/>
              </w:rPr>
            </w:r>
            <w:r w:rsidR="00056DB5">
              <w:rPr>
                <w:webHidden/>
              </w:rPr>
              <w:fldChar w:fldCharType="separate"/>
            </w:r>
            <w:r w:rsidR="00A62E79">
              <w:rPr>
                <w:webHidden/>
              </w:rPr>
              <w:t>41</w:t>
            </w:r>
            <w:r w:rsidR="00056DB5">
              <w:rPr>
                <w:webHidden/>
              </w:rPr>
              <w:fldChar w:fldCharType="end"/>
            </w:r>
          </w:hyperlink>
        </w:p>
        <w:p w:rsidR="00056DB5" w:rsidRDefault="00CD5C03">
          <w:pPr>
            <w:pStyle w:val="Cuprins3"/>
            <w:rPr>
              <w:rFonts w:asciiTheme="minorHAnsi" w:hAnsiTheme="minorHAnsi" w:cstheme="minorBidi"/>
              <w:bCs w:val="0"/>
              <w:iCs w:val="0"/>
              <w:sz w:val="22"/>
              <w:szCs w:val="22"/>
              <w:lang w:val="ro-RO" w:eastAsia="ro-RO"/>
            </w:rPr>
          </w:pPr>
          <w:hyperlink w:anchor="_Toc23843504" w:history="1">
            <w:r w:rsidR="00056DB5" w:rsidRPr="004538F2">
              <w:rPr>
                <w:rStyle w:val="Hyperlink"/>
              </w:rPr>
              <w:t>e) Protecția solului și a subsolului</w:t>
            </w:r>
            <w:r w:rsidR="00056DB5">
              <w:rPr>
                <w:webHidden/>
              </w:rPr>
              <w:tab/>
            </w:r>
            <w:r w:rsidR="00056DB5">
              <w:rPr>
                <w:webHidden/>
              </w:rPr>
              <w:fldChar w:fldCharType="begin"/>
            </w:r>
            <w:r w:rsidR="00056DB5">
              <w:rPr>
                <w:webHidden/>
              </w:rPr>
              <w:instrText xml:space="preserve"> PAGEREF _Toc23843504 \h </w:instrText>
            </w:r>
            <w:r w:rsidR="00056DB5">
              <w:rPr>
                <w:webHidden/>
              </w:rPr>
            </w:r>
            <w:r w:rsidR="00056DB5">
              <w:rPr>
                <w:webHidden/>
              </w:rPr>
              <w:fldChar w:fldCharType="separate"/>
            </w:r>
            <w:r w:rsidR="00A62E79">
              <w:rPr>
                <w:webHidden/>
              </w:rPr>
              <w:t>42</w:t>
            </w:r>
            <w:r w:rsidR="00056DB5">
              <w:rPr>
                <w:webHidden/>
              </w:rPr>
              <w:fldChar w:fldCharType="end"/>
            </w:r>
          </w:hyperlink>
        </w:p>
        <w:p w:rsidR="00056DB5" w:rsidRDefault="00CD5C03">
          <w:pPr>
            <w:pStyle w:val="Cuprins3"/>
            <w:rPr>
              <w:rFonts w:asciiTheme="minorHAnsi" w:hAnsiTheme="minorHAnsi" w:cstheme="minorBidi"/>
              <w:bCs w:val="0"/>
              <w:iCs w:val="0"/>
              <w:sz w:val="22"/>
              <w:szCs w:val="22"/>
              <w:lang w:val="ro-RO" w:eastAsia="ro-RO"/>
            </w:rPr>
          </w:pPr>
          <w:hyperlink w:anchor="_Toc23843505" w:history="1">
            <w:r w:rsidR="00056DB5" w:rsidRPr="004538F2">
              <w:rPr>
                <w:rStyle w:val="Hyperlink"/>
              </w:rPr>
              <w:t>f) Protecția ecosistemelor terestre și acvatice</w:t>
            </w:r>
            <w:r w:rsidR="00056DB5">
              <w:rPr>
                <w:webHidden/>
              </w:rPr>
              <w:tab/>
            </w:r>
            <w:r w:rsidR="00056DB5">
              <w:rPr>
                <w:webHidden/>
              </w:rPr>
              <w:fldChar w:fldCharType="begin"/>
            </w:r>
            <w:r w:rsidR="00056DB5">
              <w:rPr>
                <w:webHidden/>
              </w:rPr>
              <w:instrText xml:space="preserve"> PAGEREF _Toc23843505 \h </w:instrText>
            </w:r>
            <w:r w:rsidR="00056DB5">
              <w:rPr>
                <w:webHidden/>
              </w:rPr>
            </w:r>
            <w:r w:rsidR="00056DB5">
              <w:rPr>
                <w:webHidden/>
              </w:rPr>
              <w:fldChar w:fldCharType="separate"/>
            </w:r>
            <w:r w:rsidR="00A62E79">
              <w:rPr>
                <w:webHidden/>
              </w:rPr>
              <w:t>44</w:t>
            </w:r>
            <w:r w:rsidR="00056DB5">
              <w:rPr>
                <w:webHidden/>
              </w:rPr>
              <w:fldChar w:fldCharType="end"/>
            </w:r>
          </w:hyperlink>
        </w:p>
        <w:p w:rsidR="00056DB5" w:rsidRDefault="00CD5C03">
          <w:pPr>
            <w:pStyle w:val="Cuprins3"/>
            <w:rPr>
              <w:rFonts w:asciiTheme="minorHAnsi" w:hAnsiTheme="minorHAnsi" w:cstheme="minorBidi"/>
              <w:bCs w:val="0"/>
              <w:iCs w:val="0"/>
              <w:sz w:val="22"/>
              <w:szCs w:val="22"/>
              <w:lang w:val="ro-RO" w:eastAsia="ro-RO"/>
            </w:rPr>
          </w:pPr>
          <w:hyperlink w:anchor="_Toc23843506" w:history="1">
            <w:r w:rsidR="00056DB5" w:rsidRPr="004538F2">
              <w:rPr>
                <w:rStyle w:val="Hyperlink"/>
              </w:rPr>
              <w:t>g) Protecția așezărilor umane și a altor obiective de interes public</w:t>
            </w:r>
            <w:r w:rsidR="00056DB5">
              <w:rPr>
                <w:webHidden/>
              </w:rPr>
              <w:tab/>
            </w:r>
            <w:r w:rsidR="00056DB5">
              <w:rPr>
                <w:webHidden/>
              </w:rPr>
              <w:fldChar w:fldCharType="begin"/>
            </w:r>
            <w:r w:rsidR="00056DB5">
              <w:rPr>
                <w:webHidden/>
              </w:rPr>
              <w:instrText xml:space="preserve"> PAGEREF _Toc23843506 \h </w:instrText>
            </w:r>
            <w:r w:rsidR="00056DB5">
              <w:rPr>
                <w:webHidden/>
              </w:rPr>
            </w:r>
            <w:r w:rsidR="00056DB5">
              <w:rPr>
                <w:webHidden/>
              </w:rPr>
              <w:fldChar w:fldCharType="separate"/>
            </w:r>
            <w:r w:rsidR="00A62E79">
              <w:rPr>
                <w:webHidden/>
              </w:rPr>
              <w:t>45</w:t>
            </w:r>
            <w:r w:rsidR="00056DB5">
              <w:rPr>
                <w:webHidden/>
              </w:rPr>
              <w:fldChar w:fldCharType="end"/>
            </w:r>
          </w:hyperlink>
        </w:p>
        <w:p w:rsidR="00056DB5" w:rsidRDefault="00CD5C03">
          <w:pPr>
            <w:pStyle w:val="Cuprins3"/>
            <w:rPr>
              <w:rFonts w:asciiTheme="minorHAnsi" w:hAnsiTheme="minorHAnsi" w:cstheme="minorBidi"/>
              <w:bCs w:val="0"/>
              <w:iCs w:val="0"/>
              <w:sz w:val="22"/>
              <w:szCs w:val="22"/>
              <w:lang w:val="ro-RO" w:eastAsia="ro-RO"/>
            </w:rPr>
          </w:pPr>
          <w:hyperlink w:anchor="_Toc23843507" w:history="1">
            <w:r w:rsidR="00056DB5" w:rsidRPr="004538F2">
              <w:rPr>
                <w:rStyle w:val="Hyperlink"/>
              </w:rPr>
              <w:t>h) Prevenirea gestionarea și eliminarea deșeurilor</w:t>
            </w:r>
            <w:r w:rsidR="00056DB5">
              <w:rPr>
                <w:webHidden/>
              </w:rPr>
              <w:tab/>
            </w:r>
            <w:r w:rsidR="00056DB5">
              <w:rPr>
                <w:webHidden/>
              </w:rPr>
              <w:fldChar w:fldCharType="begin"/>
            </w:r>
            <w:r w:rsidR="00056DB5">
              <w:rPr>
                <w:webHidden/>
              </w:rPr>
              <w:instrText xml:space="preserve"> PAGEREF _Toc23843507 \h </w:instrText>
            </w:r>
            <w:r w:rsidR="00056DB5">
              <w:rPr>
                <w:webHidden/>
              </w:rPr>
            </w:r>
            <w:r w:rsidR="00056DB5">
              <w:rPr>
                <w:webHidden/>
              </w:rPr>
              <w:fldChar w:fldCharType="separate"/>
            </w:r>
            <w:r w:rsidR="00A62E79">
              <w:rPr>
                <w:webHidden/>
              </w:rPr>
              <w:t>46</w:t>
            </w:r>
            <w:r w:rsidR="00056DB5">
              <w:rPr>
                <w:webHidden/>
              </w:rPr>
              <w:fldChar w:fldCharType="end"/>
            </w:r>
          </w:hyperlink>
        </w:p>
        <w:p w:rsidR="00056DB5" w:rsidRDefault="00CD5C03">
          <w:pPr>
            <w:pStyle w:val="Cuprins3"/>
            <w:rPr>
              <w:rFonts w:asciiTheme="minorHAnsi" w:hAnsiTheme="minorHAnsi" w:cstheme="minorBidi"/>
              <w:bCs w:val="0"/>
              <w:iCs w:val="0"/>
              <w:sz w:val="22"/>
              <w:szCs w:val="22"/>
              <w:lang w:val="ro-RO" w:eastAsia="ro-RO"/>
            </w:rPr>
          </w:pPr>
          <w:hyperlink w:anchor="_Toc23843508" w:history="1">
            <w:r w:rsidR="00056DB5" w:rsidRPr="004538F2">
              <w:rPr>
                <w:rStyle w:val="Hyperlink"/>
              </w:rPr>
              <w:t>i) Gospodărirea substanțelor și preparatelor chimice periculoase</w:t>
            </w:r>
            <w:r w:rsidR="00056DB5">
              <w:rPr>
                <w:webHidden/>
              </w:rPr>
              <w:tab/>
            </w:r>
            <w:r w:rsidR="00056DB5">
              <w:rPr>
                <w:webHidden/>
              </w:rPr>
              <w:fldChar w:fldCharType="begin"/>
            </w:r>
            <w:r w:rsidR="00056DB5">
              <w:rPr>
                <w:webHidden/>
              </w:rPr>
              <w:instrText xml:space="preserve"> PAGEREF _Toc23843508 \h </w:instrText>
            </w:r>
            <w:r w:rsidR="00056DB5">
              <w:rPr>
                <w:webHidden/>
              </w:rPr>
            </w:r>
            <w:r w:rsidR="00056DB5">
              <w:rPr>
                <w:webHidden/>
              </w:rPr>
              <w:fldChar w:fldCharType="separate"/>
            </w:r>
            <w:r w:rsidR="00A62E79">
              <w:rPr>
                <w:webHidden/>
              </w:rPr>
              <w:t>51</w:t>
            </w:r>
            <w:r w:rsidR="00056DB5">
              <w:rPr>
                <w:webHidden/>
              </w:rPr>
              <w:fldChar w:fldCharType="end"/>
            </w:r>
          </w:hyperlink>
        </w:p>
        <w:p w:rsidR="00056DB5" w:rsidRDefault="00CD5C03">
          <w:pPr>
            <w:pStyle w:val="Cuprins2"/>
            <w:rPr>
              <w:rFonts w:asciiTheme="minorHAnsi" w:hAnsiTheme="minorHAnsi" w:cstheme="minorBidi"/>
              <w:lang w:eastAsia="ro-RO"/>
            </w:rPr>
          </w:pPr>
          <w:hyperlink w:anchor="_Toc23843509" w:history="1">
            <w:r w:rsidR="00056DB5" w:rsidRPr="004538F2">
              <w:rPr>
                <w:rStyle w:val="Hyperlink"/>
              </w:rPr>
              <w:t>B. Utilizarea resurselor naturale</w:t>
            </w:r>
            <w:r w:rsidR="00056DB5">
              <w:rPr>
                <w:webHidden/>
              </w:rPr>
              <w:tab/>
            </w:r>
            <w:r w:rsidR="00056DB5">
              <w:rPr>
                <w:webHidden/>
              </w:rPr>
              <w:fldChar w:fldCharType="begin"/>
            </w:r>
            <w:r w:rsidR="00056DB5">
              <w:rPr>
                <w:webHidden/>
              </w:rPr>
              <w:instrText xml:space="preserve"> PAGEREF _Toc23843509 \h </w:instrText>
            </w:r>
            <w:r w:rsidR="00056DB5">
              <w:rPr>
                <w:webHidden/>
              </w:rPr>
            </w:r>
            <w:r w:rsidR="00056DB5">
              <w:rPr>
                <w:webHidden/>
              </w:rPr>
              <w:fldChar w:fldCharType="separate"/>
            </w:r>
            <w:r w:rsidR="00A62E79">
              <w:rPr>
                <w:webHidden/>
              </w:rPr>
              <w:t>52</w:t>
            </w:r>
            <w:r w:rsidR="00056DB5">
              <w:rPr>
                <w:webHidden/>
              </w:rPr>
              <w:fldChar w:fldCharType="end"/>
            </w:r>
          </w:hyperlink>
        </w:p>
        <w:p w:rsidR="00056DB5" w:rsidRDefault="00CD5C03">
          <w:pPr>
            <w:pStyle w:val="Cuprins1"/>
            <w:rPr>
              <w:rFonts w:asciiTheme="minorHAnsi" w:hAnsiTheme="minorHAnsi" w:cstheme="minorBidi"/>
              <w:sz w:val="22"/>
              <w:szCs w:val="22"/>
              <w:lang w:eastAsia="ro-RO"/>
            </w:rPr>
          </w:pPr>
          <w:hyperlink w:anchor="_Toc23843510" w:history="1">
            <w:r w:rsidR="00056DB5" w:rsidRPr="004538F2">
              <w:rPr>
                <w:rStyle w:val="Hyperlink"/>
              </w:rPr>
              <w:t>VII. Descrierea aspectelor de mediu susceptibile a fi afectate</w:t>
            </w:r>
            <w:r w:rsidR="00056DB5">
              <w:rPr>
                <w:webHidden/>
              </w:rPr>
              <w:tab/>
            </w:r>
            <w:r w:rsidR="00056DB5">
              <w:rPr>
                <w:webHidden/>
              </w:rPr>
              <w:fldChar w:fldCharType="begin"/>
            </w:r>
            <w:r w:rsidR="00056DB5">
              <w:rPr>
                <w:webHidden/>
              </w:rPr>
              <w:instrText xml:space="preserve"> PAGEREF _Toc23843510 \h </w:instrText>
            </w:r>
            <w:r w:rsidR="00056DB5">
              <w:rPr>
                <w:webHidden/>
              </w:rPr>
            </w:r>
            <w:r w:rsidR="00056DB5">
              <w:rPr>
                <w:webHidden/>
              </w:rPr>
              <w:fldChar w:fldCharType="separate"/>
            </w:r>
            <w:r w:rsidR="00A62E79">
              <w:rPr>
                <w:webHidden/>
              </w:rPr>
              <w:t>53</w:t>
            </w:r>
            <w:r w:rsidR="00056DB5">
              <w:rPr>
                <w:webHidden/>
              </w:rPr>
              <w:fldChar w:fldCharType="end"/>
            </w:r>
          </w:hyperlink>
        </w:p>
        <w:p w:rsidR="00056DB5" w:rsidRDefault="00CD5C03">
          <w:pPr>
            <w:pStyle w:val="Cuprins3"/>
            <w:rPr>
              <w:rFonts w:asciiTheme="minorHAnsi" w:hAnsiTheme="minorHAnsi" w:cstheme="minorBidi"/>
              <w:bCs w:val="0"/>
              <w:iCs w:val="0"/>
              <w:sz w:val="22"/>
              <w:szCs w:val="22"/>
              <w:lang w:val="ro-RO" w:eastAsia="ro-RO"/>
            </w:rPr>
          </w:pPr>
          <w:hyperlink w:anchor="_Toc23843511" w:history="1">
            <w:r w:rsidR="00056DB5" w:rsidRPr="004538F2">
              <w:rPr>
                <w:rStyle w:val="Hyperlink"/>
              </w:rPr>
              <w:t>VII.1) Impactul asupra populației, sănătății umane, biodiversității</w:t>
            </w:r>
            <w:r w:rsidR="00056DB5">
              <w:rPr>
                <w:webHidden/>
              </w:rPr>
              <w:tab/>
            </w:r>
            <w:r w:rsidR="00056DB5">
              <w:rPr>
                <w:webHidden/>
              </w:rPr>
              <w:fldChar w:fldCharType="begin"/>
            </w:r>
            <w:r w:rsidR="00056DB5">
              <w:rPr>
                <w:webHidden/>
              </w:rPr>
              <w:instrText xml:space="preserve"> PAGEREF _Toc23843511 \h </w:instrText>
            </w:r>
            <w:r w:rsidR="00056DB5">
              <w:rPr>
                <w:webHidden/>
              </w:rPr>
            </w:r>
            <w:r w:rsidR="00056DB5">
              <w:rPr>
                <w:webHidden/>
              </w:rPr>
              <w:fldChar w:fldCharType="separate"/>
            </w:r>
            <w:r w:rsidR="00A62E79">
              <w:rPr>
                <w:webHidden/>
              </w:rPr>
              <w:t>53</w:t>
            </w:r>
            <w:r w:rsidR="00056DB5">
              <w:rPr>
                <w:webHidden/>
              </w:rPr>
              <w:fldChar w:fldCharType="end"/>
            </w:r>
          </w:hyperlink>
        </w:p>
        <w:p w:rsidR="00056DB5" w:rsidRDefault="00CD5C03">
          <w:pPr>
            <w:pStyle w:val="Cuprins3"/>
            <w:rPr>
              <w:rFonts w:asciiTheme="minorHAnsi" w:hAnsiTheme="minorHAnsi" w:cstheme="minorBidi"/>
              <w:bCs w:val="0"/>
              <w:iCs w:val="0"/>
              <w:sz w:val="22"/>
              <w:szCs w:val="22"/>
              <w:lang w:val="ro-RO" w:eastAsia="ro-RO"/>
            </w:rPr>
          </w:pPr>
          <w:hyperlink w:anchor="_Toc23843512" w:history="1">
            <w:r w:rsidR="00056DB5" w:rsidRPr="004538F2">
              <w:rPr>
                <w:rStyle w:val="Hyperlink"/>
              </w:rPr>
              <w:t>VII.2) Extinderea impactului</w:t>
            </w:r>
            <w:r w:rsidR="00056DB5">
              <w:rPr>
                <w:webHidden/>
              </w:rPr>
              <w:tab/>
            </w:r>
            <w:r w:rsidR="00056DB5">
              <w:rPr>
                <w:webHidden/>
              </w:rPr>
              <w:fldChar w:fldCharType="begin"/>
            </w:r>
            <w:r w:rsidR="00056DB5">
              <w:rPr>
                <w:webHidden/>
              </w:rPr>
              <w:instrText xml:space="preserve"> PAGEREF _Toc23843512 \h </w:instrText>
            </w:r>
            <w:r w:rsidR="00056DB5">
              <w:rPr>
                <w:webHidden/>
              </w:rPr>
            </w:r>
            <w:r w:rsidR="00056DB5">
              <w:rPr>
                <w:webHidden/>
              </w:rPr>
              <w:fldChar w:fldCharType="separate"/>
            </w:r>
            <w:r w:rsidR="00A62E79">
              <w:rPr>
                <w:webHidden/>
              </w:rPr>
              <w:t>54</w:t>
            </w:r>
            <w:r w:rsidR="00056DB5">
              <w:rPr>
                <w:webHidden/>
              </w:rPr>
              <w:fldChar w:fldCharType="end"/>
            </w:r>
          </w:hyperlink>
        </w:p>
        <w:p w:rsidR="00056DB5" w:rsidRDefault="00CD5C03">
          <w:pPr>
            <w:pStyle w:val="Cuprins3"/>
            <w:rPr>
              <w:rFonts w:asciiTheme="minorHAnsi" w:hAnsiTheme="minorHAnsi" w:cstheme="minorBidi"/>
              <w:bCs w:val="0"/>
              <w:iCs w:val="0"/>
              <w:sz w:val="22"/>
              <w:szCs w:val="22"/>
              <w:lang w:val="ro-RO" w:eastAsia="ro-RO"/>
            </w:rPr>
          </w:pPr>
          <w:hyperlink w:anchor="_Toc23843513" w:history="1">
            <w:r w:rsidR="00056DB5" w:rsidRPr="004538F2">
              <w:rPr>
                <w:rStyle w:val="Hyperlink"/>
              </w:rPr>
              <w:t>VII.3) Magnitudinea și complexitatea impactului</w:t>
            </w:r>
            <w:r w:rsidR="00056DB5">
              <w:rPr>
                <w:webHidden/>
              </w:rPr>
              <w:tab/>
            </w:r>
            <w:r w:rsidR="00056DB5">
              <w:rPr>
                <w:webHidden/>
              </w:rPr>
              <w:fldChar w:fldCharType="begin"/>
            </w:r>
            <w:r w:rsidR="00056DB5">
              <w:rPr>
                <w:webHidden/>
              </w:rPr>
              <w:instrText xml:space="preserve"> PAGEREF _Toc23843513 \h </w:instrText>
            </w:r>
            <w:r w:rsidR="00056DB5">
              <w:rPr>
                <w:webHidden/>
              </w:rPr>
            </w:r>
            <w:r w:rsidR="00056DB5">
              <w:rPr>
                <w:webHidden/>
              </w:rPr>
              <w:fldChar w:fldCharType="separate"/>
            </w:r>
            <w:r w:rsidR="00A62E79">
              <w:rPr>
                <w:webHidden/>
              </w:rPr>
              <w:t>54</w:t>
            </w:r>
            <w:r w:rsidR="00056DB5">
              <w:rPr>
                <w:webHidden/>
              </w:rPr>
              <w:fldChar w:fldCharType="end"/>
            </w:r>
          </w:hyperlink>
        </w:p>
        <w:p w:rsidR="00056DB5" w:rsidRDefault="00CD5C03">
          <w:pPr>
            <w:pStyle w:val="Cuprins3"/>
            <w:rPr>
              <w:rFonts w:asciiTheme="minorHAnsi" w:hAnsiTheme="minorHAnsi" w:cstheme="minorBidi"/>
              <w:bCs w:val="0"/>
              <w:iCs w:val="0"/>
              <w:sz w:val="22"/>
              <w:szCs w:val="22"/>
              <w:lang w:val="ro-RO" w:eastAsia="ro-RO"/>
            </w:rPr>
          </w:pPr>
          <w:hyperlink w:anchor="_Toc23843514" w:history="1">
            <w:r w:rsidR="00056DB5" w:rsidRPr="004538F2">
              <w:rPr>
                <w:rStyle w:val="Hyperlink"/>
              </w:rPr>
              <w:t>VII.4) Probabilitatea impactului</w:t>
            </w:r>
            <w:r w:rsidR="00056DB5">
              <w:rPr>
                <w:webHidden/>
              </w:rPr>
              <w:tab/>
            </w:r>
            <w:r w:rsidR="00056DB5">
              <w:rPr>
                <w:webHidden/>
              </w:rPr>
              <w:fldChar w:fldCharType="begin"/>
            </w:r>
            <w:r w:rsidR="00056DB5">
              <w:rPr>
                <w:webHidden/>
              </w:rPr>
              <w:instrText xml:space="preserve"> PAGEREF _Toc23843514 \h </w:instrText>
            </w:r>
            <w:r w:rsidR="00056DB5">
              <w:rPr>
                <w:webHidden/>
              </w:rPr>
            </w:r>
            <w:r w:rsidR="00056DB5">
              <w:rPr>
                <w:webHidden/>
              </w:rPr>
              <w:fldChar w:fldCharType="separate"/>
            </w:r>
            <w:r w:rsidR="00A62E79">
              <w:rPr>
                <w:webHidden/>
              </w:rPr>
              <w:t>56</w:t>
            </w:r>
            <w:r w:rsidR="00056DB5">
              <w:rPr>
                <w:webHidden/>
              </w:rPr>
              <w:fldChar w:fldCharType="end"/>
            </w:r>
          </w:hyperlink>
        </w:p>
        <w:p w:rsidR="00056DB5" w:rsidRDefault="00CD5C03">
          <w:pPr>
            <w:pStyle w:val="Cuprins3"/>
            <w:rPr>
              <w:rFonts w:asciiTheme="minorHAnsi" w:hAnsiTheme="minorHAnsi" w:cstheme="minorBidi"/>
              <w:bCs w:val="0"/>
              <w:iCs w:val="0"/>
              <w:sz w:val="22"/>
              <w:szCs w:val="22"/>
              <w:lang w:val="ro-RO" w:eastAsia="ro-RO"/>
            </w:rPr>
          </w:pPr>
          <w:hyperlink w:anchor="_Toc23843515" w:history="1">
            <w:r w:rsidR="00056DB5" w:rsidRPr="004538F2">
              <w:rPr>
                <w:rStyle w:val="Hyperlink"/>
              </w:rPr>
              <w:t>VII.5) Durata, frecvența și reversibilitatea impactului</w:t>
            </w:r>
            <w:r w:rsidR="00056DB5">
              <w:rPr>
                <w:webHidden/>
              </w:rPr>
              <w:tab/>
            </w:r>
            <w:r w:rsidR="00056DB5">
              <w:rPr>
                <w:webHidden/>
              </w:rPr>
              <w:fldChar w:fldCharType="begin"/>
            </w:r>
            <w:r w:rsidR="00056DB5">
              <w:rPr>
                <w:webHidden/>
              </w:rPr>
              <w:instrText xml:space="preserve"> PAGEREF _Toc23843515 \h </w:instrText>
            </w:r>
            <w:r w:rsidR="00056DB5">
              <w:rPr>
                <w:webHidden/>
              </w:rPr>
            </w:r>
            <w:r w:rsidR="00056DB5">
              <w:rPr>
                <w:webHidden/>
              </w:rPr>
              <w:fldChar w:fldCharType="separate"/>
            </w:r>
            <w:r w:rsidR="00A62E79">
              <w:rPr>
                <w:webHidden/>
              </w:rPr>
              <w:t>57</w:t>
            </w:r>
            <w:r w:rsidR="00056DB5">
              <w:rPr>
                <w:webHidden/>
              </w:rPr>
              <w:fldChar w:fldCharType="end"/>
            </w:r>
          </w:hyperlink>
        </w:p>
        <w:p w:rsidR="00056DB5" w:rsidRDefault="00CD5C03">
          <w:pPr>
            <w:pStyle w:val="Cuprins3"/>
            <w:rPr>
              <w:rFonts w:asciiTheme="minorHAnsi" w:hAnsiTheme="minorHAnsi" w:cstheme="minorBidi"/>
              <w:bCs w:val="0"/>
              <w:iCs w:val="0"/>
              <w:sz w:val="22"/>
              <w:szCs w:val="22"/>
              <w:lang w:val="ro-RO" w:eastAsia="ro-RO"/>
            </w:rPr>
          </w:pPr>
          <w:hyperlink w:anchor="_Toc23843516" w:history="1">
            <w:r w:rsidR="00056DB5" w:rsidRPr="004538F2">
              <w:rPr>
                <w:rStyle w:val="Hyperlink"/>
              </w:rPr>
              <w:t>VII.6) Măsuri de evitare, reducere sau ameliorare a impactului semnificativ asupra mediului</w:t>
            </w:r>
            <w:r w:rsidR="00056DB5">
              <w:rPr>
                <w:webHidden/>
              </w:rPr>
              <w:tab/>
            </w:r>
            <w:r w:rsidR="00056DB5">
              <w:rPr>
                <w:webHidden/>
              </w:rPr>
              <w:fldChar w:fldCharType="begin"/>
            </w:r>
            <w:r w:rsidR="00056DB5">
              <w:rPr>
                <w:webHidden/>
              </w:rPr>
              <w:instrText xml:space="preserve"> PAGEREF _Toc23843516 \h </w:instrText>
            </w:r>
            <w:r w:rsidR="00056DB5">
              <w:rPr>
                <w:webHidden/>
              </w:rPr>
            </w:r>
            <w:r w:rsidR="00056DB5">
              <w:rPr>
                <w:webHidden/>
              </w:rPr>
              <w:fldChar w:fldCharType="separate"/>
            </w:r>
            <w:r w:rsidR="00A62E79">
              <w:rPr>
                <w:webHidden/>
              </w:rPr>
              <w:t>57</w:t>
            </w:r>
            <w:r w:rsidR="00056DB5">
              <w:rPr>
                <w:webHidden/>
              </w:rPr>
              <w:fldChar w:fldCharType="end"/>
            </w:r>
          </w:hyperlink>
        </w:p>
        <w:p w:rsidR="00056DB5" w:rsidRDefault="00CD5C03">
          <w:pPr>
            <w:pStyle w:val="Cuprins3"/>
            <w:rPr>
              <w:rFonts w:asciiTheme="minorHAnsi" w:hAnsiTheme="minorHAnsi" w:cstheme="minorBidi"/>
              <w:bCs w:val="0"/>
              <w:iCs w:val="0"/>
              <w:sz w:val="22"/>
              <w:szCs w:val="22"/>
              <w:lang w:val="ro-RO" w:eastAsia="ro-RO"/>
            </w:rPr>
          </w:pPr>
          <w:hyperlink w:anchor="_Toc23843517" w:history="1">
            <w:r w:rsidR="00056DB5" w:rsidRPr="004538F2">
              <w:rPr>
                <w:rStyle w:val="Hyperlink"/>
              </w:rPr>
              <w:t>VII.7) Natura transfrontalieră a impactului.</w:t>
            </w:r>
            <w:r w:rsidR="00056DB5">
              <w:rPr>
                <w:webHidden/>
              </w:rPr>
              <w:tab/>
            </w:r>
            <w:r w:rsidR="00056DB5">
              <w:rPr>
                <w:webHidden/>
              </w:rPr>
              <w:fldChar w:fldCharType="begin"/>
            </w:r>
            <w:r w:rsidR="00056DB5">
              <w:rPr>
                <w:webHidden/>
              </w:rPr>
              <w:instrText xml:space="preserve"> PAGEREF _Toc23843517 \h </w:instrText>
            </w:r>
            <w:r w:rsidR="00056DB5">
              <w:rPr>
                <w:webHidden/>
              </w:rPr>
            </w:r>
            <w:r w:rsidR="00056DB5">
              <w:rPr>
                <w:webHidden/>
              </w:rPr>
              <w:fldChar w:fldCharType="separate"/>
            </w:r>
            <w:r w:rsidR="00A62E79">
              <w:rPr>
                <w:webHidden/>
              </w:rPr>
              <w:t>63</w:t>
            </w:r>
            <w:r w:rsidR="00056DB5">
              <w:rPr>
                <w:webHidden/>
              </w:rPr>
              <w:fldChar w:fldCharType="end"/>
            </w:r>
          </w:hyperlink>
        </w:p>
        <w:p w:rsidR="00056DB5" w:rsidRDefault="00CD5C03">
          <w:pPr>
            <w:pStyle w:val="Cuprins1"/>
            <w:rPr>
              <w:rFonts w:asciiTheme="minorHAnsi" w:hAnsiTheme="minorHAnsi" w:cstheme="minorBidi"/>
              <w:sz w:val="22"/>
              <w:szCs w:val="22"/>
              <w:lang w:eastAsia="ro-RO"/>
            </w:rPr>
          </w:pPr>
          <w:hyperlink w:anchor="_Toc23843518" w:history="1">
            <w:r w:rsidR="00056DB5" w:rsidRPr="004538F2">
              <w:rPr>
                <w:rStyle w:val="Hyperlink"/>
              </w:rPr>
              <w:t>VIII. Prevederi pentru monitorizarea mediuluI</w:t>
            </w:r>
            <w:r w:rsidR="00056DB5">
              <w:rPr>
                <w:webHidden/>
              </w:rPr>
              <w:tab/>
            </w:r>
            <w:r w:rsidR="00056DB5">
              <w:rPr>
                <w:webHidden/>
              </w:rPr>
              <w:fldChar w:fldCharType="begin"/>
            </w:r>
            <w:r w:rsidR="00056DB5">
              <w:rPr>
                <w:webHidden/>
              </w:rPr>
              <w:instrText xml:space="preserve"> PAGEREF _Toc23843518 \h </w:instrText>
            </w:r>
            <w:r w:rsidR="00056DB5">
              <w:rPr>
                <w:webHidden/>
              </w:rPr>
            </w:r>
            <w:r w:rsidR="00056DB5">
              <w:rPr>
                <w:webHidden/>
              </w:rPr>
              <w:fldChar w:fldCharType="separate"/>
            </w:r>
            <w:r w:rsidR="00A62E79">
              <w:rPr>
                <w:webHidden/>
              </w:rPr>
              <w:t>64</w:t>
            </w:r>
            <w:r w:rsidR="00056DB5">
              <w:rPr>
                <w:webHidden/>
              </w:rPr>
              <w:fldChar w:fldCharType="end"/>
            </w:r>
          </w:hyperlink>
        </w:p>
        <w:p w:rsidR="00056DB5" w:rsidRDefault="00CD5C03">
          <w:pPr>
            <w:pStyle w:val="Cuprins3"/>
            <w:rPr>
              <w:rStyle w:val="Hyperlink"/>
            </w:rPr>
          </w:pPr>
          <w:hyperlink w:anchor="_Toc23843519" w:history="1">
            <w:r w:rsidR="00056DB5" w:rsidRPr="004538F2">
              <w:rPr>
                <w:rStyle w:val="Hyperlink"/>
              </w:rPr>
              <w:t>VIII.1) Dotări și măsuri prevăzute pentru controlul emisiilor de poluanți în mediu, inclusiv pentru conformarea la cerințele privind monitorizarea emisiilor prevăzute de concluziile celor mai bune tehnici disponibile aplicabile.</w:t>
            </w:r>
            <w:r w:rsidR="00056DB5">
              <w:rPr>
                <w:webHidden/>
              </w:rPr>
              <w:tab/>
            </w:r>
            <w:r w:rsidR="00056DB5">
              <w:rPr>
                <w:webHidden/>
              </w:rPr>
              <w:fldChar w:fldCharType="begin"/>
            </w:r>
            <w:r w:rsidR="00056DB5">
              <w:rPr>
                <w:webHidden/>
              </w:rPr>
              <w:instrText xml:space="preserve"> PAGEREF _Toc23843519 \h </w:instrText>
            </w:r>
            <w:r w:rsidR="00056DB5">
              <w:rPr>
                <w:webHidden/>
              </w:rPr>
            </w:r>
            <w:r w:rsidR="00056DB5">
              <w:rPr>
                <w:webHidden/>
              </w:rPr>
              <w:fldChar w:fldCharType="separate"/>
            </w:r>
            <w:r w:rsidR="00A62E79">
              <w:rPr>
                <w:webHidden/>
              </w:rPr>
              <w:t>64</w:t>
            </w:r>
            <w:r w:rsidR="00056DB5">
              <w:rPr>
                <w:webHidden/>
              </w:rPr>
              <w:fldChar w:fldCharType="end"/>
            </w:r>
          </w:hyperlink>
        </w:p>
        <w:p w:rsidR="00FE6CFD" w:rsidRDefault="00FE6CFD" w:rsidP="00FE6CFD">
          <w:pPr>
            <w:rPr>
              <w:noProof/>
              <w:lang w:val="en-US" w:eastAsia="en-US"/>
            </w:rPr>
          </w:pPr>
        </w:p>
        <w:p w:rsidR="00FE6CFD" w:rsidRDefault="00FE6CFD" w:rsidP="00FE6CFD">
          <w:pPr>
            <w:rPr>
              <w:noProof/>
              <w:lang w:val="en-US" w:eastAsia="en-US"/>
            </w:rPr>
          </w:pPr>
        </w:p>
        <w:p w:rsidR="00FE6CFD" w:rsidRDefault="00FE6CFD" w:rsidP="00FE6CFD">
          <w:pPr>
            <w:rPr>
              <w:noProof/>
              <w:lang w:val="en-US" w:eastAsia="en-US"/>
            </w:rPr>
          </w:pPr>
        </w:p>
        <w:p w:rsidR="00FE6CFD" w:rsidRDefault="00FE6CFD" w:rsidP="00FE6CFD">
          <w:pPr>
            <w:rPr>
              <w:noProof/>
              <w:lang w:val="en-US" w:eastAsia="en-US"/>
            </w:rPr>
          </w:pPr>
        </w:p>
        <w:p w:rsidR="00FE6CFD" w:rsidRPr="00513AF3" w:rsidRDefault="00FE6CFD" w:rsidP="00FE6CFD">
          <w:pPr>
            <w:pStyle w:val="Titlucuprins"/>
            <w:pBdr>
              <w:bottom w:val="none" w:sz="0" w:space="0" w:color="auto"/>
            </w:pBdr>
            <w:spacing w:before="120" w:after="0" w:line="300" w:lineRule="auto"/>
            <w:rPr>
              <w:rFonts w:ascii="Trebuchet MS" w:hAnsi="Trebuchet MS"/>
              <w:noProof/>
              <w:color w:val="auto"/>
              <w:sz w:val="52"/>
              <w:szCs w:val="52"/>
            </w:rPr>
          </w:pPr>
          <w:r w:rsidRPr="00513AF3">
            <w:rPr>
              <w:rFonts w:ascii="Trebuchet MS" w:hAnsi="Trebuchet MS"/>
              <w:noProof/>
              <w:color w:val="auto"/>
              <w:sz w:val="52"/>
              <w:szCs w:val="52"/>
            </w:rPr>
            <w:lastRenderedPageBreak/>
            <w:t>CUPRINS</w:t>
          </w:r>
        </w:p>
        <w:p w:rsidR="00FE6CFD" w:rsidRPr="00FE6CFD" w:rsidRDefault="00FE6CFD" w:rsidP="00FE6CFD">
          <w:pPr>
            <w:ind w:firstLine="0"/>
            <w:rPr>
              <w:noProof/>
              <w:lang w:val="en-US" w:eastAsia="en-US"/>
            </w:rPr>
          </w:pPr>
        </w:p>
        <w:p w:rsidR="00056DB5" w:rsidRDefault="00CD5C03">
          <w:pPr>
            <w:pStyle w:val="Cuprins1"/>
            <w:rPr>
              <w:rFonts w:asciiTheme="minorHAnsi" w:hAnsiTheme="minorHAnsi" w:cstheme="minorBidi"/>
              <w:sz w:val="22"/>
              <w:szCs w:val="22"/>
              <w:lang w:eastAsia="ro-RO"/>
            </w:rPr>
          </w:pPr>
          <w:hyperlink w:anchor="_Toc23843520" w:history="1">
            <w:r w:rsidR="00056DB5" w:rsidRPr="004538F2">
              <w:rPr>
                <w:rStyle w:val="Hyperlink"/>
              </w:rPr>
              <w:t>IX. Legătura cu alte acte normative</w:t>
            </w:r>
            <w:r w:rsidR="00056DB5">
              <w:rPr>
                <w:webHidden/>
              </w:rPr>
              <w:tab/>
            </w:r>
            <w:r w:rsidR="00056DB5">
              <w:rPr>
                <w:webHidden/>
              </w:rPr>
              <w:fldChar w:fldCharType="begin"/>
            </w:r>
            <w:r w:rsidR="00056DB5">
              <w:rPr>
                <w:webHidden/>
              </w:rPr>
              <w:instrText xml:space="preserve"> PAGEREF _Toc23843520 \h </w:instrText>
            </w:r>
            <w:r w:rsidR="00056DB5">
              <w:rPr>
                <w:webHidden/>
              </w:rPr>
            </w:r>
            <w:r w:rsidR="00056DB5">
              <w:rPr>
                <w:webHidden/>
              </w:rPr>
              <w:fldChar w:fldCharType="separate"/>
            </w:r>
            <w:r w:rsidR="00A62E79">
              <w:rPr>
                <w:webHidden/>
              </w:rPr>
              <w:t>66</w:t>
            </w:r>
            <w:r w:rsidR="00056DB5">
              <w:rPr>
                <w:webHidden/>
              </w:rPr>
              <w:fldChar w:fldCharType="end"/>
            </w:r>
          </w:hyperlink>
        </w:p>
        <w:p w:rsidR="00056DB5" w:rsidRDefault="00CD5C03">
          <w:pPr>
            <w:pStyle w:val="Cuprins2"/>
            <w:rPr>
              <w:rFonts w:asciiTheme="minorHAnsi" w:hAnsiTheme="minorHAnsi" w:cstheme="minorBidi"/>
              <w:lang w:eastAsia="ro-RO"/>
            </w:rPr>
          </w:pPr>
          <w:hyperlink w:anchor="_Toc23843521" w:history="1">
            <w:r w:rsidR="00056DB5" w:rsidRPr="004538F2">
              <w:rPr>
                <w:rStyle w:val="Hyperlink"/>
              </w:rPr>
              <w:t>A. Justificarea încadrării proiectului, după caz, în prevederile altor acte normative naționale care transpun legislația uniunii europene</w:t>
            </w:r>
            <w:r w:rsidR="00056DB5">
              <w:rPr>
                <w:webHidden/>
              </w:rPr>
              <w:tab/>
            </w:r>
            <w:r w:rsidR="00056DB5">
              <w:rPr>
                <w:webHidden/>
              </w:rPr>
              <w:fldChar w:fldCharType="begin"/>
            </w:r>
            <w:r w:rsidR="00056DB5">
              <w:rPr>
                <w:webHidden/>
              </w:rPr>
              <w:instrText xml:space="preserve"> PAGEREF _Toc23843521 \h </w:instrText>
            </w:r>
            <w:r w:rsidR="00056DB5">
              <w:rPr>
                <w:webHidden/>
              </w:rPr>
            </w:r>
            <w:r w:rsidR="00056DB5">
              <w:rPr>
                <w:webHidden/>
              </w:rPr>
              <w:fldChar w:fldCharType="separate"/>
            </w:r>
            <w:r w:rsidR="00A62E79">
              <w:rPr>
                <w:webHidden/>
              </w:rPr>
              <w:t>66</w:t>
            </w:r>
            <w:r w:rsidR="00056DB5">
              <w:rPr>
                <w:webHidden/>
              </w:rPr>
              <w:fldChar w:fldCharType="end"/>
            </w:r>
          </w:hyperlink>
        </w:p>
        <w:p w:rsidR="00056DB5" w:rsidRDefault="00CD5C03">
          <w:pPr>
            <w:pStyle w:val="Cuprins2"/>
            <w:rPr>
              <w:rFonts w:asciiTheme="minorHAnsi" w:hAnsiTheme="minorHAnsi" w:cstheme="minorBidi"/>
              <w:lang w:eastAsia="ro-RO"/>
            </w:rPr>
          </w:pPr>
          <w:hyperlink w:anchor="_Toc23843522" w:history="1">
            <w:r w:rsidR="00056DB5" w:rsidRPr="004538F2">
              <w:rPr>
                <w:rStyle w:val="Hyperlink"/>
              </w:rPr>
              <w:t>B. Planul/programul/strategia/documentul de programare/planificare din care face proiectul, cu indicarea actului normativ prin care a fost aprobat</w:t>
            </w:r>
            <w:r w:rsidR="00056DB5">
              <w:rPr>
                <w:webHidden/>
              </w:rPr>
              <w:tab/>
            </w:r>
            <w:r w:rsidR="00056DB5">
              <w:rPr>
                <w:webHidden/>
              </w:rPr>
              <w:fldChar w:fldCharType="begin"/>
            </w:r>
            <w:r w:rsidR="00056DB5">
              <w:rPr>
                <w:webHidden/>
              </w:rPr>
              <w:instrText xml:space="preserve"> PAGEREF _Toc23843522 \h </w:instrText>
            </w:r>
            <w:r w:rsidR="00056DB5">
              <w:rPr>
                <w:webHidden/>
              </w:rPr>
            </w:r>
            <w:r w:rsidR="00056DB5">
              <w:rPr>
                <w:webHidden/>
              </w:rPr>
              <w:fldChar w:fldCharType="separate"/>
            </w:r>
            <w:r w:rsidR="00A62E79">
              <w:rPr>
                <w:webHidden/>
              </w:rPr>
              <w:t>66</w:t>
            </w:r>
            <w:r w:rsidR="00056DB5">
              <w:rPr>
                <w:webHidden/>
              </w:rPr>
              <w:fldChar w:fldCharType="end"/>
            </w:r>
          </w:hyperlink>
        </w:p>
        <w:p w:rsidR="00056DB5" w:rsidRDefault="00CD5C03">
          <w:pPr>
            <w:pStyle w:val="Cuprins1"/>
            <w:rPr>
              <w:rFonts w:asciiTheme="minorHAnsi" w:hAnsiTheme="minorHAnsi" w:cstheme="minorBidi"/>
              <w:sz w:val="22"/>
              <w:szCs w:val="22"/>
              <w:lang w:eastAsia="ro-RO"/>
            </w:rPr>
          </w:pPr>
          <w:hyperlink w:anchor="_Toc23843523" w:history="1">
            <w:r w:rsidR="00056DB5" w:rsidRPr="004538F2">
              <w:rPr>
                <w:rStyle w:val="Hyperlink"/>
              </w:rPr>
              <w:t>X. Lucrări necesare organizării de șantier</w:t>
            </w:r>
            <w:r w:rsidR="00056DB5">
              <w:rPr>
                <w:webHidden/>
              </w:rPr>
              <w:tab/>
            </w:r>
            <w:r w:rsidR="00056DB5">
              <w:rPr>
                <w:webHidden/>
              </w:rPr>
              <w:fldChar w:fldCharType="begin"/>
            </w:r>
            <w:r w:rsidR="00056DB5">
              <w:rPr>
                <w:webHidden/>
              </w:rPr>
              <w:instrText xml:space="preserve"> PAGEREF _Toc23843523 \h </w:instrText>
            </w:r>
            <w:r w:rsidR="00056DB5">
              <w:rPr>
                <w:webHidden/>
              </w:rPr>
            </w:r>
            <w:r w:rsidR="00056DB5">
              <w:rPr>
                <w:webHidden/>
              </w:rPr>
              <w:fldChar w:fldCharType="separate"/>
            </w:r>
            <w:r w:rsidR="00A62E79">
              <w:rPr>
                <w:webHidden/>
              </w:rPr>
              <w:t>67</w:t>
            </w:r>
            <w:r w:rsidR="00056DB5">
              <w:rPr>
                <w:webHidden/>
              </w:rPr>
              <w:fldChar w:fldCharType="end"/>
            </w:r>
          </w:hyperlink>
        </w:p>
        <w:p w:rsidR="00056DB5" w:rsidRDefault="00CD5C03">
          <w:pPr>
            <w:pStyle w:val="Cuprins3"/>
            <w:rPr>
              <w:rFonts w:asciiTheme="minorHAnsi" w:hAnsiTheme="minorHAnsi" w:cstheme="minorBidi"/>
              <w:bCs w:val="0"/>
              <w:iCs w:val="0"/>
              <w:sz w:val="22"/>
              <w:szCs w:val="22"/>
              <w:lang w:val="ro-RO" w:eastAsia="ro-RO"/>
            </w:rPr>
          </w:pPr>
          <w:hyperlink w:anchor="_Toc23843524" w:history="1">
            <w:r w:rsidR="00056DB5" w:rsidRPr="004538F2">
              <w:rPr>
                <w:rStyle w:val="Hyperlink"/>
              </w:rPr>
              <w:t>X.1) Descrierea lucrărilor necesare organizării de șantier</w:t>
            </w:r>
            <w:r w:rsidR="00056DB5">
              <w:rPr>
                <w:webHidden/>
              </w:rPr>
              <w:tab/>
            </w:r>
            <w:r w:rsidR="00056DB5">
              <w:rPr>
                <w:webHidden/>
              </w:rPr>
              <w:fldChar w:fldCharType="begin"/>
            </w:r>
            <w:r w:rsidR="00056DB5">
              <w:rPr>
                <w:webHidden/>
              </w:rPr>
              <w:instrText xml:space="preserve"> PAGEREF _Toc23843524 \h </w:instrText>
            </w:r>
            <w:r w:rsidR="00056DB5">
              <w:rPr>
                <w:webHidden/>
              </w:rPr>
            </w:r>
            <w:r w:rsidR="00056DB5">
              <w:rPr>
                <w:webHidden/>
              </w:rPr>
              <w:fldChar w:fldCharType="separate"/>
            </w:r>
            <w:r w:rsidR="00A62E79">
              <w:rPr>
                <w:webHidden/>
              </w:rPr>
              <w:t>67</w:t>
            </w:r>
            <w:r w:rsidR="00056DB5">
              <w:rPr>
                <w:webHidden/>
              </w:rPr>
              <w:fldChar w:fldCharType="end"/>
            </w:r>
          </w:hyperlink>
        </w:p>
        <w:p w:rsidR="00056DB5" w:rsidRDefault="00CD5C03">
          <w:pPr>
            <w:pStyle w:val="Cuprins3"/>
            <w:rPr>
              <w:rFonts w:asciiTheme="minorHAnsi" w:hAnsiTheme="minorHAnsi" w:cstheme="minorBidi"/>
              <w:bCs w:val="0"/>
              <w:iCs w:val="0"/>
              <w:sz w:val="22"/>
              <w:szCs w:val="22"/>
              <w:lang w:val="ro-RO" w:eastAsia="ro-RO"/>
            </w:rPr>
          </w:pPr>
          <w:hyperlink w:anchor="_Toc23843525" w:history="1">
            <w:r w:rsidR="00056DB5" w:rsidRPr="004538F2">
              <w:rPr>
                <w:rStyle w:val="Hyperlink"/>
              </w:rPr>
              <w:t>X.2) Localizarea organizării de șantier</w:t>
            </w:r>
            <w:r w:rsidR="00056DB5">
              <w:rPr>
                <w:webHidden/>
              </w:rPr>
              <w:tab/>
            </w:r>
            <w:r w:rsidR="00056DB5">
              <w:rPr>
                <w:webHidden/>
              </w:rPr>
              <w:fldChar w:fldCharType="begin"/>
            </w:r>
            <w:r w:rsidR="00056DB5">
              <w:rPr>
                <w:webHidden/>
              </w:rPr>
              <w:instrText xml:space="preserve"> PAGEREF _Toc23843525 \h </w:instrText>
            </w:r>
            <w:r w:rsidR="00056DB5">
              <w:rPr>
                <w:webHidden/>
              </w:rPr>
            </w:r>
            <w:r w:rsidR="00056DB5">
              <w:rPr>
                <w:webHidden/>
              </w:rPr>
              <w:fldChar w:fldCharType="separate"/>
            </w:r>
            <w:r w:rsidR="00A62E79">
              <w:rPr>
                <w:webHidden/>
              </w:rPr>
              <w:t>68</w:t>
            </w:r>
            <w:r w:rsidR="00056DB5">
              <w:rPr>
                <w:webHidden/>
              </w:rPr>
              <w:fldChar w:fldCharType="end"/>
            </w:r>
          </w:hyperlink>
        </w:p>
        <w:p w:rsidR="00056DB5" w:rsidRDefault="00CD5C03">
          <w:pPr>
            <w:pStyle w:val="Cuprins3"/>
            <w:rPr>
              <w:rFonts w:asciiTheme="minorHAnsi" w:hAnsiTheme="minorHAnsi" w:cstheme="minorBidi"/>
              <w:bCs w:val="0"/>
              <w:iCs w:val="0"/>
              <w:sz w:val="22"/>
              <w:szCs w:val="22"/>
              <w:lang w:val="ro-RO" w:eastAsia="ro-RO"/>
            </w:rPr>
          </w:pPr>
          <w:hyperlink w:anchor="_Toc23843526" w:history="1">
            <w:r w:rsidR="00056DB5" w:rsidRPr="004538F2">
              <w:rPr>
                <w:rStyle w:val="Hyperlink"/>
              </w:rPr>
              <w:t>X.3) Descrierea impactului asupra mediului a lucrărilor organizării de șantier</w:t>
            </w:r>
            <w:r w:rsidR="00056DB5">
              <w:rPr>
                <w:webHidden/>
              </w:rPr>
              <w:tab/>
            </w:r>
            <w:r w:rsidR="00056DB5">
              <w:rPr>
                <w:webHidden/>
              </w:rPr>
              <w:fldChar w:fldCharType="begin"/>
            </w:r>
            <w:r w:rsidR="00056DB5">
              <w:rPr>
                <w:webHidden/>
              </w:rPr>
              <w:instrText xml:space="preserve"> PAGEREF _Toc23843526 \h </w:instrText>
            </w:r>
            <w:r w:rsidR="00056DB5">
              <w:rPr>
                <w:webHidden/>
              </w:rPr>
            </w:r>
            <w:r w:rsidR="00056DB5">
              <w:rPr>
                <w:webHidden/>
              </w:rPr>
              <w:fldChar w:fldCharType="separate"/>
            </w:r>
            <w:r w:rsidR="00A62E79">
              <w:rPr>
                <w:webHidden/>
              </w:rPr>
              <w:t>68</w:t>
            </w:r>
            <w:r w:rsidR="00056DB5">
              <w:rPr>
                <w:webHidden/>
              </w:rPr>
              <w:fldChar w:fldCharType="end"/>
            </w:r>
          </w:hyperlink>
        </w:p>
        <w:p w:rsidR="00056DB5" w:rsidRDefault="00CD5C03">
          <w:pPr>
            <w:pStyle w:val="Cuprins3"/>
            <w:rPr>
              <w:rFonts w:asciiTheme="minorHAnsi" w:hAnsiTheme="minorHAnsi" w:cstheme="minorBidi"/>
              <w:bCs w:val="0"/>
              <w:iCs w:val="0"/>
              <w:sz w:val="22"/>
              <w:szCs w:val="22"/>
              <w:lang w:val="ro-RO" w:eastAsia="ro-RO"/>
            </w:rPr>
          </w:pPr>
          <w:hyperlink w:anchor="_Toc23843527" w:history="1">
            <w:r w:rsidR="00056DB5" w:rsidRPr="004538F2">
              <w:rPr>
                <w:rStyle w:val="Hyperlink"/>
              </w:rPr>
              <w:t>X.4) Surse de poluanți și instalații pentru reținerea, evacuarea și dispersia poluanților în mediu în timpul organizării de șantier.</w:t>
            </w:r>
            <w:r w:rsidR="00056DB5">
              <w:rPr>
                <w:webHidden/>
              </w:rPr>
              <w:tab/>
            </w:r>
            <w:r w:rsidR="00056DB5">
              <w:rPr>
                <w:webHidden/>
              </w:rPr>
              <w:fldChar w:fldCharType="begin"/>
            </w:r>
            <w:r w:rsidR="00056DB5">
              <w:rPr>
                <w:webHidden/>
              </w:rPr>
              <w:instrText xml:space="preserve"> PAGEREF _Toc23843527 \h </w:instrText>
            </w:r>
            <w:r w:rsidR="00056DB5">
              <w:rPr>
                <w:webHidden/>
              </w:rPr>
            </w:r>
            <w:r w:rsidR="00056DB5">
              <w:rPr>
                <w:webHidden/>
              </w:rPr>
              <w:fldChar w:fldCharType="separate"/>
            </w:r>
            <w:r w:rsidR="00A62E79">
              <w:rPr>
                <w:webHidden/>
              </w:rPr>
              <w:t>68</w:t>
            </w:r>
            <w:r w:rsidR="00056DB5">
              <w:rPr>
                <w:webHidden/>
              </w:rPr>
              <w:fldChar w:fldCharType="end"/>
            </w:r>
          </w:hyperlink>
        </w:p>
        <w:p w:rsidR="00056DB5" w:rsidRDefault="00CD5C03">
          <w:pPr>
            <w:pStyle w:val="Cuprins3"/>
            <w:rPr>
              <w:rFonts w:asciiTheme="minorHAnsi" w:hAnsiTheme="minorHAnsi" w:cstheme="minorBidi"/>
              <w:bCs w:val="0"/>
              <w:iCs w:val="0"/>
              <w:sz w:val="22"/>
              <w:szCs w:val="22"/>
              <w:lang w:val="ro-RO" w:eastAsia="ro-RO"/>
            </w:rPr>
          </w:pPr>
          <w:hyperlink w:anchor="_Toc23843528" w:history="1">
            <w:r w:rsidR="00056DB5" w:rsidRPr="004538F2">
              <w:rPr>
                <w:rStyle w:val="Hyperlink"/>
              </w:rPr>
              <w:t>x.5) Dotări și măsuri prevăzute pentru controlul emisiilor de poluanți în mediu</w:t>
            </w:r>
            <w:r w:rsidR="00056DB5">
              <w:rPr>
                <w:webHidden/>
              </w:rPr>
              <w:tab/>
            </w:r>
            <w:r w:rsidR="00056DB5">
              <w:rPr>
                <w:webHidden/>
              </w:rPr>
              <w:fldChar w:fldCharType="begin"/>
            </w:r>
            <w:r w:rsidR="00056DB5">
              <w:rPr>
                <w:webHidden/>
              </w:rPr>
              <w:instrText xml:space="preserve"> PAGEREF _Toc23843528 \h </w:instrText>
            </w:r>
            <w:r w:rsidR="00056DB5">
              <w:rPr>
                <w:webHidden/>
              </w:rPr>
            </w:r>
            <w:r w:rsidR="00056DB5">
              <w:rPr>
                <w:webHidden/>
              </w:rPr>
              <w:fldChar w:fldCharType="separate"/>
            </w:r>
            <w:r w:rsidR="00A62E79">
              <w:rPr>
                <w:webHidden/>
              </w:rPr>
              <w:t>68</w:t>
            </w:r>
            <w:r w:rsidR="00056DB5">
              <w:rPr>
                <w:webHidden/>
              </w:rPr>
              <w:fldChar w:fldCharType="end"/>
            </w:r>
          </w:hyperlink>
        </w:p>
        <w:p w:rsidR="00056DB5" w:rsidRDefault="00CD5C03">
          <w:pPr>
            <w:pStyle w:val="Cuprins1"/>
            <w:rPr>
              <w:rFonts w:asciiTheme="minorHAnsi" w:hAnsiTheme="minorHAnsi" w:cstheme="minorBidi"/>
              <w:sz w:val="22"/>
              <w:szCs w:val="22"/>
              <w:lang w:eastAsia="ro-RO"/>
            </w:rPr>
          </w:pPr>
          <w:hyperlink w:anchor="_Toc23843529" w:history="1">
            <w:r w:rsidR="00056DB5" w:rsidRPr="004538F2">
              <w:rPr>
                <w:rStyle w:val="Hyperlink"/>
              </w:rPr>
              <w:t>XI. Lucrări de refacere a amplasamentului la finalizarea investiției</w:t>
            </w:r>
            <w:r w:rsidR="00056DB5">
              <w:rPr>
                <w:webHidden/>
              </w:rPr>
              <w:tab/>
            </w:r>
            <w:r w:rsidR="00056DB5">
              <w:rPr>
                <w:webHidden/>
              </w:rPr>
              <w:fldChar w:fldCharType="begin"/>
            </w:r>
            <w:r w:rsidR="00056DB5">
              <w:rPr>
                <w:webHidden/>
              </w:rPr>
              <w:instrText xml:space="preserve"> PAGEREF _Toc23843529 \h </w:instrText>
            </w:r>
            <w:r w:rsidR="00056DB5">
              <w:rPr>
                <w:webHidden/>
              </w:rPr>
            </w:r>
            <w:r w:rsidR="00056DB5">
              <w:rPr>
                <w:webHidden/>
              </w:rPr>
              <w:fldChar w:fldCharType="separate"/>
            </w:r>
            <w:r w:rsidR="00A62E79">
              <w:rPr>
                <w:webHidden/>
              </w:rPr>
              <w:t>69</w:t>
            </w:r>
            <w:r w:rsidR="00056DB5">
              <w:rPr>
                <w:webHidden/>
              </w:rPr>
              <w:fldChar w:fldCharType="end"/>
            </w:r>
          </w:hyperlink>
        </w:p>
        <w:p w:rsidR="00056DB5" w:rsidRDefault="00CD5C03">
          <w:pPr>
            <w:pStyle w:val="Cuprins3"/>
            <w:rPr>
              <w:rFonts w:asciiTheme="minorHAnsi" w:hAnsiTheme="minorHAnsi" w:cstheme="minorBidi"/>
              <w:bCs w:val="0"/>
              <w:iCs w:val="0"/>
              <w:sz w:val="22"/>
              <w:szCs w:val="22"/>
              <w:lang w:val="ro-RO" w:eastAsia="ro-RO"/>
            </w:rPr>
          </w:pPr>
          <w:hyperlink w:anchor="_Toc23843530" w:history="1">
            <w:r w:rsidR="00056DB5" w:rsidRPr="004538F2">
              <w:rPr>
                <w:rStyle w:val="Hyperlink"/>
              </w:rPr>
              <w:t>XI.1) Lucrările propuse pentru refacerea amplasamentului la finalizarea investiţiei, în caz de accidente şi/sau la încetarea activităţii</w:t>
            </w:r>
            <w:r w:rsidR="00056DB5">
              <w:rPr>
                <w:webHidden/>
              </w:rPr>
              <w:tab/>
            </w:r>
            <w:r w:rsidR="00056DB5">
              <w:rPr>
                <w:webHidden/>
              </w:rPr>
              <w:fldChar w:fldCharType="begin"/>
            </w:r>
            <w:r w:rsidR="00056DB5">
              <w:rPr>
                <w:webHidden/>
              </w:rPr>
              <w:instrText xml:space="preserve"> PAGEREF _Toc23843530 \h </w:instrText>
            </w:r>
            <w:r w:rsidR="00056DB5">
              <w:rPr>
                <w:webHidden/>
              </w:rPr>
            </w:r>
            <w:r w:rsidR="00056DB5">
              <w:rPr>
                <w:webHidden/>
              </w:rPr>
              <w:fldChar w:fldCharType="separate"/>
            </w:r>
            <w:r w:rsidR="00A62E79">
              <w:rPr>
                <w:webHidden/>
              </w:rPr>
              <w:t>69</w:t>
            </w:r>
            <w:r w:rsidR="00056DB5">
              <w:rPr>
                <w:webHidden/>
              </w:rPr>
              <w:fldChar w:fldCharType="end"/>
            </w:r>
          </w:hyperlink>
        </w:p>
        <w:p w:rsidR="00056DB5" w:rsidRDefault="00CD5C03">
          <w:pPr>
            <w:pStyle w:val="Cuprins3"/>
            <w:rPr>
              <w:rFonts w:asciiTheme="minorHAnsi" w:hAnsiTheme="minorHAnsi" w:cstheme="minorBidi"/>
              <w:bCs w:val="0"/>
              <w:iCs w:val="0"/>
              <w:sz w:val="22"/>
              <w:szCs w:val="22"/>
              <w:lang w:val="ro-RO" w:eastAsia="ro-RO"/>
            </w:rPr>
          </w:pPr>
          <w:hyperlink w:anchor="_Toc23843531" w:history="1">
            <w:r w:rsidR="00056DB5" w:rsidRPr="004538F2">
              <w:rPr>
                <w:rStyle w:val="Hyperlink"/>
              </w:rPr>
              <w:t>XI.2) Aspecte referitoare la prevenirea şi modul de răspuns pentru cazuri de poluări accidentale</w:t>
            </w:r>
            <w:r w:rsidR="00056DB5">
              <w:rPr>
                <w:webHidden/>
              </w:rPr>
              <w:tab/>
            </w:r>
            <w:r w:rsidR="00056DB5">
              <w:rPr>
                <w:webHidden/>
              </w:rPr>
              <w:fldChar w:fldCharType="begin"/>
            </w:r>
            <w:r w:rsidR="00056DB5">
              <w:rPr>
                <w:webHidden/>
              </w:rPr>
              <w:instrText xml:space="preserve"> PAGEREF _Toc23843531 \h </w:instrText>
            </w:r>
            <w:r w:rsidR="00056DB5">
              <w:rPr>
                <w:webHidden/>
              </w:rPr>
            </w:r>
            <w:r w:rsidR="00056DB5">
              <w:rPr>
                <w:webHidden/>
              </w:rPr>
              <w:fldChar w:fldCharType="separate"/>
            </w:r>
            <w:r w:rsidR="00A62E79">
              <w:rPr>
                <w:webHidden/>
              </w:rPr>
              <w:t>69</w:t>
            </w:r>
            <w:r w:rsidR="00056DB5">
              <w:rPr>
                <w:webHidden/>
              </w:rPr>
              <w:fldChar w:fldCharType="end"/>
            </w:r>
          </w:hyperlink>
        </w:p>
        <w:p w:rsidR="00056DB5" w:rsidRDefault="00CD5C03">
          <w:pPr>
            <w:pStyle w:val="Cuprins3"/>
            <w:rPr>
              <w:rFonts w:asciiTheme="minorHAnsi" w:hAnsiTheme="minorHAnsi" w:cstheme="minorBidi"/>
              <w:bCs w:val="0"/>
              <w:iCs w:val="0"/>
              <w:sz w:val="22"/>
              <w:szCs w:val="22"/>
              <w:lang w:val="ro-RO" w:eastAsia="ro-RO"/>
            </w:rPr>
          </w:pPr>
          <w:hyperlink w:anchor="_Toc23843532" w:history="1">
            <w:r w:rsidR="00056DB5" w:rsidRPr="004538F2">
              <w:rPr>
                <w:rStyle w:val="Hyperlink"/>
              </w:rPr>
              <w:t>XI.3) Aspecte referitoare la închiderea/dezafectarea/demolarea instalaţiei</w:t>
            </w:r>
            <w:r w:rsidR="00056DB5">
              <w:rPr>
                <w:webHidden/>
              </w:rPr>
              <w:tab/>
            </w:r>
            <w:r w:rsidR="00056DB5">
              <w:rPr>
                <w:webHidden/>
              </w:rPr>
              <w:fldChar w:fldCharType="begin"/>
            </w:r>
            <w:r w:rsidR="00056DB5">
              <w:rPr>
                <w:webHidden/>
              </w:rPr>
              <w:instrText xml:space="preserve"> PAGEREF _Toc23843532 \h </w:instrText>
            </w:r>
            <w:r w:rsidR="00056DB5">
              <w:rPr>
                <w:webHidden/>
              </w:rPr>
            </w:r>
            <w:r w:rsidR="00056DB5">
              <w:rPr>
                <w:webHidden/>
              </w:rPr>
              <w:fldChar w:fldCharType="separate"/>
            </w:r>
            <w:r w:rsidR="00A62E79">
              <w:rPr>
                <w:webHidden/>
              </w:rPr>
              <w:t>70</w:t>
            </w:r>
            <w:r w:rsidR="00056DB5">
              <w:rPr>
                <w:webHidden/>
              </w:rPr>
              <w:fldChar w:fldCharType="end"/>
            </w:r>
          </w:hyperlink>
        </w:p>
        <w:p w:rsidR="00056DB5" w:rsidRDefault="00CD5C03">
          <w:pPr>
            <w:pStyle w:val="Cuprins3"/>
            <w:rPr>
              <w:rFonts w:asciiTheme="minorHAnsi" w:hAnsiTheme="minorHAnsi" w:cstheme="minorBidi"/>
              <w:bCs w:val="0"/>
              <w:iCs w:val="0"/>
              <w:sz w:val="22"/>
              <w:szCs w:val="22"/>
              <w:lang w:val="ro-RO" w:eastAsia="ro-RO"/>
            </w:rPr>
          </w:pPr>
          <w:hyperlink w:anchor="_Toc23843533" w:history="1">
            <w:r w:rsidR="00056DB5" w:rsidRPr="004538F2">
              <w:rPr>
                <w:rStyle w:val="Hyperlink"/>
              </w:rPr>
              <w:t>XI.4) Modalităţi de refacere a stării iniţiale/reabilitare în vederea utilizării ulterioare a terenului</w:t>
            </w:r>
            <w:r w:rsidR="00056DB5">
              <w:rPr>
                <w:webHidden/>
              </w:rPr>
              <w:tab/>
            </w:r>
            <w:r w:rsidR="00056DB5">
              <w:rPr>
                <w:webHidden/>
              </w:rPr>
              <w:fldChar w:fldCharType="begin"/>
            </w:r>
            <w:r w:rsidR="00056DB5">
              <w:rPr>
                <w:webHidden/>
              </w:rPr>
              <w:instrText xml:space="preserve"> PAGEREF _Toc23843533 \h </w:instrText>
            </w:r>
            <w:r w:rsidR="00056DB5">
              <w:rPr>
                <w:webHidden/>
              </w:rPr>
            </w:r>
            <w:r w:rsidR="00056DB5">
              <w:rPr>
                <w:webHidden/>
              </w:rPr>
              <w:fldChar w:fldCharType="separate"/>
            </w:r>
            <w:r w:rsidR="00A62E79">
              <w:rPr>
                <w:webHidden/>
              </w:rPr>
              <w:t>71</w:t>
            </w:r>
            <w:r w:rsidR="00056DB5">
              <w:rPr>
                <w:webHidden/>
              </w:rPr>
              <w:fldChar w:fldCharType="end"/>
            </w:r>
          </w:hyperlink>
        </w:p>
        <w:p w:rsidR="00056DB5" w:rsidRDefault="00CD5C03">
          <w:pPr>
            <w:pStyle w:val="Cuprins1"/>
            <w:rPr>
              <w:rStyle w:val="Hyperlink"/>
            </w:rPr>
          </w:pPr>
          <w:hyperlink w:anchor="_Toc23843534" w:history="1">
            <w:r w:rsidR="00056DB5" w:rsidRPr="004538F2">
              <w:rPr>
                <w:rStyle w:val="Hyperlink"/>
              </w:rPr>
              <w:t>XII. Anexe – Piese desenate</w:t>
            </w:r>
            <w:r w:rsidR="00056DB5">
              <w:rPr>
                <w:webHidden/>
              </w:rPr>
              <w:tab/>
            </w:r>
            <w:r w:rsidR="00056DB5">
              <w:rPr>
                <w:webHidden/>
              </w:rPr>
              <w:fldChar w:fldCharType="begin"/>
            </w:r>
            <w:r w:rsidR="00056DB5">
              <w:rPr>
                <w:webHidden/>
              </w:rPr>
              <w:instrText xml:space="preserve"> PAGEREF _Toc23843534 \h </w:instrText>
            </w:r>
            <w:r w:rsidR="00056DB5">
              <w:rPr>
                <w:webHidden/>
              </w:rPr>
            </w:r>
            <w:r w:rsidR="00056DB5">
              <w:rPr>
                <w:webHidden/>
              </w:rPr>
              <w:fldChar w:fldCharType="separate"/>
            </w:r>
            <w:r w:rsidR="00A62E79">
              <w:rPr>
                <w:webHidden/>
              </w:rPr>
              <w:t>72</w:t>
            </w:r>
            <w:r w:rsidR="00056DB5">
              <w:rPr>
                <w:webHidden/>
              </w:rPr>
              <w:fldChar w:fldCharType="end"/>
            </w:r>
          </w:hyperlink>
        </w:p>
        <w:p w:rsidR="00FE6CFD" w:rsidRPr="00FE6CFD" w:rsidRDefault="00FE6CFD" w:rsidP="00FE6CFD">
          <w:pPr>
            <w:rPr>
              <w:rFonts w:ascii="Trebuchet MS" w:hAnsi="Trebuchet MS"/>
              <w:noProof/>
              <w:sz w:val="20"/>
              <w:szCs w:val="20"/>
              <w:lang w:eastAsia="en-US"/>
            </w:rPr>
          </w:pPr>
          <w:r w:rsidRPr="00FE6CFD">
            <w:rPr>
              <w:rFonts w:ascii="Trebuchet MS" w:hAnsi="Trebuchet MS"/>
              <w:noProof/>
              <w:sz w:val="20"/>
              <w:szCs w:val="20"/>
              <w:lang w:eastAsia="en-US"/>
            </w:rPr>
            <w:t>(i) Plan de încadrare în zonă, scara 1.25.000;</w:t>
          </w:r>
        </w:p>
        <w:p w:rsidR="00FE6CFD" w:rsidRPr="00FE6CFD" w:rsidRDefault="00FE6CFD" w:rsidP="00FE6CFD">
          <w:pPr>
            <w:rPr>
              <w:rFonts w:ascii="Trebuchet MS" w:hAnsi="Trebuchet MS"/>
              <w:noProof/>
              <w:sz w:val="20"/>
              <w:szCs w:val="20"/>
              <w:lang w:eastAsia="en-US"/>
            </w:rPr>
          </w:pPr>
          <w:r w:rsidRPr="00FE6CFD">
            <w:rPr>
              <w:rFonts w:ascii="Trebuchet MS" w:hAnsi="Trebuchet MS"/>
              <w:noProof/>
              <w:sz w:val="20"/>
              <w:szCs w:val="20"/>
              <w:lang w:eastAsia="en-US"/>
            </w:rPr>
            <w:t>(ii) Plan de situație, scara 1:500</w:t>
          </w:r>
        </w:p>
        <w:p w:rsidR="00FE7471" w:rsidRPr="00513AF3" w:rsidRDefault="005904C2" w:rsidP="00FE7471">
          <w:pPr>
            <w:spacing w:before="120" w:line="300" w:lineRule="auto"/>
            <w:ind w:firstLine="0"/>
            <w:rPr>
              <w:rFonts w:ascii="Trebuchet MS" w:hAnsi="Trebuchet MS"/>
              <w:b/>
              <w:bCs/>
              <w:color w:val="auto"/>
              <w:sz w:val="20"/>
              <w:szCs w:val="20"/>
            </w:rPr>
          </w:pPr>
          <w:r w:rsidRPr="00513AF3">
            <w:rPr>
              <w:rFonts w:ascii="Trebuchet MS" w:eastAsiaTheme="minorEastAsia" w:hAnsi="Trebuchet MS"/>
              <w:color w:val="auto"/>
              <w:lang w:eastAsia="en-US"/>
            </w:rPr>
            <w:fldChar w:fldCharType="end"/>
          </w:r>
          <w:r w:rsidR="00FE7471" w:rsidRPr="00513AF3">
            <w:rPr>
              <w:rFonts w:ascii="Trebuchet MS" w:hAnsi="Trebuchet MS"/>
              <w:color w:val="auto"/>
              <w:lang w:eastAsia="en-US"/>
            </w:rPr>
            <w:t>XIII. Documente în copie</w:t>
          </w:r>
        </w:p>
        <w:p w:rsidR="006842CC" w:rsidRDefault="006842CC" w:rsidP="006842CC">
          <w:pPr>
            <w:spacing w:line="300" w:lineRule="auto"/>
            <w:ind w:left="568" w:hanging="284"/>
            <w:rPr>
              <w:rFonts w:ascii="Trebuchet MS" w:hAnsi="Trebuchet MS"/>
              <w:color w:val="auto"/>
              <w:sz w:val="22"/>
              <w:szCs w:val="22"/>
            </w:rPr>
          </w:pPr>
          <w:r w:rsidRPr="00513AF3">
            <w:rPr>
              <w:rFonts w:ascii="Trebuchet MS" w:hAnsi="Trebuchet MS"/>
              <w:color w:val="auto"/>
              <w:sz w:val="22"/>
              <w:szCs w:val="22"/>
              <w:lang w:eastAsia="en-US"/>
            </w:rPr>
            <w:t xml:space="preserve">XIII.1. </w:t>
          </w:r>
          <w:r>
            <w:rPr>
              <w:rFonts w:ascii="Trebuchet MS" w:hAnsi="Trebuchet MS"/>
              <w:color w:val="auto"/>
              <w:sz w:val="22"/>
              <w:szCs w:val="22"/>
            </w:rPr>
            <w:t>Decizia</w:t>
          </w:r>
          <w:r w:rsidR="00521106">
            <w:rPr>
              <w:rFonts w:ascii="Trebuchet MS" w:hAnsi="Trebuchet MS"/>
              <w:color w:val="auto"/>
              <w:sz w:val="22"/>
              <w:szCs w:val="22"/>
            </w:rPr>
            <w:t xml:space="preserve"> etapei de evaluare inițială nr.344 din 26.09.2019</w:t>
          </w:r>
          <w:r w:rsidRPr="00513AF3">
            <w:rPr>
              <w:rFonts w:ascii="Trebuchet MS" w:hAnsi="Trebuchet MS"/>
              <w:color w:val="auto"/>
              <w:sz w:val="22"/>
              <w:szCs w:val="22"/>
            </w:rPr>
            <w:t>;</w:t>
          </w:r>
        </w:p>
        <w:p w:rsidR="006842CC" w:rsidRDefault="006842CC" w:rsidP="006842CC">
          <w:pPr>
            <w:spacing w:line="300" w:lineRule="auto"/>
            <w:ind w:left="568" w:hanging="284"/>
            <w:rPr>
              <w:rFonts w:ascii="Trebuchet MS" w:hAnsi="Trebuchet MS"/>
              <w:color w:val="auto"/>
              <w:sz w:val="22"/>
              <w:szCs w:val="22"/>
            </w:rPr>
          </w:pPr>
          <w:r w:rsidRPr="00513AF3">
            <w:rPr>
              <w:rFonts w:ascii="Trebuchet MS" w:hAnsi="Trebuchet MS"/>
              <w:color w:val="auto"/>
              <w:sz w:val="22"/>
              <w:szCs w:val="22"/>
              <w:lang w:eastAsia="en-US"/>
            </w:rPr>
            <w:t>XIII.</w:t>
          </w:r>
          <w:r>
            <w:rPr>
              <w:rFonts w:ascii="Trebuchet MS" w:hAnsi="Trebuchet MS"/>
              <w:color w:val="auto"/>
              <w:sz w:val="22"/>
              <w:szCs w:val="22"/>
              <w:lang w:eastAsia="en-US"/>
            </w:rPr>
            <w:t>2</w:t>
          </w:r>
          <w:r w:rsidRPr="00513AF3">
            <w:rPr>
              <w:rFonts w:ascii="Trebuchet MS" w:hAnsi="Trebuchet MS"/>
              <w:color w:val="auto"/>
              <w:sz w:val="22"/>
              <w:szCs w:val="22"/>
              <w:lang w:eastAsia="en-US"/>
            </w:rPr>
            <w:t xml:space="preserve">. </w:t>
          </w:r>
          <w:r>
            <w:rPr>
              <w:rFonts w:ascii="Trebuchet MS" w:hAnsi="Trebuchet MS"/>
              <w:color w:val="auto"/>
              <w:sz w:val="22"/>
              <w:szCs w:val="22"/>
            </w:rPr>
            <w:t>Carte de identitate a beneficiarului</w:t>
          </w:r>
          <w:r w:rsidRPr="00513AF3">
            <w:rPr>
              <w:rFonts w:ascii="Trebuchet MS" w:hAnsi="Trebuchet MS"/>
              <w:color w:val="auto"/>
              <w:sz w:val="22"/>
              <w:szCs w:val="22"/>
            </w:rPr>
            <w:t>;</w:t>
          </w:r>
        </w:p>
        <w:p w:rsidR="006842CC" w:rsidRDefault="006842CC" w:rsidP="006842CC">
          <w:pPr>
            <w:spacing w:line="300" w:lineRule="auto"/>
            <w:ind w:left="568" w:hanging="284"/>
            <w:rPr>
              <w:rFonts w:ascii="Trebuchet MS" w:hAnsi="Trebuchet MS"/>
              <w:color w:val="auto"/>
              <w:sz w:val="22"/>
              <w:szCs w:val="22"/>
            </w:rPr>
          </w:pPr>
          <w:r>
            <w:rPr>
              <w:rFonts w:ascii="Trebuchet MS" w:hAnsi="Trebuchet MS"/>
              <w:color w:val="auto"/>
              <w:sz w:val="22"/>
              <w:szCs w:val="22"/>
            </w:rPr>
            <w:t>XIII.</w:t>
          </w:r>
          <w:r w:rsidR="00521106">
            <w:rPr>
              <w:rFonts w:ascii="Trebuchet MS" w:hAnsi="Trebuchet MS"/>
              <w:color w:val="auto"/>
              <w:sz w:val="22"/>
              <w:szCs w:val="22"/>
            </w:rPr>
            <w:t>3</w:t>
          </w:r>
          <w:r>
            <w:rPr>
              <w:rFonts w:ascii="Trebuchet MS" w:hAnsi="Trebuchet MS"/>
              <w:color w:val="auto"/>
              <w:sz w:val="22"/>
              <w:szCs w:val="22"/>
            </w:rPr>
            <w:t>. Certificat de urbanism;</w:t>
          </w:r>
        </w:p>
        <w:p w:rsidR="006842CC" w:rsidRDefault="006842CC" w:rsidP="006842CC">
          <w:pPr>
            <w:spacing w:line="300" w:lineRule="auto"/>
            <w:ind w:left="568" w:hanging="284"/>
            <w:rPr>
              <w:rFonts w:ascii="Trebuchet MS" w:hAnsi="Trebuchet MS"/>
              <w:color w:val="auto"/>
              <w:sz w:val="22"/>
              <w:szCs w:val="22"/>
            </w:rPr>
          </w:pPr>
          <w:r>
            <w:rPr>
              <w:rFonts w:ascii="Trebuchet MS" w:hAnsi="Trebuchet MS"/>
              <w:color w:val="auto"/>
              <w:sz w:val="22"/>
              <w:szCs w:val="22"/>
            </w:rPr>
            <w:t>XIII.</w:t>
          </w:r>
          <w:r w:rsidR="00521106">
            <w:rPr>
              <w:rFonts w:ascii="Trebuchet MS" w:hAnsi="Trebuchet MS"/>
              <w:color w:val="auto"/>
              <w:sz w:val="22"/>
              <w:szCs w:val="22"/>
            </w:rPr>
            <w:t>4</w:t>
          </w:r>
          <w:r>
            <w:rPr>
              <w:rFonts w:ascii="Trebuchet MS" w:hAnsi="Trebuchet MS"/>
              <w:color w:val="auto"/>
              <w:sz w:val="22"/>
              <w:szCs w:val="22"/>
            </w:rPr>
            <w:t>. Extrase de carte funciară;</w:t>
          </w:r>
        </w:p>
        <w:p w:rsidR="006842CC" w:rsidRDefault="006842CC" w:rsidP="006842CC">
          <w:pPr>
            <w:spacing w:line="300" w:lineRule="auto"/>
            <w:ind w:left="568" w:hanging="284"/>
            <w:rPr>
              <w:rFonts w:ascii="Trebuchet MS" w:hAnsi="Trebuchet MS"/>
              <w:color w:val="auto"/>
              <w:sz w:val="22"/>
              <w:szCs w:val="22"/>
            </w:rPr>
          </w:pPr>
          <w:r>
            <w:rPr>
              <w:rFonts w:ascii="Trebuchet MS" w:hAnsi="Trebuchet MS"/>
              <w:color w:val="auto"/>
              <w:sz w:val="22"/>
              <w:szCs w:val="22"/>
            </w:rPr>
            <w:t>XIII.</w:t>
          </w:r>
          <w:r w:rsidR="00521106">
            <w:rPr>
              <w:rFonts w:ascii="Trebuchet MS" w:hAnsi="Trebuchet MS"/>
              <w:color w:val="auto"/>
              <w:sz w:val="22"/>
              <w:szCs w:val="22"/>
            </w:rPr>
            <w:t>5</w:t>
          </w:r>
          <w:r>
            <w:rPr>
              <w:rFonts w:ascii="Trebuchet MS" w:hAnsi="Trebuchet MS"/>
              <w:color w:val="auto"/>
              <w:sz w:val="22"/>
              <w:szCs w:val="22"/>
            </w:rPr>
            <w:t xml:space="preserve">. Contract </w:t>
          </w:r>
          <w:r w:rsidR="00E67150">
            <w:rPr>
              <w:rFonts w:ascii="Trebuchet MS" w:hAnsi="Trebuchet MS"/>
              <w:color w:val="auto"/>
              <w:sz w:val="22"/>
              <w:szCs w:val="22"/>
            </w:rPr>
            <w:t>închiriere</w:t>
          </w:r>
          <w:r>
            <w:rPr>
              <w:rFonts w:ascii="Trebuchet MS" w:hAnsi="Trebuchet MS"/>
              <w:color w:val="auto"/>
              <w:sz w:val="22"/>
              <w:szCs w:val="22"/>
            </w:rPr>
            <w:t xml:space="preserve"> albie minoră;</w:t>
          </w:r>
        </w:p>
        <w:p w:rsidR="00407725" w:rsidRPr="006842CC" w:rsidRDefault="00FE7471" w:rsidP="00521106">
          <w:pPr>
            <w:spacing w:line="300" w:lineRule="auto"/>
            <w:ind w:left="568" w:hanging="284"/>
            <w:rPr>
              <w:rFonts w:ascii="Trebuchet MS" w:hAnsi="Trebuchet MS"/>
              <w:color w:val="auto"/>
              <w:sz w:val="22"/>
              <w:szCs w:val="22"/>
            </w:rPr>
          </w:pPr>
          <w:r w:rsidRPr="00513AF3">
            <w:rPr>
              <w:rFonts w:ascii="Trebuchet MS" w:hAnsi="Trebuchet MS"/>
              <w:color w:val="auto"/>
              <w:sz w:val="22"/>
              <w:szCs w:val="22"/>
              <w:lang w:eastAsia="en-US"/>
            </w:rPr>
            <w:t>XIII.</w:t>
          </w:r>
          <w:r w:rsidR="00B059D7">
            <w:rPr>
              <w:rFonts w:ascii="Trebuchet MS" w:hAnsi="Trebuchet MS"/>
              <w:color w:val="auto"/>
              <w:sz w:val="22"/>
              <w:szCs w:val="22"/>
              <w:lang w:eastAsia="en-US"/>
            </w:rPr>
            <w:t>6</w:t>
          </w:r>
          <w:r w:rsidRPr="00513AF3">
            <w:rPr>
              <w:rFonts w:ascii="Trebuchet MS" w:hAnsi="Trebuchet MS"/>
              <w:color w:val="auto"/>
              <w:sz w:val="22"/>
              <w:szCs w:val="22"/>
              <w:lang w:eastAsia="en-US"/>
            </w:rPr>
            <w:t xml:space="preserve">. </w:t>
          </w:r>
          <w:r w:rsidR="00521106" w:rsidRPr="00513AF3">
            <w:rPr>
              <w:rFonts w:ascii="Trebuchet MS" w:hAnsi="Trebuchet MS"/>
              <w:color w:val="auto"/>
              <w:sz w:val="22"/>
              <w:szCs w:val="22"/>
            </w:rPr>
            <w:t>Aviz de gospodărire ape</w:t>
          </w:r>
          <w:r w:rsidRPr="00513AF3">
            <w:rPr>
              <w:rFonts w:ascii="Trebuchet MS" w:hAnsi="Trebuchet MS"/>
              <w:color w:val="auto"/>
              <w:sz w:val="22"/>
              <w:szCs w:val="22"/>
            </w:rPr>
            <w:t>;</w:t>
          </w:r>
        </w:p>
      </w:sdtContent>
    </w:sdt>
    <w:p w:rsidR="00407725" w:rsidRPr="00513AF3" w:rsidRDefault="00407725" w:rsidP="003028F5">
      <w:pPr>
        <w:spacing w:before="120" w:line="300" w:lineRule="auto"/>
        <w:ind w:firstLine="0"/>
        <w:rPr>
          <w:rFonts w:ascii="Trebuchet MS" w:hAnsi="Trebuchet MS"/>
          <w:b/>
          <w:color w:val="auto"/>
        </w:rPr>
      </w:pPr>
    </w:p>
    <w:p w:rsidR="00DB2FFC" w:rsidRPr="00513AF3" w:rsidRDefault="00DB2FFC" w:rsidP="003028F5">
      <w:pPr>
        <w:spacing w:before="120" w:line="300" w:lineRule="auto"/>
        <w:ind w:firstLine="0"/>
        <w:rPr>
          <w:rFonts w:ascii="Trebuchet MS" w:hAnsi="Trebuchet MS"/>
          <w:b/>
          <w:color w:val="auto"/>
        </w:rPr>
      </w:pPr>
    </w:p>
    <w:p w:rsidR="00F56756" w:rsidRPr="00513AF3" w:rsidRDefault="00F56756" w:rsidP="003028F5">
      <w:pPr>
        <w:spacing w:before="120" w:line="300" w:lineRule="auto"/>
        <w:ind w:firstLine="0"/>
        <w:rPr>
          <w:rFonts w:ascii="Trebuchet MS" w:hAnsi="Trebuchet MS"/>
          <w:b/>
          <w:color w:val="auto"/>
        </w:rPr>
      </w:pPr>
    </w:p>
    <w:p w:rsidR="00F9632D" w:rsidRDefault="00F9632D" w:rsidP="003028F5">
      <w:pPr>
        <w:spacing w:before="120" w:line="300" w:lineRule="auto"/>
        <w:ind w:firstLine="0"/>
        <w:rPr>
          <w:rFonts w:ascii="Trebuchet MS" w:hAnsi="Trebuchet MS"/>
          <w:b/>
          <w:color w:val="auto"/>
        </w:rPr>
      </w:pPr>
    </w:p>
    <w:p w:rsidR="00FE6CFD" w:rsidRDefault="00FE6CFD" w:rsidP="003028F5">
      <w:pPr>
        <w:spacing w:before="120" w:line="300" w:lineRule="auto"/>
        <w:ind w:firstLine="0"/>
        <w:rPr>
          <w:rFonts w:ascii="Trebuchet MS" w:hAnsi="Trebuchet MS"/>
          <w:b/>
          <w:color w:val="auto"/>
        </w:rPr>
      </w:pPr>
    </w:p>
    <w:p w:rsidR="00FE6CFD" w:rsidRDefault="00FE6CFD" w:rsidP="003028F5">
      <w:pPr>
        <w:spacing w:before="120" w:line="300" w:lineRule="auto"/>
        <w:ind w:firstLine="0"/>
        <w:rPr>
          <w:rFonts w:ascii="Trebuchet MS" w:hAnsi="Trebuchet MS"/>
          <w:b/>
          <w:color w:val="auto"/>
        </w:rPr>
      </w:pPr>
    </w:p>
    <w:p w:rsidR="00FE6CFD" w:rsidRDefault="00FE6CFD" w:rsidP="003028F5">
      <w:pPr>
        <w:spacing w:before="120" w:line="300" w:lineRule="auto"/>
        <w:ind w:firstLine="0"/>
        <w:rPr>
          <w:rFonts w:ascii="Trebuchet MS" w:hAnsi="Trebuchet MS"/>
          <w:b/>
          <w:color w:val="auto"/>
        </w:rPr>
      </w:pPr>
    </w:p>
    <w:p w:rsidR="00FE6CFD" w:rsidRDefault="00FE6CFD" w:rsidP="003028F5">
      <w:pPr>
        <w:spacing w:before="120" w:line="300" w:lineRule="auto"/>
        <w:ind w:firstLine="0"/>
        <w:rPr>
          <w:rFonts w:ascii="Trebuchet MS" w:hAnsi="Trebuchet MS"/>
          <w:b/>
          <w:color w:val="auto"/>
        </w:rPr>
      </w:pPr>
    </w:p>
    <w:p w:rsidR="00FE6CFD" w:rsidRDefault="00FE6CFD" w:rsidP="003028F5">
      <w:pPr>
        <w:spacing w:before="120" w:line="300" w:lineRule="auto"/>
        <w:ind w:firstLine="0"/>
        <w:rPr>
          <w:rFonts w:ascii="Trebuchet MS" w:hAnsi="Trebuchet MS"/>
          <w:b/>
          <w:color w:val="auto"/>
        </w:rPr>
      </w:pPr>
    </w:p>
    <w:p w:rsidR="00FE6CFD" w:rsidRDefault="00FE6CFD" w:rsidP="003028F5">
      <w:pPr>
        <w:spacing w:before="120" w:line="300" w:lineRule="auto"/>
        <w:ind w:firstLine="0"/>
        <w:rPr>
          <w:rFonts w:ascii="Trebuchet MS" w:hAnsi="Trebuchet MS"/>
          <w:b/>
          <w:color w:val="auto"/>
        </w:rPr>
      </w:pPr>
    </w:p>
    <w:p w:rsidR="00C4332D" w:rsidRDefault="00C4332D" w:rsidP="003028F5">
      <w:pPr>
        <w:spacing w:before="120" w:line="300" w:lineRule="auto"/>
        <w:ind w:firstLine="0"/>
        <w:rPr>
          <w:rFonts w:ascii="Trebuchet MS" w:hAnsi="Trebuchet MS"/>
          <w:b/>
          <w:color w:val="auto"/>
        </w:rPr>
      </w:pPr>
    </w:p>
    <w:p w:rsidR="00C4332D" w:rsidRPr="00513AF3" w:rsidRDefault="00C4332D" w:rsidP="003028F5">
      <w:pPr>
        <w:spacing w:before="120" w:line="300" w:lineRule="auto"/>
        <w:ind w:firstLine="0"/>
        <w:rPr>
          <w:rFonts w:ascii="Trebuchet MS" w:hAnsi="Trebuchet MS"/>
          <w:b/>
          <w:color w:val="auto"/>
        </w:rPr>
      </w:pPr>
    </w:p>
    <w:p w:rsidR="00F56756" w:rsidRPr="00513AF3" w:rsidRDefault="00F56756" w:rsidP="003028F5">
      <w:pPr>
        <w:spacing w:before="120" w:line="300" w:lineRule="auto"/>
        <w:ind w:firstLine="0"/>
        <w:rPr>
          <w:rFonts w:ascii="Trebuchet MS" w:hAnsi="Trebuchet MS"/>
          <w:b/>
          <w:color w:val="auto"/>
        </w:rPr>
      </w:pPr>
    </w:p>
    <w:p w:rsidR="000E48D4" w:rsidRDefault="000E48D4" w:rsidP="003028F5">
      <w:pPr>
        <w:spacing w:before="120" w:line="300" w:lineRule="auto"/>
        <w:ind w:firstLine="0"/>
        <w:rPr>
          <w:rFonts w:ascii="Trebuchet MS" w:hAnsi="Trebuchet MS"/>
          <w:b/>
          <w:color w:val="auto"/>
        </w:rPr>
      </w:pPr>
    </w:p>
    <w:p w:rsidR="00C02AB8" w:rsidRPr="00513AF3" w:rsidRDefault="00C02AB8" w:rsidP="003028F5">
      <w:pPr>
        <w:spacing w:before="120" w:line="300" w:lineRule="auto"/>
        <w:ind w:firstLine="0"/>
        <w:rPr>
          <w:rFonts w:ascii="Trebuchet MS" w:hAnsi="Trebuchet MS"/>
          <w:b/>
          <w:color w:val="auto"/>
        </w:rPr>
      </w:pPr>
    </w:p>
    <w:p w:rsidR="00407725" w:rsidRPr="00513AF3" w:rsidRDefault="00407725" w:rsidP="003028F5">
      <w:pPr>
        <w:spacing w:before="120" w:line="300" w:lineRule="auto"/>
        <w:ind w:firstLine="0"/>
        <w:rPr>
          <w:rFonts w:ascii="Trebuchet MS" w:hAnsi="Trebuchet MS"/>
          <w:b/>
          <w:color w:val="auto"/>
          <w:sz w:val="32"/>
          <w:szCs w:val="32"/>
        </w:rPr>
      </w:pPr>
    </w:p>
    <w:p w:rsidR="00D86454" w:rsidRPr="00513AF3" w:rsidRDefault="00587A39" w:rsidP="003028F5">
      <w:pPr>
        <w:pStyle w:val="Titlu"/>
        <w:spacing w:before="120" w:line="300" w:lineRule="auto"/>
        <w:ind w:firstLine="0"/>
        <w:jc w:val="both"/>
        <w:rPr>
          <w:rFonts w:ascii="Trebuchet MS" w:hAnsi="Trebuchet MS"/>
          <w:color w:val="auto"/>
          <w:sz w:val="48"/>
          <w:szCs w:val="48"/>
        </w:rPr>
      </w:pPr>
      <w:r w:rsidRPr="00513AF3">
        <w:rPr>
          <w:rFonts w:ascii="Trebuchet MS" w:hAnsi="Trebuchet MS"/>
          <w:color w:val="auto"/>
          <w:sz w:val="48"/>
          <w:szCs w:val="48"/>
        </w:rPr>
        <w:t xml:space="preserve"> </w:t>
      </w:r>
      <w:r w:rsidR="009A7CF9" w:rsidRPr="00513AF3">
        <w:rPr>
          <w:rFonts w:ascii="Trebuchet MS" w:hAnsi="Trebuchet MS"/>
          <w:color w:val="auto"/>
          <w:sz w:val="48"/>
          <w:szCs w:val="48"/>
        </w:rPr>
        <w:t xml:space="preserve"> </w:t>
      </w:r>
      <w:r w:rsidRPr="00513AF3">
        <w:rPr>
          <w:rFonts w:ascii="Trebuchet MS" w:hAnsi="Trebuchet MS"/>
          <w:color w:val="auto"/>
          <w:sz w:val="48"/>
          <w:szCs w:val="48"/>
        </w:rPr>
        <w:t xml:space="preserve"> </w:t>
      </w:r>
      <w:r w:rsidR="000303A7" w:rsidRPr="00513AF3">
        <w:rPr>
          <w:rFonts w:ascii="Trebuchet MS" w:hAnsi="Trebuchet MS"/>
          <w:color w:val="auto"/>
          <w:sz w:val="48"/>
          <w:szCs w:val="48"/>
        </w:rPr>
        <w:t xml:space="preserve">       </w:t>
      </w:r>
      <w:r w:rsidRPr="00513AF3">
        <w:rPr>
          <w:rFonts w:ascii="Trebuchet MS" w:hAnsi="Trebuchet MS"/>
          <w:color w:val="auto"/>
          <w:sz w:val="48"/>
          <w:szCs w:val="48"/>
        </w:rPr>
        <w:t xml:space="preserve"> </w:t>
      </w:r>
      <w:r w:rsidR="00D86454" w:rsidRPr="00513AF3">
        <w:rPr>
          <w:rFonts w:ascii="Trebuchet MS" w:hAnsi="Trebuchet MS"/>
          <w:noProof/>
          <w:color w:val="auto"/>
          <w:sz w:val="48"/>
          <w:szCs w:val="48"/>
        </w:rPr>
        <mc:AlternateContent>
          <mc:Choice Requires="wps">
            <w:drawing>
              <wp:anchor distT="4294967295" distB="4294967295" distL="114299" distR="114299" simplePos="0" relativeHeight="251659264" behindDoc="0" locked="0" layoutInCell="1" allowOverlap="1" wp14:anchorId="78814C3C" wp14:editId="13568133">
                <wp:simplePos x="0" y="0"/>
                <wp:positionH relativeFrom="column">
                  <wp:posOffset>1630679</wp:posOffset>
                </wp:positionH>
                <wp:positionV relativeFrom="paragraph">
                  <wp:posOffset>4020819</wp:posOffset>
                </wp:positionV>
                <wp:extent cx="0" cy="0"/>
                <wp:effectExtent l="0" t="0" r="0" b="0"/>
                <wp:wrapNone/>
                <wp:docPr id="2098"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94FB1" id="Line 148"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8.4pt,316.6pt" to="128.4pt,3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68ZDwIAACc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"/>
            </w:pict>
          </mc:Fallback>
        </mc:AlternateContent>
      </w:r>
      <w:r w:rsidR="00C86D2F" w:rsidRPr="00513AF3">
        <w:rPr>
          <w:rFonts w:ascii="Trebuchet MS" w:hAnsi="Trebuchet MS"/>
          <w:color w:val="auto"/>
          <w:sz w:val="48"/>
          <w:szCs w:val="48"/>
        </w:rPr>
        <w:t>Conținut cadru</w:t>
      </w:r>
      <w:r w:rsidR="00D86454" w:rsidRPr="00513AF3">
        <w:rPr>
          <w:rFonts w:ascii="Trebuchet MS" w:hAnsi="Trebuchet MS"/>
          <w:color w:val="auto"/>
          <w:sz w:val="48"/>
          <w:szCs w:val="48"/>
        </w:rPr>
        <w:t>:</w:t>
      </w:r>
    </w:p>
    <w:p w:rsidR="00D86454" w:rsidRPr="00513AF3" w:rsidRDefault="00D86454" w:rsidP="003028F5">
      <w:pPr>
        <w:spacing w:before="120" w:line="300" w:lineRule="auto"/>
        <w:ind w:firstLine="0"/>
        <w:rPr>
          <w:rFonts w:ascii="Trebuchet MS" w:hAnsi="Trebuchet MS"/>
          <w:b/>
          <w:color w:val="auto"/>
        </w:rPr>
      </w:pPr>
    </w:p>
    <w:p w:rsidR="003E3017" w:rsidRPr="00513AF3" w:rsidRDefault="0025658D" w:rsidP="003028F5">
      <w:pPr>
        <w:pStyle w:val="resourcetext"/>
        <w:spacing w:before="120" w:beforeAutospacing="0" w:after="0" w:afterAutospacing="0" w:line="300" w:lineRule="auto"/>
        <w:ind w:firstLine="0"/>
        <w:rPr>
          <w:rFonts w:ascii="Trebuchet MS" w:hAnsi="Trebuchet MS"/>
          <w:color w:val="auto"/>
        </w:rPr>
      </w:pPr>
      <w:r w:rsidRPr="00513AF3">
        <w:rPr>
          <w:rFonts w:ascii="Trebuchet MS" w:hAnsi="Trebuchet MS"/>
          <w:color w:val="auto"/>
        </w:rPr>
        <w:t xml:space="preserve">Întocmit </w:t>
      </w:r>
      <w:r w:rsidR="0080756D" w:rsidRPr="00513AF3">
        <w:rPr>
          <w:rFonts w:ascii="Trebuchet MS" w:hAnsi="Trebuchet MS"/>
        </w:rPr>
        <w:t>conform conținutului-cadru prevăzut în anexa nr. 5.E</w:t>
      </w:r>
      <w:r w:rsidR="00D50ED0" w:rsidRPr="00513AF3">
        <w:rPr>
          <w:rFonts w:ascii="Trebuchet MS" w:hAnsi="Trebuchet MS"/>
          <w:color w:val="auto"/>
        </w:rPr>
        <w:t xml:space="preserve"> din </w:t>
      </w:r>
      <w:r w:rsidR="00C86D2F" w:rsidRPr="00513AF3">
        <w:rPr>
          <w:rFonts w:ascii="Trebuchet MS" w:hAnsi="Trebuchet MS"/>
          <w:color w:val="auto"/>
        </w:rPr>
        <w:t>„</w:t>
      </w:r>
      <w:r w:rsidR="00D50ED0" w:rsidRPr="00513AF3">
        <w:rPr>
          <w:rFonts w:ascii="Trebuchet MS" w:hAnsi="Trebuchet MS"/>
          <w:color w:val="auto"/>
        </w:rPr>
        <w:t>Procedura de evaluare a impactului asupra mediului pentru anumite proiecte publice și private</w:t>
      </w:r>
      <w:r w:rsidR="00C86D2F" w:rsidRPr="00513AF3">
        <w:rPr>
          <w:rFonts w:ascii="Trebuchet MS" w:hAnsi="Trebuchet MS"/>
          <w:color w:val="auto"/>
        </w:rPr>
        <w:t>”</w:t>
      </w:r>
      <w:r w:rsidR="00D50ED0" w:rsidRPr="00513AF3">
        <w:rPr>
          <w:rFonts w:ascii="Trebuchet MS" w:hAnsi="Trebuchet MS"/>
          <w:color w:val="auto"/>
        </w:rPr>
        <w:t xml:space="preserve"> conținută de </w:t>
      </w:r>
      <w:r w:rsidRPr="00513AF3">
        <w:rPr>
          <w:rFonts w:ascii="Trebuchet MS" w:hAnsi="Trebuchet MS"/>
          <w:color w:val="auto"/>
        </w:rPr>
        <w:t xml:space="preserve">Legea </w:t>
      </w:r>
      <w:r w:rsidR="00D50ED0" w:rsidRPr="00513AF3">
        <w:rPr>
          <w:rFonts w:ascii="Trebuchet MS" w:hAnsi="Trebuchet MS"/>
          <w:color w:val="auto"/>
        </w:rPr>
        <w:t>nr.</w:t>
      </w:r>
      <w:r w:rsidRPr="00513AF3">
        <w:rPr>
          <w:rFonts w:ascii="Trebuchet MS" w:hAnsi="Trebuchet MS"/>
          <w:color w:val="auto"/>
        </w:rPr>
        <w:t xml:space="preserve"> </w:t>
      </w:r>
      <w:r w:rsidR="000474EB" w:rsidRPr="00513AF3">
        <w:rPr>
          <w:rFonts w:ascii="Trebuchet MS" w:hAnsi="Trebuchet MS"/>
          <w:color w:val="auto"/>
        </w:rPr>
        <w:t>292/2018</w:t>
      </w:r>
      <w:r w:rsidRPr="00513AF3">
        <w:rPr>
          <w:rFonts w:ascii="Trebuchet MS" w:hAnsi="Trebuchet MS"/>
          <w:color w:val="auto"/>
        </w:rPr>
        <w:t>;</w:t>
      </w:r>
    </w:p>
    <w:p w:rsidR="00DA62A6" w:rsidRPr="00513AF3" w:rsidRDefault="00DA62A6" w:rsidP="003028F5">
      <w:pPr>
        <w:spacing w:before="120" w:line="300" w:lineRule="auto"/>
        <w:ind w:firstLine="0"/>
        <w:rPr>
          <w:rFonts w:ascii="Trebuchet MS" w:hAnsi="Trebuchet MS"/>
          <w:color w:val="auto"/>
        </w:rPr>
      </w:pPr>
    </w:p>
    <w:p w:rsidR="00DA62A6" w:rsidRPr="00513AF3" w:rsidRDefault="00DA62A6" w:rsidP="003028F5">
      <w:pPr>
        <w:pStyle w:val="resourcetext"/>
        <w:spacing w:before="120" w:beforeAutospacing="0" w:after="0" w:afterAutospacing="0" w:line="300" w:lineRule="auto"/>
        <w:ind w:firstLine="0"/>
        <w:rPr>
          <w:rFonts w:ascii="Trebuchet MS" w:hAnsi="Trebuchet MS"/>
          <w:color w:val="auto"/>
        </w:rPr>
      </w:pPr>
    </w:p>
    <w:p w:rsidR="00F41AA2" w:rsidRPr="00513AF3" w:rsidRDefault="00F41AA2" w:rsidP="003028F5">
      <w:pPr>
        <w:pStyle w:val="resourcetext"/>
        <w:spacing w:before="120" w:beforeAutospacing="0" w:after="0" w:afterAutospacing="0" w:line="300" w:lineRule="auto"/>
        <w:ind w:firstLine="0"/>
        <w:rPr>
          <w:rFonts w:ascii="Trebuchet MS" w:hAnsi="Trebuchet MS"/>
          <w:color w:val="auto"/>
        </w:rPr>
      </w:pPr>
    </w:p>
    <w:p w:rsidR="00F41AA2" w:rsidRPr="00513AF3" w:rsidRDefault="00F41AA2" w:rsidP="003028F5">
      <w:pPr>
        <w:pStyle w:val="resourcetext"/>
        <w:spacing w:before="120" w:beforeAutospacing="0" w:after="0" w:afterAutospacing="0" w:line="300" w:lineRule="auto"/>
        <w:ind w:firstLine="0"/>
        <w:rPr>
          <w:rFonts w:ascii="Trebuchet MS" w:hAnsi="Trebuchet MS"/>
          <w:color w:val="auto"/>
        </w:rPr>
      </w:pPr>
    </w:p>
    <w:p w:rsidR="00F41AA2" w:rsidRPr="00513AF3" w:rsidRDefault="00F41AA2" w:rsidP="003028F5">
      <w:pPr>
        <w:pStyle w:val="resourcetext"/>
        <w:spacing w:before="120" w:beforeAutospacing="0" w:after="0" w:afterAutospacing="0" w:line="300" w:lineRule="auto"/>
        <w:ind w:firstLine="0"/>
        <w:rPr>
          <w:rFonts w:ascii="Trebuchet MS" w:hAnsi="Trebuchet MS"/>
          <w:color w:val="auto"/>
        </w:rPr>
      </w:pPr>
    </w:p>
    <w:p w:rsidR="004D2F17" w:rsidRPr="00513AF3" w:rsidRDefault="004D2F17" w:rsidP="003028F5">
      <w:pPr>
        <w:pStyle w:val="resourcetext"/>
        <w:spacing w:before="120" w:beforeAutospacing="0" w:after="0" w:afterAutospacing="0" w:line="300" w:lineRule="auto"/>
        <w:ind w:firstLine="0"/>
        <w:rPr>
          <w:rFonts w:ascii="Trebuchet MS" w:hAnsi="Trebuchet MS"/>
          <w:color w:val="auto"/>
        </w:rPr>
      </w:pPr>
    </w:p>
    <w:p w:rsidR="00361A6F" w:rsidRPr="00513AF3" w:rsidRDefault="00361A6F" w:rsidP="003028F5">
      <w:pPr>
        <w:spacing w:before="120" w:line="300" w:lineRule="auto"/>
        <w:ind w:firstLine="0"/>
        <w:rPr>
          <w:rFonts w:ascii="Trebuchet MS" w:hAnsi="Trebuchet MS"/>
          <w:color w:val="auto"/>
        </w:rPr>
      </w:pPr>
    </w:p>
    <w:p w:rsidR="00FE7471" w:rsidRPr="00513AF3" w:rsidRDefault="00FE7471" w:rsidP="003028F5">
      <w:pPr>
        <w:spacing w:before="120" w:line="300" w:lineRule="auto"/>
        <w:ind w:firstLine="0"/>
        <w:rPr>
          <w:rFonts w:ascii="Trebuchet MS" w:hAnsi="Trebuchet MS"/>
          <w:color w:val="auto"/>
        </w:rPr>
      </w:pPr>
    </w:p>
    <w:p w:rsidR="00FE7471" w:rsidRPr="00513AF3" w:rsidRDefault="00FE7471" w:rsidP="003028F5">
      <w:pPr>
        <w:spacing w:before="120" w:line="300" w:lineRule="auto"/>
        <w:ind w:firstLine="0"/>
        <w:rPr>
          <w:rFonts w:ascii="Trebuchet MS" w:hAnsi="Trebuchet MS"/>
          <w:color w:val="auto"/>
        </w:rPr>
      </w:pPr>
    </w:p>
    <w:p w:rsidR="000303A7" w:rsidRPr="00513AF3" w:rsidRDefault="000303A7" w:rsidP="003028F5">
      <w:pPr>
        <w:spacing w:before="120" w:line="300" w:lineRule="auto"/>
        <w:ind w:firstLine="0"/>
        <w:rPr>
          <w:rFonts w:ascii="Trebuchet MS" w:hAnsi="Trebuchet MS"/>
          <w:color w:val="auto"/>
        </w:rPr>
      </w:pPr>
    </w:p>
    <w:p w:rsidR="000303A7" w:rsidRPr="00513AF3" w:rsidRDefault="000303A7" w:rsidP="003028F5">
      <w:pPr>
        <w:spacing w:before="120" w:line="300" w:lineRule="auto"/>
        <w:ind w:firstLine="0"/>
        <w:rPr>
          <w:rFonts w:ascii="Trebuchet MS" w:hAnsi="Trebuchet MS"/>
          <w:color w:val="auto"/>
        </w:rPr>
      </w:pPr>
    </w:p>
    <w:p w:rsidR="000303A7" w:rsidRPr="00513AF3" w:rsidRDefault="000303A7" w:rsidP="003028F5">
      <w:pPr>
        <w:spacing w:before="120" w:line="300" w:lineRule="auto"/>
        <w:ind w:firstLine="0"/>
        <w:rPr>
          <w:rFonts w:ascii="Trebuchet MS" w:hAnsi="Trebuchet MS"/>
          <w:color w:val="auto"/>
        </w:rPr>
      </w:pPr>
    </w:p>
    <w:p w:rsidR="00D86454" w:rsidRPr="00513AF3" w:rsidRDefault="00D86454" w:rsidP="003028F5">
      <w:pPr>
        <w:spacing w:before="120" w:line="300" w:lineRule="auto"/>
        <w:ind w:firstLine="0"/>
        <w:rPr>
          <w:rFonts w:ascii="Trebuchet MS" w:hAnsi="Trebuchet MS"/>
          <w:color w:val="auto"/>
        </w:rPr>
      </w:pPr>
    </w:p>
    <w:p w:rsidR="00D86454" w:rsidRPr="00513AF3" w:rsidRDefault="00D86454" w:rsidP="003028F5">
      <w:pPr>
        <w:spacing w:before="120" w:line="300" w:lineRule="auto"/>
        <w:ind w:firstLine="0"/>
        <w:rPr>
          <w:rFonts w:ascii="Trebuchet MS" w:hAnsi="Trebuchet MS"/>
          <w:color w:val="auto"/>
        </w:rPr>
      </w:pPr>
    </w:p>
    <w:p w:rsidR="008F5A63" w:rsidRPr="00513AF3" w:rsidRDefault="008F5A63" w:rsidP="003028F5">
      <w:pPr>
        <w:spacing w:before="120" w:line="300" w:lineRule="auto"/>
        <w:ind w:firstLine="0"/>
        <w:rPr>
          <w:rFonts w:ascii="Trebuchet MS" w:hAnsi="Trebuchet MS"/>
          <w:color w:val="auto"/>
        </w:rPr>
      </w:pPr>
    </w:p>
    <w:p w:rsidR="00C86D2F" w:rsidRPr="00513AF3" w:rsidRDefault="00C86D2F" w:rsidP="006A6275">
      <w:pPr>
        <w:spacing w:before="120" w:line="300" w:lineRule="auto"/>
        <w:ind w:firstLine="0"/>
        <w:rPr>
          <w:rFonts w:ascii="Trebuchet MS" w:hAnsi="Trebuchet MS"/>
          <w:color w:val="auto"/>
        </w:rPr>
      </w:pPr>
    </w:p>
    <w:p w:rsidR="00C86D2F" w:rsidRPr="00513AF3" w:rsidRDefault="00FE7471" w:rsidP="003028F5">
      <w:pPr>
        <w:pStyle w:val="Titlu1"/>
        <w:spacing w:before="120" w:line="300" w:lineRule="auto"/>
        <w:ind w:firstLine="0"/>
        <w:jc w:val="center"/>
        <w:rPr>
          <w:rFonts w:ascii="Trebuchet MS" w:hAnsi="Trebuchet MS"/>
          <w:color w:val="auto"/>
          <w:sz w:val="28"/>
          <w:szCs w:val="28"/>
        </w:rPr>
      </w:pPr>
      <w:bookmarkStart w:id="2" w:name="_Toc23843470"/>
      <w:r w:rsidRPr="00513AF3">
        <w:rPr>
          <w:rFonts w:ascii="Trebuchet MS" w:hAnsi="Trebuchet MS"/>
          <w:color w:val="auto"/>
          <w:sz w:val="28"/>
          <w:szCs w:val="28"/>
        </w:rPr>
        <w:t>I. DENUMIREA PROIECTULUI</w:t>
      </w:r>
      <w:bookmarkEnd w:id="2"/>
    </w:p>
    <w:p w:rsidR="00C86D2F" w:rsidRPr="00513AF3" w:rsidRDefault="00C86D2F" w:rsidP="003028F5">
      <w:pPr>
        <w:spacing w:before="120" w:line="300" w:lineRule="auto"/>
        <w:ind w:firstLine="0"/>
        <w:rPr>
          <w:rFonts w:ascii="Trebuchet MS" w:hAnsi="Trebuchet MS"/>
          <w:color w:val="auto"/>
        </w:rPr>
      </w:pPr>
      <w:bookmarkStart w:id="3" w:name="_Hlk18329050"/>
      <w:bookmarkStart w:id="4" w:name="_Hlk18328840"/>
    </w:p>
    <w:bookmarkEnd w:id="3"/>
    <w:p w:rsidR="004F7EDE" w:rsidRPr="00521106" w:rsidRDefault="00F9632D" w:rsidP="003028F5">
      <w:pPr>
        <w:spacing w:before="120" w:line="300" w:lineRule="auto"/>
        <w:ind w:firstLine="0"/>
        <w:rPr>
          <w:rFonts w:ascii="Trebuchet MS" w:hAnsi="Trebuchet MS"/>
          <w:color w:val="auto"/>
          <w:vertAlign w:val="superscript"/>
          <w:lang w:eastAsia="en-US" w:bidi="en-US"/>
        </w:rPr>
      </w:pPr>
      <w:r w:rsidRPr="00513AF3">
        <w:rPr>
          <w:rFonts w:ascii="Trebuchet MS" w:hAnsi="Trebuchet MS"/>
          <w:color w:val="auto"/>
          <w:lang w:eastAsia="en-US" w:bidi="en-US"/>
        </w:rPr>
        <w:t>Înființare păstrăvărie</w:t>
      </w:r>
      <w:r w:rsidR="00521106">
        <w:rPr>
          <w:rFonts w:ascii="Trebuchet MS" w:hAnsi="Trebuchet MS"/>
          <w:color w:val="auto"/>
          <w:vertAlign w:val="superscript"/>
          <w:lang w:eastAsia="en-US" w:bidi="en-US"/>
        </w:rPr>
        <w:t>(</w:t>
      </w:r>
      <w:r w:rsidR="00521106">
        <w:rPr>
          <w:rStyle w:val="Referinnotdesubsol"/>
          <w:rFonts w:ascii="Trebuchet MS" w:hAnsi="Trebuchet MS"/>
          <w:color w:val="auto"/>
          <w:lang w:eastAsia="en-US" w:bidi="en-US"/>
        </w:rPr>
        <w:footnoteReference w:id="1"/>
      </w:r>
      <w:r w:rsidR="00521106">
        <w:rPr>
          <w:rFonts w:ascii="Trebuchet MS" w:hAnsi="Trebuchet MS"/>
          <w:color w:val="auto"/>
          <w:vertAlign w:val="superscript"/>
          <w:lang w:eastAsia="en-US" w:bidi="en-US"/>
        </w:rPr>
        <w:t>)</w:t>
      </w:r>
    </w:p>
    <w:p w:rsidR="006277F2" w:rsidRPr="00513AF3" w:rsidRDefault="006277F2" w:rsidP="003028F5">
      <w:pPr>
        <w:spacing w:before="120" w:line="300" w:lineRule="auto"/>
        <w:ind w:firstLine="0"/>
        <w:rPr>
          <w:rFonts w:ascii="Trebuchet MS" w:hAnsi="Trebuchet MS"/>
          <w:color w:val="auto"/>
        </w:rPr>
      </w:pPr>
    </w:p>
    <w:p w:rsidR="00F9632D" w:rsidRPr="00513AF3" w:rsidRDefault="00F9632D" w:rsidP="003028F5">
      <w:pPr>
        <w:spacing w:before="120" w:line="300" w:lineRule="auto"/>
        <w:ind w:firstLine="0"/>
        <w:rPr>
          <w:rFonts w:ascii="Trebuchet MS" w:hAnsi="Trebuchet MS"/>
          <w:color w:val="auto"/>
        </w:rPr>
      </w:pPr>
    </w:p>
    <w:p w:rsidR="00FE7471" w:rsidRPr="00513AF3" w:rsidRDefault="00FE7471" w:rsidP="003028F5">
      <w:pPr>
        <w:spacing w:before="120" w:line="300" w:lineRule="auto"/>
        <w:ind w:firstLine="0"/>
        <w:rPr>
          <w:rFonts w:ascii="Trebuchet MS" w:hAnsi="Trebuchet MS"/>
          <w:color w:val="auto"/>
        </w:rPr>
      </w:pPr>
    </w:p>
    <w:p w:rsidR="00513AF3" w:rsidRPr="00513AF3" w:rsidRDefault="00513AF3" w:rsidP="003028F5">
      <w:pPr>
        <w:spacing w:before="120" w:line="300" w:lineRule="auto"/>
        <w:ind w:firstLine="0"/>
        <w:rPr>
          <w:rFonts w:ascii="Trebuchet MS" w:hAnsi="Trebuchet MS"/>
          <w:color w:val="auto"/>
        </w:rPr>
      </w:pPr>
    </w:p>
    <w:p w:rsidR="00FE7471" w:rsidRPr="00513AF3" w:rsidRDefault="00FE7471" w:rsidP="00FE7471">
      <w:pPr>
        <w:pStyle w:val="Titlu1"/>
        <w:spacing w:before="120" w:line="300" w:lineRule="auto"/>
        <w:ind w:firstLine="0"/>
        <w:jc w:val="center"/>
        <w:rPr>
          <w:rFonts w:ascii="Trebuchet MS" w:hAnsi="Trebuchet MS"/>
          <w:color w:val="auto"/>
          <w:sz w:val="28"/>
          <w:szCs w:val="28"/>
        </w:rPr>
      </w:pPr>
      <w:bookmarkStart w:id="5" w:name="_Toc23843471"/>
      <w:r w:rsidRPr="00513AF3">
        <w:rPr>
          <w:rFonts w:ascii="Trebuchet MS" w:hAnsi="Trebuchet MS"/>
          <w:color w:val="auto"/>
          <w:sz w:val="28"/>
          <w:szCs w:val="28"/>
        </w:rPr>
        <w:t>II. TITULAR</w:t>
      </w:r>
      <w:bookmarkEnd w:id="5"/>
    </w:p>
    <w:p w:rsidR="00FE7471" w:rsidRPr="00513AF3" w:rsidRDefault="00FE7471" w:rsidP="003028F5">
      <w:pPr>
        <w:spacing w:before="120" w:line="300" w:lineRule="auto"/>
        <w:ind w:firstLine="0"/>
        <w:rPr>
          <w:rFonts w:ascii="Trebuchet MS" w:hAnsi="Trebuchet MS"/>
          <w:color w:val="auto"/>
        </w:rPr>
      </w:pPr>
    </w:p>
    <w:tbl>
      <w:tblPr>
        <w:tblW w:w="5000" w:type="pct"/>
        <w:tblLayout w:type="fixed"/>
        <w:tblLook w:val="04A0" w:firstRow="1" w:lastRow="0" w:firstColumn="1" w:lastColumn="0" w:noHBand="0" w:noVBand="1"/>
      </w:tblPr>
      <w:tblGrid>
        <w:gridCol w:w="2816"/>
        <w:gridCol w:w="7108"/>
      </w:tblGrid>
      <w:tr w:rsidR="006277F2" w:rsidRPr="00513AF3" w:rsidTr="00344542">
        <w:trPr>
          <w:trHeight w:val="315"/>
        </w:trPr>
        <w:tc>
          <w:tcPr>
            <w:tcW w:w="1419" w:type="pct"/>
            <w:tcBorders>
              <w:right w:val="single" w:sz="18" w:space="0" w:color="auto"/>
            </w:tcBorders>
            <w:shd w:val="clear" w:color="auto" w:fill="auto"/>
            <w:vAlign w:val="center"/>
            <w:hideMark/>
          </w:tcPr>
          <w:p w:rsidR="006277F2" w:rsidRPr="00513AF3" w:rsidRDefault="00A00636" w:rsidP="001536D8">
            <w:pPr>
              <w:spacing w:line="300" w:lineRule="auto"/>
              <w:ind w:firstLine="0"/>
              <w:jc w:val="right"/>
              <w:rPr>
                <w:rFonts w:ascii="Trebuchet MS" w:hAnsi="Trebuchet MS"/>
                <w:bCs/>
                <w:color w:val="auto"/>
              </w:rPr>
            </w:pPr>
            <w:r w:rsidRPr="00513AF3">
              <w:rPr>
                <w:rFonts w:ascii="Trebuchet MS" w:hAnsi="Trebuchet MS"/>
                <w:bCs/>
                <w:color w:val="auto"/>
              </w:rPr>
              <w:t>Nume și prenume</w:t>
            </w:r>
          </w:p>
        </w:tc>
        <w:tc>
          <w:tcPr>
            <w:tcW w:w="3581" w:type="pct"/>
            <w:tcBorders>
              <w:left w:val="single" w:sz="18" w:space="0" w:color="auto"/>
            </w:tcBorders>
            <w:shd w:val="clear" w:color="auto" w:fill="auto"/>
            <w:vAlign w:val="center"/>
            <w:hideMark/>
          </w:tcPr>
          <w:p w:rsidR="006277F2" w:rsidRPr="00521106" w:rsidRDefault="003A4185" w:rsidP="001536D8">
            <w:pPr>
              <w:widowControl w:val="0"/>
              <w:autoSpaceDE w:val="0"/>
              <w:autoSpaceDN w:val="0"/>
              <w:adjustRightInd w:val="0"/>
              <w:spacing w:line="300" w:lineRule="auto"/>
              <w:ind w:firstLine="0"/>
              <w:rPr>
                <w:rFonts w:ascii="Trebuchet MS" w:hAnsi="Trebuchet MS"/>
                <w:color w:val="auto"/>
                <w:vertAlign w:val="superscript"/>
              </w:rPr>
            </w:pPr>
            <w:r>
              <w:rPr>
                <w:rFonts w:ascii="Trebuchet MS" w:hAnsi="Trebuchet MS"/>
                <w:color w:val="auto"/>
              </w:rPr>
              <w:t>ȚÎCȘA DANIEL</w:t>
            </w:r>
            <w:r w:rsidR="00521106">
              <w:rPr>
                <w:rFonts w:ascii="Trebuchet MS" w:hAnsi="Trebuchet MS"/>
                <w:color w:val="auto"/>
                <w:vertAlign w:val="superscript"/>
              </w:rPr>
              <w:t>(</w:t>
            </w:r>
            <w:r w:rsidR="00521106">
              <w:rPr>
                <w:rStyle w:val="Referinnotdesubsol"/>
                <w:rFonts w:ascii="Trebuchet MS" w:hAnsi="Trebuchet MS"/>
                <w:color w:val="auto"/>
              </w:rPr>
              <w:footnoteReference w:id="2"/>
            </w:r>
            <w:r w:rsidR="00521106">
              <w:rPr>
                <w:rFonts w:ascii="Trebuchet MS" w:hAnsi="Trebuchet MS"/>
                <w:color w:val="auto"/>
                <w:vertAlign w:val="superscript"/>
              </w:rPr>
              <w:t>)</w:t>
            </w:r>
          </w:p>
          <w:p w:rsidR="001536D8" w:rsidRPr="00513AF3" w:rsidRDefault="001536D8" w:rsidP="001536D8">
            <w:pPr>
              <w:widowControl w:val="0"/>
              <w:autoSpaceDE w:val="0"/>
              <w:autoSpaceDN w:val="0"/>
              <w:adjustRightInd w:val="0"/>
              <w:spacing w:line="300" w:lineRule="auto"/>
              <w:ind w:firstLine="0"/>
              <w:rPr>
                <w:rFonts w:ascii="Trebuchet MS" w:hAnsi="Trebuchet MS"/>
                <w:color w:val="auto"/>
              </w:rPr>
            </w:pPr>
            <w:r w:rsidRPr="00513AF3">
              <w:rPr>
                <w:rFonts w:ascii="Trebuchet MS" w:hAnsi="Trebuchet MS"/>
                <w:color w:val="auto"/>
              </w:rPr>
              <w:t xml:space="preserve">CNP: </w:t>
            </w:r>
            <w:r w:rsidR="003A4185" w:rsidRPr="00AB2F72">
              <w:rPr>
                <w:rFonts w:ascii="Trebuchet MS" w:hAnsi="Trebuchet MS"/>
                <w:iCs/>
              </w:rPr>
              <w:t>1751031336063</w:t>
            </w:r>
          </w:p>
          <w:p w:rsidR="001536D8" w:rsidRPr="00513AF3" w:rsidRDefault="001536D8" w:rsidP="001536D8">
            <w:pPr>
              <w:widowControl w:val="0"/>
              <w:autoSpaceDE w:val="0"/>
              <w:autoSpaceDN w:val="0"/>
              <w:adjustRightInd w:val="0"/>
              <w:spacing w:line="300" w:lineRule="auto"/>
              <w:ind w:firstLine="0"/>
              <w:rPr>
                <w:rFonts w:ascii="Trebuchet MS" w:hAnsi="Trebuchet MS"/>
                <w:color w:val="auto"/>
              </w:rPr>
            </w:pPr>
            <w:r w:rsidRPr="00513AF3">
              <w:rPr>
                <w:rFonts w:ascii="Trebuchet MS" w:hAnsi="Trebuchet MS"/>
                <w:color w:val="auto"/>
              </w:rPr>
              <w:t xml:space="preserve">CI: </w:t>
            </w:r>
            <w:r w:rsidR="003A4185" w:rsidRPr="00AB2F72">
              <w:rPr>
                <w:rFonts w:ascii="Trebuchet MS" w:hAnsi="Trebuchet MS"/>
                <w:iCs/>
              </w:rPr>
              <w:t>SV 635116</w:t>
            </w:r>
          </w:p>
        </w:tc>
      </w:tr>
      <w:tr w:rsidR="006277F2" w:rsidRPr="00513AF3" w:rsidTr="00344542">
        <w:trPr>
          <w:trHeight w:val="148"/>
        </w:trPr>
        <w:tc>
          <w:tcPr>
            <w:tcW w:w="1419" w:type="pct"/>
            <w:tcBorders>
              <w:right w:val="single" w:sz="18" w:space="0" w:color="auto"/>
            </w:tcBorders>
            <w:shd w:val="pct25" w:color="808000" w:fill="FFFFFF"/>
            <w:vAlign w:val="center"/>
          </w:tcPr>
          <w:p w:rsidR="006277F2" w:rsidRPr="00513AF3" w:rsidRDefault="006277F2" w:rsidP="001536D8">
            <w:pPr>
              <w:spacing w:line="300" w:lineRule="auto"/>
              <w:ind w:firstLine="0"/>
              <w:jc w:val="right"/>
              <w:rPr>
                <w:rFonts w:ascii="Trebuchet MS" w:hAnsi="Trebuchet MS"/>
                <w:bCs/>
                <w:color w:val="auto"/>
                <w:sz w:val="12"/>
                <w:szCs w:val="12"/>
              </w:rPr>
            </w:pPr>
          </w:p>
        </w:tc>
        <w:tc>
          <w:tcPr>
            <w:tcW w:w="3581" w:type="pct"/>
            <w:tcBorders>
              <w:left w:val="single" w:sz="18" w:space="0" w:color="auto"/>
            </w:tcBorders>
            <w:shd w:val="pct25" w:color="808000" w:fill="FFFFFF"/>
            <w:vAlign w:val="center"/>
          </w:tcPr>
          <w:p w:rsidR="006277F2" w:rsidRPr="00513AF3" w:rsidRDefault="006277F2" w:rsidP="001536D8">
            <w:pPr>
              <w:spacing w:line="300" w:lineRule="auto"/>
              <w:ind w:firstLine="0"/>
              <w:rPr>
                <w:rFonts w:ascii="Trebuchet MS" w:hAnsi="Trebuchet MS"/>
                <w:color w:val="auto"/>
                <w:sz w:val="12"/>
                <w:szCs w:val="12"/>
              </w:rPr>
            </w:pPr>
          </w:p>
        </w:tc>
      </w:tr>
      <w:tr w:rsidR="006277F2" w:rsidRPr="00513AF3" w:rsidTr="00344542">
        <w:trPr>
          <w:trHeight w:val="315"/>
        </w:trPr>
        <w:tc>
          <w:tcPr>
            <w:tcW w:w="1419" w:type="pct"/>
            <w:tcBorders>
              <w:right w:val="single" w:sz="18" w:space="0" w:color="auto"/>
            </w:tcBorders>
            <w:shd w:val="clear" w:color="auto" w:fill="auto"/>
            <w:vAlign w:val="center"/>
          </w:tcPr>
          <w:p w:rsidR="006277F2" w:rsidRPr="00513AF3" w:rsidRDefault="004D6546" w:rsidP="001536D8">
            <w:pPr>
              <w:spacing w:line="300" w:lineRule="auto"/>
              <w:ind w:firstLine="0"/>
              <w:jc w:val="right"/>
              <w:rPr>
                <w:rFonts w:ascii="Trebuchet MS" w:hAnsi="Trebuchet MS"/>
                <w:bCs/>
                <w:color w:val="auto"/>
              </w:rPr>
            </w:pPr>
            <w:r w:rsidRPr="00513AF3">
              <w:rPr>
                <w:rFonts w:ascii="Trebuchet MS" w:hAnsi="Trebuchet MS"/>
                <w:bCs/>
                <w:color w:val="auto"/>
              </w:rPr>
              <w:t>Adresă poștală</w:t>
            </w:r>
          </w:p>
        </w:tc>
        <w:tc>
          <w:tcPr>
            <w:tcW w:w="3581" w:type="pct"/>
            <w:tcBorders>
              <w:left w:val="single" w:sz="18" w:space="0" w:color="auto"/>
            </w:tcBorders>
            <w:shd w:val="clear" w:color="auto" w:fill="auto"/>
            <w:vAlign w:val="center"/>
          </w:tcPr>
          <w:p w:rsidR="006277F2" w:rsidRPr="003A4185" w:rsidRDefault="003A4185" w:rsidP="003A4185">
            <w:pPr>
              <w:pStyle w:val="TableParagraph"/>
              <w:spacing w:before="55" w:line="300" w:lineRule="auto"/>
              <w:ind w:left="85" w:right="723"/>
              <w:rPr>
                <w:rFonts w:ascii="Trebuchet MS" w:eastAsia="Times New Roman" w:hAnsi="Trebuchet MS" w:cs="Times New Roman"/>
                <w:iCs/>
                <w:sz w:val="24"/>
                <w:szCs w:val="24"/>
                <w:lang w:val="ro-RO"/>
              </w:rPr>
            </w:pPr>
            <w:r w:rsidRPr="00AB2F72">
              <w:rPr>
                <w:rFonts w:ascii="Trebuchet MS" w:eastAsia="Times New Roman" w:hAnsi="Trebuchet MS" w:cs="Times New Roman"/>
                <w:iCs/>
                <w:sz w:val="24"/>
                <w:szCs w:val="24"/>
                <w:lang w:val="ro-RO"/>
              </w:rPr>
              <w:t>sat Poiana Negrii, nr.6</w:t>
            </w:r>
            <w:r>
              <w:rPr>
                <w:rFonts w:ascii="Trebuchet MS" w:eastAsia="Times New Roman" w:hAnsi="Trebuchet MS" w:cs="Times New Roman"/>
                <w:iCs/>
                <w:sz w:val="24"/>
                <w:szCs w:val="24"/>
                <w:lang w:val="ro-RO"/>
              </w:rPr>
              <w:t>77</w:t>
            </w:r>
            <w:r w:rsidRPr="00AB2F72">
              <w:rPr>
                <w:rFonts w:ascii="Trebuchet MS" w:eastAsia="Times New Roman" w:hAnsi="Trebuchet MS" w:cs="Times New Roman"/>
                <w:iCs/>
                <w:sz w:val="24"/>
                <w:szCs w:val="24"/>
                <w:lang w:val="ro-RO"/>
              </w:rPr>
              <w:t>, com</w:t>
            </w:r>
            <w:r>
              <w:rPr>
                <w:rFonts w:ascii="Trebuchet MS" w:eastAsia="Times New Roman" w:hAnsi="Trebuchet MS" w:cs="Times New Roman"/>
                <w:iCs/>
                <w:sz w:val="24"/>
                <w:szCs w:val="24"/>
                <w:lang w:val="ro-RO"/>
              </w:rPr>
              <w:t>una</w:t>
            </w:r>
            <w:r w:rsidRPr="00AB2F72">
              <w:rPr>
                <w:rFonts w:ascii="Trebuchet MS" w:eastAsia="Times New Roman" w:hAnsi="Trebuchet MS" w:cs="Times New Roman"/>
                <w:iCs/>
                <w:sz w:val="24"/>
                <w:szCs w:val="24"/>
                <w:lang w:val="ro-RO"/>
              </w:rPr>
              <w:t xml:space="preserve"> Dorna Candrenilor, jud</w:t>
            </w:r>
            <w:r>
              <w:rPr>
                <w:rFonts w:ascii="Trebuchet MS" w:eastAsia="Times New Roman" w:hAnsi="Trebuchet MS" w:cs="Times New Roman"/>
                <w:iCs/>
                <w:sz w:val="24"/>
                <w:szCs w:val="24"/>
                <w:lang w:val="ro-RO"/>
              </w:rPr>
              <w:t>ețul</w:t>
            </w:r>
            <w:r w:rsidRPr="00AB2F72">
              <w:rPr>
                <w:rFonts w:ascii="Trebuchet MS" w:eastAsia="Times New Roman" w:hAnsi="Trebuchet MS" w:cs="Times New Roman"/>
                <w:iCs/>
                <w:sz w:val="24"/>
                <w:szCs w:val="24"/>
                <w:lang w:val="ro-RO"/>
              </w:rPr>
              <w:t xml:space="preserve"> Suceava</w:t>
            </w:r>
          </w:p>
        </w:tc>
      </w:tr>
      <w:tr w:rsidR="006277F2" w:rsidRPr="00513AF3" w:rsidTr="00344542">
        <w:trPr>
          <w:trHeight w:val="88"/>
        </w:trPr>
        <w:tc>
          <w:tcPr>
            <w:tcW w:w="1419" w:type="pct"/>
            <w:tcBorders>
              <w:right w:val="single" w:sz="18" w:space="0" w:color="auto"/>
            </w:tcBorders>
            <w:shd w:val="pct25" w:color="808000" w:fill="FFFFFF"/>
            <w:vAlign w:val="center"/>
          </w:tcPr>
          <w:p w:rsidR="006277F2" w:rsidRPr="00513AF3" w:rsidRDefault="006277F2" w:rsidP="001536D8">
            <w:pPr>
              <w:spacing w:line="300" w:lineRule="auto"/>
              <w:ind w:firstLine="0"/>
              <w:jc w:val="right"/>
              <w:rPr>
                <w:rFonts w:ascii="Trebuchet MS" w:hAnsi="Trebuchet MS"/>
                <w:bCs/>
                <w:color w:val="auto"/>
                <w:sz w:val="12"/>
                <w:szCs w:val="12"/>
              </w:rPr>
            </w:pPr>
          </w:p>
        </w:tc>
        <w:tc>
          <w:tcPr>
            <w:tcW w:w="3581" w:type="pct"/>
            <w:tcBorders>
              <w:left w:val="single" w:sz="18" w:space="0" w:color="auto"/>
            </w:tcBorders>
            <w:shd w:val="pct25" w:color="808000" w:fill="FFFFFF"/>
            <w:vAlign w:val="center"/>
          </w:tcPr>
          <w:p w:rsidR="006277F2" w:rsidRPr="00513AF3" w:rsidRDefault="006277F2" w:rsidP="001536D8">
            <w:pPr>
              <w:spacing w:line="300" w:lineRule="auto"/>
              <w:ind w:firstLine="0"/>
              <w:rPr>
                <w:rFonts w:ascii="Trebuchet MS" w:hAnsi="Trebuchet MS"/>
                <w:color w:val="auto"/>
                <w:sz w:val="12"/>
                <w:szCs w:val="12"/>
              </w:rPr>
            </w:pPr>
          </w:p>
        </w:tc>
      </w:tr>
      <w:tr w:rsidR="00C60F21" w:rsidRPr="00513AF3" w:rsidTr="00344542">
        <w:trPr>
          <w:trHeight w:val="315"/>
        </w:trPr>
        <w:tc>
          <w:tcPr>
            <w:tcW w:w="1419" w:type="pct"/>
            <w:tcBorders>
              <w:right w:val="single" w:sz="18" w:space="0" w:color="auto"/>
            </w:tcBorders>
            <w:shd w:val="clear" w:color="auto" w:fill="auto"/>
            <w:vAlign w:val="center"/>
          </w:tcPr>
          <w:p w:rsidR="00C60F21" w:rsidRPr="00513AF3" w:rsidRDefault="00C60F21" w:rsidP="001536D8">
            <w:pPr>
              <w:spacing w:line="300" w:lineRule="auto"/>
              <w:ind w:firstLine="0"/>
              <w:jc w:val="right"/>
              <w:rPr>
                <w:rFonts w:ascii="Trebuchet MS" w:hAnsi="Trebuchet MS"/>
                <w:bCs/>
                <w:color w:val="auto"/>
              </w:rPr>
            </w:pPr>
            <w:r w:rsidRPr="00513AF3">
              <w:rPr>
                <w:rFonts w:ascii="Trebuchet MS" w:hAnsi="Trebuchet MS"/>
                <w:bCs/>
                <w:color w:val="auto"/>
              </w:rPr>
              <w:t>Telefon</w:t>
            </w:r>
          </w:p>
        </w:tc>
        <w:tc>
          <w:tcPr>
            <w:tcW w:w="3581" w:type="pct"/>
            <w:tcBorders>
              <w:left w:val="single" w:sz="18" w:space="0" w:color="auto"/>
            </w:tcBorders>
            <w:shd w:val="clear" w:color="auto" w:fill="auto"/>
            <w:vAlign w:val="center"/>
          </w:tcPr>
          <w:p w:rsidR="00C60F21" w:rsidRPr="00513AF3" w:rsidRDefault="003A4185" w:rsidP="001536D8">
            <w:pPr>
              <w:spacing w:line="300" w:lineRule="auto"/>
              <w:ind w:firstLine="0"/>
              <w:rPr>
                <w:rFonts w:ascii="Trebuchet MS" w:hAnsi="Trebuchet MS"/>
                <w:color w:val="auto"/>
              </w:rPr>
            </w:pPr>
            <w:bookmarkStart w:id="6" w:name="_Hlk21015971"/>
            <w:r w:rsidRPr="00AB2F72">
              <w:rPr>
                <w:rFonts w:ascii="Trebuchet MS" w:hAnsi="Trebuchet MS"/>
                <w:iCs/>
              </w:rPr>
              <w:t>07</w:t>
            </w:r>
            <w:bookmarkEnd w:id="6"/>
            <w:r w:rsidRPr="00AB2F72">
              <w:rPr>
                <w:rFonts w:ascii="Trebuchet MS" w:hAnsi="Trebuchet MS"/>
                <w:iCs/>
              </w:rPr>
              <w:t>30-022586</w:t>
            </w:r>
          </w:p>
        </w:tc>
      </w:tr>
      <w:tr w:rsidR="006277F2" w:rsidRPr="00513AF3" w:rsidTr="00344542">
        <w:trPr>
          <w:trHeight w:val="68"/>
        </w:trPr>
        <w:tc>
          <w:tcPr>
            <w:tcW w:w="1419" w:type="pct"/>
            <w:tcBorders>
              <w:right w:val="single" w:sz="18" w:space="0" w:color="auto"/>
            </w:tcBorders>
            <w:shd w:val="pct25" w:color="808000" w:fill="FFFFFF"/>
            <w:vAlign w:val="center"/>
          </w:tcPr>
          <w:p w:rsidR="006277F2" w:rsidRPr="00513AF3" w:rsidRDefault="006277F2" w:rsidP="001536D8">
            <w:pPr>
              <w:spacing w:line="300" w:lineRule="auto"/>
              <w:ind w:firstLine="0"/>
              <w:jc w:val="right"/>
              <w:rPr>
                <w:rFonts w:ascii="Trebuchet MS" w:hAnsi="Trebuchet MS"/>
                <w:bCs/>
                <w:color w:val="auto"/>
                <w:sz w:val="12"/>
                <w:szCs w:val="12"/>
              </w:rPr>
            </w:pPr>
          </w:p>
        </w:tc>
        <w:tc>
          <w:tcPr>
            <w:tcW w:w="3581" w:type="pct"/>
            <w:tcBorders>
              <w:left w:val="single" w:sz="18" w:space="0" w:color="auto"/>
            </w:tcBorders>
            <w:shd w:val="pct25" w:color="808000" w:fill="FFFFFF"/>
            <w:vAlign w:val="center"/>
          </w:tcPr>
          <w:p w:rsidR="006277F2" w:rsidRPr="00513AF3" w:rsidRDefault="006277F2" w:rsidP="001536D8">
            <w:pPr>
              <w:spacing w:line="300" w:lineRule="auto"/>
              <w:ind w:firstLine="0"/>
              <w:rPr>
                <w:rFonts w:ascii="Trebuchet MS" w:hAnsi="Trebuchet MS"/>
                <w:color w:val="auto"/>
                <w:sz w:val="12"/>
                <w:szCs w:val="12"/>
              </w:rPr>
            </w:pPr>
          </w:p>
        </w:tc>
      </w:tr>
      <w:tr w:rsidR="00C60F21" w:rsidRPr="00513AF3" w:rsidTr="00344542">
        <w:trPr>
          <w:trHeight w:val="315"/>
        </w:trPr>
        <w:tc>
          <w:tcPr>
            <w:tcW w:w="1419" w:type="pct"/>
            <w:tcBorders>
              <w:right w:val="single" w:sz="18" w:space="0" w:color="auto"/>
            </w:tcBorders>
            <w:shd w:val="clear" w:color="auto" w:fill="auto"/>
            <w:vAlign w:val="center"/>
          </w:tcPr>
          <w:p w:rsidR="00C60F21" w:rsidRPr="00513AF3" w:rsidRDefault="00C60F21" w:rsidP="001536D8">
            <w:pPr>
              <w:spacing w:line="300" w:lineRule="auto"/>
              <w:ind w:firstLine="0"/>
              <w:jc w:val="right"/>
              <w:rPr>
                <w:rFonts w:ascii="Trebuchet MS" w:hAnsi="Trebuchet MS"/>
                <w:bCs/>
                <w:color w:val="auto"/>
              </w:rPr>
            </w:pPr>
            <w:r w:rsidRPr="00513AF3">
              <w:rPr>
                <w:rFonts w:ascii="Trebuchet MS" w:hAnsi="Trebuchet MS"/>
                <w:bCs/>
                <w:color w:val="auto"/>
              </w:rPr>
              <w:t>Fax</w:t>
            </w:r>
          </w:p>
        </w:tc>
        <w:tc>
          <w:tcPr>
            <w:tcW w:w="3581" w:type="pct"/>
            <w:tcBorders>
              <w:left w:val="single" w:sz="18" w:space="0" w:color="auto"/>
            </w:tcBorders>
            <w:shd w:val="clear" w:color="auto" w:fill="auto"/>
            <w:vAlign w:val="center"/>
          </w:tcPr>
          <w:p w:rsidR="00C60F21" w:rsidRPr="00513AF3" w:rsidRDefault="00A00636" w:rsidP="001536D8">
            <w:pPr>
              <w:spacing w:line="300" w:lineRule="auto"/>
              <w:ind w:firstLine="0"/>
              <w:rPr>
                <w:rFonts w:ascii="Trebuchet MS" w:hAnsi="Trebuchet MS"/>
                <w:color w:val="auto"/>
              </w:rPr>
            </w:pPr>
            <w:r w:rsidRPr="00513AF3">
              <w:rPr>
                <w:rFonts w:ascii="Trebuchet MS" w:hAnsi="Trebuchet MS"/>
              </w:rPr>
              <w:t>-</w:t>
            </w:r>
          </w:p>
        </w:tc>
      </w:tr>
      <w:tr w:rsidR="004D6546" w:rsidRPr="00513AF3" w:rsidTr="00904343">
        <w:trPr>
          <w:trHeight w:val="68"/>
        </w:trPr>
        <w:tc>
          <w:tcPr>
            <w:tcW w:w="1419" w:type="pct"/>
            <w:tcBorders>
              <w:right w:val="single" w:sz="18" w:space="0" w:color="auto"/>
            </w:tcBorders>
            <w:shd w:val="pct25" w:color="808000" w:fill="FFFFFF"/>
            <w:vAlign w:val="center"/>
          </w:tcPr>
          <w:p w:rsidR="004D6546" w:rsidRPr="00513AF3" w:rsidRDefault="004D6546" w:rsidP="001536D8">
            <w:pPr>
              <w:spacing w:line="300" w:lineRule="auto"/>
              <w:ind w:firstLine="0"/>
              <w:jc w:val="right"/>
              <w:rPr>
                <w:rFonts w:ascii="Trebuchet MS" w:hAnsi="Trebuchet MS"/>
                <w:bCs/>
                <w:color w:val="auto"/>
                <w:sz w:val="12"/>
                <w:szCs w:val="12"/>
              </w:rPr>
            </w:pPr>
            <w:bookmarkStart w:id="7" w:name="_Hlk22195713"/>
          </w:p>
        </w:tc>
        <w:tc>
          <w:tcPr>
            <w:tcW w:w="3581" w:type="pct"/>
            <w:tcBorders>
              <w:left w:val="single" w:sz="18" w:space="0" w:color="auto"/>
            </w:tcBorders>
            <w:shd w:val="pct25" w:color="808000" w:fill="FFFFFF"/>
            <w:vAlign w:val="center"/>
          </w:tcPr>
          <w:p w:rsidR="004D6546" w:rsidRPr="00513AF3" w:rsidRDefault="004D6546" w:rsidP="001536D8">
            <w:pPr>
              <w:spacing w:line="300" w:lineRule="auto"/>
              <w:ind w:firstLine="0"/>
              <w:rPr>
                <w:rFonts w:ascii="Trebuchet MS" w:hAnsi="Trebuchet MS"/>
                <w:color w:val="auto"/>
                <w:sz w:val="12"/>
                <w:szCs w:val="12"/>
              </w:rPr>
            </w:pPr>
          </w:p>
        </w:tc>
      </w:tr>
      <w:tr w:rsidR="004D6546" w:rsidRPr="003A4185" w:rsidTr="00904343">
        <w:trPr>
          <w:trHeight w:val="315"/>
        </w:trPr>
        <w:tc>
          <w:tcPr>
            <w:tcW w:w="1419" w:type="pct"/>
            <w:tcBorders>
              <w:right w:val="single" w:sz="18" w:space="0" w:color="auto"/>
            </w:tcBorders>
            <w:shd w:val="clear" w:color="auto" w:fill="auto"/>
            <w:vAlign w:val="center"/>
          </w:tcPr>
          <w:p w:rsidR="004D6546" w:rsidRPr="003A4185" w:rsidRDefault="004D6546" w:rsidP="001536D8">
            <w:pPr>
              <w:spacing w:line="300" w:lineRule="auto"/>
              <w:ind w:firstLine="0"/>
              <w:jc w:val="right"/>
              <w:rPr>
                <w:rFonts w:ascii="Trebuchet MS" w:hAnsi="Trebuchet MS"/>
                <w:bCs/>
                <w:color w:val="auto"/>
              </w:rPr>
            </w:pPr>
            <w:r w:rsidRPr="003A4185">
              <w:rPr>
                <w:rFonts w:ascii="Trebuchet MS" w:hAnsi="Trebuchet MS"/>
                <w:bCs/>
                <w:color w:val="auto"/>
              </w:rPr>
              <w:t>e-mail</w:t>
            </w:r>
          </w:p>
        </w:tc>
        <w:tc>
          <w:tcPr>
            <w:tcW w:w="3581" w:type="pct"/>
            <w:tcBorders>
              <w:left w:val="single" w:sz="18" w:space="0" w:color="auto"/>
            </w:tcBorders>
            <w:shd w:val="clear" w:color="auto" w:fill="auto"/>
            <w:vAlign w:val="center"/>
          </w:tcPr>
          <w:p w:rsidR="004D6546" w:rsidRPr="003A4185" w:rsidRDefault="00CD5C03" w:rsidP="001536D8">
            <w:pPr>
              <w:spacing w:line="300" w:lineRule="auto"/>
              <w:ind w:firstLine="0"/>
              <w:rPr>
                <w:rFonts w:ascii="Trebuchet MS" w:hAnsi="Trebuchet MS"/>
                <w:color w:val="auto"/>
              </w:rPr>
            </w:pPr>
            <w:hyperlink r:id="rId8" w:history="1">
              <w:r w:rsidR="003A4185" w:rsidRPr="003A4185">
                <w:rPr>
                  <w:rStyle w:val="Hyperlink"/>
                  <w:rFonts w:ascii="Trebuchet MS" w:hAnsi="Trebuchet MS"/>
                  <w:iCs/>
                </w:rPr>
                <w:t>d</w:t>
              </w:r>
              <w:r w:rsidR="003A4185" w:rsidRPr="003A4185">
                <w:rPr>
                  <w:rStyle w:val="Hyperlink"/>
                  <w:rFonts w:ascii="Trebuchet MS" w:hAnsi="Trebuchet MS"/>
                </w:rPr>
                <w:t>aniel.ticsa</w:t>
              </w:r>
              <w:r w:rsidR="003A4185" w:rsidRPr="003A4185">
                <w:rPr>
                  <w:rStyle w:val="Hyperlink"/>
                  <w:rFonts w:ascii="Trebuchet MS" w:hAnsi="Trebuchet MS"/>
                  <w:iCs/>
                </w:rPr>
                <w:t>@yahoo</w:t>
              </w:r>
              <w:r w:rsidR="003A4185" w:rsidRPr="003A4185">
                <w:rPr>
                  <w:rStyle w:val="Hyperlink"/>
                  <w:rFonts w:ascii="Trebuchet MS" w:hAnsi="Trebuchet MS"/>
                  <w:iCs/>
                  <w:spacing w:val="-1"/>
                </w:rPr>
                <w:t>.c</w:t>
              </w:r>
              <w:r w:rsidR="003A4185" w:rsidRPr="003A4185">
                <w:rPr>
                  <w:rStyle w:val="Hyperlink"/>
                  <w:rFonts w:ascii="Trebuchet MS" w:hAnsi="Trebuchet MS"/>
                  <w:iCs/>
                </w:rPr>
                <w:t>om</w:t>
              </w:r>
            </w:hyperlink>
          </w:p>
        </w:tc>
      </w:tr>
      <w:tr w:rsidR="006277F2" w:rsidRPr="00513AF3" w:rsidTr="00344542">
        <w:trPr>
          <w:trHeight w:val="68"/>
        </w:trPr>
        <w:tc>
          <w:tcPr>
            <w:tcW w:w="1419" w:type="pct"/>
            <w:tcBorders>
              <w:right w:val="single" w:sz="18" w:space="0" w:color="auto"/>
            </w:tcBorders>
            <w:shd w:val="pct25" w:color="808000" w:fill="FFFFFF"/>
            <w:vAlign w:val="center"/>
          </w:tcPr>
          <w:p w:rsidR="006277F2" w:rsidRPr="00513AF3" w:rsidRDefault="006277F2" w:rsidP="001536D8">
            <w:pPr>
              <w:spacing w:line="300" w:lineRule="auto"/>
              <w:ind w:firstLine="0"/>
              <w:jc w:val="right"/>
              <w:rPr>
                <w:rFonts w:ascii="Trebuchet MS" w:hAnsi="Trebuchet MS"/>
                <w:bCs/>
                <w:color w:val="auto"/>
                <w:sz w:val="12"/>
                <w:szCs w:val="12"/>
              </w:rPr>
            </w:pPr>
          </w:p>
        </w:tc>
        <w:tc>
          <w:tcPr>
            <w:tcW w:w="3581" w:type="pct"/>
            <w:tcBorders>
              <w:left w:val="single" w:sz="18" w:space="0" w:color="auto"/>
            </w:tcBorders>
            <w:shd w:val="pct25" w:color="808000" w:fill="FFFFFF"/>
            <w:vAlign w:val="center"/>
          </w:tcPr>
          <w:p w:rsidR="006277F2" w:rsidRPr="00513AF3" w:rsidRDefault="006277F2" w:rsidP="001536D8">
            <w:pPr>
              <w:spacing w:line="300" w:lineRule="auto"/>
              <w:ind w:firstLine="0"/>
              <w:rPr>
                <w:rFonts w:ascii="Trebuchet MS" w:hAnsi="Trebuchet MS"/>
                <w:color w:val="auto"/>
                <w:sz w:val="12"/>
                <w:szCs w:val="12"/>
              </w:rPr>
            </w:pPr>
          </w:p>
        </w:tc>
      </w:tr>
      <w:tr w:rsidR="006277F2" w:rsidRPr="00513AF3" w:rsidTr="00344542">
        <w:trPr>
          <w:trHeight w:val="315"/>
        </w:trPr>
        <w:tc>
          <w:tcPr>
            <w:tcW w:w="1419" w:type="pct"/>
            <w:tcBorders>
              <w:right w:val="single" w:sz="18" w:space="0" w:color="auto"/>
            </w:tcBorders>
            <w:shd w:val="clear" w:color="auto" w:fill="auto"/>
            <w:vAlign w:val="center"/>
          </w:tcPr>
          <w:p w:rsidR="006277F2" w:rsidRPr="00513AF3" w:rsidRDefault="00521106" w:rsidP="001536D8">
            <w:pPr>
              <w:spacing w:line="300" w:lineRule="auto"/>
              <w:ind w:firstLine="0"/>
              <w:jc w:val="right"/>
              <w:rPr>
                <w:rFonts w:ascii="Trebuchet MS" w:hAnsi="Trebuchet MS"/>
                <w:bCs/>
                <w:color w:val="auto"/>
              </w:rPr>
            </w:pPr>
            <w:r>
              <w:rPr>
                <w:rFonts w:ascii="Trebuchet MS" w:hAnsi="Trebuchet MS"/>
              </w:rPr>
              <w:t>N</w:t>
            </w:r>
            <w:r w:rsidR="004D6546" w:rsidRPr="00513AF3">
              <w:rPr>
                <w:rFonts w:ascii="Trebuchet MS" w:hAnsi="Trebuchet MS"/>
              </w:rPr>
              <w:t>umele persoanelor de contact</w:t>
            </w:r>
          </w:p>
        </w:tc>
        <w:tc>
          <w:tcPr>
            <w:tcW w:w="3581" w:type="pct"/>
            <w:tcBorders>
              <w:left w:val="single" w:sz="18" w:space="0" w:color="auto"/>
            </w:tcBorders>
            <w:shd w:val="clear" w:color="auto" w:fill="auto"/>
            <w:vAlign w:val="center"/>
          </w:tcPr>
          <w:p w:rsidR="004D6546" w:rsidRPr="00513AF3" w:rsidRDefault="004D6546" w:rsidP="001536D8">
            <w:pPr>
              <w:spacing w:line="300" w:lineRule="auto"/>
              <w:ind w:firstLine="0"/>
              <w:rPr>
                <w:rFonts w:ascii="Trebuchet MS" w:eastAsia="Calibri" w:hAnsi="Trebuchet MS"/>
                <w:color w:val="auto"/>
                <w:lang w:eastAsia="en-US"/>
              </w:rPr>
            </w:pPr>
            <w:r w:rsidRPr="00513AF3">
              <w:rPr>
                <w:rFonts w:ascii="Trebuchet MS" w:eastAsia="Calibri" w:hAnsi="Trebuchet MS"/>
                <w:color w:val="auto"/>
                <w:lang w:eastAsia="en-US"/>
              </w:rPr>
              <w:t>director/manager/administrator</w:t>
            </w:r>
            <w:r w:rsidR="00691FF9" w:rsidRPr="00513AF3">
              <w:rPr>
                <w:rFonts w:ascii="Trebuchet MS" w:eastAsia="Calibri" w:hAnsi="Trebuchet MS"/>
                <w:color w:val="auto"/>
                <w:lang w:eastAsia="en-US"/>
              </w:rPr>
              <w:t xml:space="preserve"> </w:t>
            </w:r>
            <w:r w:rsidR="003A4185">
              <w:rPr>
                <w:rFonts w:ascii="Trebuchet MS" w:eastAsia="Calibri" w:hAnsi="Trebuchet MS"/>
                <w:color w:val="auto"/>
                <w:lang w:eastAsia="en-US"/>
              </w:rPr>
              <w:t>–</w:t>
            </w:r>
            <w:r w:rsidR="00691FF9" w:rsidRPr="00513AF3">
              <w:rPr>
                <w:rFonts w:ascii="Trebuchet MS" w:eastAsia="Calibri" w:hAnsi="Trebuchet MS"/>
                <w:color w:val="auto"/>
                <w:lang w:eastAsia="en-US"/>
              </w:rPr>
              <w:t xml:space="preserve"> </w:t>
            </w:r>
            <w:r w:rsidR="003A4185">
              <w:rPr>
                <w:rFonts w:ascii="Trebuchet MS" w:hAnsi="Trebuchet MS"/>
                <w:color w:val="auto"/>
              </w:rPr>
              <w:t>Țîcșa Daniel</w:t>
            </w:r>
          </w:p>
          <w:p w:rsidR="006277F2" w:rsidRPr="00513AF3" w:rsidRDefault="004D6546" w:rsidP="001536D8">
            <w:pPr>
              <w:spacing w:line="300" w:lineRule="auto"/>
              <w:ind w:firstLine="0"/>
              <w:rPr>
                <w:rFonts w:ascii="Trebuchet MS" w:hAnsi="Trebuchet MS"/>
                <w:color w:val="auto"/>
              </w:rPr>
            </w:pPr>
            <w:r w:rsidRPr="00513AF3">
              <w:rPr>
                <w:rFonts w:ascii="Trebuchet MS" w:eastAsia="Calibri" w:hAnsi="Trebuchet MS"/>
                <w:color w:val="auto"/>
                <w:lang w:eastAsia="en-US"/>
              </w:rPr>
              <w:t>responsabil pentru protecția mediului</w:t>
            </w:r>
            <w:r w:rsidR="00691FF9" w:rsidRPr="00513AF3">
              <w:rPr>
                <w:rFonts w:ascii="Trebuchet MS" w:eastAsia="Calibri" w:hAnsi="Trebuchet MS"/>
                <w:color w:val="auto"/>
                <w:lang w:eastAsia="en-US"/>
              </w:rPr>
              <w:t xml:space="preserve"> - </w:t>
            </w:r>
            <w:r w:rsidR="003A4185">
              <w:rPr>
                <w:rFonts w:ascii="Trebuchet MS" w:hAnsi="Trebuchet MS"/>
                <w:color w:val="auto"/>
              </w:rPr>
              <w:t>Țîcșa Daniel</w:t>
            </w:r>
          </w:p>
        </w:tc>
      </w:tr>
    </w:tbl>
    <w:p w:rsidR="00B357E3" w:rsidRPr="00513AF3" w:rsidRDefault="00B357E3" w:rsidP="003028F5">
      <w:pPr>
        <w:spacing w:before="120" w:line="300" w:lineRule="auto"/>
        <w:ind w:firstLine="0"/>
        <w:rPr>
          <w:rFonts w:ascii="Trebuchet MS" w:hAnsi="Trebuchet MS"/>
          <w:color w:val="auto"/>
        </w:rPr>
      </w:pPr>
      <w:bookmarkStart w:id="8" w:name="_Hlk19269590"/>
      <w:bookmarkEnd w:id="4"/>
      <w:bookmarkEnd w:id="7"/>
    </w:p>
    <w:p w:rsidR="00EA04C9" w:rsidRPr="00513AF3" w:rsidRDefault="00EA04C9" w:rsidP="003028F5">
      <w:pPr>
        <w:spacing w:before="120" w:line="300" w:lineRule="auto"/>
        <w:ind w:firstLine="0"/>
        <w:rPr>
          <w:rFonts w:ascii="Trebuchet MS" w:hAnsi="Trebuchet MS"/>
          <w:color w:val="auto"/>
        </w:rPr>
      </w:pPr>
    </w:p>
    <w:p w:rsidR="00FE7471" w:rsidRPr="00513AF3" w:rsidRDefault="00FE7471" w:rsidP="003028F5">
      <w:pPr>
        <w:spacing w:before="120" w:line="300" w:lineRule="auto"/>
        <w:ind w:firstLine="0"/>
        <w:rPr>
          <w:rFonts w:ascii="Trebuchet MS" w:hAnsi="Trebuchet MS"/>
          <w:color w:val="auto"/>
        </w:rPr>
      </w:pPr>
    </w:p>
    <w:p w:rsidR="00513AF3" w:rsidRPr="00513AF3" w:rsidRDefault="00513AF3" w:rsidP="003028F5">
      <w:pPr>
        <w:spacing w:before="120" w:line="300" w:lineRule="auto"/>
        <w:ind w:firstLine="0"/>
        <w:rPr>
          <w:rFonts w:ascii="Trebuchet MS" w:hAnsi="Trebuchet MS"/>
          <w:color w:val="auto"/>
        </w:rPr>
      </w:pPr>
    </w:p>
    <w:p w:rsidR="00513AF3" w:rsidRPr="00513AF3" w:rsidRDefault="00513AF3" w:rsidP="003028F5">
      <w:pPr>
        <w:spacing w:before="120" w:line="300" w:lineRule="auto"/>
        <w:ind w:firstLine="0"/>
        <w:rPr>
          <w:rFonts w:ascii="Trebuchet MS" w:hAnsi="Trebuchet MS"/>
          <w:color w:val="auto"/>
        </w:rPr>
      </w:pPr>
    </w:p>
    <w:p w:rsidR="00513AF3" w:rsidRPr="00513AF3" w:rsidRDefault="00513AF3" w:rsidP="003028F5">
      <w:pPr>
        <w:spacing w:before="120" w:line="300" w:lineRule="auto"/>
        <w:ind w:firstLine="0"/>
        <w:rPr>
          <w:rFonts w:ascii="Trebuchet MS" w:hAnsi="Trebuchet MS"/>
          <w:color w:val="auto"/>
        </w:rPr>
      </w:pPr>
    </w:p>
    <w:p w:rsidR="00513AF3" w:rsidRPr="00513AF3" w:rsidRDefault="00513AF3" w:rsidP="003028F5">
      <w:pPr>
        <w:spacing w:before="120" w:line="300" w:lineRule="auto"/>
        <w:ind w:firstLine="0"/>
        <w:rPr>
          <w:rFonts w:ascii="Trebuchet MS" w:hAnsi="Trebuchet MS"/>
          <w:color w:val="auto"/>
        </w:rPr>
      </w:pPr>
    </w:p>
    <w:p w:rsidR="00513AF3" w:rsidRPr="00513AF3" w:rsidRDefault="00513AF3" w:rsidP="003028F5">
      <w:pPr>
        <w:spacing w:before="120" w:line="300" w:lineRule="auto"/>
        <w:ind w:firstLine="0"/>
        <w:rPr>
          <w:rFonts w:ascii="Trebuchet MS" w:hAnsi="Trebuchet MS"/>
          <w:color w:val="auto"/>
        </w:rPr>
      </w:pPr>
    </w:p>
    <w:p w:rsidR="00C66DB3" w:rsidRPr="00513AF3" w:rsidRDefault="00C66DB3" w:rsidP="006A6275">
      <w:pPr>
        <w:spacing w:before="120" w:line="300" w:lineRule="auto"/>
        <w:ind w:firstLine="0"/>
        <w:rPr>
          <w:rFonts w:ascii="Trebuchet MS" w:hAnsi="Trebuchet MS"/>
          <w:color w:val="auto"/>
        </w:rPr>
      </w:pPr>
    </w:p>
    <w:p w:rsidR="00C86D2F" w:rsidRPr="00513AF3" w:rsidRDefault="00FE7471" w:rsidP="003028F5">
      <w:pPr>
        <w:pStyle w:val="Titlu1"/>
        <w:spacing w:before="120" w:line="300" w:lineRule="auto"/>
        <w:ind w:firstLine="0"/>
        <w:jc w:val="center"/>
        <w:rPr>
          <w:rFonts w:ascii="Trebuchet MS" w:hAnsi="Trebuchet MS"/>
          <w:color w:val="auto"/>
          <w:sz w:val="28"/>
          <w:szCs w:val="28"/>
        </w:rPr>
      </w:pPr>
      <w:bookmarkStart w:id="9" w:name="_Toc23843472"/>
      <w:r w:rsidRPr="00513AF3">
        <w:rPr>
          <w:rFonts w:ascii="Trebuchet MS" w:hAnsi="Trebuchet MS"/>
          <w:color w:val="auto"/>
          <w:sz w:val="28"/>
          <w:szCs w:val="28"/>
        </w:rPr>
        <w:t xml:space="preserve">III. DESCRIEREA CARACTERISTICILOR </w:t>
      </w:r>
      <w:r w:rsidRPr="00513AF3">
        <w:rPr>
          <w:rFonts w:ascii="Trebuchet MS" w:hAnsi="Trebuchet MS"/>
          <w:sz w:val="28"/>
          <w:szCs w:val="28"/>
        </w:rPr>
        <w:t>FIZICE ALE ÎNTREGULUI PROIECT</w:t>
      </w:r>
      <w:bookmarkEnd w:id="9"/>
    </w:p>
    <w:p w:rsidR="00691FF9" w:rsidRPr="00513AF3" w:rsidRDefault="00691FF9" w:rsidP="003028F5">
      <w:pPr>
        <w:tabs>
          <w:tab w:val="num" w:pos="720"/>
        </w:tabs>
        <w:spacing w:before="120" w:line="300" w:lineRule="auto"/>
        <w:ind w:firstLine="0"/>
        <w:rPr>
          <w:rFonts w:ascii="Trebuchet MS" w:hAnsi="Trebuchet MS"/>
          <w:color w:val="auto"/>
        </w:rPr>
      </w:pPr>
    </w:p>
    <w:p w:rsidR="00691FF9" w:rsidRPr="00513AF3" w:rsidRDefault="00691FF9" w:rsidP="003028F5">
      <w:pPr>
        <w:pStyle w:val="Titlu2"/>
        <w:spacing w:before="120" w:after="0" w:line="300" w:lineRule="auto"/>
        <w:ind w:firstLine="0"/>
        <w:rPr>
          <w:rFonts w:ascii="Trebuchet MS" w:hAnsi="Trebuchet MS"/>
          <w:i w:val="0"/>
          <w:iCs w:val="0"/>
          <w:color w:val="auto"/>
          <w:sz w:val="24"/>
          <w:szCs w:val="24"/>
        </w:rPr>
      </w:pPr>
      <w:bookmarkStart w:id="10" w:name="_Toc23843473"/>
      <w:r w:rsidRPr="00513AF3">
        <w:rPr>
          <w:rFonts w:ascii="Trebuchet MS" w:hAnsi="Trebuchet MS"/>
          <w:i w:val="0"/>
          <w:iCs w:val="0"/>
          <w:color w:val="auto"/>
          <w:sz w:val="24"/>
          <w:szCs w:val="24"/>
        </w:rPr>
        <w:t xml:space="preserve">a) </w:t>
      </w:r>
      <w:r w:rsidR="00FE7471" w:rsidRPr="00513AF3">
        <w:rPr>
          <w:rFonts w:ascii="Trebuchet MS" w:hAnsi="Trebuchet MS"/>
          <w:i w:val="0"/>
          <w:iCs w:val="0"/>
          <w:color w:val="auto"/>
          <w:sz w:val="24"/>
          <w:szCs w:val="24"/>
        </w:rPr>
        <w:t>REZUMAT</w:t>
      </w:r>
      <w:bookmarkEnd w:id="10"/>
    </w:p>
    <w:p w:rsidR="008A111D" w:rsidRPr="00513AF3" w:rsidRDefault="008A111D" w:rsidP="008A111D">
      <w:pPr>
        <w:tabs>
          <w:tab w:val="num" w:pos="720"/>
        </w:tabs>
        <w:spacing w:before="120" w:line="300" w:lineRule="auto"/>
        <w:ind w:firstLine="0"/>
        <w:rPr>
          <w:rFonts w:ascii="Trebuchet MS" w:hAnsi="Trebuchet MS"/>
          <w:color w:val="auto"/>
        </w:rPr>
      </w:pPr>
      <w:r w:rsidRPr="00513AF3">
        <w:rPr>
          <w:rFonts w:ascii="Trebuchet MS" w:hAnsi="Trebuchet MS"/>
          <w:color w:val="auto"/>
        </w:rPr>
        <w:t>Lucrările proiectate vor fi amplasate  pe terenuri proprietate a beneficiarului, care nu fac obiectul unor litigii sau revendicări în instanță, situate în zonă neinundabilă</w:t>
      </w:r>
      <w:r w:rsidRPr="00513AF3">
        <w:rPr>
          <w:rFonts w:ascii="Trebuchet MS" w:hAnsi="Trebuchet MS"/>
          <w:color w:val="auto"/>
          <w:vertAlign w:val="superscript"/>
        </w:rPr>
        <w:t>(</w:t>
      </w:r>
      <w:r w:rsidRPr="00513AF3">
        <w:rPr>
          <w:rFonts w:ascii="Trebuchet MS" w:hAnsi="Trebuchet MS"/>
          <w:color w:val="auto"/>
          <w:vertAlign w:val="superscript"/>
        </w:rPr>
        <w:footnoteReference w:id="3"/>
      </w:r>
      <w:r w:rsidRPr="00513AF3">
        <w:rPr>
          <w:rFonts w:ascii="Trebuchet MS" w:hAnsi="Trebuchet MS"/>
          <w:color w:val="auto"/>
          <w:vertAlign w:val="superscript"/>
        </w:rPr>
        <w:t xml:space="preserve">) </w:t>
      </w:r>
      <w:r w:rsidRPr="00513AF3">
        <w:rPr>
          <w:rFonts w:ascii="Trebuchet MS" w:hAnsi="Trebuchet MS"/>
          <w:color w:val="auto"/>
        </w:rPr>
        <w:t>a râului P</w:t>
      </w:r>
      <w:r w:rsidR="00C66DB3">
        <w:rPr>
          <w:rFonts w:ascii="Trebuchet MS" w:hAnsi="Trebuchet MS"/>
          <w:color w:val="auto"/>
        </w:rPr>
        <w:t>înți</w:t>
      </w:r>
      <w:r w:rsidRPr="00513AF3">
        <w:rPr>
          <w:rFonts w:ascii="Trebuchet MS" w:hAnsi="Trebuchet MS"/>
          <w:color w:val="auto"/>
        </w:rPr>
        <w:t>.</w:t>
      </w:r>
    </w:p>
    <w:p w:rsidR="008A111D" w:rsidRPr="00513AF3" w:rsidRDefault="008A111D" w:rsidP="008A111D">
      <w:pPr>
        <w:tabs>
          <w:tab w:val="num" w:pos="720"/>
        </w:tabs>
        <w:spacing w:before="120" w:line="300" w:lineRule="auto"/>
        <w:ind w:firstLine="0"/>
        <w:rPr>
          <w:rFonts w:ascii="Trebuchet MS" w:hAnsi="Trebuchet MS"/>
          <w:color w:val="auto"/>
        </w:rPr>
      </w:pPr>
      <w:r w:rsidRPr="00513AF3">
        <w:rPr>
          <w:rFonts w:ascii="Trebuchet MS" w:hAnsi="Trebuchet MS"/>
          <w:color w:val="auto"/>
        </w:rPr>
        <w:t xml:space="preserve">Investiția se va realiza în temeiul </w:t>
      </w:r>
      <w:r w:rsidR="00521106">
        <w:rPr>
          <w:rFonts w:ascii="Trebuchet MS" w:hAnsi="Trebuchet MS"/>
          <w:color w:val="auto"/>
        </w:rPr>
        <w:t>d</w:t>
      </w:r>
      <w:r w:rsidRPr="00513AF3">
        <w:rPr>
          <w:rFonts w:ascii="Trebuchet MS" w:hAnsi="Trebuchet MS"/>
          <w:color w:val="auto"/>
        </w:rPr>
        <w:t>ocumentației de urbanism nr. 311/2009</w:t>
      </w:r>
      <w:r w:rsidR="00521106">
        <w:rPr>
          <w:rFonts w:ascii="Trebuchet MS" w:hAnsi="Trebuchet MS"/>
          <w:color w:val="auto"/>
        </w:rPr>
        <w:t xml:space="preserve">, </w:t>
      </w:r>
      <w:r w:rsidRPr="00513AF3">
        <w:rPr>
          <w:rFonts w:ascii="Trebuchet MS" w:hAnsi="Trebuchet MS"/>
          <w:color w:val="auto"/>
        </w:rPr>
        <w:t>faza PUG -  aprobată cu hotărârea Consiliului local Dorna Candrenilor nr.50/20.05.2016.</w:t>
      </w:r>
    </w:p>
    <w:p w:rsidR="008A111D" w:rsidRPr="00513AF3" w:rsidRDefault="008A111D" w:rsidP="008A111D">
      <w:pPr>
        <w:tabs>
          <w:tab w:val="num" w:pos="720"/>
        </w:tabs>
        <w:spacing w:before="120" w:line="300" w:lineRule="auto"/>
        <w:ind w:firstLine="0"/>
        <w:rPr>
          <w:rFonts w:ascii="Trebuchet MS" w:hAnsi="Trebuchet MS"/>
          <w:color w:val="auto"/>
        </w:rPr>
      </w:pPr>
      <w:r w:rsidRPr="00513AF3">
        <w:rPr>
          <w:rFonts w:ascii="Trebuchet MS" w:hAnsi="Trebuchet MS"/>
          <w:color w:val="auto"/>
        </w:rPr>
        <w:t>În conformitate cu prevederile STAS 4273-83, construcțiile și instalațiile hidrotehnice care fac obiectul prezentei documentații se încadrează funcție de următoarele criterii:</w:t>
      </w:r>
    </w:p>
    <w:tbl>
      <w:tblPr>
        <w:tblW w:w="5000" w:type="pct"/>
        <w:tblLook w:val="04A0" w:firstRow="1" w:lastRow="0" w:firstColumn="1" w:lastColumn="0" w:noHBand="0" w:noVBand="1"/>
      </w:tblPr>
      <w:tblGrid>
        <w:gridCol w:w="2693"/>
        <w:gridCol w:w="7231"/>
      </w:tblGrid>
      <w:tr w:rsidR="008A111D" w:rsidRPr="00513AF3" w:rsidTr="001F26F5">
        <w:trPr>
          <w:trHeight w:val="315"/>
        </w:trPr>
        <w:tc>
          <w:tcPr>
            <w:tcW w:w="1357" w:type="pct"/>
            <w:tcBorders>
              <w:top w:val="nil"/>
              <w:left w:val="nil"/>
              <w:bottom w:val="nil"/>
              <w:right w:val="single" w:sz="18" w:space="0" w:color="auto"/>
            </w:tcBorders>
            <w:vAlign w:val="bottom"/>
            <w:hideMark/>
          </w:tcPr>
          <w:p w:rsidR="008A111D" w:rsidRPr="00513AF3" w:rsidRDefault="008A111D" w:rsidP="008A111D">
            <w:pPr>
              <w:tabs>
                <w:tab w:val="num" w:pos="720"/>
              </w:tabs>
              <w:spacing w:before="120" w:line="300" w:lineRule="auto"/>
              <w:ind w:firstLine="0"/>
              <w:rPr>
                <w:rFonts w:ascii="Trebuchet MS" w:hAnsi="Trebuchet MS"/>
                <w:bCs/>
                <w:iCs/>
                <w:color w:val="auto"/>
              </w:rPr>
            </w:pPr>
            <w:r w:rsidRPr="00513AF3">
              <w:rPr>
                <w:rFonts w:ascii="Trebuchet MS" w:hAnsi="Trebuchet MS"/>
                <w:bCs/>
                <w:iCs/>
                <w:color w:val="auto"/>
              </w:rPr>
              <w:t>Social-economic</w:t>
            </w:r>
          </w:p>
          <w:p w:rsidR="008A111D" w:rsidRPr="00521106" w:rsidRDefault="008A111D" w:rsidP="008A111D">
            <w:pPr>
              <w:tabs>
                <w:tab w:val="num" w:pos="720"/>
              </w:tabs>
              <w:spacing w:before="120" w:line="300" w:lineRule="auto"/>
              <w:ind w:firstLine="0"/>
              <w:rPr>
                <w:rFonts w:ascii="Trebuchet MS" w:hAnsi="Trebuchet MS"/>
                <w:bCs/>
                <w:iCs/>
                <w:color w:val="auto"/>
                <w:sz w:val="20"/>
                <w:szCs w:val="20"/>
              </w:rPr>
            </w:pPr>
            <w:r w:rsidRPr="00521106">
              <w:rPr>
                <w:rFonts w:ascii="Trebuchet MS" w:hAnsi="Trebuchet MS"/>
                <w:bCs/>
                <w:iCs/>
                <w:color w:val="auto"/>
                <w:sz w:val="20"/>
                <w:szCs w:val="20"/>
              </w:rPr>
              <w:t>pct.2.6 din</w:t>
            </w:r>
            <w:r w:rsidRPr="00521106">
              <w:rPr>
                <w:rFonts w:ascii="Trebuchet MS" w:hAnsi="Trebuchet MS"/>
                <w:color w:val="auto"/>
                <w:sz w:val="20"/>
                <w:szCs w:val="20"/>
              </w:rPr>
              <w:t xml:space="preserve"> STAS 4273-83</w:t>
            </w:r>
            <w:r w:rsidRPr="00521106">
              <w:rPr>
                <w:rFonts w:ascii="Trebuchet MS" w:hAnsi="Trebuchet MS"/>
                <w:bCs/>
                <w:iCs/>
                <w:color w:val="auto"/>
                <w:sz w:val="20"/>
                <w:szCs w:val="20"/>
              </w:rPr>
              <w:t xml:space="preserve"> </w:t>
            </w:r>
          </w:p>
        </w:tc>
        <w:tc>
          <w:tcPr>
            <w:tcW w:w="3643" w:type="pct"/>
            <w:tcBorders>
              <w:top w:val="nil"/>
              <w:left w:val="single" w:sz="18" w:space="0" w:color="auto"/>
              <w:bottom w:val="nil"/>
              <w:right w:val="nil"/>
            </w:tcBorders>
            <w:vAlign w:val="center"/>
            <w:hideMark/>
          </w:tcPr>
          <w:p w:rsidR="008A111D" w:rsidRPr="00513AF3" w:rsidRDefault="008A111D" w:rsidP="008A111D">
            <w:pPr>
              <w:tabs>
                <w:tab w:val="num" w:pos="720"/>
              </w:tabs>
              <w:spacing w:before="120" w:line="300" w:lineRule="auto"/>
              <w:ind w:firstLine="0"/>
              <w:rPr>
                <w:rFonts w:ascii="Trebuchet MS" w:hAnsi="Trebuchet MS"/>
                <w:iCs/>
                <w:color w:val="auto"/>
              </w:rPr>
            </w:pPr>
            <w:r w:rsidRPr="00513AF3">
              <w:rPr>
                <w:rFonts w:ascii="Trebuchet MS" w:hAnsi="Trebuchet MS"/>
                <w:iCs/>
                <w:color w:val="auto"/>
              </w:rPr>
              <w:t>Categoria 4</w:t>
            </w:r>
          </w:p>
          <w:p w:rsidR="008A111D" w:rsidRPr="00521106" w:rsidRDefault="008A111D" w:rsidP="008A111D">
            <w:pPr>
              <w:tabs>
                <w:tab w:val="num" w:pos="720"/>
              </w:tabs>
              <w:spacing w:before="120" w:line="300" w:lineRule="auto"/>
              <w:ind w:firstLine="0"/>
              <w:rPr>
                <w:rFonts w:ascii="Trebuchet MS" w:hAnsi="Trebuchet MS"/>
                <w:iCs/>
                <w:color w:val="auto"/>
                <w:sz w:val="20"/>
                <w:szCs w:val="20"/>
              </w:rPr>
            </w:pPr>
            <w:r w:rsidRPr="00521106">
              <w:rPr>
                <w:rFonts w:ascii="Trebuchet MS" w:hAnsi="Trebuchet MS"/>
                <w:iCs/>
                <w:color w:val="auto"/>
                <w:sz w:val="20"/>
                <w:szCs w:val="20"/>
              </w:rPr>
              <w:t>Amenajări piscicole cu o suprafață amenajată S &lt; 5 mii ha</w:t>
            </w:r>
          </w:p>
        </w:tc>
      </w:tr>
      <w:tr w:rsidR="008A111D" w:rsidRPr="00513AF3" w:rsidTr="001F26F5">
        <w:trPr>
          <w:trHeight w:val="68"/>
        </w:trPr>
        <w:tc>
          <w:tcPr>
            <w:tcW w:w="1357" w:type="pct"/>
            <w:tcBorders>
              <w:top w:val="nil"/>
              <w:left w:val="nil"/>
              <w:bottom w:val="nil"/>
              <w:right w:val="single" w:sz="18" w:space="0" w:color="auto"/>
            </w:tcBorders>
            <w:shd w:val="pct25" w:color="808000" w:fill="FFFFFF"/>
            <w:vAlign w:val="center"/>
            <w:hideMark/>
          </w:tcPr>
          <w:p w:rsidR="008A111D" w:rsidRPr="00513AF3" w:rsidRDefault="008A111D" w:rsidP="008A111D">
            <w:pPr>
              <w:tabs>
                <w:tab w:val="num" w:pos="720"/>
              </w:tabs>
              <w:spacing w:line="300" w:lineRule="auto"/>
              <w:ind w:firstLine="0"/>
              <w:rPr>
                <w:rFonts w:ascii="Trebuchet MS" w:hAnsi="Trebuchet MS"/>
                <w:bCs/>
                <w:iCs/>
                <w:color w:val="auto"/>
                <w:sz w:val="10"/>
                <w:szCs w:val="10"/>
              </w:rPr>
            </w:pPr>
            <w:r w:rsidRPr="00513AF3">
              <w:rPr>
                <w:rFonts w:ascii="Trebuchet MS" w:hAnsi="Trebuchet MS"/>
                <w:bCs/>
                <w:iCs/>
                <w:color w:val="auto"/>
                <w:sz w:val="10"/>
                <w:szCs w:val="10"/>
              </w:rPr>
              <w:t xml:space="preserve">        </w:t>
            </w:r>
          </w:p>
        </w:tc>
        <w:tc>
          <w:tcPr>
            <w:tcW w:w="3643" w:type="pct"/>
            <w:tcBorders>
              <w:top w:val="nil"/>
              <w:left w:val="single" w:sz="18" w:space="0" w:color="auto"/>
              <w:bottom w:val="nil"/>
              <w:right w:val="nil"/>
            </w:tcBorders>
            <w:shd w:val="pct25" w:color="808000" w:fill="FFFFFF"/>
            <w:vAlign w:val="center"/>
            <w:hideMark/>
          </w:tcPr>
          <w:p w:rsidR="008A111D" w:rsidRPr="00513AF3" w:rsidRDefault="008A111D" w:rsidP="008A111D">
            <w:pPr>
              <w:tabs>
                <w:tab w:val="num" w:pos="720"/>
              </w:tabs>
              <w:spacing w:line="300" w:lineRule="auto"/>
              <w:ind w:firstLine="0"/>
              <w:rPr>
                <w:rFonts w:ascii="Trebuchet MS" w:hAnsi="Trebuchet MS"/>
                <w:color w:val="auto"/>
                <w:sz w:val="10"/>
                <w:szCs w:val="10"/>
              </w:rPr>
            </w:pPr>
            <w:r w:rsidRPr="00513AF3">
              <w:rPr>
                <w:rFonts w:ascii="Trebuchet MS" w:hAnsi="Trebuchet MS"/>
                <w:color w:val="auto"/>
                <w:sz w:val="10"/>
                <w:szCs w:val="10"/>
              </w:rPr>
              <w:t xml:space="preserve">     </w:t>
            </w:r>
          </w:p>
        </w:tc>
      </w:tr>
      <w:tr w:rsidR="008A111D" w:rsidRPr="00513AF3" w:rsidTr="001F26F5">
        <w:trPr>
          <w:trHeight w:val="315"/>
        </w:trPr>
        <w:tc>
          <w:tcPr>
            <w:tcW w:w="1357" w:type="pct"/>
            <w:tcBorders>
              <w:top w:val="nil"/>
              <w:left w:val="nil"/>
              <w:bottom w:val="nil"/>
              <w:right w:val="single" w:sz="18" w:space="0" w:color="auto"/>
            </w:tcBorders>
            <w:vAlign w:val="center"/>
            <w:hideMark/>
          </w:tcPr>
          <w:p w:rsidR="008A111D" w:rsidRPr="00513AF3" w:rsidRDefault="008A111D" w:rsidP="008A111D">
            <w:pPr>
              <w:tabs>
                <w:tab w:val="num" w:pos="720"/>
              </w:tabs>
              <w:spacing w:before="120" w:line="300" w:lineRule="auto"/>
              <w:ind w:firstLine="0"/>
              <w:rPr>
                <w:rFonts w:ascii="Trebuchet MS" w:hAnsi="Trebuchet MS"/>
                <w:color w:val="auto"/>
              </w:rPr>
            </w:pPr>
            <w:r w:rsidRPr="00513AF3">
              <w:rPr>
                <w:rFonts w:ascii="Trebuchet MS" w:hAnsi="Trebuchet MS"/>
                <w:color w:val="auto"/>
              </w:rPr>
              <w:t xml:space="preserve">Durata de exploatare </w:t>
            </w:r>
          </w:p>
          <w:p w:rsidR="008A111D" w:rsidRPr="00521106" w:rsidRDefault="008A111D" w:rsidP="008A111D">
            <w:pPr>
              <w:tabs>
                <w:tab w:val="num" w:pos="720"/>
              </w:tabs>
              <w:spacing w:before="120" w:line="300" w:lineRule="auto"/>
              <w:ind w:firstLine="0"/>
              <w:rPr>
                <w:rFonts w:ascii="Trebuchet MS" w:hAnsi="Trebuchet MS"/>
                <w:bCs/>
                <w:iCs/>
                <w:color w:val="auto"/>
                <w:sz w:val="20"/>
                <w:szCs w:val="20"/>
              </w:rPr>
            </w:pPr>
            <w:r w:rsidRPr="00521106">
              <w:rPr>
                <w:rFonts w:ascii="Trebuchet MS" w:hAnsi="Trebuchet MS"/>
                <w:bCs/>
                <w:iCs/>
                <w:color w:val="auto"/>
                <w:sz w:val="20"/>
                <w:szCs w:val="20"/>
              </w:rPr>
              <w:t>pct.3.1 din</w:t>
            </w:r>
            <w:r w:rsidRPr="00521106">
              <w:rPr>
                <w:rFonts w:ascii="Trebuchet MS" w:hAnsi="Trebuchet MS"/>
                <w:color w:val="auto"/>
                <w:sz w:val="20"/>
                <w:szCs w:val="20"/>
              </w:rPr>
              <w:t xml:space="preserve"> STAS 4273/1983</w:t>
            </w:r>
          </w:p>
        </w:tc>
        <w:tc>
          <w:tcPr>
            <w:tcW w:w="3643" w:type="pct"/>
            <w:tcBorders>
              <w:top w:val="nil"/>
              <w:left w:val="single" w:sz="18" w:space="0" w:color="auto"/>
              <w:bottom w:val="nil"/>
              <w:right w:val="nil"/>
            </w:tcBorders>
            <w:hideMark/>
          </w:tcPr>
          <w:p w:rsidR="008A111D" w:rsidRPr="00513AF3" w:rsidRDefault="008A111D" w:rsidP="008A111D">
            <w:pPr>
              <w:tabs>
                <w:tab w:val="num" w:pos="720"/>
              </w:tabs>
              <w:spacing w:before="120" w:line="300" w:lineRule="auto"/>
              <w:ind w:firstLine="0"/>
              <w:rPr>
                <w:rFonts w:ascii="Trebuchet MS" w:hAnsi="Trebuchet MS"/>
                <w:iCs/>
                <w:color w:val="auto"/>
              </w:rPr>
            </w:pPr>
            <w:r w:rsidRPr="00513AF3">
              <w:rPr>
                <w:rFonts w:ascii="Trebuchet MS" w:hAnsi="Trebuchet MS"/>
                <w:iCs/>
                <w:color w:val="auto"/>
              </w:rPr>
              <w:t xml:space="preserve">Construcții hidrotehnice definitive </w:t>
            </w:r>
            <w:r w:rsidRPr="00521106">
              <w:rPr>
                <w:rFonts w:ascii="Trebuchet MS" w:hAnsi="Trebuchet MS"/>
                <w:iCs/>
                <w:color w:val="auto"/>
                <w:sz w:val="20"/>
                <w:szCs w:val="20"/>
              </w:rPr>
              <w:t>(permanente)</w:t>
            </w:r>
          </w:p>
          <w:p w:rsidR="008A111D" w:rsidRPr="00521106" w:rsidRDefault="008A111D" w:rsidP="008A111D">
            <w:pPr>
              <w:tabs>
                <w:tab w:val="num" w:pos="720"/>
              </w:tabs>
              <w:spacing w:before="120" w:line="300" w:lineRule="auto"/>
              <w:ind w:firstLine="0"/>
              <w:rPr>
                <w:rFonts w:ascii="Trebuchet MS" w:hAnsi="Trebuchet MS"/>
                <w:iCs/>
                <w:color w:val="auto"/>
                <w:sz w:val="20"/>
                <w:szCs w:val="20"/>
              </w:rPr>
            </w:pPr>
            <w:r w:rsidRPr="00521106">
              <w:rPr>
                <w:rFonts w:ascii="Trebuchet MS" w:hAnsi="Trebuchet MS"/>
                <w:iCs/>
                <w:color w:val="auto"/>
                <w:sz w:val="20"/>
                <w:szCs w:val="20"/>
              </w:rPr>
              <w:t>Construcții hidrotehnice care se proiectează pentru o durată de exploatare cel puțin egală  ½ din durata lor de serviciu normată, dar nu mai mică de 10 ani</w:t>
            </w:r>
          </w:p>
        </w:tc>
      </w:tr>
      <w:tr w:rsidR="008A111D" w:rsidRPr="00513AF3" w:rsidTr="001F26F5">
        <w:trPr>
          <w:trHeight w:val="68"/>
        </w:trPr>
        <w:tc>
          <w:tcPr>
            <w:tcW w:w="1357" w:type="pct"/>
            <w:tcBorders>
              <w:top w:val="nil"/>
              <w:left w:val="nil"/>
              <w:bottom w:val="nil"/>
              <w:right w:val="single" w:sz="18" w:space="0" w:color="auto"/>
            </w:tcBorders>
            <w:shd w:val="pct25" w:color="808000" w:fill="FFFFFF"/>
            <w:vAlign w:val="center"/>
            <w:hideMark/>
          </w:tcPr>
          <w:p w:rsidR="008A111D" w:rsidRPr="00513AF3" w:rsidRDefault="008A111D" w:rsidP="008A111D">
            <w:pPr>
              <w:tabs>
                <w:tab w:val="num" w:pos="720"/>
              </w:tabs>
              <w:spacing w:line="300" w:lineRule="auto"/>
              <w:ind w:firstLine="0"/>
              <w:rPr>
                <w:rFonts w:ascii="Trebuchet MS" w:hAnsi="Trebuchet MS"/>
                <w:iCs/>
                <w:color w:val="auto"/>
                <w:sz w:val="10"/>
                <w:szCs w:val="10"/>
              </w:rPr>
            </w:pPr>
          </w:p>
        </w:tc>
        <w:tc>
          <w:tcPr>
            <w:tcW w:w="3643" w:type="pct"/>
            <w:tcBorders>
              <w:top w:val="nil"/>
              <w:left w:val="single" w:sz="18" w:space="0" w:color="auto"/>
              <w:bottom w:val="nil"/>
              <w:right w:val="nil"/>
            </w:tcBorders>
            <w:shd w:val="pct25" w:color="808000" w:fill="FFFFFF"/>
            <w:vAlign w:val="center"/>
            <w:hideMark/>
          </w:tcPr>
          <w:p w:rsidR="008A111D" w:rsidRPr="00513AF3" w:rsidRDefault="008A111D" w:rsidP="008A111D">
            <w:pPr>
              <w:tabs>
                <w:tab w:val="num" w:pos="720"/>
              </w:tabs>
              <w:spacing w:line="300" w:lineRule="auto"/>
              <w:ind w:firstLine="0"/>
              <w:rPr>
                <w:rFonts w:ascii="Trebuchet MS" w:hAnsi="Trebuchet MS"/>
                <w:color w:val="auto"/>
                <w:sz w:val="10"/>
                <w:szCs w:val="10"/>
              </w:rPr>
            </w:pPr>
            <w:r w:rsidRPr="00513AF3">
              <w:rPr>
                <w:rFonts w:ascii="Trebuchet MS" w:hAnsi="Trebuchet MS"/>
                <w:color w:val="auto"/>
                <w:sz w:val="10"/>
                <w:szCs w:val="10"/>
              </w:rPr>
              <w:t xml:space="preserve">                   </w:t>
            </w:r>
          </w:p>
        </w:tc>
      </w:tr>
      <w:tr w:rsidR="008A111D" w:rsidRPr="00513AF3" w:rsidTr="001F26F5">
        <w:trPr>
          <w:trHeight w:val="207"/>
        </w:trPr>
        <w:tc>
          <w:tcPr>
            <w:tcW w:w="1357" w:type="pct"/>
            <w:tcBorders>
              <w:top w:val="nil"/>
              <w:left w:val="nil"/>
              <w:bottom w:val="nil"/>
              <w:right w:val="single" w:sz="18" w:space="0" w:color="auto"/>
            </w:tcBorders>
            <w:vAlign w:val="center"/>
            <w:hideMark/>
          </w:tcPr>
          <w:p w:rsidR="008A111D" w:rsidRPr="00513AF3" w:rsidRDefault="008A111D" w:rsidP="008A111D">
            <w:pPr>
              <w:tabs>
                <w:tab w:val="num" w:pos="720"/>
              </w:tabs>
              <w:spacing w:before="120" w:line="300" w:lineRule="auto"/>
              <w:ind w:firstLine="0"/>
              <w:rPr>
                <w:rFonts w:ascii="Trebuchet MS" w:hAnsi="Trebuchet MS"/>
                <w:color w:val="auto"/>
              </w:rPr>
            </w:pPr>
            <w:r w:rsidRPr="00513AF3">
              <w:rPr>
                <w:rFonts w:ascii="Trebuchet MS" w:hAnsi="Trebuchet MS"/>
                <w:color w:val="auto"/>
              </w:rPr>
              <w:t>Rolul funcțional</w:t>
            </w:r>
          </w:p>
          <w:p w:rsidR="008A111D" w:rsidRPr="00521106" w:rsidRDefault="008A111D" w:rsidP="008A111D">
            <w:pPr>
              <w:tabs>
                <w:tab w:val="num" w:pos="720"/>
              </w:tabs>
              <w:spacing w:before="120" w:line="300" w:lineRule="auto"/>
              <w:ind w:firstLine="0"/>
              <w:rPr>
                <w:rFonts w:ascii="Trebuchet MS" w:hAnsi="Trebuchet MS"/>
                <w:bCs/>
                <w:iCs/>
                <w:color w:val="auto"/>
                <w:sz w:val="20"/>
                <w:szCs w:val="20"/>
              </w:rPr>
            </w:pPr>
            <w:r w:rsidRPr="00521106">
              <w:rPr>
                <w:rFonts w:ascii="Trebuchet MS" w:hAnsi="Trebuchet MS"/>
                <w:bCs/>
                <w:iCs/>
                <w:color w:val="auto"/>
                <w:sz w:val="20"/>
                <w:szCs w:val="20"/>
              </w:rPr>
              <w:t>pct.4.1 din</w:t>
            </w:r>
            <w:r w:rsidRPr="00521106">
              <w:rPr>
                <w:rFonts w:ascii="Trebuchet MS" w:hAnsi="Trebuchet MS"/>
                <w:color w:val="auto"/>
                <w:sz w:val="20"/>
                <w:szCs w:val="20"/>
              </w:rPr>
              <w:t xml:space="preserve"> STAS 4273/1983</w:t>
            </w:r>
          </w:p>
        </w:tc>
        <w:tc>
          <w:tcPr>
            <w:tcW w:w="3643" w:type="pct"/>
            <w:tcBorders>
              <w:top w:val="nil"/>
              <w:left w:val="single" w:sz="18" w:space="0" w:color="auto"/>
              <w:bottom w:val="nil"/>
              <w:right w:val="nil"/>
            </w:tcBorders>
            <w:hideMark/>
          </w:tcPr>
          <w:p w:rsidR="008A111D" w:rsidRPr="00513AF3" w:rsidRDefault="008A111D" w:rsidP="008A111D">
            <w:pPr>
              <w:tabs>
                <w:tab w:val="num" w:pos="720"/>
              </w:tabs>
              <w:spacing w:before="120" w:line="300" w:lineRule="auto"/>
              <w:ind w:firstLine="0"/>
              <w:rPr>
                <w:rFonts w:ascii="Trebuchet MS" w:hAnsi="Trebuchet MS"/>
                <w:iCs/>
                <w:color w:val="auto"/>
              </w:rPr>
            </w:pPr>
            <w:r w:rsidRPr="00513AF3">
              <w:rPr>
                <w:rFonts w:ascii="Trebuchet MS" w:hAnsi="Trebuchet MS"/>
                <w:iCs/>
                <w:color w:val="auto"/>
              </w:rPr>
              <w:t>Construcții hidrotehnice principale</w:t>
            </w:r>
          </w:p>
          <w:p w:rsidR="008A111D" w:rsidRPr="00521106" w:rsidRDefault="008A111D" w:rsidP="008A111D">
            <w:pPr>
              <w:tabs>
                <w:tab w:val="num" w:pos="720"/>
              </w:tabs>
              <w:spacing w:before="120" w:line="300" w:lineRule="auto"/>
              <w:ind w:firstLine="0"/>
              <w:rPr>
                <w:rFonts w:ascii="Trebuchet MS" w:hAnsi="Trebuchet MS"/>
                <w:iCs/>
                <w:color w:val="auto"/>
                <w:sz w:val="20"/>
                <w:szCs w:val="20"/>
              </w:rPr>
            </w:pPr>
            <w:r w:rsidRPr="00521106">
              <w:rPr>
                <w:rFonts w:ascii="Trebuchet MS" w:hAnsi="Trebuchet MS"/>
                <w:iCs/>
                <w:color w:val="auto"/>
                <w:sz w:val="20"/>
                <w:szCs w:val="20"/>
              </w:rPr>
              <w:t>Construcții hidrotehnice a căror avariere sau distrugere parțială sau totală provoacă fie scoaterea din funcțiune a amenajării respective, fie reducerea considerabilă a capacității sale de producție</w:t>
            </w:r>
          </w:p>
        </w:tc>
      </w:tr>
    </w:tbl>
    <w:p w:rsidR="008A111D" w:rsidRPr="00513AF3" w:rsidRDefault="008A111D" w:rsidP="008A111D">
      <w:pPr>
        <w:tabs>
          <w:tab w:val="num" w:pos="720"/>
        </w:tabs>
        <w:spacing w:before="120" w:line="300" w:lineRule="auto"/>
        <w:ind w:firstLine="0"/>
        <w:rPr>
          <w:rFonts w:ascii="Trebuchet MS" w:hAnsi="Trebuchet MS"/>
          <w:color w:val="auto"/>
        </w:rPr>
      </w:pPr>
      <w:r w:rsidRPr="00513AF3">
        <w:rPr>
          <w:rFonts w:ascii="Trebuchet MS" w:hAnsi="Trebuchet MS"/>
          <w:color w:val="auto"/>
        </w:rPr>
        <w:t>Funcție de categorie, de durata proiectată și de rolul funcțional construcțiile care fac obiectul acestui proiect se încadrează în clasa de importanță IV.</w:t>
      </w:r>
    </w:p>
    <w:p w:rsidR="008A111D" w:rsidRPr="00513AF3" w:rsidRDefault="008A111D" w:rsidP="008A111D">
      <w:pPr>
        <w:tabs>
          <w:tab w:val="num" w:pos="720"/>
        </w:tabs>
        <w:spacing w:before="120" w:line="300" w:lineRule="auto"/>
        <w:ind w:firstLine="0"/>
        <w:rPr>
          <w:rFonts w:ascii="Trebuchet MS" w:hAnsi="Trebuchet MS"/>
          <w:color w:val="auto"/>
        </w:rPr>
      </w:pPr>
      <w:r w:rsidRPr="00513AF3">
        <w:rPr>
          <w:rFonts w:ascii="Trebuchet MS" w:hAnsi="Trebuchet MS"/>
          <w:color w:val="auto"/>
        </w:rPr>
        <w:t>Din punct de vedere tehnic viitoarea investiție se va încadra în:</w:t>
      </w:r>
    </w:p>
    <w:p w:rsidR="008A111D" w:rsidRPr="00513AF3" w:rsidRDefault="008A111D" w:rsidP="008A111D">
      <w:pPr>
        <w:numPr>
          <w:ilvl w:val="0"/>
          <w:numId w:val="3"/>
        </w:numPr>
        <w:tabs>
          <w:tab w:val="num" w:pos="720"/>
        </w:tabs>
        <w:spacing w:before="120" w:line="300" w:lineRule="auto"/>
        <w:rPr>
          <w:rFonts w:ascii="Trebuchet MS" w:hAnsi="Trebuchet MS"/>
          <w:color w:val="auto"/>
        </w:rPr>
      </w:pPr>
      <w:r w:rsidRPr="00513AF3">
        <w:rPr>
          <w:rFonts w:ascii="Trebuchet MS" w:hAnsi="Trebuchet MS"/>
          <w:color w:val="auto"/>
        </w:rPr>
        <w:t>clasa de importanță „C”, conform STAS 10100/0-75</w:t>
      </w:r>
    </w:p>
    <w:p w:rsidR="008A111D" w:rsidRPr="00513AF3" w:rsidRDefault="008A111D" w:rsidP="008A111D">
      <w:pPr>
        <w:numPr>
          <w:ilvl w:val="0"/>
          <w:numId w:val="3"/>
        </w:numPr>
        <w:tabs>
          <w:tab w:val="num" w:pos="720"/>
        </w:tabs>
        <w:spacing w:before="120" w:line="300" w:lineRule="auto"/>
        <w:rPr>
          <w:rFonts w:ascii="Trebuchet MS" w:hAnsi="Trebuchet MS"/>
          <w:color w:val="auto"/>
        </w:rPr>
      </w:pPr>
      <w:r w:rsidRPr="00513AF3">
        <w:rPr>
          <w:rFonts w:ascii="Trebuchet MS" w:hAnsi="Trebuchet MS"/>
          <w:color w:val="auto"/>
        </w:rPr>
        <w:t>clasa construcției III, conform P100/1-2013;</w:t>
      </w:r>
    </w:p>
    <w:p w:rsidR="008A111D" w:rsidRPr="00513AF3" w:rsidRDefault="008A111D" w:rsidP="008A111D">
      <w:pPr>
        <w:numPr>
          <w:ilvl w:val="0"/>
          <w:numId w:val="3"/>
        </w:numPr>
        <w:tabs>
          <w:tab w:val="num" w:pos="720"/>
        </w:tabs>
        <w:spacing w:before="120" w:line="300" w:lineRule="auto"/>
        <w:rPr>
          <w:rFonts w:ascii="Trebuchet MS" w:hAnsi="Trebuchet MS"/>
          <w:color w:val="auto"/>
        </w:rPr>
      </w:pPr>
      <w:r w:rsidRPr="00513AF3">
        <w:rPr>
          <w:rFonts w:ascii="Trebuchet MS" w:hAnsi="Trebuchet MS"/>
          <w:color w:val="auto"/>
        </w:rPr>
        <w:t>clasa construcției III, conform P100/1-2006;</w:t>
      </w:r>
    </w:p>
    <w:p w:rsidR="00F9632D" w:rsidRPr="00513AF3" w:rsidRDefault="008A111D" w:rsidP="003607F6">
      <w:pPr>
        <w:tabs>
          <w:tab w:val="num" w:pos="720"/>
        </w:tabs>
        <w:spacing w:before="120" w:line="300" w:lineRule="auto"/>
        <w:ind w:firstLine="0"/>
        <w:rPr>
          <w:rFonts w:ascii="Trebuchet MS" w:hAnsi="Trebuchet MS"/>
          <w:color w:val="auto"/>
        </w:rPr>
      </w:pPr>
      <w:r w:rsidRPr="00513AF3">
        <w:rPr>
          <w:rFonts w:ascii="Trebuchet MS" w:hAnsi="Trebuchet MS"/>
          <w:color w:val="auto"/>
        </w:rPr>
        <w:t>categoria de importanță „C”, conform HG 766-97.</w:t>
      </w:r>
    </w:p>
    <w:p w:rsidR="00F9632D" w:rsidRPr="00513AF3" w:rsidRDefault="00F9632D" w:rsidP="003028F5">
      <w:pPr>
        <w:spacing w:before="120" w:line="300" w:lineRule="auto"/>
        <w:ind w:firstLine="0"/>
        <w:rPr>
          <w:rFonts w:ascii="Trebuchet MS" w:hAnsi="Trebuchet MS"/>
          <w:color w:val="auto"/>
        </w:rPr>
      </w:pPr>
      <w:r w:rsidRPr="00513AF3">
        <w:rPr>
          <w:rFonts w:ascii="Trebuchet MS" w:hAnsi="Trebuchet MS"/>
          <w:color w:val="auto"/>
        </w:rPr>
        <w:t>Bilanț teritorial:</w:t>
      </w:r>
    </w:p>
    <w:p w:rsidR="00235628" w:rsidRPr="00235628" w:rsidRDefault="00235628" w:rsidP="00235628">
      <w:pPr>
        <w:numPr>
          <w:ilvl w:val="0"/>
          <w:numId w:val="5"/>
        </w:numPr>
        <w:shd w:val="clear" w:color="auto" w:fill="FFFFFF"/>
        <w:spacing w:line="300" w:lineRule="auto"/>
        <w:ind w:left="851" w:hanging="284"/>
        <w:jc w:val="left"/>
        <w:rPr>
          <w:rFonts w:ascii="Trebuchet MS" w:hAnsi="Trebuchet MS" w:cs="Arial"/>
          <w:color w:val="222222"/>
        </w:rPr>
      </w:pPr>
      <w:r w:rsidRPr="00235628">
        <w:rPr>
          <w:rFonts w:ascii="Trebuchet MS" w:hAnsi="Trebuchet MS" w:cs="Arial"/>
          <w:color w:val="222222"/>
        </w:rPr>
        <w:t>Suprafața totală a terenului, S</w:t>
      </w:r>
      <w:r w:rsidRPr="00235628">
        <w:rPr>
          <w:rFonts w:ascii="Trebuchet MS" w:hAnsi="Trebuchet MS" w:cs="Arial"/>
          <w:color w:val="222222"/>
          <w:vertAlign w:val="subscript"/>
        </w:rPr>
        <w:t>t</w:t>
      </w:r>
      <w:r w:rsidRPr="00235628">
        <w:rPr>
          <w:rFonts w:ascii="Trebuchet MS" w:hAnsi="Trebuchet MS" w:cs="Arial"/>
          <w:color w:val="222222"/>
        </w:rPr>
        <w:t xml:space="preserve"> = 14690 m</w:t>
      </w:r>
      <w:r w:rsidRPr="00235628">
        <w:rPr>
          <w:rFonts w:ascii="Trebuchet MS" w:hAnsi="Trebuchet MS" w:cs="Arial"/>
          <w:color w:val="222222"/>
          <w:vertAlign w:val="superscript"/>
        </w:rPr>
        <w:t>2</w:t>
      </w:r>
      <w:r w:rsidRPr="00235628">
        <w:rPr>
          <w:rFonts w:ascii="Trebuchet MS" w:hAnsi="Trebuchet MS" w:cs="Arial"/>
          <w:color w:val="222222"/>
        </w:rPr>
        <w:t>;</w:t>
      </w:r>
    </w:p>
    <w:p w:rsidR="00235628" w:rsidRPr="00235628" w:rsidRDefault="00235628" w:rsidP="00235628">
      <w:pPr>
        <w:numPr>
          <w:ilvl w:val="0"/>
          <w:numId w:val="5"/>
        </w:numPr>
        <w:shd w:val="clear" w:color="auto" w:fill="FFFFFF"/>
        <w:spacing w:line="300" w:lineRule="auto"/>
        <w:ind w:left="851" w:hanging="284"/>
        <w:jc w:val="left"/>
        <w:rPr>
          <w:rFonts w:ascii="Trebuchet MS" w:hAnsi="Trebuchet MS" w:cs="Arial"/>
          <w:color w:val="222222"/>
        </w:rPr>
      </w:pPr>
      <w:bookmarkStart w:id="11" w:name="_Hlk21963173"/>
      <w:r w:rsidRPr="00235628">
        <w:rPr>
          <w:rFonts w:ascii="Trebuchet MS" w:hAnsi="Trebuchet MS" w:cs="Arial"/>
          <w:color w:val="222222"/>
        </w:rPr>
        <w:t>Suprafață construită, S</w:t>
      </w:r>
      <w:r w:rsidRPr="00235628">
        <w:rPr>
          <w:rFonts w:ascii="Trebuchet MS" w:hAnsi="Trebuchet MS" w:cs="Arial"/>
          <w:color w:val="222222"/>
          <w:vertAlign w:val="subscript"/>
        </w:rPr>
        <w:t>c</w:t>
      </w:r>
      <w:r w:rsidRPr="00235628">
        <w:rPr>
          <w:rFonts w:ascii="Trebuchet MS" w:hAnsi="Trebuchet MS" w:cs="Arial"/>
          <w:color w:val="222222"/>
        </w:rPr>
        <w:t xml:space="preserve"> = 335,78 m</w:t>
      </w:r>
      <w:r w:rsidRPr="00235628">
        <w:rPr>
          <w:rFonts w:ascii="Trebuchet MS" w:hAnsi="Trebuchet MS" w:cs="Arial"/>
          <w:color w:val="222222"/>
          <w:vertAlign w:val="superscript"/>
        </w:rPr>
        <w:t>2</w:t>
      </w:r>
      <w:r w:rsidRPr="00235628">
        <w:rPr>
          <w:rFonts w:ascii="Trebuchet MS" w:hAnsi="Trebuchet MS" w:cs="Arial"/>
          <w:color w:val="222222"/>
        </w:rPr>
        <w:t>, din care</w:t>
      </w:r>
    </w:p>
    <w:p w:rsidR="00235628" w:rsidRPr="00235628" w:rsidRDefault="00235628" w:rsidP="00235628">
      <w:pPr>
        <w:numPr>
          <w:ilvl w:val="0"/>
          <w:numId w:val="4"/>
        </w:numPr>
        <w:spacing w:line="300" w:lineRule="auto"/>
        <w:ind w:left="1135"/>
        <w:contextualSpacing/>
        <w:rPr>
          <w:rFonts w:ascii="Trebuchet MS" w:hAnsi="Trebuchet MS"/>
          <w:bCs/>
          <w:color w:val="auto"/>
        </w:rPr>
      </w:pPr>
      <w:r w:rsidRPr="00235628">
        <w:rPr>
          <w:rFonts w:ascii="Trebuchet MS" w:hAnsi="Trebuchet MS"/>
          <w:bCs/>
          <w:color w:val="auto"/>
        </w:rPr>
        <w:t>Bazin deznisipator – 8,40 m</w:t>
      </w:r>
      <w:r w:rsidRPr="00235628">
        <w:rPr>
          <w:rFonts w:ascii="Trebuchet MS" w:hAnsi="Trebuchet MS"/>
          <w:bCs/>
          <w:color w:val="auto"/>
          <w:vertAlign w:val="superscript"/>
        </w:rPr>
        <w:t>2</w:t>
      </w:r>
    </w:p>
    <w:p w:rsidR="00235628" w:rsidRPr="00235628" w:rsidRDefault="00235628" w:rsidP="00235628">
      <w:pPr>
        <w:numPr>
          <w:ilvl w:val="0"/>
          <w:numId w:val="4"/>
        </w:numPr>
        <w:spacing w:line="300" w:lineRule="auto"/>
        <w:ind w:left="1135"/>
        <w:contextualSpacing/>
        <w:rPr>
          <w:rFonts w:ascii="Trebuchet MS" w:hAnsi="Trebuchet MS"/>
          <w:bCs/>
          <w:color w:val="auto"/>
        </w:rPr>
      </w:pPr>
      <w:r w:rsidRPr="00235628">
        <w:rPr>
          <w:rFonts w:ascii="Trebuchet MS" w:hAnsi="Trebuchet MS"/>
          <w:bCs/>
          <w:color w:val="auto"/>
        </w:rPr>
        <w:t xml:space="preserve">Păstrăvărie cu 4 </w:t>
      </w:r>
      <w:r w:rsidRPr="00235628">
        <w:rPr>
          <w:rFonts w:ascii="Trebuchet MS" w:hAnsi="Trebuchet MS"/>
          <w:bCs/>
          <w:color w:val="auto"/>
          <w:sz w:val="20"/>
          <w:szCs w:val="20"/>
        </w:rPr>
        <w:t>(patru)</w:t>
      </w:r>
      <w:r w:rsidRPr="00235628">
        <w:rPr>
          <w:rFonts w:ascii="Trebuchet MS" w:hAnsi="Trebuchet MS"/>
          <w:bCs/>
          <w:color w:val="auto"/>
        </w:rPr>
        <w:t xml:space="preserve"> bazine – 315,88 m</w:t>
      </w:r>
      <w:r w:rsidRPr="00235628">
        <w:rPr>
          <w:rFonts w:ascii="Trebuchet MS" w:hAnsi="Trebuchet MS"/>
          <w:bCs/>
          <w:color w:val="auto"/>
          <w:vertAlign w:val="superscript"/>
        </w:rPr>
        <w:t>2</w:t>
      </w:r>
      <w:r w:rsidRPr="00235628">
        <w:rPr>
          <w:rFonts w:ascii="Trebuchet MS" w:hAnsi="Trebuchet MS"/>
          <w:bCs/>
          <w:color w:val="auto"/>
        </w:rPr>
        <w:t>;</w:t>
      </w:r>
    </w:p>
    <w:p w:rsidR="00235628" w:rsidRPr="00235628" w:rsidRDefault="00235628" w:rsidP="00235628">
      <w:pPr>
        <w:numPr>
          <w:ilvl w:val="0"/>
          <w:numId w:val="4"/>
        </w:numPr>
        <w:spacing w:line="300" w:lineRule="auto"/>
        <w:ind w:left="1135"/>
        <w:contextualSpacing/>
        <w:rPr>
          <w:rFonts w:ascii="Trebuchet MS" w:hAnsi="Trebuchet MS"/>
          <w:bCs/>
          <w:color w:val="auto"/>
        </w:rPr>
      </w:pPr>
      <w:r w:rsidRPr="00235628">
        <w:rPr>
          <w:rFonts w:ascii="Trebuchet MS" w:hAnsi="Trebuchet MS"/>
          <w:bCs/>
          <w:color w:val="auto"/>
        </w:rPr>
        <w:lastRenderedPageBreak/>
        <w:t>Filtru evacuare – 11,50 m</w:t>
      </w:r>
      <w:r w:rsidRPr="00235628">
        <w:rPr>
          <w:rFonts w:ascii="Trebuchet MS" w:hAnsi="Trebuchet MS"/>
          <w:bCs/>
          <w:color w:val="auto"/>
          <w:vertAlign w:val="superscript"/>
        </w:rPr>
        <w:t>2</w:t>
      </w:r>
      <w:r w:rsidRPr="00235628">
        <w:rPr>
          <w:rFonts w:ascii="Trebuchet MS" w:hAnsi="Trebuchet MS"/>
          <w:bCs/>
          <w:color w:val="auto"/>
        </w:rPr>
        <w:t>;</w:t>
      </w:r>
    </w:p>
    <w:p w:rsidR="00235628" w:rsidRPr="00235628" w:rsidRDefault="00235628" w:rsidP="00235628">
      <w:pPr>
        <w:numPr>
          <w:ilvl w:val="0"/>
          <w:numId w:val="5"/>
        </w:numPr>
        <w:shd w:val="clear" w:color="auto" w:fill="FFFFFF"/>
        <w:spacing w:line="300" w:lineRule="auto"/>
        <w:ind w:left="851" w:hanging="284"/>
        <w:jc w:val="left"/>
        <w:rPr>
          <w:rFonts w:ascii="Trebuchet MS" w:hAnsi="Trebuchet MS" w:cs="Arial"/>
          <w:color w:val="auto"/>
        </w:rPr>
      </w:pPr>
      <w:r w:rsidRPr="00235628">
        <w:rPr>
          <w:rFonts w:ascii="Trebuchet MS" w:hAnsi="Trebuchet MS" w:cs="Arial"/>
          <w:color w:val="auto"/>
        </w:rPr>
        <w:t xml:space="preserve">Procent de ocupare a terenului, </w:t>
      </w:r>
      <w:r w:rsidRPr="00235628">
        <w:rPr>
          <w:rFonts w:ascii="Trebuchet MS" w:hAnsi="Trebuchet MS" w:cs="Arial"/>
          <w:iCs/>
          <w:color w:val="auto"/>
        </w:rPr>
        <w:t>POT = 2,29 %;</w:t>
      </w:r>
    </w:p>
    <w:p w:rsidR="00235628" w:rsidRPr="00235628" w:rsidRDefault="00235628" w:rsidP="00235628">
      <w:pPr>
        <w:numPr>
          <w:ilvl w:val="0"/>
          <w:numId w:val="5"/>
        </w:numPr>
        <w:shd w:val="clear" w:color="auto" w:fill="FFFFFF"/>
        <w:spacing w:line="300" w:lineRule="auto"/>
        <w:ind w:left="851" w:hanging="284"/>
        <w:jc w:val="left"/>
        <w:rPr>
          <w:rFonts w:ascii="Trebuchet MS" w:hAnsi="Trebuchet MS" w:cs="Arial"/>
          <w:color w:val="auto"/>
        </w:rPr>
      </w:pPr>
      <w:r w:rsidRPr="00235628">
        <w:rPr>
          <w:rFonts w:ascii="Trebuchet MS" w:hAnsi="Trebuchet MS" w:cs="Arial"/>
          <w:color w:val="auto"/>
        </w:rPr>
        <w:t xml:space="preserve">Coeficient de utilizare a terenului, </w:t>
      </w:r>
      <w:r w:rsidRPr="00235628">
        <w:rPr>
          <w:rFonts w:ascii="Trebuchet MS" w:hAnsi="Trebuchet MS" w:cs="Arial"/>
          <w:iCs/>
          <w:color w:val="auto"/>
        </w:rPr>
        <w:t>CUT = 0,02285;</w:t>
      </w:r>
    </w:p>
    <w:p w:rsidR="00235628" w:rsidRPr="00235628" w:rsidRDefault="00235628" w:rsidP="00235628">
      <w:pPr>
        <w:numPr>
          <w:ilvl w:val="0"/>
          <w:numId w:val="5"/>
        </w:numPr>
        <w:shd w:val="clear" w:color="auto" w:fill="FFFFFF"/>
        <w:spacing w:line="300" w:lineRule="auto"/>
        <w:ind w:left="851" w:hanging="284"/>
        <w:jc w:val="left"/>
        <w:rPr>
          <w:rFonts w:ascii="Trebuchet MS" w:hAnsi="Trebuchet MS" w:cs="Arial"/>
          <w:color w:val="auto"/>
        </w:rPr>
      </w:pPr>
      <w:r w:rsidRPr="00235628">
        <w:rPr>
          <w:rFonts w:ascii="Trebuchet MS" w:hAnsi="Trebuchet MS" w:cs="Arial"/>
          <w:color w:val="auto"/>
        </w:rPr>
        <w:t>Procent de ocupare a terenului maxim</w:t>
      </w:r>
      <w:r w:rsidRPr="00235628">
        <w:rPr>
          <w:rFonts w:ascii="Trebuchet MS" w:hAnsi="Trebuchet MS" w:cs="Arial"/>
          <w:color w:val="auto"/>
          <w:vertAlign w:val="superscript"/>
        </w:rPr>
        <w:t>(</w:t>
      </w:r>
      <w:r w:rsidRPr="00235628">
        <w:rPr>
          <w:rFonts w:ascii="Trebuchet MS" w:hAnsi="Trebuchet MS" w:cs="Arial"/>
          <w:color w:val="auto"/>
          <w:vertAlign w:val="superscript"/>
        </w:rPr>
        <w:footnoteReference w:id="4"/>
      </w:r>
      <w:r w:rsidRPr="00235628">
        <w:rPr>
          <w:rFonts w:ascii="Trebuchet MS" w:hAnsi="Trebuchet MS" w:cs="Arial"/>
          <w:color w:val="auto"/>
          <w:vertAlign w:val="superscript"/>
        </w:rPr>
        <w:t>)</w:t>
      </w:r>
      <w:r w:rsidRPr="00235628">
        <w:rPr>
          <w:rFonts w:ascii="Trebuchet MS" w:hAnsi="Trebuchet MS" w:cs="Arial"/>
          <w:color w:val="auto"/>
        </w:rPr>
        <w:t xml:space="preserve">, </w:t>
      </w:r>
      <w:r w:rsidRPr="00235628">
        <w:rPr>
          <w:rFonts w:ascii="Trebuchet MS" w:hAnsi="Trebuchet MS" w:cs="Arial"/>
          <w:iCs/>
          <w:color w:val="auto"/>
        </w:rPr>
        <w:t>POT MAX= 40 %;</w:t>
      </w:r>
    </w:p>
    <w:p w:rsidR="00235628" w:rsidRPr="00235628" w:rsidRDefault="00235628" w:rsidP="00235628">
      <w:pPr>
        <w:numPr>
          <w:ilvl w:val="0"/>
          <w:numId w:val="5"/>
        </w:numPr>
        <w:shd w:val="clear" w:color="auto" w:fill="FFFFFF"/>
        <w:spacing w:line="300" w:lineRule="auto"/>
        <w:ind w:left="851" w:hanging="284"/>
        <w:jc w:val="left"/>
        <w:rPr>
          <w:rFonts w:ascii="Trebuchet MS" w:hAnsi="Trebuchet MS" w:cs="Arial"/>
          <w:color w:val="auto"/>
        </w:rPr>
      </w:pPr>
      <w:r w:rsidRPr="00235628">
        <w:rPr>
          <w:rFonts w:ascii="Trebuchet MS" w:hAnsi="Trebuchet MS" w:cs="Arial"/>
          <w:color w:val="auto"/>
        </w:rPr>
        <w:t>Coeficient de utilizare a terenului maxim</w:t>
      </w:r>
      <w:r w:rsidRPr="00235628">
        <w:rPr>
          <w:rFonts w:ascii="Trebuchet MS" w:hAnsi="Trebuchet MS" w:cs="Arial"/>
          <w:color w:val="auto"/>
          <w:vertAlign w:val="superscript"/>
        </w:rPr>
        <w:t>(</w:t>
      </w:r>
      <w:r w:rsidRPr="00235628">
        <w:rPr>
          <w:rFonts w:ascii="Trebuchet MS" w:hAnsi="Trebuchet MS" w:cs="Arial"/>
          <w:color w:val="auto"/>
          <w:vertAlign w:val="superscript"/>
        </w:rPr>
        <w:footnoteReference w:id="5"/>
      </w:r>
      <w:r w:rsidRPr="00235628">
        <w:rPr>
          <w:rFonts w:ascii="Trebuchet MS" w:hAnsi="Trebuchet MS" w:cs="Arial"/>
          <w:color w:val="auto"/>
          <w:vertAlign w:val="superscript"/>
        </w:rPr>
        <w:t>)</w:t>
      </w:r>
      <w:r w:rsidRPr="00235628">
        <w:rPr>
          <w:rFonts w:ascii="Trebuchet MS" w:hAnsi="Trebuchet MS" w:cs="Arial"/>
          <w:color w:val="auto"/>
        </w:rPr>
        <w:t xml:space="preserve">, </w:t>
      </w:r>
      <w:r w:rsidRPr="00235628">
        <w:rPr>
          <w:rFonts w:ascii="Trebuchet MS" w:hAnsi="Trebuchet MS" w:cs="Arial"/>
          <w:iCs/>
          <w:color w:val="auto"/>
        </w:rPr>
        <w:t>CUT MAX= 0,3;</w:t>
      </w:r>
    </w:p>
    <w:p w:rsidR="00235628" w:rsidRPr="00235628" w:rsidRDefault="00235628" w:rsidP="00235628">
      <w:pPr>
        <w:widowControl w:val="0"/>
        <w:numPr>
          <w:ilvl w:val="0"/>
          <w:numId w:val="18"/>
        </w:numPr>
        <w:suppressAutoHyphens/>
        <w:spacing w:line="300" w:lineRule="auto"/>
        <w:contextualSpacing/>
        <w:rPr>
          <w:rFonts w:ascii="Trebuchet MS" w:hAnsi="Trebuchet MS"/>
        </w:rPr>
      </w:pPr>
      <w:r w:rsidRPr="00235628">
        <w:rPr>
          <w:rFonts w:ascii="Trebuchet MS" w:hAnsi="Trebuchet MS"/>
        </w:rPr>
        <w:t>Adâncimea medie a apei în acumulare = 1,40 m;</w:t>
      </w:r>
    </w:p>
    <w:p w:rsidR="00691FF9" w:rsidRPr="00235628" w:rsidRDefault="00235628" w:rsidP="00235628">
      <w:pPr>
        <w:widowControl w:val="0"/>
        <w:numPr>
          <w:ilvl w:val="0"/>
          <w:numId w:val="18"/>
        </w:numPr>
        <w:suppressAutoHyphens/>
        <w:spacing w:line="300" w:lineRule="auto"/>
        <w:contextualSpacing/>
        <w:rPr>
          <w:rFonts w:ascii="Trebuchet MS" w:hAnsi="Trebuchet MS"/>
        </w:rPr>
      </w:pPr>
      <w:r w:rsidRPr="00235628">
        <w:rPr>
          <w:rFonts w:ascii="Trebuchet MS" w:hAnsi="Trebuchet MS"/>
        </w:rPr>
        <w:t>Adâncimea maximă a apei în acumulare = 1,70 m;</w:t>
      </w:r>
      <w:bookmarkEnd w:id="11"/>
    </w:p>
    <w:p w:rsidR="00691FF9" w:rsidRPr="00513AF3" w:rsidRDefault="00691FF9" w:rsidP="003028F5">
      <w:pPr>
        <w:pStyle w:val="Listparagraf"/>
        <w:spacing w:before="120" w:line="300" w:lineRule="auto"/>
        <w:ind w:left="0" w:firstLine="0"/>
        <w:rPr>
          <w:rFonts w:ascii="Trebuchet MS" w:hAnsi="Trebuchet MS"/>
        </w:rPr>
      </w:pPr>
    </w:p>
    <w:p w:rsidR="00691FF9" w:rsidRPr="00513AF3" w:rsidRDefault="00691FF9" w:rsidP="003028F5">
      <w:pPr>
        <w:pStyle w:val="Titlu2"/>
        <w:spacing w:before="120" w:after="0" w:line="300" w:lineRule="auto"/>
        <w:ind w:firstLine="0"/>
        <w:rPr>
          <w:rFonts w:ascii="Trebuchet MS" w:hAnsi="Trebuchet MS"/>
          <w:i w:val="0"/>
          <w:iCs w:val="0"/>
          <w:color w:val="auto"/>
          <w:sz w:val="24"/>
          <w:szCs w:val="24"/>
        </w:rPr>
      </w:pPr>
      <w:bookmarkStart w:id="12" w:name="_Toc23843474"/>
      <w:r w:rsidRPr="00513AF3">
        <w:rPr>
          <w:rFonts w:ascii="Trebuchet MS" w:hAnsi="Trebuchet MS"/>
          <w:i w:val="0"/>
          <w:iCs w:val="0"/>
          <w:color w:val="auto"/>
          <w:sz w:val="24"/>
          <w:szCs w:val="24"/>
        </w:rPr>
        <w:t xml:space="preserve">b) </w:t>
      </w:r>
      <w:r w:rsidR="00FE7471" w:rsidRPr="00513AF3">
        <w:rPr>
          <w:rFonts w:ascii="Trebuchet MS" w:hAnsi="Trebuchet MS"/>
          <w:i w:val="0"/>
          <w:iCs w:val="0"/>
          <w:color w:val="auto"/>
          <w:sz w:val="24"/>
          <w:szCs w:val="24"/>
        </w:rPr>
        <w:t>JUSTIFICAREA NECESITĂȚII</w:t>
      </w:r>
      <w:bookmarkEnd w:id="12"/>
    </w:p>
    <w:p w:rsidR="00863EEB" w:rsidRDefault="00233CEF" w:rsidP="003028F5">
      <w:pPr>
        <w:spacing w:before="120" w:line="300" w:lineRule="auto"/>
        <w:ind w:firstLine="0"/>
        <w:rPr>
          <w:rFonts w:ascii="Trebuchet MS" w:hAnsi="Trebuchet MS"/>
        </w:rPr>
      </w:pPr>
      <w:r w:rsidRPr="00513AF3">
        <w:rPr>
          <w:rFonts w:ascii="Trebuchet MS" w:hAnsi="Trebuchet MS"/>
        </w:rPr>
        <w:t>Studiile de piață apreciază că potențialul de producție al bazinelor piscicole amenajate ar putea fi dublat în condițiile creșterii exponențiale a cererii de carne de pește.</w:t>
      </w:r>
    </w:p>
    <w:p w:rsidR="00233CEF" w:rsidRPr="00513AF3" w:rsidRDefault="00233CEF" w:rsidP="003028F5">
      <w:pPr>
        <w:spacing w:before="120" w:line="300" w:lineRule="auto"/>
        <w:ind w:firstLine="0"/>
        <w:rPr>
          <w:rFonts w:ascii="Trebuchet MS" w:hAnsi="Trebuchet MS"/>
        </w:rPr>
      </w:pPr>
      <w:r w:rsidRPr="00513AF3">
        <w:rPr>
          <w:rFonts w:ascii="Trebuchet MS" w:hAnsi="Trebuchet MS"/>
        </w:rPr>
        <w:t>Statisticile arată că producția anuală de pește din ape dulci este de aproximativ 7500 de tone, din care mare parte este reprezentată de două specii: crap și păstrăv. La păstrăv, producția este de 2.000 tone pe an, pe când consumul a depășit deja 4.500 tone/an.</w:t>
      </w:r>
    </w:p>
    <w:p w:rsidR="00233CEF" w:rsidRPr="00513AF3" w:rsidRDefault="00233CEF" w:rsidP="003028F5">
      <w:pPr>
        <w:spacing w:before="120" w:line="300" w:lineRule="auto"/>
        <w:ind w:firstLine="0"/>
        <w:rPr>
          <w:rFonts w:ascii="Trebuchet MS" w:hAnsi="Trebuchet MS"/>
        </w:rPr>
      </w:pPr>
      <w:r w:rsidRPr="00513AF3">
        <w:rPr>
          <w:rFonts w:ascii="Trebuchet MS" w:hAnsi="Trebuchet MS"/>
        </w:rPr>
        <w:t xml:space="preserve">Realizarea păstrăvăriei va genera o dezvoltare economică sănătoasă </w:t>
      </w:r>
      <w:r w:rsidRPr="00513AF3">
        <w:rPr>
          <w:rFonts w:ascii="Trebuchet MS" w:hAnsi="Trebuchet MS"/>
          <w:sz w:val="20"/>
          <w:szCs w:val="20"/>
        </w:rPr>
        <w:t>– prietenoasă față de mediu -</w:t>
      </w:r>
      <w:r w:rsidR="001536D8" w:rsidRPr="00513AF3">
        <w:rPr>
          <w:rFonts w:ascii="Trebuchet MS" w:hAnsi="Trebuchet MS"/>
        </w:rPr>
        <w:t xml:space="preserve"> </w:t>
      </w:r>
      <w:r w:rsidRPr="00513AF3">
        <w:rPr>
          <w:rFonts w:ascii="Trebuchet MS" w:hAnsi="Trebuchet MS"/>
        </w:rPr>
        <w:t xml:space="preserve">o îmbunătățire a aspectului calitativ al habitatului </w:t>
      </w:r>
      <w:r w:rsidRPr="00513AF3">
        <w:rPr>
          <w:rFonts w:ascii="Trebuchet MS" w:hAnsi="Trebuchet MS"/>
          <w:sz w:val="20"/>
          <w:szCs w:val="20"/>
        </w:rPr>
        <w:t>– prin creșterea valorii de întrebuințare a unui teren folosit actualmente ca pășune -</w:t>
      </w:r>
      <w:r w:rsidRPr="00513AF3">
        <w:rPr>
          <w:rFonts w:ascii="Trebuchet MS" w:hAnsi="Trebuchet MS"/>
        </w:rPr>
        <w:t xml:space="preserve">, posibilități de  agrement, crearea unui model local de management adecvat </w:t>
      </w:r>
      <w:r w:rsidRPr="00513AF3">
        <w:rPr>
          <w:rFonts w:ascii="Trebuchet MS" w:hAnsi="Trebuchet MS"/>
          <w:sz w:val="20"/>
          <w:szCs w:val="20"/>
        </w:rPr>
        <w:t>– prin bunăvoință și toleranță față de fauna sălbatică, de reevaluare a concepției populației locale față de valorile patrimoniului natural și necesitatea protejării acestuia -</w:t>
      </w:r>
      <w:r w:rsidRPr="00513AF3">
        <w:rPr>
          <w:rFonts w:ascii="Trebuchet MS" w:hAnsi="Trebuchet MS"/>
        </w:rPr>
        <w:t>.</w:t>
      </w:r>
    </w:p>
    <w:p w:rsidR="001840BF" w:rsidRPr="00513AF3" w:rsidRDefault="001840BF" w:rsidP="00C02AB8">
      <w:pPr>
        <w:spacing w:before="120" w:line="300" w:lineRule="auto"/>
        <w:ind w:firstLine="0"/>
        <w:rPr>
          <w:rFonts w:ascii="Trebuchet MS" w:hAnsi="Trebuchet MS"/>
        </w:rPr>
      </w:pPr>
    </w:p>
    <w:p w:rsidR="001840BF" w:rsidRPr="00513AF3" w:rsidRDefault="009130B8" w:rsidP="003028F5">
      <w:pPr>
        <w:pStyle w:val="Titlu2"/>
        <w:spacing w:before="120" w:after="0" w:line="300" w:lineRule="auto"/>
        <w:ind w:firstLine="0"/>
        <w:rPr>
          <w:rFonts w:ascii="Trebuchet MS" w:hAnsi="Trebuchet MS"/>
          <w:i w:val="0"/>
          <w:iCs w:val="0"/>
          <w:color w:val="auto"/>
          <w:sz w:val="24"/>
          <w:szCs w:val="24"/>
        </w:rPr>
      </w:pPr>
      <w:bookmarkStart w:id="13" w:name="_Toc23843475"/>
      <w:r w:rsidRPr="00513AF3">
        <w:rPr>
          <w:rFonts w:ascii="Trebuchet MS" w:hAnsi="Trebuchet MS"/>
          <w:i w:val="0"/>
          <w:iCs w:val="0"/>
          <w:color w:val="auto"/>
          <w:sz w:val="24"/>
          <w:szCs w:val="24"/>
        </w:rPr>
        <w:t>c</w:t>
      </w:r>
      <w:r w:rsidR="001840BF" w:rsidRPr="00513AF3">
        <w:rPr>
          <w:rFonts w:ascii="Trebuchet MS" w:hAnsi="Trebuchet MS"/>
          <w:i w:val="0"/>
          <w:iCs w:val="0"/>
          <w:color w:val="auto"/>
          <w:sz w:val="24"/>
          <w:szCs w:val="24"/>
        </w:rPr>
        <w:t xml:space="preserve">) </w:t>
      </w:r>
      <w:r w:rsidR="00FE7471" w:rsidRPr="00513AF3">
        <w:rPr>
          <w:rFonts w:ascii="Trebuchet MS" w:hAnsi="Trebuchet MS"/>
          <w:i w:val="0"/>
          <w:iCs w:val="0"/>
          <w:color w:val="auto"/>
          <w:sz w:val="24"/>
          <w:szCs w:val="24"/>
        </w:rPr>
        <w:t>VALOAREA INVESTIȚIEI</w:t>
      </w:r>
      <w:bookmarkEnd w:id="13"/>
    </w:p>
    <w:p w:rsidR="00691FF9" w:rsidRPr="00513AF3" w:rsidRDefault="002F5698" w:rsidP="003028F5">
      <w:pPr>
        <w:spacing w:before="120" w:line="300" w:lineRule="auto"/>
        <w:ind w:firstLine="0"/>
        <w:rPr>
          <w:rFonts w:ascii="Trebuchet MS" w:hAnsi="Trebuchet MS"/>
        </w:rPr>
      </w:pPr>
      <w:r w:rsidRPr="00513AF3">
        <w:rPr>
          <w:rFonts w:ascii="Trebuchet MS" w:hAnsi="Trebuchet MS"/>
        </w:rPr>
        <w:t>Principalii indicatori tehnico-economici aferenți obiectivului de investiții:</w:t>
      </w:r>
    </w:p>
    <w:p w:rsidR="002F5698" w:rsidRPr="00513AF3" w:rsidRDefault="002F5698" w:rsidP="00A04148">
      <w:pPr>
        <w:pStyle w:val="Listparagraf"/>
        <w:numPr>
          <w:ilvl w:val="0"/>
          <w:numId w:val="43"/>
        </w:numPr>
        <w:spacing w:line="300" w:lineRule="auto"/>
        <w:ind w:left="851" w:hanging="284"/>
        <w:contextualSpacing w:val="0"/>
        <w:rPr>
          <w:rFonts w:ascii="Trebuchet MS" w:hAnsi="Trebuchet MS"/>
        </w:rPr>
      </w:pPr>
      <w:r w:rsidRPr="00513AF3">
        <w:rPr>
          <w:rFonts w:ascii="Trebuchet MS" w:hAnsi="Trebuchet MS"/>
        </w:rPr>
        <w:t>Valoarea totală a obiectului de investiții:</w:t>
      </w:r>
      <w:r w:rsidR="006B1FA8" w:rsidRPr="00513AF3">
        <w:rPr>
          <w:rFonts w:ascii="Trebuchet MS" w:hAnsi="Trebuchet MS"/>
        </w:rPr>
        <w:t xml:space="preserve"> V</w:t>
      </w:r>
      <w:r w:rsidR="006B1FA8" w:rsidRPr="00513AF3">
        <w:rPr>
          <w:rFonts w:ascii="Trebuchet MS" w:hAnsi="Trebuchet MS"/>
          <w:vertAlign w:val="subscript"/>
        </w:rPr>
        <w:t>c</w:t>
      </w:r>
      <w:r w:rsidR="006B1FA8" w:rsidRPr="00513AF3">
        <w:rPr>
          <w:rFonts w:ascii="Trebuchet MS" w:hAnsi="Trebuchet MS"/>
        </w:rPr>
        <w:t xml:space="preserve"> = </w:t>
      </w:r>
      <w:r w:rsidR="001F47B3">
        <w:rPr>
          <w:rFonts w:ascii="Trebuchet MS" w:hAnsi="Trebuchet MS"/>
        </w:rPr>
        <w:t>510421</w:t>
      </w:r>
      <w:r w:rsidR="006B1FA8" w:rsidRPr="00513AF3">
        <w:rPr>
          <w:rFonts w:ascii="Trebuchet MS" w:hAnsi="Trebuchet MS"/>
        </w:rPr>
        <w:t xml:space="preserve"> lei</w:t>
      </w:r>
    </w:p>
    <w:p w:rsidR="002F5698" w:rsidRPr="00C02AB8" w:rsidRDefault="002F5698" w:rsidP="00A04148">
      <w:pPr>
        <w:pStyle w:val="Listparagraf"/>
        <w:numPr>
          <w:ilvl w:val="0"/>
          <w:numId w:val="43"/>
        </w:numPr>
        <w:spacing w:line="300" w:lineRule="auto"/>
        <w:ind w:left="851" w:hanging="284"/>
        <w:contextualSpacing w:val="0"/>
        <w:rPr>
          <w:rFonts w:ascii="Trebuchet MS" w:hAnsi="Trebuchet MS"/>
        </w:rPr>
      </w:pPr>
      <w:r w:rsidRPr="00513AF3">
        <w:rPr>
          <w:rFonts w:ascii="Trebuchet MS" w:hAnsi="Trebuchet MS"/>
        </w:rPr>
        <w:t>Cost mp construit</w:t>
      </w:r>
      <w:r w:rsidR="006B1FA8" w:rsidRPr="00513AF3">
        <w:rPr>
          <w:rFonts w:ascii="Trebuchet MS" w:hAnsi="Trebuchet MS"/>
        </w:rPr>
        <w:t>:</w:t>
      </w:r>
      <w:r w:rsidR="001F47B3">
        <w:rPr>
          <w:rFonts w:ascii="Trebuchet MS" w:hAnsi="Trebuchet MS"/>
        </w:rPr>
        <w:t xml:space="preserve"> 1537</w:t>
      </w:r>
      <w:r w:rsidR="006B1FA8" w:rsidRPr="00513AF3">
        <w:rPr>
          <w:rFonts w:ascii="Trebuchet MS" w:hAnsi="Trebuchet MS"/>
        </w:rPr>
        <w:t xml:space="preserve"> lei/mp = </w:t>
      </w:r>
      <w:r w:rsidR="001F47B3">
        <w:rPr>
          <w:rFonts w:ascii="Trebuchet MS" w:hAnsi="Trebuchet MS"/>
        </w:rPr>
        <w:t>321,47</w:t>
      </w:r>
      <w:r w:rsidR="006B1FA8" w:rsidRPr="00513AF3">
        <w:rPr>
          <w:rFonts w:ascii="Trebuchet MS" w:hAnsi="Trebuchet MS"/>
        </w:rPr>
        <w:t xml:space="preserve"> €/mp </w:t>
      </w:r>
      <w:r w:rsidR="006B1FA8" w:rsidRPr="00513AF3">
        <w:rPr>
          <w:rFonts w:ascii="Trebuchet MS" w:hAnsi="Trebuchet MS"/>
          <w:sz w:val="20"/>
          <w:szCs w:val="20"/>
        </w:rPr>
        <w:t>(</w:t>
      </w:r>
      <w:r w:rsidRPr="00513AF3">
        <w:rPr>
          <w:rFonts w:ascii="Trebuchet MS" w:hAnsi="Trebuchet MS"/>
          <w:sz w:val="20"/>
          <w:szCs w:val="20"/>
        </w:rPr>
        <w:t>4,7</w:t>
      </w:r>
      <w:r w:rsidR="001F47B3">
        <w:rPr>
          <w:rFonts w:ascii="Trebuchet MS" w:hAnsi="Trebuchet MS"/>
          <w:sz w:val="20"/>
          <w:szCs w:val="20"/>
        </w:rPr>
        <w:t>798</w:t>
      </w:r>
      <w:r w:rsidRPr="00513AF3">
        <w:rPr>
          <w:rFonts w:ascii="Trebuchet MS" w:hAnsi="Trebuchet MS"/>
          <w:sz w:val="20"/>
          <w:szCs w:val="20"/>
        </w:rPr>
        <w:t xml:space="preserve"> curs BNR la </w:t>
      </w:r>
      <w:r w:rsidR="001F47B3">
        <w:rPr>
          <w:rFonts w:ascii="Trebuchet MS" w:hAnsi="Trebuchet MS"/>
          <w:sz w:val="20"/>
          <w:szCs w:val="20"/>
        </w:rPr>
        <w:t>15.01</w:t>
      </w:r>
      <w:r w:rsidRPr="00513AF3">
        <w:rPr>
          <w:rFonts w:ascii="Trebuchet MS" w:hAnsi="Trebuchet MS"/>
          <w:sz w:val="20"/>
          <w:szCs w:val="20"/>
        </w:rPr>
        <w:t>.</w:t>
      </w:r>
      <w:r w:rsidR="001F47B3">
        <w:rPr>
          <w:rFonts w:ascii="Trebuchet MS" w:hAnsi="Trebuchet MS"/>
          <w:sz w:val="20"/>
          <w:szCs w:val="20"/>
        </w:rPr>
        <w:t>2</w:t>
      </w:r>
      <w:r w:rsidRPr="00513AF3">
        <w:rPr>
          <w:rFonts w:ascii="Trebuchet MS" w:hAnsi="Trebuchet MS"/>
          <w:sz w:val="20"/>
          <w:szCs w:val="20"/>
        </w:rPr>
        <w:t>0</w:t>
      </w:r>
      <w:r w:rsidR="001F47B3">
        <w:rPr>
          <w:rFonts w:ascii="Trebuchet MS" w:hAnsi="Trebuchet MS"/>
          <w:sz w:val="20"/>
          <w:szCs w:val="20"/>
        </w:rPr>
        <w:t>20</w:t>
      </w:r>
      <w:r w:rsidR="006B1FA8" w:rsidRPr="00513AF3">
        <w:rPr>
          <w:rFonts w:ascii="Trebuchet MS" w:hAnsi="Trebuchet MS"/>
          <w:sz w:val="20"/>
          <w:szCs w:val="20"/>
        </w:rPr>
        <w:t>)</w:t>
      </w:r>
    </w:p>
    <w:p w:rsidR="00C02AB8" w:rsidRPr="00C02AB8" w:rsidRDefault="00C02AB8" w:rsidP="00C02AB8">
      <w:pPr>
        <w:spacing w:before="120" w:line="300" w:lineRule="auto"/>
        <w:ind w:firstLine="0"/>
        <w:rPr>
          <w:rFonts w:ascii="Trebuchet MS" w:hAnsi="Trebuchet MS"/>
        </w:rPr>
      </w:pPr>
    </w:p>
    <w:p w:rsidR="009130B8" w:rsidRPr="00513AF3" w:rsidRDefault="009130B8" w:rsidP="003028F5">
      <w:pPr>
        <w:pStyle w:val="Titlu2"/>
        <w:spacing w:before="120" w:after="0" w:line="300" w:lineRule="auto"/>
        <w:ind w:firstLine="0"/>
        <w:rPr>
          <w:rFonts w:ascii="Trebuchet MS" w:hAnsi="Trebuchet MS"/>
          <w:i w:val="0"/>
          <w:iCs w:val="0"/>
          <w:color w:val="auto"/>
          <w:sz w:val="24"/>
          <w:szCs w:val="24"/>
        </w:rPr>
      </w:pPr>
      <w:bookmarkStart w:id="14" w:name="_Toc23843476"/>
      <w:r w:rsidRPr="00513AF3">
        <w:rPr>
          <w:rFonts w:ascii="Trebuchet MS" w:hAnsi="Trebuchet MS"/>
          <w:i w:val="0"/>
          <w:iCs w:val="0"/>
          <w:color w:val="auto"/>
          <w:sz w:val="24"/>
          <w:szCs w:val="24"/>
        </w:rPr>
        <w:t xml:space="preserve">d) </w:t>
      </w:r>
      <w:r w:rsidR="00FE7471" w:rsidRPr="00513AF3">
        <w:rPr>
          <w:rFonts w:ascii="Trebuchet MS" w:hAnsi="Trebuchet MS"/>
          <w:i w:val="0"/>
          <w:iCs w:val="0"/>
          <w:color w:val="auto"/>
          <w:sz w:val="24"/>
          <w:szCs w:val="24"/>
        </w:rPr>
        <w:t>PERIOADA DE IMPLEMENTARE PROPUSĂ</w:t>
      </w:r>
      <w:bookmarkEnd w:id="14"/>
    </w:p>
    <w:p w:rsidR="006E5A5F" w:rsidRPr="00513AF3" w:rsidRDefault="006E5A5F" w:rsidP="00A04148">
      <w:pPr>
        <w:pStyle w:val="Listparagraf"/>
        <w:numPr>
          <w:ilvl w:val="0"/>
          <w:numId w:val="46"/>
        </w:numPr>
        <w:spacing w:line="300" w:lineRule="auto"/>
        <w:ind w:left="851" w:hanging="284"/>
        <w:rPr>
          <w:rFonts w:ascii="Trebuchet MS" w:hAnsi="Trebuchet MS"/>
        </w:rPr>
      </w:pPr>
      <w:r w:rsidRPr="00513AF3">
        <w:rPr>
          <w:rFonts w:ascii="Trebuchet MS" w:hAnsi="Trebuchet MS"/>
        </w:rPr>
        <w:t>Faza de construire: 12 luni de la data obținerii autorizației;</w:t>
      </w:r>
    </w:p>
    <w:p w:rsidR="009130B8" w:rsidRPr="00513AF3" w:rsidRDefault="006E5A5F" w:rsidP="00A04148">
      <w:pPr>
        <w:pStyle w:val="Listparagraf"/>
        <w:numPr>
          <w:ilvl w:val="0"/>
          <w:numId w:val="46"/>
        </w:numPr>
        <w:spacing w:line="300" w:lineRule="auto"/>
        <w:ind w:left="851" w:hanging="284"/>
        <w:rPr>
          <w:rFonts w:ascii="Trebuchet MS" w:hAnsi="Trebuchet MS"/>
        </w:rPr>
      </w:pPr>
      <w:r w:rsidRPr="00513AF3">
        <w:rPr>
          <w:rFonts w:ascii="Trebuchet MS" w:hAnsi="Trebuchet MS"/>
        </w:rPr>
        <w:t xml:space="preserve">Faza de </w:t>
      </w:r>
      <w:r w:rsidR="00E67150" w:rsidRPr="00513AF3">
        <w:rPr>
          <w:rFonts w:ascii="Trebuchet MS" w:hAnsi="Trebuchet MS"/>
        </w:rPr>
        <w:t>funcționare</w:t>
      </w:r>
      <w:r w:rsidRPr="00513AF3">
        <w:rPr>
          <w:rFonts w:ascii="Trebuchet MS" w:hAnsi="Trebuchet MS"/>
        </w:rPr>
        <w:t xml:space="preserve">: reglementat de avizele </w:t>
      </w:r>
      <w:r w:rsidR="00E67150" w:rsidRPr="00513AF3">
        <w:rPr>
          <w:rFonts w:ascii="Trebuchet MS" w:hAnsi="Trebuchet MS"/>
        </w:rPr>
        <w:t>instituțiilor</w:t>
      </w:r>
      <w:r w:rsidRPr="00513AF3">
        <w:rPr>
          <w:rFonts w:ascii="Trebuchet MS" w:hAnsi="Trebuchet MS"/>
        </w:rPr>
        <w:t xml:space="preserve"> abilitate: Apele Române, </w:t>
      </w:r>
      <w:r w:rsidR="00E67150" w:rsidRPr="00513AF3">
        <w:rPr>
          <w:rFonts w:ascii="Trebuchet MS" w:hAnsi="Trebuchet MS"/>
        </w:rPr>
        <w:t>Agenția</w:t>
      </w:r>
      <w:r w:rsidRPr="00513AF3">
        <w:rPr>
          <w:rFonts w:ascii="Trebuchet MS" w:hAnsi="Trebuchet MS"/>
        </w:rPr>
        <w:t xml:space="preserve"> pentru </w:t>
      </w:r>
      <w:r w:rsidR="00E67150" w:rsidRPr="00513AF3">
        <w:rPr>
          <w:rFonts w:ascii="Trebuchet MS" w:hAnsi="Trebuchet MS"/>
        </w:rPr>
        <w:t>Protecția</w:t>
      </w:r>
      <w:r w:rsidRPr="00513AF3">
        <w:rPr>
          <w:rFonts w:ascii="Trebuchet MS" w:hAnsi="Trebuchet MS"/>
        </w:rPr>
        <w:t xml:space="preserve"> Mediului, alte </w:t>
      </w:r>
      <w:r w:rsidR="00E67150" w:rsidRPr="00513AF3">
        <w:rPr>
          <w:rFonts w:ascii="Trebuchet MS" w:hAnsi="Trebuchet MS"/>
        </w:rPr>
        <w:t>instituții</w:t>
      </w:r>
      <w:r w:rsidRPr="00513AF3">
        <w:rPr>
          <w:rFonts w:ascii="Trebuchet MS" w:hAnsi="Trebuchet MS"/>
        </w:rPr>
        <w:t xml:space="preserve"> abilitate.</w:t>
      </w:r>
    </w:p>
    <w:p w:rsidR="00FE7471" w:rsidRPr="00513AF3" w:rsidRDefault="00FE7471" w:rsidP="003028F5">
      <w:pPr>
        <w:spacing w:before="120" w:line="300" w:lineRule="auto"/>
        <w:ind w:firstLine="0"/>
        <w:rPr>
          <w:rFonts w:ascii="Trebuchet MS" w:hAnsi="Trebuchet MS"/>
        </w:rPr>
      </w:pPr>
    </w:p>
    <w:p w:rsidR="009130B8" w:rsidRPr="00513AF3" w:rsidRDefault="009130B8" w:rsidP="003028F5">
      <w:pPr>
        <w:pStyle w:val="Titlu2"/>
        <w:spacing w:before="120" w:after="0" w:line="300" w:lineRule="auto"/>
        <w:ind w:firstLine="0"/>
        <w:rPr>
          <w:rFonts w:ascii="Trebuchet MS" w:hAnsi="Trebuchet MS"/>
          <w:i w:val="0"/>
          <w:iCs w:val="0"/>
          <w:color w:val="auto"/>
          <w:sz w:val="24"/>
          <w:szCs w:val="24"/>
        </w:rPr>
      </w:pPr>
      <w:bookmarkStart w:id="15" w:name="_Toc23843477"/>
      <w:r w:rsidRPr="00513AF3">
        <w:rPr>
          <w:rFonts w:ascii="Trebuchet MS" w:hAnsi="Trebuchet MS"/>
          <w:i w:val="0"/>
          <w:iCs w:val="0"/>
          <w:color w:val="auto"/>
          <w:sz w:val="24"/>
          <w:szCs w:val="24"/>
        </w:rPr>
        <w:t xml:space="preserve">e) </w:t>
      </w:r>
      <w:r w:rsidR="00FE7471" w:rsidRPr="00513AF3">
        <w:rPr>
          <w:rFonts w:ascii="Trebuchet MS" w:hAnsi="Trebuchet MS"/>
          <w:i w:val="0"/>
          <w:iCs w:val="0"/>
          <w:color w:val="auto"/>
          <w:sz w:val="24"/>
          <w:szCs w:val="24"/>
        </w:rPr>
        <w:t>PLANȘE</w:t>
      </w:r>
      <w:bookmarkEnd w:id="15"/>
    </w:p>
    <w:p w:rsidR="00C4332D" w:rsidRPr="00C4332D" w:rsidRDefault="00C4332D" w:rsidP="00C4332D">
      <w:pPr>
        <w:spacing w:before="120" w:line="300" w:lineRule="auto"/>
        <w:ind w:firstLine="0"/>
        <w:rPr>
          <w:rFonts w:ascii="Trebuchet MS" w:hAnsi="Trebuchet MS"/>
        </w:rPr>
      </w:pPr>
      <w:r>
        <w:rPr>
          <w:rFonts w:ascii="Trebuchet MS" w:hAnsi="Trebuchet MS"/>
        </w:rPr>
        <w:t>Sunt anexate prezentei documentații următoarele planșe:</w:t>
      </w:r>
    </w:p>
    <w:p w:rsidR="00FC3B1B" w:rsidRDefault="00FC3B1B" w:rsidP="00FE6CFD">
      <w:pPr>
        <w:pStyle w:val="Listparagraf"/>
        <w:numPr>
          <w:ilvl w:val="0"/>
          <w:numId w:val="84"/>
        </w:numPr>
        <w:spacing w:before="120" w:line="300" w:lineRule="auto"/>
        <w:rPr>
          <w:rFonts w:ascii="Trebuchet MS" w:hAnsi="Trebuchet MS"/>
        </w:rPr>
      </w:pPr>
      <w:r w:rsidRPr="00513AF3">
        <w:rPr>
          <w:rFonts w:ascii="Trebuchet MS" w:hAnsi="Trebuchet MS"/>
        </w:rPr>
        <w:lastRenderedPageBreak/>
        <w:t>Plan de ansamblu al lucrărilor propuse, scara 1:500;</w:t>
      </w:r>
    </w:p>
    <w:p w:rsidR="00FE6CFD" w:rsidRPr="00513AF3" w:rsidRDefault="00FE6CFD" w:rsidP="00FE6CFD">
      <w:pPr>
        <w:pStyle w:val="Listparagraf"/>
        <w:numPr>
          <w:ilvl w:val="0"/>
          <w:numId w:val="84"/>
        </w:numPr>
        <w:spacing w:before="120" w:line="300" w:lineRule="auto"/>
        <w:rPr>
          <w:rFonts w:ascii="Trebuchet MS" w:hAnsi="Trebuchet MS"/>
        </w:rPr>
      </w:pPr>
      <w:r>
        <w:rPr>
          <w:rFonts w:ascii="Trebuchet MS" w:hAnsi="Trebuchet MS"/>
        </w:rPr>
        <w:t>Perimetru închiriat, scara 1:100</w:t>
      </w:r>
    </w:p>
    <w:p w:rsidR="00FC3B1B" w:rsidRPr="00513AF3" w:rsidRDefault="00FC3B1B" w:rsidP="00FE6CFD">
      <w:pPr>
        <w:pStyle w:val="Listparagraf"/>
        <w:numPr>
          <w:ilvl w:val="0"/>
          <w:numId w:val="84"/>
        </w:numPr>
        <w:spacing w:before="120" w:line="300" w:lineRule="auto"/>
        <w:rPr>
          <w:rFonts w:ascii="Trebuchet MS" w:hAnsi="Trebuchet MS"/>
        </w:rPr>
      </w:pPr>
      <w:r w:rsidRPr="00513AF3">
        <w:rPr>
          <w:rFonts w:ascii="Trebuchet MS" w:hAnsi="Trebuchet MS"/>
        </w:rPr>
        <w:t xml:space="preserve"> Secțiuni</w:t>
      </w:r>
    </w:p>
    <w:p w:rsidR="00FC3B1B" w:rsidRPr="00513AF3" w:rsidRDefault="00FC3B1B" w:rsidP="001F47B3">
      <w:pPr>
        <w:pStyle w:val="Listparagraf"/>
        <w:numPr>
          <w:ilvl w:val="0"/>
          <w:numId w:val="88"/>
        </w:numPr>
        <w:spacing w:before="120" w:line="300" w:lineRule="auto"/>
        <w:rPr>
          <w:rFonts w:ascii="Trebuchet MS" w:hAnsi="Trebuchet MS"/>
        </w:rPr>
      </w:pPr>
      <w:r w:rsidRPr="00513AF3">
        <w:rPr>
          <w:rFonts w:ascii="Trebuchet MS" w:hAnsi="Trebuchet MS"/>
        </w:rPr>
        <w:t xml:space="preserve"> </w:t>
      </w:r>
      <w:r w:rsidR="001F47B3" w:rsidRPr="001F47B3">
        <w:rPr>
          <w:rFonts w:ascii="Trebuchet MS" w:hAnsi="Trebuchet MS"/>
        </w:rPr>
        <w:t>Secțiune transversală 1 – 1’, scara 1:100</w:t>
      </w:r>
      <w:r w:rsidRPr="00513AF3">
        <w:rPr>
          <w:rFonts w:ascii="Trebuchet MS" w:hAnsi="Trebuchet MS"/>
        </w:rPr>
        <w:t>;</w:t>
      </w:r>
    </w:p>
    <w:p w:rsidR="00FC3B1B" w:rsidRPr="00513AF3" w:rsidRDefault="00FC3B1B" w:rsidP="001F47B3">
      <w:pPr>
        <w:pStyle w:val="Listparagraf"/>
        <w:numPr>
          <w:ilvl w:val="0"/>
          <w:numId w:val="88"/>
        </w:numPr>
        <w:spacing w:before="120" w:line="300" w:lineRule="auto"/>
        <w:rPr>
          <w:rFonts w:ascii="Trebuchet MS" w:hAnsi="Trebuchet MS"/>
        </w:rPr>
      </w:pPr>
      <w:r w:rsidRPr="00513AF3">
        <w:rPr>
          <w:rFonts w:ascii="Trebuchet MS" w:hAnsi="Trebuchet MS"/>
        </w:rPr>
        <w:t xml:space="preserve"> </w:t>
      </w:r>
      <w:r w:rsidR="001F47B3" w:rsidRPr="001F47B3">
        <w:rPr>
          <w:rFonts w:ascii="Trebuchet MS" w:hAnsi="Trebuchet MS"/>
        </w:rPr>
        <w:t>Secțiune transversală 2 – 2’, scara 1:100</w:t>
      </w:r>
      <w:r w:rsidR="00A44EB8" w:rsidRPr="00513AF3">
        <w:rPr>
          <w:rFonts w:ascii="Trebuchet MS" w:hAnsi="Trebuchet MS"/>
        </w:rPr>
        <w:t>;</w:t>
      </w:r>
    </w:p>
    <w:p w:rsidR="00A44EB8" w:rsidRPr="00513AF3" w:rsidRDefault="001F47B3" w:rsidP="001F47B3">
      <w:pPr>
        <w:pStyle w:val="Listparagraf"/>
        <w:numPr>
          <w:ilvl w:val="0"/>
          <w:numId w:val="88"/>
        </w:numPr>
        <w:spacing w:before="120" w:line="300" w:lineRule="auto"/>
        <w:rPr>
          <w:rFonts w:ascii="Trebuchet MS" w:hAnsi="Trebuchet MS"/>
        </w:rPr>
      </w:pPr>
      <w:r>
        <w:rPr>
          <w:rFonts w:ascii="Trebuchet MS" w:hAnsi="Trebuchet MS"/>
        </w:rPr>
        <w:t xml:space="preserve"> </w:t>
      </w:r>
      <w:r w:rsidR="00A44EB8" w:rsidRPr="00513AF3">
        <w:rPr>
          <w:rFonts w:ascii="Trebuchet MS" w:hAnsi="Trebuchet MS"/>
        </w:rPr>
        <w:t>Secțiune longitudinală, scara X=1:200, Y=1:100;</w:t>
      </w:r>
    </w:p>
    <w:p w:rsidR="00FC3B1B" w:rsidRPr="00513AF3" w:rsidRDefault="00FC3B1B" w:rsidP="00FE6CFD">
      <w:pPr>
        <w:pStyle w:val="Listparagraf"/>
        <w:numPr>
          <w:ilvl w:val="0"/>
          <w:numId w:val="84"/>
        </w:numPr>
        <w:spacing w:before="120" w:line="300" w:lineRule="auto"/>
        <w:rPr>
          <w:rFonts w:ascii="Trebuchet MS" w:hAnsi="Trebuchet MS"/>
        </w:rPr>
      </w:pPr>
      <w:r w:rsidRPr="00513AF3">
        <w:rPr>
          <w:rFonts w:ascii="Trebuchet MS" w:hAnsi="Trebuchet MS"/>
        </w:rPr>
        <w:t xml:space="preserve"> Planuri de detaliu</w:t>
      </w:r>
    </w:p>
    <w:p w:rsidR="00FC3B1B" w:rsidRPr="00513AF3" w:rsidRDefault="00FC3B1B" w:rsidP="00FE6CFD">
      <w:pPr>
        <w:pStyle w:val="Listparagraf"/>
        <w:numPr>
          <w:ilvl w:val="0"/>
          <w:numId w:val="85"/>
        </w:numPr>
        <w:spacing w:before="120" w:line="300" w:lineRule="auto"/>
        <w:rPr>
          <w:rFonts w:ascii="Trebuchet MS" w:hAnsi="Trebuchet MS"/>
        </w:rPr>
      </w:pPr>
      <w:r w:rsidRPr="00513AF3">
        <w:rPr>
          <w:rFonts w:ascii="Trebuchet MS" w:hAnsi="Trebuchet MS"/>
        </w:rPr>
        <w:t xml:space="preserve"> Captare de apă</w:t>
      </w:r>
      <w:r w:rsidR="00A44EB8" w:rsidRPr="00513AF3">
        <w:rPr>
          <w:rFonts w:ascii="Trebuchet MS" w:hAnsi="Trebuchet MS"/>
        </w:rPr>
        <w:t>, scara 1:50</w:t>
      </w:r>
      <w:r w:rsidRPr="00513AF3">
        <w:rPr>
          <w:rFonts w:ascii="Trebuchet MS" w:hAnsi="Trebuchet MS"/>
        </w:rPr>
        <w:t>;</w:t>
      </w:r>
    </w:p>
    <w:p w:rsidR="00FC3B1B" w:rsidRPr="00513AF3" w:rsidRDefault="00FC3B1B" w:rsidP="00FE6CFD">
      <w:pPr>
        <w:pStyle w:val="Listparagraf"/>
        <w:numPr>
          <w:ilvl w:val="0"/>
          <w:numId w:val="85"/>
        </w:numPr>
        <w:spacing w:before="120" w:line="300" w:lineRule="auto"/>
        <w:rPr>
          <w:rFonts w:ascii="Trebuchet MS" w:hAnsi="Trebuchet MS"/>
        </w:rPr>
      </w:pPr>
      <w:r w:rsidRPr="00513AF3">
        <w:rPr>
          <w:rFonts w:ascii="Trebuchet MS" w:hAnsi="Trebuchet MS"/>
        </w:rPr>
        <w:t xml:space="preserve"> </w:t>
      </w:r>
      <w:r w:rsidR="001F47B3" w:rsidRPr="001F47B3">
        <w:rPr>
          <w:rFonts w:ascii="Trebuchet MS" w:hAnsi="Trebuchet MS"/>
        </w:rPr>
        <w:t>Deznisipator, scara 1:50</w:t>
      </w:r>
      <w:r w:rsidRPr="00513AF3">
        <w:rPr>
          <w:rFonts w:ascii="Trebuchet MS" w:hAnsi="Trebuchet MS"/>
        </w:rPr>
        <w:t>;</w:t>
      </w:r>
    </w:p>
    <w:p w:rsidR="00FC3B1B" w:rsidRPr="00513AF3" w:rsidRDefault="00FC3B1B" w:rsidP="00FE6CFD">
      <w:pPr>
        <w:pStyle w:val="Listparagraf"/>
        <w:numPr>
          <w:ilvl w:val="0"/>
          <w:numId w:val="85"/>
        </w:numPr>
        <w:spacing w:before="120" w:line="300" w:lineRule="auto"/>
        <w:rPr>
          <w:rFonts w:ascii="Trebuchet MS" w:hAnsi="Trebuchet MS"/>
        </w:rPr>
      </w:pPr>
      <w:r w:rsidRPr="00513AF3">
        <w:rPr>
          <w:rFonts w:ascii="Trebuchet MS" w:hAnsi="Trebuchet MS"/>
        </w:rPr>
        <w:t xml:space="preserve"> </w:t>
      </w:r>
      <w:r w:rsidR="001F47B3" w:rsidRPr="001F47B3">
        <w:rPr>
          <w:rFonts w:ascii="Trebuchet MS" w:hAnsi="Trebuchet MS"/>
        </w:rPr>
        <w:t>Filtru ape uzate, scara 1:50</w:t>
      </w:r>
      <w:r w:rsidRPr="00513AF3">
        <w:rPr>
          <w:rFonts w:ascii="Trebuchet MS" w:hAnsi="Trebuchet MS"/>
        </w:rPr>
        <w:t>;</w:t>
      </w:r>
    </w:p>
    <w:p w:rsidR="00FC3B1B" w:rsidRPr="00513AF3" w:rsidRDefault="00FC3B1B" w:rsidP="00FE6CFD">
      <w:pPr>
        <w:pStyle w:val="Listparagraf"/>
        <w:numPr>
          <w:ilvl w:val="0"/>
          <w:numId w:val="85"/>
        </w:numPr>
        <w:spacing w:before="120" w:line="300" w:lineRule="auto"/>
        <w:rPr>
          <w:rFonts w:ascii="Trebuchet MS" w:hAnsi="Trebuchet MS"/>
        </w:rPr>
      </w:pPr>
      <w:r w:rsidRPr="00513AF3">
        <w:rPr>
          <w:rFonts w:ascii="Trebuchet MS" w:hAnsi="Trebuchet MS"/>
        </w:rPr>
        <w:t xml:space="preserve"> </w:t>
      </w:r>
      <w:r w:rsidR="001F47B3" w:rsidRPr="001F47B3">
        <w:rPr>
          <w:rFonts w:ascii="Trebuchet MS" w:hAnsi="Trebuchet MS"/>
        </w:rPr>
        <w:t>Bazine piscicole, scara 1:100</w:t>
      </w:r>
      <w:r w:rsidR="00A44EB8" w:rsidRPr="00513AF3">
        <w:rPr>
          <w:rFonts w:ascii="Trebuchet MS" w:hAnsi="Trebuchet MS"/>
        </w:rPr>
        <w:t>;</w:t>
      </w:r>
    </w:p>
    <w:p w:rsidR="00A44EB8" w:rsidRPr="00513AF3" w:rsidRDefault="00A44EB8" w:rsidP="00FE6CFD">
      <w:pPr>
        <w:pStyle w:val="Listparagraf"/>
        <w:numPr>
          <w:ilvl w:val="0"/>
          <w:numId w:val="85"/>
        </w:numPr>
        <w:spacing w:before="120" w:line="300" w:lineRule="auto"/>
        <w:rPr>
          <w:rFonts w:ascii="Trebuchet MS" w:hAnsi="Trebuchet MS"/>
        </w:rPr>
      </w:pPr>
      <w:r w:rsidRPr="00513AF3">
        <w:rPr>
          <w:rFonts w:ascii="Trebuchet MS" w:hAnsi="Trebuchet MS"/>
        </w:rPr>
        <w:t xml:space="preserve"> </w:t>
      </w:r>
      <w:r w:rsidR="001F47B3" w:rsidRPr="001F47B3">
        <w:rPr>
          <w:rFonts w:ascii="Trebuchet MS" w:hAnsi="Trebuchet MS"/>
        </w:rPr>
        <w:t>Clădire păstrăvărie, scara 1:100</w:t>
      </w:r>
      <w:r w:rsidRPr="00513AF3">
        <w:rPr>
          <w:rFonts w:ascii="Trebuchet MS" w:hAnsi="Trebuchet MS"/>
        </w:rPr>
        <w:t>;</w:t>
      </w:r>
    </w:p>
    <w:p w:rsidR="00C4332D" w:rsidRPr="00C4332D" w:rsidRDefault="00C4332D" w:rsidP="00863EEB">
      <w:pPr>
        <w:spacing w:before="120" w:line="300" w:lineRule="auto"/>
        <w:ind w:firstLine="0"/>
        <w:rPr>
          <w:rFonts w:ascii="Trebuchet MS" w:hAnsi="Trebuchet MS"/>
        </w:rPr>
      </w:pPr>
      <w:r w:rsidRPr="00C4332D">
        <w:rPr>
          <w:rFonts w:ascii="Trebuchet MS" w:hAnsi="Trebuchet MS"/>
        </w:rPr>
        <w:t>Terenul de amplasament al captării de apă</w:t>
      </w:r>
      <w:r w:rsidRPr="00C4332D">
        <w:rPr>
          <w:rFonts w:ascii="Trebuchet MS" w:hAnsi="Trebuchet MS"/>
          <w:vertAlign w:val="superscript"/>
        </w:rPr>
        <w:t>(</w:t>
      </w:r>
      <w:r>
        <w:rPr>
          <w:rStyle w:val="Referinnotdesubsol"/>
          <w:rFonts w:ascii="Trebuchet MS" w:hAnsi="Trebuchet MS"/>
        </w:rPr>
        <w:footnoteReference w:id="6"/>
      </w:r>
      <w:r>
        <w:rPr>
          <w:rFonts w:ascii="Trebuchet MS" w:hAnsi="Trebuchet MS"/>
          <w:vertAlign w:val="superscript"/>
        </w:rPr>
        <w:t>)</w:t>
      </w:r>
      <w:r w:rsidRPr="00C4332D">
        <w:rPr>
          <w:rFonts w:ascii="Trebuchet MS" w:hAnsi="Trebuchet MS"/>
        </w:rPr>
        <w:t xml:space="preserve"> </w:t>
      </w:r>
      <w:r w:rsidRPr="00C4332D">
        <w:rPr>
          <w:rFonts w:ascii="Trebuchet MS" w:hAnsi="Trebuchet MS"/>
          <w:iCs/>
        </w:rPr>
        <w:t>aparțin</w:t>
      </w:r>
      <w:r>
        <w:rPr>
          <w:rFonts w:ascii="Trebuchet MS" w:hAnsi="Trebuchet MS"/>
          <w:iCs/>
        </w:rPr>
        <w:t>e</w:t>
      </w:r>
      <w:r w:rsidRPr="00C4332D">
        <w:rPr>
          <w:rFonts w:ascii="Trebuchet MS" w:hAnsi="Trebuchet MS"/>
          <w:iCs/>
        </w:rPr>
        <w:t xml:space="preserve"> domeniului public al statului aflat în administrarea A.N. „Apele Române”</w:t>
      </w:r>
      <w:r>
        <w:rPr>
          <w:rFonts w:ascii="Trebuchet MS" w:hAnsi="Trebuchet MS"/>
          <w:iCs/>
        </w:rPr>
        <w:t>.</w:t>
      </w:r>
      <w:r w:rsidRPr="00C4332D">
        <w:rPr>
          <w:rFonts w:ascii="Trebuchet MS" w:hAnsi="Trebuchet MS"/>
        </w:rPr>
        <w:t xml:space="preserve"> În baza</w:t>
      </w:r>
    </w:p>
    <w:p w:rsidR="00C4332D" w:rsidRPr="00C4332D" w:rsidRDefault="00C4332D" w:rsidP="00C4332D">
      <w:pPr>
        <w:pStyle w:val="Listparagraf"/>
        <w:numPr>
          <w:ilvl w:val="0"/>
          <w:numId w:val="86"/>
        </w:numPr>
        <w:spacing w:line="300" w:lineRule="auto"/>
        <w:rPr>
          <w:rFonts w:ascii="Trebuchet MS" w:hAnsi="Trebuchet MS"/>
        </w:rPr>
      </w:pPr>
      <w:r w:rsidRPr="00C4332D">
        <w:rPr>
          <w:rFonts w:ascii="Trebuchet MS" w:hAnsi="Trebuchet MS"/>
        </w:rPr>
        <w:t>Hotărârii Guvernului nr. 632/20017,</w:t>
      </w:r>
    </w:p>
    <w:p w:rsidR="00C4332D" w:rsidRPr="00C4332D" w:rsidRDefault="00C4332D" w:rsidP="00C4332D">
      <w:pPr>
        <w:pStyle w:val="Listparagraf"/>
        <w:numPr>
          <w:ilvl w:val="0"/>
          <w:numId w:val="86"/>
        </w:numPr>
        <w:spacing w:line="300" w:lineRule="auto"/>
        <w:rPr>
          <w:rFonts w:ascii="Trebuchet MS" w:hAnsi="Trebuchet MS"/>
        </w:rPr>
      </w:pPr>
      <w:r w:rsidRPr="00C4332D">
        <w:rPr>
          <w:rFonts w:ascii="Trebuchet MS" w:hAnsi="Trebuchet MS"/>
        </w:rPr>
        <w:t>a  Ordinului ministrului apelor și pădurilor nr.1527/2017,</w:t>
      </w:r>
    </w:p>
    <w:p w:rsidR="00C4332D" w:rsidRPr="00C4332D" w:rsidRDefault="00C4332D" w:rsidP="00C4332D">
      <w:pPr>
        <w:pStyle w:val="Listparagraf"/>
        <w:numPr>
          <w:ilvl w:val="0"/>
          <w:numId w:val="86"/>
        </w:numPr>
        <w:spacing w:line="300" w:lineRule="auto"/>
        <w:rPr>
          <w:rFonts w:ascii="Trebuchet MS" w:hAnsi="Trebuchet MS"/>
        </w:rPr>
      </w:pPr>
      <w:r w:rsidRPr="00C4332D">
        <w:rPr>
          <w:rFonts w:ascii="Trebuchet MS" w:hAnsi="Trebuchet MS"/>
        </w:rPr>
        <w:t>a Contractului-cadru de închiriere  a bunurilor imobile, proprietate publică a statului, aflate în administrarea Administrației naționale „Apele Române” precum</w:t>
      </w:r>
    </w:p>
    <w:p w:rsidR="00C4332D" w:rsidRPr="00C4332D" w:rsidRDefault="00C4332D" w:rsidP="00C4332D">
      <w:pPr>
        <w:pStyle w:val="Listparagraf"/>
        <w:numPr>
          <w:ilvl w:val="0"/>
          <w:numId w:val="86"/>
        </w:numPr>
        <w:spacing w:line="300" w:lineRule="auto"/>
        <w:rPr>
          <w:rFonts w:ascii="Trebuchet MS" w:hAnsi="Trebuchet MS"/>
        </w:rPr>
      </w:pPr>
      <w:r w:rsidRPr="00C4332D">
        <w:rPr>
          <w:rFonts w:ascii="Trebuchet MS" w:hAnsi="Trebuchet MS"/>
        </w:rPr>
        <w:t>și a Listei cuprinzând bunurile imobile propuse spre închiriere și durata închirierii</w:t>
      </w:r>
    </w:p>
    <w:p w:rsidR="00C4332D" w:rsidRDefault="00C4332D" w:rsidP="00863EEB">
      <w:pPr>
        <w:spacing w:before="120" w:line="300" w:lineRule="auto"/>
        <w:ind w:firstLine="0"/>
        <w:rPr>
          <w:rFonts w:ascii="Trebuchet MS" w:hAnsi="Trebuchet MS"/>
        </w:rPr>
      </w:pPr>
      <w:r w:rsidRPr="00C4332D">
        <w:rPr>
          <w:rFonts w:ascii="Trebuchet MS" w:hAnsi="Trebuchet MS"/>
        </w:rPr>
        <w:t>a fost încheiat contractul de închiriere nr.17</w:t>
      </w:r>
      <w:r w:rsidR="001F47B3">
        <w:rPr>
          <w:rFonts w:ascii="Trebuchet MS" w:hAnsi="Trebuchet MS"/>
        </w:rPr>
        <w:t>1</w:t>
      </w:r>
      <w:r w:rsidRPr="00C4332D">
        <w:rPr>
          <w:rFonts w:ascii="Trebuchet MS" w:hAnsi="Trebuchet MS"/>
        </w:rPr>
        <w:t>/20.08.2019 prin care locatorul</w:t>
      </w:r>
      <w:r>
        <w:rPr>
          <w:rFonts w:ascii="Trebuchet MS" w:hAnsi="Trebuchet MS"/>
        </w:rPr>
        <w:t xml:space="preserve"> </w:t>
      </w:r>
      <w:r w:rsidRPr="00863EEB">
        <w:rPr>
          <w:rFonts w:ascii="Trebuchet MS" w:hAnsi="Trebuchet MS"/>
          <w:sz w:val="20"/>
          <w:szCs w:val="20"/>
        </w:rPr>
        <w:t xml:space="preserve">– A.N. „APELE ROMÂNE” - </w:t>
      </w:r>
      <w:r w:rsidRPr="00C4332D">
        <w:rPr>
          <w:rFonts w:ascii="Trebuchet MS" w:hAnsi="Trebuchet MS"/>
        </w:rPr>
        <w:t xml:space="preserve">se obligă să asigure locatarului </w:t>
      </w:r>
      <w:r w:rsidRPr="00863EEB">
        <w:rPr>
          <w:rFonts w:ascii="Trebuchet MS" w:hAnsi="Trebuchet MS"/>
          <w:sz w:val="20"/>
          <w:szCs w:val="20"/>
        </w:rPr>
        <w:t xml:space="preserve">– </w:t>
      </w:r>
      <w:r w:rsidR="001F47B3">
        <w:rPr>
          <w:rFonts w:ascii="Trebuchet MS" w:hAnsi="Trebuchet MS"/>
          <w:sz w:val="20"/>
          <w:szCs w:val="20"/>
        </w:rPr>
        <w:t>ȚÎCȘA DANIEL</w:t>
      </w:r>
      <w:r w:rsidRPr="00863EEB">
        <w:rPr>
          <w:rFonts w:ascii="Trebuchet MS" w:hAnsi="Trebuchet MS"/>
          <w:sz w:val="20"/>
          <w:szCs w:val="20"/>
        </w:rPr>
        <w:t xml:space="preserve"> -</w:t>
      </w:r>
      <w:r>
        <w:rPr>
          <w:rFonts w:ascii="Trebuchet MS" w:hAnsi="Trebuchet MS"/>
        </w:rPr>
        <w:t xml:space="preserve"> </w:t>
      </w:r>
      <w:r w:rsidRPr="00C4332D">
        <w:rPr>
          <w:rFonts w:ascii="Trebuchet MS" w:hAnsi="Trebuchet MS"/>
        </w:rPr>
        <w:t xml:space="preserve">folosința bunului imobil </w:t>
      </w:r>
      <w:r w:rsidRPr="00C4332D">
        <w:rPr>
          <w:rFonts w:ascii="Trebuchet MS" w:hAnsi="Trebuchet MS"/>
          <w:sz w:val="20"/>
          <w:szCs w:val="20"/>
        </w:rPr>
        <w:t>– teren albie minoră râu P</w:t>
      </w:r>
      <w:r w:rsidR="006D09DB">
        <w:rPr>
          <w:rFonts w:ascii="Trebuchet MS" w:hAnsi="Trebuchet MS"/>
          <w:sz w:val="20"/>
          <w:szCs w:val="20"/>
        </w:rPr>
        <w:t>înți</w:t>
      </w:r>
      <w:r w:rsidRPr="00C4332D">
        <w:rPr>
          <w:rFonts w:ascii="Trebuchet MS" w:hAnsi="Trebuchet MS"/>
          <w:sz w:val="20"/>
          <w:szCs w:val="20"/>
        </w:rPr>
        <w:t>, cod cadastral XII.1.53.16.6.</w:t>
      </w:r>
      <w:r w:rsidR="006D09DB">
        <w:rPr>
          <w:rFonts w:ascii="Trebuchet MS" w:hAnsi="Trebuchet MS"/>
          <w:sz w:val="20"/>
          <w:szCs w:val="20"/>
        </w:rPr>
        <w:t>1</w:t>
      </w:r>
      <w:r w:rsidRPr="00C4332D">
        <w:rPr>
          <w:rFonts w:ascii="Trebuchet MS" w:hAnsi="Trebuchet MS"/>
          <w:sz w:val="20"/>
          <w:szCs w:val="20"/>
        </w:rPr>
        <w:t xml:space="preserve"> în suprafață de 3</w:t>
      </w:r>
      <w:r w:rsidR="006D09DB">
        <w:rPr>
          <w:rFonts w:ascii="Trebuchet MS" w:hAnsi="Trebuchet MS"/>
          <w:sz w:val="20"/>
          <w:szCs w:val="20"/>
        </w:rPr>
        <w:t>5</w:t>
      </w:r>
      <w:r w:rsidRPr="00C4332D">
        <w:rPr>
          <w:rFonts w:ascii="Trebuchet MS" w:hAnsi="Trebuchet MS"/>
          <w:sz w:val="20"/>
          <w:szCs w:val="20"/>
        </w:rPr>
        <w:t xml:space="preserve"> m</w:t>
      </w:r>
      <w:r w:rsidRPr="00C4332D">
        <w:rPr>
          <w:rFonts w:ascii="Trebuchet MS" w:hAnsi="Trebuchet MS"/>
          <w:sz w:val="20"/>
          <w:szCs w:val="20"/>
          <w:vertAlign w:val="superscript"/>
        </w:rPr>
        <w:t>2</w:t>
      </w:r>
      <w:r w:rsidRPr="00C4332D">
        <w:rPr>
          <w:rFonts w:ascii="Trebuchet MS" w:hAnsi="Trebuchet MS"/>
          <w:sz w:val="20"/>
          <w:szCs w:val="20"/>
        </w:rPr>
        <w:t xml:space="preserve"> situat în localitatea Poiana Negrii, comuna Dorna Candrenilor, județul Suceava – </w:t>
      </w:r>
      <w:r w:rsidRPr="00C4332D">
        <w:rPr>
          <w:rFonts w:ascii="Trebuchet MS" w:hAnsi="Trebuchet MS"/>
        </w:rPr>
        <w:t>în scopul amenajării unei prize de captare a apei în vederea alimentării unui bazin pentru creșterea păstrăvilor</w:t>
      </w:r>
      <w:r w:rsidR="00863EEB">
        <w:rPr>
          <w:rFonts w:ascii="Trebuchet MS" w:hAnsi="Trebuchet MS"/>
          <w:vertAlign w:val="superscript"/>
        </w:rPr>
        <w:t>(</w:t>
      </w:r>
      <w:r w:rsidR="00863EEB">
        <w:rPr>
          <w:rStyle w:val="Referinnotdesubsol"/>
          <w:rFonts w:ascii="Trebuchet MS" w:hAnsi="Trebuchet MS"/>
        </w:rPr>
        <w:footnoteReference w:id="7"/>
      </w:r>
      <w:r w:rsidR="00863EEB">
        <w:rPr>
          <w:rFonts w:ascii="Trebuchet MS" w:hAnsi="Trebuchet MS"/>
          <w:vertAlign w:val="superscript"/>
        </w:rPr>
        <w:t>)</w:t>
      </w:r>
      <w:r w:rsidRPr="00C4332D">
        <w:rPr>
          <w:rFonts w:ascii="Trebuchet MS" w:hAnsi="Trebuchet MS"/>
        </w:rPr>
        <w:t>.</w:t>
      </w:r>
    </w:p>
    <w:p w:rsidR="006D09DB" w:rsidRPr="00C4332D" w:rsidRDefault="006D09DB" w:rsidP="00C02AB8">
      <w:pPr>
        <w:spacing w:before="120" w:line="300" w:lineRule="auto"/>
        <w:ind w:firstLine="0"/>
        <w:rPr>
          <w:rFonts w:ascii="Trebuchet MS" w:hAnsi="Trebuchet MS"/>
        </w:rPr>
      </w:pPr>
    </w:p>
    <w:p w:rsidR="009110D0" w:rsidRPr="00513AF3" w:rsidRDefault="00821B84" w:rsidP="004A5F2B">
      <w:pPr>
        <w:pStyle w:val="Titlu2"/>
        <w:spacing w:before="120" w:after="0" w:line="300" w:lineRule="auto"/>
        <w:ind w:firstLine="0"/>
        <w:rPr>
          <w:rFonts w:ascii="Trebuchet MS" w:hAnsi="Trebuchet MS"/>
          <w:i w:val="0"/>
          <w:iCs w:val="0"/>
          <w:color w:val="auto"/>
          <w:sz w:val="24"/>
          <w:szCs w:val="24"/>
        </w:rPr>
      </w:pPr>
      <w:bookmarkStart w:id="16" w:name="_Toc23843478"/>
      <w:r w:rsidRPr="00513AF3">
        <w:rPr>
          <w:rFonts w:ascii="Trebuchet MS" w:hAnsi="Trebuchet MS"/>
          <w:i w:val="0"/>
          <w:iCs w:val="0"/>
          <w:color w:val="auto"/>
          <w:sz w:val="24"/>
          <w:szCs w:val="24"/>
        </w:rPr>
        <w:t>f</w:t>
      </w:r>
      <w:r w:rsidR="009130B8" w:rsidRPr="00513AF3">
        <w:rPr>
          <w:rFonts w:ascii="Trebuchet MS" w:hAnsi="Trebuchet MS"/>
          <w:i w:val="0"/>
          <w:iCs w:val="0"/>
          <w:color w:val="auto"/>
          <w:sz w:val="24"/>
          <w:szCs w:val="24"/>
        </w:rPr>
        <w:t xml:space="preserve">) </w:t>
      </w:r>
      <w:r w:rsidR="00FE7471" w:rsidRPr="00513AF3">
        <w:rPr>
          <w:rFonts w:ascii="Trebuchet MS" w:hAnsi="Trebuchet MS"/>
          <w:i w:val="0"/>
          <w:iCs w:val="0"/>
          <w:color w:val="auto"/>
          <w:sz w:val="24"/>
          <w:szCs w:val="24"/>
        </w:rPr>
        <w:t>DESCRIEREA CARACTERISTICILOR FIZICE</w:t>
      </w:r>
      <w:bookmarkEnd w:id="16"/>
    </w:p>
    <w:p w:rsidR="001C5265" w:rsidRPr="00513AF3" w:rsidRDefault="001C5265" w:rsidP="00C02AB8">
      <w:pPr>
        <w:pStyle w:val="Titlu3"/>
        <w:spacing w:before="240"/>
        <w:rPr>
          <w:rFonts w:ascii="Trebuchet MS" w:hAnsi="Trebuchet MS"/>
          <w:color w:val="auto"/>
        </w:rPr>
      </w:pPr>
      <w:bookmarkStart w:id="17" w:name="_Toc23843479"/>
      <w:r w:rsidRPr="00513AF3">
        <w:rPr>
          <w:rFonts w:ascii="Trebuchet MS" w:hAnsi="Trebuchet MS"/>
          <w:color w:val="auto"/>
        </w:rPr>
        <w:t xml:space="preserve">f.1) </w:t>
      </w:r>
      <w:r w:rsidR="00821B84" w:rsidRPr="00513AF3">
        <w:rPr>
          <w:rFonts w:ascii="Trebuchet MS" w:hAnsi="Trebuchet MS"/>
          <w:color w:val="auto"/>
        </w:rPr>
        <w:t>Profil și capacități de producție</w:t>
      </w:r>
      <w:bookmarkEnd w:id="17"/>
    </w:p>
    <w:p w:rsidR="009110D0" w:rsidRPr="00513AF3" w:rsidRDefault="009110D0" w:rsidP="001C5265">
      <w:pPr>
        <w:spacing w:before="120" w:line="300" w:lineRule="auto"/>
        <w:ind w:firstLine="0"/>
        <w:rPr>
          <w:rFonts w:ascii="Trebuchet MS" w:hAnsi="Trebuchet MS"/>
          <w:color w:val="auto"/>
        </w:rPr>
      </w:pPr>
      <w:r w:rsidRPr="00513AF3">
        <w:rPr>
          <w:rFonts w:ascii="Trebuchet MS" w:hAnsi="Trebuchet MS"/>
          <w:color w:val="auto"/>
        </w:rPr>
        <w:t>Pe parcel</w:t>
      </w:r>
      <w:r w:rsidR="006D09DB">
        <w:rPr>
          <w:rFonts w:ascii="Trebuchet MS" w:hAnsi="Trebuchet MS"/>
          <w:color w:val="auto"/>
        </w:rPr>
        <w:t>a</w:t>
      </w:r>
      <w:r w:rsidRPr="00513AF3">
        <w:rPr>
          <w:rFonts w:ascii="Trebuchet MS" w:hAnsi="Trebuchet MS"/>
          <w:color w:val="auto"/>
        </w:rPr>
        <w:t xml:space="preserve"> cadastral</w:t>
      </w:r>
      <w:r w:rsidR="006D09DB">
        <w:rPr>
          <w:rFonts w:ascii="Trebuchet MS" w:hAnsi="Trebuchet MS"/>
          <w:color w:val="auto"/>
        </w:rPr>
        <w:t>ă</w:t>
      </w:r>
      <w:r w:rsidRPr="00513AF3">
        <w:rPr>
          <w:rFonts w:ascii="Trebuchet MS" w:hAnsi="Trebuchet MS"/>
          <w:color w:val="auto"/>
        </w:rPr>
        <w:t xml:space="preserve"> 3</w:t>
      </w:r>
      <w:r w:rsidR="006D09DB">
        <w:rPr>
          <w:rFonts w:ascii="Trebuchet MS" w:hAnsi="Trebuchet MS"/>
          <w:color w:val="auto"/>
        </w:rPr>
        <w:t>8521</w:t>
      </w:r>
      <w:r w:rsidR="00863EEB">
        <w:rPr>
          <w:rFonts w:ascii="Trebuchet MS" w:hAnsi="Trebuchet MS"/>
          <w:color w:val="auto"/>
          <w:vertAlign w:val="superscript"/>
        </w:rPr>
        <w:t>(</w:t>
      </w:r>
      <w:r w:rsidR="00863EEB">
        <w:rPr>
          <w:rStyle w:val="Referinnotdesubsol"/>
          <w:rFonts w:ascii="Trebuchet MS" w:hAnsi="Trebuchet MS"/>
          <w:color w:val="auto"/>
        </w:rPr>
        <w:footnoteReference w:id="8"/>
      </w:r>
      <w:r w:rsidR="00863EEB">
        <w:rPr>
          <w:rFonts w:ascii="Trebuchet MS" w:hAnsi="Trebuchet MS"/>
          <w:color w:val="auto"/>
          <w:vertAlign w:val="superscript"/>
        </w:rPr>
        <w:t>)</w:t>
      </w:r>
      <w:r w:rsidRPr="00513AF3">
        <w:rPr>
          <w:rFonts w:ascii="Trebuchet MS" w:hAnsi="Trebuchet MS"/>
          <w:color w:val="auto"/>
        </w:rPr>
        <w:t xml:space="preserve"> situat</w:t>
      </w:r>
      <w:r w:rsidR="006D09DB">
        <w:rPr>
          <w:rFonts w:ascii="Trebuchet MS" w:hAnsi="Trebuchet MS"/>
          <w:color w:val="auto"/>
        </w:rPr>
        <w:t>ă</w:t>
      </w:r>
    </w:p>
    <w:p w:rsidR="009110D0" w:rsidRPr="00513AF3" w:rsidRDefault="009110D0" w:rsidP="00EF0C5B">
      <w:pPr>
        <w:numPr>
          <w:ilvl w:val="0"/>
          <w:numId w:val="7"/>
        </w:numPr>
        <w:spacing w:line="300" w:lineRule="auto"/>
        <w:ind w:left="568" w:hanging="284"/>
        <w:contextualSpacing/>
        <w:rPr>
          <w:rFonts w:ascii="Trebuchet MS" w:hAnsi="Trebuchet MS"/>
          <w:color w:val="auto"/>
        </w:rPr>
      </w:pPr>
      <w:r w:rsidRPr="00513AF3">
        <w:rPr>
          <w:rFonts w:ascii="Trebuchet MS" w:hAnsi="Trebuchet MS"/>
          <w:color w:val="auto"/>
        </w:rPr>
        <w:t>în extravilanul localității Poiana Negrii, comuna Dorna Candrenilor, județul Suceava;</w:t>
      </w:r>
    </w:p>
    <w:p w:rsidR="009110D0" w:rsidRPr="00513AF3" w:rsidRDefault="009110D0" w:rsidP="00EF0C5B">
      <w:pPr>
        <w:numPr>
          <w:ilvl w:val="0"/>
          <w:numId w:val="7"/>
        </w:numPr>
        <w:spacing w:line="300" w:lineRule="auto"/>
        <w:ind w:left="568" w:hanging="284"/>
        <w:contextualSpacing/>
        <w:rPr>
          <w:rFonts w:ascii="Trebuchet MS" w:hAnsi="Trebuchet MS"/>
          <w:color w:val="auto"/>
        </w:rPr>
      </w:pPr>
      <w:r w:rsidRPr="00513AF3">
        <w:rPr>
          <w:rFonts w:ascii="Trebuchet MS" w:hAnsi="Trebuchet MS"/>
          <w:color w:val="auto"/>
        </w:rPr>
        <w:t xml:space="preserve">pe versantul </w:t>
      </w:r>
      <w:r w:rsidR="006D09DB" w:rsidRPr="006D09DB">
        <w:rPr>
          <w:rFonts w:ascii="Trebuchet MS" w:hAnsi="Trebuchet MS"/>
          <w:bCs/>
          <w:color w:val="auto"/>
        </w:rPr>
        <w:t xml:space="preserve">nord-vestic al muntelui </w:t>
      </w:r>
      <w:bookmarkStart w:id="18" w:name="_Hlk21963404"/>
      <w:r w:rsidR="006D09DB" w:rsidRPr="006D09DB">
        <w:rPr>
          <w:rFonts w:ascii="Trebuchet MS" w:hAnsi="Trebuchet MS"/>
          <w:bCs/>
          <w:color w:val="auto"/>
        </w:rPr>
        <w:t xml:space="preserve">Piciorul Lucaciu </w:t>
      </w:r>
      <w:r w:rsidR="006D09DB" w:rsidRPr="006D09DB">
        <w:rPr>
          <w:rFonts w:ascii="Trebuchet MS" w:hAnsi="Trebuchet MS"/>
          <w:bCs/>
          <w:color w:val="auto"/>
          <w:sz w:val="20"/>
          <w:szCs w:val="20"/>
        </w:rPr>
        <w:t>(vf. Lucaciu 1769,7 m)</w:t>
      </w:r>
      <w:r w:rsidR="006D09DB" w:rsidRPr="006D09DB">
        <w:rPr>
          <w:rFonts w:ascii="Trebuchet MS" w:hAnsi="Trebuchet MS"/>
          <w:bCs/>
          <w:color w:val="auto"/>
        </w:rPr>
        <w:t xml:space="preserve"> </w:t>
      </w:r>
      <w:bookmarkEnd w:id="18"/>
      <w:r w:rsidR="006D09DB" w:rsidRPr="006D09DB">
        <w:rPr>
          <w:rFonts w:ascii="Trebuchet MS" w:hAnsi="Trebuchet MS"/>
          <w:bCs/>
          <w:color w:val="auto"/>
        </w:rPr>
        <w:t>din masivul Călimani</w:t>
      </w:r>
      <w:r w:rsidRPr="00513AF3">
        <w:rPr>
          <w:rFonts w:ascii="Trebuchet MS" w:hAnsi="Trebuchet MS"/>
          <w:color w:val="auto"/>
        </w:rPr>
        <w:t>;</w:t>
      </w:r>
    </w:p>
    <w:p w:rsidR="009110D0" w:rsidRPr="00513AF3" w:rsidRDefault="009110D0" w:rsidP="00EF0C5B">
      <w:pPr>
        <w:numPr>
          <w:ilvl w:val="0"/>
          <w:numId w:val="7"/>
        </w:numPr>
        <w:spacing w:line="300" w:lineRule="auto"/>
        <w:ind w:left="568" w:hanging="284"/>
        <w:contextualSpacing/>
        <w:rPr>
          <w:rFonts w:ascii="Trebuchet MS" w:hAnsi="Trebuchet MS"/>
          <w:color w:val="auto"/>
        </w:rPr>
      </w:pPr>
      <w:r w:rsidRPr="00513AF3">
        <w:rPr>
          <w:rFonts w:ascii="Trebuchet MS" w:hAnsi="Trebuchet MS"/>
          <w:color w:val="auto"/>
        </w:rPr>
        <w:t xml:space="preserve">pe malul </w:t>
      </w:r>
      <w:r w:rsidR="006D09DB">
        <w:rPr>
          <w:rFonts w:ascii="Trebuchet MS" w:hAnsi="Trebuchet MS"/>
          <w:color w:val="auto"/>
        </w:rPr>
        <w:t>stâng</w:t>
      </w:r>
      <w:r w:rsidRPr="00513AF3">
        <w:rPr>
          <w:rFonts w:ascii="Trebuchet MS" w:hAnsi="Trebuchet MS"/>
          <w:color w:val="auto"/>
        </w:rPr>
        <w:t xml:space="preserve"> a râului P</w:t>
      </w:r>
      <w:r w:rsidR="006D09DB">
        <w:rPr>
          <w:rFonts w:ascii="Trebuchet MS" w:hAnsi="Trebuchet MS"/>
          <w:color w:val="auto"/>
        </w:rPr>
        <w:t>înți</w:t>
      </w:r>
      <w:r w:rsidR="00863EEB">
        <w:rPr>
          <w:rFonts w:ascii="Trebuchet MS" w:hAnsi="Trebuchet MS"/>
          <w:color w:val="auto"/>
        </w:rPr>
        <w:t xml:space="preserve"> </w:t>
      </w:r>
      <w:r w:rsidR="00863EEB" w:rsidRPr="00863EEB">
        <w:rPr>
          <w:rFonts w:ascii="Trebuchet MS" w:hAnsi="Trebuchet MS"/>
          <w:color w:val="auto"/>
          <w:sz w:val="20"/>
          <w:szCs w:val="20"/>
        </w:rPr>
        <w:t xml:space="preserve">- </w:t>
      </w:r>
      <w:r w:rsidRPr="00863EEB">
        <w:rPr>
          <w:rFonts w:ascii="Trebuchet MS" w:hAnsi="Trebuchet MS"/>
          <w:color w:val="auto"/>
          <w:sz w:val="20"/>
          <w:szCs w:val="20"/>
        </w:rPr>
        <w:t>cod cadastral XII_1.53.16.06.0</w:t>
      </w:r>
      <w:r w:rsidR="006D09DB">
        <w:rPr>
          <w:rFonts w:ascii="Trebuchet MS" w:hAnsi="Trebuchet MS"/>
          <w:color w:val="auto"/>
          <w:sz w:val="20"/>
          <w:szCs w:val="20"/>
        </w:rPr>
        <w:t>1</w:t>
      </w:r>
      <w:r w:rsidRPr="00863EEB">
        <w:rPr>
          <w:rFonts w:ascii="Trebuchet MS" w:hAnsi="Trebuchet MS"/>
          <w:color w:val="auto"/>
          <w:sz w:val="20"/>
          <w:szCs w:val="20"/>
        </w:rPr>
        <w:t>.0</w:t>
      </w:r>
      <w:r w:rsidR="00863EEB" w:rsidRPr="00863EEB">
        <w:rPr>
          <w:rFonts w:ascii="Trebuchet MS" w:hAnsi="Trebuchet MS"/>
          <w:color w:val="auto"/>
          <w:sz w:val="20"/>
          <w:szCs w:val="20"/>
        </w:rPr>
        <w:t xml:space="preserve"> -</w:t>
      </w:r>
      <w:r w:rsidRPr="00863EEB">
        <w:rPr>
          <w:rFonts w:ascii="Trebuchet MS" w:hAnsi="Trebuchet MS"/>
          <w:color w:val="auto"/>
          <w:sz w:val="20"/>
          <w:szCs w:val="20"/>
        </w:rPr>
        <w:t xml:space="preserve"> </w:t>
      </w:r>
      <w:r w:rsidRPr="00513AF3">
        <w:rPr>
          <w:rFonts w:ascii="Trebuchet MS" w:hAnsi="Trebuchet MS"/>
          <w:color w:val="auto"/>
        </w:rPr>
        <w:t>afluent de dreapta al râului Negrișoara;</w:t>
      </w:r>
    </w:p>
    <w:p w:rsidR="009110D0" w:rsidRPr="00513AF3" w:rsidRDefault="009110D0" w:rsidP="003028F5">
      <w:pPr>
        <w:spacing w:line="300" w:lineRule="auto"/>
        <w:ind w:firstLine="0"/>
        <w:rPr>
          <w:rFonts w:ascii="Trebuchet MS" w:hAnsi="Trebuchet MS"/>
          <w:color w:val="auto"/>
        </w:rPr>
      </w:pPr>
      <w:r w:rsidRPr="00513AF3">
        <w:rPr>
          <w:rFonts w:ascii="Trebuchet MS" w:hAnsi="Trebuchet MS"/>
          <w:color w:val="auto"/>
        </w:rPr>
        <w:lastRenderedPageBreak/>
        <w:t xml:space="preserve">beneficiarul are în vedere realizarea unei amenajări piscicole pe o suprafață de </w:t>
      </w:r>
      <w:r w:rsidR="006D09DB">
        <w:rPr>
          <w:rFonts w:ascii="Trebuchet MS" w:hAnsi="Trebuchet MS"/>
          <w:iCs/>
          <w:color w:val="auto"/>
        </w:rPr>
        <w:t>332,18</w:t>
      </w:r>
      <w:r w:rsidR="006D09DB" w:rsidRPr="006D09DB">
        <w:rPr>
          <w:rFonts w:ascii="Trebuchet MS" w:hAnsi="Trebuchet MS"/>
          <w:iCs/>
          <w:color w:val="auto"/>
        </w:rPr>
        <w:t xml:space="preserve"> m</w:t>
      </w:r>
      <w:r w:rsidR="006D09DB" w:rsidRPr="006D09DB">
        <w:rPr>
          <w:rFonts w:ascii="Trebuchet MS" w:hAnsi="Trebuchet MS"/>
          <w:iCs/>
          <w:color w:val="auto"/>
          <w:vertAlign w:val="superscript"/>
        </w:rPr>
        <w:t>2</w:t>
      </w:r>
      <w:r w:rsidR="006D09DB" w:rsidRPr="006D09DB">
        <w:rPr>
          <w:rFonts w:ascii="Trebuchet MS" w:hAnsi="Trebuchet MS"/>
          <w:iCs/>
          <w:color w:val="auto"/>
        </w:rPr>
        <w:t xml:space="preserve"> </w:t>
      </w:r>
      <w:r w:rsidRPr="00513AF3">
        <w:rPr>
          <w:rFonts w:ascii="Trebuchet MS" w:hAnsi="Trebuchet MS"/>
          <w:color w:val="auto"/>
        </w:rPr>
        <w:t>cu o capacitate totală la nivelul normal de retenție C</w:t>
      </w:r>
      <w:r w:rsidRPr="00513AF3">
        <w:rPr>
          <w:rFonts w:ascii="Trebuchet MS" w:hAnsi="Trebuchet MS"/>
          <w:color w:val="auto"/>
          <w:vertAlign w:val="subscript"/>
        </w:rPr>
        <w:t xml:space="preserve">NNR </w:t>
      </w:r>
      <w:r w:rsidRPr="00513AF3">
        <w:rPr>
          <w:rFonts w:ascii="Trebuchet MS" w:hAnsi="Trebuchet MS"/>
          <w:color w:val="auto"/>
        </w:rPr>
        <w:t xml:space="preserve">= </w:t>
      </w:r>
      <w:r w:rsidR="006D09DB">
        <w:rPr>
          <w:rFonts w:ascii="Trebuchet MS" w:hAnsi="Trebuchet MS"/>
          <w:color w:val="auto"/>
        </w:rPr>
        <w:t>28</w:t>
      </w:r>
      <w:r w:rsidRPr="00513AF3">
        <w:rPr>
          <w:rFonts w:ascii="Trebuchet MS" w:hAnsi="Trebuchet MS"/>
          <w:color w:val="auto"/>
        </w:rPr>
        <w:t>1,30 m</w:t>
      </w:r>
      <w:r w:rsidRPr="00513AF3">
        <w:rPr>
          <w:rFonts w:ascii="Trebuchet MS" w:hAnsi="Trebuchet MS"/>
          <w:color w:val="auto"/>
          <w:vertAlign w:val="superscript"/>
        </w:rPr>
        <w:t>3</w:t>
      </w:r>
      <w:r w:rsidRPr="00513AF3">
        <w:rPr>
          <w:rFonts w:ascii="Trebuchet MS" w:hAnsi="Trebuchet MS"/>
          <w:color w:val="auto"/>
        </w:rPr>
        <w:t>.</w:t>
      </w:r>
    </w:p>
    <w:p w:rsidR="008A111D" w:rsidRPr="00513AF3" w:rsidRDefault="008A111D" w:rsidP="008A111D">
      <w:pPr>
        <w:spacing w:before="120" w:line="300" w:lineRule="auto"/>
        <w:ind w:firstLine="0"/>
        <w:rPr>
          <w:rFonts w:ascii="Trebuchet MS" w:hAnsi="Trebuchet MS"/>
          <w:color w:val="auto"/>
        </w:rPr>
      </w:pPr>
      <w:r w:rsidRPr="00513AF3">
        <w:rPr>
          <w:rFonts w:ascii="Trebuchet MS" w:hAnsi="Trebuchet MS"/>
          <w:color w:val="auto"/>
        </w:rPr>
        <w:t>Profil de activitate: Acvacultură în ape dulci – cod CAEN: 0322</w:t>
      </w:r>
    </w:p>
    <w:p w:rsidR="00735389" w:rsidRPr="00513AF3" w:rsidRDefault="003028F5" w:rsidP="008A111D">
      <w:pPr>
        <w:spacing w:before="120" w:line="300" w:lineRule="auto"/>
        <w:ind w:firstLine="0"/>
        <w:rPr>
          <w:rFonts w:ascii="Trebuchet MS" w:hAnsi="Trebuchet MS"/>
          <w:color w:val="auto"/>
          <w:lang w:eastAsia="en-US" w:bidi="en-US"/>
        </w:rPr>
      </w:pPr>
      <w:r w:rsidRPr="00513AF3">
        <w:rPr>
          <w:rFonts w:ascii="Trebuchet MS" w:hAnsi="Trebuchet MS"/>
          <w:color w:val="auto"/>
          <w:lang w:eastAsia="en-US" w:bidi="en-US"/>
        </w:rPr>
        <w:t xml:space="preserve">Accesul auto se realizează după aproximativ 2,5 kilometri de la intersecția drumului național </w:t>
      </w:r>
      <w:r w:rsidR="006D09DB" w:rsidRPr="006D09DB">
        <w:rPr>
          <w:rFonts w:ascii="Trebuchet MS" w:hAnsi="Trebuchet MS"/>
          <w:color w:val="auto"/>
          <w:lang w:eastAsia="en-US" w:bidi="en-US"/>
        </w:rPr>
        <w:t xml:space="preserve">174D Dorna Candrenilor – Poiana </w:t>
      </w:r>
      <w:bookmarkStart w:id="19" w:name="_Hlk21963238"/>
      <w:r w:rsidR="006D09DB" w:rsidRPr="006D09DB">
        <w:rPr>
          <w:rFonts w:ascii="Trebuchet MS" w:hAnsi="Trebuchet MS"/>
          <w:color w:val="auto"/>
          <w:lang w:eastAsia="en-US" w:bidi="en-US"/>
        </w:rPr>
        <w:t>Negrii cu drumul forestier Pârâul Pânții – Pintea Obîrșie</w:t>
      </w:r>
      <w:bookmarkEnd w:id="19"/>
      <w:r w:rsidRPr="00513AF3">
        <w:rPr>
          <w:rFonts w:ascii="Trebuchet MS" w:hAnsi="Trebuchet MS"/>
          <w:color w:val="auto"/>
          <w:lang w:eastAsia="en-US" w:bidi="en-US"/>
        </w:rPr>
        <w:t>.</w:t>
      </w:r>
    </w:p>
    <w:p w:rsidR="00735389" w:rsidRPr="00513AF3" w:rsidRDefault="001C5265" w:rsidP="00C02AB8">
      <w:pPr>
        <w:pStyle w:val="Titlu3"/>
        <w:spacing w:before="240"/>
        <w:rPr>
          <w:rFonts w:ascii="Trebuchet MS" w:hAnsi="Trebuchet MS"/>
          <w:color w:val="auto"/>
        </w:rPr>
      </w:pPr>
      <w:bookmarkStart w:id="20" w:name="_Toc23843480"/>
      <w:r w:rsidRPr="00513AF3">
        <w:rPr>
          <w:rFonts w:ascii="Trebuchet MS" w:hAnsi="Trebuchet MS"/>
          <w:color w:val="auto"/>
        </w:rPr>
        <w:t xml:space="preserve">f.2) </w:t>
      </w:r>
      <w:r w:rsidR="00735389" w:rsidRPr="00513AF3">
        <w:rPr>
          <w:rFonts w:ascii="Trebuchet MS" w:hAnsi="Trebuchet MS"/>
          <w:color w:val="auto"/>
        </w:rPr>
        <w:t>Descrierea i</w:t>
      </w:r>
      <w:r w:rsidR="003607F6" w:rsidRPr="00513AF3">
        <w:rPr>
          <w:rFonts w:ascii="Trebuchet MS" w:hAnsi="Trebuchet MS"/>
          <w:color w:val="auto"/>
        </w:rPr>
        <w:t>nstalației</w:t>
      </w:r>
      <w:r w:rsidR="00735389" w:rsidRPr="00513AF3">
        <w:rPr>
          <w:rFonts w:ascii="Trebuchet MS" w:hAnsi="Trebuchet MS"/>
          <w:color w:val="auto"/>
        </w:rPr>
        <w:t xml:space="preserve"> și a fluxurilor tehnologice existente pe amplasament</w:t>
      </w:r>
      <w:bookmarkEnd w:id="20"/>
    </w:p>
    <w:p w:rsidR="003607F6" w:rsidRPr="00513AF3" w:rsidRDefault="003607F6" w:rsidP="003607F6">
      <w:pPr>
        <w:tabs>
          <w:tab w:val="num" w:pos="720"/>
        </w:tabs>
        <w:spacing w:before="120" w:line="300" w:lineRule="auto"/>
        <w:ind w:firstLine="0"/>
        <w:rPr>
          <w:rFonts w:ascii="Trebuchet MS" w:hAnsi="Trebuchet MS"/>
          <w:color w:val="auto"/>
        </w:rPr>
      </w:pPr>
      <w:r w:rsidRPr="00513AF3">
        <w:rPr>
          <w:rFonts w:ascii="Trebuchet MS" w:hAnsi="Trebuchet MS"/>
          <w:color w:val="auto"/>
        </w:rPr>
        <w:t xml:space="preserve">Se propune realizarea unei </w:t>
      </w:r>
      <w:r w:rsidR="005D68D8" w:rsidRPr="005D68D8">
        <w:rPr>
          <w:rFonts w:ascii="Trebuchet MS" w:hAnsi="Trebuchet MS"/>
          <w:iCs/>
          <w:color w:val="auto"/>
        </w:rPr>
        <w:t>amenajări piscicole</w:t>
      </w:r>
      <w:r w:rsidR="005D68D8" w:rsidRPr="005D68D8">
        <w:rPr>
          <w:rFonts w:ascii="Trebuchet MS" w:hAnsi="Trebuchet MS"/>
          <w:iCs/>
          <w:color w:val="auto"/>
          <w:vertAlign w:val="superscript"/>
        </w:rPr>
        <w:t>(</w:t>
      </w:r>
      <w:r w:rsidR="005D68D8" w:rsidRPr="005D68D8">
        <w:rPr>
          <w:rFonts w:ascii="Trebuchet MS" w:hAnsi="Trebuchet MS"/>
          <w:iCs/>
          <w:color w:val="auto"/>
          <w:vertAlign w:val="superscript"/>
        </w:rPr>
        <w:footnoteReference w:id="9"/>
      </w:r>
      <w:r w:rsidR="005D68D8" w:rsidRPr="005D68D8">
        <w:rPr>
          <w:rFonts w:ascii="Trebuchet MS" w:hAnsi="Trebuchet MS"/>
          <w:iCs/>
          <w:color w:val="auto"/>
          <w:vertAlign w:val="superscript"/>
        </w:rPr>
        <w:t>)</w:t>
      </w:r>
      <w:r w:rsidR="005D68D8" w:rsidRPr="005D68D8">
        <w:rPr>
          <w:rFonts w:ascii="Trebuchet MS" w:hAnsi="Trebuchet MS"/>
          <w:iCs/>
          <w:color w:val="auto"/>
        </w:rPr>
        <w:t xml:space="preserve"> </w:t>
      </w:r>
      <w:r w:rsidRPr="00513AF3">
        <w:rPr>
          <w:rFonts w:ascii="Trebuchet MS" w:hAnsi="Trebuchet MS"/>
          <w:color w:val="auto"/>
        </w:rPr>
        <w:t xml:space="preserve">pentru creșterea în regim intensiv a păstrăvului fântânel </w:t>
      </w:r>
      <w:r w:rsidRPr="00513AF3">
        <w:rPr>
          <w:rFonts w:ascii="Trebuchet MS" w:hAnsi="Trebuchet MS"/>
          <w:color w:val="auto"/>
          <w:sz w:val="20"/>
          <w:szCs w:val="20"/>
        </w:rPr>
        <w:t>(Salvelinus fontinalis)</w:t>
      </w:r>
      <w:r w:rsidRPr="00513AF3">
        <w:rPr>
          <w:rFonts w:ascii="Trebuchet MS" w:hAnsi="Trebuchet MS"/>
          <w:color w:val="auto"/>
        </w:rPr>
        <w:t xml:space="preserve"> și </w:t>
      </w:r>
      <w:r w:rsidR="00863EEB">
        <w:rPr>
          <w:rFonts w:ascii="Trebuchet MS" w:hAnsi="Trebuchet MS"/>
          <w:color w:val="auto"/>
        </w:rPr>
        <w:t xml:space="preserve">a </w:t>
      </w:r>
      <w:r w:rsidRPr="00513AF3">
        <w:rPr>
          <w:rFonts w:ascii="Trebuchet MS" w:hAnsi="Trebuchet MS"/>
          <w:color w:val="auto"/>
        </w:rPr>
        <w:t xml:space="preserve">păstrăvului indigen </w:t>
      </w:r>
      <w:r w:rsidRPr="00513AF3">
        <w:rPr>
          <w:rFonts w:ascii="Trebuchet MS" w:hAnsi="Trebuchet MS"/>
          <w:color w:val="auto"/>
          <w:sz w:val="20"/>
          <w:szCs w:val="20"/>
        </w:rPr>
        <w:t>(Salmo trutta fario)</w:t>
      </w:r>
      <w:r w:rsidRPr="00513AF3">
        <w:rPr>
          <w:rFonts w:ascii="Trebuchet MS" w:hAnsi="Trebuchet MS"/>
          <w:color w:val="auto"/>
        </w:rPr>
        <w:t xml:space="preserve">. Amenajarea piscicolă va avea o capacitate </w:t>
      </w:r>
      <w:r w:rsidR="00863EEB">
        <w:rPr>
          <w:rFonts w:ascii="Trebuchet MS" w:hAnsi="Trebuchet MS"/>
          <w:color w:val="auto"/>
        </w:rPr>
        <w:t xml:space="preserve">maximă </w:t>
      </w:r>
      <w:r w:rsidRPr="00513AF3">
        <w:rPr>
          <w:rFonts w:ascii="Trebuchet MS" w:hAnsi="Trebuchet MS"/>
          <w:color w:val="auto"/>
        </w:rPr>
        <w:t xml:space="preserve">de producție de </w:t>
      </w:r>
      <w:r w:rsidR="006D09DB">
        <w:rPr>
          <w:rFonts w:ascii="Trebuchet MS" w:hAnsi="Trebuchet MS"/>
          <w:color w:val="auto"/>
        </w:rPr>
        <w:t>1,2</w:t>
      </w:r>
      <w:r w:rsidRPr="00513AF3">
        <w:rPr>
          <w:rFonts w:ascii="Trebuchet MS" w:hAnsi="Trebuchet MS"/>
          <w:color w:val="auto"/>
        </w:rPr>
        <w:t xml:space="preserve"> tone/an și va fi compusă din următoarelor obiecte investiționale:</w:t>
      </w:r>
    </w:p>
    <w:p w:rsidR="003607F6" w:rsidRPr="00513AF3" w:rsidRDefault="003607F6" w:rsidP="003607F6">
      <w:pPr>
        <w:numPr>
          <w:ilvl w:val="0"/>
          <w:numId w:val="6"/>
        </w:numPr>
        <w:spacing w:line="300" w:lineRule="auto"/>
        <w:contextualSpacing/>
        <w:rPr>
          <w:rFonts w:ascii="Trebuchet MS" w:hAnsi="Trebuchet MS"/>
          <w:color w:val="auto"/>
        </w:rPr>
      </w:pPr>
      <w:r w:rsidRPr="00513AF3">
        <w:rPr>
          <w:rFonts w:ascii="Trebuchet MS" w:hAnsi="Trebuchet MS"/>
          <w:color w:val="auto"/>
        </w:rPr>
        <w:t>Obiectul 01 – Sistem de alimentare cu apă;</w:t>
      </w:r>
    </w:p>
    <w:p w:rsidR="003607F6" w:rsidRPr="00513AF3" w:rsidRDefault="003607F6" w:rsidP="003607F6">
      <w:pPr>
        <w:numPr>
          <w:ilvl w:val="0"/>
          <w:numId w:val="6"/>
        </w:numPr>
        <w:spacing w:line="300" w:lineRule="auto"/>
        <w:contextualSpacing/>
        <w:rPr>
          <w:rFonts w:ascii="Trebuchet MS" w:hAnsi="Trebuchet MS"/>
          <w:color w:val="auto"/>
        </w:rPr>
      </w:pPr>
      <w:r w:rsidRPr="00513AF3">
        <w:rPr>
          <w:rFonts w:ascii="Trebuchet MS" w:hAnsi="Trebuchet MS"/>
          <w:color w:val="auto"/>
        </w:rPr>
        <w:t xml:space="preserve">Obiectul 02 – </w:t>
      </w:r>
      <w:r w:rsidR="005D68D8">
        <w:rPr>
          <w:rFonts w:ascii="Trebuchet MS" w:hAnsi="Trebuchet MS"/>
          <w:color w:val="auto"/>
        </w:rPr>
        <w:t>Clădire păstrăvărie</w:t>
      </w:r>
      <w:r w:rsidRPr="00513AF3">
        <w:rPr>
          <w:rFonts w:ascii="Trebuchet MS" w:hAnsi="Trebuchet MS"/>
          <w:color w:val="auto"/>
        </w:rPr>
        <w:t>;</w:t>
      </w:r>
    </w:p>
    <w:p w:rsidR="003607F6" w:rsidRPr="00513AF3" w:rsidRDefault="003607F6" w:rsidP="003607F6">
      <w:pPr>
        <w:numPr>
          <w:ilvl w:val="0"/>
          <w:numId w:val="6"/>
        </w:numPr>
        <w:spacing w:line="300" w:lineRule="auto"/>
        <w:contextualSpacing/>
        <w:rPr>
          <w:rFonts w:ascii="Trebuchet MS" w:hAnsi="Trebuchet MS"/>
          <w:color w:val="auto"/>
        </w:rPr>
      </w:pPr>
      <w:r w:rsidRPr="00513AF3">
        <w:rPr>
          <w:rFonts w:ascii="Trebuchet MS" w:hAnsi="Trebuchet MS"/>
          <w:color w:val="auto"/>
        </w:rPr>
        <w:t>Obiectul 03 –</w:t>
      </w:r>
      <w:r w:rsidRPr="00513AF3">
        <w:rPr>
          <w:rFonts w:ascii="Trebuchet MS" w:hAnsi="Trebuchet MS"/>
          <w:bCs/>
        </w:rPr>
        <w:t xml:space="preserve"> Bazin</w:t>
      </w:r>
      <w:r w:rsidR="005D68D8">
        <w:rPr>
          <w:rFonts w:ascii="Trebuchet MS" w:hAnsi="Trebuchet MS"/>
          <w:bCs/>
        </w:rPr>
        <w:t>e</w:t>
      </w:r>
      <w:r w:rsidRPr="00513AF3">
        <w:rPr>
          <w:rFonts w:ascii="Trebuchet MS" w:hAnsi="Trebuchet MS"/>
          <w:bCs/>
        </w:rPr>
        <w:t xml:space="preserve"> de creștere;</w:t>
      </w:r>
    </w:p>
    <w:p w:rsidR="003607F6" w:rsidRPr="00513AF3" w:rsidRDefault="003607F6" w:rsidP="003607F6">
      <w:pPr>
        <w:numPr>
          <w:ilvl w:val="0"/>
          <w:numId w:val="6"/>
        </w:numPr>
        <w:spacing w:line="300" w:lineRule="auto"/>
        <w:contextualSpacing/>
        <w:rPr>
          <w:rFonts w:ascii="Trebuchet MS" w:hAnsi="Trebuchet MS"/>
          <w:color w:val="auto"/>
        </w:rPr>
      </w:pPr>
      <w:r w:rsidRPr="00513AF3">
        <w:rPr>
          <w:rFonts w:ascii="Trebuchet MS" w:hAnsi="Trebuchet MS"/>
          <w:color w:val="auto"/>
        </w:rPr>
        <w:t>Obiectul 04 – Bazin pentru consum;</w:t>
      </w:r>
    </w:p>
    <w:p w:rsidR="003607F6" w:rsidRPr="00513AF3" w:rsidRDefault="003607F6" w:rsidP="003607F6">
      <w:pPr>
        <w:numPr>
          <w:ilvl w:val="0"/>
          <w:numId w:val="6"/>
        </w:numPr>
        <w:spacing w:line="300" w:lineRule="auto"/>
        <w:contextualSpacing/>
        <w:rPr>
          <w:rFonts w:ascii="Trebuchet MS" w:hAnsi="Trebuchet MS"/>
          <w:color w:val="auto"/>
        </w:rPr>
      </w:pPr>
      <w:r w:rsidRPr="00513AF3">
        <w:rPr>
          <w:rFonts w:ascii="Trebuchet MS" w:hAnsi="Trebuchet MS"/>
          <w:color w:val="auto"/>
        </w:rPr>
        <w:t>Obiectul 05 – Sistem de canalizare a apelor;</w:t>
      </w:r>
    </w:p>
    <w:p w:rsidR="003607F6" w:rsidRPr="00513AF3" w:rsidRDefault="003607F6" w:rsidP="003607F6">
      <w:pPr>
        <w:numPr>
          <w:ilvl w:val="0"/>
          <w:numId w:val="6"/>
        </w:numPr>
        <w:spacing w:line="300" w:lineRule="auto"/>
        <w:contextualSpacing/>
        <w:rPr>
          <w:rFonts w:ascii="Trebuchet MS" w:hAnsi="Trebuchet MS"/>
          <w:color w:val="auto"/>
        </w:rPr>
      </w:pPr>
      <w:r w:rsidRPr="00513AF3">
        <w:rPr>
          <w:rFonts w:ascii="Trebuchet MS" w:hAnsi="Trebuchet MS"/>
          <w:color w:val="auto"/>
        </w:rPr>
        <w:t xml:space="preserve">Obiectul 06 – </w:t>
      </w:r>
      <w:r w:rsidRPr="00513AF3">
        <w:rPr>
          <w:rFonts w:ascii="Trebuchet MS" w:hAnsi="Trebuchet MS"/>
          <w:bCs/>
        </w:rPr>
        <w:t>Circulații pietonale, platforme pietruite, iluminat exterior și  împrejmuirea incintei</w:t>
      </w:r>
    </w:p>
    <w:p w:rsidR="00034368" w:rsidRPr="00513AF3" w:rsidRDefault="00034368" w:rsidP="00C02AB8">
      <w:pPr>
        <w:spacing w:before="240" w:line="300" w:lineRule="auto"/>
        <w:ind w:left="567" w:hanging="567"/>
        <w:rPr>
          <w:rFonts w:ascii="Trebuchet MS" w:hAnsi="Trebuchet MS"/>
        </w:rPr>
      </w:pPr>
      <w:r w:rsidRPr="00513AF3">
        <w:rPr>
          <w:rFonts w:ascii="Trebuchet MS" w:hAnsi="Trebuchet MS"/>
          <w:b/>
          <w:bCs/>
        </w:rPr>
        <w:t>Sistemul de alimentare cu apă</w:t>
      </w:r>
      <w:r w:rsidRPr="00513AF3">
        <w:rPr>
          <w:rFonts w:ascii="Trebuchet MS" w:hAnsi="Trebuchet MS"/>
        </w:rPr>
        <w:t xml:space="preserve"> a păstrăvăriei va cuprinde:</w:t>
      </w:r>
    </w:p>
    <w:p w:rsidR="0051439F" w:rsidRPr="00513AF3" w:rsidRDefault="00034368" w:rsidP="00EF0C5B">
      <w:pPr>
        <w:pStyle w:val="Listparagraf"/>
        <w:numPr>
          <w:ilvl w:val="0"/>
          <w:numId w:val="16"/>
        </w:numPr>
        <w:spacing w:line="300" w:lineRule="auto"/>
        <w:ind w:left="851" w:hanging="284"/>
        <w:rPr>
          <w:rFonts w:ascii="Trebuchet MS" w:hAnsi="Trebuchet MS"/>
        </w:rPr>
      </w:pPr>
      <w:r w:rsidRPr="00513AF3">
        <w:rPr>
          <w:rFonts w:ascii="Trebuchet MS" w:hAnsi="Trebuchet MS"/>
        </w:rPr>
        <w:t>Captarea de apă;</w:t>
      </w:r>
    </w:p>
    <w:p w:rsidR="0051439F" w:rsidRPr="00513AF3" w:rsidRDefault="00034368" w:rsidP="004B269F">
      <w:pPr>
        <w:pStyle w:val="Listparagraf"/>
        <w:numPr>
          <w:ilvl w:val="0"/>
          <w:numId w:val="16"/>
        </w:numPr>
        <w:spacing w:line="300" w:lineRule="auto"/>
        <w:ind w:left="851" w:hanging="284"/>
        <w:rPr>
          <w:rFonts w:ascii="Trebuchet MS" w:hAnsi="Trebuchet MS"/>
        </w:rPr>
      </w:pPr>
      <w:r w:rsidRPr="00513AF3">
        <w:rPr>
          <w:rFonts w:ascii="Trebuchet MS" w:hAnsi="Trebuchet MS"/>
        </w:rPr>
        <w:t>Aducțiunea de apă;</w:t>
      </w:r>
    </w:p>
    <w:p w:rsidR="0051439F" w:rsidRPr="00513AF3" w:rsidRDefault="00034368" w:rsidP="00EF0C5B">
      <w:pPr>
        <w:pStyle w:val="Listparagraf"/>
        <w:numPr>
          <w:ilvl w:val="0"/>
          <w:numId w:val="16"/>
        </w:numPr>
        <w:spacing w:line="300" w:lineRule="auto"/>
        <w:ind w:left="851" w:hanging="284"/>
        <w:rPr>
          <w:rFonts w:ascii="Trebuchet MS" w:hAnsi="Trebuchet MS"/>
        </w:rPr>
      </w:pPr>
      <w:r w:rsidRPr="00513AF3">
        <w:rPr>
          <w:rFonts w:ascii="Trebuchet MS" w:hAnsi="Trebuchet MS"/>
        </w:rPr>
        <w:t>Căminul de branșament;</w:t>
      </w:r>
    </w:p>
    <w:p w:rsidR="00034368" w:rsidRPr="00513AF3" w:rsidRDefault="00034368" w:rsidP="00EF0C5B">
      <w:pPr>
        <w:pStyle w:val="Listparagraf"/>
        <w:numPr>
          <w:ilvl w:val="0"/>
          <w:numId w:val="16"/>
        </w:numPr>
        <w:spacing w:line="300" w:lineRule="auto"/>
        <w:ind w:left="851" w:hanging="284"/>
        <w:rPr>
          <w:rFonts w:ascii="Trebuchet MS" w:hAnsi="Trebuchet MS"/>
        </w:rPr>
      </w:pPr>
      <w:r w:rsidRPr="00513AF3">
        <w:rPr>
          <w:rFonts w:ascii="Trebuchet MS" w:hAnsi="Trebuchet MS"/>
        </w:rPr>
        <w:t>Rețea de distribuție</w:t>
      </w:r>
    </w:p>
    <w:p w:rsidR="00034368" w:rsidRPr="005D68D8" w:rsidRDefault="00034368" w:rsidP="009A7405">
      <w:pPr>
        <w:spacing w:before="120" w:line="240" w:lineRule="auto"/>
        <w:ind w:firstLine="0"/>
        <w:jc w:val="left"/>
        <w:rPr>
          <w:color w:val="auto"/>
        </w:rPr>
      </w:pPr>
      <w:r w:rsidRPr="00513AF3">
        <w:rPr>
          <w:rFonts w:ascii="Trebuchet MS" w:hAnsi="Trebuchet MS"/>
          <w:color w:val="auto"/>
          <w:u w:val="single"/>
        </w:rPr>
        <w:t>Captarea de apă</w:t>
      </w:r>
      <w:r w:rsidRPr="00513AF3">
        <w:rPr>
          <w:rFonts w:ascii="Trebuchet MS" w:hAnsi="Trebuchet MS"/>
          <w:color w:val="auto"/>
        </w:rPr>
        <w:t xml:space="preserve">: </w:t>
      </w:r>
      <w:r w:rsidR="005D68D8" w:rsidRPr="005D68D8">
        <w:rPr>
          <w:rFonts w:ascii="Trebuchet MS" w:hAnsi="Trebuchet MS"/>
          <w:iCs/>
          <w:color w:val="auto"/>
        </w:rPr>
        <w:t>Priză cu prag de fund</w:t>
      </w:r>
      <w:r w:rsidR="005D68D8" w:rsidRPr="005D68D8">
        <w:rPr>
          <w:rFonts w:ascii="Trebuchet MS" w:hAnsi="Trebuchet MS"/>
          <w:iCs/>
          <w:color w:val="auto"/>
          <w:vertAlign w:val="superscript"/>
        </w:rPr>
        <w:t>(</w:t>
      </w:r>
      <w:r w:rsidR="005D68D8" w:rsidRPr="005D68D8">
        <w:rPr>
          <w:rFonts w:ascii="Trebuchet MS" w:hAnsi="Trebuchet MS"/>
          <w:iCs/>
          <w:color w:val="auto"/>
          <w:vertAlign w:val="superscript"/>
        </w:rPr>
        <w:footnoteReference w:id="10"/>
      </w:r>
      <w:r w:rsidR="005D68D8" w:rsidRPr="005D68D8">
        <w:rPr>
          <w:rFonts w:ascii="Trebuchet MS" w:hAnsi="Trebuchet MS"/>
          <w:iCs/>
          <w:color w:val="auto"/>
          <w:vertAlign w:val="superscript"/>
        </w:rPr>
        <w:t>)</w:t>
      </w:r>
      <w:r w:rsidR="005D68D8" w:rsidRPr="005D68D8">
        <w:rPr>
          <w:rFonts w:ascii="Trebuchet MS" w:hAnsi="Trebuchet MS"/>
          <w:iCs/>
          <w:color w:val="auto"/>
        </w:rPr>
        <w:t xml:space="preserve"> a râului Pînți </w:t>
      </w:r>
      <w:r w:rsidRPr="00513AF3">
        <w:rPr>
          <w:rFonts w:ascii="Trebuchet MS" w:hAnsi="Trebuchet MS"/>
          <w:color w:val="auto"/>
        </w:rPr>
        <w:t>compusă din:</w:t>
      </w:r>
    </w:p>
    <w:p w:rsidR="00034368" w:rsidRPr="00513AF3" w:rsidRDefault="00034368" w:rsidP="00EF0C5B">
      <w:pPr>
        <w:numPr>
          <w:ilvl w:val="0"/>
          <w:numId w:val="3"/>
        </w:numPr>
        <w:spacing w:line="300" w:lineRule="auto"/>
        <w:rPr>
          <w:rFonts w:ascii="Trebuchet MS" w:hAnsi="Trebuchet MS"/>
          <w:bCs/>
          <w:color w:val="auto"/>
        </w:rPr>
      </w:pPr>
      <w:r w:rsidRPr="00513AF3">
        <w:rPr>
          <w:rFonts w:ascii="Trebuchet MS" w:hAnsi="Trebuchet MS"/>
          <w:color w:val="auto"/>
        </w:rPr>
        <w:t>Prag deversor</w:t>
      </w:r>
    </w:p>
    <w:p w:rsidR="00034368" w:rsidRPr="00513AF3" w:rsidRDefault="00034368" w:rsidP="00EF0C5B">
      <w:pPr>
        <w:numPr>
          <w:ilvl w:val="0"/>
          <w:numId w:val="3"/>
        </w:numPr>
        <w:spacing w:line="300" w:lineRule="auto"/>
        <w:rPr>
          <w:rFonts w:ascii="Trebuchet MS" w:hAnsi="Trebuchet MS"/>
          <w:bCs/>
          <w:color w:val="auto"/>
        </w:rPr>
      </w:pPr>
      <w:r w:rsidRPr="00513AF3">
        <w:rPr>
          <w:rFonts w:ascii="Trebuchet MS" w:hAnsi="Trebuchet MS"/>
          <w:color w:val="auto"/>
        </w:rPr>
        <w:t>Lucrări de disipare formate din:</w:t>
      </w:r>
    </w:p>
    <w:p w:rsidR="00034368" w:rsidRPr="00513AF3" w:rsidRDefault="00034368" w:rsidP="00EF0C5B">
      <w:pPr>
        <w:numPr>
          <w:ilvl w:val="0"/>
          <w:numId w:val="13"/>
        </w:numPr>
        <w:spacing w:line="300" w:lineRule="auto"/>
        <w:ind w:left="1418" w:hanging="284"/>
        <w:rPr>
          <w:rFonts w:ascii="Trebuchet MS" w:hAnsi="Trebuchet MS"/>
          <w:bCs/>
          <w:color w:val="auto"/>
        </w:rPr>
      </w:pPr>
      <w:r w:rsidRPr="00513AF3">
        <w:rPr>
          <w:rFonts w:ascii="Trebuchet MS" w:hAnsi="Trebuchet MS"/>
          <w:color w:val="auto"/>
        </w:rPr>
        <w:t>Bazin disipator</w:t>
      </w:r>
    </w:p>
    <w:p w:rsidR="00034368" w:rsidRPr="00513AF3" w:rsidRDefault="00034368" w:rsidP="00EF0C5B">
      <w:pPr>
        <w:numPr>
          <w:ilvl w:val="0"/>
          <w:numId w:val="13"/>
        </w:numPr>
        <w:spacing w:line="300" w:lineRule="auto"/>
        <w:ind w:left="1418" w:hanging="284"/>
        <w:rPr>
          <w:rFonts w:ascii="Trebuchet MS" w:hAnsi="Trebuchet MS"/>
          <w:bCs/>
          <w:color w:val="auto"/>
        </w:rPr>
      </w:pPr>
      <w:r w:rsidRPr="00513AF3">
        <w:rPr>
          <w:rFonts w:ascii="Trebuchet MS" w:hAnsi="Trebuchet MS"/>
          <w:color w:val="auto"/>
        </w:rPr>
        <w:t>Cameră de captare</w:t>
      </w:r>
    </w:p>
    <w:p w:rsidR="00034368" w:rsidRPr="00513AF3" w:rsidRDefault="00034368" w:rsidP="00EF0C5B">
      <w:pPr>
        <w:numPr>
          <w:ilvl w:val="0"/>
          <w:numId w:val="13"/>
        </w:numPr>
        <w:spacing w:line="300" w:lineRule="auto"/>
        <w:ind w:left="1418" w:hanging="284"/>
        <w:rPr>
          <w:rFonts w:ascii="Trebuchet MS" w:hAnsi="Trebuchet MS"/>
          <w:bCs/>
          <w:color w:val="auto"/>
        </w:rPr>
      </w:pPr>
      <w:r w:rsidRPr="00513AF3">
        <w:rPr>
          <w:rFonts w:ascii="Trebuchet MS" w:hAnsi="Trebuchet MS"/>
          <w:bCs/>
          <w:color w:val="auto"/>
        </w:rPr>
        <w:t>Prag disipator</w:t>
      </w:r>
    </w:p>
    <w:p w:rsidR="00034368" w:rsidRPr="00513AF3" w:rsidRDefault="00034368" w:rsidP="00A04148">
      <w:pPr>
        <w:numPr>
          <w:ilvl w:val="0"/>
          <w:numId w:val="21"/>
        </w:numPr>
        <w:spacing w:line="300" w:lineRule="auto"/>
        <w:ind w:left="851" w:hanging="284"/>
        <w:rPr>
          <w:rFonts w:ascii="Trebuchet MS" w:hAnsi="Trebuchet MS"/>
          <w:bCs/>
          <w:color w:val="auto"/>
        </w:rPr>
      </w:pPr>
      <w:r w:rsidRPr="00513AF3">
        <w:rPr>
          <w:rFonts w:ascii="Trebuchet MS" w:hAnsi="Trebuchet MS"/>
          <w:color w:val="auto"/>
        </w:rPr>
        <w:t>Risberma</w:t>
      </w:r>
    </w:p>
    <w:p w:rsidR="00034368" w:rsidRPr="00513AF3" w:rsidRDefault="00034368" w:rsidP="00A04148">
      <w:pPr>
        <w:numPr>
          <w:ilvl w:val="0"/>
          <w:numId w:val="21"/>
        </w:numPr>
        <w:spacing w:line="300" w:lineRule="auto"/>
        <w:ind w:left="851" w:hanging="284"/>
        <w:rPr>
          <w:rFonts w:ascii="Trebuchet MS" w:hAnsi="Trebuchet MS"/>
          <w:color w:val="auto"/>
        </w:rPr>
      </w:pPr>
      <w:r w:rsidRPr="00513AF3">
        <w:rPr>
          <w:rFonts w:ascii="Trebuchet MS" w:hAnsi="Trebuchet MS"/>
          <w:color w:val="auto"/>
        </w:rPr>
        <w:t>Apărări de maluri.</w:t>
      </w:r>
    </w:p>
    <w:p w:rsidR="00034368" w:rsidRPr="00513AF3" w:rsidRDefault="00034368" w:rsidP="00D51F4A">
      <w:pPr>
        <w:spacing w:before="240" w:line="300" w:lineRule="auto"/>
        <w:ind w:firstLine="0"/>
        <w:rPr>
          <w:rFonts w:ascii="Trebuchet MS" w:hAnsi="Trebuchet MS"/>
          <w:color w:val="auto"/>
        </w:rPr>
      </w:pPr>
      <w:r w:rsidRPr="00513AF3">
        <w:rPr>
          <w:rFonts w:ascii="Trebuchet MS" w:hAnsi="Trebuchet MS"/>
          <w:color w:val="auto"/>
        </w:rPr>
        <w:t>Prag</w:t>
      </w:r>
      <w:r w:rsidR="0051439F" w:rsidRPr="00513AF3">
        <w:rPr>
          <w:rFonts w:ascii="Trebuchet MS" w:hAnsi="Trebuchet MS"/>
          <w:color w:val="auto"/>
        </w:rPr>
        <w:t>ul</w:t>
      </w:r>
      <w:r w:rsidRPr="00513AF3">
        <w:rPr>
          <w:rFonts w:ascii="Trebuchet MS" w:hAnsi="Trebuchet MS"/>
          <w:color w:val="auto"/>
        </w:rPr>
        <w:t xml:space="preserve"> deversor </w:t>
      </w:r>
      <w:r w:rsidR="0051439F" w:rsidRPr="00513AF3">
        <w:rPr>
          <w:rFonts w:ascii="Trebuchet MS" w:hAnsi="Trebuchet MS"/>
          <w:bCs/>
          <w:color w:val="auto"/>
        </w:rPr>
        <w:t>v</w:t>
      </w:r>
      <w:r w:rsidRPr="00513AF3">
        <w:rPr>
          <w:rFonts w:ascii="Trebuchet MS" w:hAnsi="Trebuchet MS"/>
          <w:bCs/>
          <w:color w:val="auto"/>
        </w:rPr>
        <w:t>a  fi</w:t>
      </w:r>
      <w:r w:rsidRPr="00513AF3">
        <w:rPr>
          <w:rFonts w:ascii="Trebuchet MS" w:hAnsi="Trebuchet MS"/>
          <w:b/>
          <w:bCs/>
          <w:color w:val="auto"/>
        </w:rPr>
        <w:t xml:space="preserve"> </w:t>
      </w:r>
      <w:r w:rsidRPr="00513AF3">
        <w:rPr>
          <w:rFonts w:ascii="Trebuchet MS" w:hAnsi="Trebuchet MS"/>
          <w:color w:val="auto"/>
        </w:rPr>
        <w:t>componenta determinantă cu care se realizează ruperea de pantă și lama minimă a jetului de curgere de deasupra ferestrei de captare. Va fi o lucrare de barare încastrată atât în maluri cât și în talveg, confecționată din lemn rotund rășinoase. Caracteristici constructive:</w:t>
      </w:r>
    </w:p>
    <w:p w:rsidR="0051439F" w:rsidRPr="00513AF3" w:rsidRDefault="00034368" w:rsidP="00EF0C5B">
      <w:pPr>
        <w:numPr>
          <w:ilvl w:val="1"/>
          <w:numId w:val="9"/>
        </w:numPr>
        <w:spacing w:line="300" w:lineRule="auto"/>
        <w:ind w:left="1418" w:hanging="284"/>
        <w:contextualSpacing/>
        <w:rPr>
          <w:rFonts w:ascii="Trebuchet MS" w:hAnsi="Trebuchet MS"/>
          <w:bCs/>
          <w:color w:val="auto"/>
        </w:rPr>
      </w:pPr>
      <w:r w:rsidRPr="00513AF3">
        <w:rPr>
          <w:rFonts w:ascii="Trebuchet MS" w:hAnsi="Trebuchet MS"/>
          <w:color w:val="auto"/>
        </w:rPr>
        <w:lastRenderedPageBreak/>
        <w:t xml:space="preserve">Lungime, L = </w:t>
      </w:r>
      <w:r w:rsidR="005D68D8">
        <w:rPr>
          <w:rFonts w:ascii="Trebuchet MS" w:hAnsi="Trebuchet MS"/>
          <w:color w:val="auto"/>
        </w:rPr>
        <w:t>3,30</w:t>
      </w:r>
      <w:r w:rsidRPr="00513AF3">
        <w:rPr>
          <w:rFonts w:ascii="Trebuchet MS" w:hAnsi="Trebuchet MS"/>
          <w:color w:val="auto"/>
        </w:rPr>
        <w:t xml:space="preserve"> m </w:t>
      </w:r>
      <w:r w:rsidRPr="00513AF3">
        <w:rPr>
          <w:rFonts w:ascii="Trebuchet MS" w:hAnsi="Trebuchet MS"/>
          <w:color w:val="auto"/>
          <w:sz w:val="20"/>
          <w:szCs w:val="20"/>
        </w:rPr>
        <w:t>(va fi încastrat 0,50 m în ambele maluri și 1,00 m în talveg)</w:t>
      </w:r>
      <w:r w:rsidRPr="00513AF3">
        <w:rPr>
          <w:rFonts w:ascii="Trebuchet MS" w:hAnsi="Trebuchet MS"/>
          <w:bCs/>
          <w:color w:val="auto"/>
        </w:rPr>
        <w:t>;</w:t>
      </w:r>
    </w:p>
    <w:p w:rsidR="0051439F" w:rsidRPr="00513AF3" w:rsidRDefault="00034368" w:rsidP="00EF0C5B">
      <w:pPr>
        <w:numPr>
          <w:ilvl w:val="1"/>
          <w:numId w:val="9"/>
        </w:numPr>
        <w:spacing w:line="300" w:lineRule="auto"/>
        <w:ind w:left="1418" w:hanging="284"/>
        <w:contextualSpacing/>
        <w:rPr>
          <w:rFonts w:ascii="Trebuchet MS" w:hAnsi="Trebuchet MS"/>
          <w:bCs/>
          <w:color w:val="auto"/>
        </w:rPr>
      </w:pPr>
      <w:r w:rsidRPr="00513AF3">
        <w:rPr>
          <w:rFonts w:ascii="Trebuchet MS" w:hAnsi="Trebuchet MS"/>
          <w:color w:val="auto"/>
        </w:rPr>
        <w:t>Lățime, l = 0,</w:t>
      </w:r>
      <w:r w:rsidR="005D68D8">
        <w:rPr>
          <w:rFonts w:ascii="Trebuchet MS" w:hAnsi="Trebuchet MS"/>
          <w:color w:val="auto"/>
        </w:rPr>
        <w:t>5</w:t>
      </w:r>
      <w:r w:rsidRPr="00513AF3">
        <w:rPr>
          <w:rFonts w:ascii="Trebuchet MS" w:hAnsi="Trebuchet MS"/>
          <w:color w:val="auto"/>
        </w:rPr>
        <w:t>0 m;</w:t>
      </w:r>
    </w:p>
    <w:p w:rsidR="00034368" w:rsidRPr="00513AF3" w:rsidRDefault="00034368" w:rsidP="00EF0C5B">
      <w:pPr>
        <w:numPr>
          <w:ilvl w:val="1"/>
          <w:numId w:val="9"/>
        </w:numPr>
        <w:spacing w:line="300" w:lineRule="auto"/>
        <w:ind w:left="1418" w:hanging="284"/>
        <w:contextualSpacing/>
        <w:rPr>
          <w:rFonts w:ascii="Trebuchet MS" w:hAnsi="Trebuchet MS"/>
          <w:bCs/>
          <w:color w:val="auto"/>
        </w:rPr>
      </w:pPr>
      <w:r w:rsidRPr="00513AF3">
        <w:rPr>
          <w:rFonts w:ascii="Trebuchet MS" w:hAnsi="Trebuchet MS"/>
          <w:color w:val="auto"/>
        </w:rPr>
        <w:t xml:space="preserve">Cotă coronament, Z = </w:t>
      </w:r>
      <w:r w:rsidR="005D68D8">
        <w:rPr>
          <w:rFonts w:ascii="Trebuchet MS" w:hAnsi="Trebuchet MS"/>
          <w:color w:val="auto"/>
        </w:rPr>
        <w:t>1184,70</w:t>
      </w:r>
      <w:r w:rsidRPr="00513AF3">
        <w:rPr>
          <w:rFonts w:ascii="Trebuchet MS" w:hAnsi="Trebuchet MS"/>
          <w:color w:val="auto"/>
        </w:rPr>
        <w:t xml:space="preserve"> m.</w:t>
      </w:r>
    </w:p>
    <w:p w:rsidR="00034368" w:rsidRPr="00513AF3" w:rsidRDefault="00034368" w:rsidP="0051439F">
      <w:pPr>
        <w:spacing w:line="300" w:lineRule="auto"/>
        <w:ind w:firstLine="0"/>
        <w:rPr>
          <w:rFonts w:ascii="Trebuchet MS" w:hAnsi="Trebuchet MS"/>
          <w:color w:val="auto"/>
        </w:rPr>
      </w:pPr>
      <w:r w:rsidRPr="00513AF3">
        <w:rPr>
          <w:rFonts w:ascii="Trebuchet MS" w:hAnsi="Trebuchet MS"/>
          <w:color w:val="auto"/>
        </w:rPr>
        <w:t>Creasta deversorului va avea înălțimea de 0,40 m față de talvegul râului și cota bazinului disipator și 0,20 m față de creasta  pragului disipator, condiție necesară pentru realizarea lamei deasupra grătarului camerei de captare;</w:t>
      </w:r>
    </w:p>
    <w:p w:rsidR="00034368" w:rsidRPr="00513AF3" w:rsidRDefault="00034368" w:rsidP="0051439F">
      <w:pPr>
        <w:spacing w:before="120" w:line="300" w:lineRule="auto"/>
        <w:ind w:firstLine="0"/>
        <w:rPr>
          <w:rFonts w:ascii="Trebuchet MS" w:hAnsi="Trebuchet MS"/>
          <w:bCs/>
          <w:color w:val="auto"/>
        </w:rPr>
      </w:pPr>
      <w:r w:rsidRPr="00513AF3">
        <w:rPr>
          <w:rFonts w:ascii="Trebuchet MS" w:hAnsi="Trebuchet MS"/>
          <w:color w:val="auto"/>
        </w:rPr>
        <w:t xml:space="preserve">Scară de pești, executată din lemn rotund rășinoase </w:t>
      </w:r>
      <w:r w:rsidRPr="00513AF3">
        <w:rPr>
          <w:rFonts w:ascii="Trebuchet MS" w:hAnsi="Trebuchet MS"/>
          <w:color w:val="auto"/>
          <w:sz w:val="20"/>
          <w:szCs w:val="20"/>
        </w:rPr>
        <w:t>(pe suprafața dintre camera de captare și malul stâng)</w:t>
      </w:r>
      <w:r w:rsidRPr="00513AF3">
        <w:rPr>
          <w:rFonts w:ascii="Trebuchet MS" w:hAnsi="Trebuchet MS"/>
          <w:color w:val="auto"/>
        </w:rPr>
        <w:t>.</w:t>
      </w:r>
    </w:p>
    <w:p w:rsidR="0051439F" w:rsidRPr="00513AF3" w:rsidRDefault="00034368"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 xml:space="preserve">Lungime, L = </w:t>
      </w:r>
      <w:r w:rsidR="005D68D8">
        <w:rPr>
          <w:rFonts w:ascii="Trebuchet MS" w:hAnsi="Trebuchet MS"/>
          <w:bCs/>
          <w:color w:val="auto"/>
        </w:rPr>
        <w:t>2,25</w:t>
      </w:r>
      <w:r w:rsidRPr="00513AF3">
        <w:rPr>
          <w:rFonts w:ascii="Trebuchet MS" w:hAnsi="Trebuchet MS"/>
          <w:bCs/>
          <w:color w:val="auto"/>
        </w:rPr>
        <w:t xml:space="preserve"> m;</w:t>
      </w:r>
    </w:p>
    <w:p w:rsidR="0051439F" w:rsidRPr="00513AF3" w:rsidRDefault="00034368"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 xml:space="preserve">Lățime l = </w:t>
      </w:r>
      <w:r w:rsidR="005D68D8">
        <w:rPr>
          <w:rFonts w:ascii="Trebuchet MS" w:hAnsi="Trebuchet MS"/>
          <w:bCs/>
          <w:color w:val="auto"/>
        </w:rPr>
        <w:t>1,30</w:t>
      </w:r>
      <w:r w:rsidRPr="00513AF3">
        <w:rPr>
          <w:rFonts w:ascii="Trebuchet MS" w:hAnsi="Trebuchet MS"/>
          <w:bCs/>
          <w:color w:val="auto"/>
        </w:rPr>
        <w:t xml:space="preserve"> m.</w:t>
      </w:r>
    </w:p>
    <w:p w:rsidR="00034368" w:rsidRPr="00513AF3" w:rsidRDefault="00034368"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Debitul de servitute al râului P</w:t>
      </w:r>
      <w:r w:rsidR="005D68D8">
        <w:rPr>
          <w:rFonts w:ascii="Trebuchet MS" w:hAnsi="Trebuchet MS"/>
          <w:bCs/>
          <w:color w:val="auto"/>
        </w:rPr>
        <w:t>înți</w:t>
      </w:r>
      <w:r w:rsidRPr="00513AF3">
        <w:rPr>
          <w:rFonts w:ascii="Trebuchet MS" w:hAnsi="Trebuchet MS"/>
          <w:bCs/>
          <w:color w:val="auto"/>
        </w:rPr>
        <w:t xml:space="preserve"> este de </w:t>
      </w:r>
      <w:r w:rsidR="005D68D8">
        <w:rPr>
          <w:rFonts w:ascii="Trebuchet MS" w:hAnsi="Trebuchet MS"/>
          <w:bCs/>
          <w:color w:val="auto"/>
        </w:rPr>
        <w:t>7</w:t>
      </w:r>
      <w:r w:rsidRPr="00513AF3">
        <w:rPr>
          <w:rFonts w:ascii="Trebuchet MS" w:hAnsi="Trebuchet MS"/>
          <w:bCs/>
          <w:color w:val="auto"/>
        </w:rPr>
        <w:t>,00 l/s</w:t>
      </w:r>
      <w:r w:rsidR="005D68D8">
        <w:rPr>
          <w:rFonts w:ascii="Trebuchet MS" w:hAnsi="Trebuchet MS"/>
          <w:bCs/>
          <w:color w:val="auto"/>
          <w:vertAlign w:val="superscript"/>
        </w:rPr>
        <w:t>(</w:t>
      </w:r>
      <w:r w:rsidR="005D68D8">
        <w:rPr>
          <w:rStyle w:val="Referinnotdesubsol"/>
          <w:rFonts w:ascii="Trebuchet MS" w:hAnsi="Trebuchet MS"/>
          <w:bCs/>
          <w:color w:val="auto"/>
        </w:rPr>
        <w:footnoteReference w:id="11"/>
      </w:r>
      <w:r w:rsidR="005D68D8">
        <w:rPr>
          <w:rFonts w:ascii="Trebuchet MS" w:hAnsi="Trebuchet MS"/>
          <w:bCs/>
          <w:color w:val="auto"/>
          <w:vertAlign w:val="superscript"/>
        </w:rPr>
        <w:t>)</w:t>
      </w:r>
      <w:r w:rsidRPr="00513AF3">
        <w:rPr>
          <w:rFonts w:ascii="Trebuchet MS" w:hAnsi="Trebuchet MS"/>
          <w:bCs/>
          <w:color w:val="auto"/>
        </w:rPr>
        <w:t xml:space="preserve">. </w:t>
      </w:r>
    </w:p>
    <w:p w:rsidR="00034368" w:rsidRPr="00513AF3" w:rsidRDefault="00034368" w:rsidP="00D51F4A">
      <w:pPr>
        <w:spacing w:before="240" w:line="300" w:lineRule="auto"/>
        <w:ind w:firstLine="0"/>
        <w:rPr>
          <w:rFonts w:ascii="Trebuchet MS" w:hAnsi="Trebuchet MS"/>
          <w:bCs/>
          <w:color w:val="auto"/>
        </w:rPr>
      </w:pPr>
      <w:r w:rsidRPr="00513AF3">
        <w:rPr>
          <w:rFonts w:ascii="Trebuchet MS" w:hAnsi="Trebuchet MS"/>
          <w:color w:val="auto"/>
        </w:rPr>
        <w:t>Bazin</w:t>
      </w:r>
      <w:r w:rsidR="0051439F" w:rsidRPr="00513AF3">
        <w:rPr>
          <w:rFonts w:ascii="Trebuchet MS" w:hAnsi="Trebuchet MS"/>
          <w:color w:val="auto"/>
        </w:rPr>
        <w:t>ul</w:t>
      </w:r>
      <w:r w:rsidRPr="00513AF3">
        <w:rPr>
          <w:rFonts w:ascii="Trebuchet MS" w:hAnsi="Trebuchet MS"/>
          <w:color w:val="auto"/>
        </w:rPr>
        <w:t xml:space="preserve"> disipator</w:t>
      </w:r>
      <w:r w:rsidR="0051439F" w:rsidRPr="00513AF3">
        <w:rPr>
          <w:rFonts w:ascii="Trebuchet MS" w:hAnsi="Trebuchet MS"/>
          <w:color w:val="auto"/>
        </w:rPr>
        <w:t xml:space="preserve"> va fi</w:t>
      </w:r>
      <w:r w:rsidRPr="00513AF3">
        <w:rPr>
          <w:rFonts w:ascii="Trebuchet MS" w:hAnsi="Trebuchet MS"/>
          <w:color w:val="auto"/>
        </w:rPr>
        <w:t xml:space="preserve"> amplasat la piciorul aval al pragului deversor pe o lungime în care să se producă disiparea celei mai mari părți a energiei apei prin dezvoltarea saltului hidraulic în apropierea lucrării. Pentru formarea saltului hidraulic bazinul disipator a fost proiectat în funcție de condițiile de racordare cu bieful aval, la nivelul talvegului. Va avea ca efect micșorarea energiei  apei, scăderea vitezei acesteia sub limita de eroziune impuse de standardele în vigoare, împiedicând astfel eroziunea talvegului. Va fi alcătuit din:</w:t>
      </w:r>
    </w:p>
    <w:p w:rsidR="00034368" w:rsidRPr="00513AF3" w:rsidRDefault="00034368" w:rsidP="00A04148">
      <w:pPr>
        <w:pStyle w:val="Listparagraf"/>
        <w:numPr>
          <w:ilvl w:val="0"/>
          <w:numId w:val="23"/>
        </w:numPr>
        <w:spacing w:line="300" w:lineRule="auto"/>
        <w:ind w:left="851" w:hanging="284"/>
        <w:rPr>
          <w:rFonts w:ascii="Trebuchet MS" w:hAnsi="Trebuchet MS"/>
          <w:bCs/>
          <w:color w:val="auto"/>
        </w:rPr>
      </w:pPr>
      <w:r w:rsidRPr="00513AF3">
        <w:rPr>
          <w:rFonts w:ascii="Trebuchet MS" w:hAnsi="Trebuchet MS"/>
          <w:color w:val="auto"/>
        </w:rPr>
        <w:t>Cameră de captare, executată din cherestea de brad cu grosimea de minim 5 cm, va fi o construcție subterană prevăzut</w:t>
      </w:r>
      <w:r w:rsidR="0051439F" w:rsidRPr="00513AF3">
        <w:rPr>
          <w:rFonts w:ascii="Trebuchet MS" w:hAnsi="Trebuchet MS"/>
          <w:color w:val="auto"/>
        </w:rPr>
        <w:t>ă</w:t>
      </w:r>
      <w:r w:rsidRPr="00513AF3">
        <w:rPr>
          <w:rFonts w:ascii="Trebuchet MS" w:hAnsi="Trebuchet MS"/>
          <w:color w:val="auto"/>
        </w:rPr>
        <w:t xml:space="preserve"> la partea superioară</w:t>
      </w:r>
      <w:r w:rsidR="0051439F" w:rsidRPr="00513AF3">
        <w:rPr>
          <w:rFonts w:ascii="Trebuchet MS" w:hAnsi="Trebuchet MS"/>
          <w:color w:val="auto"/>
        </w:rPr>
        <w:t xml:space="preserve"> cu grătar metalic </w:t>
      </w:r>
      <w:r w:rsidR="0051439F" w:rsidRPr="00513AF3">
        <w:rPr>
          <w:rFonts w:ascii="Trebuchet MS" w:hAnsi="Trebuchet MS"/>
          <w:color w:val="auto"/>
          <w:sz w:val="20"/>
          <w:szCs w:val="20"/>
        </w:rPr>
        <w:t xml:space="preserve">(înclinat spre direcția de curgere, </w:t>
      </w:r>
      <w:r w:rsidRPr="00513AF3">
        <w:rPr>
          <w:rFonts w:ascii="Trebuchet MS" w:hAnsi="Trebuchet MS"/>
          <w:color w:val="auto"/>
          <w:sz w:val="20"/>
          <w:szCs w:val="20"/>
        </w:rPr>
        <w:t xml:space="preserve">tangent la lama inferioară a jetului) </w:t>
      </w:r>
      <w:r w:rsidRPr="00513AF3">
        <w:rPr>
          <w:rFonts w:ascii="Trebuchet MS" w:hAnsi="Trebuchet MS"/>
          <w:color w:val="auto"/>
        </w:rPr>
        <w:t xml:space="preserve"> cu distanța între bare de 25 mm. Caracteristici constructive:</w:t>
      </w:r>
    </w:p>
    <w:p w:rsidR="0051439F" w:rsidRPr="00513AF3" w:rsidRDefault="00034368"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Lungime, L = 1,00 m;</w:t>
      </w:r>
    </w:p>
    <w:p w:rsidR="0051439F" w:rsidRPr="00513AF3" w:rsidRDefault="00034368"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Lățime, l = 1,00 m;</w:t>
      </w:r>
    </w:p>
    <w:p w:rsidR="0051439F" w:rsidRPr="00513AF3" w:rsidRDefault="00034368"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Adâncime, h = 0,70 m;</w:t>
      </w:r>
    </w:p>
    <w:p w:rsidR="0051439F" w:rsidRPr="00513AF3" w:rsidRDefault="00034368"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 xml:space="preserve">Cotă amplasare teren sistematizat, Z = </w:t>
      </w:r>
      <w:r w:rsidR="005D68D8">
        <w:rPr>
          <w:rFonts w:ascii="Trebuchet MS" w:hAnsi="Trebuchet MS"/>
          <w:bCs/>
          <w:color w:val="auto"/>
        </w:rPr>
        <w:t>1184,30</w:t>
      </w:r>
      <w:r w:rsidRPr="00513AF3">
        <w:rPr>
          <w:rFonts w:ascii="Trebuchet MS" w:hAnsi="Trebuchet MS"/>
          <w:bCs/>
          <w:color w:val="auto"/>
        </w:rPr>
        <w:t xml:space="preserve"> m</w:t>
      </w:r>
      <w:r w:rsidR="0051439F" w:rsidRPr="00513AF3">
        <w:rPr>
          <w:rFonts w:ascii="Trebuchet MS" w:hAnsi="Trebuchet MS"/>
          <w:bCs/>
          <w:color w:val="auto"/>
        </w:rPr>
        <w:t>;</w:t>
      </w:r>
    </w:p>
    <w:p w:rsidR="00034368" w:rsidRPr="00513AF3" w:rsidRDefault="00034368"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color w:val="auto"/>
        </w:rPr>
        <w:t xml:space="preserve">Cotă radier, Z = </w:t>
      </w:r>
      <w:r w:rsidR="005D68D8">
        <w:rPr>
          <w:rFonts w:ascii="Trebuchet MS" w:hAnsi="Trebuchet MS"/>
          <w:color w:val="auto"/>
        </w:rPr>
        <w:t>1183,60</w:t>
      </w:r>
      <w:r w:rsidRPr="00513AF3">
        <w:rPr>
          <w:rFonts w:ascii="Trebuchet MS" w:hAnsi="Trebuchet MS"/>
          <w:color w:val="auto"/>
        </w:rPr>
        <w:t xml:space="preserve"> m.</w:t>
      </w:r>
    </w:p>
    <w:p w:rsidR="00034368" w:rsidRPr="00513AF3" w:rsidRDefault="00034368" w:rsidP="0051439F">
      <w:pPr>
        <w:spacing w:line="300" w:lineRule="auto"/>
        <w:ind w:left="851" w:firstLine="0"/>
        <w:rPr>
          <w:rFonts w:ascii="Trebuchet MS" w:hAnsi="Trebuchet MS"/>
          <w:bCs/>
          <w:color w:val="auto"/>
        </w:rPr>
      </w:pPr>
      <w:bookmarkStart w:id="21" w:name="_Hlk20927985"/>
      <w:r w:rsidRPr="00513AF3">
        <w:rPr>
          <w:rFonts w:ascii="Trebuchet MS" w:hAnsi="Trebuchet MS"/>
          <w:bCs/>
          <w:color w:val="auto"/>
        </w:rPr>
        <w:t xml:space="preserve">Talvegul aval de camera de captare și pragul disipator va fi protejat cu piatră spartă de minim 120 mm. </w:t>
      </w:r>
    </w:p>
    <w:bookmarkEnd w:id="21"/>
    <w:p w:rsidR="00034368" w:rsidRPr="00513AF3" w:rsidRDefault="00034368" w:rsidP="00A04148">
      <w:pPr>
        <w:numPr>
          <w:ilvl w:val="0"/>
          <w:numId w:val="22"/>
        </w:numPr>
        <w:spacing w:line="300" w:lineRule="auto"/>
        <w:ind w:left="851" w:hanging="284"/>
        <w:contextualSpacing/>
        <w:rPr>
          <w:rFonts w:ascii="Trebuchet MS" w:hAnsi="Trebuchet MS"/>
          <w:bCs/>
          <w:color w:val="auto"/>
        </w:rPr>
      </w:pPr>
      <w:r w:rsidRPr="00513AF3">
        <w:rPr>
          <w:rFonts w:ascii="Trebuchet MS" w:hAnsi="Trebuchet MS"/>
          <w:bCs/>
          <w:color w:val="auto"/>
        </w:rPr>
        <w:t xml:space="preserve">Prag disipator, </w:t>
      </w:r>
      <w:r w:rsidRPr="00513AF3">
        <w:rPr>
          <w:rFonts w:ascii="Trebuchet MS" w:hAnsi="Trebuchet MS"/>
          <w:color w:val="auto"/>
        </w:rPr>
        <w:t>realizat din lemn rotund rășinoase, va avea următoarele caracteristici constructive:</w:t>
      </w:r>
    </w:p>
    <w:p w:rsidR="0051439F" w:rsidRPr="00513AF3" w:rsidRDefault="00034368" w:rsidP="00EF0C5B">
      <w:pPr>
        <w:numPr>
          <w:ilvl w:val="0"/>
          <w:numId w:val="14"/>
        </w:numPr>
        <w:spacing w:line="300" w:lineRule="auto"/>
        <w:ind w:left="1418" w:hanging="284"/>
        <w:contextualSpacing/>
        <w:rPr>
          <w:rFonts w:ascii="Trebuchet MS" w:hAnsi="Trebuchet MS"/>
          <w:bCs/>
          <w:color w:val="auto"/>
        </w:rPr>
      </w:pPr>
      <w:r w:rsidRPr="00513AF3">
        <w:rPr>
          <w:rFonts w:ascii="Trebuchet MS" w:hAnsi="Trebuchet MS"/>
          <w:color w:val="auto"/>
        </w:rPr>
        <w:t xml:space="preserve">Lungime, L = </w:t>
      </w:r>
      <w:r w:rsidR="005D68D8">
        <w:rPr>
          <w:rFonts w:ascii="Trebuchet MS" w:hAnsi="Trebuchet MS"/>
          <w:color w:val="auto"/>
        </w:rPr>
        <w:t>2,60</w:t>
      </w:r>
      <w:r w:rsidRPr="00513AF3">
        <w:rPr>
          <w:rFonts w:ascii="Trebuchet MS" w:hAnsi="Trebuchet MS"/>
          <w:color w:val="auto"/>
        </w:rPr>
        <w:t xml:space="preserve"> m </w:t>
      </w:r>
      <w:r w:rsidRPr="00513AF3">
        <w:rPr>
          <w:rFonts w:ascii="Trebuchet MS" w:hAnsi="Trebuchet MS"/>
          <w:color w:val="auto"/>
          <w:sz w:val="20"/>
          <w:szCs w:val="20"/>
        </w:rPr>
        <w:t>(va fi încastrat 0,50 m în ambele maluri și 0,50 m în talveg)</w:t>
      </w:r>
      <w:r w:rsidRPr="00513AF3">
        <w:rPr>
          <w:rFonts w:ascii="Trebuchet MS" w:hAnsi="Trebuchet MS"/>
          <w:color w:val="auto"/>
        </w:rPr>
        <w:t>;</w:t>
      </w:r>
    </w:p>
    <w:p w:rsidR="0051439F" w:rsidRPr="00513AF3" w:rsidRDefault="00034368" w:rsidP="00EF0C5B">
      <w:pPr>
        <w:numPr>
          <w:ilvl w:val="0"/>
          <w:numId w:val="14"/>
        </w:numPr>
        <w:spacing w:line="300" w:lineRule="auto"/>
        <w:ind w:left="1418" w:hanging="284"/>
        <w:contextualSpacing/>
        <w:rPr>
          <w:rFonts w:ascii="Trebuchet MS" w:hAnsi="Trebuchet MS"/>
          <w:bCs/>
          <w:color w:val="auto"/>
        </w:rPr>
      </w:pPr>
      <w:r w:rsidRPr="00513AF3">
        <w:rPr>
          <w:rFonts w:ascii="Trebuchet MS" w:hAnsi="Trebuchet MS"/>
          <w:color w:val="auto"/>
        </w:rPr>
        <w:t>Lățime, l = 0,</w:t>
      </w:r>
      <w:r w:rsidR="005D68D8">
        <w:rPr>
          <w:rFonts w:ascii="Trebuchet MS" w:hAnsi="Trebuchet MS"/>
          <w:color w:val="auto"/>
        </w:rPr>
        <w:t>3</w:t>
      </w:r>
      <w:r w:rsidRPr="00513AF3">
        <w:rPr>
          <w:rFonts w:ascii="Trebuchet MS" w:hAnsi="Trebuchet MS"/>
          <w:color w:val="auto"/>
        </w:rPr>
        <w:t>0 m;</w:t>
      </w:r>
    </w:p>
    <w:p w:rsidR="00034368" w:rsidRPr="00513AF3" w:rsidRDefault="00034368" w:rsidP="00EF0C5B">
      <w:pPr>
        <w:numPr>
          <w:ilvl w:val="0"/>
          <w:numId w:val="14"/>
        </w:numPr>
        <w:spacing w:line="300" w:lineRule="auto"/>
        <w:ind w:left="1418" w:hanging="284"/>
        <w:contextualSpacing/>
        <w:rPr>
          <w:rFonts w:ascii="Trebuchet MS" w:hAnsi="Trebuchet MS"/>
          <w:bCs/>
          <w:color w:val="auto"/>
        </w:rPr>
      </w:pPr>
      <w:r w:rsidRPr="00513AF3">
        <w:rPr>
          <w:rFonts w:ascii="Trebuchet MS" w:hAnsi="Trebuchet MS"/>
          <w:color w:val="auto"/>
        </w:rPr>
        <w:t xml:space="preserve">Cotă coronament, Z = </w:t>
      </w:r>
      <w:r w:rsidR="005D68D8">
        <w:rPr>
          <w:rFonts w:ascii="Trebuchet MS" w:hAnsi="Trebuchet MS"/>
          <w:color w:val="auto"/>
        </w:rPr>
        <w:t>1184,50</w:t>
      </w:r>
      <w:r w:rsidRPr="00513AF3">
        <w:rPr>
          <w:rFonts w:ascii="Trebuchet MS" w:hAnsi="Trebuchet MS"/>
          <w:color w:val="auto"/>
        </w:rPr>
        <w:t xml:space="preserve"> m.</w:t>
      </w:r>
    </w:p>
    <w:p w:rsidR="00034368" w:rsidRPr="00513AF3" w:rsidRDefault="00034368" w:rsidP="00D51F4A">
      <w:pPr>
        <w:spacing w:before="240" w:line="300" w:lineRule="auto"/>
        <w:ind w:firstLine="0"/>
        <w:rPr>
          <w:rFonts w:ascii="Trebuchet MS" w:hAnsi="Trebuchet MS"/>
          <w:bCs/>
          <w:color w:val="auto"/>
        </w:rPr>
      </w:pPr>
      <w:r w:rsidRPr="00513AF3">
        <w:rPr>
          <w:rFonts w:ascii="Trebuchet MS" w:hAnsi="Trebuchet MS"/>
          <w:color w:val="auto"/>
        </w:rPr>
        <w:t>Risberma</w:t>
      </w:r>
      <w:r w:rsidRPr="00513AF3">
        <w:rPr>
          <w:rFonts w:ascii="Trebuchet MS" w:hAnsi="Trebuchet MS"/>
          <w:b/>
          <w:bCs/>
          <w:color w:val="auto"/>
        </w:rPr>
        <w:t xml:space="preserve"> </w:t>
      </w:r>
      <w:r w:rsidRPr="00513AF3">
        <w:rPr>
          <w:rFonts w:ascii="Trebuchet MS" w:hAnsi="Trebuchet MS"/>
          <w:bCs/>
          <w:color w:val="auto"/>
        </w:rPr>
        <w:t>va</w:t>
      </w:r>
      <w:r w:rsidRPr="00513AF3">
        <w:rPr>
          <w:rFonts w:ascii="Trebuchet MS" w:hAnsi="Trebuchet MS"/>
          <w:b/>
          <w:bCs/>
          <w:color w:val="auto"/>
        </w:rPr>
        <w:t xml:space="preserve"> </w:t>
      </w:r>
      <w:r w:rsidRPr="00513AF3">
        <w:rPr>
          <w:rFonts w:ascii="Trebuchet MS" w:hAnsi="Trebuchet MS"/>
          <w:bCs/>
          <w:color w:val="auto"/>
        </w:rPr>
        <w:t>r</w:t>
      </w:r>
      <w:r w:rsidRPr="00513AF3">
        <w:rPr>
          <w:rFonts w:ascii="Trebuchet MS" w:hAnsi="Trebuchet MS"/>
          <w:color w:val="auto"/>
        </w:rPr>
        <w:t xml:space="preserve">ealiza o albie cu o rugozitate mare care să asigure protecția fundului acesteia, în aval de bazinul disipator, prin reducerea macro-pulsațiilor de presiune și viteză provocate </w:t>
      </w:r>
      <w:r w:rsidRPr="00513AF3">
        <w:rPr>
          <w:rFonts w:ascii="Trebuchet MS" w:hAnsi="Trebuchet MS"/>
          <w:color w:val="auto"/>
        </w:rPr>
        <w:lastRenderedPageBreak/>
        <w:t xml:space="preserve">de saltul hidraulic. Ea are rolul de a împiedica avansarea eroziunilor dinspre aval spre amonte, fiind un element elastic care se mulează pe profilul creat de eroziune, protejându-l. Va fi realizată din piatră spartă </w:t>
      </w:r>
      <w:r w:rsidRPr="00513AF3">
        <w:rPr>
          <w:rFonts w:ascii="Trebuchet MS" w:hAnsi="Trebuchet MS"/>
          <w:color w:val="auto"/>
          <w:sz w:val="20"/>
          <w:szCs w:val="20"/>
        </w:rPr>
        <w:t>(cu dimensiune minimă de 240 mm)</w:t>
      </w:r>
      <w:r w:rsidRPr="00513AF3">
        <w:rPr>
          <w:rFonts w:ascii="Trebuchet MS" w:hAnsi="Trebuchet MS"/>
          <w:color w:val="auto"/>
        </w:rPr>
        <w:t xml:space="preserve"> imediat aval de pragul disipator, și va avea următoarele caracteristici constructive:</w:t>
      </w:r>
    </w:p>
    <w:p w:rsidR="0051439F" w:rsidRPr="00513AF3" w:rsidRDefault="00034368" w:rsidP="00EF0C5B">
      <w:pPr>
        <w:numPr>
          <w:ilvl w:val="0"/>
          <w:numId w:val="15"/>
        </w:numPr>
        <w:spacing w:line="300" w:lineRule="auto"/>
        <w:ind w:left="1418" w:hanging="284"/>
        <w:contextualSpacing/>
        <w:rPr>
          <w:rFonts w:ascii="Trebuchet MS" w:hAnsi="Trebuchet MS"/>
          <w:bCs/>
          <w:color w:val="auto"/>
        </w:rPr>
      </w:pPr>
      <w:r w:rsidRPr="00513AF3">
        <w:rPr>
          <w:rFonts w:ascii="Trebuchet MS" w:hAnsi="Trebuchet MS"/>
          <w:color w:val="auto"/>
        </w:rPr>
        <w:t xml:space="preserve">Lungime, L = </w:t>
      </w:r>
      <w:r w:rsidR="005D68D8">
        <w:rPr>
          <w:rFonts w:ascii="Trebuchet MS" w:hAnsi="Trebuchet MS"/>
          <w:color w:val="auto"/>
        </w:rPr>
        <w:t>2,30</w:t>
      </w:r>
      <w:r w:rsidRPr="00513AF3">
        <w:rPr>
          <w:rFonts w:ascii="Trebuchet MS" w:hAnsi="Trebuchet MS"/>
          <w:color w:val="auto"/>
        </w:rPr>
        <w:t xml:space="preserve"> m;</w:t>
      </w:r>
    </w:p>
    <w:p w:rsidR="0051439F" w:rsidRPr="00513AF3" w:rsidRDefault="00034368" w:rsidP="00EF0C5B">
      <w:pPr>
        <w:numPr>
          <w:ilvl w:val="0"/>
          <w:numId w:val="15"/>
        </w:numPr>
        <w:spacing w:line="300" w:lineRule="auto"/>
        <w:ind w:left="1418" w:hanging="284"/>
        <w:contextualSpacing/>
        <w:rPr>
          <w:rFonts w:ascii="Trebuchet MS" w:hAnsi="Trebuchet MS"/>
          <w:bCs/>
          <w:color w:val="auto"/>
        </w:rPr>
      </w:pPr>
      <w:r w:rsidRPr="00513AF3">
        <w:rPr>
          <w:rFonts w:ascii="Trebuchet MS" w:hAnsi="Trebuchet MS"/>
          <w:color w:val="auto"/>
        </w:rPr>
        <w:t>Lățime, l = 1,</w:t>
      </w:r>
      <w:r w:rsidR="005D68D8">
        <w:rPr>
          <w:rFonts w:ascii="Trebuchet MS" w:hAnsi="Trebuchet MS"/>
          <w:color w:val="auto"/>
        </w:rPr>
        <w:t>2</w:t>
      </w:r>
      <w:r w:rsidRPr="00513AF3">
        <w:rPr>
          <w:rFonts w:ascii="Trebuchet MS" w:hAnsi="Trebuchet MS"/>
          <w:color w:val="auto"/>
        </w:rPr>
        <w:t>5 m;</w:t>
      </w:r>
    </w:p>
    <w:p w:rsidR="00034368" w:rsidRPr="00513AF3" w:rsidRDefault="00034368" w:rsidP="00EF0C5B">
      <w:pPr>
        <w:numPr>
          <w:ilvl w:val="0"/>
          <w:numId w:val="15"/>
        </w:numPr>
        <w:spacing w:line="300" w:lineRule="auto"/>
        <w:ind w:left="1418" w:hanging="284"/>
        <w:contextualSpacing/>
        <w:rPr>
          <w:rFonts w:ascii="Trebuchet MS" w:hAnsi="Trebuchet MS"/>
          <w:bCs/>
          <w:color w:val="auto"/>
        </w:rPr>
      </w:pPr>
      <w:r w:rsidRPr="00513AF3">
        <w:rPr>
          <w:rFonts w:ascii="Trebuchet MS" w:hAnsi="Trebuchet MS"/>
          <w:color w:val="auto"/>
        </w:rPr>
        <w:t xml:space="preserve">Cotă coronament, Z = </w:t>
      </w:r>
      <w:r w:rsidR="00D51F4A">
        <w:rPr>
          <w:rFonts w:ascii="Trebuchet MS" w:hAnsi="Trebuchet MS"/>
          <w:color w:val="auto"/>
        </w:rPr>
        <w:t>1184,30</w:t>
      </w:r>
      <w:r w:rsidRPr="00513AF3">
        <w:rPr>
          <w:rFonts w:ascii="Trebuchet MS" w:hAnsi="Trebuchet MS"/>
          <w:color w:val="auto"/>
        </w:rPr>
        <w:t xml:space="preserve"> m.</w:t>
      </w:r>
    </w:p>
    <w:p w:rsidR="00034368" w:rsidRPr="00513AF3" w:rsidRDefault="00034368" w:rsidP="00D51F4A">
      <w:pPr>
        <w:spacing w:before="240" w:line="300" w:lineRule="auto"/>
        <w:ind w:firstLine="0"/>
        <w:rPr>
          <w:rFonts w:ascii="Trebuchet MS" w:hAnsi="Trebuchet MS"/>
          <w:bCs/>
          <w:color w:val="auto"/>
        </w:rPr>
      </w:pPr>
      <w:r w:rsidRPr="00513AF3">
        <w:rPr>
          <w:rFonts w:ascii="Trebuchet MS" w:hAnsi="Trebuchet MS"/>
          <w:color w:val="auto"/>
        </w:rPr>
        <w:t xml:space="preserve">Apărări de maluri. Vor avea rolul de a asigura stabilitatea malurilor și de a împiedica erodarea acestora în zonele de încastrare a umerilor pragului, în zonele de viteze mari ce se dezvoltă în bazinul disipator. În amonte de pragul deversor viteza apei este mai mică față de situația din regim natural, în timp ce în aval și în special pe lungimea saltului hidraulic viteza crește. În acest sens apărarea de mal amonte de pragul de fund are rol preponderent de dirijare a apei, iar în aval, rolul principal este de menținere a stabilității malurilor. Apărările de mal vor fi elastice </w:t>
      </w:r>
      <w:r w:rsidRPr="00513AF3">
        <w:rPr>
          <w:rFonts w:ascii="Trebuchet MS" w:hAnsi="Trebuchet MS"/>
          <w:color w:val="auto"/>
          <w:sz w:val="20"/>
          <w:szCs w:val="20"/>
        </w:rPr>
        <w:t>(pereu de piatră uscată zidită)</w:t>
      </w:r>
      <w:r w:rsidRPr="00513AF3">
        <w:rPr>
          <w:rFonts w:ascii="Trebuchet MS" w:hAnsi="Trebuchet MS"/>
          <w:color w:val="auto"/>
        </w:rPr>
        <w:t xml:space="preserve"> și se vor încastra în maluri stabile pentru a elimina inconvenientele tasărilor diferențiate în albie </w:t>
      </w:r>
      <w:r w:rsidRPr="00513AF3">
        <w:rPr>
          <w:rFonts w:ascii="Trebuchet MS" w:hAnsi="Trebuchet MS"/>
          <w:color w:val="auto"/>
          <w:sz w:val="20"/>
          <w:szCs w:val="20"/>
        </w:rPr>
        <w:t>– realizate din pereu uscat de piatră brută –</w:t>
      </w:r>
      <w:r w:rsidRPr="00513AF3">
        <w:rPr>
          <w:rFonts w:ascii="Trebuchet MS" w:hAnsi="Trebuchet MS"/>
          <w:color w:val="auto"/>
        </w:rPr>
        <w:t xml:space="preserve"> vor avea următoarele caracteristici constructive:</w:t>
      </w:r>
    </w:p>
    <w:p w:rsidR="005A1675" w:rsidRPr="00513AF3" w:rsidRDefault="00034368" w:rsidP="00EF0C5B">
      <w:pPr>
        <w:numPr>
          <w:ilvl w:val="0"/>
          <w:numId w:val="16"/>
        </w:numPr>
        <w:spacing w:line="300" w:lineRule="auto"/>
        <w:ind w:left="1418" w:hanging="284"/>
        <w:contextualSpacing/>
        <w:rPr>
          <w:rFonts w:ascii="Trebuchet MS" w:hAnsi="Trebuchet MS"/>
          <w:bCs/>
          <w:color w:val="auto"/>
        </w:rPr>
      </w:pPr>
      <w:r w:rsidRPr="00513AF3">
        <w:rPr>
          <w:rFonts w:ascii="Trebuchet MS" w:hAnsi="Trebuchet MS"/>
          <w:color w:val="auto"/>
        </w:rPr>
        <w:t xml:space="preserve">Lungime, L = </w:t>
      </w:r>
      <w:r w:rsidR="00D51F4A">
        <w:rPr>
          <w:rFonts w:ascii="Trebuchet MS" w:hAnsi="Trebuchet MS"/>
          <w:color w:val="auto"/>
        </w:rPr>
        <w:t>23</w:t>
      </w:r>
      <w:r w:rsidRPr="00513AF3">
        <w:rPr>
          <w:rFonts w:ascii="Trebuchet MS" w:hAnsi="Trebuchet MS"/>
          <w:color w:val="auto"/>
        </w:rPr>
        <w:t>,00 m</w:t>
      </w:r>
      <w:r w:rsidRPr="00513AF3">
        <w:rPr>
          <w:rFonts w:ascii="Trebuchet MS" w:hAnsi="Trebuchet MS"/>
          <w:bCs/>
          <w:color w:val="auto"/>
        </w:rPr>
        <w:t>;</w:t>
      </w:r>
    </w:p>
    <w:p w:rsidR="005A1675" w:rsidRPr="00513AF3" w:rsidRDefault="00034368" w:rsidP="00EF0C5B">
      <w:pPr>
        <w:numPr>
          <w:ilvl w:val="0"/>
          <w:numId w:val="16"/>
        </w:numPr>
        <w:spacing w:line="300" w:lineRule="auto"/>
        <w:ind w:left="1418" w:hanging="284"/>
        <w:contextualSpacing/>
        <w:rPr>
          <w:rFonts w:ascii="Trebuchet MS" w:hAnsi="Trebuchet MS"/>
          <w:bCs/>
          <w:color w:val="auto"/>
        </w:rPr>
      </w:pPr>
      <w:r w:rsidRPr="00513AF3">
        <w:rPr>
          <w:rFonts w:ascii="Trebuchet MS" w:hAnsi="Trebuchet MS"/>
          <w:color w:val="auto"/>
        </w:rPr>
        <w:t xml:space="preserve">Lățime medie </w:t>
      </w:r>
      <w:r w:rsidRPr="00513AF3">
        <w:rPr>
          <w:rFonts w:ascii="Trebuchet MS" w:hAnsi="Trebuchet MS"/>
          <w:color w:val="auto"/>
          <w:sz w:val="20"/>
          <w:szCs w:val="20"/>
        </w:rPr>
        <w:t>(la bază)</w:t>
      </w:r>
      <w:r w:rsidRPr="00513AF3">
        <w:rPr>
          <w:rFonts w:ascii="Trebuchet MS" w:hAnsi="Trebuchet MS"/>
          <w:color w:val="auto"/>
        </w:rPr>
        <w:t xml:space="preserve">, l = </w:t>
      </w:r>
      <w:r w:rsidR="00D51F4A">
        <w:rPr>
          <w:rFonts w:ascii="Trebuchet MS" w:hAnsi="Trebuchet MS"/>
          <w:color w:val="auto"/>
        </w:rPr>
        <w:t>0,80</w:t>
      </w:r>
      <w:r w:rsidRPr="00513AF3">
        <w:rPr>
          <w:rFonts w:ascii="Trebuchet MS" w:hAnsi="Trebuchet MS"/>
          <w:color w:val="auto"/>
        </w:rPr>
        <w:t xml:space="preserve"> m;</w:t>
      </w:r>
    </w:p>
    <w:p w:rsidR="005A1675" w:rsidRPr="00513AF3" w:rsidRDefault="00034368" w:rsidP="00EF0C5B">
      <w:pPr>
        <w:numPr>
          <w:ilvl w:val="0"/>
          <w:numId w:val="16"/>
        </w:numPr>
        <w:spacing w:line="300" w:lineRule="auto"/>
        <w:ind w:left="1418" w:hanging="284"/>
        <w:contextualSpacing/>
        <w:rPr>
          <w:rFonts w:ascii="Trebuchet MS" w:hAnsi="Trebuchet MS"/>
          <w:bCs/>
          <w:color w:val="auto"/>
        </w:rPr>
      </w:pPr>
      <w:r w:rsidRPr="00513AF3">
        <w:rPr>
          <w:rFonts w:ascii="Trebuchet MS" w:hAnsi="Trebuchet MS"/>
          <w:color w:val="auto"/>
        </w:rPr>
        <w:t xml:space="preserve">Lățime medie </w:t>
      </w:r>
      <w:r w:rsidRPr="00513AF3">
        <w:rPr>
          <w:rFonts w:ascii="Trebuchet MS" w:hAnsi="Trebuchet MS"/>
          <w:color w:val="auto"/>
          <w:sz w:val="20"/>
          <w:szCs w:val="20"/>
        </w:rPr>
        <w:t>(la coronament)</w:t>
      </w:r>
      <w:r w:rsidRPr="00513AF3">
        <w:rPr>
          <w:rFonts w:ascii="Trebuchet MS" w:hAnsi="Trebuchet MS"/>
          <w:color w:val="auto"/>
        </w:rPr>
        <w:t>, l = 0,</w:t>
      </w:r>
      <w:r w:rsidR="00D51F4A">
        <w:rPr>
          <w:rFonts w:ascii="Trebuchet MS" w:hAnsi="Trebuchet MS"/>
          <w:color w:val="auto"/>
        </w:rPr>
        <w:t>8</w:t>
      </w:r>
      <w:r w:rsidRPr="00513AF3">
        <w:rPr>
          <w:rFonts w:ascii="Trebuchet MS" w:hAnsi="Trebuchet MS"/>
          <w:color w:val="auto"/>
        </w:rPr>
        <w:t>0 m;</w:t>
      </w:r>
    </w:p>
    <w:p w:rsidR="00034368" w:rsidRPr="00513AF3" w:rsidRDefault="00034368" w:rsidP="00EF0C5B">
      <w:pPr>
        <w:numPr>
          <w:ilvl w:val="0"/>
          <w:numId w:val="16"/>
        </w:numPr>
        <w:spacing w:line="300" w:lineRule="auto"/>
        <w:ind w:left="1418" w:hanging="284"/>
        <w:contextualSpacing/>
        <w:rPr>
          <w:rFonts w:ascii="Trebuchet MS" w:hAnsi="Trebuchet MS"/>
          <w:bCs/>
          <w:color w:val="auto"/>
        </w:rPr>
      </w:pPr>
      <w:r w:rsidRPr="00513AF3">
        <w:rPr>
          <w:rFonts w:ascii="Trebuchet MS" w:hAnsi="Trebuchet MS"/>
          <w:color w:val="auto"/>
        </w:rPr>
        <w:t xml:space="preserve">Cotă coronament, </w:t>
      </w:r>
    </w:p>
    <w:p w:rsidR="005A1675" w:rsidRPr="00513AF3" w:rsidRDefault="00034368" w:rsidP="00A04148">
      <w:pPr>
        <w:numPr>
          <w:ilvl w:val="0"/>
          <w:numId w:val="17"/>
        </w:numPr>
        <w:spacing w:line="300" w:lineRule="auto"/>
        <w:ind w:left="2269" w:hanging="284"/>
        <w:contextualSpacing/>
        <w:rPr>
          <w:rFonts w:ascii="Trebuchet MS" w:hAnsi="Trebuchet MS"/>
          <w:bCs/>
          <w:color w:val="auto"/>
        </w:rPr>
      </w:pPr>
      <w:r w:rsidRPr="00513AF3">
        <w:rPr>
          <w:rFonts w:ascii="Trebuchet MS" w:hAnsi="Trebuchet MS"/>
          <w:color w:val="auto"/>
        </w:rPr>
        <w:t xml:space="preserve">mal drept Z = </w:t>
      </w:r>
      <w:r w:rsidR="00D51F4A">
        <w:rPr>
          <w:rFonts w:ascii="Trebuchet MS" w:hAnsi="Trebuchet MS"/>
          <w:color w:val="auto"/>
        </w:rPr>
        <w:t>1185,10</w:t>
      </w:r>
      <w:r w:rsidRPr="00513AF3">
        <w:rPr>
          <w:rFonts w:ascii="Trebuchet MS" w:hAnsi="Trebuchet MS"/>
          <w:color w:val="auto"/>
        </w:rPr>
        <w:t xml:space="preserve"> m;</w:t>
      </w:r>
    </w:p>
    <w:p w:rsidR="00034368" w:rsidRPr="00513AF3" w:rsidRDefault="00034368" w:rsidP="00A04148">
      <w:pPr>
        <w:numPr>
          <w:ilvl w:val="0"/>
          <w:numId w:val="17"/>
        </w:numPr>
        <w:spacing w:line="300" w:lineRule="auto"/>
        <w:ind w:left="2269" w:hanging="284"/>
        <w:contextualSpacing/>
        <w:rPr>
          <w:rFonts w:ascii="Trebuchet MS" w:hAnsi="Trebuchet MS"/>
          <w:bCs/>
          <w:color w:val="auto"/>
        </w:rPr>
      </w:pPr>
      <w:r w:rsidRPr="00513AF3">
        <w:rPr>
          <w:rFonts w:ascii="Trebuchet MS" w:hAnsi="Trebuchet MS"/>
          <w:color w:val="auto"/>
        </w:rPr>
        <w:t xml:space="preserve">mal stâng Z = </w:t>
      </w:r>
      <w:r w:rsidR="00D51F4A">
        <w:rPr>
          <w:rFonts w:ascii="Trebuchet MS" w:hAnsi="Trebuchet MS"/>
          <w:color w:val="auto"/>
        </w:rPr>
        <w:t>1185,10</w:t>
      </w:r>
      <w:r w:rsidRPr="00513AF3">
        <w:rPr>
          <w:rFonts w:ascii="Trebuchet MS" w:hAnsi="Trebuchet MS"/>
          <w:color w:val="auto"/>
        </w:rPr>
        <w:t xml:space="preserve"> m</w:t>
      </w:r>
    </w:p>
    <w:p w:rsidR="00034368" w:rsidRPr="00513AF3" w:rsidRDefault="00034368" w:rsidP="00EF0C5B">
      <w:pPr>
        <w:numPr>
          <w:ilvl w:val="0"/>
          <w:numId w:val="16"/>
        </w:numPr>
        <w:spacing w:line="300" w:lineRule="auto"/>
        <w:ind w:left="1418" w:hanging="284"/>
        <w:contextualSpacing/>
        <w:rPr>
          <w:rFonts w:ascii="Trebuchet MS" w:hAnsi="Trebuchet MS"/>
          <w:bCs/>
          <w:color w:val="auto"/>
        </w:rPr>
      </w:pPr>
      <w:r w:rsidRPr="00513AF3">
        <w:rPr>
          <w:rFonts w:ascii="Trebuchet MS" w:hAnsi="Trebuchet MS"/>
          <w:color w:val="auto"/>
        </w:rPr>
        <w:t xml:space="preserve">Cotă la bază, Z = </w:t>
      </w:r>
      <w:r w:rsidR="00D51F4A">
        <w:rPr>
          <w:rFonts w:ascii="Trebuchet MS" w:hAnsi="Trebuchet MS"/>
          <w:color w:val="auto"/>
        </w:rPr>
        <w:t>1184,10</w:t>
      </w:r>
      <w:r w:rsidRPr="00513AF3">
        <w:rPr>
          <w:rFonts w:ascii="Trebuchet MS" w:hAnsi="Trebuchet MS"/>
          <w:color w:val="auto"/>
        </w:rPr>
        <w:t xml:space="preserve"> m;</w:t>
      </w:r>
    </w:p>
    <w:p w:rsidR="00034368" w:rsidRPr="00513AF3" w:rsidRDefault="00034368" w:rsidP="001C5265">
      <w:pPr>
        <w:spacing w:before="240" w:line="300" w:lineRule="auto"/>
        <w:ind w:firstLine="0"/>
        <w:rPr>
          <w:rFonts w:ascii="Trebuchet MS" w:hAnsi="Trebuchet MS"/>
          <w:bCs/>
          <w:color w:val="auto"/>
        </w:rPr>
      </w:pPr>
      <w:r w:rsidRPr="00513AF3">
        <w:rPr>
          <w:rFonts w:ascii="Trebuchet MS" w:hAnsi="Trebuchet MS"/>
          <w:bCs/>
          <w:color w:val="auto"/>
          <w:u w:val="single"/>
        </w:rPr>
        <w:t>Aducțiunea de apă</w:t>
      </w:r>
      <w:r w:rsidRPr="00513AF3">
        <w:rPr>
          <w:rFonts w:ascii="Trebuchet MS" w:hAnsi="Trebuchet MS"/>
          <w:bCs/>
          <w:color w:val="auto"/>
        </w:rPr>
        <w:t>,  va fi formată din:</w:t>
      </w:r>
    </w:p>
    <w:p w:rsidR="00C67847" w:rsidRPr="00513AF3" w:rsidRDefault="005A1675" w:rsidP="00A04148">
      <w:pPr>
        <w:pStyle w:val="Listparagraf"/>
        <w:numPr>
          <w:ilvl w:val="0"/>
          <w:numId w:val="22"/>
        </w:numPr>
        <w:spacing w:line="300" w:lineRule="auto"/>
        <w:ind w:left="851" w:hanging="284"/>
        <w:rPr>
          <w:rFonts w:ascii="Trebuchet MS" w:hAnsi="Trebuchet MS"/>
          <w:bCs/>
          <w:color w:val="auto"/>
        </w:rPr>
      </w:pPr>
      <w:r w:rsidRPr="00513AF3">
        <w:rPr>
          <w:rFonts w:ascii="Trebuchet MS" w:hAnsi="Trebuchet MS"/>
          <w:bCs/>
          <w:color w:val="auto"/>
        </w:rPr>
        <w:t>Conductă captare apă brută;</w:t>
      </w:r>
    </w:p>
    <w:p w:rsidR="00C67847" w:rsidRPr="00513AF3" w:rsidRDefault="005A1675" w:rsidP="00A04148">
      <w:pPr>
        <w:pStyle w:val="Listparagraf"/>
        <w:numPr>
          <w:ilvl w:val="0"/>
          <w:numId w:val="22"/>
        </w:numPr>
        <w:spacing w:line="300" w:lineRule="auto"/>
        <w:ind w:left="851" w:hanging="284"/>
        <w:rPr>
          <w:rFonts w:ascii="Trebuchet MS" w:hAnsi="Trebuchet MS"/>
          <w:bCs/>
          <w:color w:val="auto"/>
        </w:rPr>
      </w:pPr>
      <w:r w:rsidRPr="00513AF3">
        <w:rPr>
          <w:rFonts w:ascii="Trebuchet MS" w:hAnsi="Trebuchet MS"/>
          <w:bCs/>
          <w:color w:val="auto"/>
        </w:rPr>
        <w:t>Bazin deznisipator;</w:t>
      </w:r>
    </w:p>
    <w:p w:rsidR="005A1675" w:rsidRPr="00513AF3" w:rsidRDefault="005A1675" w:rsidP="00A04148">
      <w:pPr>
        <w:pStyle w:val="Listparagraf"/>
        <w:numPr>
          <w:ilvl w:val="0"/>
          <w:numId w:val="22"/>
        </w:numPr>
        <w:spacing w:line="300" w:lineRule="auto"/>
        <w:ind w:left="851" w:hanging="284"/>
        <w:rPr>
          <w:rFonts w:ascii="Trebuchet MS" w:hAnsi="Trebuchet MS"/>
          <w:bCs/>
          <w:color w:val="auto"/>
        </w:rPr>
      </w:pPr>
      <w:r w:rsidRPr="00513AF3">
        <w:rPr>
          <w:rFonts w:ascii="Trebuchet MS" w:hAnsi="Trebuchet MS"/>
          <w:bCs/>
          <w:color w:val="auto"/>
        </w:rPr>
        <w:t>Conductă aducțiune.</w:t>
      </w:r>
    </w:p>
    <w:p w:rsidR="00034368" w:rsidRPr="00513AF3" w:rsidRDefault="00034368" w:rsidP="00D51F4A">
      <w:pPr>
        <w:spacing w:before="240" w:line="300" w:lineRule="auto"/>
        <w:ind w:firstLine="0"/>
        <w:rPr>
          <w:rFonts w:ascii="Trebuchet MS" w:hAnsi="Trebuchet MS"/>
          <w:bCs/>
          <w:color w:val="auto"/>
        </w:rPr>
      </w:pPr>
      <w:r w:rsidRPr="00D51F4A">
        <w:rPr>
          <w:rFonts w:ascii="Trebuchet MS" w:hAnsi="Trebuchet MS"/>
          <w:color w:val="auto"/>
        </w:rPr>
        <w:t xml:space="preserve">Conductă de captare apă brută. </w:t>
      </w:r>
      <w:r w:rsidRPr="00D51F4A">
        <w:rPr>
          <w:rFonts w:ascii="Trebuchet MS" w:hAnsi="Trebuchet MS"/>
          <w:bCs/>
          <w:color w:val="auto"/>
        </w:rPr>
        <w:t>La 25 cm de radierul camerei de captare va fi montată</w:t>
      </w:r>
      <w:r w:rsidRPr="00513AF3">
        <w:rPr>
          <w:rFonts w:ascii="Trebuchet MS" w:hAnsi="Trebuchet MS"/>
          <w:bCs/>
          <w:color w:val="auto"/>
        </w:rPr>
        <w:t xml:space="preserve"> conducta de aducțiune a apei brute prevăzută la capăt cu sorb și sită de inox</w:t>
      </w:r>
    </w:p>
    <w:p w:rsidR="005A1675" w:rsidRPr="00513AF3" w:rsidRDefault="00034368"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Felul materialului: PEHD 100 SDR 17 PN 10 ISO 4427</w:t>
      </w:r>
      <w:r w:rsidR="005A1675" w:rsidRPr="00513AF3">
        <w:rPr>
          <w:rFonts w:ascii="Trebuchet MS" w:hAnsi="Trebuchet MS"/>
          <w:bCs/>
          <w:color w:val="auto"/>
        </w:rPr>
        <w:t>;</w:t>
      </w:r>
    </w:p>
    <w:p w:rsidR="005A1675" w:rsidRPr="00513AF3" w:rsidRDefault="00034368"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 xml:space="preserve">Lungime, L = </w:t>
      </w:r>
      <w:r w:rsidR="00D51F4A">
        <w:rPr>
          <w:rFonts w:ascii="Trebuchet MS" w:hAnsi="Trebuchet MS"/>
          <w:bCs/>
          <w:color w:val="auto"/>
        </w:rPr>
        <w:t>21</w:t>
      </w:r>
      <w:r w:rsidRPr="00513AF3">
        <w:rPr>
          <w:rFonts w:ascii="Trebuchet MS" w:hAnsi="Trebuchet MS"/>
          <w:bCs/>
          <w:color w:val="auto"/>
        </w:rPr>
        <w:t>,00 m;</w:t>
      </w:r>
    </w:p>
    <w:p w:rsidR="005A1675" w:rsidRPr="00513AF3" w:rsidRDefault="00034368"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 xml:space="preserve">Diametru nominal, Dn </w:t>
      </w:r>
      <w:r w:rsidR="00D51F4A">
        <w:rPr>
          <w:rFonts w:ascii="Trebuchet MS" w:hAnsi="Trebuchet MS"/>
          <w:bCs/>
          <w:color w:val="auto"/>
        </w:rPr>
        <w:t>20</w:t>
      </w:r>
      <w:r w:rsidRPr="00513AF3">
        <w:rPr>
          <w:rFonts w:ascii="Trebuchet MS" w:hAnsi="Trebuchet MS"/>
          <w:bCs/>
          <w:color w:val="auto"/>
        </w:rPr>
        <w:t>0 mm;</w:t>
      </w:r>
    </w:p>
    <w:p w:rsidR="00D51F4A" w:rsidRDefault="00034368" w:rsidP="00D51F4A">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 xml:space="preserve">Grosime: </w:t>
      </w:r>
      <w:r w:rsidR="00D51F4A">
        <w:rPr>
          <w:rFonts w:ascii="Trebuchet MS" w:hAnsi="Trebuchet MS"/>
          <w:bCs/>
          <w:color w:val="auto"/>
        </w:rPr>
        <w:t>11,90</w:t>
      </w:r>
      <w:r w:rsidRPr="00513AF3">
        <w:rPr>
          <w:rFonts w:ascii="Trebuchet MS" w:hAnsi="Trebuchet MS"/>
          <w:bCs/>
          <w:color w:val="auto"/>
        </w:rPr>
        <w:t xml:space="preserve"> mm;</w:t>
      </w:r>
    </w:p>
    <w:p w:rsidR="00D51F4A" w:rsidRDefault="00D51F4A" w:rsidP="00D51F4A">
      <w:pPr>
        <w:numPr>
          <w:ilvl w:val="0"/>
          <w:numId w:val="10"/>
        </w:numPr>
        <w:spacing w:line="300" w:lineRule="auto"/>
        <w:ind w:left="1418" w:hanging="284"/>
        <w:contextualSpacing/>
        <w:rPr>
          <w:rFonts w:ascii="Trebuchet MS" w:hAnsi="Trebuchet MS"/>
          <w:bCs/>
          <w:color w:val="auto"/>
        </w:rPr>
      </w:pPr>
      <w:r w:rsidRPr="00D51F4A">
        <w:rPr>
          <w:rFonts w:ascii="Trebuchet MS" w:hAnsi="Trebuchet MS"/>
          <w:bCs/>
          <w:color w:val="auto"/>
        </w:rPr>
        <w:t>Cotă de amplasare cameră captare, Z = 1183,85 m</w:t>
      </w:r>
      <w:r>
        <w:rPr>
          <w:rFonts w:ascii="Trebuchet MS" w:hAnsi="Trebuchet MS"/>
          <w:bCs/>
          <w:color w:val="auto"/>
        </w:rPr>
        <w:t>;</w:t>
      </w:r>
    </w:p>
    <w:p w:rsidR="00D51F4A" w:rsidRPr="00D51F4A" w:rsidRDefault="00D51F4A" w:rsidP="00D51F4A">
      <w:pPr>
        <w:numPr>
          <w:ilvl w:val="0"/>
          <w:numId w:val="10"/>
        </w:numPr>
        <w:spacing w:line="300" w:lineRule="auto"/>
        <w:ind w:left="1418" w:hanging="284"/>
        <w:contextualSpacing/>
        <w:rPr>
          <w:rFonts w:ascii="Trebuchet MS" w:hAnsi="Trebuchet MS"/>
          <w:bCs/>
          <w:color w:val="auto"/>
        </w:rPr>
      </w:pPr>
      <w:r w:rsidRPr="00D51F4A">
        <w:rPr>
          <w:rFonts w:ascii="Trebuchet MS" w:hAnsi="Trebuchet MS"/>
          <w:bCs/>
          <w:color w:val="auto"/>
        </w:rPr>
        <w:t>Cotă de amplasare bazin deznisipator Z = 1183,75 m</w:t>
      </w:r>
      <w:r>
        <w:rPr>
          <w:rFonts w:ascii="Trebuchet MS" w:hAnsi="Trebuchet MS"/>
          <w:bCs/>
          <w:color w:val="auto"/>
        </w:rPr>
        <w:t>.</w:t>
      </w:r>
    </w:p>
    <w:p w:rsidR="00034368" w:rsidRPr="00513AF3" w:rsidRDefault="00034368" w:rsidP="00D51F4A">
      <w:pPr>
        <w:spacing w:before="240" w:line="300" w:lineRule="auto"/>
        <w:ind w:firstLine="0"/>
        <w:rPr>
          <w:rFonts w:ascii="Trebuchet MS" w:hAnsi="Trebuchet MS"/>
          <w:bCs/>
          <w:color w:val="auto"/>
        </w:rPr>
      </w:pPr>
      <w:r w:rsidRPr="00D51F4A">
        <w:rPr>
          <w:rFonts w:ascii="Trebuchet MS" w:hAnsi="Trebuchet MS"/>
          <w:color w:val="auto"/>
        </w:rPr>
        <w:lastRenderedPageBreak/>
        <w:t>Bazin deznisipator</w:t>
      </w:r>
      <w:r w:rsidR="001F2AC8">
        <w:rPr>
          <w:rFonts w:ascii="Trebuchet MS" w:hAnsi="Trebuchet MS"/>
          <w:color w:val="auto"/>
          <w:vertAlign w:val="superscript"/>
        </w:rPr>
        <w:t>(</w:t>
      </w:r>
      <w:r w:rsidR="001F2AC8">
        <w:rPr>
          <w:rStyle w:val="Referinnotdesubsol"/>
          <w:rFonts w:ascii="Trebuchet MS" w:hAnsi="Trebuchet MS"/>
          <w:color w:val="auto"/>
        </w:rPr>
        <w:footnoteReference w:id="12"/>
      </w:r>
      <w:r w:rsidR="001F2AC8">
        <w:rPr>
          <w:rFonts w:ascii="Trebuchet MS" w:hAnsi="Trebuchet MS"/>
          <w:color w:val="auto"/>
          <w:vertAlign w:val="superscript"/>
        </w:rPr>
        <w:t>)</w:t>
      </w:r>
      <w:r w:rsidRPr="00D51F4A">
        <w:rPr>
          <w:rFonts w:ascii="Trebuchet MS" w:hAnsi="Trebuchet MS"/>
          <w:color w:val="auto"/>
        </w:rPr>
        <w:t>. Este necesar in toate păstrăvăriile în care alimentarea se face cu apă de</w:t>
      </w:r>
      <w:r w:rsidRPr="00513AF3">
        <w:rPr>
          <w:rFonts w:ascii="Trebuchet MS" w:hAnsi="Trebuchet MS"/>
          <w:color w:val="auto"/>
        </w:rPr>
        <w:t xml:space="preserve"> suprafață. Pentru o mai buna decantare a apei, acestea sunt despărțite în interior, astfel încât să oblige apa sa parcurgă un drum cât mai lung, să-și domolească viteza și deci să decanteze cât mai bine impuritățile aduse în suspensie. Va fi o construcție bicamerală, îngropată, din beton armat prevăzută cu scară de acces și capac metalic. Detalii constructive;</w:t>
      </w:r>
    </w:p>
    <w:p w:rsidR="005A1675" w:rsidRPr="00513AF3" w:rsidRDefault="00034368" w:rsidP="00EF0C5B">
      <w:pPr>
        <w:numPr>
          <w:ilvl w:val="0"/>
          <w:numId w:val="10"/>
        </w:numPr>
        <w:ind w:left="1418" w:hanging="284"/>
        <w:contextualSpacing/>
        <w:rPr>
          <w:rFonts w:ascii="Trebuchet MS" w:hAnsi="Trebuchet MS"/>
          <w:bCs/>
          <w:color w:val="auto"/>
        </w:rPr>
      </w:pPr>
      <w:r w:rsidRPr="00513AF3">
        <w:rPr>
          <w:rFonts w:ascii="Trebuchet MS" w:hAnsi="Trebuchet MS"/>
          <w:bCs/>
          <w:color w:val="auto"/>
        </w:rPr>
        <w:t xml:space="preserve">Lungime, L = </w:t>
      </w:r>
      <w:r w:rsidR="00D51F4A">
        <w:rPr>
          <w:rFonts w:ascii="Trebuchet MS" w:hAnsi="Trebuchet MS"/>
          <w:bCs/>
          <w:color w:val="auto"/>
        </w:rPr>
        <w:t>3,00</w:t>
      </w:r>
      <w:r w:rsidRPr="00513AF3">
        <w:rPr>
          <w:rFonts w:ascii="Trebuchet MS" w:hAnsi="Trebuchet MS"/>
          <w:bCs/>
          <w:color w:val="auto"/>
        </w:rPr>
        <w:t xml:space="preserve"> m;</w:t>
      </w:r>
    </w:p>
    <w:p w:rsidR="005A1675" w:rsidRPr="00513AF3" w:rsidRDefault="00034368" w:rsidP="00EF0C5B">
      <w:pPr>
        <w:numPr>
          <w:ilvl w:val="0"/>
          <w:numId w:val="10"/>
        </w:numPr>
        <w:ind w:left="1418" w:hanging="284"/>
        <w:contextualSpacing/>
        <w:rPr>
          <w:rFonts w:ascii="Trebuchet MS" w:hAnsi="Trebuchet MS"/>
          <w:bCs/>
          <w:color w:val="auto"/>
        </w:rPr>
      </w:pPr>
      <w:r w:rsidRPr="00513AF3">
        <w:rPr>
          <w:rFonts w:ascii="Trebuchet MS" w:hAnsi="Trebuchet MS"/>
          <w:bCs/>
          <w:color w:val="auto"/>
        </w:rPr>
        <w:t>Lățime, l = 1,</w:t>
      </w:r>
      <w:r w:rsidR="00D51F4A">
        <w:rPr>
          <w:rFonts w:ascii="Trebuchet MS" w:hAnsi="Trebuchet MS"/>
          <w:bCs/>
          <w:color w:val="auto"/>
        </w:rPr>
        <w:t>6</w:t>
      </w:r>
      <w:r w:rsidRPr="00513AF3">
        <w:rPr>
          <w:rFonts w:ascii="Trebuchet MS" w:hAnsi="Trebuchet MS"/>
          <w:bCs/>
          <w:color w:val="auto"/>
        </w:rPr>
        <w:t>0 m;</w:t>
      </w:r>
    </w:p>
    <w:p w:rsidR="005A1675" w:rsidRPr="00513AF3" w:rsidRDefault="00034368" w:rsidP="00EF0C5B">
      <w:pPr>
        <w:numPr>
          <w:ilvl w:val="0"/>
          <w:numId w:val="10"/>
        </w:numPr>
        <w:ind w:left="1418" w:hanging="284"/>
        <w:contextualSpacing/>
        <w:rPr>
          <w:rFonts w:ascii="Trebuchet MS" w:hAnsi="Trebuchet MS"/>
          <w:bCs/>
          <w:color w:val="auto"/>
        </w:rPr>
      </w:pPr>
      <w:r w:rsidRPr="00513AF3">
        <w:rPr>
          <w:rFonts w:ascii="Trebuchet MS" w:hAnsi="Trebuchet MS"/>
          <w:bCs/>
          <w:color w:val="auto"/>
        </w:rPr>
        <w:t xml:space="preserve">Adâncime, h = </w:t>
      </w:r>
      <w:r w:rsidR="00D51F4A">
        <w:rPr>
          <w:rFonts w:ascii="Trebuchet MS" w:hAnsi="Trebuchet MS"/>
          <w:bCs/>
          <w:color w:val="auto"/>
        </w:rPr>
        <w:t>2,50</w:t>
      </w:r>
      <w:r w:rsidRPr="00513AF3">
        <w:rPr>
          <w:rFonts w:ascii="Trebuchet MS" w:hAnsi="Trebuchet MS"/>
          <w:bCs/>
          <w:color w:val="auto"/>
        </w:rPr>
        <w:t xml:space="preserve"> m;</w:t>
      </w:r>
    </w:p>
    <w:p w:rsidR="005A1675" w:rsidRPr="00513AF3" w:rsidRDefault="00034368" w:rsidP="00EF0C5B">
      <w:pPr>
        <w:numPr>
          <w:ilvl w:val="0"/>
          <w:numId w:val="10"/>
        </w:numPr>
        <w:ind w:left="1418" w:hanging="284"/>
        <w:contextualSpacing/>
        <w:rPr>
          <w:rFonts w:ascii="Trebuchet MS" w:hAnsi="Trebuchet MS"/>
          <w:bCs/>
          <w:color w:val="auto"/>
        </w:rPr>
      </w:pPr>
      <w:r w:rsidRPr="00513AF3">
        <w:rPr>
          <w:rFonts w:ascii="Trebuchet MS" w:hAnsi="Trebuchet MS"/>
          <w:bCs/>
          <w:color w:val="auto"/>
        </w:rPr>
        <w:t>Cotă radier, Z = 948,51 m;</w:t>
      </w:r>
    </w:p>
    <w:p w:rsidR="00034368" w:rsidRPr="00513AF3" w:rsidRDefault="00034368" w:rsidP="00EF0C5B">
      <w:pPr>
        <w:numPr>
          <w:ilvl w:val="0"/>
          <w:numId w:val="10"/>
        </w:numPr>
        <w:ind w:left="1418" w:hanging="284"/>
        <w:contextualSpacing/>
        <w:rPr>
          <w:rFonts w:ascii="Trebuchet MS" w:hAnsi="Trebuchet MS"/>
          <w:bCs/>
          <w:color w:val="auto"/>
        </w:rPr>
      </w:pPr>
      <w:r w:rsidRPr="00513AF3">
        <w:rPr>
          <w:rFonts w:ascii="Trebuchet MS" w:hAnsi="Trebuchet MS"/>
          <w:bCs/>
          <w:color w:val="auto"/>
        </w:rPr>
        <w:t xml:space="preserve">Cotă amplasare </w:t>
      </w:r>
      <w:r w:rsidRPr="00513AF3">
        <w:rPr>
          <w:rFonts w:ascii="Trebuchet MS" w:hAnsi="Trebuchet MS"/>
          <w:bCs/>
          <w:color w:val="auto"/>
          <w:sz w:val="20"/>
          <w:szCs w:val="20"/>
        </w:rPr>
        <w:t>(teren sistematizat)</w:t>
      </w:r>
      <w:r w:rsidRPr="00513AF3">
        <w:rPr>
          <w:rFonts w:ascii="Trebuchet MS" w:hAnsi="Trebuchet MS"/>
          <w:bCs/>
          <w:color w:val="auto"/>
        </w:rPr>
        <w:t xml:space="preserve">, Z = </w:t>
      </w:r>
      <w:r w:rsidR="00D51F4A">
        <w:rPr>
          <w:rFonts w:ascii="Trebuchet MS" w:hAnsi="Trebuchet MS"/>
          <w:bCs/>
          <w:color w:val="auto"/>
        </w:rPr>
        <w:t>1186,00</w:t>
      </w:r>
      <w:r w:rsidRPr="00513AF3">
        <w:rPr>
          <w:rFonts w:ascii="Trebuchet MS" w:hAnsi="Trebuchet MS"/>
          <w:bCs/>
          <w:color w:val="auto"/>
        </w:rPr>
        <w:t xml:space="preserve"> m.</w:t>
      </w:r>
    </w:p>
    <w:p w:rsidR="005A1675" w:rsidRPr="00513AF3" w:rsidRDefault="00034368" w:rsidP="00D51F4A">
      <w:pPr>
        <w:tabs>
          <w:tab w:val="num" w:pos="720"/>
        </w:tabs>
        <w:spacing w:before="120" w:line="300" w:lineRule="auto"/>
        <w:ind w:firstLine="0"/>
        <w:rPr>
          <w:rFonts w:ascii="Trebuchet MS" w:hAnsi="Trebuchet MS"/>
          <w:color w:val="auto"/>
        </w:rPr>
      </w:pPr>
      <w:r w:rsidRPr="00513AF3">
        <w:rPr>
          <w:rFonts w:ascii="Trebuchet MS" w:hAnsi="Trebuchet MS"/>
          <w:color w:val="auto"/>
        </w:rPr>
        <w:t xml:space="preserve">Peretele despărțitor cu înălțimea de 0,85 m va delimita două camere </w:t>
      </w:r>
      <w:r w:rsidRPr="00513AF3">
        <w:rPr>
          <w:rFonts w:ascii="Trebuchet MS" w:hAnsi="Trebuchet MS"/>
          <w:color w:val="auto"/>
          <w:sz w:val="20"/>
          <w:szCs w:val="20"/>
        </w:rPr>
        <w:t>(L</w:t>
      </w:r>
      <w:r w:rsidRPr="00513AF3">
        <w:rPr>
          <w:rFonts w:ascii="Trebuchet MS" w:hAnsi="Trebuchet MS"/>
          <w:color w:val="auto"/>
          <w:sz w:val="20"/>
          <w:szCs w:val="20"/>
          <w:vertAlign w:val="subscript"/>
        </w:rPr>
        <w:t>1</w:t>
      </w:r>
      <w:r w:rsidRPr="00513AF3">
        <w:rPr>
          <w:rFonts w:ascii="Trebuchet MS" w:hAnsi="Trebuchet MS"/>
          <w:color w:val="auto"/>
          <w:sz w:val="20"/>
          <w:szCs w:val="20"/>
        </w:rPr>
        <w:t xml:space="preserve"> = 0,80 m; l</w:t>
      </w:r>
      <w:r w:rsidRPr="00513AF3">
        <w:rPr>
          <w:rFonts w:ascii="Trebuchet MS" w:hAnsi="Trebuchet MS"/>
          <w:color w:val="auto"/>
          <w:sz w:val="20"/>
          <w:szCs w:val="20"/>
          <w:vertAlign w:val="subscript"/>
        </w:rPr>
        <w:t>1</w:t>
      </w:r>
      <w:r w:rsidRPr="00513AF3">
        <w:rPr>
          <w:rFonts w:ascii="Trebuchet MS" w:hAnsi="Trebuchet MS"/>
          <w:color w:val="auto"/>
          <w:sz w:val="20"/>
          <w:szCs w:val="20"/>
        </w:rPr>
        <w:t xml:space="preserve"> = 1,60 m și L</w:t>
      </w:r>
      <w:r w:rsidRPr="00513AF3">
        <w:rPr>
          <w:rFonts w:ascii="Trebuchet MS" w:hAnsi="Trebuchet MS"/>
          <w:color w:val="auto"/>
          <w:sz w:val="20"/>
          <w:szCs w:val="20"/>
          <w:vertAlign w:val="subscript"/>
        </w:rPr>
        <w:t>2</w:t>
      </w:r>
      <w:r w:rsidRPr="00513AF3">
        <w:rPr>
          <w:rFonts w:ascii="Trebuchet MS" w:hAnsi="Trebuchet MS"/>
          <w:color w:val="auto"/>
          <w:sz w:val="20"/>
          <w:szCs w:val="20"/>
        </w:rPr>
        <w:t xml:space="preserve"> = 1,10 m; l</w:t>
      </w:r>
      <w:r w:rsidRPr="00513AF3">
        <w:rPr>
          <w:rFonts w:ascii="Trebuchet MS" w:hAnsi="Trebuchet MS"/>
          <w:color w:val="auto"/>
          <w:sz w:val="20"/>
          <w:szCs w:val="20"/>
          <w:vertAlign w:val="subscript"/>
        </w:rPr>
        <w:t>1</w:t>
      </w:r>
      <w:r w:rsidRPr="00513AF3">
        <w:rPr>
          <w:rFonts w:ascii="Trebuchet MS" w:hAnsi="Trebuchet MS"/>
          <w:color w:val="auto"/>
          <w:sz w:val="20"/>
          <w:szCs w:val="20"/>
        </w:rPr>
        <w:t xml:space="preserve"> = 1,60 m)</w:t>
      </w:r>
      <w:r w:rsidRPr="00513AF3">
        <w:rPr>
          <w:rFonts w:ascii="Trebuchet MS" w:hAnsi="Trebuchet MS"/>
          <w:color w:val="auto"/>
        </w:rPr>
        <w:t xml:space="preserve"> care au ca rol principal segregarea gravitațională a suspensiilor solide din apa captată și depunerea la partea inferioară. Va fi utilată cu o vană de perete Dn180; H</w:t>
      </w:r>
      <w:r w:rsidRPr="00513AF3">
        <w:rPr>
          <w:rFonts w:ascii="Trebuchet MS" w:hAnsi="Trebuchet MS"/>
          <w:color w:val="auto"/>
          <w:vertAlign w:val="subscript"/>
        </w:rPr>
        <w:t xml:space="preserve">max </w:t>
      </w:r>
      <w:r w:rsidRPr="00513AF3">
        <w:rPr>
          <w:rFonts w:ascii="Trebuchet MS" w:hAnsi="Trebuchet MS"/>
          <w:color w:val="auto"/>
        </w:rPr>
        <w:t>= 6mca necesară pentru spălarea prizei. La spălare vana se va închide complet, debitul maxim deversat peste pragul de fund fiind utilizat la spălarea grătarului. În mod similar, la deschiderea completă, debitul maxim captat este utilizat la spălarea conductei de captare. Vana se va monta la intrarea în deznisipator prin intermediul a patru șuruburi M12 înglobate în beton. Pentru manevrarea acesteia de la exterior va fi comandată cu prelungitor. Deznisipatorul, se va închide la partea superioară, la 10 cm deasupra CTN, cu un capac carosabil din fontă, tip D-400, model R-1AP, Φ750 mm, clasa 25t. În interiorul acestuia, se vor monta deversorul de preaplin cu diametrul nominal Dn 200, din țeava metalică Φ110x6 mm, având prevăzută la partea superioară o pâlnie cu dimensiunile Φ219-Φ110x250mm, care se va executa la distanța h = -0,50 m față de partea superioară a bazinului.</w:t>
      </w:r>
    </w:p>
    <w:p w:rsidR="00C67847" w:rsidRPr="00513AF3" w:rsidRDefault="00034368" w:rsidP="00C67847">
      <w:pPr>
        <w:tabs>
          <w:tab w:val="num" w:pos="720"/>
        </w:tabs>
        <w:spacing w:before="120" w:line="300" w:lineRule="auto"/>
        <w:ind w:firstLine="0"/>
        <w:rPr>
          <w:rFonts w:ascii="Trebuchet MS" w:hAnsi="Trebuchet MS"/>
          <w:color w:val="auto"/>
        </w:rPr>
      </w:pPr>
      <w:r w:rsidRPr="00513AF3">
        <w:rPr>
          <w:rFonts w:ascii="Trebuchet MS" w:hAnsi="Trebuchet MS"/>
          <w:color w:val="auto"/>
        </w:rPr>
        <w:t>Coronamentul bazinului va fi supraînălțat față de cota terenului natural sistematizat cu 0,20 m pentru împiedicarea torențialităților de versant să pătrundă în bazin.</w:t>
      </w:r>
    </w:p>
    <w:p w:rsidR="00034368" w:rsidRPr="00513AF3" w:rsidRDefault="00034368" w:rsidP="004719EF">
      <w:pPr>
        <w:tabs>
          <w:tab w:val="num" w:pos="720"/>
        </w:tabs>
        <w:spacing w:before="120" w:line="300" w:lineRule="auto"/>
        <w:ind w:firstLine="0"/>
        <w:rPr>
          <w:rFonts w:ascii="Trebuchet MS" w:hAnsi="Trebuchet MS"/>
          <w:color w:val="auto"/>
        </w:rPr>
      </w:pPr>
      <w:r w:rsidRPr="00D51F4A">
        <w:rPr>
          <w:rFonts w:ascii="Trebuchet MS" w:hAnsi="Trebuchet MS"/>
          <w:color w:val="auto"/>
        </w:rPr>
        <w:t>Conductă de aducțiune. Unește bazinul deznisipator cu filtru de alimentare și acesta cu</w:t>
      </w:r>
      <w:r w:rsidRPr="00513AF3">
        <w:rPr>
          <w:rFonts w:ascii="Trebuchet MS" w:hAnsi="Trebuchet MS"/>
          <w:color w:val="auto"/>
        </w:rPr>
        <w:t xml:space="preserve"> căminul de branșament al amenajării piscicole.</w:t>
      </w:r>
    </w:p>
    <w:p w:rsidR="00C67847" w:rsidRPr="00513AF3" w:rsidRDefault="00034368"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Felul materialului: PEHD 100 SDR 17 PN 10 ISO 4427</w:t>
      </w:r>
    </w:p>
    <w:p w:rsidR="00C67847" w:rsidRPr="00513AF3" w:rsidRDefault="00034368"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 xml:space="preserve">Lungime, L = </w:t>
      </w:r>
      <w:r w:rsidR="00D51F4A">
        <w:rPr>
          <w:rFonts w:ascii="Trebuchet MS" w:hAnsi="Trebuchet MS"/>
          <w:bCs/>
          <w:color w:val="auto"/>
        </w:rPr>
        <w:t>9</w:t>
      </w:r>
      <w:r w:rsidRPr="00513AF3">
        <w:rPr>
          <w:rFonts w:ascii="Trebuchet MS" w:hAnsi="Trebuchet MS"/>
          <w:bCs/>
          <w:color w:val="auto"/>
        </w:rPr>
        <w:t>0,00 m;</w:t>
      </w:r>
    </w:p>
    <w:p w:rsidR="00C67847" w:rsidRPr="00513AF3" w:rsidRDefault="00034368"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 xml:space="preserve">Diametru nominal, Dn </w:t>
      </w:r>
      <w:r w:rsidR="00D51F4A">
        <w:rPr>
          <w:rFonts w:ascii="Trebuchet MS" w:hAnsi="Trebuchet MS"/>
          <w:bCs/>
          <w:color w:val="auto"/>
        </w:rPr>
        <w:t>16</w:t>
      </w:r>
      <w:r w:rsidRPr="00513AF3">
        <w:rPr>
          <w:rFonts w:ascii="Trebuchet MS" w:hAnsi="Trebuchet MS"/>
          <w:bCs/>
          <w:color w:val="auto"/>
        </w:rPr>
        <w:t>0 mm;</w:t>
      </w:r>
    </w:p>
    <w:p w:rsidR="00D51F4A" w:rsidRDefault="00034368" w:rsidP="00D51F4A">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 xml:space="preserve">Grosime: </w:t>
      </w:r>
      <w:r w:rsidR="00D51F4A">
        <w:rPr>
          <w:rFonts w:ascii="Trebuchet MS" w:hAnsi="Trebuchet MS"/>
          <w:bCs/>
          <w:color w:val="auto"/>
        </w:rPr>
        <w:t>9,50</w:t>
      </w:r>
      <w:r w:rsidRPr="00513AF3">
        <w:rPr>
          <w:rFonts w:ascii="Trebuchet MS" w:hAnsi="Trebuchet MS"/>
          <w:bCs/>
          <w:color w:val="auto"/>
        </w:rPr>
        <w:t xml:space="preserve"> mm</w:t>
      </w:r>
      <w:r w:rsidR="00D51F4A">
        <w:rPr>
          <w:rFonts w:ascii="Trebuchet MS" w:hAnsi="Trebuchet MS"/>
          <w:bCs/>
          <w:color w:val="auto"/>
        </w:rPr>
        <w:t>;</w:t>
      </w:r>
    </w:p>
    <w:p w:rsidR="00D51F4A" w:rsidRDefault="00D51F4A" w:rsidP="00D51F4A">
      <w:pPr>
        <w:numPr>
          <w:ilvl w:val="0"/>
          <w:numId w:val="10"/>
        </w:numPr>
        <w:spacing w:line="300" w:lineRule="auto"/>
        <w:ind w:left="1418" w:hanging="284"/>
        <w:contextualSpacing/>
        <w:rPr>
          <w:rFonts w:ascii="Trebuchet MS" w:hAnsi="Trebuchet MS"/>
          <w:bCs/>
          <w:color w:val="auto"/>
        </w:rPr>
      </w:pPr>
      <w:r w:rsidRPr="00D51F4A">
        <w:rPr>
          <w:rFonts w:ascii="Trebuchet MS" w:hAnsi="Trebuchet MS"/>
          <w:bCs/>
          <w:color w:val="auto"/>
        </w:rPr>
        <w:t>Cotă bazin deznisipator, Z1 = 1183,75 m;</w:t>
      </w:r>
    </w:p>
    <w:p w:rsidR="00D51F4A" w:rsidRPr="00D51F4A" w:rsidRDefault="00D51F4A" w:rsidP="00D51F4A">
      <w:pPr>
        <w:numPr>
          <w:ilvl w:val="0"/>
          <w:numId w:val="10"/>
        </w:numPr>
        <w:spacing w:line="300" w:lineRule="auto"/>
        <w:ind w:left="1418" w:hanging="284"/>
        <w:contextualSpacing/>
        <w:rPr>
          <w:rFonts w:ascii="Trebuchet MS" w:hAnsi="Trebuchet MS"/>
          <w:bCs/>
          <w:color w:val="auto"/>
        </w:rPr>
      </w:pPr>
      <w:r w:rsidRPr="00D51F4A">
        <w:rPr>
          <w:rFonts w:ascii="Trebuchet MS" w:hAnsi="Trebuchet MS"/>
          <w:bCs/>
          <w:color w:val="auto"/>
        </w:rPr>
        <w:t>Cotă cămin branșament, Z2 = 1175,90 m</w:t>
      </w:r>
      <w:r>
        <w:rPr>
          <w:rFonts w:ascii="Trebuchet MS" w:hAnsi="Trebuchet MS"/>
          <w:bCs/>
          <w:color w:val="auto"/>
        </w:rPr>
        <w:t>.</w:t>
      </w:r>
    </w:p>
    <w:p w:rsidR="00234AEE" w:rsidRDefault="00034368" w:rsidP="004719EF">
      <w:pPr>
        <w:spacing w:before="120" w:line="300" w:lineRule="auto"/>
        <w:ind w:firstLine="0"/>
        <w:rPr>
          <w:rFonts w:ascii="Trebuchet MS" w:hAnsi="Trebuchet MS"/>
          <w:bCs/>
          <w:color w:val="auto"/>
        </w:rPr>
      </w:pPr>
      <w:r w:rsidRPr="00D51F4A">
        <w:rPr>
          <w:rFonts w:ascii="Trebuchet MS" w:hAnsi="Trebuchet MS"/>
          <w:bCs/>
          <w:color w:val="auto"/>
        </w:rPr>
        <w:t xml:space="preserve">Cămin de branșament. </w:t>
      </w:r>
      <w:r w:rsidR="00234AEE" w:rsidRPr="00234AEE">
        <w:rPr>
          <w:rFonts w:ascii="Trebuchet MS" w:hAnsi="Trebuchet MS"/>
          <w:bCs/>
          <w:color w:val="auto"/>
        </w:rPr>
        <w:t>Va fi o construcție îngropată din beton armat cu capac metalic</w:t>
      </w:r>
    </w:p>
    <w:p w:rsidR="00234AEE" w:rsidRDefault="00234AEE" w:rsidP="00234AEE">
      <w:pPr>
        <w:numPr>
          <w:ilvl w:val="0"/>
          <w:numId w:val="10"/>
        </w:numPr>
        <w:spacing w:line="300" w:lineRule="auto"/>
        <w:ind w:left="1418" w:hanging="284"/>
        <w:contextualSpacing/>
        <w:rPr>
          <w:rFonts w:ascii="Trebuchet MS" w:hAnsi="Trebuchet MS"/>
          <w:bCs/>
          <w:color w:val="auto"/>
        </w:rPr>
      </w:pPr>
      <w:r w:rsidRPr="00234AEE">
        <w:rPr>
          <w:rFonts w:ascii="Trebuchet MS" w:hAnsi="Trebuchet MS"/>
          <w:bCs/>
          <w:color w:val="auto"/>
        </w:rPr>
        <w:t>Diametru , D = 2,00 m;</w:t>
      </w:r>
    </w:p>
    <w:p w:rsidR="00234AEE" w:rsidRDefault="00234AEE" w:rsidP="00234AEE">
      <w:pPr>
        <w:numPr>
          <w:ilvl w:val="0"/>
          <w:numId w:val="10"/>
        </w:numPr>
        <w:spacing w:line="300" w:lineRule="auto"/>
        <w:ind w:left="1418" w:hanging="284"/>
        <w:contextualSpacing/>
        <w:rPr>
          <w:rFonts w:ascii="Trebuchet MS" w:hAnsi="Trebuchet MS"/>
          <w:bCs/>
          <w:color w:val="auto"/>
        </w:rPr>
      </w:pPr>
      <w:r w:rsidRPr="00234AEE">
        <w:rPr>
          <w:rFonts w:ascii="Trebuchet MS" w:hAnsi="Trebuchet MS"/>
          <w:bCs/>
          <w:color w:val="auto"/>
        </w:rPr>
        <w:lastRenderedPageBreak/>
        <w:tab/>
        <w:t>Adâncime, h = 1,50 m;</w:t>
      </w:r>
    </w:p>
    <w:p w:rsidR="00234AEE" w:rsidRDefault="00234AEE" w:rsidP="00234AEE">
      <w:pPr>
        <w:numPr>
          <w:ilvl w:val="0"/>
          <w:numId w:val="10"/>
        </w:numPr>
        <w:spacing w:line="300" w:lineRule="auto"/>
        <w:ind w:left="1418" w:hanging="284"/>
        <w:contextualSpacing/>
        <w:rPr>
          <w:rFonts w:ascii="Trebuchet MS" w:hAnsi="Trebuchet MS"/>
          <w:bCs/>
          <w:color w:val="auto"/>
        </w:rPr>
      </w:pPr>
      <w:r w:rsidRPr="00234AEE">
        <w:rPr>
          <w:rFonts w:ascii="Trebuchet MS" w:hAnsi="Trebuchet MS"/>
          <w:bCs/>
          <w:color w:val="auto"/>
        </w:rPr>
        <w:tab/>
        <w:t>Cotă radier, Z = 1175,50 m;</w:t>
      </w:r>
    </w:p>
    <w:p w:rsidR="00034368" w:rsidRPr="00234AEE" w:rsidRDefault="00234AEE" w:rsidP="00234AEE">
      <w:pPr>
        <w:numPr>
          <w:ilvl w:val="0"/>
          <w:numId w:val="10"/>
        </w:numPr>
        <w:spacing w:line="300" w:lineRule="auto"/>
        <w:ind w:left="1418" w:hanging="284"/>
        <w:contextualSpacing/>
        <w:rPr>
          <w:rFonts w:ascii="Trebuchet MS" w:hAnsi="Trebuchet MS"/>
          <w:bCs/>
          <w:color w:val="auto"/>
        </w:rPr>
      </w:pPr>
      <w:r w:rsidRPr="00234AEE">
        <w:rPr>
          <w:rFonts w:ascii="Trebuchet MS" w:hAnsi="Trebuchet MS"/>
          <w:bCs/>
          <w:color w:val="auto"/>
        </w:rPr>
        <w:t xml:space="preserve">Cotă amplasare </w:t>
      </w:r>
      <w:r w:rsidRPr="00234AEE">
        <w:rPr>
          <w:rFonts w:ascii="Trebuchet MS" w:hAnsi="Trebuchet MS"/>
          <w:bCs/>
          <w:color w:val="auto"/>
          <w:sz w:val="20"/>
          <w:szCs w:val="20"/>
        </w:rPr>
        <w:t>(teren sistematizat)</w:t>
      </w:r>
      <w:r w:rsidRPr="00234AEE">
        <w:rPr>
          <w:rFonts w:ascii="Trebuchet MS" w:hAnsi="Trebuchet MS"/>
          <w:bCs/>
          <w:color w:val="auto"/>
        </w:rPr>
        <w:t>, Z = 1177,00 m.</w:t>
      </w:r>
    </w:p>
    <w:p w:rsidR="00034368" w:rsidRPr="00513AF3" w:rsidRDefault="00034368" w:rsidP="00C02AB8">
      <w:pPr>
        <w:spacing w:before="120" w:line="300" w:lineRule="auto"/>
        <w:ind w:firstLine="0"/>
        <w:rPr>
          <w:rFonts w:ascii="Trebuchet MS" w:hAnsi="Trebuchet MS"/>
          <w:bCs/>
          <w:color w:val="auto"/>
        </w:rPr>
      </w:pPr>
      <w:r w:rsidRPr="00234AEE">
        <w:rPr>
          <w:rFonts w:ascii="Trebuchet MS" w:hAnsi="Trebuchet MS"/>
          <w:bCs/>
        </w:rPr>
        <w:t>Rețea de distribuție. Va fi îngropată pe pat de nisip sub temperatura de îngheț și va uni</w:t>
      </w:r>
      <w:r w:rsidRPr="00513AF3">
        <w:rPr>
          <w:rFonts w:ascii="Trebuchet MS" w:hAnsi="Trebuchet MS"/>
        </w:rPr>
        <w:t xml:space="preserve"> căminul de branșament al amenajării piscicole cu căminele de racord ale bazinelor.</w:t>
      </w:r>
    </w:p>
    <w:p w:rsidR="00C67847" w:rsidRPr="00513AF3" w:rsidRDefault="00034368"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Felul materialului: PEHD 100 SDR 17 PN 10 ISO 4427</w:t>
      </w:r>
    </w:p>
    <w:p w:rsidR="00C67847" w:rsidRPr="00513AF3" w:rsidRDefault="00034368"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 xml:space="preserve">Lungime, L = </w:t>
      </w:r>
      <w:r w:rsidR="00234AEE">
        <w:rPr>
          <w:rFonts w:ascii="Trebuchet MS" w:hAnsi="Trebuchet MS"/>
          <w:bCs/>
          <w:color w:val="auto"/>
        </w:rPr>
        <w:t>34</w:t>
      </w:r>
      <w:r w:rsidRPr="00513AF3">
        <w:rPr>
          <w:rFonts w:ascii="Trebuchet MS" w:hAnsi="Trebuchet MS"/>
          <w:bCs/>
          <w:color w:val="auto"/>
        </w:rPr>
        <w:t>,00 m;</w:t>
      </w:r>
    </w:p>
    <w:p w:rsidR="00C67847" w:rsidRPr="00513AF3" w:rsidRDefault="00034368"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Diametru nominal, Dn 160 mm;</w:t>
      </w:r>
    </w:p>
    <w:p w:rsidR="00034368" w:rsidRPr="00513AF3" w:rsidRDefault="00034368"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Grosime: 9,5</w:t>
      </w:r>
      <w:r w:rsidR="00234AEE">
        <w:rPr>
          <w:rFonts w:ascii="Trebuchet MS" w:hAnsi="Trebuchet MS"/>
          <w:bCs/>
          <w:color w:val="auto"/>
        </w:rPr>
        <w:t>0</w:t>
      </w:r>
      <w:r w:rsidRPr="00513AF3">
        <w:rPr>
          <w:rFonts w:ascii="Trebuchet MS" w:hAnsi="Trebuchet MS"/>
          <w:bCs/>
          <w:color w:val="auto"/>
        </w:rPr>
        <w:t xml:space="preserve"> mm</w:t>
      </w:r>
    </w:p>
    <w:p w:rsidR="00034368" w:rsidRPr="00513AF3" w:rsidRDefault="00034368" w:rsidP="00C02AB8">
      <w:pPr>
        <w:tabs>
          <w:tab w:val="num" w:pos="720"/>
        </w:tabs>
        <w:spacing w:before="120" w:line="300" w:lineRule="auto"/>
        <w:ind w:firstLine="0"/>
        <w:rPr>
          <w:rFonts w:ascii="Trebuchet MS" w:hAnsi="Trebuchet MS"/>
          <w:color w:val="auto"/>
        </w:rPr>
      </w:pPr>
      <w:r w:rsidRPr="00234AEE">
        <w:rPr>
          <w:rFonts w:ascii="Trebuchet MS" w:hAnsi="Trebuchet MS"/>
          <w:color w:val="auto"/>
        </w:rPr>
        <w:t>Conducte de alimentare a bazinelor. Vor alimenta bazinele din căminele de racord și vor fi</w:t>
      </w:r>
      <w:r w:rsidRPr="00513AF3">
        <w:rPr>
          <w:rFonts w:ascii="Trebuchet MS" w:hAnsi="Trebuchet MS"/>
          <w:color w:val="auto"/>
        </w:rPr>
        <w:t xml:space="preserve"> din polipropilenă de înaltă densitate cu </w:t>
      </w:r>
      <w:proofErr w:type="spellStart"/>
      <w:r w:rsidR="00234AEE" w:rsidRPr="00234AEE">
        <w:rPr>
          <w:rFonts w:ascii="Trebuchet MS" w:hAnsi="Trebuchet MS"/>
          <w:color w:val="auto"/>
        </w:rPr>
        <w:t>cu</w:t>
      </w:r>
      <w:proofErr w:type="spellEnd"/>
      <w:r w:rsidR="00234AEE" w:rsidRPr="00234AEE">
        <w:rPr>
          <w:rFonts w:ascii="Trebuchet MS" w:hAnsi="Trebuchet MS"/>
          <w:color w:val="auto"/>
        </w:rPr>
        <w:t xml:space="preserve"> diametrul nominal de 110 mm</w:t>
      </w:r>
      <w:r w:rsidR="00234AEE">
        <w:rPr>
          <w:rFonts w:ascii="Trebuchet MS" w:hAnsi="Trebuchet MS"/>
          <w:color w:val="auto"/>
        </w:rPr>
        <w:t xml:space="preserve"> atât </w:t>
      </w:r>
      <w:r w:rsidRPr="00513AF3">
        <w:rPr>
          <w:rFonts w:ascii="Trebuchet MS" w:hAnsi="Trebuchet MS"/>
          <w:color w:val="auto"/>
        </w:rPr>
        <w:t xml:space="preserve">pentru bazinele de </w:t>
      </w:r>
      <w:r w:rsidR="00234AEE">
        <w:rPr>
          <w:rFonts w:ascii="Trebuchet MS" w:hAnsi="Trebuchet MS"/>
          <w:color w:val="auto"/>
        </w:rPr>
        <w:t>creștere cât și</w:t>
      </w:r>
      <w:r w:rsidRPr="00513AF3">
        <w:rPr>
          <w:rFonts w:ascii="Trebuchet MS" w:hAnsi="Trebuchet MS"/>
          <w:color w:val="auto"/>
        </w:rPr>
        <w:t xml:space="preserve"> pentru bazin</w:t>
      </w:r>
      <w:r w:rsidR="00234AEE">
        <w:rPr>
          <w:rFonts w:ascii="Trebuchet MS" w:hAnsi="Trebuchet MS"/>
          <w:color w:val="auto"/>
        </w:rPr>
        <w:t>ele de consum</w:t>
      </w:r>
      <w:r w:rsidRPr="00513AF3">
        <w:rPr>
          <w:rFonts w:ascii="Trebuchet MS" w:hAnsi="Trebuchet MS"/>
          <w:color w:val="auto"/>
        </w:rPr>
        <w:t>.</w:t>
      </w:r>
    </w:p>
    <w:p w:rsidR="003607F6" w:rsidRPr="00513AF3" w:rsidRDefault="00034368" w:rsidP="00C02AB8">
      <w:pPr>
        <w:spacing w:before="120" w:line="300" w:lineRule="auto"/>
        <w:ind w:firstLine="0"/>
        <w:rPr>
          <w:rFonts w:ascii="Trebuchet MS" w:hAnsi="Trebuchet MS"/>
          <w:color w:val="auto"/>
        </w:rPr>
      </w:pPr>
      <w:r w:rsidRPr="00513AF3">
        <w:rPr>
          <w:rFonts w:ascii="Trebuchet MS" w:hAnsi="Trebuchet MS"/>
          <w:color w:val="auto"/>
        </w:rPr>
        <w:t>Nu sunt prevăzute instalații de tratare a apei.</w:t>
      </w:r>
    </w:p>
    <w:p w:rsidR="005E3780" w:rsidRPr="00513AF3" w:rsidRDefault="005E3780" w:rsidP="00C02AB8">
      <w:pPr>
        <w:autoSpaceDE w:val="0"/>
        <w:autoSpaceDN w:val="0"/>
        <w:adjustRightInd w:val="0"/>
        <w:spacing w:before="120" w:after="120" w:line="300" w:lineRule="auto"/>
        <w:ind w:firstLine="0"/>
        <w:rPr>
          <w:rFonts w:ascii="Trebuchet MS" w:hAnsi="Trebuchet MS"/>
          <w:color w:val="auto"/>
        </w:rPr>
      </w:pPr>
      <w:r w:rsidRPr="00513AF3">
        <w:rPr>
          <w:rFonts w:ascii="Trebuchet MS" w:hAnsi="Trebuchet MS"/>
          <w:color w:val="auto"/>
        </w:rPr>
        <w:t>Debitele caracteristice ale necesarului de apă:</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12"/>
        <w:gridCol w:w="3053"/>
        <w:gridCol w:w="1060"/>
        <w:gridCol w:w="1193"/>
      </w:tblGrid>
      <w:tr w:rsidR="005E3780" w:rsidRPr="00513AF3" w:rsidTr="001F26F5">
        <w:trPr>
          <w:trHeight w:val="315"/>
          <w:jc w:val="center"/>
        </w:trPr>
        <w:tc>
          <w:tcPr>
            <w:tcW w:w="0" w:type="auto"/>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4719EF">
            <w:pPr>
              <w:spacing w:line="264" w:lineRule="auto"/>
              <w:ind w:firstLine="0"/>
              <w:jc w:val="center"/>
              <w:rPr>
                <w:rFonts w:ascii="Trebuchet MS" w:hAnsi="Trebuchet MS"/>
                <w:bCs/>
                <w:color w:val="auto"/>
              </w:rPr>
            </w:pPr>
            <w:r w:rsidRPr="00513AF3">
              <w:rPr>
                <w:rFonts w:ascii="Trebuchet MS" w:hAnsi="Trebuchet MS"/>
                <w:bCs/>
                <w:color w:val="auto"/>
              </w:rPr>
              <w:t>Nr.</w:t>
            </w:r>
          </w:p>
          <w:p w:rsidR="005E3780" w:rsidRPr="00513AF3" w:rsidRDefault="005E3780" w:rsidP="004719EF">
            <w:pPr>
              <w:spacing w:line="264" w:lineRule="auto"/>
              <w:ind w:firstLine="0"/>
              <w:jc w:val="center"/>
              <w:rPr>
                <w:rFonts w:ascii="Trebuchet MS" w:hAnsi="Trebuchet MS"/>
                <w:bCs/>
                <w:color w:val="auto"/>
              </w:rPr>
            </w:pPr>
            <w:r w:rsidRPr="00513AF3">
              <w:rPr>
                <w:rFonts w:ascii="Trebuchet MS" w:hAnsi="Trebuchet MS"/>
                <w:bCs/>
                <w:color w:val="auto"/>
              </w:rPr>
              <w:t>crt.</w:t>
            </w:r>
          </w:p>
        </w:tc>
        <w:tc>
          <w:tcPr>
            <w:tcW w:w="0" w:type="auto"/>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4719EF">
            <w:pPr>
              <w:spacing w:line="264" w:lineRule="auto"/>
              <w:ind w:firstLine="0"/>
              <w:jc w:val="center"/>
              <w:rPr>
                <w:rFonts w:ascii="Trebuchet MS" w:hAnsi="Trebuchet MS"/>
                <w:color w:val="auto"/>
              </w:rPr>
            </w:pPr>
            <w:r w:rsidRPr="00513AF3">
              <w:rPr>
                <w:rFonts w:ascii="Trebuchet MS" w:hAnsi="Trebuchet MS"/>
                <w:color w:val="auto"/>
              </w:rPr>
              <w:t>Specificație</w:t>
            </w:r>
          </w:p>
        </w:tc>
        <w:tc>
          <w:tcPr>
            <w:tcW w:w="0" w:type="auto"/>
            <w:gridSpan w:val="2"/>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4719EF">
            <w:pPr>
              <w:spacing w:line="264" w:lineRule="auto"/>
              <w:ind w:firstLine="0"/>
              <w:jc w:val="center"/>
              <w:rPr>
                <w:rFonts w:ascii="Trebuchet MS" w:hAnsi="Trebuchet MS"/>
                <w:color w:val="auto"/>
              </w:rPr>
            </w:pPr>
            <w:r w:rsidRPr="00513AF3">
              <w:rPr>
                <w:rFonts w:ascii="Trebuchet MS" w:hAnsi="Trebuchet MS"/>
                <w:color w:val="auto"/>
              </w:rPr>
              <w:t>Capacități</w:t>
            </w:r>
          </w:p>
        </w:tc>
      </w:tr>
      <w:tr w:rsidR="005E3780" w:rsidRPr="00513AF3" w:rsidTr="001F26F5">
        <w:trPr>
          <w:trHeight w:val="77"/>
          <w:jc w:val="center"/>
        </w:trPr>
        <w:tc>
          <w:tcPr>
            <w:tcW w:w="0" w:type="auto"/>
            <w:tcBorders>
              <w:top w:val="dotted" w:sz="4" w:space="0" w:color="auto"/>
              <w:left w:val="dotted" w:sz="4" w:space="0" w:color="auto"/>
              <w:bottom w:val="dotted" w:sz="4" w:space="0" w:color="auto"/>
              <w:right w:val="dotted" w:sz="4" w:space="0" w:color="auto"/>
            </w:tcBorders>
            <w:shd w:val="pct25" w:color="808000" w:fill="FFFFFF"/>
            <w:vAlign w:val="center"/>
          </w:tcPr>
          <w:p w:rsidR="005E3780" w:rsidRPr="00513AF3" w:rsidRDefault="005E3780" w:rsidP="004719EF">
            <w:pPr>
              <w:spacing w:line="264" w:lineRule="auto"/>
              <w:ind w:firstLine="0"/>
              <w:jc w:val="center"/>
              <w:rPr>
                <w:rFonts w:ascii="Trebuchet MS" w:hAnsi="Trebuchet MS"/>
                <w:bCs/>
                <w:color w:val="auto"/>
                <w:sz w:val="10"/>
                <w:szCs w:val="10"/>
              </w:rPr>
            </w:pPr>
          </w:p>
        </w:tc>
        <w:tc>
          <w:tcPr>
            <w:tcW w:w="0" w:type="auto"/>
            <w:tcBorders>
              <w:top w:val="dotted" w:sz="4" w:space="0" w:color="auto"/>
              <w:left w:val="dotted" w:sz="4" w:space="0" w:color="auto"/>
              <w:bottom w:val="dotted" w:sz="4" w:space="0" w:color="auto"/>
              <w:right w:val="dotted" w:sz="4" w:space="0" w:color="auto"/>
            </w:tcBorders>
            <w:shd w:val="pct25" w:color="808000" w:fill="FFFFFF"/>
            <w:vAlign w:val="center"/>
          </w:tcPr>
          <w:p w:rsidR="005E3780" w:rsidRPr="00513AF3" w:rsidRDefault="005E3780" w:rsidP="004719EF">
            <w:pPr>
              <w:spacing w:line="264" w:lineRule="auto"/>
              <w:ind w:firstLine="0"/>
              <w:jc w:val="center"/>
              <w:rPr>
                <w:rFonts w:ascii="Trebuchet MS" w:hAnsi="Trebuchet MS"/>
                <w:color w:val="auto"/>
                <w:sz w:val="10"/>
                <w:szCs w:val="10"/>
              </w:rPr>
            </w:pPr>
          </w:p>
        </w:tc>
        <w:tc>
          <w:tcPr>
            <w:tcW w:w="0" w:type="auto"/>
            <w:gridSpan w:val="2"/>
            <w:tcBorders>
              <w:top w:val="dotted" w:sz="4" w:space="0" w:color="auto"/>
              <w:left w:val="dotted" w:sz="4" w:space="0" w:color="auto"/>
              <w:bottom w:val="dotted" w:sz="4" w:space="0" w:color="auto"/>
              <w:right w:val="dotted" w:sz="4" w:space="0" w:color="auto"/>
            </w:tcBorders>
            <w:shd w:val="pct25" w:color="808000" w:fill="FFFFFF"/>
            <w:vAlign w:val="center"/>
          </w:tcPr>
          <w:p w:rsidR="005E3780" w:rsidRPr="00513AF3" w:rsidRDefault="005E3780" w:rsidP="004719EF">
            <w:pPr>
              <w:spacing w:line="264" w:lineRule="auto"/>
              <w:ind w:firstLine="0"/>
              <w:jc w:val="center"/>
              <w:rPr>
                <w:rFonts w:ascii="Trebuchet MS" w:hAnsi="Trebuchet MS"/>
                <w:color w:val="auto"/>
                <w:sz w:val="10"/>
                <w:szCs w:val="10"/>
              </w:rPr>
            </w:pPr>
          </w:p>
        </w:tc>
      </w:tr>
      <w:tr w:rsidR="00234AEE" w:rsidRPr="00513AF3" w:rsidTr="001F26F5">
        <w:trPr>
          <w:trHeight w:val="315"/>
          <w:jc w:val="center"/>
        </w:trPr>
        <w:tc>
          <w:tcPr>
            <w:tcW w:w="0" w:type="auto"/>
            <w:vMerge w:val="restart"/>
            <w:tcBorders>
              <w:top w:val="dotted" w:sz="4" w:space="0" w:color="auto"/>
              <w:left w:val="dotted" w:sz="4" w:space="0" w:color="auto"/>
              <w:bottom w:val="dotted" w:sz="4" w:space="0" w:color="auto"/>
              <w:right w:val="dotted" w:sz="4" w:space="0" w:color="auto"/>
            </w:tcBorders>
            <w:vAlign w:val="center"/>
            <w:hideMark/>
          </w:tcPr>
          <w:p w:rsidR="00234AEE" w:rsidRPr="00513AF3" w:rsidRDefault="00234AEE" w:rsidP="004719EF">
            <w:pPr>
              <w:spacing w:line="264" w:lineRule="auto"/>
              <w:ind w:firstLine="0"/>
              <w:jc w:val="center"/>
              <w:rPr>
                <w:rFonts w:ascii="Trebuchet MS" w:hAnsi="Trebuchet MS"/>
                <w:bCs/>
                <w:color w:val="auto"/>
              </w:rPr>
            </w:pPr>
            <w:r w:rsidRPr="00513AF3">
              <w:rPr>
                <w:rFonts w:ascii="Trebuchet MS" w:hAnsi="Trebuchet MS"/>
                <w:bCs/>
                <w:color w:val="auto"/>
              </w:rPr>
              <w:t>1</w:t>
            </w:r>
          </w:p>
        </w:tc>
        <w:tc>
          <w:tcPr>
            <w:tcW w:w="0" w:type="auto"/>
            <w:vMerge w:val="restart"/>
            <w:tcBorders>
              <w:top w:val="dotted" w:sz="4" w:space="0" w:color="auto"/>
              <w:left w:val="dotted" w:sz="4" w:space="0" w:color="auto"/>
              <w:bottom w:val="dotted" w:sz="4" w:space="0" w:color="auto"/>
              <w:right w:val="dotted" w:sz="4" w:space="0" w:color="auto"/>
            </w:tcBorders>
            <w:vAlign w:val="center"/>
            <w:hideMark/>
          </w:tcPr>
          <w:p w:rsidR="00234AEE" w:rsidRPr="00513AF3" w:rsidRDefault="00234AEE" w:rsidP="004719EF">
            <w:pPr>
              <w:spacing w:line="264" w:lineRule="auto"/>
              <w:ind w:firstLine="0"/>
              <w:rPr>
                <w:rFonts w:ascii="Trebuchet MS" w:hAnsi="Trebuchet MS"/>
                <w:color w:val="auto"/>
                <w:vertAlign w:val="subscript"/>
              </w:rPr>
            </w:pPr>
            <w:r w:rsidRPr="00513AF3">
              <w:rPr>
                <w:rFonts w:ascii="Trebuchet MS" w:hAnsi="Trebuchet MS"/>
                <w:color w:val="auto"/>
              </w:rPr>
              <w:t>Debit mediu zilnic, Q</w:t>
            </w:r>
            <w:r w:rsidRPr="00513AF3">
              <w:rPr>
                <w:rFonts w:ascii="Trebuchet MS" w:hAnsi="Trebuchet MS"/>
                <w:color w:val="auto"/>
                <w:vertAlign w:val="subscript"/>
              </w:rPr>
              <w:t>zi med</w:t>
            </w:r>
          </w:p>
        </w:tc>
        <w:tc>
          <w:tcPr>
            <w:tcW w:w="1060" w:type="dxa"/>
            <w:tcBorders>
              <w:top w:val="dotted" w:sz="4" w:space="0" w:color="auto"/>
              <w:left w:val="dotted" w:sz="4" w:space="0" w:color="auto"/>
              <w:bottom w:val="dotted" w:sz="4" w:space="0" w:color="auto"/>
              <w:right w:val="dotted" w:sz="4" w:space="0" w:color="auto"/>
            </w:tcBorders>
            <w:vAlign w:val="center"/>
            <w:hideMark/>
          </w:tcPr>
          <w:p w:rsidR="00234AEE" w:rsidRPr="00234AEE" w:rsidRDefault="00234AEE" w:rsidP="004719EF">
            <w:pPr>
              <w:spacing w:line="264" w:lineRule="auto"/>
              <w:ind w:firstLine="0"/>
              <w:jc w:val="right"/>
              <w:rPr>
                <w:rFonts w:ascii="Trebuchet MS" w:hAnsi="Trebuchet MS"/>
                <w:color w:val="auto"/>
              </w:rPr>
            </w:pPr>
            <w:r w:rsidRPr="00234AEE">
              <w:rPr>
                <w:rFonts w:ascii="Trebuchet MS" w:hAnsi="Trebuchet MS"/>
                <w:color w:val="auto"/>
              </w:rPr>
              <w:t>1407,12</w:t>
            </w:r>
          </w:p>
        </w:tc>
        <w:tc>
          <w:tcPr>
            <w:tcW w:w="1193" w:type="dxa"/>
            <w:tcBorders>
              <w:top w:val="dotted" w:sz="4" w:space="0" w:color="auto"/>
              <w:left w:val="dotted" w:sz="4" w:space="0" w:color="auto"/>
              <w:bottom w:val="dotted" w:sz="4" w:space="0" w:color="auto"/>
              <w:right w:val="dotted" w:sz="4" w:space="0" w:color="auto"/>
            </w:tcBorders>
            <w:vAlign w:val="bottom"/>
            <w:hideMark/>
          </w:tcPr>
          <w:p w:rsidR="00234AEE" w:rsidRPr="00513AF3" w:rsidRDefault="00234AEE" w:rsidP="004719EF">
            <w:pPr>
              <w:spacing w:line="264" w:lineRule="auto"/>
              <w:ind w:firstLine="0"/>
              <w:jc w:val="center"/>
              <w:rPr>
                <w:rFonts w:ascii="Trebuchet MS" w:hAnsi="Trebuchet MS"/>
                <w:color w:val="auto"/>
              </w:rPr>
            </w:pPr>
            <w:r w:rsidRPr="00513AF3">
              <w:rPr>
                <w:rFonts w:ascii="Trebuchet MS" w:hAnsi="Trebuchet MS"/>
                <w:color w:val="auto"/>
              </w:rPr>
              <w:t>[m</w:t>
            </w:r>
            <w:r w:rsidRPr="00513AF3">
              <w:rPr>
                <w:rFonts w:ascii="Trebuchet MS" w:hAnsi="Trebuchet MS"/>
                <w:color w:val="auto"/>
                <w:vertAlign w:val="superscript"/>
              </w:rPr>
              <w:t>3</w:t>
            </w:r>
            <w:r w:rsidRPr="00513AF3">
              <w:rPr>
                <w:rFonts w:ascii="Trebuchet MS" w:hAnsi="Trebuchet MS"/>
                <w:color w:val="auto"/>
              </w:rPr>
              <w:t>/zi]</w:t>
            </w:r>
          </w:p>
        </w:tc>
      </w:tr>
      <w:tr w:rsidR="00234AEE" w:rsidRPr="00513AF3" w:rsidTr="001F26F5">
        <w:trPr>
          <w:trHeight w:val="315"/>
          <w:jc w:val="center"/>
        </w:trPr>
        <w:tc>
          <w:tcPr>
            <w:tcW w:w="0" w:type="auto"/>
            <w:vMerge/>
            <w:tcBorders>
              <w:top w:val="dotted" w:sz="4" w:space="0" w:color="auto"/>
              <w:left w:val="dotted" w:sz="4" w:space="0" w:color="auto"/>
              <w:bottom w:val="dotted" w:sz="4" w:space="0" w:color="auto"/>
              <w:right w:val="dotted" w:sz="4" w:space="0" w:color="auto"/>
            </w:tcBorders>
            <w:vAlign w:val="center"/>
            <w:hideMark/>
          </w:tcPr>
          <w:p w:rsidR="00234AEE" w:rsidRPr="00513AF3" w:rsidRDefault="00234AEE" w:rsidP="004719EF">
            <w:pPr>
              <w:spacing w:line="264" w:lineRule="auto"/>
              <w:rPr>
                <w:rFonts w:ascii="Trebuchet MS" w:hAnsi="Trebuchet MS"/>
                <w:bCs/>
                <w:color w:val="auto"/>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234AEE" w:rsidRPr="00513AF3" w:rsidRDefault="00234AEE" w:rsidP="004719EF">
            <w:pPr>
              <w:spacing w:line="264" w:lineRule="auto"/>
              <w:rPr>
                <w:rFonts w:ascii="Trebuchet MS" w:hAnsi="Trebuchet MS"/>
                <w:color w:val="auto"/>
                <w:vertAlign w:val="subscript"/>
              </w:rPr>
            </w:pPr>
          </w:p>
        </w:tc>
        <w:tc>
          <w:tcPr>
            <w:tcW w:w="1060" w:type="dxa"/>
            <w:tcBorders>
              <w:top w:val="dotted" w:sz="4" w:space="0" w:color="auto"/>
              <w:left w:val="dotted" w:sz="4" w:space="0" w:color="auto"/>
              <w:bottom w:val="dotted" w:sz="4" w:space="0" w:color="auto"/>
              <w:right w:val="dotted" w:sz="4" w:space="0" w:color="auto"/>
            </w:tcBorders>
            <w:vAlign w:val="center"/>
            <w:hideMark/>
          </w:tcPr>
          <w:p w:rsidR="00234AEE" w:rsidRPr="00234AEE" w:rsidRDefault="00234AEE" w:rsidP="004719EF">
            <w:pPr>
              <w:spacing w:line="264" w:lineRule="auto"/>
              <w:ind w:firstLine="0"/>
              <w:jc w:val="right"/>
              <w:rPr>
                <w:rFonts w:ascii="Trebuchet MS" w:hAnsi="Trebuchet MS"/>
                <w:color w:val="auto"/>
              </w:rPr>
            </w:pPr>
            <w:r w:rsidRPr="00234AEE">
              <w:rPr>
                <w:rFonts w:ascii="Trebuchet MS" w:hAnsi="Trebuchet MS"/>
                <w:color w:val="auto"/>
              </w:rPr>
              <w:t>16,29</w:t>
            </w:r>
          </w:p>
        </w:tc>
        <w:tc>
          <w:tcPr>
            <w:tcW w:w="1193" w:type="dxa"/>
            <w:tcBorders>
              <w:top w:val="dotted" w:sz="4" w:space="0" w:color="auto"/>
              <w:left w:val="dotted" w:sz="4" w:space="0" w:color="auto"/>
              <w:bottom w:val="dotted" w:sz="4" w:space="0" w:color="auto"/>
              <w:right w:val="dotted" w:sz="4" w:space="0" w:color="auto"/>
            </w:tcBorders>
            <w:vAlign w:val="bottom"/>
            <w:hideMark/>
          </w:tcPr>
          <w:p w:rsidR="00234AEE" w:rsidRPr="00513AF3" w:rsidRDefault="00234AEE" w:rsidP="004719EF">
            <w:pPr>
              <w:spacing w:line="264" w:lineRule="auto"/>
              <w:ind w:firstLine="0"/>
              <w:jc w:val="center"/>
              <w:rPr>
                <w:rFonts w:ascii="Trebuchet MS" w:hAnsi="Trebuchet MS"/>
                <w:color w:val="auto"/>
              </w:rPr>
            </w:pPr>
            <w:r w:rsidRPr="00513AF3">
              <w:rPr>
                <w:rFonts w:ascii="Trebuchet MS" w:hAnsi="Trebuchet MS"/>
                <w:color w:val="auto"/>
              </w:rPr>
              <w:t>[l/s]</w:t>
            </w:r>
          </w:p>
        </w:tc>
      </w:tr>
      <w:tr w:rsidR="00234AEE" w:rsidRPr="00513AF3" w:rsidTr="001F26F5">
        <w:trPr>
          <w:trHeight w:val="61"/>
          <w:jc w:val="center"/>
        </w:trPr>
        <w:tc>
          <w:tcPr>
            <w:tcW w:w="0" w:type="auto"/>
            <w:tcBorders>
              <w:top w:val="dotted" w:sz="4" w:space="0" w:color="auto"/>
              <w:left w:val="dotted" w:sz="4" w:space="0" w:color="auto"/>
              <w:bottom w:val="dotted" w:sz="4" w:space="0" w:color="auto"/>
              <w:right w:val="dotted" w:sz="4" w:space="0" w:color="auto"/>
            </w:tcBorders>
            <w:shd w:val="pct25" w:color="808000" w:fill="FFFFFF"/>
            <w:vAlign w:val="center"/>
          </w:tcPr>
          <w:p w:rsidR="00234AEE" w:rsidRPr="00513AF3" w:rsidRDefault="00234AEE" w:rsidP="004719EF">
            <w:pPr>
              <w:spacing w:line="264" w:lineRule="auto"/>
              <w:ind w:firstLine="0"/>
              <w:jc w:val="center"/>
              <w:rPr>
                <w:rFonts w:ascii="Trebuchet MS" w:hAnsi="Trebuchet MS"/>
                <w:bCs/>
                <w:color w:val="auto"/>
                <w:sz w:val="10"/>
                <w:szCs w:val="10"/>
              </w:rPr>
            </w:pPr>
          </w:p>
        </w:tc>
        <w:tc>
          <w:tcPr>
            <w:tcW w:w="0" w:type="auto"/>
            <w:tcBorders>
              <w:top w:val="dotted" w:sz="4" w:space="0" w:color="auto"/>
              <w:left w:val="dotted" w:sz="4" w:space="0" w:color="auto"/>
              <w:bottom w:val="dotted" w:sz="4" w:space="0" w:color="auto"/>
              <w:right w:val="dotted" w:sz="4" w:space="0" w:color="auto"/>
            </w:tcBorders>
            <w:shd w:val="pct25" w:color="808000" w:fill="FFFFFF"/>
            <w:vAlign w:val="center"/>
          </w:tcPr>
          <w:p w:rsidR="00234AEE" w:rsidRPr="00513AF3" w:rsidRDefault="00234AEE" w:rsidP="004719EF">
            <w:pPr>
              <w:spacing w:line="264" w:lineRule="auto"/>
              <w:ind w:firstLine="0"/>
              <w:jc w:val="center"/>
              <w:rPr>
                <w:rFonts w:ascii="Trebuchet MS" w:hAnsi="Trebuchet MS"/>
                <w:color w:val="auto"/>
                <w:sz w:val="10"/>
                <w:szCs w:val="10"/>
              </w:rPr>
            </w:pPr>
          </w:p>
        </w:tc>
        <w:tc>
          <w:tcPr>
            <w:tcW w:w="1060" w:type="dxa"/>
            <w:tcBorders>
              <w:top w:val="dotted" w:sz="4" w:space="0" w:color="auto"/>
              <w:left w:val="dotted" w:sz="4" w:space="0" w:color="auto"/>
              <w:bottom w:val="dotted" w:sz="4" w:space="0" w:color="auto"/>
              <w:right w:val="dotted" w:sz="4" w:space="0" w:color="auto"/>
            </w:tcBorders>
            <w:shd w:val="pct25" w:color="808000" w:fill="FFFFFF"/>
            <w:vAlign w:val="center"/>
          </w:tcPr>
          <w:p w:rsidR="00234AEE" w:rsidRPr="00234AEE" w:rsidRDefault="00234AEE" w:rsidP="004719EF">
            <w:pPr>
              <w:spacing w:line="264" w:lineRule="auto"/>
              <w:ind w:firstLine="0"/>
              <w:jc w:val="right"/>
              <w:rPr>
                <w:rFonts w:ascii="Trebuchet MS" w:hAnsi="Trebuchet MS"/>
                <w:color w:val="auto"/>
                <w:sz w:val="10"/>
                <w:szCs w:val="10"/>
              </w:rPr>
            </w:pPr>
          </w:p>
        </w:tc>
        <w:tc>
          <w:tcPr>
            <w:tcW w:w="1193" w:type="dxa"/>
            <w:tcBorders>
              <w:top w:val="dotted" w:sz="4" w:space="0" w:color="auto"/>
              <w:left w:val="dotted" w:sz="4" w:space="0" w:color="auto"/>
              <w:bottom w:val="dotted" w:sz="4" w:space="0" w:color="auto"/>
              <w:right w:val="dotted" w:sz="4" w:space="0" w:color="auto"/>
            </w:tcBorders>
            <w:shd w:val="pct25" w:color="808000" w:fill="FFFFFF"/>
            <w:vAlign w:val="center"/>
          </w:tcPr>
          <w:p w:rsidR="00234AEE" w:rsidRPr="00513AF3" w:rsidRDefault="00234AEE" w:rsidP="004719EF">
            <w:pPr>
              <w:spacing w:line="264" w:lineRule="auto"/>
              <w:ind w:firstLine="0"/>
              <w:jc w:val="center"/>
              <w:rPr>
                <w:rFonts w:ascii="Trebuchet MS" w:hAnsi="Trebuchet MS"/>
                <w:color w:val="auto"/>
                <w:sz w:val="10"/>
                <w:szCs w:val="10"/>
              </w:rPr>
            </w:pPr>
          </w:p>
        </w:tc>
      </w:tr>
      <w:tr w:rsidR="00234AEE" w:rsidRPr="00513AF3" w:rsidTr="001F26F5">
        <w:trPr>
          <w:trHeight w:val="315"/>
          <w:jc w:val="center"/>
        </w:trPr>
        <w:tc>
          <w:tcPr>
            <w:tcW w:w="0" w:type="auto"/>
            <w:vMerge w:val="restart"/>
            <w:tcBorders>
              <w:top w:val="dotted" w:sz="4" w:space="0" w:color="auto"/>
              <w:left w:val="dotted" w:sz="4" w:space="0" w:color="auto"/>
              <w:bottom w:val="dotted" w:sz="4" w:space="0" w:color="auto"/>
              <w:right w:val="dotted" w:sz="4" w:space="0" w:color="auto"/>
            </w:tcBorders>
            <w:vAlign w:val="center"/>
            <w:hideMark/>
          </w:tcPr>
          <w:p w:rsidR="00234AEE" w:rsidRPr="00513AF3" w:rsidRDefault="00234AEE" w:rsidP="004719EF">
            <w:pPr>
              <w:spacing w:line="264" w:lineRule="auto"/>
              <w:ind w:firstLine="0"/>
              <w:jc w:val="center"/>
              <w:rPr>
                <w:rFonts w:ascii="Trebuchet MS" w:hAnsi="Trebuchet MS"/>
                <w:bCs/>
                <w:color w:val="auto"/>
              </w:rPr>
            </w:pPr>
            <w:r w:rsidRPr="00513AF3">
              <w:rPr>
                <w:rFonts w:ascii="Trebuchet MS" w:hAnsi="Trebuchet MS"/>
                <w:bCs/>
                <w:color w:val="auto"/>
              </w:rPr>
              <w:t>2</w:t>
            </w:r>
          </w:p>
        </w:tc>
        <w:tc>
          <w:tcPr>
            <w:tcW w:w="0" w:type="auto"/>
            <w:vMerge w:val="restart"/>
            <w:tcBorders>
              <w:top w:val="dotted" w:sz="4" w:space="0" w:color="auto"/>
              <w:left w:val="dotted" w:sz="4" w:space="0" w:color="auto"/>
              <w:bottom w:val="dotted" w:sz="4" w:space="0" w:color="auto"/>
              <w:right w:val="dotted" w:sz="4" w:space="0" w:color="auto"/>
            </w:tcBorders>
            <w:vAlign w:val="center"/>
            <w:hideMark/>
          </w:tcPr>
          <w:p w:rsidR="00234AEE" w:rsidRPr="00513AF3" w:rsidRDefault="00234AEE" w:rsidP="004719EF">
            <w:pPr>
              <w:spacing w:line="264" w:lineRule="auto"/>
              <w:ind w:firstLine="0"/>
              <w:rPr>
                <w:rFonts w:ascii="Trebuchet MS" w:hAnsi="Trebuchet MS"/>
                <w:color w:val="auto"/>
                <w:vertAlign w:val="subscript"/>
              </w:rPr>
            </w:pPr>
            <w:r w:rsidRPr="00513AF3">
              <w:rPr>
                <w:rFonts w:ascii="Trebuchet MS" w:hAnsi="Trebuchet MS"/>
                <w:color w:val="auto"/>
              </w:rPr>
              <w:t>Debit zilnic maxim, Q</w:t>
            </w:r>
            <w:r w:rsidRPr="00513AF3">
              <w:rPr>
                <w:rFonts w:ascii="Trebuchet MS" w:hAnsi="Trebuchet MS"/>
                <w:color w:val="auto"/>
                <w:vertAlign w:val="subscript"/>
              </w:rPr>
              <w:t>zi max</w:t>
            </w:r>
          </w:p>
        </w:tc>
        <w:tc>
          <w:tcPr>
            <w:tcW w:w="1060" w:type="dxa"/>
            <w:tcBorders>
              <w:top w:val="dotted" w:sz="4" w:space="0" w:color="auto"/>
              <w:left w:val="dotted" w:sz="4" w:space="0" w:color="auto"/>
              <w:bottom w:val="dotted" w:sz="4" w:space="0" w:color="auto"/>
              <w:right w:val="dotted" w:sz="4" w:space="0" w:color="auto"/>
            </w:tcBorders>
            <w:vAlign w:val="center"/>
            <w:hideMark/>
          </w:tcPr>
          <w:p w:rsidR="00234AEE" w:rsidRPr="00234AEE" w:rsidRDefault="00234AEE" w:rsidP="004719EF">
            <w:pPr>
              <w:spacing w:line="264" w:lineRule="auto"/>
              <w:ind w:firstLine="0"/>
              <w:jc w:val="right"/>
              <w:rPr>
                <w:rFonts w:ascii="Trebuchet MS" w:hAnsi="Trebuchet MS"/>
                <w:color w:val="auto"/>
              </w:rPr>
            </w:pPr>
            <w:r w:rsidRPr="00234AEE">
              <w:rPr>
                <w:rFonts w:ascii="Trebuchet MS" w:hAnsi="Trebuchet MS"/>
                <w:color w:val="auto"/>
              </w:rPr>
              <w:t>1829,26</w:t>
            </w:r>
          </w:p>
        </w:tc>
        <w:tc>
          <w:tcPr>
            <w:tcW w:w="1193" w:type="dxa"/>
            <w:tcBorders>
              <w:top w:val="dotted" w:sz="4" w:space="0" w:color="auto"/>
              <w:left w:val="dotted" w:sz="4" w:space="0" w:color="auto"/>
              <w:bottom w:val="dotted" w:sz="4" w:space="0" w:color="auto"/>
              <w:right w:val="dotted" w:sz="4" w:space="0" w:color="auto"/>
            </w:tcBorders>
            <w:vAlign w:val="bottom"/>
            <w:hideMark/>
          </w:tcPr>
          <w:p w:rsidR="00234AEE" w:rsidRPr="00513AF3" w:rsidRDefault="00234AEE" w:rsidP="004719EF">
            <w:pPr>
              <w:spacing w:line="264" w:lineRule="auto"/>
              <w:ind w:firstLine="0"/>
              <w:jc w:val="center"/>
              <w:rPr>
                <w:rFonts w:ascii="Trebuchet MS" w:hAnsi="Trebuchet MS"/>
                <w:color w:val="auto"/>
              </w:rPr>
            </w:pPr>
            <w:r w:rsidRPr="00513AF3">
              <w:rPr>
                <w:rFonts w:ascii="Trebuchet MS" w:hAnsi="Trebuchet MS"/>
                <w:color w:val="auto"/>
              </w:rPr>
              <w:t>[m</w:t>
            </w:r>
            <w:r w:rsidRPr="00513AF3">
              <w:rPr>
                <w:rFonts w:ascii="Trebuchet MS" w:hAnsi="Trebuchet MS"/>
                <w:color w:val="auto"/>
                <w:vertAlign w:val="superscript"/>
              </w:rPr>
              <w:t>3</w:t>
            </w:r>
            <w:r w:rsidRPr="00513AF3">
              <w:rPr>
                <w:rFonts w:ascii="Trebuchet MS" w:hAnsi="Trebuchet MS"/>
                <w:color w:val="auto"/>
              </w:rPr>
              <w:t>/zi]</w:t>
            </w:r>
          </w:p>
        </w:tc>
      </w:tr>
      <w:tr w:rsidR="00234AEE" w:rsidRPr="00513AF3" w:rsidTr="001F26F5">
        <w:trPr>
          <w:trHeight w:val="315"/>
          <w:jc w:val="center"/>
        </w:trPr>
        <w:tc>
          <w:tcPr>
            <w:tcW w:w="0" w:type="auto"/>
            <w:vMerge/>
            <w:tcBorders>
              <w:top w:val="dotted" w:sz="4" w:space="0" w:color="auto"/>
              <w:left w:val="dotted" w:sz="4" w:space="0" w:color="auto"/>
              <w:bottom w:val="dotted" w:sz="4" w:space="0" w:color="auto"/>
              <w:right w:val="dotted" w:sz="4" w:space="0" w:color="auto"/>
            </w:tcBorders>
            <w:vAlign w:val="center"/>
            <w:hideMark/>
          </w:tcPr>
          <w:p w:rsidR="00234AEE" w:rsidRPr="00513AF3" w:rsidRDefault="00234AEE" w:rsidP="004719EF">
            <w:pPr>
              <w:spacing w:line="264" w:lineRule="auto"/>
              <w:rPr>
                <w:rFonts w:ascii="Trebuchet MS" w:hAnsi="Trebuchet MS"/>
                <w:bCs/>
                <w:color w:val="auto"/>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234AEE" w:rsidRPr="00513AF3" w:rsidRDefault="00234AEE" w:rsidP="004719EF">
            <w:pPr>
              <w:spacing w:line="264" w:lineRule="auto"/>
              <w:rPr>
                <w:rFonts w:ascii="Trebuchet MS" w:hAnsi="Trebuchet MS"/>
                <w:color w:val="auto"/>
                <w:vertAlign w:val="subscript"/>
              </w:rPr>
            </w:pPr>
          </w:p>
        </w:tc>
        <w:tc>
          <w:tcPr>
            <w:tcW w:w="1060" w:type="dxa"/>
            <w:tcBorders>
              <w:top w:val="dotted" w:sz="4" w:space="0" w:color="auto"/>
              <w:left w:val="dotted" w:sz="4" w:space="0" w:color="auto"/>
              <w:bottom w:val="dotted" w:sz="4" w:space="0" w:color="auto"/>
              <w:right w:val="dotted" w:sz="4" w:space="0" w:color="auto"/>
            </w:tcBorders>
            <w:vAlign w:val="center"/>
            <w:hideMark/>
          </w:tcPr>
          <w:p w:rsidR="00234AEE" w:rsidRPr="00234AEE" w:rsidRDefault="00234AEE" w:rsidP="004719EF">
            <w:pPr>
              <w:spacing w:line="264" w:lineRule="auto"/>
              <w:ind w:firstLine="0"/>
              <w:jc w:val="right"/>
              <w:rPr>
                <w:rFonts w:ascii="Trebuchet MS" w:hAnsi="Trebuchet MS"/>
                <w:color w:val="auto"/>
              </w:rPr>
            </w:pPr>
            <w:r w:rsidRPr="00234AEE">
              <w:rPr>
                <w:rFonts w:ascii="Trebuchet MS" w:hAnsi="Trebuchet MS"/>
                <w:color w:val="auto"/>
              </w:rPr>
              <w:t>21,17</w:t>
            </w:r>
          </w:p>
        </w:tc>
        <w:tc>
          <w:tcPr>
            <w:tcW w:w="1193" w:type="dxa"/>
            <w:tcBorders>
              <w:top w:val="dotted" w:sz="4" w:space="0" w:color="auto"/>
              <w:left w:val="dotted" w:sz="4" w:space="0" w:color="auto"/>
              <w:bottom w:val="dotted" w:sz="4" w:space="0" w:color="auto"/>
              <w:right w:val="dotted" w:sz="4" w:space="0" w:color="auto"/>
            </w:tcBorders>
            <w:vAlign w:val="bottom"/>
            <w:hideMark/>
          </w:tcPr>
          <w:p w:rsidR="00234AEE" w:rsidRPr="00513AF3" w:rsidRDefault="00234AEE" w:rsidP="004719EF">
            <w:pPr>
              <w:spacing w:line="264" w:lineRule="auto"/>
              <w:ind w:firstLine="0"/>
              <w:jc w:val="center"/>
              <w:rPr>
                <w:rFonts w:ascii="Trebuchet MS" w:hAnsi="Trebuchet MS"/>
                <w:color w:val="auto"/>
              </w:rPr>
            </w:pPr>
            <w:r w:rsidRPr="00513AF3">
              <w:rPr>
                <w:rFonts w:ascii="Trebuchet MS" w:hAnsi="Trebuchet MS"/>
                <w:color w:val="auto"/>
              </w:rPr>
              <w:t>[l/s]</w:t>
            </w:r>
          </w:p>
        </w:tc>
      </w:tr>
      <w:tr w:rsidR="00234AEE" w:rsidRPr="00513AF3" w:rsidTr="001F26F5">
        <w:trPr>
          <w:trHeight w:val="77"/>
          <w:jc w:val="center"/>
        </w:trPr>
        <w:tc>
          <w:tcPr>
            <w:tcW w:w="0" w:type="auto"/>
            <w:tcBorders>
              <w:top w:val="dotted" w:sz="4" w:space="0" w:color="auto"/>
              <w:left w:val="dotted" w:sz="4" w:space="0" w:color="auto"/>
              <w:bottom w:val="dotted" w:sz="4" w:space="0" w:color="auto"/>
              <w:right w:val="dotted" w:sz="4" w:space="0" w:color="auto"/>
            </w:tcBorders>
            <w:shd w:val="pct25" w:color="808000" w:fill="FFFFFF"/>
            <w:vAlign w:val="center"/>
          </w:tcPr>
          <w:p w:rsidR="00234AEE" w:rsidRPr="00513AF3" w:rsidRDefault="00234AEE" w:rsidP="004719EF">
            <w:pPr>
              <w:spacing w:line="264" w:lineRule="auto"/>
              <w:ind w:firstLine="0"/>
              <w:jc w:val="center"/>
              <w:rPr>
                <w:rFonts w:ascii="Trebuchet MS" w:hAnsi="Trebuchet MS"/>
                <w:bCs/>
                <w:color w:val="auto"/>
                <w:sz w:val="10"/>
                <w:szCs w:val="10"/>
              </w:rPr>
            </w:pPr>
          </w:p>
        </w:tc>
        <w:tc>
          <w:tcPr>
            <w:tcW w:w="0" w:type="auto"/>
            <w:tcBorders>
              <w:top w:val="dotted" w:sz="4" w:space="0" w:color="auto"/>
              <w:left w:val="dotted" w:sz="4" w:space="0" w:color="auto"/>
              <w:bottom w:val="dotted" w:sz="4" w:space="0" w:color="auto"/>
              <w:right w:val="dotted" w:sz="4" w:space="0" w:color="auto"/>
            </w:tcBorders>
            <w:shd w:val="pct25" w:color="808000" w:fill="FFFFFF"/>
            <w:vAlign w:val="center"/>
          </w:tcPr>
          <w:p w:rsidR="00234AEE" w:rsidRPr="00513AF3" w:rsidRDefault="00234AEE" w:rsidP="004719EF">
            <w:pPr>
              <w:spacing w:line="264" w:lineRule="auto"/>
              <w:ind w:firstLine="0"/>
              <w:jc w:val="center"/>
              <w:rPr>
                <w:rFonts w:ascii="Trebuchet MS" w:hAnsi="Trebuchet MS"/>
                <w:color w:val="auto"/>
                <w:sz w:val="10"/>
                <w:szCs w:val="10"/>
              </w:rPr>
            </w:pPr>
          </w:p>
        </w:tc>
        <w:tc>
          <w:tcPr>
            <w:tcW w:w="0" w:type="auto"/>
            <w:gridSpan w:val="2"/>
            <w:tcBorders>
              <w:top w:val="dotted" w:sz="4" w:space="0" w:color="auto"/>
              <w:left w:val="dotted" w:sz="4" w:space="0" w:color="auto"/>
              <w:bottom w:val="dotted" w:sz="4" w:space="0" w:color="auto"/>
              <w:right w:val="dotted" w:sz="4" w:space="0" w:color="auto"/>
            </w:tcBorders>
            <w:shd w:val="pct25" w:color="808000" w:fill="FFFFFF"/>
            <w:vAlign w:val="center"/>
          </w:tcPr>
          <w:p w:rsidR="00234AEE" w:rsidRPr="00234AEE" w:rsidRDefault="00234AEE" w:rsidP="004719EF">
            <w:pPr>
              <w:spacing w:line="264" w:lineRule="auto"/>
              <w:ind w:firstLine="0"/>
              <w:jc w:val="right"/>
              <w:rPr>
                <w:rFonts w:ascii="Trebuchet MS" w:hAnsi="Trebuchet MS"/>
                <w:color w:val="auto"/>
                <w:sz w:val="10"/>
                <w:szCs w:val="10"/>
              </w:rPr>
            </w:pPr>
          </w:p>
        </w:tc>
      </w:tr>
      <w:tr w:rsidR="00234AEE" w:rsidRPr="00513AF3" w:rsidTr="001F26F5">
        <w:trPr>
          <w:trHeight w:val="77"/>
          <w:jc w:val="center"/>
        </w:trPr>
        <w:tc>
          <w:tcPr>
            <w:tcW w:w="0" w:type="auto"/>
            <w:vMerge w:val="restart"/>
            <w:tcBorders>
              <w:top w:val="dotted" w:sz="4" w:space="0" w:color="auto"/>
              <w:left w:val="dotted" w:sz="4" w:space="0" w:color="auto"/>
              <w:bottom w:val="dotted" w:sz="4" w:space="0" w:color="auto"/>
              <w:right w:val="dotted" w:sz="4" w:space="0" w:color="auto"/>
            </w:tcBorders>
            <w:vAlign w:val="center"/>
            <w:hideMark/>
          </w:tcPr>
          <w:p w:rsidR="00234AEE" w:rsidRPr="00513AF3" w:rsidRDefault="00234AEE" w:rsidP="004719EF">
            <w:pPr>
              <w:spacing w:line="264" w:lineRule="auto"/>
              <w:ind w:firstLine="0"/>
              <w:jc w:val="center"/>
              <w:rPr>
                <w:rFonts w:ascii="Trebuchet MS" w:hAnsi="Trebuchet MS"/>
                <w:bCs/>
                <w:color w:val="auto"/>
              </w:rPr>
            </w:pPr>
            <w:r w:rsidRPr="00513AF3">
              <w:rPr>
                <w:rFonts w:ascii="Trebuchet MS" w:hAnsi="Trebuchet MS"/>
                <w:bCs/>
                <w:color w:val="auto"/>
              </w:rPr>
              <w:t>3</w:t>
            </w:r>
          </w:p>
        </w:tc>
        <w:tc>
          <w:tcPr>
            <w:tcW w:w="0" w:type="auto"/>
            <w:vMerge w:val="restart"/>
            <w:tcBorders>
              <w:top w:val="dotted" w:sz="4" w:space="0" w:color="auto"/>
              <w:left w:val="dotted" w:sz="4" w:space="0" w:color="auto"/>
              <w:bottom w:val="dotted" w:sz="4" w:space="0" w:color="auto"/>
              <w:right w:val="dotted" w:sz="4" w:space="0" w:color="auto"/>
            </w:tcBorders>
            <w:vAlign w:val="center"/>
            <w:hideMark/>
          </w:tcPr>
          <w:p w:rsidR="00234AEE" w:rsidRPr="00513AF3" w:rsidRDefault="00234AEE" w:rsidP="004719EF">
            <w:pPr>
              <w:spacing w:line="264" w:lineRule="auto"/>
              <w:ind w:firstLine="0"/>
              <w:rPr>
                <w:rFonts w:ascii="Trebuchet MS" w:hAnsi="Trebuchet MS"/>
                <w:color w:val="auto"/>
                <w:vertAlign w:val="subscript"/>
              </w:rPr>
            </w:pPr>
            <w:r w:rsidRPr="00513AF3">
              <w:rPr>
                <w:rFonts w:ascii="Trebuchet MS" w:hAnsi="Trebuchet MS"/>
                <w:color w:val="auto"/>
              </w:rPr>
              <w:t>Debit zilnic minim, Q</w:t>
            </w:r>
            <w:r w:rsidRPr="00513AF3">
              <w:rPr>
                <w:rFonts w:ascii="Trebuchet MS" w:hAnsi="Trebuchet MS"/>
                <w:color w:val="auto"/>
                <w:vertAlign w:val="subscript"/>
              </w:rPr>
              <w:t>zi min</w:t>
            </w:r>
          </w:p>
        </w:tc>
        <w:tc>
          <w:tcPr>
            <w:tcW w:w="1060" w:type="dxa"/>
            <w:tcBorders>
              <w:top w:val="dotted" w:sz="4" w:space="0" w:color="auto"/>
              <w:left w:val="dotted" w:sz="4" w:space="0" w:color="auto"/>
              <w:bottom w:val="dotted" w:sz="4" w:space="0" w:color="auto"/>
              <w:right w:val="dotted" w:sz="4" w:space="0" w:color="auto"/>
            </w:tcBorders>
            <w:vAlign w:val="center"/>
            <w:hideMark/>
          </w:tcPr>
          <w:p w:rsidR="00234AEE" w:rsidRPr="00234AEE" w:rsidRDefault="00234AEE" w:rsidP="004719EF">
            <w:pPr>
              <w:spacing w:line="264" w:lineRule="auto"/>
              <w:ind w:firstLine="0"/>
              <w:jc w:val="right"/>
              <w:rPr>
                <w:rFonts w:ascii="Trebuchet MS" w:hAnsi="Trebuchet MS"/>
                <w:color w:val="auto"/>
              </w:rPr>
            </w:pPr>
            <w:r w:rsidRPr="00234AEE">
              <w:rPr>
                <w:rFonts w:ascii="Trebuchet MS" w:hAnsi="Trebuchet MS"/>
                <w:color w:val="auto"/>
              </w:rPr>
              <w:t>1125,70</w:t>
            </w:r>
          </w:p>
        </w:tc>
        <w:tc>
          <w:tcPr>
            <w:tcW w:w="1193" w:type="dxa"/>
            <w:tcBorders>
              <w:top w:val="dotted" w:sz="4" w:space="0" w:color="auto"/>
              <w:left w:val="dotted" w:sz="4" w:space="0" w:color="auto"/>
              <w:bottom w:val="dotted" w:sz="4" w:space="0" w:color="auto"/>
              <w:right w:val="dotted" w:sz="4" w:space="0" w:color="auto"/>
            </w:tcBorders>
            <w:vAlign w:val="bottom"/>
            <w:hideMark/>
          </w:tcPr>
          <w:p w:rsidR="00234AEE" w:rsidRPr="00513AF3" w:rsidRDefault="00234AEE" w:rsidP="004719EF">
            <w:pPr>
              <w:spacing w:line="264" w:lineRule="auto"/>
              <w:ind w:firstLine="0"/>
              <w:jc w:val="center"/>
              <w:rPr>
                <w:rFonts w:ascii="Trebuchet MS" w:hAnsi="Trebuchet MS"/>
                <w:color w:val="auto"/>
              </w:rPr>
            </w:pPr>
            <w:r w:rsidRPr="00513AF3">
              <w:rPr>
                <w:rFonts w:ascii="Trebuchet MS" w:hAnsi="Trebuchet MS"/>
                <w:color w:val="auto"/>
              </w:rPr>
              <w:t>[m</w:t>
            </w:r>
            <w:r w:rsidRPr="00513AF3">
              <w:rPr>
                <w:rFonts w:ascii="Trebuchet MS" w:hAnsi="Trebuchet MS"/>
                <w:color w:val="auto"/>
                <w:vertAlign w:val="superscript"/>
              </w:rPr>
              <w:t>3</w:t>
            </w:r>
            <w:r w:rsidRPr="00513AF3">
              <w:rPr>
                <w:rFonts w:ascii="Trebuchet MS" w:hAnsi="Trebuchet MS"/>
                <w:color w:val="auto"/>
              </w:rPr>
              <w:t>/zi]</w:t>
            </w:r>
          </w:p>
        </w:tc>
      </w:tr>
      <w:tr w:rsidR="00234AEE" w:rsidRPr="00513AF3" w:rsidTr="001F26F5">
        <w:trPr>
          <w:trHeight w:val="77"/>
          <w:jc w:val="center"/>
        </w:trPr>
        <w:tc>
          <w:tcPr>
            <w:tcW w:w="0" w:type="auto"/>
            <w:vMerge/>
            <w:tcBorders>
              <w:top w:val="dotted" w:sz="4" w:space="0" w:color="auto"/>
              <w:left w:val="dotted" w:sz="4" w:space="0" w:color="auto"/>
              <w:bottom w:val="dotted" w:sz="4" w:space="0" w:color="auto"/>
              <w:right w:val="dotted" w:sz="4" w:space="0" w:color="auto"/>
            </w:tcBorders>
            <w:vAlign w:val="center"/>
            <w:hideMark/>
          </w:tcPr>
          <w:p w:rsidR="00234AEE" w:rsidRPr="00513AF3" w:rsidRDefault="00234AEE" w:rsidP="004719EF">
            <w:pPr>
              <w:spacing w:line="264" w:lineRule="auto"/>
              <w:rPr>
                <w:rFonts w:ascii="Trebuchet MS" w:hAnsi="Trebuchet MS"/>
                <w:bCs/>
                <w:color w:val="auto"/>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234AEE" w:rsidRPr="00513AF3" w:rsidRDefault="00234AEE" w:rsidP="004719EF">
            <w:pPr>
              <w:spacing w:line="264" w:lineRule="auto"/>
              <w:rPr>
                <w:rFonts w:ascii="Trebuchet MS" w:hAnsi="Trebuchet MS"/>
                <w:color w:val="auto"/>
                <w:vertAlign w:val="subscript"/>
              </w:rPr>
            </w:pPr>
          </w:p>
        </w:tc>
        <w:tc>
          <w:tcPr>
            <w:tcW w:w="1060" w:type="dxa"/>
            <w:tcBorders>
              <w:top w:val="dotted" w:sz="4" w:space="0" w:color="auto"/>
              <w:left w:val="dotted" w:sz="4" w:space="0" w:color="auto"/>
              <w:bottom w:val="dotted" w:sz="4" w:space="0" w:color="auto"/>
              <w:right w:val="dotted" w:sz="4" w:space="0" w:color="auto"/>
            </w:tcBorders>
            <w:vAlign w:val="center"/>
            <w:hideMark/>
          </w:tcPr>
          <w:p w:rsidR="00234AEE" w:rsidRPr="00234AEE" w:rsidRDefault="00234AEE" w:rsidP="004719EF">
            <w:pPr>
              <w:spacing w:line="264" w:lineRule="auto"/>
              <w:ind w:firstLine="0"/>
              <w:jc w:val="right"/>
              <w:rPr>
                <w:rFonts w:ascii="Trebuchet MS" w:hAnsi="Trebuchet MS"/>
                <w:color w:val="auto"/>
              </w:rPr>
            </w:pPr>
            <w:r w:rsidRPr="00234AEE">
              <w:rPr>
                <w:rFonts w:ascii="Trebuchet MS" w:hAnsi="Trebuchet MS"/>
                <w:color w:val="auto"/>
              </w:rPr>
              <w:t>13,03</w:t>
            </w:r>
          </w:p>
        </w:tc>
        <w:tc>
          <w:tcPr>
            <w:tcW w:w="1193" w:type="dxa"/>
            <w:tcBorders>
              <w:top w:val="dotted" w:sz="4" w:space="0" w:color="auto"/>
              <w:left w:val="dotted" w:sz="4" w:space="0" w:color="auto"/>
              <w:bottom w:val="dotted" w:sz="4" w:space="0" w:color="auto"/>
              <w:right w:val="dotted" w:sz="4" w:space="0" w:color="auto"/>
            </w:tcBorders>
            <w:vAlign w:val="bottom"/>
            <w:hideMark/>
          </w:tcPr>
          <w:p w:rsidR="00234AEE" w:rsidRPr="00513AF3" w:rsidRDefault="00234AEE" w:rsidP="004719EF">
            <w:pPr>
              <w:spacing w:line="264" w:lineRule="auto"/>
              <w:ind w:firstLine="0"/>
              <w:jc w:val="center"/>
              <w:rPr>
                <w:rFonts w:ascii="Trebuchet MS" w:hAnsi="Trebuchet MS"/>
                <w:color w:val="auto"/>
              </w:rPr>
            </w:pPr>
            <w:r w:rsidRPr="00513AF3">
              <w:rPr>
                <w:rFonts w:ascii="Trebuchet MS" w:hAnsi="Trebuchet MS"/>
                <w:color w:val="auto"/>
              </w:rPr>
              <w:t>[l/s]</w:t>
            </w:r>
          </w:p>
        </w:tc>
      </w:tr>
      <w:tr w:rsidR="00234AEE" w:rsidRPr="00513AF3" w:rsidTr="001F26F5">
        <w:trPr>
          <w:trHeight w:val="77"/>
          <w:jc w:val="center"/>
        </w:trPr>
        <w:tc>
          <w:tcPr>
            <w:tcW w:w="0" w:type="auto"/>
            <w:tcBorders>
              <w:top w:val="dotted" w:sz="4" w:space="0" w:color="auto"/>
              <w:left w:val="dotted" w:sz="4" w:space="0" w:color="auto"/>
              <w:bottom w:val="dotted" w:sz="4" w:space="0" w:color="auto"/>
              <w:right w:val="dotted" w:sz="4" w:space="0" w:color="auto"/>
            </w:tcBorders>
            <w:shd w:val="pct25" w:color="808000" w:fill="FFFFFF"/>
            <w:vAlign w:val="center"/>
          </w:tcPr>
          <w:p w:rsidR="00234AEE" w:rsidRPr="00513AF3" w:rsidRDefault="00234AEE" w:rsidP="004719EF">
            <w:pPr>
              <w:spacing w:line="264" w:lineRule="auto"/>
              <w:ind w:firstLine="0"/>
              <w:jc w:val="center"/>
              <w:rPr>
                <w:rFonts w:ascii="Trebuchet MS" w:hAnsi="Trebuchet MS"/>
                <w:bCs/>
                <w:color w:val="auto"/>
                <w:sz w:val="10"/>
                <w:szCs w:val="10"/>
              </w:rPr>
            </w:pPr>
          </w:p>
        </w:tc>
        <w:tc>
          <w:tcPr>
            <w:tcW w:w="0" w:type="auto"/>
            <w:tcBorders>
              <w:top w:val="dotted" w:sz="4" w:space="0" w:color="auto"/>
              <w:left w:val="dotted" w:sz="4" w:space="0" w:color="auto"/>
              <w:bottom w:val="dotted" w:sz="4" w:space="0" w:color="auto"/>
              <w:right w:val="dotted" w:sz="4" w:space="0" w:color="auto"/>
            </w:tcBorders>
            <w:shd w:val="pct25" w:color="808000" w:fill="FFFFFF"/>
            <w:vAlign w:val="center"/>
          </w:tcPr>
          <w:p w:rsidR="00234AEE" w:rsidRPr="00513AF3" w:rsidRDefault="00234AEE" w:rsidP="004719EF">
            <w:pPr>
              <w:spacing w:line="264" w:lineRule="auto"/>
              <w:ind w:firstLine="0"/>
              <w:jc w:val="center"/>
              <w:rPr>
                <w:rFonts w:ascii="Trebuchet MS" w:hAnsi="Trebuchet MS"/>
                <w:color w:val="auto"/>
                <w:sz w:val="10"/>
                <w:szCs w:val="10"/>
              </w:rPr>
            </w:pPr>
          </w:p>
        </w:tc>
        <w:tc>
          <w:tcPr>
            <w:tcW w:w="0" w:type="auto"/>
            <w:gridSpan w:val="2"/>
            <w:tcBorders>
              <w:top w:val="dotted" w:sz="4" w:space="0" w:color="auto"/>
              <w:left w:val="dotted" w:sz="4" w:space="0" w:color="auto"/>
              <w:bottom w:val="dotted" w:sz="4" w:space="0" w:color="auto"/>
              <w:right w:val="dotted" w:sz="4" w:space="0" w:color="auto"/>
            </w:tcBorders>
            <w:shd w:val="pct25" w:color="808000" w:fill="FFFFFF"/>
            <w:vAlign w:val="center"/>
          </w:tcPr>
          <w:p w:rsidR="00234AEE" w:rsidRPr="00234AEE" w:rsidRDefault="00234AEE" w:rsidP="004719EF">
            <w:pPr>
              <w:spacing w:line="264" w:lineRule="auto"/>
              <w:ind w:firstLine="0"/>
              <w:jc w:val="right"/>
              <w:rPr>
                <w:rFonts w:ascii="Trebuchet MS" w:hAnsi="Trebuchet MS"/>
                <w:color w:val="auto"/>
                <w:sz w:val="10"/>
                <w:szCs w:val="10"/>
              </w:rPr>
            </w:pPr>
          </w:p>
        </w:tc>
      </w:tr>
      <w:tr w:rsidR="00234AEE" w:rsidRPr="00513AF3" w:rsidTr="001F26F5">
        <w:trPr>
          <w:trHeight w:val="77"/>
          <w:jc w:val="center"/>
        </w:trPr>
        <w:tc>
          <w:tcPr>
            <w:tcW w:w="0" w:type="auto"/>
            <w:vMerge w:val="restart"/>
            <w:tcBorders>
              <w:top w:val="dotted" w:sz="4" w:space="0" w:color="auto"/>
              <w:left w:val="dotted" w:sz="4" w:space="0" w:color="auto"/>
              <w:bottom w:val="dotted" w:sz="4" w:space="0" w:color="auto"/>
              <w:right w:val="dotted" w:sz="4" w:space="0" w:color="auto"/>
            </w:tcBorders>
            <w:vAlign w:val="center"/>
            <w:hideMark/>
          </w:tcPr>
          <w:p w:rsidR="00234AEE" w:rsidRPr="00513AF3" w:rsidRDefault="00234AEE" w:rsidP="004719EF">
            <w:pPr>
              <w:spacing w:line="264" w:lineRule="auto"/>
              <w:ind w:firstLine="0"/>
              <w:jc w:val="center"/>
              <w:rPr>
                <w:rFonts w:ascii="Trebuchet MS" w:hAnsi="Trebuchet MS"/>
                <w:bCs/>
                <w:color w:val="auto"/>
              </w:rPr>
            </w:pPr>
            <w:r w:rsidRPr="00513AF3">
              <w:rPr>
                <w:rFonts w:ascii="Trebuchet MS" w:hAnsi="Trebuchet MS"/>
                <w:bCs/>
                <w:color w:val="auto"/>
              </w:rPr>
              <w:t>4</w:t>
            </w:r>
          </w:p>
        </w:tc>
        <w:tc>
          <w:tcPr>
            <w:tcW w:w="0" w:type="auto"/>
            <w:vMerge w:val="restart"/>
            <w:tcBorders>
              <w:top w:val="dotted" w:sz="4" w:space="0" w:color="auto"/>
              <w:left w:val="dotted" w:sz="4" w:space="0" w:color="auto"/>
              <w:bottom w:val="dotted" w:sz="4" w:space="0" w:color="auto"/>
              <w:right w:val="dotted" w:sz="4" w:space="0" w:color="auto"/>
            </w:tcBorders>
            <w:vAlign w:val="center"/>
            <w:hideMark/>
          </w:tcPr>
          <w:p w:rsidR="00234AEE" w:rsidRPr="00513AF3" w:rsidRDefault="00234AEE" w:rsidP="004719EF">
            <w:pPr>
              <w:spacing w:line="264" w:lineRule="auto"/>
              <w:ind w:firstLine="0"/>
              <w:rPr>
                <w:rFonts w:ascii="Trebuchet MS" w:hAnsi="Trebuchet MS"/>
                <w:color w:val="auto"/>
                <w:vertAlign w:val="subscript"/>
              </w:rPr>
            </w:pPr>
            <w:r w:rsidRPr="00513AF3">
              <w:rPr>
                <w:rFonts w:ascii="Trebuchet MS" w:hAnsi="Trebuchet MS"/>
                <w:color w:val="auto"/>
              </w:rPr>
              <w:t>Debit orar maxim, Q</w:t>
            </w:r>
            <w:r w:rsidRPr="00513AF3">
              <w:rPr>
                <w:rFonts w:ascii="Trebuchet MS" w:hAnsi="Trebuchet MS"/>
                <w:color w:val="auto"/>
                <w:vertAlign w:val="subscript"/>
              </w:rPr>
              <w:t>orar max</w:t>
            </w:r>
          </w:p>
        </w:tc>
        <w:tc>
          <w:tcPr>
            <w:tcW w:w="1060" w:type="dxa"/>
            <w:tcBorders>
              <w:top w:val="dotted" w:sz="4" w:space="0" w:color="auto"/>
              <w:left w:val="dotted" w:sz="4" w:space="0" w:color="auto"/>
              <w:bottom w:val="dotted" w:sz="4" w:space="0" w:color="auto"/>
              <w:right w:val="dotted" w:sz="4" w:space="0" w:color="auto"/>
            </w:tcBorders>
            <w:vAlign w:val="center"/>
            <w:hideMark/>
          </w:tcPr>
          <w:p w:rsidR="00234AEE" w:rsidRPr="00234AEE" w:rsidRDefault="00234AEE" w:rsidP="004719EF">
            <w:pPr>
              <w:spacing w:line="264" w:lineRule="auto"/>
              <w:ind w:firstLine="0"/>
              <w:jc w:val="right"/>
              <w:rPr>
                <w:rFonts w:ascii="Trebuchet MS" w:hAnsi="Trebuchet MS"/>
                <w:color w:val="auto"/>
              </w:rPr>
            </w:pPr>
            <w:r w:rsidRPr="00234AEE">
              <w:rPr>
                <w:rFonts w:ascii="Trebuchet MS" w:hAnsi="Trebuchet MS"/>
                <w:color w:val="auto"/>
              </w:rPr>
              <w:t>152,44</w:t>
            </w:r>
          </w:p>
        </w:tc>
        <w:tc>
          <w:tcPr>
            <w:tcW w:w="1193" w:type="dxa"/>
            <w:tcBorders>
              <w:top w:val="dotted" w:sz="4" w:space="0" w:color="auto"/>
              <w:left w:val="dotted" w:sz="4" w:space="0" w:color="auto"/>
              <w:bottom w:val="dotted" w:sz="4" w:space="0" w:color="auto"/>
              <w:right w:val="dotted" w:sz="4" w:space="0" w:color="auto"/>
            </w:tcBorders>
            <w:vAlign w:val="bottom"/>
            <w:hideMark/>
          </w:tcPr>
          <w:p w:rsidR="00234AEE" w:rsidRPr="00513AF3" w:rsidRDefault="00234AEE" w:rsidP="004719EF">
            <w:pPr>
              <w:spacing w:line="264" w:lineRule="auto"/>
              <w:ind w:firstLine="0"/>
              <w:jc w:val="center"/>
              <w:rPr>
                <w:rFonts w:ascii="Trebuchet MS" w:hAnsi="Trebuchet MS"/>
                <w:color w:val="auto"/>
              </w:rPr>
            </w:pPr>
            <w:r w:rsidRPr="00513AF3">
              <w:rPr>
                <w:rFonts w:ascii="Trebuchet MS" w:hAnsi="Trebuchet MS"/>
                <w:color w:val="auto"/>
              </w:rPr>
              <w:t>[m</w:t>
            </w:r>
            <w:r w:rsidRPr="00513AF3">
              <w:rPr>
                <w:rFonts w:ascii="Trebuchet MS" w:hAnsi="Trebuchet MS"/>
                <w:color w:val="auto"/>
                <w:vertAlign w:val="superscript"/>
              </w:rPr>
              <w:t>3</w:t>
            </w:r>
            <w:r w:rsidRPr="00513AF3">
              <w:rPr>
                <w:rFonts w:ascii="Trebuchet MS" w:hAnsi="Trebuchet MS"/>
                <w:color w:val="auto"/>
              </w:rPr>
              <w:t>/h]</w:t>
            </w:r>
          </w:p>
        </w:tc>
      </w:tr>
      <w:tr w:rsidR="00234AEE" w:rsidRPr="00513AF3" w:rsidTr="001F26F5">
        <w:trPr>
          <w:trHeight w:val="77"/>
          <w:jc w:val="center"/>
        </w:trPr>
        <w:tc>
          <w:tcPr>
            <w:tcW w:w="0" w:type="auto"/>
            <w:vMerge/>
            <w:tcBorders>
              <w:top w:val="dotted" w:sz="4" w:space="0" w:color="auto"/>
              <w:left w:val="dotted" w:sz="4" w:space="0" w:color="auto"/>
              <w:bottom w:val="dotted" w:sz="4" w:space="0" w:color="auto"/>
              <w:right w:val="dotted" w:sz="4" w:space="0" w:color="auto"/>
            </w:tcBorders>
            <w:vAlign w:val="center"/>
            <w:hideMark/>
          </w:tcPr>
          <w:p w:rsidR="00234AEE" w:rsidRPr="00513AF3" w:rsidRDefault="00234AEE" w:rsidP="004719EF">
            <w:pPr>
              <w:spacing w:line="264" w:lineRule="auto"/>
              <w:rPr>
                <w:rFonts w:ascii="Trebuchet MS" w:hAnsi="Trebuchet MS"/>
                <w:bCs/>
                <w:color w:val="auto"/>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234AEE" w:rsidRPr="00513AF3" w:rsidRDefault="00234AEE" w:rsidP="004719EF">
            <w:pPr>
              <w:spacing w:line="264" w:lineRule="auto"/>
              <w:rPr>
                <w:rFonts w:ascii="Trebuchet MS" w:hAnsi="Trebuchet MS"/>
                <w:color w:val="auto"/>
                <w:vertAlign w:val="subscript"/>
              </w:rPr>
            </w:pPr>
          </w:p>
        </w:tc>
        <w:tc>
          <w:tcPr>
            <w:tcW w:w="1060" w:type="dxa"/>
            <w:tcBorders>
              <w:top w:val="dotted" w:sz="4" w:space="0" w:color="auto"/>
              <w:left w:val="dotted" w:sz="4" w:space="0" w:color="auto"/>
              <w:bottom w:val="dotted" w:sz="4" w:space="0" w:color="auto"/>
              <w:right w:val="dotted" w:sz="4" w:space="0" w:color="auto"/>
            </w:tcBorders>
            <w:vAlign w:val="center"/>
            <w:hideMark/>
          </w:tcPr>
          <w:p w:rsidR="00234AEE" w:rsidRPr="00234AEE" w:rsidRDefault="00234AEE" w:rsidP="004719EF">
            <w:pPr>
              <w:spacing w:line="264" w:lineRule="auto"/>
              <w:ind w:firstLine="0"/>
              <w:jc w:val="right"/>
              <w:rPr>
                <w:rFonts w:ascii="Trebuchet MS" w:hAnsi="Trebuchet MS"/>
                <w:color w:val="auto"/>
              </w:rPr>
            </w:pPr>
            <w:r w:rsidRPr="00234AEE">
              <w:rPr>
                <w:rFonts w:ascii="Trebuchet MS" w:hAnsi="Trebuchet MS"/>
                <w:color w:val="auto"/>
              </w:rPr>
              <w:t>42,34</w:t>
            </w:r>
          </w:p>
        </w:tc>
        <w:tc>
          <w:tcPr>
            <w:tcW w:w="1193" w:type="dxa"/>
            <w:tcBorders>
              <w:top w:val="dotted" w:sz="4" w:space="0" w:color="auto"/>
              <w:left w:val="dotted" w:sz="4" w:space="0" w:color="auto"/>
              <w:bottom w:val="dotted" w:sz="4" w:space="0" w:color="auto"/>
              <w:right w:val="dotted" w:sz="4" w:space="0" w:color="auto"/>
            </w:tcBorders>
            <w:vAlign w:val="bottom"/>
            <w:hideMark/>
          </w:tcPr>
          <w:p w:rsidR="00234AEE" w:rsidRPr="00513AF3" w:rsidRDefault="00234AEE" w:rsidP="004719EF">
            <w:pPr>
              <w:spacing w:line="264" w:lineRule="auto"/>
              <w:ind w:firstLine="0"/>
              <w:jc w:val="center"/>
              <w:rPr>
                <w:rFonts w:ascii="Trebuchet MS" w:hAnsi="Trebuchet MS"/>
                <w:color w:val="auto"/>
              </w:rPr>
            </w:pPr>
            <w:r w:rsidRPr="00513AF3">
              <w:rPr>
                <w:rFonts w:ascii="Trebuchet MS" w:hAnsi="Trebuchet MS"/>
                <w:color w:val="auto"/>
              </w:rPr>
              <w:t>[l/s]</w:t>
            </w:r>
          </w:p>
        </w:tc>
      </w:tr>
    </w:tbl>
    <w:p w:rsidR="005E3780" w:rsidRPr="00513AF3" w:rsidRDefault="005E3780" w:rsidP="00C02AB8">
      <w:pPr>
        <w:autoSpaceDE w:val="0"/>
        <w:autoSpaceDN w:val="0"/>
        <w:adjustRightInd w:val="0"/>
        <w:spacing w:before="120" w:line="300" w:lineRule="auto"/>
        <w:ind w:firstLine="0"/>
        <w:rPr>
          <w:rFonts w:ascii="Trebuchet MS" w:hAnsi="Trebuchet MS"/>
          <w:color w:val="auto"/>
        </w:rPr>
      </w:pPr>
      <w:r w:rsidRPr="00513AF3">
        <w:rPr>
          <w:rFonts w:ascii="Trebuchet MS" w:hAnsi="Trebuchet MS"/>
          <w:color w:val="auto"/>
        </w:rPr>
        <w:t>Situația cerinței de apă la sursă:</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12"/>
        <w:gridCol w:w="3500"/>
        <w:gridCol w:w="1186"/>
        <w:gridCol w:w="1193"/>
      </w:tblGrid>
      <w:tr w:rsidR="005E3780" w:rsidRPr="00513AF3" w:rsidTr="001F26F5">
        <w:trPr>
          <w:trHeight w:val="315"/>
          <w:jc w:val="center"/>
        </w:trPr>
        <w:tc>
          <w:tcPr>
            <w:tcW w:w="0" w:type="auto"/>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C02AB8">
            <w:pPr>
              <w:spacing w:line="264" w:lineRule="auto"/>
              <w:ind w:firstLine="0"/>
              <w:jc w:val="center"/>
              <w:rPr>
                <w:rFonts w:ascii="Trebuchet MS" w:hAnsi="Trebuchet MS"/>
                <w:bCs/>
                <w:color w:val="auto"/>
              </w:rPr>
            </w:pPr>
            <w:r w:rsidRPr="00513AF3">
              <w:rPr>
                <w:rFonts w:ascii="Trebuchet MS" w:hAnsi="Trebuchet MS"/>
                <w:bCs/>
                <w:color w:val="auto"/>
              </w:rPr>
              <w:t>Nr.</w:t>
            </w:r>
          </w:p>
          <w:p w:rsidR="005E3780" w:rsidRPr="00513AF3" w:rsidRDefault="005E3780" w:rsidP="00C02AB8">
            <w:pPr>
              <w:spacing w:line="264" w:lineRule="auto"/>
              <w:ind w:firstLine="0"/>
              <w:jc w:val="center"/>
              <w:rPr>
                <w:rFonts w:ascii="Trebuchet MS" w:hAnsi="Trebuchet MS"/>
                <w:bCs/>
                <w:color w:val="auto"/>
              </w:rPr>
            </w:pPr>
            <w:r w:rsidRPr="00513AF3">
              <w:rPr>
                <w:rFonts w:ascii="Trebuchet MS" w:hAnsi="Trebuchet MS"/>
                <w:bCs/>
                <w:color w:val="auto"/>
              </w:rPr>
              <w:t>crt.</w:t>
            </w:r>
          </w:p>
        </w:tc>
        <w:tc>
          <w:tcPr>
            <w:tcW w:w="0" w:type="auto"/>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C02AB8">
            <w:pPr>
              <w:spacing w:line="264" w:lineRule="auto"/>
              <w:ind w:firstLine="0"/>
              <w:jc w:val="center"/>
              <w:rPr>
                <w:rFonts w:ascii="Trebuchet MS" w:hAnsi="Trebuchet MS"/>
                <w:color w:val="auto"/>
              </w:rPr>
            </w:pPr>
            <w:r w:rsidRPr="00513AF3">
              <w:rPr>
                <w:rFonts w:ascii="Trebuchet MS" w:hAnsi="Trebuchet MS"/>
                <w:color w:val="auto"/>
              </w:rPr>
              <w:t>Specificație</w:t>
            </w:r>
          </w:p>
        </w:tc>
        <w:tc>
          <w:tcPr>
            <w:tcW w:w="0" w:type="auto"/>
            <w:gridSpan w:val="2"/>
            <w:tcBorders>
              <w:top w:val="dotted" w:sz="4" w:space="0" w:color="auto"/>
              <w:left w:val="dotted" w:sz="4" w:space="0" w:color="auto"/>
              <w:bottom w:val="dotted" w:sz="4" w:space="0" w:color="auto"/>
              <w:right w:val="dotted" w:sz="4" w:space="0" w:color="auto"/>
            </w:tcBorders>
            <w:vAlign w:val="center"/>
            <w:hideMark/>
          </w:tcPr>
          <w:p w:rsidR="005E3780" w:rsidRPr="00513AF3" w:rsidRDefault="005E3780" w:rsidP="00C02AB8">
            <w:pPr>
              <w:spacing w:line="264" w:lineRule="auto"/>
              <w:ind w:firstLine="0"/>
              <w:jc w:val="center"/>
              <w:rPr>
                <w:rFonts w:ascii="Trebuchet MS" w:hAnsi="Trebuchet MS"/>
                <w:color w:val="auto"/>
              </w:rPr>
            </w:pPr>
            <w:r w:rsidRPr="00513AF3">
              <w:rPr>
                <w:rFonts w:ascii="Trebuchet MS" w:hAnsi="Trebuchet MS"/>
                <w:color w:val="auto"/>
              </w:rPr>
              <w:t>Capacități</w:t>
            </w:r>
          </w:p>
        </w:tc>
      </w:tr>
      <w:tr w:rsidR="005E3780" w:rsidRPr="00513AF3" w:rsidTr="001F26F5">
        <w:trPr>
          <w:trHeight w:val="77"/>
          <w:jc w:val="center"/>
        </w:trPr>
        <w:tc>
          <w:tcPr>
            <w:tcW w:w="0" w:type="auto"/>
            <w:tcBorders>
              <w:top w:val="dotted" w:sz="4" w:space="0" w:color="auto"/>
              <w:left w:val="dotted" w:sz="4" w:space="0" w:color="auto"/>
              <w:bottom w:val="dotted" w:sz="4" w:space="0" w:color="auto"/>
              <w:right w:val="dotted" w:sz="4" w:space="0" w:color="auto"/>
            </w:tcBorders>
            <w:shd w:val="pct25" w:color="808000" w:fill="FFFFFF"/>
            <w:vAlign w:val="center"/>
          </w:tcPr>
          <w:p w:rsidR="005E3780" w:rsidRPr="00513AF3" w:rsidRDefault="005E3780" w:rsidP="00C02AB8">
            <w:pPr>
              <w:spacing w:line="264" w:lineRule="auto"/>
              <w:ind w:firstLine="0"/>
              <w:jc w:val="center"/>
              <w:rPr>
                <w:rFonts w:ascii="Trebuchet MS" w:hAnsi="Trebuchet MS"/>
                <w:bCs/>
                <w:color w:val="auto"/>
                <w:sz w:val="10"/>
                <w:szCs w:val="10"/>
              </w:rPr>
            </w:pPr>
          </w:p>
        </w:tc>
        <w:tc>
          <w:tcPr>
            <w:tcW w:w="0" w:type="auto"/>
            <w:tcBorders>
              <w:top w:val="dotted" w:sz="4" w:space="0" w:color="auto"/>
              <w:left w:val="dotted" w:sz="4" w:space="0" w:color="auto"/>
              <w:bottom w:val="dotted" w:sz="4" w:space="0" w:color="auto"/>
              <w:right w:val="dotted" w:sz="4" w:space="0" w:color="auto"/>
            </w:tcBorders>
            <w:shd w:val="pct25" w:color="808000" w:fill="FFFFFF"/>
            <w:vAlign w:val="center"/>
          </w:tcPr>
          <w:p w:rsidR="005E3780" w:rsidRPr="00513AF3" w:rsidRDefault="005E3780" w:rsidP="00C02AB8">
            <w:pPr>
              <w:spacing w:line="264" w:lineRule="auto"/>
              <w:ind w:firstLine="0"/>
              <w:jc w:val="center"/>
              <w:rPr>
                <w:rFonts w:ascii="Trebuchet MS" w:hAnsi="Trebuchet MS"/>
                <w:color w:val="auto"/>
                <w:sz w:val="10"/>
                <w:szCs w:val="10"/>
              </w:rPr>
            </w:pPr>
          </w:p>
        </w:tc>
        <w:tc>
          <w:tcPr>
            <w:tcW w:w="0" w:type="auto"/>
            <w:gridSpan w:val="2"/>
            <w:tcBorders>
              <w:top w:val="dotted" w:sz="4" w:space="0" w:color="auto"/>
              <w:left w:val="dotted" w:sz="4" w:space="0" w:color="auto"/>
              <w:bottom w:val="dotted" w:sz="4" w:space="0" w:color="auto"/>
              <w:right w:val="dotted" w:sz="4" w:space="0" w:color="auto"/>
            </w:tcBorders>
            <w:shd w:val="pct25" w:color="808000" w:fill="FFFFFF"/>
            <w:vAlign w:val="center"/>
          </w:tcPr>
          <w:p w:rsidR="005E3780" w:rsidRPr="00513AF3" w:rsidRDefault="005E3780" w:rsidP="00C02AB8">
            <w:pPr>
              <w:spacing w:line="264" w:lineRule="auto"/>
              <w:ind w:firstLine="0"/>
              <w:jc w:val="center"/>
              <w:rPr>
                <w:rFonts w:ascii="Trebuchet MS" w:hAnsi="Trebuchet MS"/>
                <w:color w:val="auto"/>
                <w:sz w:val="10"/>
                <w:szCs w:val="10"/>
              </w:rPr>
            </w:pPr>
          </w:p>
        </w:tc>
      </w:tr>
      <w:tr w:rsidR="000F4F45" w:rsidRPr="00513AF3" w:rsidTr="001F26F5">
        <w:trPr>
          <w:trHeight w:val="315"/>
          <w:jc w:val="center"/>
        </w:trPr>
        <w:tc>
          <w:tcPr>
            <w:tcW w:w="0" w:type="auto"/>
            <w:vMerge w:val="restart"/>
            <w:tcBorders>
              <w:top w:val="dotted" w:sz="4" w:space="0" w:color="auto"/>
              <w:left w:val="dotted" w:sz="4" w:space="0" w:color="auto"/>
              <w:bottom w:val="dotted" w:sz="4" w:space="0" w:color="auto"/>
              <w:right w:val="dotted" w:sz="4" w:space="0" w:color="auto"/>
            </w:tcBorders>
            <w:vAlign w:val="center"/>
            <w:hideMark/>
          </w:tcPr>
          <w:p w:rsidR="000F4F45" w:rsidRPr="00513AF3" w:rsidRDefault="000F4F45" w:rsidP="00C02AB8">
            <w:pPr>
              <w:spacing w:line="264" w:lineRule="auto"/>
              <w:ind w:firstLine="0"/>
              <w:jc w:val="center"/>
              <w:rPr>
                <w:rFonts w:ascii="Trebuchet MS" w:hAnsi="Trebuchet MS"/>
                <w:bCs/>
                <w:color w:val="auto"/>
              </w:rPr>
            </w:pPr>
            <w:r w:rsidRPr="00513AF3">
              <w:rPr>
                <w:rFonts w:ascii="Trebuchet MS" w:hAnsi="Trebuchet MS"/>
                <w:bCs/>
                <w:color w:val="auto"/>
              </w:rPr>
              <w:t>1</w:t>
            </w:r>
          </w:p>
        </w:tc>
        <w:tc>
          <w:tcPr>
            <w:tcW w:w="0" w:type="auto"/>
            <w:vMerge w:val="restart"/>
            <w:tcBorders>
              <w:top w:val="dotted" w:sz="4" w:space="0" w:color="auto"/>
              <w:left w:val="dotted" w:sz="4" w:space="0" w:color="auto"/>
              <w:bottom w:val="dotted" w:sz="4" w:space="0" w:color="auto"/>
              <w:right w:val="dotted" w:sz="4" w:space="0" w:color="auto"/>
            </w:tcBorders>
            <w:vAlign w:val="center"/>
            <w:hideMark/>
          </w:tcPr>
          <w:p w:rsidR="000F4F45" w:rsidRPr="00513AF3" w:rsidRDefault="000F4F45" w:rsidP="00C02AB8">
            <w:pPr>
              <w:spacing w:line="264" w:lineRule="auto"/>
              <w:ind w:firstLine="0"/>
              <w:rPr>
                <w:rFonts w:ascii="Trebuchet MS" w:hAnsi="Trebuchet MS"/>
                <w:color w:val="auto"/>
                <w:vertAlign w:val="subscript"/>
              </w:rPr>
            </w:pPr>
            <w:r w:rsidRPr="00513AF3">
              <w:rPr>
                <w:rFonts w:ascii="Trebuchet MS" w:hAnsi="Trebuchet MS"/>
                <w:color w:val="auto"/>
              </w:rPr>
              <w:t>Cerință medie zilnică, C</w:t>
            </w:r>
            <w:r w:rsidRPr="00513AF3">
              <w:rPr>
                <w:rFonts w:ascii="Trebuchet MS" w:hAnsi="Trebuchet MS"/>
                <w:color w:val="auto"/>
                <w:vertAlign w:val="subscript"/>
              </w:rPr>
              <w:t>zi med</w:t>
            </w:r>
          </w:p>
        </w:tc>
        <w:tc>
          <w:tcPr>
            <w:tcW w:w="1186" w:type="dxa"/>
            <w:tcBorders>
              <w:top w:val="dotted" w:sz="4" w:space="0" w:color="auto"/>
              <w:left w:val="dotted" w:sz="4" w:space="0" w:color="auto"/>
              <w:bottom w:val="dotted" w:sz="4" w:space="0" w:color="auto"/>
              <w:right w:val="dotted" w:sz="4" w:space="0" w:color="auto"/>
            </w:tcBorders>
            <w:vAlign w:val="center"/>
            <w:hideMark/>
          </w:tcPr>
          <w:p w:rsidR="000F4F45" w:rsidRPr="000F4F45" w:rsidRDefault="000F4F45" w:rsidP="00C02AB8">
            <w:pPr>
              <w:spacing w:line="264" w:lineRule="auto"/>
              <w:ind w:firstLine="0"/>
              <w:jc w:val="right"/>
              <w:rPr>
                <w:rFonts w:ascii="Trebuchet MS" w:hAnsi="Trebuchet MS"/>
                <w:color w:val="auto"/>
              </w:rPr>
            </w:pPr>
            <w:r w:rsidRPr="000F4F45">
              <w:rPr>
                <w:rFonts w:ascii="Trebuchet MS" w:hAnsi="Trebuchet MS"/>
                <w:color w:val="auto"/>
              </w:rPr>
              <w:t>1621,42</w:t>
            </w:r>
          </w:p>
        </w:tc>
        <w:tc>
          <w:tcPr>
            <w:tcW w:w="1193" w:type="dxa"/>
            <w:tcBorders>
              <w:top w:val="dotted" w:sz="4" w:space="0" w:color="auto"/>
              <w:left w:val="dotted" w:sz="4" w:space="0" w:color="auto"/>
              <w:bottom w:val="dotted" w:sz="4" w:space="0" w:color="auto"/>
              <w:right w:val="dotted" w:sz="4" w:space="0" w:color="auto"/>
            </w:tcBorders>
            <w:vAlign w:val="bottom"/>
            <w:hideMark/>
          </w:tcPr>
          <w:p w:rsidR="000F4F45" w:rsidRPr="00513AF3" w:rsidRDefault="000F4F45" w:rsidP="00C02AB8">
            <w:pPr>
              <w:spacing w:line="264" w:lineRule="auto"/>
              <w:ind w:firstLine="0"/>
              <w:jc w:val="center"/>
              <w:rPr>
                <w:rFonts w:ascii="Trebuchet MS" w:hAnsi="Trebuchet MS"/>
                <w:color w:val="auto"/>
              </w:rPr>
            </w:pPr>
            <w:r w:rsidRPr="00513AF3">
              <w:rPr>
                <w:rFonts w:ascii="Trebuchet MS" w:hAnsi="Trebuchet MS"/>
                <w:color w:val="auto"/>
              </w:rPr>
              <w:t>[m</w:t>
            </w:r>
            <w:r w:rsidRPr="00513AF3">
              <w:rPr>
                <w:rFonts w:ascii="Trebuchet MS" w:hAnsi="Trebuchet MS"/>
                <w:color w:val="auto"/>
                <w:vertAlign w:val="superscript"/>
              </w:rPr>
              <w:t>3</w:t>
            </w:r>
            <w:r w:rsidRPr="00513AF3">
              <w:rPr>
                <w:rFonts w:ascii="Trebuchet MS" w:hAnsi="Trebuchet MS"/>
                <w:color w:val="auto"/>
              </w:rPr>
              <w:t>/zi]</w:t>
            </w:r>
          </w:p>
        </w:tc>
      </w:tr>
      <w:tr w:rsidR="000F4F45" w:rsidRPr="00513AF3" w:rsidTr="001F26F5">
        <w:trPr>
          <w:trHeight w:val="315"/>
          <w:jc w:val="center"/>
        </w:trPr>
        <w:tc>
          <w:tcPr>
            <w:tcW w:w="0" w:type="auto"/>
            <w:vMerge/>
            <w:tcBorders>
              <w:top w:val="dotted" w:sz="4" w:space="0" w:color="auto"/>
              <w:left w:val="dotted" w:sz="4" w:space="0" w:color="auto"/>
              <w:bottom w:val="dotted" w:sz="4" w:space="0" w:color="auto"/>
              <w:right w:val="dotted" w:sz="4" w:space="0" w:color="auto"/>
            </w:tcBorders>
            <w:vAlign w:val="center"/>
            <w:hideMark/>
          </w:tcPr>
          <w:p w:rsidR="000F4F45" w:rsidRPr="00513AF3" w:rsidRDefault="000F4F45" w:rsidP="00C02AB8">
            <w:pPr>
              <w:spacing w:line="264" w:lineRule="auto"/>
              <w:rPr>
                <w:rFonts w:ascii="Trebuchet MS" w:hAnsi="Trebuchet MS"/>
                <w:bCs/>
                <w:color w:val="auto"/>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0F4F45" w:rsidRPr="00513AF3" w:rsidRDefault="000F4F45" w:rsidP="00C02AB8">
            <w:pPr>
              <w:spacing w:line="264" w:lineRule="auto"/>
              <w:rPr>
                <w:rFonts w:ascii="Trebuchet MS" w:hAnsi="Trebuchet MS"/>
                <w:color w:val="auto"/>
                <w:vertAlign w:val="subscript"/>
              </w:rPr>
            </w:pPr>
          </w:p>
        </w:tc>
        <w:tc>
          <w:tcPr>
            <w:tcW w:w="1186" w:type="dxa"/>
            <w:tcBorders>
              <w:top w:val="dotted" w:sz="4" w:space="0" w:color="auto"/>
              <w:left w:val="dotted" w:sz="4" w:space="0" w:color="auto"/>
              <w:bottom w:val="dotted" w:sz="4" w:space="0" w:color="auto"/>
              <w:right w:val="dotted" w:sz="4" w:space="0" w:color="auto"/>
            </w:tcBorders>
            <w:vAlign w:val="center"/>
            <w:hideMark/>
          </w:tcPr>
          <w:p w:rsidR="000F4F45" w:rsidRPr="000F4F45" w:rsidRDefault="000F4F45" w:rsidP="00C02AB8">
            <w:pPr>
              <w:spacing w:line="264" w:lineRule="auto"/>
              <w:ind w:firstLine="0"/>
              <w:jc w:val="right"/>
              <w:rPr>
                <w:rFonts w:ascii="Trebuchet MS" w:hAnsi="Trebuchet MS"/>
                <w:color w:val="auto"/>
              </w:rPr>
            </w:pPr>
            <w:r w:rsidRPr="000F4F45">
              <w:rPr>
                <w:rFonts w:ascii="Trebuchet MS" w:hAnsi="Trebuchet MS"/>
                <w:color w:val="auto"/>
              </w:rPr>
              <w:t>18,77</w:t>
            </w:r>
          </w:p>
        </w:tc>
        <w:tc>
          <w:tcPr>
            <w:tcW w:w="1193" w:type="dxa"/>
            <w:tcBorders>
              <w:top w:val="dotted" w:sz="4" w:space="0" w:color="auto"/>
              <w:left w:val="dotted" w:sz="4" w:space="0" w:color="auto"/>
              <w:bottom w:val="dotted" w:sz="4" w:space="0" w:color="auto"/>
              <w:right w:val="dotted" w:sz="4" w:space="0" w:color="auto"/>
            </w:tcBorders>
            <w:vAlign w:val="bottom"/>
            <w:hideMark/>
          </w:tcPr>
          <w:p w:rsidR="000F4F45" w:rsidRPr="00513AF3" w:rsidRDefault="000F4F45" w:rsidP="00C02AB8">
            <w:pPr>
              <w:spacing w:line="264" w:lineRule="auto"/>
              <w:ind w:firstLine="0"/>
              <w:jc w:val="center"/>
              <w:rPr>
                <w:rFonts w:ascii="Trebuchet MS" w:hAnsi="Trebuchet MS"/>
                <w:color w:val="auto"/>
              </w:rPr>
            </w:pPr>
            <w:r w:rsidRPr="00513AF3">
              <w:rPr>
                <w:rFonts w:ascii="Trebuchet MS" w:hAnsi="Trebuchet MS"/>
                <w:color w:val="auto"/>
              </w:rPr>
              <w:t>[l/s]</w:t>
            </w:r>
          </w:p>
        </w:tc>
      </w:tr>
      <w:tr w:rsidR="000F4F45" w:rsidRPr="00513AF3" w:rsidTr="001F26F5">
        <w:trPr>
          <w:trHeight w:val="61"/>
          <w:jc w:val="center"/>
        </w:trPr>
        <w:tc>
          <w:tcPr>
            <w:tcW w:w="0" w:type="auto"/>
            <w:tcBorders>
              <w:top w:val="dotted" w:sz="4" w:space="0" w:color="auto"/>
              <w:left w:val="dotted" w:sz="4" w:space="0" w:color="auto"/>
              <w:bottom w:val="dotted" w:sz="4" w:space="0" w:color="auto"/>
              <w:right w:val="dotted" w:sz="4" w:space="0" w:color="auto"/>
            </w:tcBorders>
            <w:shd w:val="pct25" w:color="808000" w:fill="FFFFFF"/>
            <w:vAlign w:val="center"/>
          </w:tcPr>
          <w:p w:rsidR="000F4F45" w:rsidRPr="00513AF3" w:rsidRDefault="000F4F45" w:rsidP="00C02AB8">
            <w:pPr>
              <w:spacing w:line="264" w:lineRule="auto"/>
              <w:ind w:firstLine="0"/>
              <w:jc w:val="center"/>
              <w:rPr>
                <w:rFonts w:ascii="Trebuchet MS" w:hAnsi="Trebuchet MS"/>
                <w:bCs/>
                <w:color w:val="auto"/>
                <w:sz w:val="10"/>
                <w:szCs w:val="10"/>
              </w:rPr>
            </w:pPr>
          </w:p>
        </w:tc>
        <w:tc>
          <w:tcPr>
            <w:tcW w:w="0" w:type="auto"/>
            <w:tcBorders>
              <w:top w:val="dotted" w:sz="4" w:space="0" w:color="auto"/>
              <w:left w:val="dotted" w:sz="4" w:space="0" w:color="auto"/>
              <w:bottom w:val="dotted" w:sz="4" w:space="0" w:color="auto"/>
              <w:right w:val="dotted" w:sz="4" w:space="0" w:color="auto"/>
            </w:tcBorders>
            <w:shd w:val="pct25" w:color="808000" w:fill="FFFFFF"/>
            <w:vAlign w:val="center"/>
          </w:tcPr>
          <w:p w:rsidR="000F4F45" w:rsidRPr="00513AF3" w:rsidRDefault="000F4F45" w:rsidP="00C02AB8">
            <w:pPr>
              <w:spacing w:line="264" w:lineRule="auto"/>
              <w:ind w:firstLine="0"/>
              <w:jc w:val="center"/>
              <w:rPr>
                <w:rFonts w:ascii="Trebuchet MS" w:hAnsi="Trebuchet MS"/>
                <w:color w:val="auto"/>
                <w:sz w:val="10"/>
                <w:szCs w:val="10"/>
              </w:rPr>
            </w:pPr>
          </w:p>
        </w:tc>
        <w:tc>
          <w:tcPr>
            <w:tcW w:w="1186" w:type="dxa"/>
            <w:tcBorders>
              <w:top w:val="dotted" w:sz="4" w:space="0" w:color="auto"/>
              <w:left w:val="dotted" w:sz="4" w:space="0" w:color="auto"/>
              <w:bottom w:val="dotted" w:sz="4" w:space="0" w:color="auto"/>
              <w:right w:val="dotted" w:sz="4" w:space="0" w:color="auto"/>
            </w:tcBorders>
            <w:shd w:val="pct25" w:color="808000" w:fill="FFFFFF"/>
            <w:vAlign w:val="center"/>
          </w:tcPr>
          <w:p w:rsidR="000F4F45" w:rsidRPr="000F4F45" w:rsidRDefault="000F4F45" w:rsidP="00C02AB8">
            <w:pPr>
              <w:spacing w:line="264" w:lineRule="auto"/>
              <w:ind w:firstLine="0"/>
              <w:jc w:val="right"/>
              <w:rPr>
                <w:rFonts w:ascii="Trebuchet MS" w:hAnsi="Trebuchet MS"/>
                <w:color w:val="auto"/>
                <w:sz w:val="10"/>
                <w:szCs w:val="10"/>
              </w:rPr>
            </w:pPr>
          </w:p>
        </w:tc>
        <w:tc>
          <w:tcPr>
            <w:tcW w:w="1193" w:type="dxa"/>
            <w:tcBorders>
              <w:top w:val="dotted" w:sz="4" w:space="0" w:color="auto"/>
              <w:left w:val="dotted" w:sz="4" w:space="0" w:color="auto"/>
              <w:bottom w:val="dotted" w:sz="4" w:space="0" w:color="auto"/>
              <w:right w:val="dotted" w:sz="4" w:space="0" w:color="auto"/>
            </w:tcBorders>
            <w:shd w:val="pct25" w:color="808000" w:fill="FFFFFF"/>
            <w:vAlign w:val="center"/>
          </w:tcPr>
          <w:p w:rsidR="000F4F45" w:rsidRPr="00513AF3" w:rsidRDefault="000F4F45" w:rsidP="00C02AB8">
            <w:pPr>
              <w:spacing w:line="264" w:lineRule="auto"/>
              <w:ind w:firstLine="0"/>
              <w:jc w:val="center"/>
              <w:rPr>
                <w:rFonts w:ascii="Trebuchet MS" w:hAnsi="Trebuchet MS"/>
                <w:color w:val="auto"/>
                <w:sz w:val="10"/>
                <w:szCs w:val="10"/>
              </w:rPr>
            </w:pPr>
          </w:p>
        </w:tc>
      </w:tr>
      <w:tr w:rsidR="000F4F45" w:rsidRPr="00513AF3" w:rsidTr="001F26F5">
        <w:trPr>
          <w:trHeight w:val="315"/>
          <w:jc w:val="center"/>
        </w:trPr>
        <w:tc>
          <w:tcPr>
            <w:tcW w:w="0" w:type="auto"/>
            <w:vMerge w:val="restart"/>
            <w:tcBorders>
              <w:top w:val="dotted" w:sz="4" w:space="0" w:color="auto"/>
              <w:left w:val="dotted" w:sz="4" w:space="0" w:color="auto"/>
              <w:bottom w:val="dotted" w:sz="4" w:space="0" w:color="auto"/>
              <w:right w:val="dotted" w:sz="4" w:space="0" w:color="auto"/>
            </w:tcBorders>
            <w:vAlign w:val="center"/>
            <w:hideMark/>
          </w:tcPr>
          <w:p w:rsidR="000F4F45" w:rsidRPr="00513AF3" w:rsidRDefault="000F4F45" w:rsidP="00C02AB8">
            <w:pPr>
              <w:spacing w:line="264" w:lineRule="auto"/>
              <w:ind w:firstLine="0"/>
              <w:jc w:val="center"/>
              <w:rPr>
                <w:rFonts w:ascii="Trebuchet MS" w:hAnsi="Trebuchet MS"/>
                <w:bCs/>
                <w:color w:val="auto"/>
              </w:rPr>
            </w:pPr>
            <w:r w:rsidRPr="00513AF3">
              <w:rPr>
                <w:rFonts w:ascii="Trebuchet MS" w:hAnsi="Trebuchet MS"/>
                <w:bCs/>
                <w:color w:val="auto"/>
              </w:rPr>
              <w:t>2</w:t>
            </w:r>
          </w:p>
        </w:tc>
        <w:tc>
          <w:tcPr>
            <w:tcW w:w="0" w:type="auto"/>
            <w:vMerge w:val="restart"/>
            <w:tcBorders>
              <w:top w:val="dotted" w:sz="4" w:space="0" w:color="auto"/>
              <w:left w:val="dotted" w:sz="4" w:space="0" w:color="auto"/>
              <w:bottom w:val="dotted" w:sz="4" w:space="0" w:color="auto"/>
              <w:right w:val="dotted" w:sz="4" w:space="0" w:color="auto"/>
            </w:tcBorders>
            <w:vAlign w:val="center"/>
            <w:hideMark/>
          </w:tcPr>
          <w:p w:rsidR="000F4F45" w:rsidRPr="00513AF3" w:rsidRDefault="000F4F45" w:rsidP="00C02AB8">
            <w:pPr>
              <w:spacing w:line="264" w:lineRule="auto"/>
              <w:ind w:firstLine="0"/>
              <w:rPr>
                <w:rFonts w:ascii="Trebuchet MS" w:hAnsi="Trebuchet MS"/>
                <w:color w:val="auto"/>
                <w:vertAlign w:val="subscript"/>
              </w:rPr>
            </w:pPr>
            <w:r w:rsidRPr="00513AF3">
              <w:rPr>
                <w:rFonts w:ascii="Trebuchet MS" w:hAnsi="Trebuchet MS"/>
                <w:color w:val="auto"/>
              </w:rPr>
              <w:t>Cerință maximă zilnică, C</w:t>
            </w:r>
            <w:r w:rsidRPr="00513AF3">
              <w:rPr>
                <w:rFonts w:ascii="Trebuchet MS" w:hAnsi="Trebuchet MS"/>
                <w:color w:val="auto"/>
                <w:vertAlign w:val="subscript"/>
              </w:rPr>
              <w:t>zi max</w:t>
            </w:r>
          </w:p>
        </w:tc>
        <w:tc>
          <w:tcPr>
            <w:tcW w:w="1186" w:type="dxa"/>
            <w:tcBorders>
              <w:top w:val="dotted" w:sz="4" w:space="0" w:color="auto"/>
              <w:left w:val="dotted" w:sz="4" w:space="0" w:color="auto"/>
              <w:bottom w:val="dotted" w:sz="4" w:space="0" w:color="auto"/>
              <w:right w:val="dotted" w:sz="4" w:space="0" w:color="auto"/>
            </w:tcBorders>
            <w:vAlign w:val="center"/>
            <w:hideMark/>
          </w:tcPr>
          <w:p w:rsidR="000F4F45" w:rsidRPr="000F4F45" w:rsidRDefault="000F4F45" w:rsidP="00C02AB8">
            <w:pPr>
              <w:spacing w:line="264" w:lineRule="auto"/>
              <w:ind w:firstLine="0"/>
              <w:jc w:val="right"/>
              <w:rPr>
                <w:rFonts w:ascii="Trebuchet MS" w:hAnsi="Trebuchet MS"/>
                <w:color w:val="auto"/>
              </w:rPr>
            </w:pPr>
            <w:r w:rsidRPr="000F4F45">
              <w:rPr>
                <w:rFonts w:ascii="Trebuchet MS" w:hAnsi="Trebuchet MS"/>
                <w:color w:val="auto"/>
              </w:rPr>
              <w:t>217,85</w:t>
            </w:r>
          </w:p>
        </w:tc>
        <w:tc>
          <w:tcPr>
            <w:tcW w:w="1193" w:type="dxa"/>
            <w:tcBorders>
              <w:top w:val="dotted" w:sz="4" w:space="0" w:color="auto"/>
              <w:left w:val="dotted" w:sz="4" w:space="0" w:color="auto"/>
              <w:bottom w:val="dotted" w:sz="4" w:space="0" w:color="auto"/>
              <w:right w:val="dotted" w:sz="4" w:space="0" w:color="auto"/>
            </w:tcBorders>
            <w:vAlign w:val="bottom"/>
            <w:hideMark/>
          </w:tcPr>
          <w:p w:rsidR="000F4F45" w:rsidRPr="00513AF3" w:rsidRDefault="000F4F45" w:rsidP="00C02AB8">
            <w:pPr>
              <w:spacing w:line="264" w:lineRule="auto"/>
              <w:ind w:firstLine="0"/>
              <w:jc w:val="center"/>
              <w:rPr>
                <w:rFonts w:ascii="Trebuchet MS" w:hAnsi="Trebuchet MS"/>
                <w:color w:val="auto"/>
              </w:rPr>
            </w:pPr>
            <w:r w:rsidRPr="00513AF3">
              <w:rPr>
                <w:rFonts w:ascii="Trebuchet MS" w:hAnsi="Trebuchet MS"/>
                <w:color w:val="auto"/>
              </w:rPr>
              <w:t>[m</w:t>
            </w:r>
            <w:r w:rsidRPr="00513AF3">
              <w:rPr>
                <w:rFonts w:ascii="Trebuchet MS" w:hAnsi="Trebuchet MS"/>
                <w:color w:val="auto"/>
                <w:vertAlign w:val="superscript"/>
              </w:rPr>
              <w:t>3</w:t>
            </w:r>
            <w:r w:rsidRPr="00513AF3">
              <w:rPr>
                <w:rFonts w:ascii="Trebuchet MS" w:hAnsi="Trebuchet MS"/>
                <w:color w:val="auto"/>
              </w:rPr>
              <w:t>/zi]</w:t>
            </w:r>
          </w:p>
        </w:tc>
      </w:tr>
      <w:tr w:rsidR="000F4F45" w:rsidRPr="00513AF3" w:rsidTr="001F26F5">
        <w:trPr>
          <w:trHeight w:val="315"/>
          <w:jc w:val="center"/>
        </w:trPr>
        <w:tc>
          <w:tcPr>
            <w:tcW w:w="0" w:type="auto"/>
            <w:vMerge/>
            <w:tcBorders>
              <w:top w:val="dotted" w:sz="4" w:space="0" w:color="auto"/>
              <w:left w:val="dotted" w:sz="4" w:space="0" w:color="auto"/>
              <w:bottom w:val="dotted" w:sz="4" w:space="0" w:color="auto"/>
              <w:right w:val="dotted" w:sz="4" w:space="0" w:color="auto"/>
            </w:tcBorders>
            <w:vAlign w:val="center"/>
            <w:hideMark/>
          </w:tcPr>
          <w:p w:rsidR="000F4F45" w:rsidRPr="00513AF3" w:rsidRDefault="000F4F45" w:rsidP="00C02AB8">
            <w:pPr>
              <w:spacing w:line="264" w:lineRule="auto"/>
              <w:rPr>
                <w:rFonts w:ascii="Trebuchet MS" w:hAnsi="Trebuchet MS"/>
                <w:bCs/>
                <w:color w:val="auto"/>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0F4F45" w:rsidRPr="00513AF3" w:rsidRDefault="000F4F45" w:rsidP="00C02AB8">
            <w:pPr>
              <w:spacing w:line="264" w:lineRule="auto"/>
              <w:rPr>
                <w:rFonts w:ascii="Trebuchet MS" w:hAnsi="Trebuchet MS"/>
                <w:color w:val="auto"/>
                <w:vertAlign w:val="subscript"/>
              </w:rPr>
            </w:pPr>
          </w:p>
        </w:tc>
        <w:tc>
          <w:tcPr>
            <w:tcW w:w="1186" w:type="dxa"/>
            <w:tcBorders>
              <w:top w:val="dotted" w:sz="4" w:space="0" w:color="auto"/>
              <w:left w:val="dotted" w:sz="4" w:space="0" w:color="auto"/>
              <w:bottom w:val="dotted" w:sz="4" w:space="0" w:color="auto"/>
              <w:right w:val="dotted" w:sz="4" w:space="0" w:color="auto"/>
            </w:tcBorders>
            <w:vAlign w:val="center"/>
            <w:hideMark/>
          </w:tcPr>
          <w:p w:rsidR="000F4F45" w:rsidRPr="000F4F45" w:rsidRDefault="000F4F45" w:rsidP="00C02AB8">
            <w:pPr>
              <w:spacing w:line="264" w:lineRule="auto"/>
              <w:ind w:firstLine="0"/>
              <w:jc w:val="right"/>
              <w:rPr>
                <w:rFonts w:ascii="Trebuchet MS" w:hAnsi="Trebuchet MS"/>
                <w:color w:val="auto"/>
              </w:rPr>
            </w:pPr>
            <w:r w:rsidRPr="000F4F45">
              <w:rPr>
                <w:rFonts w:ascii="Trebuchet MS" w:hAnsi="Trebuchet MS"/>
                <w:color w:val="auto"/>
              </w:rPr>
              <w:t>24,40</w:t>
            </w:r>
          </w:p>
        </w:tc>
        <w:tc>
          <w:tcPr>
            <w:tcW w:w="1193" w:type="dxa"/>
            <w:tcBorders>
              <w:top w:val="dotted" w:sz="4" w:space="0" w:color="auto"/>
              <w:left w:val="dotted" w:sz="4" w:space="0" w:color="auto"/>
              <w:bottom w:val="dotted" w:sz="4" w:space="0" w:color="auto"/>
              <w:right w:val="dotted" w:sz="4" w:space="0" w:color="auto"/>
            </w:tcBorders>
            <w:vAlign w:val="bottom"/>
            <w:hideMark/>
          </w:tcPr>
          <w:p w:rsidR="000F4F45" w:rsidRPr="00513AF3" w:rsidRDefault="000F4F45" w:rsidP="00C02AB8">
            <w:pPr>
              <w:spacing w:line="264" w:lineRule="auto"/>
              <w:ind w:firstLine="0"/>
              <w:jc w:val="center"/>
              <w:rPr>
                <w:rFonts w:ascii="Trebuchet MS" w:hAnsi="Trebuchet MS"/>
                <w:color w:val="auto"/>
              </w:rPr>
            </w:pPr>
            <w:r w:rsidRPr="00513AF3">
              <w:rPr>
                <w:rFonts w:ascii="Trebuchet MS" w:hAnsi="Trebuchet MS"/>
                <w:color w:val="auto"/>
              </w:rPr>
              <w:t>[l/s]</w:t>
            </w:r>
          </w:p>
        </w:tc>
      </w:tr>
      <w:tr w:rsidR="000F4F45" w:rsidRPr="00513AF3" w:rsidTr="001F26F5">
        <w:trPr>
          <w:trHeight w:val="77"/>
          <w:jc w:val="center"/>
        </w:trPr>
        <w:tc>
          <w:tcPr>
            <w:tcW w:w="0" w:type="auto"/>
            <w:tcBorders>
              <w:top w:val="dotted" w:sz="4" w:space="0" w:color="auto"/>
              <w:left w:val="dotted" w:sz="4" w:space="0" w:color="auto"/>
              <w:bottom w:val="dotted" w:sz="4" w:space="0" w:color="auto"/>
              <w:right w:val="dotted" w:sz="4" w:space="0" w:color="auto"/>
            </w:tcBorders>
            <w:shd w:val="pct25" w:color="808000" w:fill="FFFFFF"/>
            <w:vAlign w:val="center"/>
          </w:tcPr>
          <w:p w:rsidR="000F4F45" w:rsidRPr="00513AF3" w:rsidRDefault="000F4F45" w:rsidP="00C02AB8">
            <w:pPr>
              <w:spacing w:line="264" w:lineRule="auto"/>
              <w:ind w:firstLine="0"/>
              <w:jc w:val="center"/>
              <w:rPr>
                <w:rFonts w:ascii="Trebuchet MS" w:hAnsi="Trebuchet MS"/>
                <w:bCs/>
                <w:color w:val="auto"/>
                <w:sz w:val="10"/>
                <w:szCs w:val="10"/>
              </w:rPr>
            </w:pPr>
          </w:p>
        </w:tc>
        <w:tc>
          <w:tcPr>
            <w:tcW w:w="0" w:type="auto"/>
            <w:tcBorders>
              <w:top w:val="dotted" w:sz="4" w:space="0" w:color="auto"/>
              <w:left w:val="dotted" w:sz="4" w:space="0" w:color="auto"/>
              <w:bottom w:val="dotted" w:sz="4" w:space="0" w:color="auto"/>
              <w:right w:val="dotted" w:sz="4" w:space="0" w:color="auto"/>
            </w:tcBorders>
            <w:shd w:val="pct25" w:color="808000" w:fill="FFFFFF"/>
            <w:vAlign w:val="center"/>
          </w:tcPr>
          <w:p w:rsidR="000F4F45" w:rsidRPr="00513AF3" w:rsidRDefault="000F4F45" w:rsidP="00C02AB8">
            <w:pPr>
              <w:spacing w:line="264" w:lineRule="auto"/>
              <w:ind w:firstLine="0"/>
              <w:jc w:val="center"/>
              <w:rPr>
                <w:rFonts w:ascii="Trebuchet MS" w:hAnsi="Trebuchet MS"/>
                <w:color w:val="auto"/>
                <w:sz w:val="10"/>
                <w:szCs w:val="10"/>
              </w:rPr>
            </w:pPr>
          </w:p>
        </w:tc>
        <w:tc>
          <w:tcPr>
            <w:tcW w:w="0" w:type="auto"/>
            <w:gridSpan w:val="2"/>
            <w:tcBorders>
              <w:top w:val="dotted" w:sz="4" w:space="0" w:color="auto"/>
              <w:left w:val="dotted" w:sz="4" w:space="0" w:color="auto"/>
              <w:bottom w:val="dotted" w:sz="4" w:space="0" w:color="auto"/>
              <w:right w:val="dotted" w:sz="4" w:space="0" w:color="auto"/>
            </w:tcBorders>
            <w:shd w:val="pct25" w:color="808000" w:fill="FFFFFF"/>
            <w:vAlign w:val="center"/>
          </w:tcPr>
          <w:p w:rsidR="000F4F45" w:rsidRPr="000F4F45" w:rsidRDefault="000F4F45" w:rsidP="00C02AB8">
            <w:pPr>
              <w:spacing w:line="264" w:lineRule="auto"/>
              <w:ind w:firstLine="0"/>
              <w:jc w:val="right"/>
              <w:rPr>
                <w:rFonts w:ascii="Trebuchet MS" w:hAnsi="Trebuchet MS"/>
                <w:color w:val="auto"/>
                <w:sz w:val="10"/>
                <w:szCs w:val="10"/>
              </w:rPr>
            </w:pPr>
          </w:p>
        </w:tc>
      </w:tr>
      <w:tr w:rsidR="000F4F45" w:rsidRPr="00513AF3" w:rsidTr="001F26F5">
        <w:trPr>
          <w:trHeight w:val="77"/>
          <w:jc w:val="center"/>
        </w:trPr>
        <w:tc>
          <w:tcPr>
            <w:tcW w:w="0" w:type="auto"/>
            <w:vMerge w:val="restart"/>
            <w:tcBorders>
              <w:top w:val="dotted" w:sz="4" w:space="0" w:color="auto"/>
              <w:left w:val="dotted" w:sz="4" w:space="0" w:color="auto"/>
              <w:bottom w:val="dotted" w:sz="4" w:space="0" w:color="auto"/>
              <w:right w:val="dotted" w:sz="4" w:space="0" w:color="auto"/>
            </w:tcBorders>
            <w:vAlign w:val="center"/>
            <w:hideMark/>
          </w:tcPr>
          <w:p w:rsidR="000F4F45" w:rsidRPr="00513AF3" w:rsidRDefault="000F4F45" w:rsidP="00C02AB8">
            <w:pPr>
              <w:spacing w:line="264" w:lineRule="auto"/>
              <w:ind w:firstLine="0"/>
              <w:jc w:val="center"/>
              <w:rPr>
                <w:rFonts w:ascii="Trebuchet MS" w:hAnsi="Trebuchet MS"/>
                <w:bCs/>
                <w:color w:val="auto"/>
              </w:rPr>
            </w:pPr>
            <w:r w:rsidRPr="00513AF3">
              <w:rPr>
                <w:rFonts w:ascii="Trebuchet MS" w:hAnsi="Trebuchet MS"/>
                <w:bCs/>
                <w:color w:val="auto"/>
              </w:rPr>
              <w:t>3</w:t>
            </w:r>
          </w:p>
        </w:tc>
        <w:tc>
          <w:tcPr>
            <w:tcW w:w="0" w:type="auto"/>
            <w:vMerge w:val="restart"/>
            <w:tcBorders>
              <w:top w:val="dotted" w:sz="4" w:space="0" w:color="auto"/>
              <w:left w:val="dotted" w:sz="4" w:space="0" w:color="auto"/>
              <w:bottom w:val="dotted" w:sz="4" w:space="0" w:color="auto"/>
              <w:right w:val="dotted" w:sz="4" w:space="0" w:color="auto"/>
            </w:tcBorders>
            <w:vAlign w:val="center"/>
            <w:hideMark/>
          </w:tcPr>
          <w:p w:rsidR="000F4F45" w:rsidRPr="00513AF3" w:rsidRDefault="000F4F45" w:rsidP="00C02AB8">
            <w:pPr>
              <w:spacing w:line="264" w:lineRule="auto"/>
              <w:ind w:firstLine="0"/>
              <w:rPr>
                <w:rFonts w:ascii="Trebuchet MS" w:hAnsi="Trebuchet MS"/>
                <w:color w:val="auto"/>
                <w:vertAlign w:val="subscript"/>
              </w:rPr>
            </w:pPr>
            <w:r w:rsidRPr="00513AF3">
              <w:rPr>
                <w:rFonts w:ascii="Trebuchet MS" w:hAnsi="Trebuchet MS"/>
                <w:color w:val="auto"/>
              </w:rPr>
              <w:t>Cerință minimă zilnică, C</w:t>
            </w:r>
            <w:r w:rsidRPr="00513AF3">
              <w:rPr>
                <w:rFonts w:ascii="Trebuchet MS" w:hAnsi="Trebuchet MS"/>
                <w:color w:val="auto"/>
                <w:vertAlign w:val="subscript"/>
              </w:rPr>
              <w:t>zi min</w:t>
            </w:r>
          </w:p>
        </w:tc>
        <w:tc>
          <w:tcPr>
            <w:tcW w:w="1186" w:type="dxa"/>
            <w:tcBorders>
              <w:top w:val="dotted" w:sz="4" w:space="0" w:color="auto"/>
              <w:left w:val="dotted" w:sz="4" w:space="0" w:color="auto"/>
              <w:bottom w:val="dotted" w:sz="4" w:space="0" w:color="auto"/>
              <w:right w:val="dotted" w:sz="4" w:space="0" w:color="auto"/>
            </w:tcBorders>
            <w:vAlign w:val="center"/>
            <w:hideMark/>
          </w:tcPr>
          <w:p w:rsidR="000F4F45" w:rsidRPr="000F4F45" w:rsidRDefault="000F4F45" w:rsidP="00C02AB8">
            <w:pPr>
              <w:spacing w:line="264" w:lineRule="auto"/>
              <w:ind w:firstLine="0"/>
              <w:jc w:val="right"/>
              <w:rPr>
                <w:rFonts w:ascii="Trebuchet MS" w:hAnsi="Trebuchet MS"/>
                <w:color w:val="auto"/>
              </w:rPr>
            </w:pPr>
            <w:r w:rsidRPr="000F4F45">
              <w:rPr>
                <w:rFonts w:ascii="Trebuchet MS" w:hAnsi="Trebuchet MS"/>
                <w:color w:val="auto"/>
              </w:rPr>
              <w:t>1297,14</w:t>
            </w:r>
          </w:p>
        </w:tc>
        <w:tc>
          <w:tcPr>
            <w:tcW w:w="1193" w:type="dxa"/>
            <w:tcBorders>
              <w:top w:val="dotted" w:sz="4" w:space="0" w:color="auto"/>
              <w:left w:val="dotted" w:sz="4" w:space="0" w:color="auto"/>
              <w:bottom w:val="dotted" w:sz="4" w:space="0" w:color="auto"/>
              <w:right w:val="dotted" w:sz="4" w:space="0" w:color="auto"/>
            </w:tcBorders>
            <w:vAlign w:val="bottom"/>
            <w:hideMark/>
          </w:tcPr>
          <w:p w:rsidR="000F4F45" w:rsidRPr="00513AF3" w:rsidRDefault="000F4F45" w:rsidP="00C02AB8">
            <w:pPr>
              <w:spacing w:line="264" w:lineRule="auto"/>
              <w:ind w:firstLine="0"/>
              <w:jc w:val="center"/>
              <w:rPr>
                <w:rFonts w:ascii="Trebuchet MS" w:hAnsi="Trebuchet MS"/>
                <w:color w:val="auto"/>
              </w:rPr>
            </w:pPr>
            <w:r w:rsidRPr="00513AF3">
              <w:rPr>
                <w:rFonts w:ascii="Trebuchet MS" w:hAnsi="Trebuchet MS"/>
                <w:color w:val="auto"/>
              </w:rPr>
              <w:t>[m</w:t>
            </w:r>
            <w:r w:rsidRPr="00513AF3">
              <w:rPr>
                <w:rFonts w:ascii="Trebuchet MS" w:hAnsi="Trebuchet MS"/>
                <w:color w:val="auto"/>
                <w:vertAlign w:val="superscript"/>
              </w:rPr>
              <w:t>3</w:t>
            </w:r>
            <w:r w:rsidRPr="00513AF3">
              <w:rPr>
                <w:rFonts w:ascii="Trebuchet MS" w:hAnsi="Trebuchet MS"/>
                <w:color w:val="auto"/>
              </w:rPr>
              <w:t>/zi]</w:t>
            </w:r>
          </w:p>
        </w:tc>
      </w:tr>
      <w:tr w:rsidR="000F4F45" w:rsidRPr="00513AF3" w:rsidTr="001F26F5">
        <w:trPr>
          <w:trHeight w:val="77"/>
          <w:jc w:val="center"/>
        </w:trPr>
        <w:tc>
          <w:tcPr>
            <w:tcW w:w="0" w:type="auto"/>
            <w:vMerge/>
            <w:tcBorders>
              <w:top w:val="dotted" w:sz="4" w:space="0" w:color="auto"/>
              <w:left w:val="dotted" w:sz="4" w:space="0" w:color="auto"/>
              <w:bottom w:val="dotted" w:sz="4" w:space="0" w:color="auto"/>
              <w:right w:val="dotted" w:sz="4" w:space="0" w:color="auto"/>
            </w:tcBorders>
            <w:vAlign w:val="center"/>
            <w:hideMark/>
          </w:tcPr>
          <w:p w:rsidR="000F4F45" w:rsidRPr="00513AF3" w:rsidRDefault="000F4F45" w:rsidP="00C02AB8">
            <w:pPr>
              <w:spacing w:line="264" w:lineRule="auto"/>
              <w:rPr>
                <w:rFonts w:ascii="Trebuchet MS" w:hAnsi="Trebuchet MS"/>
                <w:bCs/>
                <w:color w:val="auto"/>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0F4F45" w:rsidRPr="00513AF3" w:rsidRDefault="000F4F45" w:rsidP="00C02AB8">
            <w:pPr>
              <w:spacing w:line="264" w:lineRule="auto"/>
              <w:rPr>
                <w:rFonts w:ascii="Trebuchet MS" w:hAnsi="Trebuchet MS"/>
                <w:color w:val="auto"/>
                <w:vertAlign w:val="subscript"/>
              </w:rPr>
            </w:pPr>
          </w:p>
        </w:tc>
        <w:tc>
          <w:tcPr>
            <w:tcW w:w="1186" w:type="dxa"/>
            <w:tcBorders>
              <w:top w:val="dotted" w:sz="4" w:space="0" w:color="auto"/>
              <w:left w:val="dotted" w:sz="4" w:space="0" w:color="auto"/>
              <w:bottom w:val="dotted" w:sz="4" w:space="0" w:color="auto"/>
              <w:right w:val="dotted" w:sz="4" w:space="0" w:color="auto"/>
            </w:tcBorders>
            <w:vAlign w:val="center"/>
            <w:hideMark/>
          </w:tcPr>
          <w:p w:rsidR="000F4F45" w:rsidRPr="000F4F45" w:rsidRDefault="000F4F45" w:rsidP="00C02AB8">
            <w:pPr>
              <w:spacing w:line="264" w:lineRule="auto"/>
              <w:ind w:firstLine="0"/>
              <w:jc w:val="right"/>
              <w:rPr>
                <w:rFonts w:ascii="Trebuchet MS" w:hAnsi="Trebuchet MS"/>
                <w:color w:val="auto"/>
              </w:rPr>
            </w:pPr>
            <w:r w:rsidRPr="000F4F45">
              <w:rPr>
                <w:rFonts w:ascii="Trebuchet MS" w:hAnsi="Trebuchet MS"/>
                <w:color w:val="auto"/>
              </w:rPr>
              <w:t>15,01</w:t>
            </w:r>
          </w:p>
        </w:tc>
        <w:tc>
          <w:tcPr>
            <w:tcW w:w="1193" w:type="dxa"/>
            <w:tcBorders>
              <w:top w:val="dotted" w:sz="4" w:space="0" w:color="auto"/>
              <w:left w:val="dotted" w:sz="4" w:space="0" w:color="auto"/>
              <w:bottom w:val="dotted" w:sz="4" w:space="0" w:color="auto"/>
              <w:right w:val="dotted" w:sz="4" w:space="0" w:color="auto"/>
            </w:tcBorders>
            <w:vAlign w:val="bottom"/>
            <w:hideMark/>
          </w:tcPr>
          <w:p w:rsidR="000F4F45" w:rsidRPr="00513AF3" w:rsidRDefault="000F4F45" w:rsidP="00C02AB8">
            <w:pPr>
              <w:spacing w:line="264" w:lineRule="auto"/>
              <w:ind w:firstLine="0"/>
              <w:jc w:val="center"/>
              <w:rPr>
                <w:rFonts w:ascii="Trebuchet MS" w:hAnsi="Trebuchet MS"/>
                <w:color w:val="auto"/>
              </w:rPr>
            </w:pPr>
            <w:r w:rsidRPr="00513AF3">
              <w:rPr>
                <w:rFonts w:ascii="Trebuchet MS" w:hAnsi="Trebuchet MS"/>
                <w:color w:val="auto"/>
              </w:rPr>
              <w:t>[l/s]</w:t>
            </w:r>
          </w:p>
        </w:tc>
      </w:tr>
      <w:tr w:rsidR="000F4F45" w:rsidRPr="00513AF3" w:rsidTr="001F26F5">
        <w:trPr>
          <w:trHeight w:val="77"/>
          <w:jc w:val="center"/>
        </w:trPr>
        <w:tc>
          <w:tcPr>
            <w:tcW w:w="0" w:type="auto"/>
            <w:tcBorders>
              <w:top w:val="dotted" w:sz="4" w:space="0" w:color="auto"/>
              <w:left w:val="dotted" w:sz="4" w:space="0" w:color="auto"/>
              <w:bottom w:val="dotted" w:sz="4" w:space="0" w:color="auto"/>
              <w:right w:val="dotted" w:sz="4" w:space="0" w:color="auto"/>
            </w:tcBorders>
            <w:shd w:val="pct25" w:color="808000" w:fill="FFFFFF"/>
            <w:vAlign w:val="center"/>
          </w:tcPr>
          <w:p w:rsidR="000F4F45" w:rsidRPr="00513AF3" w:rsidRDefault="000F4F45" w:rsidP="00C02AB8">
            <w:pPr>
              <w:spacing w:line="264" w:lineRule="auto"/>
              <w:ind w:firstLine="0"/>
              <w:jc w:val="center"/>
              <w:rPr>
                <w:rFonts w:ascii="Trebuchet MS" w:hAnsi="Trebuchet MS"/>
                <w:bCs/>
                <w:color w:val="auto"/>
                <w:sz w:val="10"/>
                <w:szCs w:val="10"/>
              </w:rPr>
            </w:pPr>
          </w:p>
        </w:tc>
        <w:tc>
          <w:tcPr>
            <w:tcW w:w="0" w:type="auto"/>
            <w:tcBorders>
              <w:top w:val="dotted" w:sz="4" w:space="0" w:color="auto"/>
              <w:left w:val="dotted" w:sz="4" w:space="0" w:color="auto"/>
              <w:bottom w:val="dotted" w:sz="4" w:space="0" w:color="auto"/>
              <w:right w:val="dotted" w:sz="4" w:space="0" w:color="auto"/>
            </w:tcBorders>
            <w:shd w:val="pct25" w:color="808000" w:fill="FFFFFF"/>
            <w:vAlign w:val="center"/>
          </w:tcPr>
          <w:p w:rsidR="000F4F45" w:rsidRPr="00513AF3" w:rsidRDefault="000F4F45" w:rsidP="00C02AB8">
            <w:pPr>
              <w:spacing w:line="264" w:lineRule="auto"/>
              <w:ind w:firstLine="0"/>
              <w:jc w:val="center"/>
              <w:rPr>
                <w:rFonts w:ascii="Trebuchet MS" w:hAnsi="Trebuchet MS"/>
                <w:color w:val="auto"/>
                <w:sz w:val="10"/>
                <w:szCs w:val="10"/>
              </w:rPr>
            </w:pPr>
          </w:p>
        </w:tc>
        <w:tc>
          <w:tcPr>
            <w:tcW w:w="0" w:type="auto"/>
            <w:gridSpan w:val="2"/>
            <w:tcBorders>
              <w:top w:val="dotted" w:sz="4" w:space="0" w:color="auto"/>
              <w:left w:val="dotted" w:sz="4" w:space="0" w:color="auto"/>
              <w:bottom w:val="dotted" w:sz="4" w:space="0" w:color="auto"/>
              <w:right w:val="dotted" w:sz="4" w:space="0" w:color="auto"/>
            </w:tcBorders>
            <w:shd w:val="pct25" w:color="808000" w:fill="FFFFFF"/>
            <w:vAlign w:val="center"/>
          </w:tcPr>
          <w:p w:rsidR="000F4F45" w:rsidRPr="000F4F45" w:rsidRDefault="000F4F45" w:rsidP="00C02AB8">
            <w:pPr>
              <w:spacing w:line="264" w:lineRule="auto"/>
              <w:ind w:firstLine="0"/>
              <w:jc w:val="right"/>
              <w:rPr>
                <w:rFonts w:ascii="Trebuchet MS" w:hAnsi="Trebuchet MS"/>
                <w:color w:val="auto"/>
                <w:sz w:val="10"/>
                <w:szCs w:val="10"/>
              </w:rPr>
            </w:pPr>
          </w:p>
        </w:tc>
      </w:tr>
      <w:tr w:rsidR="000F4F45" w:rsidRPr="00513AF3" w:rsidTr="001F26F5">
        <w:trPr>
          <w:trHeight w:val="77"/>
          <w:jc w:val="center"/>
        </w:trPr>
        <w:tc>
          <w:tcPr>
            <w:tcW w:w="0" w:type="auto"/>
            <w:vMerge w:val="restart"/>
            <w:tcBorders>
              <w:top w:val="dotted" w:sz="4" w:space="0" w:color="auto"/>
              <w:left w:val="dotted" w:sz="4" w:space="0" w:color="auto"/>
              <w:bottom w:val="dotted" w:sz="4" w:space="0" w:color="auto"/>
              <w:right w:val="dotted" w:sz="4" w:space="0" w:color="auto"/>
            </w:tcBorders>
            <w:vAlign w:val="center"/>
            <w:hideMark/>
          </w:tcPr>
          <w:p w:rsidR="000F4F45" w:rsidRPr="00513AF3" w:rsidRDefault="000F4F45" w:rsidP="00C02AB8">
            <w:pPr>
              <w:spacing w:line="264" w:lineRule="auto"/>
              <w:ind w:firstLine="0"/>
              <w:jc w:val="center"/>
              <w:rPr>
                <w:rFonts w:ascii="Trebuchet MS" w:hAnsi="Trebuchet MS"/>
                <w:bCs/>
                <w:color w:val="auto"/>
              </w:rPr>
            </w:pPr>
            <w:r w:rsidRPr="00513AF3">
              <w:rPr>
                <w:rFonts w:ascii="Trebuchet MS" w:hAnsi="Trebuchet MS"/>
                <w:bCs/>
                <w:color w:val="auto"/>
              </w:rPr>
              <w:t>4</w:t>
            </w:r>
          </w:p>
        </w:tc>
        <w:tc>
          <w:tcPr>
            <w:tcW w:w="0" w:type="auto"/>
            <w:vMerge w:val="restart"/>
            <w:tcBorders>
              <w:top w:val="dotted" w:sz="4" w:space="0" w:color="auto"/>
              <w:left w:val="dotted" w:sz="4" w:space="0" w:color="auto"/>
              <w:bottom w:val="dotted" w:sz="4" w:space="0" w:color="auto"/>
              <w:right w:val="dotted" w:sz="4" w:space="0" w:color="auto"/>
            </w:tcBorders>
            <w:vAlign w:val="center"/>
            <w:hideMark/>
          </w:tcPr>
          <w:p w:rsidR="000F4F45" w:rsidRPr="00513AF3" w:rsidRDefault="000F4F45" w:rsidP="00C02AB8">
            <w:pPr>
              <w:spacing w:line="264" w:lineRule="auto"/>
              <w:ind w:firstLine="0"/>
              <w:rPr>
                <w:rFonts w:ascii="Trebuchet MS" w:hAnsi="Trebuchet MS"/>
                <w:color w:val="auto"/>
                <w:vertAlign w:val="subscript"/>
              </w:rPr>
            </w:pPr>
            <w:r w:rsidRPr="00513AF3">
              <w:rPr>
                <w:rFonts w:ascii="Trebuchet MS" w:hAnsi="Trebuchet MS"/>
                <w:color w:val="auto"/>
              </w:rPr>
              <w:t>Cerința orară maximă, C</w:t>
            </w:r>
            <w:r w:rsidRPr="00513AF3">
              <w:rPr>
                <w:rFonts w:ascii="Trebuchet MS" w:hAnsi="Trebuchet MS"/>
                <w:color w:val="auto"/>
                <w:vertAlign w:val="subscript"/>
              </w:rPr>
              <w:t>orar max</w:t>
            </w:r>
          </w:p>
        </w:tc>
        <w:tc>
          <w:tcPr>
            <w:tcW w:w="1186" w:type="dxa"/>
            <w:tcBorders>
              <w:top w:val="dotted" w:sz="4" w:space="0" w:color="auto"/>
              <w:left w:val="dotted" w:sz="4" w:space="0" w:color="auto"/>
              <w:bottom w:val="dotted" w:sz="4" w:space="0" w:color="auto"/>
              <w:right w:val="dotted" w:sz="4" w:space="0" w:color="auto"/>
            </w:tcBorders>
            <w:vAlign w:val="center"/>
            <w:hideMark/>
          </w:tcPr>
          <w:p w:rsidR="000F4F45" w:rsidRPr="000F4F45" w:rsidRDefault="000F4F45" w:rsidP="00C02AB8">
            <w:pPr>
              <w:spacing w:line="264" w:lineRule="auto"/>
              <w:ind w:firstLine="0"/>
              <w:jc w:val="right"/>
              <w:rPr>
                <w:rFonts w:ascii="Trebuchet MS" w:hAnsi="Trebuchet MS"/>
                <w:color w:val="auto"/>
              </w:rPr>
            </w:pPr>
            <w:r w:rsidRPr="000F4F45">
              <w:rPr>
                <w:rFonts w:ascii="Trebuchet MS" w:hAnsi="Trebuchet MS"/>
                <w:color w:val="auto"/>
              </w:rPr>
              <w:t>175,65</w:t>
            </w:r>
          </w:p>
        </w:tc>
        <w:tc>
          <w:tcPr>
            <w:tcW w:w="1193" w:type="dxa"/>
            <w:tcBorders>
              <w:top w:val="dotted" w:sz="4" w:space="0" w:color="auto"/>
              <w:left w:val="dotted" w:sz="4" w:space="0" w:color="auto"/>
              <w:bottom w:val="dotted" w:sz="4" w:space="0" w:color="auto"/>
              <w:right w:val="dotted" w:sz="4" w:space="0" w:color="auto"/>
            </w:tcBorders>
            <w:vAlign w:val="bottom"/>
            <w:hideMark/>
          </w:tcPr>
          <w:p w:rsidR="000F4F45" w:rsidRPr="00513AF3" w:rsidRDefault="000F4F45" w:rsidP="00C02AB8">
            <w:pPr>
              <w:spacing w:line="264" w:lineRule="auto"/>
              <w:ind w:firstLine="0"/>
              <w:jc w:val="center"/>
              <w:rPr>
                <w:rFonts w:ascii="Trebuchet MS" w:hAnsi="Trebuchet MS"/>
                <w:color w:val="auto"/>
              </w:rPr>
            </w:pPr>
            <w:r w:rsidRPr="00513AF3">
              <w:rPr>
                <w:rFonts w:ascii="Trebuchet MS" w:hAnsi="Trebuchet MS"/>
                <w:color w:val="auto"/>
              </w:rPr>
              <w:t>[m</w:t>
            </w:r>
            <w:r w:rsidRPr="00513AF3">
              <w:rPr>
                <w:rFonts w:ascii="Trebuchet MS" w:hAnsi="Trebuchet MS"/>
                <w:color w:val="auto"/>
                <w:vertAlign w:val="superscript"/>
              </w:rPr>
              <w:t>3</w:t>
            </w:r>
            <w:r w:rsidRPr="00513AF3">
              <w:rPr>
                <w:rFonts w:ascii="Trebuchet MS" w:hAnsi="Trebuchet MS"/>
                <w:color w:val="auto"/>
              </w:rPr>
              <w:t>/h]</w:t>
            </w:r>
          </w:p>
        </w:tc>
      </w:tr>
      <w:tr w:rsidR="000F4F45" w:rsidRPr="00513AF3" w:rsidTr="001F26F5">
        <w:trPr>
          <w:trHeight w:val="77"/>
          <w:jc w:val="center"/>
        </w:trPr>
        <w:tc>
          <w:tcPr>
            <w:tcW w:w="0" w:type="auto"/>
            <w:vMerge/>
            <w:tcBorders>
              <w:top w:val="dotted" w:sz="4" w:space="0" w:color="auto"/>
              <w:left w:val="dotted" w:sz="4" w:space="0" w:color="auto"/>
              <w:bottom w:val="dotted" w:sz="4" w:space="0" w:color="auto"/>
              <w:right w:val="dotted" w:sz="4" w:space="0" w:color="auto"/>
            </w:tcBorders>
            <w:vAlign w:val="center"/>
            <w:hideMark/>
          </w:tcPr>
          <w:p w:rsidR="000F4F45" w:rsidRPr="00513AF3" w:rsidRDefault="000F4F45" w:rsidP="00C02AB8">
            <w:pPr>
              <w:spacing w:line="264" w:lineRule="auto"/>
              <w:rPr>
                <w:rFonts w:ascii="Trebuchet MS" w:hAnsi="Trebuchet MS"/>
                <w:bCs/>
                <w:color w:val="auto"/>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0F4F45" w:rsidRPr="00513AF3" w:rsidRDefault="000F4F45" w:rsidP="00C02AB8">
            <w:pPr>
              <w:spacing w:line="264" w:lineRule="auto"/>
              <w:rPr>
                <w:rFonts w:ascii="Trebuchet MS" w:hAnsi="Trebuchet MS"/>
                <w:color w:val="auto"/>
                <w:vertAlign w:val="subscript"/>
              </w:rPr>
            </w:pPr>
          </w:p>
        </w:tc>
        <w:tc>
          <w:tcPr>
            <w:tcW w:w="1186" w:type="dxa"/>
            <w:tcBorders>
              <w:top w:val="dotted" w:sz="4" w:space="0" w:color="auto"/>
              <w:left w:val="dotted" w:sz="4" w:space="0" w:color="auto"/>
              <w:bottom w:val="dotted" w:sz="4" w:space="0" w:color="auto"/>
              <w:right w:val="dotted" w:sz="4" w:space="0" w:color="auto"/>
            </w:tcBorders>
            <w:vAlign w:val="center"/>
            <w:hideMark/>
          </w:tcPr>
          <w:p w:rsidR="000F4F45" w:rsidRPr="000F4F45" w:rsidRDefault="000F4F45" w:rsidP="00C02AB8">
            <w:pPr>
              <w:spacing w:line="264" w:lineRule="auto"/>
              <w:ind w:firstLine="0"/>
              <w:jc w:val="right"/>
              <w:rPr>
                <w:rFonts w:ascii="Trebuchet MS" w:hAnsi="Trebuchet MS"/>
                <w:color w:val="auto"/>
              </w:rPr>
            </w:pPr>
            <w:r w:rsidRPr="000F4F45">
              <w:rPr>
                <w:rFonts w:ascii="Trebuchet MS" w:hAnsi="Trebuchet MS"/>
                <w:color w:val="auto"/>
              </w:rPr>
              <w:t>48,79</w:t>
            </w:r>
          </w:p>
        </w:tc>
        <w:tc>
          <w:tcPr>
            <w:tcW w:w="1193" w:type="dxa"/>
            <w:tcBorders>
              <w:top w:val="dotted" w:sz="4" w:space="0" w:color="auto"/>
              <w:left w:val="dotted" w:sz="4" w:space="0" w:color="auto"/>
              <w:bottom w:val="dotted" w:sz="4" w:space="0" w:color="auto"/>
              <w:right w:val="dotted" w:sz="4" w:space="0" w:color="auto"/>
            </w:tcBorders>
            <w:vAlign w:val="bottom"/>
            <w:hideMark/>
          </w:tcPr>
          <w:p w:rsidR="000F4F45" w:rsidRPr="00513AF3" w:rsidRDefault="000F4F45" w:rsidP="00C02AB8">
            <w:pPr>
              <w:spacing w:line="264" w:lineRule="auto"/>
              <w:ind w:firstLine="0"/>
              <w:jc w:val="center"/>
              <w:rPr>
                <w:rFonts w:ascii="Trebuchet MS" w:hAnsi="Trebuchet MS"/>
                <w:color w:val="auto"/>
              </w:rPr>
            </w:pPr>
            <w:r w:rsidRPr="00513AF3">
              <w:rPr>
                <w:rFonts w:ascii="Trebuchet MS" w:hAnsi="Trebuchet MS"/>
                <w:color w:val="auto"/>
              </w:rPr>
              <w:t>[l/s]</w:t>
            </w:r>
          </w:p>
        </w:tc>
      </w:tr>
    </w:tbl>
    <w:p w:rsidR="009A7405" w:rsidRPr="009A7405" w:rsidRDefault="009A7405" w:rsidP="009A7405">
      <w:pPr>
        <w:tabs>
          <w:tab w:val="num" w:pos="720"/>
        </w:tabs>
        <w:spacing w:before="120" w:line="300" w:lineRule="auto"/>
        <w:ind w:firstLine="0"/>
        <w:rPr>
          <w:rFonts w:ascii="Trebuchet MS" w:hAnsi="Trebuchet MS"/>
          <w:b/>
          <w:bCs/>
          <w:color w:val="auto"/>
        </w:rPr>
      </w:pPr>
      <w:r w:rsidRPr="009A7405">
        <w:rPr>
          <w:rFonts w:ascii="Trebuchet MS" w:hAnsi="Trebuchet MS"/>
          <w:b/>
          <w:bCs/>
          <w:color w:val="auto"/>
        </w:rPr>
        <w:lastRenderedPageBreak/>
        <w:t>Clădire păstrăvărie</w:t>
      </w:r>
      <w:r w:rsidR="0099480E">
        <w:rPr>
          <w:rFonts w:ascii="Trebuchet MS" w:hAnsi="Trebuchet MS"/>
          <w:b/>
          <w:bCs/>
          <w:color w:val="auto"/>
          <w:vertAlign w:val="superscript"/>
        </w:rPr>
        <w:t>(</w:t>
      </w:r>
      <w:r w:rsidR="0099480E">
        <w:rPr>
          <w:rStyle w:val="Referinnotdesubsol"/>
          <w:rFonts w:ascii="Trebuchet MS" w:hAnsi="Trebuchet MS"/>
          <w:b/>
          <w:bCs/>
          <w:color w:val="auto"/>
        </w:rPr>
        <w:footnoteReference w:id="13"/>
      </w:r>
      <w:r w:rsidR="0099480E">
        <w:rPr>
          <w:rFonts w:ascii="Trebuchet MS" w:hAnsi="Trebuchet MS"/>
          <w:b/>
          <w:bCs/>
          <w:color w:val="auto"/>
          <w:vertAlign w:val="superscript"/>
        </w:rPr>
        <w:t>)</w:t>
      </w:r>
      <w:r>
        <w:rPr>
          <w:rFonts w:ascii="Trebuchet MS" w:hAnsi="Trebuchet MS"/>
          <w:b/>
          <w:bCs/>
          <w:color w:val="auto"/>
        </w:rPr>
        <w:t xml:space="preserve">. </w:t>
      </w:r>
      <w:r w:rsidRPr="009A7405">
        <w:rPr>
          <w:rFonts w:ascii="Trebuchet MS" w:hAnsi="Trebuchet MS"/>
          <w:iCs/>
          <w:color w:val="auto"/>
        </w:rPr>
        <w:t>Se propune realizarea  la cota de +1177,00 m a unei construcții din lemn cu regim de înălțime, parter, cu  următoarele caracteristici constructive:</w:t>
      </w:r>
    </w:p>
    <w:p w:rsidR="009A7405" w:rsidRPr="009A7405" w:rsidRDefault="009A7405" w:rsidP="009A7405">
      <w:pPr>
        <w:numPr>
          <w:ilvl w:val="0"/>
          <w:numId w:val="89"/>
        </w:numPr>
        <w:spacing w:line="300" w:lineRule="auto"/>
        <w:ind w:left="568"/>
        <w:contextualSpacing/>
        <w:rPr>
          <w:rFonts w:ascii="Trebuchet MS" w:hAnsi="Trebuchet MS"/>
          <w:bCs/>
          <w:color w:val="auto"/>
        </w:rPr>
      </w:pPr>
      <w:r w:rsidRPr="009A7405">
        <w:rPr>
          <w:rFonts w:ascii="Trebuchet MS" w:hAnsi="Trebuchet MS"/>
          <w:iCs/>
          <w:color w:val="auto"/>
        </w:rPr>
        <w:t>Suprafață construită, S</w:t>
      </w:r>
      <w:r w:rsidRPr="009A7405">
        <w:rPr>
          <w:rFonts w:ascii="Trebuchet MS" w:hAnsi="Trebuchet MS"/>
          <w:iCs/>
          <w:color w:val="auto"/>
          <w:vertAlign w:val="subscript"/>
        </w:rPr>
        <w:t>c</w:t>
      </w:r>
      <w:r w:rsidRPr="009A7405">
        <w:rPr>
          <w:rFonts w:ascii="Trebuchet MS" w:hAnsi="Trebuchet MS"/>
          <w:iCs/>
          <w:color w:val="auto"/>
        </w:rPr>
        <w:t xml:space="preserve"> = 315,88 m</w:t>
      </w:r>
      <w:r w:rsidRPr="009A7405">
        <w:rPr>
          <w:rFonts w:ascii="Trebuchet MS" w:hAnsi="Trebuchet MS"/>
          <w:iCs/>
          <w:color w:val="auto"/>
          <w:vertAlign w:val="superscript"/>
        </w:rPr>
        <w:t>2</w:t>
      </w:r>
    </w:p>
    <w:p w:rsidR="009A7405" w:rsidRPr="009A7405" w:rsidRDefault="009A7405" w:rsidP="009A7405">
      <w:pPr>
        <w:numPr>
          <w:ilvl w:val="0"/>
          <w:numId w:val="90"/>
        </w:numPr>
        <w:spacing w:line="300" w:lineRule="auto"/>
        <w:ind w:left="1135"/>
        <w:contextualSpacing/>
        <w:rPr>
          <w:rFonts w:ascii="Trebuchet MS" w:hAnsi="Trebuchet MS"/>
          <w:bCs/>
          <w:color w:val="auto"/>
        </w:rPr>
      </w:pPr>
      <w:bookmarkStart w:id="22" w:name="_Hlk18935403"/>
      <w:r w:rsidRPr="009A7405">
        <w:rPr>
          <w:rFonts w:ascii="Trebuchet MS" w:hAnsi="Trebuchet MS"/>
          <w:iCs/>
          <w:color w:val="auto"/>
        </w:rPr>
        <w:t>Lungime, L= 33,25 m;</w:t>
      </w:r>
    </w:p>
    <w:p w:rsidR="009A7405" w:rsidRPr="009A7405" w:rsidRDefault="009A7405" w:rsidP="009A7405">
      <w:pPr>
        <w:numPr>
          <w:ilvl w:val="0"/>
          <w:numId w:val="90"/>
        </w:numPr>
        <w:spacing w:line="300" w:lineRule="auto"/>
        <w:ind w:left="1135"/>
        <w:contextualSpacing/>
        <w:rPr>
          <w:rFonts w:ascii="Trebuchet MS" w:hAnsi="Trebuchet MS"/>
          <w:bCs/>
          <w:color w:val="auto"/>
        </w:rPr>
      </w:pPr>
      <w:r w:rsidRPr="009A7405">
        <w:rPr>
          <w:rFonts w:ascii="Trebuchet MS" w:hAnsi="Trebuchet MS"/>
          <w:iCs/>
          <w:color w:val="auto"/>
        </w:rPr>
        <w:t>Lățime, l = 9,50 m;</w:t>
      </w:r>
    </w:p>
    <w:p w:rsidR="009A7405" w:rsidRPr="009A7405" w:rsidRDefault="009A7405" w:rsidP="009A7405">
      <w:pPr>
        <w:numPr>
          <w:ilvl w:val="0"/>
          <w:numId w:val="90"/>
        </w:numPr>
        <w:spacing w:line="300" w:lineRule="auto"/>
        <w:ind w:left="1135"/>
        <w:contextualSpacing/>
        <w:rPr>
          <w:rFonts w:ascii="Trebuchet MS" w:hAnsi="Trebuchet MS"/>
          <w:bCs/>
          <w:color w:val="auto"/>
        </w:rPr>
      </w:pPr>
      <w:r w:rsidRPr="009A7405">
        <w:rPr>
          <w:rFonts w:ascii="Trebuchet MS" w:hAnsi="Trebuchet MS"/>
          <w:iCs/>
          <w:color w:val="auto"/>
        </w:rPr>
        <w:t>Înălțime la coamă, H = 3,15 m.</w:t>
      </w:r>
      <w:bookmarkEnd w:id="22"/>
    </w:p>
    <w:p w:rsidR="00273CF9" w:rsidRDefault="00273CF9" w:rsidP="003607F6">
      <w:pPr>
        <w:tabs>
          <w:tab w:val="num" w:pos="720"/>
        </w:tabs>
        <w:spacing w:before="120" w:line="300" w:lineRule="auto"/>
        <w:ind w:firstLine="0"/>
        <w:rPr>
          <w:rFonts w:ascii="Trebuchet MS" w:hAnsi="Trebuchet MS"/>
          <w:b/>
          <w:bCs/>
          <w:color w:val="auto"/>
        </w:rPr>
      </w:pPr>
    </w:p>
    <w:p w:rsidR="009A7405" w:rsidRPr="009A7405" w:rsidRDefault="003607F6" w:rsidP="009A7405">
      <w:pPr>
        <w:spacing w:before="120" w:line="300" w:lineRule="auto"/>
        <w:ind w:firstLine="0"/>
        <w:rPr>
          <w:rFonts w:ascii="Trebuchet MS" w:hAnsi="Trebuchet MS"/>
          <w:iCs/>
          <w:color w:val="auto"/>
        </w:rPr>
      </w:pPr>
      <w:r w:rsidRPr="00513AF3">
        <w:rPr>
          <w:rFonts w:ascii="Trebuchet MS" w:hAnsi="Trebuchet MS"/>
          <w:b/>
          <w:bCs/>
          <w:color w:val="auto"/>
        </w:rPr>
        <w:t xml:space="preserve">Bazine </w:t>
      </w:r>
      <w:r w:rsidR="009A7405">
        <w:rPr>
          <w:rFonts w:ascii="Trebuchet MS" w:hAnsi="Trebuchet MS"/>
          <w:b/>
          <w:bCs/>
          <w:color w:val="auto"/>
        </w:rPr>
        <w:t>de creștere</w:t>
      </w:r>
      <w:r w:rsidR="0099480E">
        <w:rPr>
          <w:rFonts w:ascii="Trebuchet MS" w:hAnsi="Trebuchet MS"/>
          <w:b/>
          <w:bCs/>
          <w:color w:val="auto"/>
          <w:vertAlign w:val="superscript"/>
        </w:rPr>
        <w:t>(</w:t>
      </w:r>
      <w:r w:rsidR="0099480E">
        <w:rPr>
          <w:rStyle w:val="Referinnotdesubsol"/>
          <w:rFonts w:ascii="Trebuchet MS" w:hAnsi="Trebuchet MS"/>
          <w:b/>
          <w:bCs/>
          <w:color w:val="auto"/>
        </w:rPr>
        <w:footnoteReference w:id="14"/>
      </w:r>
      <w:r w:rsidR="0099480E">
        <w:rPr>
          <w:rFonts w:ascii="Trebuchet MS" w:hAnsi="Trebuchet MS"/>
          <w:b/>
          <w:bCs/>
          <w:color w:val="auto"/>
          <w:vertAlign w:val="superscript"/>
        </w:rPr>
        <w:t>)</w:t>
      </w:r>
      <w:r w:rsidRPr="00513AF3">
        <w:rPr>
          <w:rFonts w:ascii="Trebuchet MS" w:hAnsi="Trebuchet MS"/>
          <w:b/>
          <w:bCs/>
          <w:color w:val="auto"/>
        </w:rPr>
        <w:t>.</w:t>
      </w:r>
      <w:r w:rsidRPr="00513AF3">
        <w:rPr>
          <w:rFonts w:ascii="Trebuchet MS" w:hAnsi="Trebuchet MS"/>
          <w:color w:val="auto"/>
        </w:rPr>
        <w:t xml:space="preserve">  </w:t>
      </w:r>
      <w:bookmarkStart w:id="23" w:name="_Hlk20213284"/>
      <w:r w:rsidR="009A7405" w:rsidRPr="009A7405">
        <w:rPr>
          <w:rFonts w:ascii="Trebuchet MS" w:hAnsi="Trebuchet MS"/>
          <w:iCs/>
          <w:color w:val="auto"/>
        </w:rPr>
        <w:t>În interiorul incintei vor fi amplasate două bazine circulare din beton armat</w:t>
      </w:r>
      <w:r w:rsidR="0099480E">
        <w:rPr>
          <w:rFonts w:ascii="Trebuchet MS" w:hAnsi="Trebuchet MS"/>
          <w:iCs/>
          <w:color w:val="auto"/>
          <w:vertAlign w:val="superscript"/>
        </w:rPr>
        <w:t xml:space="preserve"> </w:t>
      </w:r>
      <w:r w:rsidR="009A7405" w:rsidRPr="009A7405">
        <w:rPr>
          <w:rFonts w:ascii="Trebuchet MS" w:hAnsi="Trebuchet MS"/>
          <w:iCs/>
          <w:color w:val="auto"/>
        </w:rPr>
        <w:t>cu următoarele caracteristici constructive:</w:t>
      </w:r>
    </w:p>
    <w:p w:rsidR="009A7405" w:rsidRPr="009A7405" w:rsidRDefault="009A7405" w:rsidP="009A7405">
      <w:pPr>
        <w:numPr>
          <w:ilvl w:val="0"/>
          <w:numId w:val="91"/>
        </w:numPr>
        <w:spacing w:line="300" w:lineRule="auto"/>
        <w:ind w:left="568"/>
        <w:contextualSpacing/>
        <w:rPr>
          <w:rFonts w:ascii="Trebuchet MS" w:hAnsi="Trebuchet MS"/>
          <w:bCs/>
          <w:color w:val="auto"/>
        </w:rPr>
      </w:pPr>
      <w:r w:rsidRPr="009A7405">
        <w:rPr>
          <w:rFonts w:ascii="Trebuchet MS" w:hAnsi="Trebuchet MS"/>
          <w:iCs/>
          <w:color w:val="auto"/>
        </w:rPr>
        <w:t>Diametru, D = 8,00 m;</w:t>
      </w:r>
    </w:p>
    <w:p w:rsidR="009A7405" w:rsidRPr="009A7405" w:rsidRDefault="009A7405" w:rsidP="009A7405">
      <w:pPr>
        <w:numPr>
          <w:ilvl w:val="0"/>
          <w:numId w:val="91"/>
        </w:numPr>
        <w:spacing w:line="300" w:lineRule="auto"/>
        <w:ind w:left="568"/>
        <w:contextualSpacing/>
        <w:rPr>
          <w:rFonts w:ascii="Trebuchet MS" w:hAnsi="Trebuchet MS"/>
          <w:bCs/>
          <w:color w:val="auto"/>
        </w:rPr>
      </w:pPr>
      <w:r w:rsidRPr="009A7405">
        <w:rPr>
          <w:rFonts w:ascii="Trebuchet MS" w:hAnsi="Trebuchet MS"/>
          <w:iCs/>
          <w:color w:val="auto"/>
        </w:rPr>
        <w:t>Adâncime bazin, H</w:t>
      </w:r>
      <w:r w:rsidRPr="009A7405">
        <w:rPr>
          <w:rFonts w:ascii="Trebuchet MS" w:hAnsi="Trebuchet MS"/>
          <w:iCs/>
          <w:color w:val="auto"/>
          <w:vertAlign w:val="subscript"/>
        </w:rPr>
        <w:t>c</w:t>
      </w:r>
      <w:r w:rsidRPr="009A7405">
        <w:rPr>
          <w:rFonts w:ascii="Trebuchet MS" w:hAnsi="Trebuchet MS"/>
          <w:iCs/>
          <w:color w:val="auto"/>
        </w:rPr>
        <w:t xml:space="preserve"> = 1,70 m;</w:t>
      </w:r>
    </w:p>
    <w:p w:rsidR="009A7405" w:rsidRPr="009A7405" w:rsidRDefault="009A7405" w:rsidP="009A7405">
      <w:pPr>
        <w:numPr>
          <w:ilvl w:val="0"/>
          <w:numId w:val="91"/>
        </w:numPr>
        <w:spacing w:line="300" w:lineRule="auto"/>
        <w:ind w:left="568"/>
        <w:contextualSpacing/>
        <w:rPr>
          <w:rFonts w:ascii="Trebuchet MS" w:hAnsi="Trebuchet MS"/>
          <w:bCs/>
          <w:color w:val="auto"/>
        </w:rPr>
      </w:pPr>
      <w:r w:rsidRPr="009A7405">
        <w:rPr>
          <w:rFonts w:ascii="Trebuchet MS" w:hAnsi="Trebuchet MS"/>
          <w:iCs/>
          <w:color w:val="auto"/>
        </w:rPr>
        <w:t>Adâncime apă, H</w:t>
      </w:r>
      <w:r w:rsidRPr="009A7405">
        <w:rPr>
          <w:rFonts w:ascii="Trebuchet MS" w:hAnsi="Trebuchet MS"/>
          <w:iCs/>
          <w:color w:val="auto"/>
          <w:vertAlign w:val="subscript"/>
        </w:rPr>
        <w:t>a</w:t>
      </w:r>
      <w:r w:rsidRPr="009A7405">
        <w:rPr>
          <w:rFonts w:ascii="Trebuchet MS" w:hAnsi="Trebuchet MS"/>
          <w:iCs/>
          <w:color w:val="auto"/>
        </w:rPr>
        <w:t xml:space="preserve"> = 1,40 m</w:t>
      </w:r>
    </w:p>
    <w:p w:rsidR="009A7405" w:rsidRPr="009A7405" w:rsidRDefault="009A7405" w:rsidP="009A7405">
      <w:pPr>
        <w:numPr>
          <w:ilvl w:val="0"/>
          <w:numId w:val="91"/>
        </w:numPr>
        <w:spacing w:line="300" w:lineRule="auto"/>
        <w:ind w:left="568"/>
        <w:contextualSpacing/>
        <w:rPr>
          <w:rFonts w:ascii="Trebuchet MS" w:hAnsi="Trebuchet MS"/>
          <w:bCs/>
          <w:color w:val="auto"/>
        </w:rPr>
      </w:pPr>
      <w:r w:rsidRPr="009A7405">
        <w:rPr>
          <w:rFonts w:ascii="Trebuchet MS" w:hAnsi="Trebuchet MS"/>
          <w:iCs/>
          <w:color w:val="auto"/>
        </w:rPr>
        <w:t>Suprafață, S = 50,23 m</w:t>
      </w:r>
      <w:r w:rsidRPr="009A7405">
        <w:rPr>
          <w:rFonts w:ascii="Trebuchet MS" w:hAnsi="Trebuchet MS"/>
          <w:iCs/>
          <w:color w:val="auto"/>
          <w:vertAlign w:val="superscript"/>
        </w:rPr>
        <w:t>2</w:t>
      </w:r>
      <w:r w:rsidRPr="009A7405">
        <w:rPr>
          <w:rFonts w:ascii="Trebuchet MS" w:hAnsi="Trebuchet MS"/>
          <w:iCs/>
          <w:color w:val="auto"/>
        </w:rPr>
        <w:t>/bazin</w:t>
      </w:r>
    </w:p>
    <w:p w:rsidR="009A7405" w:rsidRPr="009A7405" w:rsidRDefault="009A7405" w:rsidP="009A7405">
      <w:pPr>
        <w:numPr>
          <w:ilvl w:val="0"/>
          <w:numId w:val="91"/>
        </w:numPr>
        <w:spacing w:line="300" w:lineRule="auto"/>
        <w:ind w:left="568"/>
        <w:contextualSpacing/>
        <w:rPr>
          <w:rFonts w:ascii="Trebuchet MS" w:hAnsi="Trebuchet MS"/>
          <w:bCs/>
          <w:color w:val="auto"/>
        </w:rPr>
      </w:pPr>
      <w:r w:rsidRPr="009A7405">
        <w:rPr>
          <w:rFonts w:ascii="Trebuchet MS" w:hAnsi="Trebuchet MS"/>
          <w:iCs/>
          <w:color w:val="auto"/>
        </w:rPr>
        <w:t>Capacitate utilă, C = 70,33 m</w:t>
      </w:r>
      <w:r w:rsidRPr="009A7405">
        <w:rPr>
          <w:rFonts w:ascii="Trebuchet MS" w:hAnsi="Trebuchet MS"/>
          <w:iCs/>
          <w:color w:val="auto"/>
          <w:vertAlign w:val="superscript"/>
        </w:rPr>
        <w:t>3</w:t>
      </w:r>
      <w:r w:rsidRPr="009A7405">
        <w:rPr>
          <w:rFonts w:ascii="Trebuchet MS" w:hAnsi="Trebuchet MS"/>
          <w:iCs/>
          <w:color w:val="auto"/>
        </w:rPr>
        <w:t>/bazin</w:t>
      </w:r>
    </w:p>
    <w:p w:rsidR="009A7405" w:rsidRPr="009A7405" w:rsidRDefault="009A7405" w:rsidP="009A7405">
      <w:pPr>
        <w:spacing w:before="120" w:line="300" w:lineRule="auto"/>
        <w:ind w:firstLine="0"/>
        <w:rPr>
          <w:rFonts w:ascii="Trebuchet MS" w:hAnsi="Trebuchet MS"/>
          <w:color w:val="auto"/>
        </w:rPr>
      </w:pPr>
      <w:r w:rsidRPr="009A7405">
        <w:rPr>
          <w:rFonts w:ascii="Trebuchet MS" w:hAnsi="Trebuchet MS"/>
          <w:color w:val="auto"/>
        </w:rPr>
        <w:t>Se va executa o excavație circulară a cărei pereți și radier va fi impermeabilizată cu un strat de beton armat cu grosimea de 0,20 m. Radierul va fi înclinat spre sorbul central de  evacuare cu 5%.</w:t>
      </w:r>
    </w:p>
    <w:p w:rsidR="009A7405" w:rsidRPr="009A7405" w:rsidRDefault="009A7405" w:rsidP="009A7405">
      <w:pPr>
        <w:spacing w:before="120" w:line="300" w:lineRule="auto"/>
        <w:ind w:firstLine="0"/>
        <w:rPr>
          <w:rFonts w:ascii="Trebuchet MS" w:hAnsi="Trebuchet MS"/>
          <w:color w:val="auto"/>
        </w:rPr>
      </w:pPr>
      <w:r w:rsidRPr="009A7405">
        <w:rPr>
          <w:rFonts w:ascii="Trebuchet MS" w:hAnsi="Trebuchet MS"/>
          <w:color w:val="auto"/>
        </w:rPr>
        <w:t xml:space="preserve">Apa va avea adâncimea de 1,40 la admisie și 1,70 m la evacuare, putând însă pentru economie să fie mai mică </w:t>
      </w:r>
      <w:r w:rsidRPr="009A7405">
        <w:rPr>
          <w:rFonts w:ascii="Trebuchet MS" w:hAnsi="Trebuchet MS"/>
          <w:color w:val="auto"/>
          <w:sz w:val="20"/>
          <w:szCs w:val="20"/>
        </w:rPr>
        <w:t>– până la 0,80 m la admisie, 1,20 m la evacuare -</w:t>
      </w:r>
      <w:r w:rsidRPr="009A7405">
        <w:rPr>
          <w:rFonts w:ascii="Trebuchet MS" w:hAnsi="Trebuchet MS"/>
          <w:color w:val="auto"/>
        </w:rPr>
        <w:t>, în funcție de temperaturile extreme ale apei. De reținut este însă faptul că într-o apă mai adâncă păstrăvul se dezvoltă mai bine.</w:t>
      </w:r>
    </w:p>
    <w:p w:rsidR="009A7405" w:rsidRPr="009A7405" w:rsidRDefault="009A7405" w:rsidP="009A7405">
      <w:pPr>
        <w:tabs>
          <w:tab w:val="num" w:pos="720"/>
        </w:tabs>
        <w:spacing w:before="120" w:line="300" w:lineRule="auto"/>
        <w:ind w:firstLine="0"/>
        <w:rPr>
          <w:rFonts w:ascii="Trebuchet MS" w:hAnsi="Trebuchet MS"/>
          <w:color w:val="auto"/>
        </w:rPr>
      </w:pPr>
      <w:r w:rsidRPr="009A7405">
        <w:rPr>
          <w:rFonts w:ascii="Trebuchet MS" w:hAnsi="Trebuchet MS"/>
          <w:color w:val="auto"/>
        </w:rPr>
        <w:t>Creșterea păstrăvului în bazine exterioare începe cu popularea la o densitate de 40-60 de exemplare/m</w:t>
      </w:r>
      <w:r w:rsidRPr="009A7405">
        <w:rPr>
          <w:rFonts w:ascii="Trebuchet MS" w:hAnsi="Trebuchet MS"/>
          <w:color w:val="auto"/>
          <w:vertAlign w:val="superscript"/>
        </w:rPr>
        <w:t>2</w:t>
      </w:r>
      <w:r w:rsidRPr="009A7405">
        <w:rPr>
          <w:rFonts w:ascii="Trebuchet MS" w:hAnsi="Trebuchet MS"/>
          <w:color w:val="auto"/>
        </w:rPr>
        <w:t xml:space="preserve"> </w:t>
      </w:r>
      <w:r w:rsidRPr="009A7405">
        <w:rPr>
          <w:rFonts w:ascii="Trebuchet MS" w:hAnsi="Trebuchet MS"/>
          <w:color w:val="auto"/>
          <w:sz w:val="20"/>
          <w:szCs w:val="20"/>
        </w:rPr>
        <w:t>(cca. 2500 ex/bazin)</w:t>
      </w:r>
      <w:r w:rsidRPr="009A7405">
        <w:rPr>
          <w:rFonts w:ascii="Trebuchet MS" w:hAnsi="Trebuchet MS"/>
          <w:color w:val="auto"/>
        </w:rPr>
        <w:t xml:space="preserve">, unde vor fi crescuți 3-4 luni </w:t>
      </w:r>
      <w:r w:rsidRPr="009A7405">
        <w:rPr>
          <w:rFonts w:ascii="Trebuchet MS" w:hAnsi="Trebuchet MS"/>
          <w:color w:val="auto"/>
          <w:sz w:val="20"/>
          <w:szCs w:val="20"/>
        </w:rPr>
        <w:t>– funcție de dezvoltare –</w:t>
      </w:r>
      <w:r w:rsidRPr="009A7405">
        <w:rPr>
          <w:rFonts w:ascii="Trebuchet MS" w:hAnsi="Trebuchet MS"/>
          <w:color w:val="auto"/>
        </w:rPr>
        <w:t xml:space="preserve"> după care vor vi transferați în al doilea bazin la o densitate de 20-30 exemplare/m</w:t>
      </w:r>
      <w:r w:rsidRPr="009A7405">
        <w:rPr>
          <w:rFonts w:ascii="Trebuchet MS" w:hAnsi="Trebuchet MS"/>
          <w:color w:val="auto"/>
          <w:vertAlign w:val="superscript"/>
        </w:rPr>
        <w:t xml:space="preserve">2 </w:t>
      </w:r>
      <w:r w:rsidRPr="009A7405">
        <w:rPr>
          <w:rFonts w:ascii="Trebuchet MS" w:hAnsi="Trebuchet MS"/>
          <w:color w:val="auto"/>
        </w:rPr>
        <w:t xml:space="preserve"> </w:t>
      </w:r>
      <w:r w:rsidRPr="009A7405">
        <w:rPr>
          <w:rFonts w:ascii="Trebuchet MS" w:hAnsi="Trebuchet MS"/>
          <w:color w:val="auto"/>
          <w:sz w:val="20"/>
          <w:szCs w:val="20"/>
        </w:rPr>
        <w:t>(cca 1250 ex/bazin)</w:t>
      </w:r>
      <w:r w:rsidRPr="009A7405">
        <w:rPr>
          <w:rFonts w:ascii="Trebuchet MS" w:hAnsi="Trebuchet MS"/>
          <w:color w:val="auto"/>
        </w:rPr>
        <w:t>.</w:t>
      </w:r>
    </w:p>
    <w:p w:rsidR="003607F6" w:rsidRDefault="009A7405" w:rsidP="009A7405">
      <w:pPr>
        <w:spacing w:line="300" w:lineRule="auto"/>
        <w:ind w:firstLine="0"/>
        <w:rPr>
          <w:color w:val="auto"/>
        </w:rPr>
      </w:pPr>
      <w:r w:rsidRPr="009A7405">
        <w:rPr>
          <w:rFonts w:ascii="Trebuchet MS" w:hAnsi="Trebuchet MS"/>
          <w:color w:val="auto"/>
        </w:rPr>
        <w:t>Vor fi alimentate cu apă, la un debit mediu de 14,65 m</w:t>
      </w:r>
      <w:r w:rsidRPr="009A7405">
        <w:rPr>
          <w:rFonts w:ascii="Trebuchet MS" w:hAnsi="Trebuchet MS"/>
          <w:color w:val="auto"/>
          <w:vertAlign w:val="superscript"/>
        </w:rPr>
        <w:t>3</w:t>
      </w:r>
      <w:r w:rsidRPr="009A7405">
        <w:rPr>
          <w:rFonts w:ascii="Trebuchet MS" w:hAnsi="Trebuchet MS"/>
          <w:color w:val="auto"/>
        </w:rPr>
        <w:t xml:space="preserve">/h </w:t>
      </w:r>
      <w:r w:rsidRPr="009A7405">
        <w:rPr>
          <w:rFonts w:ascii="Trebuchet MS" w:hAnsi="Trebuchet MS"/>
          <w:color w:val="auto"/>
          <w:sz w:val="20"/>
          <w:szCs w:val="20"/>
        </w:rPr>
        <w:t>(4,07 l/s)</w:t>
      </w:r>
      <w:r w:rsidRPr="009A7405">
        <w:rPr>
          <w:rFonts w:ascii="Trebuchet MS" w:hAnsi="Trebuchet MS"/>
          <w:color w:val="auto"/>
        </w:rPr>
        <w:t>, corespunzător ratei de schimb a apei din bazine, de 5 ori pe zi. Aerarea suplimentară a apei se asigură prin caracterul ascensional al apei de alimentare, urmărindu-se existența unei concentrații a oxigenului dizolvat de minimum 8 miligrame/litru.</w:t>
      </w:r>
    </w:p>
    <w:p w:rsidR="009A7405" w:rsidRPr="009A7405" w:rsidRDefault="009A7405" w:rsidP="009A7405">
      <w:pPr>
        <w:spacing w:line="300" w:lineRule="auto"/>
        <w:ind w:firstLine="0"/>
        <w:rPr>
          <w:color w:val="auto"/>
        </w:rPr>
      </w:pPr>
    </w:p>
    <w:bookmarkEnd w:id="23"/>
    <w:p w:rsidR="009A7405" w:rsidRPr="009A7405" w:rsidRDefault="003607F6" w:rsidP="009A7405">
      <w:pPr>
        <w:spacing w:before="120" w:line="300" w:lineRule="auto"/>
        <w:ind w:firstLine="0"/>
        <w:rPr>
          <w:rFonts w:ascii="Trebuchet MS" w:hAnsi="Trebuchet MS"/>
          <w:iCs/>
          <w:color w:val="auto"/>
        </w:rPr>
      </w:pPr>
      <w:r w:rsidRPr="00513AF3">
        <w:rPr>
          <w:rFonts w:ascii="Trebuchet MS" w:hAnsi="Trebuchet MS"/>
          <w:b/>
          <w:bCs/>
          <w:color w:val="auto"/>
        </w:rPr>
        <w:t>Bazin</w:t>
      </w:r>
      <w:r w:rsidR="009A7405">
        <w:rPr>
          <w:rFonts w:ascii="Trebuchet MS" w:hAnsi="Trebuchet MS"/>
          <w:b/>
          <w:bCs/>
          <w:color w:val="auto"/>
        </w:rPr>
        <w:t>e</w:t>
      </w:r>
      <w:r w:rsidRPr="00513AF3">
        <w:rPr>
          <w:rFonts w:ascii="Trebuchet MS" w:hAnsi="Trebuchet MS"/>
          <w:b/>
          <w:bCs/>
          <w:color w:val="auto"/>
        </w:rPr>
        <w:t xml:space="preserve"> pentru consum.</w:t>
      </w:r>
      <w:r w:rsidRPr="00513AF3">
        <w:rPr>
          <w:rFonts w:ascii="Trebuchet MS" w:hAnsi="Trebuchet MS"/>
          <w:color w:val="auto"/>
        </w:rPr>
        <w:t xml:space="preserve"> </w:t>
      </w:r>
      <w:r w:rsidR="009A7405" w:rsidRPr="009A7405">
        <w:rPr>
          <w:rFonts w:ascii="Trebuchet MS" w:hAnsi="Trebuchet MS"/>
          <w:iCs/>
          <w:color w:val="auto"/>
        </w:rPr>
        <w:t>În interiorul incintei vor fi amplasate două bazine circulare din beton armat</w:t>
      </w:r>
      <w:r w:rsidR="009A7405" w:rsidRPr="009A7405">
        <w:rPr>
          <w:rFonts w:ascii="Trebuchet MS" w:hAnsi="Trebuchet MS"/>
          <w:iCs/>
          <w:color w:val="auto"/>
          <w:vertAlign w:val="superscript"/>
        </w:rPr>
        <w:t>(</w:t>
      </w:r>
      <w:r w:rsidR="009A7405" w:rsidRPr="009A7405">
        <w:rPr>
          <w:rFonts w:ascii="Trebuchet MS" w:hAnsi="Trebuchet MS"/>
          <w:iCs/>
          <w:color w:val="auto"/>
          <w:vertAlign w:val="superscript"/>
        </w:rPr>
        <w:footnoteReference w:id="15"/>
      </w:r>
      <w:r w:rsidR="009A7405" w:rsidRPr="009A7405">
        <w:rPr>
          <w:rFonts w:ascii="Trebuchet MS" w:hAnsi="Trebuchet MS"/>
          <w:iCs/>
          <w:color w:val="auto"/>
          <w:vertAlign w:val="superscript"/>
        </w:rPr>
        <w:t>)</w:t>
      </w:r>
      <w:r w:rsidR="009A7405" w:rsidRPr="009A7405">
        <w:rPr>
          <w:rFonts w:ascii="Trebuchet MS" w:hAnsi="Trebuchet MS"/>
          <w:iCs/>
          <w:color w:val="auto"/>
        </w:rPr>
        <w:t xml:space="preserve"> cu următoarele caracteristici constructive:</w:t>
      </w:r>
    </w:p>
    <w:p w:rsidR="009A7405" w:rsidRPr="009A7405" w:rsidRDefault="009A7405" w:rsidP="009A7405">
      <w:pPr>
        <w:numPr>
          <w:ilvl w:val="0"/>
          <w:numId w:val="2"/>
        </w:numPr>
        <w:spacing w:line="300" w:lineRule="auto"/>
        <w:ind w:left="568"/>
        <w:contextualSpacing/>
        <w:rPr>
          <w:rFonts w:ascii="Trebuchet MS" w:hAnsi="Trebuchet MS"/>
          <w:bCs/>
          <w:color w:val="auto"/>
        </w:rPr>
      </w:pPr>
      <w:r w:rsidRPr="009A7405">
        <w:rPr>
          <w:rFonts w:ascii="Trebuchet MS" w:hAnsi="Trebuchet MS"/>
          <w:iCs/>
          <w:color w:val="auto"/>
        </w:rPr>
        <w:t>Diametru, D = 8,00 m;</w:t>
      </w:r>
    </w:p>
    <w:p w:rsidR="009A7405" w:rsidRPr="009A7405" w:rsidRDefault="009A7405" w:rsidP="009A7405">
      <w:pPr>
        <w:numPr>
          <w:ilvl w:val="0"/>
          <w:numId w:val="2"/>
        </w:numPr>
        <w:spacing w:line="300" w:lineRule="auto"/>
        <w:ind w:left="568"/>
        <w:contextualSpacing/>
        <w:rPr>
          <w:rFonts w:ascii="Trebuchet MS" w:hAnsi="Trebuchet MS"/>
          <w:bCs/>
          <w:color w:val="auto"/>
        </w:rPr>
      </w:pPr>
      <w:r w:rsidRPr="009A7405">
        <w:rPr>
          <w:rFonts w:ascii="Trebuchet MS" w:hAnsi="Trebuchet MS"/>
          <w:iCs/>
          <w:color w:val="auto"/>
        </w:rPr>
        <w:t>Adâncime bazin, H</w:t>
      </w:r>
      <w:r w:rsidRPr="009A7405">
        <w:rPr>
          <w:rFonts w:ascii="Trebuchet MS" w:hAnsi="Trebuchet MS"/>
          <w:iCs/>
          <w:color w:val="auto"/>
          <w:vertAlign w:val="subscript"/>
        </w:rPr>
        <w:t>c</w:t>
      </w:r>
      <w:r w:rsidRPr="009A7405">
        <w:rPr>
          <w:rFonts w:ascii="Trebuchet MS" w:hAnsi="Trebuchet MS"/>
          <w:iCs/>
          <w:color w:val="auto"/>
        </w:rPr>
        <w:t xml:space="preserve"> = 1,70 m;</w:t>
      </w:r>
    </w:p>
    <w:p w:rsidR="009A7405" w:rsidRPr="009A7405" w:rsidRDefault="009A7405" w:rsidP="009A7405">
      <w:pPr>
        <w:numPr>
          <w:ilvl w:val="0"/>
          <w:numId w:val="2"/>
        </w:numPr>
        <w:spacing w:line="300" w:lineRule="auto"/>
        <w:ind w:left="568"/>
        <w:contextualSpacing/>
        <w:rPr>
          <w:rFonts w:ascii="Trebuchet MS" w:hAnsi="Trebuchet MS"/>
          <w:bCs/>
          <w:color w:val="auto"/>
        </w:rPr>
      </w:pPr>
      <w:r w:rsidRPr="009A7405">
        <w:rPr>
          <w:rFonts w:ascii="Trebuchet MS" w:hAnsi="Trebuchet MS"/>
          <w:iCs/>
          <w:color w:val="auto"/>
        </w:rPr>
        <w:t>Adâncime apă, H</w:t>
      </w:r>
      <w:r w:rsidRPr="009A7405">
        <w:rPr>
          <w:rFonts w:ascii="Trebuchet MS" w:hAnsi="Trebuchet MS"/>
          <w:iCs/>
          <w:color w:val="auto"/>
          <w:vertAlign w:val="subscript"/>
        </w:rPr>
        <w:t>a</w:t>
      </w:r>
      <w:r w:rsidRPr="009A7405">
        <w:rPr>
          <w:rFonts w:ascii="Trebuchet MS" w:hAnsi="Trebuchet MS"/>
          <w:iCs/>
          <w:color w:val="auto"/>
        </w:rPr>
        <w:t xml:space="preserve"> = 1,40 m</w:t>
      </w:r>
    </w:p>
    <w:p w:rsidR="009A7405" w:rsidRPr="009A7405" w:rsidRDefault="009A7405" w:rsidP="009A7405">
      <w:pPr>
        <w:numPr>
          <w:ilvl w:val="0"/>
          <w:numId w:val="2"/>
        </w:numPr>
        <w:spacing w:line="300" w:lineRule="auto"/>
        <w:ind w:left="568"/>
        <w:contextualSpacing/>
        <w:rPr>
          <w:rFonts w:ascii="Trebuchet MS" w:hAnsi="Trebuchet MS"/>
          <w:bCs/>
          <w:color w:val="auto"/>
        </w:rPr>
      </w:pPr>
      <w:r w:rsidRPr="009A7405">
        <w:rPr>
          <w:rFonts w:ascii="Trebuchet MS" w:hAnsi="Trebuchet MS"/>
          <w:iCs/>
          <w:color w:val="auto"/>
        </w:rPr>
        <w:lastRenderedPageBreak/>
        <w:t>Suprafață, S = 50,23 m</w:t>
      </w:r>
      <w:r w:rsidRPr="009A7405">
        <w:rPr>
          <w:rFonts w:ascii="Trebuchet MS" w:hAnsi="Trebuchet MS"/>
          <w:iCs/>
          <w:color w:val="auto"/>
          <w:vertAlign w:val="superscript"/>
        </w:rPr>
        <w:t>2</w:t>
      </w:r>
      <w:r w:rsidRPr="009A7405">
        <w:rPr>
          <w:rFonts w:ascii="Trebuchet MS" w:hAnsi="Trebuchet MS"/>
          <w:iCs/>
          <w:color w:val="auto"/>
        </w:rPr>
        <w:t>/bazin</w:t>
      </w:r>
    </w:p>
    <w:p w:rsidR="009A7405" w:rsidRPr="009A7405" w:rsidRDefault="009A7405" w:rsidP="009A7405">
      <w:pPr>
        <w:numPr>
          <w:ilvl w:val="0"/>
          <w:numId w:val="2"/>
        </w:numPr>
        <w:spacing w:line="300" w:lineRule="auto"/>
        <w:ind w:left="568"/>
        <w:contextualSpacing/>
        <w:rPr>
          <w:rFonts w:ascii="Trebuchet MS" w:hAnsi="Trebuchet MS"/>
          <w:bCs/>
          <w:color w:val="auto"/>
        </w:rPr>
      </w:pPr>
      <w:r w:rsidRPr="009A7405">
        <w:rPr>
          <w:rFonts w:ascii="Trebuchet MS" w:hAnsi="Trebuchet MS"/>
          <w:iCs/>
          <w:color w:val="auto"/>
        </w:rPr>
        <w:t>Capacitate utilă, C = 70,33 m</w:t>
      </w:r>
      <w:r w:rsidRPr="009A7405">
        <w:rPr>
          <w:rFonts w:ascii="Trebuchet MS" w:hAnsi="Trebuchet MS"/>
          <w:iCs/>
          <w:color w:val="auto"/>
          <w:vertAlign w:val="superscript"/>
        </w:rPr>
        <w:t>3</w:t>
      </w:r>
      <w:r w:rsidRPr="009A7405">
        <w:rPr>
          <w:rFonts w:ascii="Trebuchet MS" w:hAnsi="Trebuchet MS"/>
          <w:iCs/>
          <w:color w:val="auto"/>
        </w:rPr>
        <w:t>/bazin</w:t>
      </w:r>
    </w:p>
    <w:p w:rsidR="009A7405" w:rsidRPr="009A7405" w:rsidRDefault="009A7405" w:rsidP="009A7405">
      <w:pPr>
        <w:spacing w:before="120" w:line="300" w:lineRule="auto"/>
        <w:ind w:firstLine="0"/>
        <w:rPr>
          <w:rFonts w:ascii="Trebuchet MS" w:hAnsi="Trebuchet MS"/>
          <w:color w:val="auto"/>
        </w:rPr>
      </w:pPr>
      <w:r w:rsidRPr="009A7405">
        <w:rPr>
          <w:rFonts w:ascii="Trebuchet MS" w:hAnsi="Trebuchet MS"/>
          <w:color w:val="auto"/>
        </w:rPr>
        <w:t xml:space="preserve">Apa va avea adâncimea de 1,40 la admisie și 1,70 m la evacuare, putând însă pentru economie să fie mai mică </w:t>
      </w:r>
      <w:r w:rsidRPr="009A7405">
        <w:rPr>
          <w:rFonts w:ascii="Trebuchet MS" w:hAnsi="Trebuchet MS"/>
          <w:color w:val="auto"/>
          <w:sz w:val="20"/>
          <w:szCs w:val="20"/>
        </w:rPr>
        <w:t>– până la 0,80 m la admisie, 1,20 m la evacuare -</w:t>
      </w:r>
      <w:r w:rsidRPr="009A7405">
        <w:rPr>
          <w:rFonts w:ascii="Trebuchet MS" w:hAnsi="Trebuchet MS"/>
          <w:color w:val="auto"/>
        </w:rPr>
        <w:t xml:space="preserve">, în funcție de temperaturile extreme ale apei. De reținut este însă faptul că într-o apă mai adâncă păstrăvul se dezvoltă mai bine. </w:t>
      </w:r>
    </w:p>
    <w:p w:rsidR="009A7405" w:rsidRPr="009A7405" w:rsidRDefault="009A7405" w:rsidP="009A7405">
      <w:pPr>
        <w:spacing w:before="120" w:line="300" w:lineRule="auto"/>
        <w:ind w:firstLine="0"/>
        <w:rPr>
          <w:rFonts w:ascii="Trebuchet MS" w:hAnsi="Trebuchet MS"/>
          <w:color w:val="auto"/>
        </w:rPr>
      </w:pPr>
      <w:r w:rsidRPr="009A7405">
        <w:rPr>
          <w:rFonts w:ascii="Trebuchet MS" w:hAnsi="Trebuchet MS"/>
          <w:color w:val="auto"/>
        </w:rPr>
        <w:t xml:space="preserve">Vor fi populate cu exemplare din bazinele de creștere care au atins greutate de un 0,25 kg la o densitate de 12 exemplare/mp </w:t>
      </w:r>
      <w:r w:rsidRPr="009A7405">
        <w:rPr>
          <w:rFonts w:ascii="Trebuchet MS" w:hAnsi="Trebuchet MS"/>
          <w:color w:val="auto"/>
          <w:sz w:val="20"/>
          <w:szCs w:val="20"/>
        </w:rPr>
        <w:t>(600 ex/bazin)</w:t>
      </w:r>
      <w:r w:rsidRPr="009A7405">
        <w:rPr>
          <w:rFonts w:ascii="Trebuchet MS" w:hAnsi="Trebuchet MS"/>
          <w:color w:val="auto"/>
        </w:rPr>
        <w:t xml:space="preserve">, unde vor fi crescuți încă aproximativ 2-3 luni </w:t>
      </w:r>
      <w:r w:rsidRPr="009A7405">
        <w:rPr>
          <w:rFonts w:ascii="Trebuchet MS" w:hAnsi="Trebuchet MS"/>
          <w:color w:val="auto"/>
          <w:sz w:val="20"/>
          <w:szCs w:val="20"/>
        </w:rPr>
        <w:t>(până la atingerea greutății de minim 0,5 kilograme)</w:t>
      </w:r>
      <w:r w:rsidRPr="009A7405">
        <w:rPr>
          <w:rFonts w:ascii="Trebuchet MS" w:hAnsi="Trebuchet MS"/>
          <w:color w:val="auto"/>
        </w:rPr>
        <w:t>.</w:t>
      </w:r>
    </w:p>
    <w:p w:rsidR="003607F6" w:rsidRDefault="009A7405" w:rsidP="009A7405">
      <w:pPr>
        <w:tabs>
          <w:tab w:val="num" w:pos="720"/>
        </w:tabs>
        <w:spacing w:before="120" w:line="300" w:lineRule="auto"/>
        <w:ind w:firstLine="0"/>
        <w:rPr>
          <w:rFonts w:ascii="Trebuchet MS" w:hAnsi="Trebuchet MS"/>
        </w:rPr>
      </w:pPr>
      <w:r w:rsidRPr="009A7405">
        <w:rPr>
          <w:rFonts w:ascii="Trebuchet MS" w:hAnsi="Trebuchet MS"/>
          <w:color w:val="auto"/>
        </w:rPr>
        <w:t>Vor fi alimentate cu apă, la un debit mediu de 14,65 m</w:t>
      </w:r>
      <w:r w:rsidRPr="009A7405">
        <w:rPr>
          <w:rFonts w:ascii="Trebuchet MS" w:hAnsi="Trebuchet MS"/>
          <w:color w:val="auto"/>
          <w:vertAlign w:val="superscript"/>
        </w:rPr>
        <w:t>3</w:t>
      </w:r>
      <w:r w:rsidRPr="009A7405">
        <w:rPr>
          <w:rFonts w:ascii="Trebuchet MS" w:hAnsi="Trebuchet MS"/>
          <w:color w:val="auto"/>
        </w:rPr>
        <w:t xml:space="preserve">/h </w:t>
      </w:r>
      <w:r w:rsidRPr="009A7405">
        <w:rPr>
          <w:rFonts w:ascii="Trebuchet MS" w:hAnsi="Trebuchet MS"/>
          <w:color w:val="auto"/>
          <w:sz w:val="20"/>
          <w:szCs w:val="20"/>
        </w:rPr>
        <w:t>(4,07 l/s)</w:t>
      </w:r>
      <w:r w:rsidRPr="009A7405">
        <w:rPr>
          <w:rFonts w:ascii="Trebuchet MS" w:hAnsi="Trebuchet MS"/>
          <w:color w:val="auto"/>
        </w:rPr>
        <w:t>, corespunzător ratei de schimb a apei din bazine, de 5 ori pe zi. Aerarea suplimentară a apei se asigură prin caracterul ascensional al apei de alimentare, urmărindu-se existența unei concentrații a oxigenului dizolvat de minimum 8 miligrame/litru</w:t>
      </w:r>
      <w:r w:rsidR="003607F6" w:rsidRPr="00513AF3">
        <w:rPr>
          <w:rFonts w:ascii="Trebuchet MS" w:hAnsi="Trebuchet MS"/>
        </w:rPr>
        <w:t>.</w:t>
      </w:r>
    </w:p>
    <w:p w:rsidR="00A71B63" w:rsidRPr="00513AF3" w:rsidRDefault="00A71B63" w:rsidP="009A7405">
      <w:pPr>
        <w:tabs>
          <w:tab w:val="num" w:pos="720"/>
        </w:tabs>
        <w:spacing w:before="120" w:line="300" w:lineRule="auto"/>
        <w:ind w:firstLine="0"/>
        <w:rPr>
          <w:rFonts w:ascii="Trebuchet MS" w:hAnsi="Trebuchet MS"/>
        </w:rPr>
      </w:pPr>
    </w:p>
    <w:p w:rsidR="00034368" w:rsidRPr="00513AF3" w:rsidRDefault="00034368" w:rsidP="00A71B63">
      <w:pPr>
        <w:spacing w:before="120" w:line="300" w:lineRule="auto"/>
        <w:ind w:firstLine="0"/>
        <w:rPr>
          <w:rFonts w:ascii="Trebuchet MS" w:hAnsi="Trebuchet MS"/>
          <w:color w:val="auto"/>
        </w:rPr>
      </w:pPr>
      <w:r w:rsidRPr="00513AF3">
        <w:rPr>
          <w:rFonts w:ascii="Trebuchet MS" w:hAnsi="Trebuchet MS"/>
          <w:b/>
          <w:bCs/>
          <w:color w:val="auto"/>
        </w:rPr>
        <w:t xml:space="preserve">Canalizarea </w:t>
      </w:r>
      <w:r w:rsidRPr="00513AF3">
        <w:rPr>
          <w:rFonts w:ascii="Trebuchet MS" w:hAnsi="Trebuchet MS"/>
          <w:color w:val="auto"/>
        </w:rPr>
        <w:t>folosinței de apă se va efectua în sistem divizor prin separarea apelor uzate de la bazinele piscicole față de apele pluviale.</w:t>
      </w:r>
    </w:p>
    <w:p w:rsidR="00034368" w:rsidRPr="00513AF3" w:rsidRDefault="00034368" w:rsidP="00034368">
      <w:pPr>
        <w:spacing w:before="120" w:line="300" w:lineRule="auto"/>
        <w:ind w:firstLine="0"/>
        <w:rPr>
          <w:rFonts w:ascii="Trebuchet MS" w:hAnsi="Trebuchet MS"/>
          <w:color w:val="auto"/>
        </w:rPr>
      </w:pPr>
      <w:r w:rsidRPr="00513AF3">
        <w:rPr>
          <w:rFonts w:ascii="Trebuchet MS" w:hAnsi="Trebuchet MS"/>
          <w:color w:val="auto"/>
        </w:rPr>
        <w:t xml:space="preserve">Prin activitatea desfășurată în cadrul amplasamentului analizat, apa uzată – </w:t>
      </w:r>
      <w:r w:rsidRPr="00513AF3">
        <w:rPr>
          <w:rFonts w:ascii="Trebuchet MS" w:hAnsi="Trebuchet MS"/>
          <w:color w:val="auto"/>
          <w:sz w:val="20"/>
          <w:szCs w:val="20"/>
        </w:rPr>
        <w:t xml:space="preserve">folosită în bazinele piscicole – </w:t>
      </w:r>
      <w:r w:rsidRPr="00513AF3">
        <w:rPr>
          <w:rFonts w:ascii="Trebuchet MS" w:hAnsi="Trebuchet MS"/>
          <w:color w:val="auto"/>
        </w:rPr>
        <w:t xml:space="preserve">va conține resturi în suspensie provenite din furajare dar și excreții de la pești. Acestea reprezintă materii organice ce se depun </w:t>
      </w:r>
      <w:r w:rsidRPr="00513AF3">
        <w:rPr>
          <w:rFonts w:ascii="Trebuchet MS" w:hAnsi="Trebuchet MS"/>
          <w:color w:val="auto"/>
          <w:sz w:val="20"/>
          <w:szCs w:val="20"/>
        </w:rPr>
        <w:t>– în mare parte –</w:t>
      </w:r>
      <w:r w:rsidRPr="00513AF3">
        <w:rPr>
          <w:rFonts w:ascii="Trebuchet MS" w:hAnsi="Trebuchet MS"/>
          <w:color w:val="auto"/>
        </w:rPr>
        <w:t xml:space="preserve"> pe toată suprafața fundului acumulării. Tipic pentru metabolismul apelor este faptul că procesele de creare și cele de distrugere a materiei organice se succed în permanență, așa încât materiile organice depuse pe fundul acumulării sunt descompuse de bacterii și reduse la forma de substanțe nutritive primare, consumate de flora și fauna acvatică, fără a se crea depozite pe fundul acumulării. Produșii rezultați din descompunere nu reprezintă substanțe poluante pentru apa acumulării. Aceștia îmbogățesc mediul acvatic și ridică productivitatea apei acumulării. Substanțele primare, aflate sub forma celor mai variate combinații chimice, sunt utilizate de biotopul acvatic ce se va dezvolta pe fundul bazinelor.</w:t>
      </w:r>
    </w:p>
    <w:p w:rsidR="00C67847" w:rsidRPr="00513AF3" w:rsidRDefault="00C67847" w:rsidP="00C67847">
      <w:pPr>
        <w:spacing w:before="120" w:line="300" w:lineRule="auto"/>
        <w:ind w:firstLine="0"/>
        <w:rPr>
          <w:rFonts w:ascii="Trebuchet MS" w:hAnsi="Trebuchet MS"/>
          <w:bCs/>
          <w:color w:val="auto"/>
        </w:rPr>
      </w:pPr>
      <w:r w:rsidRPr="00513AF3">
        <w:rPr>
          <w:rFonts w:ascii="Trebuchet MS" w:hAnsi="Trebuchet MS"/>
          <w:color w:val="auto"/>
        </w:rPr>
        <w:t>Apele uzate de la bazinele piscicole vor descărca într-un filtru mecanic iar apoi efluentul va deversa în receptor – râul P</w:t>
      </w:r>
      <w:r w:rsidR="00235628">
        <w:rPr>
          <w:rFonts w:ascii="Trebuchet MS" w:hAnsi="Trebuchet MS"/>
          <w:color w:val="auto"/>
        </w:rPr>
        <w:t>înți</w:t>
      </w:r>
      <w:r w:rsidRPr="00513AF3">
        <w:rPr>
          <w:rFonts w:ascii="Trebuchet MS" w:hAnsi="Trebuchet MS"/>
          <w:color w:val="auto"/>
        </w:rPr>
        <w:t>. La eliberare în emisar acestea se vor încadra în legislația în vigoare.</w:t>
      </w:r>
    </w:p>
    <w:p w:rsidR="00C67847" w:rsidRPr="00513AF3" w:rsidRDefault="00C67847" w:rsidP="00C67847">
      <w:pPr>
        <w:spacing w:before="120" w:line="300" w:lineRule="auto"/>
        <w:ind w:firstLine="0"/>
        <w:rPr>
          <w:rFonts w:ascii="Trebuchet MS" w:hAnsi="Trebuchet MS"/>
          <w:bCs/>
          <w:color w:val="auto"/>
        </w:rPr>
      </w:pPr>
      <w:r w:rsidRPr="00513AF3">
        <w:rPr>
          <w:rFonts w:ascii="Trebuchet MS" w:hAnsi="Trebuchet MS"/>
          <w:color w:val="auto"/>
          <w:u w:val="single"/>
        </w:rPr>
        <w:t>Rețeaua de canalizare a apelor tehnologice</w:t>
      </w:r>
      <w:r w:rsidRPr="00513AF3">
        <w:rPr>
          <w:rFonts w:ascii="Trebuchet MS" w:hAnsi="Trebuchet MS"/>
          <w:color w:val="auto"/>
        </w:rPr>
        <w:t xml:space="preserve"> provenite de la fiecare bazin piscicol vor fi preluate de un sistem de tuburi și piese de legătură pentru rețele de canalizare exterioare, îngropate pe pat de nisip cu următoarele caracteristici constructive:</w:t>
      </w:r>
    </w:p>
    <w:p w:rsidR="00C67847" w:rsidRPr="00513AF3" w:rsidRDefault="00C67847"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Felul materialului: PVC-KG SN4;</w:t>
      </w:r>
    </w:p>
    <w:p w:rsidR="00C67847" w:rsidRPr="00513AF3" w:rsidRDefault="00C67847" w:rsidP="00235628">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 xml:space="preserve">Lungime, L = </w:t>
      </w:r>
      <w:r w:rsidR="00235628">
        <w:rPr>
          <w:rFonts w:ascii="Trebuchet MS" w:hAnsi="Trebuchet MS"/>
          <w:bCs/>
          <w:color w:val="auto"/>
        </w:rPr>
        <w:t>7,00</w:t>
      </w:r>
      <w:r w:rsidRPr="00513AF3">
        <w:rPr>
          <w:rFonts w:ascii="Trebuchet MS" w:hAnsi="Trebuchet MS"/>
          <w:bCs/>
          <w:color w:val="auto"/>
        </w:rPr>
        <w:t xml:space="preserve"> m</w:t>
      </w:r>
      <w:r w:rsidR="00235628">
        <w:rPr>
          <w:rFonts w:ascii="Trebuchet MS" w:hAnsi="Trebuchet MS"/>
          <w:bCs/>
          <w:color w:val="auto"/>
        </w:rPr>
        <w:t>/bazin</w:t>
      </w:r>
      <w:r w:rsidRPr="00513AF3">
        <w:rPr>
          <w:rFonts w:ascii="Trebuchet MS" w:hAnsi="Trebuchet MS"/>
          <w:bCs/>
          <w:color w:val="auto"/>
        </w:rPr>
        <w:t>;</w:t>
      </w:r>
    </w:p>
    <w:p w:rsidR="00C67847" w:rsidRPr="00513AF3" w:rsidRDefault="00C67847"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Diametr</w:t>
      </w:r>
      <w:r w:rsidR="00235628">
        <w:rPr>
          <w:rFonts w:ascii="Trebuchet MS" w:hAnsi="Trebuchet MS"/>
          <w:bCs/>
          <w:color w:val="auto"/>
        </w:rPr>
        <w:t>u</w:t>
      </w:r>
      <w:r w:rsidRPr="00513AF3">
        <w:rPr>
          <w:rFonts w:ascii="Trebuchet MS" w:hAnsi="Trebuchet MS"/>
          <w:bCs/>
          <w:color w:val="auto"/>
        </w:rPr>
        <w:t xml:space="preserve"> nominal, Dn 1</w:t>
      </w:r>
      <w:r w:rsidR="00235628">
        <w:rPr>
          <w:rFonts w:ascii="Trebuchet MS" w:hAnsi="Trebuchet MS"/>
          <w:bCs/>
          <w:color w:val="auto"/>
        </w:rPr>
        <w:t>6</w:t>
      </w:r>
      <w:r w:rsidRPr="00513AF3">
        <w:rPr>
          <w:rFonts w:ascii="Trebuchet MS" w:hAnsi="Trebuchet MS"/>
          <w:bCs/>
          <w:color w:val="auto"/>
        </w:rPr>
        <w:t>0;</w:t>
      </w:r>
    </w:p>
    <w:p w:rsidR="00C67847" w:rsidRPr="00513AF3" w:rsidRDefault="00C67847"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lastRenderedPageBreak/>
        <w:t xml:space="preserve">Grosime: </w:t>
      </w:r>
      <w:r w:rsidR="00235628">
        <w:rPr>
          <w:rFonts w:ascii="Trebuchet MS" w:hAnsi="Trebuchet MS"/>
          <w:bCs/>
          <w:color w:val="auto"/>
        </w:rPr>
        <w:t>3,60</w:t>
      </w:r>
      <w:r w:rsidRPr="00513AF3">
        <w:rPr>
          <w:rFonts w:ascii="Trebuchet MS" w:hAnsi="Trebuchet MS"/>
          <w:bCs/>
          <w:color w:val="auto"/>
        </w:rPr>
        <w:t xml:space="preserve"> mm</w:t>
      </w:r>
    </w:p>
    <w:p w:rsidR="00235628" w:rsidRPr="00235628" w:rsidRDefault="00235628" w:rsidP="00235628">
      <w:pPr>
        <w:spacing w:line="300" w:lineRule="auto"/>
        <w:ind w:firstLine="0"/>
        <w:rPr>
          <w:rFonts w:ascii="Trebuchet MS" w:hAnsi="Trebuchet MS"/>
          <w:iCs/>
          <w:color w:val="auto"/>
        </w:rPr>
      </w:pPr>
      <w:r w:rsidRPr="00235628">
        <w:rPr>
          <w:rFonts w:ascii="Trebuchet MS" w:hAnsi="Trebuchet MS"/>
          <w:iCs/>
          <w:color w:val="auto"/>
        </w:rPr>
        <w:t>Conductele de canalizare vor descărca într-un canal deschis și protejat la partea superioară cu dulapi de lemn</w:t>
      </w:r>
    </w:p>
    <w:p w:rsidR="00235628" w:rsidRDefault="00235628" w:rsidP="00235628">
      <w:pPr>
        <w:numPr>
          <w:ilvl w:val="0"/>
          <w:numId w:val="10"/>
        </w:numPr>
        <w:spacing w:line="300" w:lineRule="auto"/>
        <w:ind w:left="1418" w:hanging="284"/>
        <w:contextualSpacing/>
        <w:rPr>
          <w:rFonts w:ascii="Trebuchet MS" w:hAnsi="Trebuchet MS"/>
          <w:bCs/>
          <w:color w:val="auto"/>
        </w:rPr>
      </w:pPr>
      <w:r w:rsidRPr="00235628">
        <w:rPr>
          <w:rFonts w:ascii="Trebuchet MS" w:hAnsi="Trebuchet MS"/>
          <w:bCs/>
          <w:color w:val="auto"/>
        </w:rPr>
        <w:t>Felul materialului: beton armat;</w:t>
      </w:r>
    </w:p>
    <w:p w:rsidR="00235628" w:rsidRDefault="00235628" w:rsidP="00235628">
      <w:pPr>
        <w:numPr>
          <w:ilvl w:val="0"/>
          <w:numId w:val="10"/>
        </w:numPr>
        <w:spacing w:line="300" w:lineRule="auto"/>
        <w:ind w:left="1418" w:hanging="284"/>
        <w:contextualSpacing/>
        <w:rPr>
          <w:rFonts w:ascii="Trebuchet MS" w:hAnsi="Trebuchet MS"/>
          <w:bCs/>
          <w:color w:val="auto"/>
        </w:rPr>
      </w:pPr>
      <w:r w:rsidRPr="00235628">
        <w:rPr>
          <w:rFonts w:ascii="Trebuchet MS" w:hAnsi="Trebuchet MS"/>
          <w:bCs/>
          <w:color w:val="auto"/>
        </w:rPr>
        <w:t>Lungime, L = 30,00 m;</w:t>
      </w:r>
    </w:p>
    <w:p w:rsidR="00235628" w:rsidRDefault="00235628" w:rsidP="00235628">
      <w:pPr>
        <w:numPr>
          <w:ilvl w:val="0"/>
          <w:numId w:val="10"/>
        </w:numPr>
        <w:spacing w:line="300" w:lineRule="auto"/>
        <w:ind w:left="1418" w:hanging="284"/>
        <w:contextualSpacing/>
        <w:rPr>
          <w:rFonts w:ascii="Trebuchet MS" w:hAnsi="Trebuchet MS"/>
          <w:bCs/>
          <w:color w:val="auto"/>
        </w:rPr>
      </w:pPr>
      <w:r w:rsidRPr="00235628">
        <w:rPr>
          <w:rFonts w:ascii="Trebuchet MS" w:hAnsi="Trebuchet MS"/>
          <w:bCs/>
          <w:color w:val="auto"/>
        </w:rPr>
        <w:t>Lățime, l = 0,70 m;</w:t>
      </w:r>
    </w:p>
    <w:p w:rsidR="00235628" w:rsidRPr="00235628" w:rsidRDefault="00235628" w:rsidP="00235628">
      <w:pPr>
        <w:numPr>
          <w:ilvl w:val="0"/>
          <w:numId w:val="10"/>
        </w:numPr>
        <w:spacing w:line="300" w:lineRule="auto"/>
        <w:ind w:left="1418" w:hanging="284"/>
        <w:contextualSpacing/>
        <w:rPr>
          <w:rFonts w:ascii="Trebuchet MS" w:hAnsi="Trebuchet MS"/>
          <w:bCs/>
          <w:color w:val="auto"/>
        </w:rPr>
      </w:pPr>
      <w:r w:rsidRPr="00235628">
        <w:rPr>
          <w:rFonts w:ascii="Trebuchet MS" w:hAnsi="Trebuchet MS"/>
          <w:bCs/>
          <w:color w:val="auto"/>
        </w:rPr>
        <w:t>Adâncime, h = 2,16 ÷ 2,86 m</w:t>
      </w:r>
    </w:p>
    <w:p w:rsidR="00235628" w:rsidRPr="00235628" w:rsidRDefault="00235628" w:rsidP="00235628">
      <w:pPr>
        <w:spacing w:line="300" w:lineRule="auto"/>
        <w:ind w:firstLine="0"/>
        <w:rPr>
          <w:rFonts w:ascii="Trebuchet MS" w:hAnsi="Trebuchet MS"/>
          <w:bCs/>
          <w:iCs/>
          <w:color w:val="auto"/>
        </w:rPr>
      </w:pPr>
      <w:r w:rsidRPr="00235628">
        <w:rPr>
          <w:rFonts w:ascii="Trebuchet MS" w:hAnsi="Trebuchet MS"/>
          <w:iCs/>
          <w:color w:val="auto"/>
        </w:rPr>
        <w:t>La ieșirea din clădirea păstrăvăriei vor fi preluate printr-un sistem de tuburi și piese de legătură pentru rețele de canalizare exterioare, îngropate pe pat de nisip cu următoarele caracteristici constructive:</w:t>
      </w:r>
    </w:p>
    <w:p w:rsidR="00235628" w:rsidRDefault="00235628" w:rsidP="00235628">
      <w:pPr>
        <w:numPr>
          <w:ilvl w:val="0"/>
          <w:numId w:val="10"/>
        </w:numPr>
        <w:spacing w:line="300" w:lineRule="auto"/>
        <w:ind w:left="1418" w:hanging="284"/>
        <w:contextualSpacing/>
        <w:rPr>
          <w:rFonts w:ascii="Trebuchet MS" w:hAnsi="Trebuchet MS"/>
          <w:bCs/>
          <w:color w:val="auto"/>
        </w:rPr>
      </w:pPr>
      <w:bookmarkStart w:id="24" w:name="_Hlk21704197"/>
      <w:r w:rsidRPr="00235628">
        <w:rPr>
          <w:rFonts w:ascii="Trebuchet MS" w:hAnsi="Trebuchet MS"/>
          <w:bCs/>
          <w:color w:val="auto"/>
        </w:rPr>
        <w:t>Felul materialului: PVC-KG SN4;</w:t>
      </w:r>
    </w:p>
    <w:p w:rsidR="00235628" w:rsidRDefault="00235628" w:rsidP="00235628">
      <w:pPr>
        <w:numPr>
          <w:ilvl w:val="0"/>
          <w:numId w:val="10"/>
        </w:numPr>
        <w:spacing w:line="300" w:lineRule="auto"/>
        <w:ind w:left="1418" w:hanging="284"/>
        <w:contextualSpacing/>
        <w:rPr>
          <w:rFonts w:ascii="Trebuchet MS" w:hAnsi="Trebuchet MS"/>
          <w:bCs/>
          <w:color w:val="auto"/>
        </w:rPr>
      </w:pPr>
      <w:r w:rsidRPr="00235628">
        <w:rPr>
          <w:rFonts w:ascii="Trebuchet MS" w:hAnsi="Trebuchet MS"/>
          <w:bCs/>
          <w:color w:val="auto"/>
        </w:rPr>
        <w:t>Lungime, L = 5,00 m;</w:t>
      </w:r>
    </w:p>
    <w:p w:rsidR="00235628" w:rsidRDefault="00235628" w:rsidP="00235628">
      <w:pPr>
        <w:numPr>
          <w:ilvl w:val="0"/>
          <w:numId w:val="10"/>
        </w:numPr>
        <w:spacing w:line="300" w:lineRule="auto"/>
        <w:ind w:left="1418" w:hanging="284"/>
        <w:contextualSpacing/>
        <w:rPr>
          <w:rFonts w:ascii="Trebuchet MS" w:hAnsi="Trebuchet MS"/>
          <w:bCs/>
          <w:color w:val="auto"/>
        </w:rPr>
      </w:pPr>
      <w:r w:rsidRPr="00235628">
        <w:rPr>
          <w:rFonts w:ascii="Trebuchet MS" w:hAnsi="Trebuchet MS"/>
          <w:bCs/>
          <w:color w:val="auto"/>
        </w:rPr>
        <w:t>Diametru nominal, Dn 160 mm;</w:t>
      </w:r>
    </w:p>
    <w:p w:rsidR="00235628" w:rsidRPr="00235628" w:rsidRDefault="00235628" w:rsidP="00235628">
      <w:pPr>
        <w:numPr>
          <w:ilvl w:val="0"/>
          <w:numId w:val="10"/>
        </w:numPr>
        <w:spacing w:line="300" w:lineRule="auto"/>
        <w:ind w:left="1418" w:hanging="284"/>
        <w:contextualSpacing/>
        <w:rPr>
          <w:rFonts w:ascii="Trebuchet MS" w:hAnsi="Trebuchet MS"/>
          <w:bCs/>
          <w:color w:val="auto"/>
        </w:rPr>
      </w:pPr>
      <w:r w:rsidRPr="00235628">
        <w:rPr>
          <w:rFonts w:ascii="Trebuchet MS" w:hAnsi="Trebuchet MS"/>
          <w:bCs/>
          <w:color w:val="auto"/>
        </w:rPr>
        <w:t>Grosime: 3,60 mm</w:t>
      </w:r>
    </w:p>
    <w:bookmarkEnd w:id="24"/>
    <w:p w:rsidR="00235628" w:rsidRDefault="00235628" w:rsidP="00235628">
      <w:pPr>
        <w:spacing w:before="120" w:line="300" w:lineRule="auto"/>
        <w:ind w:firstLine="0"/>
        <w:rPr>
          <w:rFonts w:ascii="Trebuchet MS" w:hAnsi="Trebuchet MS"/>
          <w:bCs/>
          <w:color w:val="auto"/>
          <w:u w:val="single"/>
        </w:rPr>
      </w:pPr>
      <w:r w:rsidRPr="00235628">
        <w:rPr>
          <w:rFonts w:ascii="Trebuchet MS" w:hAnsi="Trebuchet MS"/>
          <w:bCs/>
          <w:color w:val="auto"/>
        </w:rPr>
        <w:t>și vor descărca într-un filtru mecanic.</w:t>
      </w:r>
    </w:p>
    <w:p w:rsidR="00C67847" w:rsidRPr="00513AF3" w:rsidRDefault="00C67847" w:rsidP="00C67847">
      <w:pPr>
        <w:spacing w:before="120" w:line="300" w:lineRule="auto"/>
        <w:ind w:firstLine="0"/>
        <w:rPr>
          <w:rFonts w:ascii="Trebuchet MS" w:hAnsi="Trebuchet MS"/>
          <w:bCs/>
          <w:color w:val="auto"/>
        </w:rPr>
      </w:pPr>
      <w:r w:rsidRPr="00513AF3">
        <w:rPr>
          <w:rFonts w:ascii="Trebuchet MS" w:hAnsi="Trebuchet MS"/>
          <w:bCs/>
          <w:color w:val="auto"/>
          <w:u w:val="single"/>
        </w:rPr>
        <w:t>Filtru mecanic</w:t>
      </w:r>
      <w:r w:rsidR="0099480E">
        <w:rPr>
          <w:rFonts w:ascii="Trebuchet MS" w:hAnsi="Trebuchet MS"/>
          <w:bCs/>
          <w:color w:val="auto"/>
          <w:u w:val="single"/>
          <w:vertAlign w:val="superscript"/>
        </w:rPr>
        <w:t>(</w:t>
      </w:r>
      <w:r w:rsidR="0099480E">
        <w:rPr>
          <w:rStyle w:val="Referinnotdesubsol"/>
          <w:rFonts w:ascii="Trebuchet MS" w:hAnsi="Trebuchet MS"/>
          <w:bCs/>
          <w:color w:val="auto"/>
          <w:u w:val="single"/>
        </w:rPr>
        <w:footnoteReference w:id="16"/>
      </w:r>
      <w:r w:rsidR="0099480E">
        <w:rPr>
          <w:rFonts w:ascii="Trebuchet MS" w:hAnsi="Trebuchet MS"/>
          <w:bCs/>
          <w:color w:val="auto"/>
          <w:u w:val="single"/>
          <w:vertAlign w:val="superscript"/>
        </w:rPr>
        <w:t>)</w:t>
      </w:r>
      <w:r w:rsidRPr="00513AF3">
        <w:rPr>
          <w:rFonts w:ascii="Trebuchet MS" w:hAnsi="Trebuchet MS"/>
          <w:bCs/>
          <w:color w:val="auto"/>
        </w:rPr>
        <w:t xml:space="preserve">. </w:t>
      </w:r>
      <w:r w:rsidRPr="00513AF3">
        <w:rPr>
          <w:rFonts w:ascii="Trebuchet MS" w:hAnsi="Trebuchet MS"/>
          <w:color w:val="auto"/>
        </w:rPr>
        <w:t>Va fi o construcție bicamerală, îngropată, din beton armat prevăzută cu scară de acces și capac metalic. Apele uzate vor trece ascendent printr-un filtru natural de pietriș. Detalii constructive:</w:t>
      </w:r>
    </w:p>
    <w:p w:rsidR="00C67847" w:rsidRPr="00513AF3" w:rsidRDefault="00C67847"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Lungime, L = 5,00 m;</w:t>
      </w:r>
    </w:p>
    <w:p w:rsidR="00C67847" w:rsidRPr="00513AF3" w:rsidRDefault="00C67847"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Lățime, l = 2,30 m;</w:t>
      </w:r>
    </w:p>
    <w:p w:rsidR="00C67847" w:rsidRPr="00513AF3" w:rsidRDefault="00C67847"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Adâncime, h = 3,</w:t>
      </w:r>
      <w:r w:rsidR="00235628">
        <w:rPr>
          <w:rFonts w:ascii="Trebuchet MS" w:hAnsi="Trebuchet MS"/>
          <w:bCs/>
          <w:color w:val="auto"/>
        </w:rPr>
        <w:t>45</w:t>
      </w:r>
      <w:r w:rsidRPr="00513AF3">
        <w:rPr>
          <w:rFonts w:ascii="Trebuchet MS" w:hAnsi="Trebuchet MS"/>
          <w:bCs/>
          <w:color w:val="auto"/>
        </w:rPr>
        <w:t xml:space="preserve"> m;</w:t>
      </w:r>
    </w:p>
    <w:p w:rsidR="00C67847" w:rsidRPr="00513AF3" w:rsidRDefault="00C67847"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 xml:space="preserve">Cotă radier, Z = </w:t>
      </w:r>
      <w:r w:rsidR="00235628">
        <w:rPr>
          <w:rFonts w:ascii="Trebuchet MS" w:hAnsi="Trebuchet MS"/>
          <w:bCs/>
          <w:color w:val="auto"/>
        </w:rPr>
        <w:t>1173,75</w:t>
      </w:r>
      <w:r w:rsidRPr="00513AF3">
        <w:rPr>
          <w:rFonts w:ascii="Trebuchet MS" w:hAnsi="Trebuchet MS"/>
          <w:bCs/>
          <w:color w:val="auto"/>
        </w:rPr>
        <w:t xml:space="preserve"> m;</w:t>
      </w:r>
    </w:p>
    <w:p w:rsidR="00C67847" w:rsidRPr="00513AF3" w:rsidRDefault="00C67847"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 xml:space="preserve">Cotă amplasare </w:t>
      </w:r>
      <w:r w:rsidRPr="00513AF3">
        <w:rPr>
          <w:rFonts w:ascii="Trebuchet MS" w:hAnsi="Trebuchet MS"/>
          <w:bCs/>
          <w:color w:val="auto"/>
          <w:sz w:val="20"/>
          <w:szCs w:val="20"/>
        </w:rPr>
        <w:t>(teren sistematizat)</w:t>
      </w:r>
      <w:r w:rsidRPr="00513AF3">
        <w:rPr>
          <w:rFonts w:ascii="Trebuchet MS" w:hAnsi="Trebuchet MS"/>
          <w:bCs/>
          <w:color w:val="auto"/>
        </w:rPr>
        <w:t xml:space="preserve">, Z = </w:t>
      </w:r>
      <w:r w:rsidR="00235628">
        <w:rPr>
          <w:rFonts w:ascii="Trebuchet MS" w:hAnsi="Trebuchet MS"/>
          <w:bCs/>
          <w:color w:val="auto"/>
        </w:rPr>
        <w:t>1177,00</w:t>
      </w:r>
      <w:r w:rsidRPr="00513AF3">
        <w:rPr>
          <w:rFonts w:ascii="Trebuchet MS" w:hAnsi="Trebuchet MS"/>
          <w:bCs/>
          <w:color w:val="auto"/>
        </w:rPr>
        <w:t xml:space="preserve"> m.</w:t>
      </w:r>
    </w:p>
    <w:p w:rsidR="00C67847" w:rsidRPr="00513AF3" w:rsidRDefault="00C67847" w:rsidP="00C67847">
      <w:pPr>
        <w:spacing w:before="120" w:line="300" w:lineRule="auto"/>
        <w:ind w:firstLine="0"/>
        <w:rPr>
          <w:rFonts w:ascii="Trebuchet MS" w:hAnsi="Trebuchet MS"/>
          <w:bCs/>
          <w:color w:val="auto"/>
        </w:rPr>
      </w:pPr>
      <w:r w:rsidRPr="00513AF3">
        <w:rPr>
          <w:rFonts w:ascii="Trebuchet MS" w:hAnsi="Trebuchet MS"/>
          <w:color w:val="auto"/>
        </w:rPr>
        <w:t>Coronamentul filtrului va fi supraînălțat față de cota terenului natural sistematizat cu 0,20 m pentru împiedicarea torențialităților de versant să pătrundă în bazin.</w:t>
      </w:r>
    </w:p>
    <w:p w:rsidR="00C67847" w:rsidRPr="00513AF3" w:rsidRDefault="00C67847" w:rsidP="00C47E99">
      <w:pPr>
        <w:spacing w:before="120" w:line="300" w:lineRule="auto"/>
        <w:ind w:firstLine="0"/>
        <w:rPr>
          <w:rFonts w:ascii="Trebuchet MS" w:hAnsi="Trebuchet MS"/>
          <w:color w:val="auto"/>
        </w:rPr>
      </w:pPr>
      <w:r w:rsidRPr="00513AF3">
        <w:rPr>
          <w:rFonts w:ascii="Trebuchet MS" w:hAnsi="Trebuchet MS"/>
          <w:color w:val="auto"/>
          <w:u w:val="single"/>
        </w:rPr>
        <w:t>Conductă de evacuare efluent.</w:t>
      </w:r>
      <w:r w:rsidRPr="00513AF3">
        <w:rPr>
          <w:rFonts w:ascii="Trebuchet MS" w:hAnsi="Trebuchet MS"/>
          <w:color w:val="auto"/>
        </w:rPr>
        <w:t xml:space="preserve"> Evacuarea efluentului se va face printr-o conductă pozată îngropat între racordul de evacuare al filtrului și taluz mal drept al râului P</w:t>
      </w:r>
      <w:r w:rsidR="00235628">
        <w:rPr>
          <w:rFonts w:ascii="Trebuchet MS" w:hAnsi="Trebuchet MS"/>
          <w:color w:val="auto"/>
        </w:rPr>
        <w:t>înți</w:t>
      </w:r>
      <w:r w:rsidRPr="00513AF3">
        <w:rPr>
          <w:rFonts w:ascii="Trebuchet MS" w:hAnsi="Trebuchet MS"/>
          <w:color w:val="auto"/>
        </w:rPr>
        <w:t>, prevăzută cu o supapă de sens. Aceasta va avea următorii parametrii constructivi:</w:t>
      </w:r>
    </w:p>
    <w:p w:rsidR="00C47E99" w:rsidRPr="00513AF3" w:rsidRDefault="00C67847"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Felul materialului: PVC-KG SN4;</w:t>
      </w:r>
    </w:p>
    <w:p w:rsidR="00C47E99" w:rsidRPr="00513AF3" w:rsidRDefault="00C67847"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 xml:space="preserve">Lungime, L = </w:t>
      </w:r>
      <w:r w:rsidR="00235628">
        <w:rPr>
          <w:rFonts w:ascii="Trebuchet MS" w:hAnsi="Trebuchet MS"/>
          <w:bCs/>
          <w:color w:val="auto"/>
        </w:rPr>
        <w:t>12</w:t>
      </w:r>
      <w:r w:rsidRPr="00513AF3">
        <w:rPr>
          <w:rFonts w:ascii="Trebuchet MS" w:hAnsi="Trebuchet MS"/>
          <w:bCs/>
          <w:color w:val="auto"/>
        </w:rPr>
        <w:t>,00 m;</w:t>
      </w:r>
    </w:p>
    <w:p w:rsidR="00C47E99" w:rsidRPr="00513AF3" w:rsidRDefault="00C67847"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 xml:space="preserve">Diametru nominal, Dn </w:t>
      </w:r>
      <w:r w:rsidR="00235628">
        <w:rPr>
          <w:rFonts w:ascii="Trebuchet MS" w:hAnsi="Trebuchet MS"/>
          <w:bCs/>
          <w:color w:val="auto"/>
        </w:rPr>
        <w:t>16</w:t>
      </w:r>
      <w:r w:rsidRPr="00513AF3">
        <w:rPr>
          <w:rFonts w:ascii="Trebuchet MS" w:hAnsi="Trebuchet MS"/>
          <w:bCs/>
          <w:color w:val="auto"/>
        </w:rPr>
        <w:t>0 mm;</w:t>
      </w:r>
    </w:p>
    <w:p w:rsidR="00C47E99" w:rsidRPr="00513AF3" w:rsidRDefault="00C67847"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 xml:space="preserve">Grosime: </w:t>
      </w:r>
      <w:r w:rsidR="00235628">
        <w:rPr>
          <w:rFonts w:ascii="Trebuchet MS" w:hAnsi="Trebuchet MS"/>
          <w:bCs/>
          <w:color w:val="auto"/>
        </w:rPr>
        <w:t>3,60</w:t>
      </w:r>
      <w:r w:rsidRPr="00513AF3">
        <w:rPr>
          <w:rFonts w:ascii="Trebuchet MS" w:hAnsi="Trebuchet MS"/>
          <w:bCs/>
          <w:color w:val="auto"/>
        </w:rPr>
        <w:t xml:space="preserve"> mm;</w:t>
      </w:r>
    </w:p>
    <w:p w:rsidR="00C47E99" w:rsidRPr="00513AF3" w:rsidRDefault="00C67847"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 xml:space="preserve">Cotă de vărsare, Z = </w:t>
      </w:r>
      <w:r w:rsidR="00235628">
        <w:rPr>
          <w:rFonts w:ascii="Trebuchet MS" w:hAnsi="Trebuchet MS"/>
          <w:bCs/>
          <w:color w:val="auto"/>
        </w:rPr>
        <w:t>1175,00</w:t>
      </w:r>
      <w:r w:rsidRPr="00513AF3">
        <w:rPr>
          <w:rFonts w:ascii="Trebuchet MS" w:hAnsi="Trebuchet MS"/>
          <w:bCs/>
          <w:color w:val="auto"/>
        </w:rPr>
        <w:t xml:space="preserve"> m;</w:t>
      </w:r>
    </w:p>
    <w:p w:rsidR="00C47E99" w:rsidRPr="00513AF3" w:rsidRDefault="00C67847" w:rsidP="00EF0C5B">
      <w:pPr>
        <w:numPr>
          <w:ilvl w:val="0"/>
          <w:numId w:val="10"/>
        </w:numPr>
        <w:spacing w:line="300" w:lineRule="auto"/>
        <w:ind w:left="1418" w:hanging="284"/>
        <w:contextualSpacing/>
        <w:rPr>
          <w:rFonts w:ascii="Trebuchet MS" w:hAnsi="Trebuchet MS"/>
          <w:bCs/>
          <w:color w:val="auto"/>
        </w:rPr>
      </w:pPr>
      <w:r w:rsidRPr="00513AF3">
        <w:rPr>
          <w:rFonts w:ascii="Trebuchet MS" w:hAnsi="Trebuchet MS"/>
          <w:bCs/>
          <w:color w:val="auto"/>
        </w:rPr>
        <w:t xml:space="preserve">Cotă talveg, Z = </w:t>
      </w:r>
      <w:r w:rsidR="00235628">
        <w:rPr>
          <w:rFonts w:ascii="Trebuchet MS" w:hAnsi="Trebuchet MS"/>
          <w:bCs/>
          <w:color w:val="auto"/>
        </w:rPr>
        <w:t>1172,80</w:t>
      </w:r>
      <w:r w:rsidRPr="00513AF3">
        <w:rPr>
          <w:rFonts w:ascii="Trebuchet MS" w:hAnsi="Trebuchet MS"/>
          <w:bCs/>
          <w:color w:val="auto"/>
        </w:rPr>
        <w:t xml:space="preserve"> m;</w:t>
      </w:r>
    </w:p>
    <w:p w:rsidR="00C67847" w:rsidRPr="00513AF3" w:rsidRDefault="00C67847" w:rsidP="00C67847">
      <w:pPr>
        <w:spacing w:before="120" w:line="300" w:lineRule="auto"/>
        <w:ind w:firstLine="0"/>
        <w:rPr>
          <w:rFonts w:ascii="Trebuchet MS" w:hAnsi="Trebuchet MS"/>
          <w:color w:val="auto"/>
        </w:rPr>
      </w:pPr>
      <w:r w:rsidRPr="00513AF3">
        <w:rPr>
          <w:rFonts w:ascii="Trebuchet MS" w:hAnsi="Trebuchet MS"/>
          <w:color w:val="auto"/>
        </w:rPr>
        <w:lastRenderedPageBreak/>
        <w:t>La evacuare aceste ape trebuie să se încadrează în standardele de calitate impuse de HG 352/2005 – NTPA 001.</w:t>
      </w:r>
    </w:p>
    <w:p w:rsidR="00C67847" w:rsidRPr="00513AF3" w:rsidRDefault="00C67847" w:rsidP="00C67847">
      <w:pPr>
        <w:spacing w:before="120" w:line="300" w:lineRule="auto"/>
        <w:ind w:firstLine="0"/>
        <w:rPr>
          <w:rFonts w:ascii="Trebuchet MS" w:hAnsi="Trebuchet MS"/>
          <w:color w:val="auto"/>
        </w:rPr>
      </w:pPr>
      <w:r w:rsidRPr="00513AF3">
        <w:rPr>
          <w:rFonts w:ascii="Trebuchet MS" w:hAnsi="Trebuchet MS"/>
          <w:color w:val="auto"/>
          <w:u w:val="single"/>
        </w:rPr>
        <w:t>Apele pluviale</w:t>
      </w:r>
      <w:r w:rsidRPr="00513AF3">
        <w:rPr>
          <w:rFonts w:ascii="Trebuchet MS" w:hAnsi="Trebuchet MS"/>
          <w:color w:val="auto"/>
        </w:rPr>
        <w:t xml:space="preserve"> nu vor interacționa cu bazinele piscicole </w:t>
      </w:r>
      <w:r w:rsidR="00235628" w:rsidRPr="00235628">
        <w:rPr>
          <w:rFonts w:ascii="Trebuchet MS" w:hAnsi="Trebuchet MS"/>
          <w:iCs/>
          <w:color w:val="auto"/>
        </w:rPr>
        <w:t xml:space="preserve">acestea fiind înglobate într-o clădire  cu regim de înălțime parter. Radierul clădirii va fi situat  cu cel puțin 20 cm deasupra cotei terenului sistematizat. Apele </w:t>
      </w:r>
      <w:proofErr w:type="spellStart"/>
      <w:r w:rsidR="00235628" w:rsidRPr="00235628">
        <w:rPr>
          <w:rFonts w:ascii="Trebuchet MS" w:hAnsi="Trebuchet MS"/>
          <w:iCs/>
          <w:color w:val="auto"/>
        </w:rPr>
        <w:t>meterorice</w:t>
      </w:r>
      <w:proofErr w:type="spellEnd"/>
      <w:r w:rsidR="00235628" w:rsidRPr="00235628">
        <w:rPr>
          <w:rFonts w:ascii="Trebuchet MS" w:hAnsi="Trebuchet MS"/>
          <w:iCs/>
          <w:color w:val="auto"/>
        </w:rPr>
        <w:t xml:space="preserve"> de pe suprafața acoperișului clădirii, fiind considerate convențional curate, vor descărca liber spre spațiile verzi limitrofe</w:t>
      </w:r>
      <w:r w:rsidRPr="00513AF3">
        <w:rPr>
          <w:rFonts w:ascii="Trebuchet MS" w:hAnsi="Trebuchet MS"/>
          <w:color w:val="auto"/>
        </w:rPr>
        <w:t>.</w:t>
      </w:r>
    </w:p>
    <w:p w:rsidR="00293117" w:rsidRPr="00513AF3" w:rsidRDefault="00C47E99" w:rsidP="00C47E99">
      <w:pPr>
        <w:autoSpaceDE w:val="0"/>
        <w:autoSpaceDN w:val="0"/>
        <w:adjustRightInd w:val="0"/>
        <w:spacing w:before="120" w:line="300" w:lineRule="auto"/>
        <w:ind w:firstLine="0"/>
        <w:rPr>
          <w:rFonts w:ascii="Trebuchet MS" w:hAnsi="Trebuchet MS"/>
          <w:color w:val="auto"/>
          <w:lang w:eastAsia="en-US"/>
        </w:rPr>
      </w:pPr>
      <w:r w:rsidRPr="00513AF3">
        <w:rPr>
          <w:rFonts w:ascii="Trebuchet MS" w:hAnsi="Trebuchet MS"/>
          <w:color w:val="auto"/>
          <w:lang w:eastAsia="en-US"/>
        </w:rPr>
        <w:t>Debitele</w:t>
      </w:r>
      <w:r w:rsidR="00293117" w:rsidRPr="00513AF3">
        <w:rPr>
          <w:rFonts w:ascii="Trebuchet MS" w:hAnsi="Trebuchet MS"/>
          <w:color w:val="auto"/>
          <w:lang w:eastAsia="en-US"/>
        </w:rPr>
        <w:t xml:space="preserve"> </w:t>
      </w:r>
      <w:r w:rsidRPr="00513AF3">
        <w:rPr>
          <w:rFonts w:ascii="Trebuchet MS" w:hAnsi="Trebuchet MS"/>
          <w:color w:val="auto"/>
          <w:lang w:eastAsia="en-US"/>
        </w:rPr>
        <w:t xml:space="preserve">caracteristice </w:t>
      </w:r>
      <w:r w:rsidR="00293117" w:rsidRPr="00513AF3">
        <w:rPr>
          <w:rFonts w:ascii="Trebuchet MS" w:hAnsi="Trebuchet MS"/>
          <w:color w:val="auto"/>
          <w:lang w:eastAsia="en-US"/>
        </w:rPr>
        <w:t>de apă tehnologică</w:t>
      </w:r>
      <w:r w:rsidRPr="00513AF3">
        <w:rPr>
          <w:rFonts w:ascii="Trebuchet MS" w:hAnsi="Trebuchet MS"/>
          <w:color w:val="auto"/>
          <w:lang w:eastAsia="en-US"/>
        </w:rPr>
        <w:t xml:space="preserve"> evacuate vor fi</w:t>
      </w:r>
      <w:r w:rsidR="00293117" w:rsidRPr="00513AF3">
        <w:rPr>
          <w:rFonts w:ascii="Trebuchet MS" w:hAnsi="Trebuchet MS"/>
          <w:color w:val="auto"/>
        </w:rPr>
        <w:t>:</w:t>
      </w:r>
    </w:p>
    <w:tbl>
      <w:tblPr>
        <w:tblW w:w="0" w:type="auto"/>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612"/>
        <w:gridCol w:w="4064"/>
        <w:gridCol w:w="1060"/>
        <w:gridCol w:w="984"/>
      </w:tblGrid>
      <w:tr w:rsidR="00293117" w:rsidRPr="00513AF3" w:rsidTr="003028F5">
        <w:trPr>
          <w:trHeight w:val="315"/>
          <w:jc w:val="center"/>
        </w:trPr>
        <w:tc>
          <w:tcPr>
            <w:tcW w:w="0" w:type="auto"/>
            <w:tcBorders>
              <w:top w:val="dotted" w:sz="2" w:space="0" w:color="auto"/>
              <w:left w:val="dotted" w:sz="2" w:space="0" w:color="auto"/>
              <w:bottom w:val="dotted" w:sz="2" w:space="0" w:color="auto"/>
              <w:right w:val="dotted" w:sz="2" w:space="0" w:color="auto"/>
            </w:tcBorders>
            <w:vAlign w:val="center"/>
            <w:hideMark/>
          </w:tcPr>
          <w:p w:rsidR="00293117" w:rsidRPr="00513AF3" w:rsidRDefault="00293117" w:rsidP="001220FE">
            <w:pPr>
              <w:spacing w:line="300" w:lineRule="auto"/>
              <w:ind w:firstLine="0"/>
              <w:jc w:val="center"/>
              <w:rPr>
                <w:rFonts w:ascii="Trebuchet MS" w:hAnsi="Trebuchet MS"/>
                <w:bCs/>
                <w:color w:val="auto"/>
                <w:lang w:eastAsia="en-US"/>
              </w:rPr>
            </w:pPr>
            <w:r w:rsidRPr="00513AF3">
              <w:rPr>
                <w:rFonts w:ascii="Trebuchet MS" w:hAnsi="Trebuchet MS"/>
                <w:bCs/>
                <w:color w:val="auto"/>
                <w:lang w:eastAsia="en-US"/>
              </w:rPr>
              <w:t>Nr.</w:t>
            </w:r>
          </w:p>
          <w:p w:rsidR="00293117" w:rsidRPr="00513AF3" w:rsidRDefault="00293117" w:rsidP="001220FE">
            <w:pPr>
              <w:spacing w:line="300" w:lineRule="auto"/>
              <w:ind w:firstLine="0"/>
              <w:jc w:val="center"/>
              <w:rPr>
                <w:rFonts w:ascii="Trebuchet MS" w:hAnsi="Trebuchet MS"/>
                <w:bCs/>
                <w:color w:val="auto"/>
                <w:lang w:eastAsia="en-US"/>
              </w:rPr>
            </w:pPr>
            <w:r w:rsidRPr="00513AF3">
              <w:rPr>
                <w:rFonts w:ascii="Trebuchet MS" w:hAnsi="Trebuchet MS"/>
                <w:bCs/>
                <w:color w:val="auto"/>
                <w:lang w:eastAsia="en-US"/>
              </w:rPr>
              <w:t>crt.</w:t>
            </w:r>
          </w:p>
        </w:tc>
        <w:tc>
          <w:tcPr>
            <w:tcW w:w="0" w:type="auto"/>
            <w:tcBorders>
              <w:top w:val="dotted" w:sz="2" w:space="0" w:color="auto"/>
              <w:left w:val="dotted" w:sz="2" w:space="0" w:color="auto"/>
              <w:bottom w:val="dotted" w:sz="2" w:space="0" w:color="auto"/>
              <w:right w:val="dotted" w:sz="2" w:space="0" w:color="auto"/>
            </w:tcBorders>
            <w:vAlign w:val="center"/>
            <w:hideMark/>
          </w:tcPr>
          <w:p w:rsidR="00293117" w:rsidRPr="00513AF3" w:rsidRDefault="00293117" w:rsidP="001220FE">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Specificație</w:t>
            </w:r>
          </w:p>
        </w:tc>
        <w:tc>
          <w:tcPr>
            <w:tcW w:w="0" w:type="auto"/>
            <w:gridSpan w:val="2"/>
            <w:tcBorders>
              <w:top w:val="dotted" w:sz="2" w:space="0" w:color="auto"/>
              <w:left w:val="dotted" w:sz="2" w:space="0" w:color="auto"/>
              <w:bottom w:val="dotted" w:sz="2" w:space="0" w:color="auto"/>
              <w:right w:val="dotted" w:sz="2" w:space="0" w:color="auto"/>
            </w:tcBorders>
            <w:vAlign w:val="center"/>
            <w:hideMark/>
          </w:tcPr>
          <w:p w:rsidR="00293117" w:rsidRPr="00513AF3" w:rsidRDefault="00293117" w:rsidP="001220FE">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Capacități</w:t>
            </w:r>
          </w:p>
        </w:tc>
      </w:tr>
      <w:tr w:rsidR="00293117" w:rsidRPr="00513AF3" w:rsidTr="003028F5">
        <w:trPr>
          <w:trHeight w:val="77"/>
          <w:jc w:val="center"/>
        </w:trPr>
        <w:tc>
          <w:tcPr>
            <w:tcW w:w="0" w:type="auto"/>
            <w:tcBorders>
              <w:top w:val="dotted" w:sz="2" w:space="0" w:color="auto"/>
              <w:left w:val="dotted" w:sz="2" w:space="0" w:color="auto"/>
              <w:bottom w:val="dotted" w:sz="2" w:space="0" w:color="auto"/>
              <w:right w:val="dotted" w:sz="2" w:space="0" w:color="auto"/>
            </w:tcBorders>
            <w:shd w:val="pct25" w:color="808000" w:fill="FFFFFF"/>
            <w:vAlign w:val="center"/>
          </w:tcPr>
          <w:p w:rsidR="00293117" w:rsidRPr="00513AF3" w:rsidRDefault="00293117" w:rsidP="001220FE">
            <w:pPr>
              <w:spacing w:line="300" w:lineRule="auto"/>
              <w:ind w:firstLine="0"/>
              <w:jc w:val="center"/>
              <w:rPr>
                <w:rFonts w:ascii="Trebuchet MS" w:hAnsi="Trebuchet MS"/>
                <w:bCs/>
                <w:color w:val="auto"/>
                <w:sz w:val="10"/>
                <w:szCs w:val="10"/>
                <w:lang w:eastAsia="en-US"/>
              </w:rPr>
            </w:pPr>
          </w:p>
        </w:tc>
        <w:tc>
          <w:tcPr>
            <w:tcW w:w="0" w:type="auto"/>
            <w:tcBorders>
              <w:top w:val="dotted" w:sz="2" w:space="0" w:color="auto"/>
              <w:left w:val="dotted" w:sz="2" w:space="0" w:color="auto"/>
              <w:bottom w:val="dotted" w:sz="2" w:space="0" w:color="auto"/>
              <w:right w:val="dotted" w:sz="2" w:space="0" w:color="auto"/>
            </w:tcBorders>
            <w:shd w:val="pct25" w:color="808000" w:fill="FFFFFF"/>
            <w:vAlign w:val="center"/>
          </w:tcPr>
          <w:p w:rsidR="00293117" w:rsidRPr="00513AF3" w:rsidRDefault="00293117" w:rsidP="001220FE">
            <w:pPr>
              <w:spacing w:line="300" w:lineRule="auto"/>
              <w:ind w:firstLine="0"/>
              <w:jc w:val="center"/>
              <w:rPr>
                <w:rFonts w:ascii="Trebuchet MS" w:hAnsi="Trebuchet MS"/>
                <w:color w:val="auto"/>
                <w:sz w:val="10"/>
                <w:szCs w:val="10"/>
                <w:lang w:eastAsia="en-US"/>
              </w:rPr>
            </w:pPr>
          </w:p>
        </w:tc>
        <w:tc>
          <w:tcPr>
            <w:tcW w:w="0" w:type="auto"/>
            <w:gridSpan w:val="2"/>
            <w:tcBorders>
              <w:top w:val="dotted" w:sz="2" w:space="0" w:color="auto"/>
              <w:left w:val="dotted" w:sz="2" w:space="0" w:color="auto"/>
              <w:bottom w:val="dotted" w:sz="2" w:space="0" w:color="auto"/>
              <w:right w:val="dotted" w:sz="2" w:space="0" w:color="auto"/>
            </w:tcBorders>
            <w:shd w:val="pct25" w:color="808000" w:fill="FFFFFF"/>
            <w:vAlign w:val="center"/>
          </w:tcPr>
          <w:p w:rsidR="00293117" w:rsidRPr="00513AF3" w:rsidRDefault="00293117" w:rsidP="001220FE">
            <w:pPr>
              <w:spacing w:line="300" w:lineRule="auto"/>
              <w:ind w:firstLine="0"/>
              <w:jc w:val="center"/>
              <w:rPr>
                <w:rFonts w:ascii="Trebuchet MS" w:hAnsi="Trebuchet MS"/>
                <w:color w:val="auto"/>
                <w:sz w:val="10"/>
                <w:szCs w:val="10"/>
                <w:lang w:eastAsia="en-US"/>
              </w:rPr>
            </w:pPr>
          </w:p>
        </w:tc>
      </w:tr>
      <w:tr w:rsidR="00B2654E" w:rsidRPr="00513AF3" w:rsidTr="003028F5">
        <w:trPr>
          <w:trHeight w:val="315"/>
          <w:jc w:val="center"/>
        </w:trPr>
        <w:tc>
          <w:tcPr>
            <w:tcW w:w="0" w:type="auto"/>
            <w:vMerge w:val="restart"/>
            <w:tcBorders>
              <w:top w:val="dotted" w:sz="2" w:space="0" w:color="auto"/>
              <w:left w:val="dotted" w:sz="2" w:space="0" w:color="auto"/>
              <w:bottom w:val="dotted" w:sz="2" w:space="0" w:color="auto"/>
              <w:right w:val="dotted" w:sz="2" w:space="0" w:color="auto"/>
            </w:tcBorders>
            <w:vAlign w:val="center"/>
            <w:hideMark/>
          </w:tcPr>
          <w:p w:rsidR="00B2654E" w:rsidRPr="00513AF3" w:rsidRDefault="00B2654E" w:rsidP="00B2654E">
            <w:pPr>
              <w:spacing w:line="300" w:lineRule="auto"/>
              <w:ind w:firstLine="0"/>
              <w:jc w:val="center"/>
              <w:rPr>
                <w:rFonts w:ascii="Trebuchet MS" w:hAnsi="Trebuchet MS"/>
                <w:bCs/>
                <w:color w:val="auto"/>
                <w:lang w:eastAsia="en-US"/>
              </w:rPr>
            </w:pPr>
            <w:r w:rsidRPr="00513AF3">
              <w:rPr>
                <w:rFonts w:ascii="Trebuchet MS" w:hAnsi="Trebuchet MS"/>
                <w:bCs/>
                <w:color w:val="auto"/>
                <w:lang w:eastAsia="en-US"/>
              </w:rPr>
              <w:t>1</w:t>
            </w:r>
          </w:p>
        </w:tc>
        <w:tc>
          <w:tcPr>
            <w:tcW w:w="0" w:type="auto"/>
            <w:vMerge w:val="restart"/>
            <w:tcBorders>
              <w:top w:val="dotted" w:sz="2" w:space="0" w:color="auto"/>
              <w:left w:val="dotted" w:sz="2" w:space="0" w:color="auto"/>
              <w:bottom w:val="dotted" w:sz="2" w:space="0" w:color="auto"/>
              <w:right w:val="dotted" w:sz="2" w:space="0" w:color="auto"/>
            </w:tcBorders>
            <w:vAlign w:val="center"/>
            <w:hideMark/>
          </w:tcPr>
          <w:p w:rsidR="00B2654E" w:rsidRPr="00513AF3" w:rsidRDefault="00B2654E" w:rsidP="00B2654E">
            <w:pPr>
              <w:spacing w:line="300" w:lineRule="auto"/>
              <w:ind w:firstLine="0"/>
              <w:jc w:val="center"/>
              <w:rPr>
                <w:rFonts w:ascii="Trebuchet MS" w:hAnsi="Trebuchet MS"/>
                <w:color w:val="auto"/>
                <w:vertAlign w:val="subscript"/>
                <w:lang w:eastAsia="en-US"/>
              </w:rPr>
            </w:pPr>
            <w:r w:rsidRPr="00513AF3">
              <w:rPr>
                <w:rFonts w:ascii="Trebuchet MS" w:hAnsi="Trebuchet MS"/>
                <w:color w:val="auto"/>
                <w:lang w:eastAsia="en-US"/>
              </w:rPr>
              <w:t>Debit zilnic mediu evacuat, Q</w:t>
            </w:r>
            <w:r w:rsidRPr="00513AF3">
              <w:rPr>
                <w:rFonts w:ascii="Trebuchet MS" w:hAnsi="Trebuchet MS"/>
                <w:color w:val="auto"/>
                <w:vertAlign w:val="subscript"/>
                <w:lang w:eastAsia="en-US"/>
              </w:rPr>
              <w:t>u zi med</w:t>
            </w:r>
          </w:p>
        </w:tc>
        <w:tc>
          <w:tcPr>
            <w:tcW w:w="0" w:type="auto"/>
            <w:tcBorders>
              <w:top w:val="dotted" w:sz="2" w:space="0" w:color="auto"/>
              <w:left w:val="dotted" w:sz="2" w:space="0" w:color="auto"/>
              <w:bottom w:val="dotted" w:sz="2" w:space="0" w:color="auto"/>
              <w:right w:val="dotted" w:sz="2" w:space="0" w:color="auto"/>
            </w:tcBorders>
            <w:vAlign w:val="center"/>
            <w:hideMark/>
          </w:tcPr>
          <w:p w:rsidR="00B2654E" w:rsidRPr="00B2654E" w:rsidRDefault="00B2654E" w:rsidP="00B2654E">
            <w:pPr>
              <w:spacing w:line="300" w:lineRule="auto"/>
              <w:ind w:firstLine="0"/>
              <w:jc w:val="right"/>
              <w:rPr>
                <w:rFonts w:ascii="Trebuchet MS" w:hAnsi="Trebuchet MS"/>
                <w:color w:val="auto"/>
                <w:lang w:eastAsia="en-US"/>
              </w:rPr>
            </w:pPr>
            <w:r w:rsidRPr="00B2654E">
              <w:rPr>
                <w:rFonts w:ascii="Trebuchet MS" w:hAnsi="Trebuchet MS"/>
                <w:color w:val="auto"/>
                <w:lang w:eastAsia="en-US"/>
              </w:rPr>
              <w:t>1406,72</w:t>
            </w:r>
          </w:p>
        </w:tc>
        <w:tc>
          <w:tcPr>
            <w:tcW w:w="0" w:type="auto"/>
            <w:tcBorders>
              <w:top w:val="dotted" w:sz="2" w:space="0" w:color="auto"/>
              <w:left w:val="dotted" w:sz="2" w:space="0" w:color="auto"/>
              <w:bottom w:val="dotted" w:sz="2" w:space="0" w:color="auto"/>
              <w:right w:val="dotted" w:sz="2" w:space="0" w:color="auto"/>
            </w:tcBorders>
            <w:vAlign w:val="center"/>
            <w:hideMark/>
          </w:tcPr>
          <w:p w:rsidR="00B2654E" w:rsidRPr="00513AF3" w:rsidRDefault="00B2654E" w:rsidP="00B2654E">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[m</w:t>
            </w:r>
            <w:r w:rsidRPr="00513AF3">
              <w:rPr>
                <w:rFonts w:ascii="Trebuchet MS" w:hAnsi="Trebuchet MS"/>
                <w:color w:val="auto"/>
                <w:vertAlign w:val="superscript"/>
                <w:lang w:eastAsia="en-US"/>
              </w:rPr>
              <w:t>3</w:t>
            </w:r>
            <w:r w:rsidRPr="00513AF3">
              <w:rPr>
                <w:rFonts w:ascii="Trebuchet MS" w:hAnsi="Trebuchet MS"/>
                <w:color w:val="auto"/>
                <w:lang w:eastAsia="en-US"/>
              </w:rPr>
              <w:t>/zi]</w:t>
            </w:r>
          </w:p>
        </w:tc>
      </w:tr>
      <w:tr w:rsidR="00B2654E" w:rsidRPr="00513AF3" w:rsidTr="003028F5">
        <w:trPr>
          <w:trHeight w:val="315"/>
          <w:jc w:val="center"/>
        </w:trPr>
        <w:tc>
          <w:tcPr>
            <w:tcW w:w="0" w:type="auto"/>
            <w:vMerge/>
            <w:tcBorders>
              <w:top w:val="dotted" w:sz="2" w:space="0" w:color="auto"/>
              <w:left w:val="dotted" w:sz="2" w:space="0" w:color="auto"/>
              <w:bottom w:val="dotted" w:sz="2" w:space="0" w:color="auto"/>
              <w:right w:val="dotted" w:sz="2" w:space="0" w:color="auto"/>
            </w:tcBorders>
            <w:vAlign w:val="center"/>
            <w:hideMark/>
          </w:tcPr>
          <w:p w:rsidR="00B2654E" w:rsidRPr="00513AF3" w:rsidRDefault="00B2654E" w:rsidP="00B2654E">
            <w:pPr>
              <w:spacing w:line="300" w:lineRule="auto"/>
              <w:rPr>
                <w:rFonts w:ascii="Trebuchet MS" w:hAnsi="Trebuchet MS"/>
                <w:bCs/>
                <w:color w:val="auto"/>
                <w:lang w:eastAsia="en-US"/>
              </w:rPr>
            </w:pPr>
          </w:p>
        </w:tc>
        <w:tc>
          <w:tcPr>
            <w:tcW w:w="0" w:type="auto"/>
            <w:vMerge/>
            <w:tcBorders>
              <w:top w:val="dotted" w:sz="2" w:space="0" w:color="auto"/>
              <w:left w:val="dotted" w:sz="2" w:space="0" w:color="auto"/>
              <w:bottom w:val="dotted" w:sz="2" w:space="0" w:color="auto"/>
              <w:right w:val="dotted" w:sz="2" w:space="0" w:color="auto"/>
            </w:tcBorders>
            <w:vAlign w:val="center"/>
            <w:hideMark/>
          </w:tcPr>
          <w:p w:rsidR="00B2654E" w:rsidRPr="00513AF3" w:rsidRDefault="00B2654E" w:rsidP="00B2654E">
            <w:pPr>
              <w:spacing w:line="300" w:lineRule="auto"/>
              <w:rPr>
                <w:rFonts w:ascii="Trebuchet MS" w:hAnsi="Trebuchet MS"/>
                <w:color w:val="auto"/>
                <w:vertAlign w:val="subscript"/>
                <w:lang w:eastAsia="en-US"/>
              </w:rPr>
            </w:pPr>
          </w:p>
        </w:tc>
        <w:tc>
          <w:tcPr>
            <w:tcW w:w="0" w:type="auto"/>
            <w:tcBorders>
              <w:top w:val="dotted" w:sz="2" w:space="0" w:color="auto"/>
              <w:left w:val="dotted" w:sz="2" w:space="0" w:color="auto"/>
              <w:bottom w:val="dotted" w:sz="2" w:space="0" w:color="auto"/>
              <w:right w:val="dotted" w:sz="2" w:space="0" w:color="auto"/>
            </w:tcBorders>
            <w:vAlign w:val="center"/>
            <w:hideMark/>
          </w:tcPr>
          <w:p w:rsidR="00B2654E" w:rsidRPr="00B2654E" w:rsidRDefault="00B2654E" w:rsidP="00B2654E">
            <w:pPr>
              <w:spacing w:line="300" w:lineRule="auto"/>
              <w:ind w:firstLine="0"/>
              <w:jc w:val="right"/>
              <w:rPr>
                <w:rFonts w:ascii="Trebuchet MS" w:hAnsi="Trebuchet MS"/>
                <w:color w:val="auto"/>
                <w:lang w:eastAsia="en-US"/>
              </w:rPr>
            </w:pPr>
            <w:r w:rsidRPr="00B2654E">
              <w:rPr>
                <w:rFonts w:ascii="Trebuchet MS" w:hAnsi="Trebuchet MS"/>
                <w:color w:val="auto"/>
                <w:lang w:eastAsia="en-US"/>
              </w:rPr>
              <w:t>16,28</w:t>
            </w:r>
          </w:p>
        </w:tc>
        <w:tc>
          <w:tcPr>
            <w:tcW w:w="0" w:type="auto"/>
            <w:tcBorders>
              <w:top w:val="dotted" w:sz="2" w:space="0" w:color="auto"/>
              <w:left w:val="dotted" w:sz="2" w:space="0" w:color="auto"/>
              <w:bottom w:val="dotted" w:sz="2" w:space="0" w:color="auto"/>
              <w:right w:val="dotted" w:sz="2" w:space="0" w:color="auto"/>
            </w:tcBorders>
            <w:vAlign w:val="center"/>
            <w:hideMark/>
          </w:tcPr>
          <w:p w:rsidR="00B2654E" w:rsidRPr="00513AF3" w:rsidRDefault="00B2654E" w:rsidP="00B2654E">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[l/s]</w:t>
            </w:r>
          </w:p>
        </w:tc>
      </w:tr>
      <w:tr w:rsidR="00B2654E" w:rsidRPr="00513AF3" w:rsidTr="003028F5">
        <w:trPr>
          <w:trHeight w:val="61"/>
          <w:jc w:val="center"/>
        </w:trPr>
        <w:tc>
          <w:tcPr>
            <w:tcW w:w="0" w:type="auto"/>
            <w:tcBorders>
              <w:top w:val="dotted" w:sz="2" w:space="0" w:color="auto"/>
              <w:left w:val="dotted" w:sz="2" w:space="0" w:color="auto"/>
              <w:bottom w:val="dotted" w:sz="2" w:space="0" w:color="auto"/>
              <w:right w:val="dotted" w:sz="2" w:space="0" w:color="auto"/>
            </w:tcBorders>
            <w:shd w:val="pct25" w:color="808000" w:fill="FFFFFF"/>
            <w:vAlign w:val="center"/>
          </w:tcPr>
          <w:p w:rsidR="00B2654E" w:rsidRPr="00513AF3" w:rsidRDefault="00B2654E" w:rsidP="00B2654E">
            <w:pPr>
              <w:spacing w:line="300" w:lineRule="auto"/>
              <w:ind w:firstLine="0"/>
              <w:jc w:val="center"/>
              <w:rPr>
                <w:rFonts w:ascii="Trebuchet MS" w:hAnsi="Trebuchet MS"/>
                <w:bCs/>
                <w:color w:val="auto"/>
                <w:sz w:val="10"/>
                <w:szCs w:val="10"/>
                <w:lang w:eastAsia="en-US"/>
              </w:rPr>
            </w:pPr>
          </w:p>
        </w:tc>
        <w:tc>
          <w:tcPr>
            <w:tcW w:w="0" w:type="auto"/>
            <w:tcBorders>
              <w:top w:val="dotted" w:sz="2" w:space="0" w:color="auto"/>
              <w:left w:val="dotted" w:sz="2" w:space="0" w:color="auto"/>
              <w:bottom w:val="dotted" w:sz="2" w:space="0" w:color="auto"/>
              <w:right w:val="dotted" w:sz="2" w:space="0" w:color="auto"/>
            </w:tcBorders>
            <w:shd w:val="pct25" w:color="808000" w:fill="FFFFFF"/>
            <w:vAlign w:val="center"/>
          </w:tcPr>
          <w:p w:rsidR="00B2654E" w:rsidRPr="00513AF3" w:rsidRDefault="00B2654E" w:rsidP="00B2654E">
            <w:pPr>
              <w:spacing w:line="300" w:lineRule="auto"/>
              <w:ind w:firstLine="0"/>
              <w:jc w:val="center"/>
              <w:rPr>
                <w:rFonts w:ascii="Trebuchet MS" w:hAnsi="Trebuchet MS"/>
                <w:color w:val="auto"/>
                <w:sz w:val="10"/>
                <w:szCs w:val="10"/>
                <w:lang w:eastAsia="en-US"/>
              </w:rPr>
            </w:pPr>
          </w:p>
        </w:tc>
        <w:tc>
          <w:tcPr>
            <w:tcW w:w="0" w:type="auto"/>
            <w:tcBorders>
              <w:top w:val="dotted" w:sz="2" w:space="0" w:color="auto"/>
              <w:left w:val="dotted" w:sz="2" w:space="0" w:color="auto"/>
              <w:bottom w:val="dotted" w:sz="2" w:space="0" w:color="auto"/>
              <w:right w:val="dotted" w:sz="2" w:space="0" w:color="auto"/>
            </w:tcBorders>
            <w:shd w:val="pct25" w:color="808000" w:fill="FFFFFF"/>
            <w:vAlign w:val="center"/>
          </w:tcPr>
          <w:p w:rsidR="00B2654E" w:rsidRPr="00B2654E" w:rsidRDefault="00B2654E" w:rsidP="00B2654E">
            <w:pPr>
              <w:spacing w:line="300" w:lineRule="auto"/>
              <w:ind w:firstLine="0"/>
              <w:jc w:val="right"/>
              <w:rPr>
                <w:rFonts w:ascii="Trebuchet MS" w:hAnsi="Trebuchet MS"/>
                <w:color w:val="auto"/>
                <w:sz w:val="10"/>
                <w:szCs w:val="10"/>
                <w:lang w:eastAsia="en-US"/>
              </w:rPr>
            </w:pPr>
          </w:p>
        </w:tc>
        <w:tc>
          <w:tcPr>
            <w:tcW w:w="0" w:type="auto"/>
            <w:tcBorders>
              <w:top w:val="dotted" w:sz="2" w:space="0" w:color="auto"/>
              <w:left w:val="dotted" w:sz="2" w:space="0" w:color="auto"/>
              <w:bottom w:val="dotted" w:sz="2" w:space="0" w:color="auto"/>
              <w:right w:val="dotted" w:sz="2" w:space="0" w:color="auto"/>
            </w:tcBorders>
            <w:shd w:val="pct25" w:color="808000" w:fill="FFFFFF"/>
            <w:vAlign w:val="center"/>
          </w:tcPr>
          <w:p w:rsidR="00B2654E" w:rsidRPr="00513AF3" w:rsidRDefault="00B2654E" w:rsidP="00B2654E">
            <w:pPr>
              <w:spacing w:line="300" w:lineRule="auto"/>
              <w:ind w:firstLine="0"/>
              <w:jc w:val="center"/>
              <w:rPr>
                <w:rFonts w:ascii="Trebuchet MS" w:hAnsi="Trebuchet MS"/>
                <w:color w:val="auto"/>
                <w:sz w:val="10"/>
                <w:szCs w:val="10"/>
                <w:lang w:eastAsia="en-US"/>
              </w:rPr>
            </w:pPr>
          </w:p>
        </w:tc>
      </w:tr>
      <w:tr w:rsidR="00B2654E" w:rsidRPr="00513AF3" w:rsidTr="003028F5">
        <w:trPr>
          <w:trHeight w:val="315"/>
          <w:jc w:val="center"/>
        </w:trPr>
        <w:tc>
          <w:tcPr>
            <w:tcW w:w="0" w:type="auto"/>
            <w:vMerge w:val="restart"/>
            <w:tcBorders>
              <w:top w:val="dotted" w:sz="2" w:space="0" w:color="auto"/>
              <w:left w:val="dotted" w:sz="2" w:space="0" w:color="auto"/>
              <w:bottom w:val="dotted" w:sz="2" w:space="0" w:color="auto"/>
              <w:right w:val="dotted" w:sz="2" w:space="0" w:color="auto"/>
            </w:tcBorders>
            <w:vAlign w:val="center"/>
            <w:hideMark/>
          </w:tcPr>
          <w:p w:rsidR="00B2654E" w:rsidRPr="00513AF3" w:rsidRDefault="00B2654E" w:rsidP="00B2654E">
            <w:pPr>
              <w:spacing w:line="300" w:lineRule="auto"/>
              <w:ind w:firstLine="0"/>
              <w:jc w:val="center"/>
              <w:rPr>
                <w:rFonts w:ascii="Trebuchet MS" w:hAnsi="Trebuchet MS"/>
                <w:bCs/>
                <w:color w:val="auto"/>
                <w:lang w:eastAsia="en-US"/>
              </w:rPr>
            </w:pPr>
            <w:r w:rsidRPr="00513AF3">
              <w:rPr>
                <w:rFonts w:ascii="Trebuchet MS" w:hAnsi="Trebuchet MS"/>
                <w:bCs/>
                <w:color w:val="auto"/>
                <w:lang w:eastAsia="en-US"/>
              </w:rPr>
              <w:t>2</w:t>
            </w:r>
          </w:p>
        </w:tc>
        <w:tc>
          <w:tcPr>
            <w:tcW w:w="0" w:type="auto"/>
            <w:vMerge w:val="restart"/>
            <w:tcBorders>
              <w:top w:val="dotted" w:sz="2" w:space="0" w:color="auto"/>
              <w:left w:val="dotted" w:sz="2" w:space="0" w:color="auto"/>
              <w:bottom w:val="dotted" w:sz="2" w:space="0" w:color="auto"/>
              <w:right w:val="dotted" w:sz="2" w:space="0" w:color="auto"/>
            </w:tcBorders>
            <w:vAlign w:val="center"/>
            <w:hideMark/>
          </w:tcPr>
          <w:p w:rsidR="00B2654E" w:rsidRPr="00513AF3" w:rsidRDefault="00B2654E" w:rsidP="00B2654E">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Debit zilnic maxim evacuat, Q</w:t>
            </w:r>
            <w:r w:rsidRPr="00513AF3">
              <w:rPr>
                <w:rFonts w:ascii="Trebuchet MS" w:hAnsi="Trebuchet MS"/>
                <w:color w:val="auto"/>
                <w:vertAlign w:val="subscript"/>
                <w:lang w:eastAsia="en-US"/>
              </w:rPr>
              <w:t>u zi max</w:t>
            </w:r>
          </w:p>
        </w:tc>
        <w:tc>
          <w:tcPr>
            <w:tcW w:w="0" w:type="auto"/>
            <w:tcBorders>
              <w:top w:val="dotted" w:sz="2" w:space="0" w:color="auto"/>
              <w:left w:val="dotted" w:sz="2" w:space="0" w:color="auto"/>
              <w:bottom w:val="dotted" w:sz="2" w:space="0" w:color="auto"/>
              <w:right w:val="dotted" w:sz="2" w:space="0" w:color="auto"/>
            </w:tcBorders>
            <w:vAlign w:val="center"/>
            <w:hideMark/>
          </w:tcPr>
          <w:p w:rsidR="00B2654E" w:rsidRPr="00B2654E" w:rsidRDefault="00B2654E" w:rsidP="00B2654E">
            <w:pPr>
              <w:spacing w:line="300" w:lineRule="auto"/>
              <w:ind w:firstLine="0"/>
              <w:jc w:val="right"/>
              <w:rPr>
                <w:rFonts w:ascii="Trebuchet MS" w:hAnsi="Trebuchet MS"/>
                <w:color w:val="auto"/>
                <w:lang w:eastAsia="en-US"/>
              </w:rPr>
            </w:pPr>
            <w:r w:rsidRPr="00B2654E">
              <w:rPr>
                <w:rFonts w:ascii="Trebuchet MS" w:hAnsi="Trebuchet MS"/>
                <w:color w:val="auto"/>
                <w:lang w:eastAsia="en-US"/>
              </w:rPr>
              <w:t>1828,74</w:t>
            </w:r>
          </w:p>
        </w:tc>
        <w:tc>
          <w:tcPr>
            <w:tcW w:w="0" w:type="auto"/>
            <w:tcBorders>
              <w:top w:val="dotted" w:sz="2" w:space="0" w:color="auto"/>
              <w:left w:val="dotted" w:sz="2" w:space="0" w:color="auto"/>
              <w:bottom w:val="dotted" w:sz="2" w:space="0" w:color="auto"/>
              <w:right w:val="dotted" w:sz="2" w:space="0" w:color="auto"/>
            </w:tcBorders>
            <w:vAlign w:val="center"/>
            <w:hideMark/>
          </w:tcPr>
          <w:p w:rsidR="00B2654E" w:rsidRPr="00513AF3" w:rsidRDefault="00B2654E" w:rsidP="00B2654E">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[m</w:t>
            </w:r>
            <w:r w:rsidRPr="00513AF3">
              <w:rPr>
                <w:rFonts w:ascii="Trebuchet MS" w:hAnsi="Trebuchet MS"/>
                <w:color w:val="auto"/>
                <w:vertAlign w:val="superscript"/>
                <w:lang w:eastAsia="en-US"/>
              </w:rPr>
              <w:t>3</w:t>
            </w:r>
            <w:r w:rsidRPr="00513AF3">
              <w:rPr>
                <w:rFonts w:ascii="Trebuchet MS" w:hAnsi="Trebuchet MS"/>
                <w:color w:val="auto"/>
                <w:lang w:eastAsia="en-US"/>
              </w:rPr>
              <w:t>/zi]</w:t>
            </w:r>
          </w:p>
        </w:tc>
      </w:tr>
      <w:tr w:rsidR="00B2654E" w:rsidRPr="00513AF3" w:rsidTr="003028F5">
        <w:trPr>
          <w:trHeight w:val="315"/>
          <w:jc w:val="center"/>
        </w:trPr>
        <w:tc>
          <w:tcPr>
            <w:tcW w:w="0" w:type="auto"/>
            <w:vMerge/>
            <w:tcBorders>
              <w:top w:val="dotted" w:sz="2" w:space="0" w:color="auto"/>
              <w:left w:val="dotted" w:sz="2" w:space="0" w:color="auto"/>
              <w:bottom w:val="dotted" w:sz="2" w:space="0" w:color="auto"/>
              <w:right w:val="dotted" w:sz="2" w:space="0" w:color="auto"/>
            </w:tcBorders>
            <w:vAlign w:val="center"/>
            <w:hideMark/>
          </w:tcPr>
          <w:p w:rsidR="00B2654E" w:rsidRPr="00513AF3" w:rsidRDefault="00B2654E" w:rsidP="00B2654E">
            <w:pPr>
              <w:spacing w:line="300" w:lineRule="auto"/>
              <w:rPr>
                <w:rFonts w:ascii="Trebuchet MS" w:hAnsi="Trebuchet MS"/>
                <w:bCs/>
                <w:color w:val="auto"/>
                <w:lang w:eastAsia="en-US"/>
              </w:rPr>
            </w:pPr>
          </w:p>
        </w:tc>
        <w:tc>
          <w:tcPr>
            <w:tcW w:w="0" w:type="auto"/>
            <w:vMerge/>
            <w:tcBorders>
              <w:top w:val="dotted" w:sz="2" w:space="0" w:color="auto"/>
              <w:left w:val="dotted" w:sz="2" w:space="0" w:color="auto"/>
              <w:bottom w:val="dotted" w:sz="2" w:space="0" w:color="auto"/>
              <w:right w:val="dotted" w:sz="2" w:space="0" w:color="auto"/>
            </w:tcBorders>
            <w:vAlign w:val="center"/>
            <w:hideMark/>
          </w:tcPr>
          <w:p w:rsidR="00B2654E" w:rsidRPr="00513AF3" w:rsidRDefault="00B2654E" w:rsidP="00B2654E">
            <w:pPr>
              <w:spacing w:line="300" w:lineRule="auto"/>
              <w:rPr>
                <w:rFonts w:ascii="Trebuchet MS" w:hAnsi="Trebuchet MS"/>
                <w:color w:val="auto"/>
                <w:lang w:eastAsia="en-US"/>
              </w:rPr>
            </w:pPr>
          </w:p>
        </w:tc>
        <w:tc>
          <w:tcPr>
            <w:tcW w:w="0" w:type="auto"/>
            <w:tcBorders>
              <w:top w:val="dotted" w:sz="2" w:space="0" w:color="auto"/>
              <w:left w:val="dotted" w:sz="2" w:space="0" w:color="auto"/>
              <w:bottom w:val="dotted" w:sz="2" w:space="0" w:color="auto"/>
              <w:right w:val="dotted" w:sz="2" w:space="0" w:color="auto"/>
            </w:tcBorders>
            <w:vAlign w:val="center"/>
            <w:hideMark/>
          </w:tcPr>
          <w:p w:rsidR="00B2654E" w:rsidRPr="00B2654E" w:rsidRDefault="00B2654E" w:rsidP="00B2654E">
            <w:pPr>
              <w:spacing w:line="300" w:lineRule="auto"/>
              <w:ind w:firstLine="0"/>
              <w:jc w:val="right"/>
              <w:rPr>
                <w:rFonts w:ascii="Trebuchet MS" w:hAnsi="Trebuchet MS"/>
                <w:color w:val="auto"/>
                <w:lang w:eastAsia="en-US"/>
              </w:rPr>
            </w:pPr>
            <w:r w:rsidRPr="00B2654E">
              <w:rPr>
                <w:rFonts w:ascii="Trebuchet MS" w:hAnsi="Trebuchet MS"/>
                <w:color w:val="auto"/>
                <w:lang w:eastAsia="en-US"/>
              </w:rPr>
              <w:t>21,17</w:t>
            </w:r>
          </w:p>
        </w:tc>
        <w:tc>
          <w:tcPr>
            <w:tcW w:w="0" w:type="auto"/>
            <w:tcBorders>
              <w:top w:val="dotted" w:sz="2" w:space="0" w:color="auto"/>
              <w:left w:val="dotted" w:sz="2" w:space="0" w:color="auto"/>
              <w:bottom w:val="dotted" w:sz="2" w:space="0" w:color="auto"/>
              <w:right w:val="dotted" w:sz="2" w:space="0" w:color="auto"/>
            </w:tcBorders>
            <w:vAlign w:val="center"/>
            <w:hideMark/>
          </w:tcPr>
          <w:p w:rsidR="00B2654E" w:rsidRPr="00513AF3" w:rsidRDefault="00B2654E" w:rsidP="00B2654E">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[l/s]</w:t>
            </w:r>
          </w:p>
        </w:tc>
      </w:tr>
      <w:tr w:rsidR="00B2654E" w:rsidRPr="00513AF3" w:rsidTr="003028F5">
        <w:trPr>
          <w:trHeight w:val="77"/>
          <w:jc w:val="center"/>
        </w:trPr>
        <w:tc>
          <w:tcPr>
            <w:tcW w:w="0" w:type="auto"/>
            <w:tcBorders>
              <w:top w:val="dotted" w:sz="2" w:space="0" w:color="auto"/>
              <w:left w:val="dotted" w:sz="2" w:space="0" w:color="auto"/>
              <w:bottom w:val="dotted" w:sz="2" w:space="0" w:color="auto"/>
              <w:right w:val="dotted" w:sz="2" w:space="0" w:color="auto"/>
            </w:tcBorders>
            <w:shd w:val="pct25" w:color="808000" w:fill="FFFFFF"/>
            <w:vAlign w:val="center"/>
          </w:tcPr>
          <w:p w:rsidR="00B2654E" w:rsidRPr="00513AF3" w:rsidRDefault="00B2654E" w:rsidP="00B2654E">
            <w:pPr>
              <w:spacing w:line="300" w:lineRule="auto"/>
              <w:ind w:firstLine="0"/>
              <w:jc w:val="center"/>
              <w:rPr>
                <w:rFonts w:ascii="Trebuchet MS" w:hAnsi="Trebuchet MS"/>
                <w:bCs/>
                <w:color w:val="auto"/>
                <w:sz w:val="10"/>
                <w:szCs w:val="10"/>
                <w:lang w:eastAsia="en-US"/>
              </w:rPr>
            </w:pPr>
          </w:p>
        </w:tc>
        <w:tc>
          <w:tcPr>
            <w:tcW w:w="0" w:type="auto"/>
            <w:tcBorders>
              <w:top w:val="dotted" w:sz="2" w:space="0" w:color="auto"/>
              <w:left w:val="dotted" w:sz="2" w:space="0" w:color="auto"/>
              <w:bottom w:val="dotted" w:sz="2" w:space="0" w:color="auto"/>
              <w:right w:val="dotted" w:sz="2" w:space="0" w:color="auto"/>
            </w:tcBorders>
            <w:shd w:val="pct25" w:color="808000" w:fill="FFFFFF"/>
            <w:vAlign w:val="center"/>
          </w:tcPr>
          <w:p w:rsidR="00B2654E" w:rsidRPr="00513AF3" w:rsidRDefault="00B2654E" w:rsidP="00B2654E">
            <w:pPr>
              <w:spacing w:line="300" w:lineRule="auto"/>
              <w:ind w:firstLine="0"/>
              <w:jc w:val="center"/>
              <w:rPr>
                <w:rFonts w:ascii="Trebuchet MS" w:hAnsi="Trebuchet MS"/>
                <w:color w:val="auto"/>
                <w:sz w:val="10"/>
                <w:szCs w:val="10"/>
                <w:lang w:eastAsia="en-US"/>
              </w:rPr>
            </w:pPr>
          </w:p>
        </w:tc>
        <w:tc>
          <w:tcPr>
            <w:tcW w:w="0" w:type="auto"/>
            <w:gridSpan w:val="2"/>
            <w:tcBorders>
              <w:top w:val="dotted" w:sz="2" w:space="0" w:color="auto"/>
              <w:left w:val="dotted" w:sz="2" w:space="0" w:color="auto"/>
              <w:bottom w:val="dotted" w:sz="2" w:space="0" w:color="auto"/>
              <w:right w:val="dotted" w:sz="2" w:space="0" w:color="auto"/>
            </w:tcBorders>
            <w:shd w:val="pct25" w:color="808000" w:fill="FFFFFF"/>
            <w:vAlign w:val="center"/>
          </w:tcPr>
          <w:p w:rsidR="00B2654E" w:rsidRPr="00B2654E" w:rsidRDefault="00B2654E" w:rsidP="00B2654E">
            <w:pPr>
              <w:spacing w:line="300" w:lineRule="auto"/>
              <w:ind w:firstLine="0"/>
              <w:jc w:val="center"/>
              <w:rPr>
                <w:rFonts w:ascii="Trebuchet MS" w:hAnsi="Trebuchet MS"/>
                <w:color w:val="auto"/>
                <w:sz w:val="10"/>
                <w:szCs w:val="10"/>
                <w:lang w:eastAsia="en-US"/>
              </w:rPr>
            </w:pPr>
          </w:p>
        </w:tc>
      </w:tr>
      <w:tr w:rsidR="00B2654E" w:rsidRPr="00513AF3" w:rsidTr="003028F5">
        <w:trPr>
          <w:trHeight w:val="77"/>
          <w:jc w:val="center"/>
        </w:trPr>
        <w:tc>
          <w:tcPr>
            <w:tcW w:w="0" w:type="auto"/>
            <w:vMerge w:val="restart"/>
            <w:tcBorders>
              <w:top w:val="dotted" w:sz="2" w:space="0" w:color="auto"/>
              <w:left w:val="dotted" w:sz="2" w:space="0" w:color="auto"/>
              <w:bottom w:val="dotted" w:sz="2" w:space="0" w:color="auto"/>
              <w:right w:val="dotted" w:sz="2" w:space="0" w:color="auto"/>
            </w:tcBorders>
            <w:vAlign w:val="center"/>
            <w:hideMark/>
          </w:tcPr>
          <w:p w:rsidR="00B2654E" w:rsidRPr="00513AF3" w:rsidRDefault="00B2654E" w:rsidP="00B2654E">
            <w:pPr>
              <w:spacing w:line="300" w:lineRule="auto"/>
              <w:ind w:firstLine="0"/>
              <w:jc w:val="center"/>
              <w:rPr>
                <w:rFonts w:ascii="Trebuchet MS" w:hAnsi="Trebuchet MS"/>
                <w:bCs/>
                <w:color w:val="auto"/>
                <w:lang w:eastAsia="en-US"/>
              </w:rPr>
            </w:pPr>
            <w:r w:rsidRPr="00513AF3">
              <w:rPr>
                <w:rFonts w:ascii="Trebuchet MS" w:hAnsi="Trebuchet MS"/>
                <w:bCs/>
                <w:color w:val="auto"/>
                <w:lang w:eastAsia="en-US"/>
              </w:rPr>
              <w:t>3</w:t>
            </w:r>
          </w:p>
        </w:tc>
        <w:tc>
          <w:tcPr>
            <w:tcW w:w="0" w:type="auto"/>
            <w:vMerge w:val="restart"/>
            <w:tcBorders>
              <w:top w:val="dotted" w:sz="2" w:space="0" w:color="auto"/>
              <w:left w:val="dotted" w:sz="2" w:space="0" w:color="auto"/>
              <w:bottom w:val="dotted" w:sz="2" w:space="0" w:color="auto"/>
              <w:right w:val="dotted" w:sz="2" w:space="0" w:color="auto"/>
            </w:tcBorders>
            <w:vAlign w:val="center"/>
            <w:hideMark/>
          </w:tcPr>
          <w:p w:rsidR="00B2654E" w:rsidRPr="00513AF3" w:rsidRDefault="00B2654E" w:rsidP="00B2654E">
            <w:pPr>
              <w:spacing w:line="300" w:lineRule="auto"/>
              <w:ind w:firstLine="0"/>
              <w:rPr>
                <w:rFonts w:ascii="Trebuchet MS" w:hAnsi="Trebuchet MS"/>
                <w:color w:val="auto"/>
                <w:lang w:eastAsia="en-US"/>
              </w:rPr>
            </w:pPr>
            <w:r w:rsidRPr="00513AF3">
              <w:rPr>
                <w:rFonts w:ascii="Trebuchet MS" w:hAnsi="Trebuchet MS"/>
                <w:color w:val="auto"/>
                <w:lang w:eastAsia="en-US"/>
              </w:rPr>
              <w:t>Debit orar maxim evacuat, Q</w:t>
            </w:r>
            <w:r w:rsidRPr="00513AF3">
              <w:rPr>
                <w:rFonts w:ascii="Trebuchet MS" w:hAnsi="Trebuchet MS"/>
                <w:color w:val="auto"/>
                <w:vertAlign w:val="subscript"/>
                <w:lang w:eastAsia="en-US"/>
              </w:rPr>
              <w:t>u or max</w:t>
            </w:r>
          </w:p>
        </w:tc>
        <w:tc>
          <w:tcPr>
            <w:tcW w:w="0" w:type="auto"/>
            <w:tcBorders>
              <w:top w:val="dotted" w:sz="2" w:space="0" w:color="auto"/>
              <w:left w:val="dotted" w:sz="2" w:space="0" w:color="auto"/>
              <w:bottom w:val="dotted" w:sz="2" w:space="0" w:color="auto"/>
              <w:right w:val="dotted" w:sz="2" w:space="0" w:color="auto"/>
            </w:tcBorders>
            <w:vAlign w:val="center"/>
            <w:hideMark/>
          </w:tcPr>
          <w:p w:rsidR="00B2654E" w:rsidRPr="00B2654E" w:rsidRDefault="00B2654E" w:rsidP="00B2654E">
            <w:pPr>
              <w:spacing w:line="300" w:lineRule="auto"/>
              <w:ind w:firstLine="0"/>
              <w:jc w:val="right"/>
              <w:rPr>
                <w:rFonts w:ascii="Trebuchet MS" w:hAnsi="Trebuchet MS"/>
                <w:color w:val="auto"/>
                <w:lang w:eastAsia="en-US"/>
              </w:rPr>
            </w:pPr>
            <w:r w:rsidRPr="00B2654E">
              <w:rPr>
                <w:rFonts w:ascii="Trebuchet MS" w:hAnsi="Trebuchet MS"/>
                <w:color w:val="auto"/>
                <w:lang w:eastAsia="en-US"/>
              </w:rPr>
              <w:t>152,40</w:t>
            </w:r>
          </w:p>
        </w:tc>
        <w:tc>
          <w:tcPr>
            <w:tcW w:w="0" w:type="auto"/>
            <w:tcBorders>
              <w:top w:val="dotted" w:sz="2" w:space="0" w:color="auto"/>
              <w:left w:val="dotted" w:sz="2" w:space="0" w:color="auto"/>
              <w:bottom w:val="dotted" w:sz="2" w:space="0" w:color="auto"/>
              <w:right w:val="dotted" w:sz="2" w:space="0" w:color="auto"/>
            </w:tcBorders>
            <w:vAlign w:val="center"/>
            <w:hideMark/>
          </w:tcPr>
          <w:p w:rsidR="00B2654E" w:rsidRPr="00513AF3" w:rsidRDefault="00B2654E" w:rsidP="00B2654E">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[m</w:t>
            </w:r>
            <w:r w:rsidRPr="00513AF3">
              <w:rPr>
                <w:rFonts w:ascii="Trebuchet MS" w:hAnsi="Trebuchet MS"/>
                <w:color w:val="auto"/>
                <w:vertAlign w:val="superscript"/>
                <w:lang w:eastAsia="en-US"/>
              </w:rPr>
              <w:t>3</w:t>
            </w:r>
            <w:r w:rsidRPr="00513AF3">
              <w:rPr>
                <w:rFonts w:ascii="Trebuchet MS" w:hAnsi="Trebuchet MS"/>
                <w:color w:val="auto"/>
                <w:lang w:eastAsia="en-US"/>
              </w:rPr>
              <w:t>/h]</w:t>
            </w:r>
          </w:p>
        </w:tc>
      </w:tr>
      <w:tr w:rsidR="00B2654E" w:rsidRPr="00513AF3" w:rsidTr="003028F5">
        <w:trPr>
          <w:trHeight w:val="77"/>
          <w:jc w:val="center"/>
        </w:trPr>
        <w:tc>
          <w:tcPr>
            <w:tcW w:w="0" w:type="auto"/>
            <w:vMerge/>
            <w:tcBorders>
              <w:top w:val="dotted" w:sz="2" w:space="0" w:color="auto"/>
              <w:left w:val="dotted" w:sz="2" w:space="0" w:color="auto"/>
              <w:bottom w:val="dotted" w:sz="2" w:space="0" w:color="auto"/>
              <w:right w:val="dotted" w:sz="2" w:space="0" w:color="auto"/>
            </w:tcBorders>
            <w:vAlign w:val="center"/>
            <w:hideMark/>
          </w:tcPr>
          <w:p w:rsidR="00B2654E" w:rsidRPr="00513AF3" w:rsidRDefault="00B2654E" w:rsidP="00B2654E">
            <w:pPr>
              <w:spacing w:line="300" w:lineRule="auto"/>
              <w:rPr>
                <w:rFonts w:ascii="Trebuchet MS" w:hAnsi="Trebuchet MS"/>
                <w:bCs/>
                <w:color w:val="auto"/>
                <w:lang w:eastAsia="en-US"/>
              </w:rPr>
            </w:pPr>
          </w:p>
        </w:tc>
        <w:tc>
          <w:tcPr>
            <w:tcW w:w="0" w:type="auto"/>
            <w:vMerge/>
            <w:tcBorders>
              <w:top w:val="dotted" w:sz="2" w:space="0" w:color="auto"/>
              <w:left w:val="dotted" w:sz="2" w:space="0" w:color="auto"/>
              <w:bottom w:val="dotted" w:sz="2" w:space="0" w:color="auto"/>
              <w:right w:val="dotted" w:sz="2" w:space="0" w:color="auto"/>
            </w:tcBorders>
            <w:vAlign w:val="center"/>
            <w:hideMark/>
          </w:tcPr>
          <w:p w:rsidR="00B2654E" w:rsidRPr="00513AF3" w:rsidRDefault="00B2654E" w:rsidP="00B2654E">
            <w:pPr>
              <w:spacing w:line="300" w:lineRule="auto"/>
              <w:rPr>
                <w:rFonts w:ascii="Trebuchet MS" w:hAnsi="Trebuchet MS"/>
                <w:color w:val="auto"/>
                <w:lang w:eastAsia="en-US"/>
              </w:rPr>
            </w:pPr>
          </w:p>
        </w:tc>
        <w:tc>
          <w:tcPr>
            <w:tcW w:w="0" w:type="auto"/>
            <w:tcBorders>
              <w:top w:val="dotted" w:sz="2" w:space="0" w:color="auto"/>
              <w:left w:val="dotted" w:sz="2" w:space="0" w:color="auto"/>
              <w:bottom w:val="dotted" w:sz="2" w:space="0" w:color="auto"/>
              <w:right w:val="dotted" w:sz="2" w:space="0" w:color="auto"/>
            </w:tcBorders>
            <w:vAlign w:val="center"/>
            <w:hideMark/>
          </w:tcPr>
          <w:p w:rsidR="00B2654E" w:rsidRPr="00B2654E" w:rsidRDefault="00B2654E" w:rsidP="00B2654E">
            <w:pPr>
              <w:spacing w:line="300" w:lineRule="auto"/>
              <w:ind w:firstLine="0"/>
              <w:jc w:val="right"/>
              <w:rPr>
                <w:rFonts w:ascii="Trebuchet MS" w:hAnsi="Trebuchet MS"/>
                <w:color w:val="auto"/>
                <w:lang w:eastAsia="en-US"/>
              </w:rPr>
            </w:pPr>
            <w:r w:rsidRPr="00B2654E">
              <w:rPr>
                <w:rFonts w:ascii="Trebuchet MS" w:hAnsi="Trebuchet MS"/>
                <w:color w:val="auto"/>
                <w:lang w:eastAsia="en-US"/>
              </w:rPr>
              <w:t>42,33</w:t>
            </w:r>
          </w:p>
        </w:tc>
        <w:tc>
          <w:tcPr>
            <w:tcW w:w="0" w:type="auto"/>
            <w:tcBorders>
              <w:top w:val="dotted" w:sz="2" w:space="0" w:color="auto"/>
              <w:left w:val="dotted" w:sz="2" w:space="0" w:color="auto"/>
              <w:bottom w:val="dotted" w:sz="2" w:space="0" w:color="auto"/>
              <w:right w:val="dotted" w:sz="2" w:space="0" w:color="auto"/>
            </w:tcBorders>
            <w:vAlign w:val="center"/>
            <w:hideMark/>
          </w:tcPr>
          <w:p w:rsidR="00B2654E" w:rsidRPr="00513AF3" w:rsidRDefault="00B2654E" w:rsidP="00B2654E">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[l/s]</w:t>
            </w:r>
          </w:p>
        </w:tc>
      </w:tr>
      <w:tr w:rsidR="00B2654E" w:rsidRPr="00513AF3" w:rsidTr="003028F5">
        <w:trPr>
          <w:trHeight w:val="77"/>
          <w:jc w:val="center"/>
        </w:trPr>
        <w:tc>
          <w:tcPr>
            <w:tcW w:w="0" w:type="auto"/>
            <w:tcBorders>
              <w:top w:val="dotted" w:sz="2" w:space="0" w:color="auto"/>
              <w:left w:val="dotted" w:sz="2" w:space="0" w:color="auto"/>
              <w:bottom w:val="dotted" w:sz="2" w:space="0" w:color="auto"/>
              <w:right w:val="dotted" w:sz="2" w:space="0" w:color="auto"/>
            </w:tcBorders>
            <w:shd w:val="pct25" w:color="808000" w:fill="FFFFFF"/>
            <w:vAlign w:val="center"/>
          </w:tcPr>
          <w:p w:rsidR="00B2654E" w:rsidRPr="00513AF3" w:rsidRDefault="00B2654E" w:rsidP="00B2654E">
            <w:pPr>
              <w:spacing w:line="300" w:lineRule="auto"/>
              <w:ind w:firstLine="0"/>
              <w:jc w:val="center"/>
              <w:rPr>
                <w:rFonts w:ascii="Trebuchet MS" w:hAnsi="Trebuchet MS"/>
                <w:bCs/>
                <w:color w:val="auto"/>
                <w:sz w:val="10"/>
                <w:szCs w:val="10"/>
                <w:lang w:eastAsia="en-US"/>
              </w:rPr>
            </w:pPr>
          </w:p>
        </w:tc>
        <w:tc>
          <w:tcPr>
            <w:tcW w:w="0" w:type="auto"/>
            <w:tcBorders>
              <w:top w:val="dotted" w:sz="2" w:space="0" w:color="auto"/>
              <w:left w:val="dotted" w:sz="2" w:space="0" w:color="auto"/>
              <w:bottom w:val="dotted" w:sz="2" w:space="0" w:color="auto"/>
              <w:right w:val="dotted" w:sz="2" w:space="0" w:color="auto"/>
            </w:tcBorders>
            <w:shd w:val="pct25" w:color="808000" w:fill="FFFFFF"/>
            <w:vAlign w:val="center"/>
          </w:tcPr>
          <w:p w:rsidR="00B2654E" w:rsidRPr="00513AF3" w:rsidRDefault="00B2654E" w:rsidP="00B2654E">
            <w:pPr>
              <w:spacing w:line="300" w:lineRule="auto"/>
              <w:ind w:firstLine="0"/>
              <w:jc w:val="center"/>
              <w:rPr>
                <w:rFonts w:ascii="Trebuchet MS" w:hAnsi="Trebuchet MS"/>
                <w:color w:val="auto"/>
                <w:sz w:val="10"/>
                <w:szCs w:val="10"/>
                <w:lang w:eastAsia="en-US"/>
              </w:rPr>
            </w:pPr>
          </w:p>
        </w:tc>
        <w:tc>
          <w:tcPr>
            <w:tcW w:w="0" w:type="auto"/>
            <w:gridSpan w:val="2"/>
            <w:tcBorders>
              <w:top w:val="dotted" w:sz="2" w:space="0" w:color="auto"/>
              <w:left w:val="dotted" w:sz="2" w:space="0" w:color="auto"/>
              <w:bottom w:val="dotted" w:sz="2" w:space="0" w:color="auto"/>
              <w:right w:val="dotted" w:sz="2" w:space="0" w:color="auto"/>
            </w:tcBorders>
            <w:shd w:val="pct25" w:color="808000" w:fill="FFFFFF"/>
            <w:vAlign w:val="center"/>
          </w:tcPr>
          <w:p w:rsidR="00B2654E" w:rsidRPr="00B2654E" w:rsidRDefault="00B2654E" w:rsidP="00B2654E">
            <w:pPr>
              <w:spacing w:line="300" w:lineRule="auto"/>
              <w:ind w:firstLine="0"/>
              <w:jc w:val="center"/>
              <w:rPr>
                <w:rFonts w:ascii="Trebuchet MS" w:hAnsi="Trebuchet MS"/>
                <w:color w:val="auto"/>
                <w:sz w:val="10"/>
                <w:szCs w:val="10"/>
                <w:lang w:eastAsia="en-US"/>
              </w:rPr>
            </w:pPr>
          </w:p>
        </w:tc>
      </w:tr>
      <w:tr w:rsidR="00B2654E" w:rsidRPr="00513AF3" w:rsidTr="003028F5">
        <w:trPr>
          <w:trHeight w:val="77"/>
          <w:jc w:val="center"/>
        </w:trPr>
        <w:tc>
          <w:tcPr>
            <w:tcW w:w="0" w:type="auto"/>
            <w:vMerge w:val="restart"/>
            <w:tcBorders>
              <w:top w:val="dotted" w:sz="2" w:space="0" w:color="auto"/>
              <w:left w:val="dotted" w:sz="2" w:space="0" w:color="auto"/>
              <w:bottom w:val="dotted" w:sz="2" w:space="0" w:color="auto"/>
              <w:right w:val="dotted" w:sz="2" w:space="0" w:color="auto"/>
            </w:tcBorders>
            <w:vAlign w:val="center"/>
            <w:hideMark/>
          </w:tcPr>
          <w:p w:rsidR="00B2654E" w:rsidRPr="00513AF3" w:rsidRDefault="00B2654E" w:rsidP="00B2654E">
            <w:pPr>
              <w:spacing w:line="300" w:lineRule="auto"/>
              <w:ind w:firstLine="0"/>
              <w:jc w:val="center"/>
              <w:rPr>
                <w:rFonts w:ascii="Trebuchet MS" w:hAnsi="Trebuchet MS"/>
                <w:bCs/>
                <w:color w:val="auto"/>
                <w:lang w:eastAsia="en-US"/>
              </w:rPr>
            </w:pPr>
            <w:r w:rsidRPr="00513AF3">
              <w:rPr>
                <w:rFonts w:ascii="Trebuchet MS" w:hAnsi="Trebuchet MS"/>
                <w:bCs/>
                <w:color w:val="auto"/>
                <w:lang w:eastAsia="en-US"/>
              </w:rPr>
              <w:t>4</w:t>
            </w:r>
          </w:p>
        </w:tc>
        <w:tc>
          <w:tcPr>
            <w:tcW w:w="0" w:type="auto"/>
            <w:vMerge w:val="restart"/>
            <w:tcBorders>
              <w:top w:val="dotted" w:sz="2" w:space="0" w:color="auto"/>
              <w:left w:val="dotted" w:sz="2" w:space="0" w:color="auto"/>
              <w:bottom w:val="dotted" w:sz="2" w:space="0" w:color="auto"/>
              <w:right w:val="dotted" w:sz="2" w:space="0" w:color="auto"/>
            </w:tcBorders>
            <w:vAlign w:val="center"/>
            <w:hideMark/>
          </w:tcPr>
          <w:p w:rsidR="00B2654E" w:rsidRPr="00513AF3" w:rsidRDefault="00B2654E" w:rsidP="00B2654E">
            <w:pPr>
              <w:spacing w:line="300" w:lineRule="auto"/>
              <w:ind w:firstLine="0"/>
              <w:rPr>
                <w:rFonts w:ascii="Trebuchet MS" w:hAnsi="Trebuchet MS"/>
                <w:color w:val="auto"/>
                <w:vertAlign w:val="subscript"/>
                <w:lang w:eastAsia="en-US"/>
              </w:rPr>
            </w:pPr>
            <w:r w:rsidRPr="00513AF3">
              <w:rPr>
                <w:rFonts w:ascii="Trebuchet MS" w:hAnsi="Trebuchet MS"/>
                <w:color w:val="auto"/>
                <w:lang w:eastAsia="en-US"/>
              </w:rPr>
              <w:t>Debit orar minim evacuat, Q</w:t>
            </w:r>
            <w:r w:rsidRPr="00513AF3">
              <w:rPr>
                <w:rFonts w:ascii="Trebuchet MS" w:hAnsi="Trebuchet MS"/>
                <w:color w:val="auto"/>
                <w:vertAlign w:val="subscript"/>
                <w:lang w:eastAsia="en-US"/>
              </w:rPr>
              <w:t>u or min</w:t>
            </w:r>
          </w:p>
        </w:tc>
        <w:tc>
          <w:tcPr>
            <w:tcW w:w="0" w:type="auto"/>
            <w:tcBorders>
              <w:top w:val="dotted" w:sz="2" w:space="0" w:color="auto"/>
              <w:left w:val="dotted" w:sz="2" w:space="0" w:color="auto"/>
              <w:bottom w:val="dotted" w:sz="2" w:space="0" w:color="auto"/>
              <w:right w:val="dotted" w:sz="2" w:space="0" w:color="auto"/>
            </w:tcBorders>
            <w:vAlign w:val="center"/>
            <w:hideMark/>
          </w:tcPr>
          <w:p w:rsidR="00B2654E" w:rsidRPr="00B2654E" w:rsidRDefault="00B2654E" w:rsidP="00B2654E">
            <w:pPr>
              <w:spacing w:line="300" w:lineRule="auto"/>
              <w:ind w:firstLine="0"/>
              <w:jc w:val="right"/>
              <w:rPr>
                <w:rFonts w:ascii="Trebuchet MS" w:hAnsi="Trebuchet MS"/>
                <w:color w:val="auto"/>
                <w:lang w:eastAsia="en-US"/>
              </w:rPr>
            </w:pPr>
            <w:r w:rsidRPr="00B2654E">
              <w:rPr>
                <w:rFonts w:ascii="Trebuchet MS" w:hAnsi="Trebuchet MS"/>
                <w:color w:val="auto"/>
                <w:lang w:eastAsia="en-US"/>
              </w:rPr>
              <w:t>3,81</w:t>
            </w:r>
          </w:p>
        </w:tc>
        <w:tc>
          <w:tcPr>
            <w:tcW w:w="0" w:type="auto"/>
            <w:tcBorders>
              <w:top w:val="dotted" w:sz="2" w:space="0" w:color="auto"/>
              <w:left w:val="dotted" w:sz="2" w:space="0" w:color="auto"/>
              <w:bottom w:val="dotted" w:sz="2" w:space="0" w:color="auto"/>
              <w:right w:val="dotted" w:sz="2" w:space="0" w:color="auto"/>
            </w:tcBorders>
            <w:vAlign w:val="center"/>
            <w:hideMark/>
          </w:tcPr>
          <w:p w:rsidR="00B2654E" w:rsidRPr="00513AF3" w:rsidRDefault="00B2654E" w:rsidP="00B2654E">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[m</w:t>
            </w:r>
            <w:r w:rsidRPr="00513AF3">
              <w:rPr>
                <w:rFonts w:ascii="Trebuchet MS" w:hAnsi="Trebuchet MS"/>
                <w:color w:val="auto"/>
                <w:vertAlign w:val="superscript"/>
                <w:lang w:eastAsia="en-US"/>
              </w:rPr>
              <w:t>3</w:t>
            </w:r>
            <w:r w:rsidRPr="00513AF3">
              <w:rPr>
                <w:rFonts w:ascii="Trebuchet MS" w:hAnsi="Trebuchet MS"/>
                <w:color w:val="auto"/>
                <w:lang w:eastAsia="en-US"/>
              </w:rPr>
              <w:t>/h]</w:t>
            </w:r>
          </w:p>
        </w:tc>
      </w:tr>
      <w:tr w:rsidR="00B2654E" w:rsidRPr="00513AF3" w:rsidTr="003028F5">
        <w:trPr>
          <w:trHeight w:val="77"/>
          <w:jc w:val="center"/>
        </w:trPr>
        <w:tc>
          <w:tcPr>
            <w:tcW w:w="0" w:type="auto"/>
            <w:vMerge/>
            <w:tcBorders>
              <w:top w:val="dotted" w:sz="2" w:space="0" w:color="auto"/>
              <w:left w:val="dotted" w:sz="2" w:space="0" w:color="auto"/>
              <w:bottom w:val="dotted" w:sz="2" w:space="0" w:color="auto"/>
              <w:right w:val="dotted" w:sz="2" w:space="0" w:color="auto"/>
            </w:tcBorders>
            <w:vAlign w:val="center"/>
            <w:hideMark/>
          </w:tcPr>
          <w:p w:rsidR="00B2654E" w:rsidRPr="00513AF3" w:rsidRDefault="00B2654E" w:rsidP="00B2654E">
            <w:pPr>
              <w:spacing w:line="300" w:lineRule="auto"/>
              <w:rPr>
                <w:rFonts w:ascii="Trebuchet MS" w:hAnsi="Trebuchet MS"/>
                <w:bCs/>
                <w:color w:val="auto"/>
                <w:lang w:eastAsia="en-US"/>
              </w:rPr>
            </w:pPr>
          </w:p>
        </w:tc>
        <w:tc>
          <w:tcPr>
            <w:tcW w:w="0" w:type="auto"/>
            <w:vMerge/>
            <w:tcBorders>
              <w:top w:val="dotted" w:sz="2" w:space="0" w:color="auto"/>
              <w:left w:val="dotted" w:sz="2" w:space="0" w:color="auto"/>
              <w:bottom w:val="dotted" w:sz="2" w:space="0" w:color="auto"/>
              <w:right w:val="dotted" w:sz="2" w:space="0" w:color="auto"/>
            </w:tcBorders>
            <w:vAlign w:val="center"/>
            <w:hideMark/>
          </w:tcPr>
          <w:p w:rsidR="00B2654E" w:rsidRPr="00513AF3" w:rsidRDefault="00B2654E" w:rsidP="00B2654E">
            <w:pPr>
              <w:spacing w:line="300" w:lineRule="auto"/>
              <w:rPr>
                <w:rFonts w:ascii="Trebuchet MS" w:hAnsi="Trebuchet MS"/>
                <w:color w:val="auto"/>
                <w:vertAlign w:val="subscript"/>
                <w:lang w:eastAsia="en-US"/>
              </w:rPr>
            </w:pPr>
          </w:p>
        </w:tc>
        <w:tc>
          <w:tcPr>
            <w:tcW w:w="0" w:type="auto"/>
            <w:tcBorders>
              <w:top w:val="dotted" w:sz="2" w:space="0" w:color="auto"/>
              <w:left w:val="dotted" w:sz="2" w:space="0" w:color="auto"/>
              <w:bottom w:val="dotted" w:sz="2" w:space="0" w:color="auto"/>
              <w:right w:val="dotted" w:sz="2" w:space="0" w:color="auto"/>
            </w:tcBorders>
            <w:vAlign w:val="center"/>
            <w:hideMark/>
          </w:tcPr>
          <w:p w:rsidR="00B2654E" w:rsidRPr="00B2654E" w:rsidRDefault="00B2654E" w:rsidP="00B2654E">
            <w:pPr>
              <w:spacing w:line="300" w:lineRule="auto"/>
              <w:ind w:firstLine="0"/>
              <w:jc w:val="right"/>
              <w:rPr>
                <w:rFonts w:ascii="Trebuchet MS" w:hAnsi="Trebuchet MS"/>
                <w:color w:val="auto"/>
                <w:lang w:eastAsia="en-US"/>
              </w:rPr>
            </w:pPr>
            <w:r w:rsidRPr="00B2654E">
              <w:rPr>
                <w:rFonts w:ascii="Trebuchet MS" w:hAnsi="Trebuchet MS"/>
                <w:color w:val="auto"/>
                <w:lang w:eastAsia="en-US"/>
              </w:rPr>
              <w:t>1,06</w:t>
            </w:r>
          </w:p>
        </w:tc>
        <w:tc>
          <w:tcPr>
            <w:tcW w:w="0" w:type="auto"/>
            <w:tcBorders>
              <w:top w:val="dotted" w:sz="2" w:space="0" w:color="auto"/>
              <w:left w:val="dotted" w:sz="2" w:space="0" w:color="auto"/>
              <w:bottom w:val="dotted" w:sz="2" w:space="0" w:color="auto"/>
              <w:right w:val="dotted" w:sz="2" w:space="0" w:color="auto"/>
            </w:tcBorders>
            <w:vAlign w:val="center"/>
            <w:hideMark/>
          </w:tcPr>
          <w:p w:rsidR="00B2654E" w:rsidRPr="00513AF3" w:rsidRDefault="00B2654E" w:rsidP="00B2654E">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[l/s]</w:t>
            </w:r>
          </w:p>
        </w:tc>
      </w:tr>
    </w:tbl>
    <w:p w:rsidR="00293117" w:rsidRPr="00513AF3" w:rsidRDefault="00293117" w:rsidP="00513AF3">
      <w:pPr>
        <w:autoSpaceDE w:val="0"/>
        <w:autoSpaceDN w:val="0"/>
        <w:adjustRightInd w:val="0"/>
        <w:spacing w:before="120" w:line="300" w:lineRule="auto"/>
        <w:ind w:firstLine="0"/>
        <w:rPr>
          <w:rFonts w:ascii="Trebuchet MS" w:hAnsi="Trebuchet MS"/>
          <w:color w:val="auto"/>
          <w:lang w:eastAsia="en-US"/>
        </w:rPr>
      </w:pPr>
      <w:r w:rsidRPr="00513AF3">
        <w:rPr>
          <w:rFonts w:ascii="Trebuchet MS" w:hAnsi="Trebuchet MS"/>
          <w:color w:val="auto"/>
          <w:lang w:eastAsia="en-US"/>
        </w:rPr>
        <w:t>Grad de recirculare al apei,</w:t>
      </w:r>
      <w:r w:rsidR="00513AF3" w:rsidRPr="00513AF3">
        <w:rPr>
          <w:rFonts w:ascii="Trebuchet MS" w:hAnsi="Trebuchet MS"/>
          <w:color w:val="auto"/>
          <w:lang w:eastAsia="en-US"/>
        </w:rPr>
        <w:t xml:space="preserve"> </w:t>
      </w:r>
      <w:r w:rsidRPr="00513AF3">
        <w:rPr>
          <w:rFonts w:ascii="Trebuchet MS" w:hAnsi="Trebuchet MS"/>
          <w:color w:val="auto"/>
          <w:lang w:eastAsia="en-US"/>
        </w:rPr>
        <w:t>G</w:t>
      </w:r>
      <w:r w:rsidRPr="00513AF3">
        <w:rPr>
          <w:rFonts w:ascii="Trebuchet MS" w:hAnsi="Trebuchet MS"/>
          <w:color w:val="auto"/>
          <w:vertAlign w:val="subscript"/>
          <w:lang w:eastAsia="en-US"/>
        </w:rPr>
        <w:t>r</w:t>
      </w:r>
      <w:r w:rsidRPr="00513AF3">
        <w:rPr>
          <w:rFonts w:ascii="Trebuchet MS" w:hAnsi="Trebuchet MS"/>
          <w:color w:val="auto"/>
          <w:lang w:eastAsia="en-US"/>
        </w:rPr>
        <w:t xml:space="preserve"> = 0</w:t>
      </w:r>
    </w:p>
    <w:p w:rsidR="00293117" w:rsidRPr="00513AF3" w:rsidRDefault="00293117" w:rsidP="00513AF3">
      <w:pPr>
        <w:autoSpaceDE w:val="0"/>
        <w:autoSpaceDN w:val="0"/>
        <w:adjustRightInd w:val="0"/>
        <w:spacing w:before="120" w:line="300" w:lineRule="auto"/>
        <w:ind w:firstLine="0"/>
        <w:rPr>
          <w:rFonts w:ascii="Trebuchet MS" w:hAnsi="Trebuchet MS"/>
          <w:color w:val="auto"/>
          <w:lang w:eastAsia="en-US"/>
        </w:rPr>
      </w:pPr>
      <w:r w:rsidRPr="00513AF3">
        <w:rPr>
          <w:rFonts w:ascii="Trebuchet MS" w:hAnsi="Trebuchet MS"/>
          <w:color w:val="auto"/>
          <w:lang w:eastAsia="en-US"/>
        </w:rPr>
        <w:t>Debitul apelor pluviale,</w:t>
      </w:r>
      <w:r w:rsidR="00513AF3" w:rsidRPr="00513AF3">
        <w:rPr>
          <w:rFonts w:ascii="Trebuchet MS" w:hAnsi="Trebuchet MS"/>
          <w:color w:val="auto"/>
          <w:lang w:eastAsia="en-US"/>
        </w:rPr>
        <w:t xml:space="preserve"> </w:t>
      </w:r>
      <w:r w:rsidRPr="00513AF3">
        <w:rPr>
          <w:rFonts w:ascii="Trebuchet MS" w:hAnsi="Trebuchet MS"/>
          <w:color w:val="auto"/>
          <w:lang w:eastAsia="en-US"/>
        </w:rPr>
        <w:t>Q</w:t>
      </w:r>
      <w:r w:rsidRPr="00513AF3">
        <w:rPr>
          <w:rFonts w:ascii="Trebuchet MS" w:hAnsi="Trebuchet MS"/>
          <w:color w:val="auto"/>
          <w:vertAlign w:val="subscript"/>
          <w:lang w:eastAsia="en-US"/>
        </w:rPr>
        <w:t>m</w:t>
      </w:r>
      <w:r w:rsidRPr="00513AF3">
        <w:rPr>
          <w:rFonts w:ascii="Trebuchet MS" w:hAnsi="Trebuchet MS"/>
          <w:color w:val="auto"/>
          <w:lang w:eastAsia="en-US"/>
        </w:rPr>
        <w:t xml:space="preserve"> = 1,591 [l/s]</w:t>
      </w:r>
    </w:p>
    <w:p w:rsidR="00C47E99" w:rsidRPr="00513AF3" w:rsidRDefault="00C47E99" w:rsidP="00C47E99">
      <w:pPr>
        <w:autoSpaceDE w:val="0"/>
        <w:autoSpaceDN w:val="0"/>
        <w:adjustRightInd w:val="0"/>
        <w:spacing w:before="120" w:line="300" w:lineRule="auto"/>
        <w:ind w:firstLine="0"/>
        <w:rPr>
          <w:rFonts w:ascii="Trebuchet MS" w:hAnsi="Trebuchet MS"/>
          <w:color w:val="auto"/>
        </w:rPr>
      </w:pPr>
      <w:r w:rsidRPr="00513AF3">
        <w:rPr>
          <w:rFonts w:ascii="Trebuchet MS" w:hAnsi="Trebuchet MS"/>
          <w:color w:val="auto"/>
        </w:rPr>
        <w:t>Sintetic, structura restituției de apă este redată în tabelul de mai jos:</w:t>
      </w:r>
    </w:p>
    <w:tbl>
      <w:tblPr>
        <w:tblStyle w:val="TableGrid14"/>
        <w:tblW w:w="0" w:type="auto"/>
        <w:tblLook w:val="04A0" w:firstRow="1" w:lastRow="0" w:firstColumn="1" w:lastColumn="0" w:noHBand="0" w:noVBand="1"/>
      </w:tblPr>
      <w:tblGrid>
        <w:gridCol w:w="1387"/>
        <w:gridCol w:w="1150"/>
        <w:gridCol w:w="992"/>
        <w:gridCol w:w="1024"/>
        <w:gridCol w:w="766"/>
        <w:gridCol w:w="766"/>
        <w:gridCol w:w="871"/>
        <w:gridCol w:w="871"/>
        <w:gridCol w:w="2087"/>
      </w:tblGrid>
      <w:tr w:rsidR="00C47E99" w:rsidRPr="00513AF3" w:rsidTr="004503E3">
        <w:trPr>
          <w:trHeight w:val="315"/>
        </w:trPr>
        <w:tc>
          <w:tcPr>
            <w:tcW w:w="0" w:type="auto"/>
            <w:vMerge w:val="restart"/>
            <w:vAlign w:val="center"/>
          </w:tcPr>
          <w:p w:rsidR="00C47E99" w:rsidRPr="00513AF3" w:rsidRDefault="00C47E99" w:rsidP="001220FE">
            <w:pPr>
              <w:spacing w:line="300" w:lineRule="auto"/>
              <w:ind w:right="57" w:firstLine="0"/>
              <w:jc w:val="center"/>
              <w:rPr>
                <w:bCs/>
                <w:color w:val="auto"/>
              </w:rPr>
            </w:pPr>
            <w:r w:rsidRPr="00513AF3">
              <w:rPr>
                <w:bCs/>
                <w:color w:val="auto"/>
              </w:rPr>
              <w:t>Categoria apei uzate</w:t>
            </w:r>
          </w:p>
        </w:tc>
        <w:tc>
          <w:tcPr>
            <w:tcW w:w="0" w:type="auto"/>
            <w:gridSpan w:val="7"/>
            <w:tcBorders>
              <w:left w:val="nil"/>
            </w:tcBorders>
            <w:vAlign w:val="center"/>
          </w:tcPr>
          <w:p w:rsidR="00C47E99" w:rsidRPr="00513AF3" w:rsidRDefault="00C47E99" w:rsidP="001220FE">
            <w:pPr>
              <w:widowControl w:val="0"/>
              <w:autoSpaceDE w:val="0"/>
              <w:autoSpaceDN w:val="0"/>
              <w:adjustRightInd w:val="0"/>
              <w:spacing w:line="300" w:lineRule="auto"/>
              <w:ind w:right="57" w:firstLine="0"/>
              <w:jc w:val="center"/>
              <w:rPr>
                <w:color w:val="auto"/>
              </w:rPr>
            </w:pPr>
            <w:r w:rsidRPr="00513AF3">
              <w:rPr>
                <w:color w:val="auto"/>
              </w:rPr>
              <w:t>Cantități evacuate</w:t>
            </w:r>
          </w:p>
        </w:tc>
        <w:tc>
          <w:tcPr>
            <w:tcW w:w="0" w:type="auto"/>
            <w:vMerge w:val="restart"/>
            <w:vAlign w:val="center"/>
          </w:tcPr>
          <w:p w:rsidR="00C47E99" w:rsidRPr="00513AF3" w:rsidRDefault="00C47E99" w:rsidP="001220FE">
            <w:pPr>
              <w:widowControl w:val="0"/>
              <w:autoSpaceDE w:val="0"/>
              <w:autoSpaceDN w:val="0"/>
              <w:adjustRightInd w:val="0"/>
              <w:spacing w:line="300" w:lineRule="auto"/>
              <w:ind w:right="57" w:firstLine="0"/>
              <w:jc w:val="center"/>
              <w:rPr>
                <w:color w:val="auto"/>
              </w:rPr>
            </w:pPr>
            <w:r w:rsidRPr="00513AF3">
              <w:rPr>
                <w:color w:val="auto"/>
              </w:rPr>
              <w:t>Observații</w:t>
            </w:r>
          </w:p>
        </w:tc>
      </w:tr>
      <w:tr w:rsidR="00C47E99" w:rsidRPr="00513AF3" w:rsidTr="004503E3">
        <w:trPr>
          <w:trHeight w:val="315"/>
        </w:trPr>
        <w:tc>
          <w:tcPr>
            <w:tcW w:w="0" w:type="auto"/>
            <w:vMerge/>
          </w:tcPr>
          <w:p w:rsidR="00C47E99" w:rsidRPr="00513AF3" w:rsidRDefault="00C47E99" w:rsidP="001220FE">
            <w:pPr>
              <w:spacing w:line="300" w:lineRule="auto"/>
              <w:ind w:right="57" w:firstLine="0"/>
              <w:jc w:val="right"/>
              <w:rPr>
                <w:bCs/>
                <w:color w:val="auto"/>
              </w:rPr>
            </w:pPr>
          </w:p>
        </w:tc>
        <w:tc>
          <w:tcPr>
            <w:tcW w:w="0" w:type="auto"/>
            <w:gridSpan w:val="2"/>
            <w:vAlign w:val="center"/>
          </w:tcPr>
          <w:p w:rsidR="00C47E99" w:rsidRPr="00513AF3" w:rsidRDefault="00C47E99" w:rsidP="001220FE">
            <w:pPr>
              <w:widowControl w:val="0"/>
              <w:autoSpaceDE w:val="0"/>
              <w:autoSpaceDN w:val="0"/>
              <w:adjustRightInd w:val="0"/>
              <w:spacing w:line="300" w:lineRule="auto"/>
              <w:ind w:right="57" w:firstLine="0"/>
              <w:jc w:val="center"/>
              <w:rPr>
                <w:color w:val="auto"/>
              </w:rPr>
            </w:pPr>
            <w:r w:rsidRPr="00513AF3">
              <w:rPr>
                <w:color w:val="auto"/>
              </w:rPr>
              <w:t>Zilnic</w:t>
            </w:r>
          </w:p>
          <w:p w:rsidR="00C47E99" w:rsidRPr="00513AF3" w:rsidRDefault="00C47E99" w:rsidP="001220FE">
            <w:pPr>
              <w:widowControl w:val="0"/>
              <w:autoSpaceDE w:val="0"/>
              <w:autoSpaceDN w:val="0"/>
              <w:adjustRightInd w:val="0"/>
              <w:spacing w:line="300" w:lineRule="auto"/>
              <w:ind w:right="57" w:firstLine="0"/>
              <w:jc w:val="center"/>
              <w:rPr>
                <w:color w:val="auto"/>
              </w:rPr>
            </w:pPr>
            <w:r w:rsidRPr="00513AF3">
              <w:rPr>
                <w:color w:val="auto"/>
              </w:rPr>
              <w:t>[mii m</w:t>
            </w:r>
            <w:r w:rsidRPr="00513AF3">
              <w:rPr>
                <w:color w:val="auto"/>
                <w:vertAlign w:val="superscript"/>
              </w:rPr>
              <w:t>3</w:t>
            </w:r>
            <w:r w:rsidRPr="00513AF3">
              <w:rPr>
                <w:color w:val="auto"/>
              </w:rPr>
              <w:t>/zi]</w:t>
            </w:r>
          </w:p>
        </w:tc>
        <w:tc>
          <w:tcPr>
            <w:tcW w:w="0" w:type="auto"/>
            <w:vMerge w:val="restart"/>
            <w:vAlign w:val="center"/>
          </w:tcPr>
          <w:p w:rsidR="00C47E99" w:rsidRPr="00513AF3" w:rsidRDefault="00C47E99" w:rsidP="001220FE">
            <w:pPr>
              <w:widowControl w:val="0"/>
              <w:autoSpaceDE w:val="0"/>
              <w:autoSpaceDN w:val="0"/>
              <w:adjustRightInd w:val="0"/>
              <w:spacing w:line="300" w:lineRule="auto"/>
              <w:ind w:right="57" w:firstLine="0"/>
              <w:jc w:val="center"/>
              <w:rPr>
                <w:color w:val="auto"/>
              </w:rPr>
            </w:pPr>
            <w:r w:rsidRPr="00513AF3">
              <w:rPr>
                <w:color w:val="auto"/>
              </w:rPr>
              <w:t>Orar maxim</w:t>
            </w:r>
          </w:p>
          <w:p w:rsidR="00C47E99" w:rsidRPr="00513AF3" w:rsidRDefault="00C47E99" w:rsidP="001220FE">
            <w:pPr>
              <w:widowControl w:val="0"/>
              <w:autoSpaceDE w:val="0"/>
              <w:autoSpaceDN w:val="0"/>
              <w:adjustRightInd w:val="0"/>
              <w:spacing w:line="300" w:lineRule="auto"/>
              <w:ind w:right="57" w:firstLine="0"/>
              <w:jc w:val="center"/>
              <w:rPr>
                <w:color w:val="auto"/>
              </w:rPr>
            </w:pPr>
            <w:r w:rsidRPr="00513AF3">
              <w:rPr>
                <w:color w:val="auto"/>
              </w:rPr>
              <w:t>[mii m</w:t>
            </w:r>
            <w:r w:rsidRPr="00513AF3">
              <w:rPr>
                <w:color w:val="auto"/>
                <w:vertAlign w:val="superscript"/>
              </w:rPr>
              <w:t>3</w:t>
            </w:r>
            <w:r w:rsidRPr="00513AF3">
              <w:rPr>
                <w:color w:val="auto"/>
              </w:rPr>
              <w:t>/h]</w:t>
            </w:r>
          </w:p>
        </w:tc>
        <w:tc>
          <w:tcPr>
            <w:tcW w:w="0" w:type="auto"/>
            <w:gridSpan w:val="2"/>
            <w:vAlign w:val="center"/>
          </w:tcPr>
          <w:p w:rsidR="00C47E99" w:rsidRPr="00513AF3" w:rsidRDefault="00C47E99" w:rsidP="001220FE">
            <w:pPr>
              <w:widowControl w:val="0"/>
              <w:autoSpaceDE w:val="0"/>
              <w:autoSpaceDN w:val="0"/>
              <w:adjustRightInd w:val="0"/>
              <w:spacing w:line="300" w:lineRule="auto"/>
              <w:ind w:right="57" w:firstLine="0"/>
              <w:jc w:val="center"/>
              <w:rPr>
                <w:color w:val="auto"/>
              </w:rPr>
            </w:pPr>
            <w:r w:rsidRPr="00513AF3">
              <w:rPr>
                <w:color w:val="auto"/>
              </w:rPr>
              <w:t>Lunar</w:t>
            </w:r>
          </w:p>
          <w:p w:rsidR="00C47E99" w:rsidRPr="00513AF3" w:rsidRDefault="00C47E99" w:rsidP="001220FE">
            <w:pPr>
              <w:widowControl w:val="0"/>
              <w:autoSpaceDE w:val="0"/>
              <w:autoSpaceDN w:val="0"/>
              <w:adjustRightInd w:val="0"/>
              <w:spacing w:line="300" w:lineRule="auto"/>
              <w:ind w:right="57" w:firstLine="0"/>
              <w:jc w:val="center"/>
              <w:rPr>
                <w:color w:val="auto"/>
              </w:rPr>
            </w:pPr>
            <w:r w:rsidRPr="00513AF3">
              <w:rPr>
                <w:color w:val="auto"/>
              </w:rPr>
              <w:t>[mii m</w:t>
            </w:r>
            <w:r w:rsidRPr="00513AF3">
              <w:rPr>
                <w:color w:val="auto"/>
                <w:vertAlign w:val="superscript"/>
              </w:rPr>
              <w:t>3</w:t>
            </w:r>
            <w:r w:rsidRPr="00513AF3">
              <w:rPr>
                <w:color w:val="auto"/>
              </w:rPr>
              <w:t>]</w:t>
            </w:r>
          </w:p>
        </w:tc>
        <w:tc>
          <w:tcPr>
            <w:tcW w:w="0" w:type="auto"/>
            <w:gridSpan w:val="2"/>
          </w:tcPr>
          <w:p w:rsidR="00C47E99" w:rsidRPr="00513AF3" w:rsidRDefault="00C47E99" w:rsidP="001220FE">
            <w:pPr>
              <w:widowControl w:val="0"/>
              <w:autoSpaceDE w:val="0"/>
              <w:autoSpaceDN w:val="0"/>
              <w:adjustRightInd w:val="0"/>
              <w:spacing w:line="300" w:lineRule="auto"/>
              <w:ind w:right="57" w:firstLine="0"/>
              <w:jc w:val="center"/>
              <w:rPr>
                <w:color w:val="auto"/>
              </w:rPr>
            </w:pPr>
            <w:r w:rsidRPr="00513AF3">
              <w:rPr>
                <w:color w:val="auto"/>
              </w:rPr>
              <w:t>Anual</w:t>
            </w:r>
          </w:p>
          <w:p w:rsidR="00C47E99" w:rsidRPr="00513AF3" w:rsidRDefault="00C47E99" w:rsidP="001220FE">
            <w:pPr>
              <w:widowControl w:val="0"/>
              <w:autoSpaceDE w:val="0"/>
              <w:autoSpaceDN w:val="0"/>
              <w:adjustRightInd w:val="0"/>
              <w:spacing w:line="300" w:lineRule="auto"/>
              <w:ind w:right="57" w:firstLine="0"/>
              <w:jc w:val="center"/>
              <w:rPr>
                <w:color w:val="auto"/>
              </w:rPr>
            </w:pPr>
            <w:r w:rsidRPr="00513AF3">
              <w:rPr>
                <w:color w:val="auto"/>
              </w:rPr>
              <w:t>[mii m</w:t>
            </w:r>
            <w:r w:rsidRPr="00513AF3">
              <w:rPr>
                <w:color w:val="auto"/>
                <w:vertAlign w:val="superscript"/>
              </w:rPr>
              <w:t>3</w:t>
            </w:r>
            <w:r w:rsidRPr="00513AF3">
              <w:rPr>
                <w:color w:val="auto"/>
              </w:rPr>
              <w:t>]</w:t>
            </w:r>
          </w:p>
        </w:tc>
        <w:tc>
          <w:tcPr>
            <w:tcW w:w="0" w:type="auto"/>
            <w:vMerge/>
          </w:tcPr>
          <w:p w:rsidR="00C47E99" w:rsidRPr="00513AF3" w:rsidRDefault="00C47E99" w:rsidP="001220FE">
            <w:pPr>
              <w:widowControl w:val="0"/>
              <w:autoSpaceDE w:val="0"/>
              <w:autoSpaceDN w:val="0"/>
              <w:adjustRightInd w:val="0"/>
              <w:spacing w:line="300" w:lineRule="auto"/>
              <w:ind w:right="57" w:firstLine="0"/>
              <w:jc w:val="left"/>
              <w:rPr>
                <w:color w:val="auto"/>
              </w:rPr>
            </w:pPr>
          </w:p>
        </w:tc>
      </w:tr>
      <w:tr w:rsidR="004503E3" w:rsidRPr="00513AF3" w:rsidTr="006A4D94">
        <w:trPr>
          <w:trHeight w:val="700"/>
        </w:trPr>
        <w:tc>
          <w:tcPr>
            <w:tcW w:w="0" w:type="auto"/>
            <w:vMerge/>
          </w:tcPr>
          <w:p w:rsidR="00C47E99" w:rsidRPr="00513AF3" w:rsidRDefault="00C47E99" w:rsidP="001220FE">
            <w:pPr>
              <w:spacing w:line="300" w:lineRule="auto"/>
              <w:ind w:right="57" w:firstLine="0"/>
              <w:jc w:val="right"/>
              <w:rPr>
                <w:bCs/>
                <w:color w:val="auto"/>
              </w:rPr>
            </w:pPr>
          </w:p>
        </w:tc>
        <w:tc>
          <w:tcPr>
            <w:tcW w:w="1150" w:type="dxa"/>
            <w:vAlign w:val="center"/>
          </w:tcPr>
          <w:p w:rsidR="00C47E99" w:rsidRPr="00513AF3" w:rsidRDefault="00C47E99" w:rsidP="001220FE">
            <w:pPr>
              <w:spacing w:line="300" w:lineRule="auto"/>
              <w:ind w:right="57" w:firstLine="0"/>
              <w:jc w:val="center"/>
              <w:rPr>
                <w:color w:val="auto"/>
              </w:rPr>
            </w:pPr>
            <w:r w:rsidRPr="00513AF3">
              <w:rPr>
                <w:color w:val="auto"/>
              </w:rPr>
              <w:t>max</w:t>
            </w:r>
          </w:p>
        </w:tc>
        <w:tc>
          <w:tcPr>
            <w:tcW w:w="992" w:type="dxa"/>
            <w:vAlign w:val="center"/>
          </w:tcPr>
          <w:p w:rsidR="00C47E99" w:rsidRPr="00513AF3" w:rsidRDefault="00C47E99" w:rsidP="001220FE">
            <w:pPr>
              <w:spacing w:line="300" w:lineRule="auto"/>
              <w:ind w:right="57" w:firstLine="0"/>
              <w:jc w:val="center"/>
              <w:rPr>
                <w:color w:val="auto"/>
              </w:rPr>
            </w:pPr>
            <w:r w:rsidRPr="00513AF3">
              <w:rPr>
                <w:color w:val="auto"/>
              </w:rPr>
              <w:t>med</w:t>
            </w:r>
          </w:p>
        </w:tc>
        <w:tc>
          <w:tcPr>
            <w:tcW w:w="0" w:type="auto"/>
            <w:vMerge/>
          </w:tcPr>
          <w:p w:rsidR="00C47E99" w:rsidRPr="00513AF3" w:rsidRDefault="00C47E99" w:rsidP="001220FE">
            <w:pPr>
              <w:spacing w:line="300" w:lineRule="auto"/>
              <w:ind w:right="57" w:firstLine="0"/>
              <w:jc w:val="center"/>
              <w:rPr>
                <w:color w:val="auto"/>
              </w:rPr>
            </w:pPr>
          </w:p>
        </w:tc>
        <w:tc>
          <w:tcPr>
            <w:tcW w:w="0" w:type="auto"/>
            <w:tcBorders>
              <w:right w:val="single" w:sz="4" w:space="0" w:color="auto"/>
            </w:tcBorders>
            <w:vAlign w:val="center"/>
          </w:tcPr>
          <w:p w:rsidR="00C47E99" w:rsidRPr="00513AF3" w:rsidRDefault="00C47E99" w:rsidP="001220FE">
            <w:pPr>
              <w:spacing w:line="300" w:lineRule="auto"/>
              <w:ind w:right="57" w:firstLine="0"/>
              <w:jc w:val="center"/>
              <w:rPr>
                <w:color w:val="auto"/>
              </w:rPr>
            </w:pPr>
            <w:r w:rsidRPr="00513AF3">
              <w:rPr>
                <w:color w:val="auto"/>
              </w:rPr>
              <w:t>max</w:t>
            </w:r>
          </w:p>
        </w:tc>
        <w:tc>
          <w:tcPr>
            <w:tcW w:w="0" w:type="auto"/>
            <w:tcBorders>
              <w:left w:val="single" w:sz="4" w:space="0" w:color="auto"/>
            </w:tcBorders>
            <w:vAlign w:val="center"/>
          </w:tcPr>
          <w:p w:rsidR="00C47E99" w:rsidRPr="00513AF3" w:rsidRDefault="00C47E99" w:rsidP="001220FE">
            <w:pPr>
              <w:spacing w:line="300" w:lineRule="auto"/>
              <w:ind w:right="57" w:firstLine="0"/>
              <w:jc w:val="center"/>
              <w:rPr>
                <w:color w:val="auto"/>
              </w:rPr>
            </w:pPr>
            <w:r w:rsidRPr="00513AF3">
              <w:rPr>
                <w:color w:val="auto"/>
              </w:rPr>
              <w:t>med</w:t>
            </w:r>
          </w:p>
        </w:tc>
        <w:tc>
          <w:tcPr>
            <w:tcW w:w="0" w:type="auto"/>
            <w:vAlign w:val="center"/>
          </w:tcPr>
          <w:p w:rsidR="00C47E99" w:rsidRPr="00513AF3" w:rsidRDefault="00C47E99" w:rsidP="001220FE">
            <w:pPr>
              <w:spacing w:line="300" w:lineRule="auto"/>
              <w:ind w:right="57" w:firstLine="0"/>
              <w:jc w:val="center"/>
              <w:rPr>
                <w:color w:val="auto"/>
              </w:rPr>
            </w:pPr>
            <w:r w:rsidRPr="00513AF3">
              <w:rPr>
                <w:color w:val="auto"/>
              </w:rPr>
              <w:t>max</w:t>
            </w:r>
          </w:p>
        </w:tc>
        <w:tc>
          <w:tcPr>
            <w:tcW w:w="0" w:type="auto"/>
            <w:vAlign w:val="center"/>
          </w:tcPr>
          <w:p w:rsidR="00C47E99" w:rsidRPr="00513AF3" w:rsidRDefault="00C47E99" w:rsidP="001220FE">
            <w:pPr>
              <w:spacing w:line="300" w:lineRule="auto"/>
              <w:ind w:right="57" w:firstLine="0"/>
              <w:jc w:val="center"/>
              <w:rPr>
                <w:color w:val="auto"/>
              </w:rPr>
            </w:pPr>
            <w:r w:rsidRPr="00513AF3">
              <w:rPr>
                <w:color w:val="auto"/>
              </w:rPr>
              <w:t>med</w:t>
            </w:r>
          </w:p>
        </w:tc>
        <w:tc>
          <w:tcPr>
            <w:tcW w:w="0" w:type="auto"/>
            <w:vMerge/>
          </w:tcPr>
          <w:p w:rsidR="00C47E99" w:rsidRPr="00513AF3" w:rsidRDefault="00C47E99" w:rsidP="001220FE">
            <w:pPr>
              <w:spacing w:line="300" w:lineRule="auto"/>
              <w:ind w:right="57" w:firstLine="0"/>
              <w:jc w:val="left"/>
              <w:rPr>
                <w:color w:val="auto"/>
              </w:rPr>
            </w:pPr>
          </w:p>
        </w:tc>
      </w:tr>
      <w:tr w:rsidR="006A4D94" w:rsidRPr="00513AF3" w:rsidTr="006A4D94">
        <w:trPr>
          <w:trHeight w:val="315"/>
        </w:trPr>
        <w:tc>
          <w:tcPr>
            <w:tcW w:w="0" w:type="auto"/>
            <w:vAlign w:val="center"/>
          </w:tcPr>
          <w:p w:rsidR="006A4D94" w:rsidRPr="00513AF3" w:rsidRDefault="006A4D94" w:rsidP="006A4D94">
            <w:pPr>
              <w:spacing w:line="300" w:lineRule="auto"/>
              <w:ind w:right="57" w:firstLine="0"/>
              <w:jc w:val="center"/>
              <w:rPr>
                <w:bCs/>
                <w:color w:val="auto"/>
              </w:rPr>
            </w:pPr>
            <w:r w:rsidRPr="00513AF3">
              <w:rPr>
                <w:bCs/>
                <w:color w:val="auto"/>
              </w:rPr>
              <w:t>Tehno-logice</w:t>
            </w:r>
          </w:p>
        </w:tc>
        <w:tc>
          <w:tcPr>
            <w:tcW w:w="1150" w:type="dxa"/>
            <w:vAlign w:val="center"/>
          </w:tcPr>
          <w:p w:rsidR="006A4D94" w:rsidRPr="00AB2F72" w:rsidRDefault="006A4D94" w:rsidP="006A4D94">
            <w:pPr>
              <w:widowControl w:val="0"/>
              <w:autoSpaceDE w:val="0"/>
              <w:autoSpaceDN w:val="0"/>
              <w:adjustRightInd w:val="0"/>
              <w:spacing w:line="300" w:lineRule="auto"/>
              <w:ind w:right="57" w:firstLine="0"/>
              <w:jc w:val="center"/>
              <w:rPr>
                <w:iCs/>
                <w:color w:val="auto"/>
                <w:sz w:val="20"/>
                <w:szCs w:val="20"/>
              </w:rPr>
            </w:pPr>
            <w:r>
              <w:rPr>
                <w:iCs/>
                <w:color w:val="auto"/>
                <w:sz w:val="20"/>
                <w:szCs w:val="20"/>
              </w:rPr>
              <w:t>1,83</w:t>
            </w:r>
          </w:p>
        </w:tc>
        <w:tc>
          <w:tcPr>
            <w:tcW w:w="992" w:type="dxa"/>
            <w:vAlign w:val="center"/>
          </w:tcPr>
          <w:p w:rsidR="006A4D94" w:rsidRPr="00AB2F72" w:rsidRDefault="006A4D94" w:rsidP="006A4D94">
            <w:pPr>
              <w:widowControl w:val="0"/>
              <w:autoSpaceDE w:val="0"/>
              <w:autoSpaceDN w:val="0"/>
              <w:adjustRightInd w:val="0"/>
              <w:spacing w:line="300" w:lineRule="auto"/>
              <w:ind w:right="57" w:firstLine="0"/>
              <w:jc w:val="center"/>
              <w:rPr>
                <w:iCs/>
                <w:color w:val="auto"/>
                <w:sz w:val="20"/>
                <w:szCs w:val="20"/>
              </w:rPr>
            </w:pPr>
            <w:r w:rsidRPr="00AB2F72">
              <w:rPr>
                <w:iCs/>
                <w:color w:val="auto"/>
                <w:sz w:val="20"/>
                <w:szCs w:val="20"/>
              </w:rPr>
              <w:t>1,</w:t>
            </w:r>
            <w:r>
              <w:rPr>
                <w:iCs/>
                <w:color w:val="auto"/>
                <w:sz w:val="20"/>
                <w:szCs w:val="20"/>
              </w:rPr>
              <w:t>41</w:t>
            </w:r>
          </w:p>
        </w:tc>
        <w:tc>
          <w:tcPr>
            <w:tcW w:w="0" w:type="auto"/>
            <w:vAlign w:val="center"/>
          </w:tcPr>
          <w:p w:rsidR="006A4D94" w:rsidRPr="00AB2F72" w:rsidRDefault="006A4D94" w:rsidP="006A4D94">
            <w:pPr>
              <w:widowControl w:val="0"/>
              <w:autoSpaceDE w:val="0"/>
              <w:autoSpaceDN w:val="0"/>
              <w:adjustRightInd w:val="0"/>
              <w:spacing w:line="300" w:lineRule="auto"/>
              <w:ind w:right="57" w:firstLine="0"/>
              <w:jc w:val="center"/>
              <w:rPr>
                <w:iCs/>
                <w:color w:val="auto"/>
                <w:sz w:val="20"/>
                <w:szCs w:val="20"/>
              </w:rPr>
            </w:pPr>
            <w:r w:rsidRPr="00AB2F72">
              <w:rPr>
                <w:iCs/>
                <w:color w:val="auto"/>
                <w:sz w:val="20"/>
                <w:szCs w:val="20"/>
              </w:rPr>
              <w:t>0,</w:t>
            </w:r>
            <w:r>
              <w:rPr>
                <w:iCs/>
                <w:color w:val="auto"/>
                <w:sz w:val="20"/>
                <w:szCs w:val="20"/>
              </w:rPr>
              <w:t>15</w:t>
            </w:r>
          </w:p>
        </w:tc>
        <w:tc>
          <w:tcPr>
            <w:tcW w:w="0" w:type="auto"/>
            <w:vAlign w:val="center"/>
          </w:tcPr>
          <w:p w:rsidR="006A4D94" w:rsidRPr="00AB2F72" w:rsidRDefault="006A4D94" w:rsidP="006A4D94">
            <w:pPr>
              <w:widowControl w:val="0"/>
              <w:autoSpaceDE w:val="0"/>
              <w:autoSpaceDN w:val="0"/>
              <w:adjustRightInd w:val="0"/>
              <w:spacing w:line="300" w:lineRule="auto"/>
              <w:ind w:right="57" w:firstLine="0"/>
              <w:jc w:val="center"/>
              <w:rPr>
                <w:iCs/>
                <w:color w:val="auto"/>
                <w:sz w:val="20"/>
                <w:szCs w:val="20"/>
              </w:rPr>
            </w:pPr>
            <w:r>
              <w:rPr>
                <w:iCs/>
                <w:color w:val="auto"/>
                <w:sz w:val="20"/>
                <w:szCs w:val="20"/>
              </w:rPr>
              <w:t>55,78</w:t>
            </w:r>
          </w:p>
        </w:tc>
        <w:tc>
          <w:tcPr>
            <w:tcW w:w="0" w:type="auto"/>
            <w:vAlign w:val="center"/>
          </w:tcPr>
          <w:p w:rsidR="006A4D94" w:rsidRPr="00AB2F72" w:rsidRDefault="006A4D94" w:rsidP="006A4D94">
            <w:pPr>
              <w:widowControl w:val="0"/>
              <w:autoSpaceDE w:val="0"/>
              <w:autoSpaceDN w:val="0"/>
              <w:adjustRightInd w:val="0"/>
              <w:spacing w:line="300" w:lineRule="auto"/>
              <w:ind w:right="57" w:firstLine="0"/>
              <w:jc w:val="center"/>
              <w:rPr>
                <w:iCs/>
                <w:color w:val="auto"/>
                <w:sz w:val="20"/>
                <w:szCs w:val="20"/>
              </w:rPr>
            </w:pPr>
            <w:r>
              <w:rPr>
                <w:iCs/>
                <w:color w:val="auto"/>
                <w:sz w:val="20"/>
                <w:szCs w:val="20"/>
              </w:rPr>
              <w:t>42,91</w:t>
            </w:r>
          </w:p>
        </w:tc>
        <w:tc>
          <w:tcPr>
            <w:tcW w:w="0" w:type="auto"/>
            <w:vAlign w:val="center"/>
          </w:tcPr>
          <w:p w:rsidR="006A4D94" w:rsidRPr="00AB2F72" w:rsidRDefault="006A4D94" w:rsidP="006A4D94">
            <w:pPr>
              <w:widowControl w:val="0"/>
              <w:autoSpaceDE w:val="0"/>
              <w:autoSpaceDN w:val="0"/>
              <w:adjustRightInd w:val="0"/>
              <w:spacing w:line="300" w:lineRule="auto"/>
              <w:ind w:right="57" w:firstLine="0"/>
              <w:jc w:val="center"/>
              <w:rPr>
                <w:iCs/>
                <w:color w:val="auto"/>
                <w:sz w:val="20"/>
                <w:szCs w:val="20"/>
              </w:rPr>
            </w:pPr>
            <w:r>
              <w:rPr>
                <w:iCs/>
                <w:color w:val="auto"/>
                <w:sz w:val="20"/>
                <w:szCs w:val="20"/>
              </w:rPr>
              <w:t>669,36</w:t>
            </w:r>
          </w:p>
        </w:tc>
        <w:tc>
          <w:tcPr>
            <w:tcW w:w="0" w:type="auto"/>
            <w:vAlign w:val="center"/>
          </w:tcPr>
          <w:p w:rsidR="006A4D94" w:rsidRPr="00AB2F72" w:rsidRDefault="006A4D94" w:rsidP="006A4D94">
            <w:pPr>
              <w:widowControl w:val="0"/>
              <w:autoSpaceDE w:val="0"/>
              <w:autoSpaceDN w:val="0"/>
              <w:adjustRightInd w:val="0"/>
              <w:spacing w:line="300" w:lineRule="auto"/>
              <w:ind w:right="57" w:firstLine="0"/>
              <w:jc w:val="center"/>
              <w:rPr>
                <w:iCs/>
                <w:color w:val="auto"/>
                <w:sz w:val="20"/>
                <w:szCs w:val="20"/>
              </w:rPr>
            </w:pPr>
            <w:r>
              <w:rPr>
                <w:iCs/>
                <w:color w:val="auto"/>
                <w:sz w:val="20"/>
                <w:szCs w:val="20"/>
              </w:rPr>
              <w:t>514,92</w:t>
            </w:r>
          </w:p>
        </w:tc>
        <w:tc>
          <w:tcPr>
            <w:tcW w:w="0" w:type="auto"/>
          </w:tcPr>
          <w:p w:rsidR="006A4D94" w:rsidRPr="00513AF3" w:rsidRDefault="006A4D94" w:rsidP="006A4D94">
            <w:pPr>
              <w:widowControl w:val="0"/>
              <w:autoSpaceDE w:val="0"/>
              <w:autoSpaceDN w:val="0"/>
              <w:adjustRightInd w:val="0"/>
              <w:spacing w:line="300" w:lineRule="auto"/>
              <w:ind w:right="57" w:firstLine="0"/>
              <w:jc w:val="left"/>
              <w:rPr>
                <w:color w:val="auto"/>
              </w:rPr>
            </w:pPr>
            <w:r w:rsidRPr="00513AF3">
              <w:rPr>
                <w:color w:val="auto"/>
              </w:rPr>
              <w:t xml:space="preserve">Descărcare gravitațională și filtrare într-un filtru mecanic </w:t>
            </w:r>
          </w:p>
        </w:tc>
      </w:tr>
      <w:tr w:rsidR="004503E3" w:rsidRPr="00513AF3" w:rsidTr="006A4D94">
        <w:trPr>
          <w:trHeight w:val="315"/>
        </w:trPr>
        <w:tc>
          <w:tcPr>
            <w:tcW w:w="0" w:type="auto"/>
            <w:vAlign w:val="center"/>
          </w:tcPr>
          <w:p w:rsidR="00C47E99" w:rsidRPr="00513AF3" w:rsidRDefault="00C47E99" w:rsidP="001220FE">
            <w:pPr>
              <w:spacing w:line="300" w:lineRule="auto"/>
              <w:ind w:right="57" w:firstLine="0"/>
              <w:jc w:val="center"/>
              <w:rPr>
                <w:bCs/>
                <w:color w:val="auto"/>
              </w:rPr>
            </w:pPr>
            <w:r w:rsidRPr="00513AF3">
              <w:rPr>
                <w:bCs/>
                <w:color w:val="auto"/>
              </w:rPr>
              <w:t>Pluviale</w:t>
            </w:r>
          </w:p>
        </w:tc>
        <w:tc>
          <w:tcPr>
            <w:tcW w:w="1150" w:type="dxa"/>
            <w:vAlign w:val="center"/>
          </w:tcPr>
          <w:p w:rsidR="00C47E99" w:rsidRPr="00513AF3" w:rsidRDefault="00C47E99" w:rsidP="001220FE">
            <w:pPr>
              <w:widowControl w:val="0"/>
              <w:autoSpaceDE w:val="0"/>
              <w:autoSpaceDN w:val="0"/>
              <w:adjustRightInd w:val="0"/>
              <w:spacing w:line="300" w:lineRule="auto"/>
              <w:ind w:right="57" w:firstLine="0"/>
              <w:jc w:val="center"/>
              <w:rPr>
                <w:color w:val="auto"/>
                <w:vertAlign w:val="superscript"/>
              </w:rPr>
            </w:pPr>
            <w:r w:rsidRPr="00513AF3">
              <w:rPr>
                <w:color w:val="auto"/>
              </w:rPr>
              <w:t>11,45</w:t>
            </w:r>
            <w:r w:rsidRPr="00513AF3">
              <w:rPr>
                <w:color w:val="auto"/>
                <w:vertAlign w:val="superscript"/>
              </w:rPr>
              <w:t>(</w:t>
            </w:r>
            <w:r w:rsidRPr="00513AF3">
              <w:rPr>
                <w:color w:val="auto"/>
                <w:vertAlign w:val="superscript"/>
              </w:rPr>
              <w:footnoteReference w:id="17"/>
            </w:r>
            <w:r w:rsidRPr="00513AF3">
              <w:rPr>
                <w:color w:val="auto"/>
                <w:vertAlign w:val="superscript"/>
              </w:rPr>
              <w:t>)</w:t>
            </w:r>
          </w:p>
        </w:tc>
        <w:tc>
          <w:tcPr>
            <w:tcW w:w="992" w:type="dxa"/>
            <w:vAlign w:val="center"/>
          </w:tcPr>
          <w:p w:rsidR="00C47E99" w:rsidRPr="00513AF3" w:rsidRDefault="00C47E99" w:rsidP="001220FE">
            <w:pPr>
              <w:widowControl w:val="0"/>
              <w:autoSpaceDE w:val="0"/>
              <w:autoSpaceDN w:val="0"/>
              <w:adjustRightInd w:val="0"/>
              <w:spacing w:line="300" w:lineRule="auto"/>
              <w:ind w:right="57" w:firstLine="0"/>
              <w:jc w:val="center"/>
              <w:rPr>
                <w:color w:val="auto"/>
              </w:rPr>
            </w:pPr>
            <w:r w:rsidRPr="00513AF3">
              <w:rPr>
                <w:color w:val="auto"/>
              </w:rPr>
              <w:t>8,81</w:t>
            </w:r>
          </w:p>
        </w:tc>
        <w:tc>
          <w:tcPr>
            <w:tcW w:w="0" w:type="auto"/>
            <w:vAlign w:val="center"/>
          </w:tcPr>
          <w:p w:rsidR="00C47E99" w:rsidRPr="00513AF3" w:rsidRDefault="00C47E99" w:rsidP="001220FE">
            <w:pPr>
              <w:widowControl w:val="0"/>
              <w:autoSpaceDE w:val="0"/>
              <w:autoSpaceDN w:val="0"/>
              <w:adjustRightInd w:val="0"/>
              <w:spacing w:line="300" w:lineRule="auto"/>
              <w:ind w:right="57" w:firstLine="0"/>
              <w:jc w:val="center"/>
              <w:rPr>
                <w:color w:val="auto"/>
              </w:rPr>
            </w:pPr>
            <w:r w:rsidRPr="00513AF3">
              <w:rPr>
                <w:color w:val="auto"/>
              </w:rPr>
              <w:t>11,45</w:t>
            </w:r>
          </w:p>
        </w:tc>
        <w:tc>
          <w:tcPr>
            <w:tcW w:w="0" w:type="auto"/>
            <w:vAlign w:val="center"/>
          </w:tcPr>
          <w:p w:rsidR="00C47E99" w:rsidRPr="00513AF3" w:rsidRDefault="00C47E99" w:rsidP="001220FE">
            <w:pPr>
              <w:widowControl w:val="0"/>
              <w:autoSpaceDE w:val="0"/>
              <w:autoSpaceDN w:val="0"/>
              <w:adjustRightInd w:val="0"/>
              <w:spacing w:line="300" w:lineRule="auto"/>
              <w:ind w:right="57" w:firstLine="0"/>
              <w:jc w:val="center"/>
              <w:rPr>
                <w:color w:val="auto"/>
              </w:rPr>
            </w:pPr>
            <w:r w:rsidRPr="00513AF3">
              <w:rPr>
                <w:color w:val="auto"/>
              </w:rPr>
              <w:t>0,35</w:t>
            </w:r>
          </w:p>
        </w:tc>
        <w:tc>
          <w:tcPr>
            <w:tcW w:w="0" w:type="auto"/>
            <w:vAlign w:val="center"/>
          </w:tcPr>
          <w:p w:rsidR="00C47E99" w:rsidRPr="00513AF3" w:rsidRDefault="00C47E99" w:rsidP="001220FE">
            <w:pPr>
              <w:widowControl w:val="0"/>
              <w:autoSpaceDE w:val="0"/>
              <w:autoSpaceDN w:val="0"/>
              <w:adjustRightInd w:val="0"/>
              <w:spacing w:line="300" w:lineRule="auto"/>
              <w:ind w:right="57" w:firstLine="0"/>
              <w:jc w:val="center"/>
              <w:rPr>
                <w:color w:val="auto"/>
              </w:rPr>
            </w:pPr>
            <w:r w:rsidRPr="00513AF3">
              <w:rPr>
                <w:color w:val="auto"/>
              </w:rPr>
              <w:t>0,27</w:t>
            </w:r>
          </w:p>
        </w:tc>
        <w:tc>
          <w:tcPr>
            <w:tcW w:w="0" w:type="auto"/>
            <w:vAlign w:val="center"/>
          </w:tcPr>
          <w:p w:rsidR="00C47E99" w:rsidRPr="00513AF3" w:rsidRDefault="00C47E99" w:rsidP="001220FE">
            <w:pPr>
              <w:widowControl w:val="0"/>
              <w:autoSpaceDE w:val="0"/>
              <w:autoSpaceDN w:val="0"/>
              <w:adjustRightInd w:val="0"/>
              <w:spacing w:line="300" w:lineRule="auto"/>
              <w:ind w:right="57" w:firstLine="0"/>
              <w:jc w:val="center"/>
              <w:rPr>
                <w:color w:val="auto"/>
              </w:rPr>
            </w:pPr>
            <w:r w:rsidRPr="00513AF3">
              <w:rPr>
                <w:color w:val="auto"/>
              </w:rPr>
              <w:t>4,19</w:t>
            </w:r>
          </w:p>
        </w:tc>
        <w:tc>
          <w:tcPr>
            <w:tcW w:w="0" w:type="auto"/>
            <w:vAlign w:val="center"/>
          </w:tcPr>
          <w:p w:rsidR="00C47E99" w:rsidRPr="00513AF3" w:rsidRDefault="00C47E99" w:rsidP="001220FE">
            <w:pPr>
              <w:widowControl w:val="0"/>
              <w:autoSpaceDE w:val="0"/>
              <w:autoSpaceDN w:val="0"/>
              <w:adjustRightInd w:val="0"/>
              <w:spacing w:line="300" w:lineRule="auto"/>
              <w:ind w:right="57" w:firstLine="0"/>
              <w:jc w:val="center"/>
              <w:rPr>
                <w:color w:val="auto"/>
              </w:rPr>
            </w:pPr>
            <w:r w:rsidRPr="00513AF3">
              <w:rPr>
                <w:color w:val="auto"/>
              </w:rPr>
              <w:t>3,22</w:t>
            </w:r>
          </w:p>
        </w:tc>
        <w:tc>
          <w:tcPr>
            <w:tcW w:w="0" w:type="auto"/>
          </w:tcPr>
          <w:p w:rsidR="00C47E99" w:rsidRPr="00513AF3" w:rsidRDefault="00C47E99" w:rsidP="001220FE">
            <w:pPr>
              <w:widowControl w:val="0"/>
              <w:autoSpaceDE w:val="0"/>
              <w:autoSpaceDN w:val="0"/>
              <w:adjustRightInd w:val="0"/>
              <w:spacing w:line="300" w:lineRule="auto"/>
              <w:ind w:right="57" w:firstLine="0"/>
              <w:jc w:val="left"/>
              <w:rPr>
                <w:color w:val="auto"/>
              </w:rPr>
            </w:pPr>
            <w:r w:rsidRPr="00513AF3">
              <w:rPr>
                <w:color w:val="auto"/>
              </w:rPr>
              <w:t>Descarcă liber</w:t>
            </w:r>
          </w:p>
        </w:tc>
      </w:tr>
    </w:tbl>
    <w:p w:rsidR="00D0665F" w:rsidRDefault="00D0665F" w:rsidP="003607F6">
      <w:pPr>
        <w:spacing w:before="240" w:line="300" w:lineRule="auto"/>
        <w:ind w:firstLine="0"/>
        <w:rPr>
          <w:rFonts w:ascii="Trebuchet MS" w:eastAsia="Calibri" w:hAnsi="Trebuchet MS"/>
          <w:b/>
          <w:color w:val="auto"/>
          <w:szCs w:val="22"/>
          <w:lang w:eastAsia="ar-SA"/>
        </w:rPr>
      </w:pPr>
    </w:p>
    <w:p w:rsidR="003607F6" w:rsidRPr="00513AF3" w:rsidRDefault="003607F6" w:rsidP="003607F6">
      <w:pPr>
        <w:spacing w:before="240" w:line="300" w:lineRule="auto"/>
        <w:ind w:firstLine="0"/>
        <w:rPr>
          <w:rFonts w:ascii="Trebuchet MS" w:eastAsia="Calibri" w:hAnsi="Trebuchet MS"/>
          <w:bCs/>
          <w:color w:val="auto"/>
          <w:szCs w:val="22"/>
          <w:u w:val="single"/>
          <w:lang w:eastAsia="ar-SA"/>
        </w:rPr>
      </w:pPr>
      <w:r w:rsidRPr="00513AF3">
        <w:rPr>
          <w:rFonts w:ascii="Trebuchet MS" w:eastAsia="Calibri" w:hAnsi="Trebuchet MS"/>
          <w:b/>
          <w:color w:val="auto"/>
          <w:szCs w:val="22"/>
          <w:lang w:eastAsia="ar-SA"/>
        </w:rPr>
        <w:lastRenderedPageBreak/>
        <w:t>Circulații pietonale, platforme pietruite, iluminat exterior și  împrejmuirea incintei</w:t>
      </w:r>
      <w:r w:rsidR="00D0665F">
        <w:rPr>
          <w:rFonts w:ascii="Trebuchet MS" w:eastAsia="Calibri" w:hAnsi="Trebuchet MS"/>
          <w:b/>
          <w:color w:val="auto"/>
          <w:szCs w:val="22"/>
          <w:lang w:eastAsia="ar-SA"/>
        </w:rPr>
        <w:t>.</w:t>
      </w:r>
      <w:r w:rsidRPr="00513AF3">
        <w:rPr>
          <w:rFonts w:ascii="Trebuchet MS" w:eastAsia="Calibri" w:hAnsi="Trebuchet MS"/>
          <w:bCs/>
          <w:color w:val="auto"/>
          <w:szCs w:val="22"/>
          <w:lang w:eastAsia="ar-SA"/>
        </w:rPr>
        <w:t xml:space="preserve"> </w:t>
      </w:r>
      <w:r w:rsidRPr="00513AF3">
        <w:rPr>
          <w:rFonts w:ascii="Trebuchet MS" w:eastAsia="Calibri" w:hAnsi="Trebuchet MS"/>
          <w:color w:val="auto"/>
          <w:szCs w:val="22"/>
          <w:lang w:eastAsia="ar-SA"/>
        </w:rPr>
        <w:t xml:space="preserve">Sistematizarea incintei </w:t>
      </w:r>
      <w:r w:rsidRPr="00513AF3">
        <w:rPr>
          <w:rFonts w:ascii="Trebuchet MS" w:eastAsia="Calibri" w:hAnsi="Trebuchet MS"/>
          <w:color w:val="auto"/>
          <w:sz w:val="20"/>
          <w:szCs w:val="20"/>
          <w:lang w:eastAsia="ar-SA"/>
        </w:rPr>
        <w:t>– remodelarea terenului prin lucrări de terasamente și construcții în scopuri utilitare estetice –</w:t>
      </w:r>
      <w:r w:rsidRPr="00513AF3">
        <w:rPr>
          <w:rFonts w:ascii="Trebuchet MS" w:eastAsia="Calibri" w:hAnsi="Trebuchet MS"/>
          <w:color w:val="auto"/>
          <w:szCs w:val="22"/>
          <w:lang w:eastAsia="ar-SA"/>
        </w:rPr>
        <w:t xml:space="preserve"> prevede o succesiune de lucrări prin care se va realiza:</w:t>
      </w:r>
    </w:p>
    <w:p w:rsidR="003607F6" w:rsidRPr="00513AF3" w:rsidRDefault="003607F6" w:rsidP="003607F6">
      <w:pPr>
        <w:numPr>
          <w:ilvl w:val="0"/>
          <w:numId w:val="11"/>
        </w:numPr>
        <w:spacing w:line="300" w:lineRule="auto"/>
        <w:ind w:left="851" w:hanging="284"/>
        <w:rPr>
          <w:rFonts w:ascii="Trebuchet MS" w:eastAsia="Calibri" w:hAnsi="Trebuchet MS"/>
          <w:color w:val="auto"/>
          <w:szCs w:val="22"/>
          <w:lang w:eastAsia="ar-SA"/>
        </w:rPr>
      </w:pPr>
      <w:r w:rsidRPr="00513AF3">
        <w:rPr>
          <w:rFonts w:ascii="Trebuchet MS" w:eastAsia="Calibri" w:hAnsi="Trebuchet MS"/>
          <w:color w:val="auto"/>
          <w:szCs w:val="22"/>
          <w:lang w:eastAsia="ar-SA"/>
        </w:rPr>
        <w:t>Crearea de pante pentru scurgerea  liberă a apelor pluviale;</w:t>
      </w:r>
    </w:p>
    <w:p w:rsidR="003607F6" w:rsidRPr="00513AF3" w:rsidRDefault="003607F6" w:rsidP="003607F6">
      <w:pPr>
        <w:numPr>
          <w:ilvl w:val="0"/>
          <w:numId w:val="11"/>
        </w:numPr>
        <w:spacing w:line="300" w:lineRule="auto"/>
        <w:ind w:left="851" w:hanging="284"/>
        <w:rPr>
          <w:rFonts w:ascii="Trebuchet MS" w:eastAsia="Calibri" w:hAnsi="Trebuchet MS"/>
          <w:color w:val="auto"/>
          <w:szCs w:val="22"/>
          <w:lang w:eastAsia="ar-SA"/>
        </w:rPr>
      </w:pPr>
      <w:r w:rsidRPr="00513AF3">
        <w:rPr>
          <w:rFonts w:ascii="Trebuchet MS" w:eastAsia="Calibri" w:hAnsi="Trebuchet MS"/>
          <w:color w:val="auto"/>
          <w:szCs w:val="22"/>
          <w:lang w:eastAsia="ar-SA"/>
        </w:rPr>
        <w:t>Punerea în valoare din punct de vedere estetic a investiției realizate;</w:t>
      </w:r>
    </w:p>
    <w:p w:rsidR="003607F6" w:rsidRPr="00513AF3" w:rsidRDefault="003607F6" w:rsidP="003607F6">
      <w:pPr>
        <w:spacing w:before="120" w:line="300" w:lineRule="auto"/>
        <w:ind w:firstLine="0"/>
        <w:rPr>
          <w:rFonts w:ascii="Trebuchet MS" w:eastAsia="Calibri" w:hAnsi="Trebuchet MS"/>
          <w:color w:val="auto"/>
          <w:szCs w:val="22"/>
          <w:lang w:eastAsia="ar-SA"/>
        </w:rPr>
      </w:pPr>
      <w:r w:rsidRPr="00513AF3">
        <w:rPr>
          <w:rFonts w:ascii="Trebuchet MS" w:eastAsia="Calibri" w:hAnsi="Trebuchet MS"/>
          <w:color w:val="auto"/>
          <w:szCs w:val="22"/>
          <w:lang w:eastAsia="ar-SA"/>
        </w:rPr>
        <w:t>Lucrările de sistematizare verticală propuse a fi realizate sunt următoarele:</w:t>
      </w:r>
    </w:p>
    <w:p w:rsidR="003607F6" w:rsidRPr="00513AF3" w:rsidRDefault="003607F6" w:rsidP="003607F6">
      <w:pPr>
        <w:numPr>
          <w:ilvl w:val="0"/>
          <w:numId w:val="12"/>
        </w:numPr>
        <w:spacing w:line="300" w:lineRule="auto"/>
        <w:ind w:left="851" w:hanging="284"/>
        <w:rPr>
          <w:rFonts w:ascii="Trebuchet MS" w:eastAsia="Calibri" w:hAnsi="Trebuchet MS"/>
          <w:color w:val="auto"/>
          <w:szCs w:val="22"/>
          <w:lang w:eastAsia="ar-SA"/>
        </w:rPr>
      </w:pPr>
      <w:r w:rsidRPr="00513AF3">
        <w:rPr>
          <w:rFonts w:ascii="Trebuchet MS" w:eastAsia="Calibri" w:hAnsi="Trebuchet MS"/>
          <w:color w:val="auto"/>
          <w:szCs w:val="22"/>
          <w:lang w:eastAsia="ar-SA"/>
        </w:rPr>
        <w:t>realizare de alei pietonale;</w:t>
      </w:r>
    </w:p>
    <w:p w:rsidR="003607F6" w:rsidRPr="00513AF3" w:rsidRDefault="003607F6" w:rsidP="003607F6">
      <w:pPr>
        <w:numPr>
          <w:ilvl w:val="0"/>
          <w:numId w:val="12"/>
        </w:numPr>
        <w:spacing w:line="300" w:lineRule="auto"/>
        <w:ind w:left="851" w:hanging="284"/>
        <w:rPr>
          <w:rFonts w:ascii="Trebuchet MS" w:eastAsia="Calibri" w:hAnsi="Trebuchet MS"/>
          <w:color w:val="auto"/>
          <w:szCs w:val="22"/>
          <w:lang w:eastAsia="ar-SA"/>
        </w:rPr>
      </w:pPr>
      <w:r w:rsidRPr="00513AF3">
        <w:rPr>
          <w:rFonts w:ascii="Trebuchet MS" w:eastAsia="Calibri" w:hAnsi="Trebuchet MS"/>
          <w:color w:val="auto"/>
          <w:szCs w:val="22"/>
          <w:lang w:eastAsia="ar-SA"/>
        </w:rPr>
        <w:t>refacerea spațiilor verzi prin însămânțarea cu gazon, plantarea de arbuști decorativi, flori, puieți de arbori;</w:t>
      </w:r>
    </w:p>
    <w:p w:rsidR="003607F6" w:rsidRPr="00513AF3" w:rsidRDefault="003607F6" w:rsidP="003607F6">
      <w:pPr>
        <w:numPr>
          <w:ilvl w:val="0"/>
          <w:numId w:val="12"/>
        </w:numPr>
        <w:spacing w:line="300" w:lineRule="auto"/>
        <w:ind w:left="851" w:hanging="284"/>
        <w:rPr>
          <w:rFonts w:ascii="Trebuchet MS" w:eastAsia="Calibri" w:hAnsi="Trebuchet MS"/>
          <w:color w:val="auto"/>
          <w:szCs w:val="22"/>
          <w:lang w:eastAsia="ar-SA"/>
        </w:rPr>
      </w:pPr>
      <w:r w:rsidRPr="00513AF3">
        <w:rPr>
          <w:rFonts w:ascii="Trebuchet MS" w:eastAsia="Calibri" w:hAnsi="Trebuchet MS"/>
          <w:color w:val="auto"/>
          <w:szCs w:val="22"/>
          <w:lang w:eastAsia="ar-SA"/>
        </w:rPr>
        <w:t>refacerea împrejmuirilor.</w:t>
      </w:r>
    </w:p>
    <w:p w:rsidR="003607F6" w:rsidRPr="00513AF3" w:rsidRDefault="003607F6" w:rsidP="003607F6">
      <w:pPr>
        <w:spacing w:before="120" w:line="300" w:lineRule="auto"/>
        <w:ind w:firstLine="0"/>
        <w:rPr>
          <w:rFonts w:ascii="Trebuchet MS" w:eastAsia="Calibri" w:hAnsi="Trebuchet MS"/>
          <w:color w:val="auto"/>
          <w:szCs w:val="22"/>
          <w:lang w:eastAsia="ar-SA"/>
        </w:rPr>
      </w:pPr>
      <w:r w:rsidRPr="00513AF3">
        <w:rPr>
          <w:rFonts w:ascii="Trebuchet MS" w:eastAsia="Calibri" w:hAnsi="Trebuchet MS"/>
          <w:color w:val="auto"/>
          <w:szCs w:val="22"/>
          <w:lang w:eastAsia="ar-SA"/>
        </w:rPr>
        <w:t>Iluminatul incintei se va realiza în regim propriu printr-un sistem fotovoltaic</w:t>
      </w:r>
      <w:r w:rsidR="00852FE3">
        <w:rPr>
          <w:rFonts w:ascii="Trebuchet MS" w:eastAsia="Calibri" w:hAnsi="Trebuchet MS"/>
          <w:color w:val="auto"/>
          <w:szCs w:val="22"/>
          <w:lang w:eastAsia="ar-SA"/>
        </w:rPr>
        <w:t>.</w:t>
      </w:r>
    </w:p>
    <w:p w:rsidR="003607F6" w:rsidRPr="00513AF3" w:rsidRDefault="003607F6" w:rsidP="003607F6">
      <w:pPr>
        <w:spacing w:before="120" w:line="300" w:lineRule="auto"/>
        <w:ind w:firstLine="0"/>
        <w:rPr>
          <w:rFonts w:ascii="Trebuchet MS" w:eastAsia="Calibri" w:hAnsi="Trebuchet MS"/>
          <w:color w:val="auto"/>
          <w:szCs w:val="22"/>
          <w:lang w:eastAsia="ar-SA"/>
        </w:rPr>
      </w:pPr>
      <w:r w:rsidRPr="00513AF3">
        <w:rPr>
          <w:rFonts w:ascii="Trebuchet MS" w:eastAsia="Calibri" w:hAnsi="Trebuchet MS"/>
          <w:color w:val="auto"/>
          <w:szCs w:val="22"/>
          <w:lang w:eastAsia="ar-SA"/>
        </w:rPr>
        <w:t>Împrejmuirea se va realiza pe tot conturul proprietății, pe fundații continui din beton simple, stâlpi metalici, rigle și leațuri din lemn de rășinoase.</w:t>
      </w:r>
    </w:p>
    <w:p w:rsidR="003607F6" w:rsidRPr="00513AF3" w:rsidRDefault="003607F6" w:rsidP="003607F6">
      <w:pPr>
        <w:tabs>
          <w:tab w:val="num" w:pos="720"/>
        </w:tabs>
        <w:spacing w:before="120" w:line="300" w:lineRule="auto"/>
        <w:ind w:firstLine="0"/>
        <w:rPr>
          <w:rFonts w:ascii="Trebuchet MS" w:eastAsia="Calibri" w:hAnsi="Trebuchet MS"/>
          <w:color w:val="auto"/>
          <w:szCs w:val="22"/>
          <w:lang w:eastAsia="ar-SA"/>
        </w:rPr>
      </w:pPr>
      <w:r w:rsidRPr="00513AF3">
        <w:rPr>
          <w:rFonts w:ascii="Trebuchet MS" w:eastAsia="Calibri" w:hAnsi="Trebuchet MS"/>
          <w:color w:val="auto"/>
          <w:szCs w:val="22"/>
          <w:lang w:eastAsia="ar-SA"/>
        </w:rPr>
        <w:t>Lucrările de sistematizare verticală, proiectate ca o remodelare a reliefului, prin lucrări de terasamente, vor consta în construcții utilitare pentru cererea de pante pentru scurgerea apelor meteorice, nu vor avea o influență negativă asupra calității apelor de suprafață, nu vor îngrădi regimul curgerii naturale a acestora și nu se vor produce ștrangulări, îngustări sau obturări care să conducă la creșteri ale vitezelor de curgere prin secțiunile caracteristice.</w:t>
      </w:r>
    </w:p>
    <w:p w:rsidR="001C5265" w:rsidRPr="00513AF3" w:rsidRDefault="001C5265" w:rsidP="004719EF">
      <w:pPr>
        <w:tabs>
          <w:tab w:val="num" w:pos="720"/>
        </w:tabs>
        <w:spacing w:before="120" w:line="300" w:lineRule="auto"/>
        <w:ind w:firstLine="0"/>
        <w:rPr>
          <w:rFonts w:ascii="Trebuchet MS" w:eastAsia="Calibri" w:hAnsi="Trebuchet MS"/>
          <w:color w:val="auto"/>
          <w:szCs w:val="22"/>
          <w:lang w:eastAsia="ar-SA"/>
        </w:rPr>
      </w:pPr>
    </w:p>
    <w:p w:rsidR="005E3780" w:rsidRPr="00513AF3" w:rsidRDefault="001C5265" w:rsidP="00826056">
      <w:pPr>
        <w:pStyle w:val="Titlu3"/>
        <w:rPr>
          <w:rFonts w:ascii="Trebuchet MS" w:hAnsi="Trebuchet MS"/>
          <w:color w:val="auto"/>
          <w:lang w:eastAsia="en-US"/>
        </w:rPr>
      </w:pPr>
      <w:bookmarkStart w:id="25" w:name="_Toc23843481"/>
      <w:r w:rsidRPr="00513AF3">
        <w:rPr>
          <w:rFonts w:ascii="Trebuchet MS" w:hAnsi="Trebuchet MS"/>
          <w:color w:val="auto"/>
          <w:lang w:eastAsia="en-US"/>
        </w:rPr>
        <w:t>f.</w:t>
      </w:r>
      <w:r w:rsidR="00826056" w:rsidRPr="00513AF3">
        <w:rPr>
          <w:rFonts w:ascii="Trebuchet MS" w:hAnsi="Trebuchet MS"/>
          <w:color w:val="auto"/>
          <w:lang w:eastAsia="en-US"/>
        </w:rPr>
        <w:t>3</w:t>
      </w:r>
      <w:r w:rsidRPr="00513AF3">
        <w:rPr>
          <w:rFonts w:ascii="Trebuchet MS" w:hAnsi="Trebuchet MS"/>
          <w:color w:val="auto"/>
          <w:lang w:eastAsia="en-US"/>
        </w:rPr>
        <w:t xml:space="preserve">) </w:t>
      </w:r>
      <w:r w:rsidR="005E3780" w:rsidRPr="00513AF3">
        <w:rPr>
          <w:rFonts w:ascii="Trebuchet MS" w:hAnsi="Trebuchet MS"/>
          <w:color w:val="auto"/>
          <w:lang w:eastAsia="en-US"/>
        </w:rPr>
        <w:t>Fluxuri tehnologice existente pe amplasament</w:t>
      </w:r>
      <w:bookmarkEnd w:id="25"/>
    </w:p>
    <w:p w:rsidR="001C5265" w:rsidRPr="00513AF3" w:rsidRDefault="005E3780" w:rsidP="00513AF3">
      <w:pPr>
        <w:autoSpaceDE w:val="0"/>
        <w:autoSpaceDN w:val="0"/>
        <w:adjustRightInd w:val="0"/>
        <w:spacing w:before="120" w:line="300" w:lineRule="auto"/>
        <w:ind w:firstLine="0"/>
        <w:rPr>
          <w:rFonts w:ascii="Trebuchet MS" w:hAnsi="Trebuchet MS"/>
          <w:color w:val="auto"/>
          <w:lang w:eastAsia="en-US"/>
        </w:rPr>
      </w:pPr>
      <w:r w:rsidRPr="00513AF3">
        <w:rPr>
          <w:rFonts w:ascii="Trebuchet MS" w:hAnsi="Trebuchet MS"/>
          <w:color w:val="auto"/>
          <w:lang w:eastAsia="en-US"/>
        </w:rPr>
        <w:t>Nu este cazul.</w:t>
      </w:r>
    </w:p>
    <w:p w:rsidR="00513AF3" w:rsidRPr="00513AF3" w:rsidRDefault="00513AF3" w:rsidP="004719EF">
      <w:pPr>
        <w:autoSpaceDE w:val="0"/>
        <w:autoSpaceDN w:val="0"/>
        <w:adjustRightInd w:val="0"/>
        <w:spacing w:before="120" w:line="300" w:lineRule="auto"/>
        <w:ind w:firstLine="0"/>
        <w:rPr>
          <w:rFonts w:ascii="Trebuchet MS" w:hAnsi="Trebuchet MS"/>
          <w:color w:val="auto"/>
          <w:lang w:eastAsia="en-US"/>
        </w:rPr>
      </w:pPr>
    </w:p>
    <w:p w:rsidR="005E3780" w:rsidRPr="00513AF3" w:rsidRDefault="001C5265" w:rsidP="00826056">
      <w:pPr>
        <w:pStyle w:val="Titlu3"/>
        <w:rPr>
          <w:rFonts w:ascii="Trebuchet MS" w:hAnsi="Trebuchet MS"/>
          <w:color w:val="auto"/>
          <w:lang w:eastAsia="en-US"/>
        </w:rPr>
      </w:pPr>
      <w:bookmarkStart w:id="26" w:name="_Toc23843482"/>
      <w:r w:rsidRPr="00513AF3">
        <w:rPr>
          <w:rFonts w:ascii="Trebuchet MS" w:hAnsi="Trebuchet MS"/>
          <w:color w:val="auto"/>
          <w:lang w:eastAsia="en-US"/>
        </w:rPr>
        <w:t>f.</w:t>
      </w:r>
      <w:r w:rsidR="00826056" w:rsidRPr="00513AF3">
        <w:rPr>
          <w:rFonts w:ascii="Trebuchet MS" w:hAnsi="Trebuchet MS"/>
          <w:color w:val="auto"/>
          <w:lang w:eastAsia="en-US"/>
        </w:rPr>
        <w:t>4</w:t>
      </w:r>
      <w:r w:rsidRPr="00513AF3">
        <w:rPr>
          <w:rFonts w:ascii="Trebuchet MS" w:hAnsi="Trebuchet MS"/>
          <w:color w:val="auto"/>
          <w:lang w:eastAsia="en-US"/>
        </w:rPr>
        <w:t xml:space="preserve">) </w:t>
      </w:r>
      <w:r w:rsidR="005E3780" w:rsidRPr="00513AF3">
        <w:rPr>
          <w:rFonts w:ascii="Trebuchet MS" w:hAnsi="Trebuchet MS"/>
          <w:color w:val="auto"/>
          <w:lang w:eastAsia="en-US"/>
        </w:rPr>
        <w:t>Descrierea proceselor de producție ale proiectului</w:t>
      </w:r>
      <w:bookmarkEnd w:id="26"/>
    </w:p>
    <w:p w:rsidR="005E3780" w:rsidRPr="00513AF3" w:rsidRDefault="005E3780" w:rsidP="005E3780">
      <w:pPr>
        <w:spacing w:before="120" w:line="300" w:lineRule="auto"/>
        <w:ind w:firstLine="0"/>
        <w:rPr>
          <w:rFonts w:ascii="Trebuchet MS" w:hAnsi="Trebuchet MS"/>
        </w:rPr>
      </w:pPr>
      <w:r w:rsidRPr="00513AF3">
        <w:rPr>
          <w:rFonts w:ascii="Trebuchet MS" w:hAnsi="Trebuchet MS"/>
        </w:rPr>
        <w:t>Pentru amenajarea unei păstrăvării, condiția esențială este prezența unei ape corespunzătoare, din punct de vedere calitativ și cantitativ. Aceasta trebuie să conțină oxigen 7 [mg/l] și să aibă un pH cât mai apropiat de 7, fără mult fier.</w:t>
      </w:r>
    </w:p>
    <w:p w:rsidR="00663B2D" w:rsidRPr="00513AF3" w:rsidRDefault="00663B2D" w:rsidP="00663B2D">
      <w:pPr>
        <w:spacing w:before="120" w:line="300" w:lineRule="auto"/>
        <w:ind w:firstLine="0"/>
        <w:jc w:val="center"/>
        <w:rPr>
          <w:rFonts w:ascii="Trebuchet MS" w:hAnsi="Trebuchet MS"/>
          <w:vertAlign w:val="superscript"/>
        </w:rPr>
      </w:pPr>
      <w:r w:rsidRPr="00513AF3">
        <w:rPr>
          <w:rFonts w:ascii="Trebuchet MS" w:hAnsi="Trebuchet MS"/>
        </w:rPr>
        <w:t xml:space="preserve">Parametri de calitate ai apei pentru peștele de cultură (salmonide) </w:t>
      </w:r>
      <w:r w:rsidRPr="00513AF3">
        <w:rPr>
          <w:rFonts w:ascii="Trebuchet MS" w:hAnsi="Trebuchet MS"/>
          <w:vertAlign w:val="superscript"/>
        </w:rPr>
        <w:t>(</w:t>
      </w:r>
      <w:r w:rsidRPr="00513AF3">
        <w:rPr>
          <w:rFonts w:ascii="Trebuchet MS" w:hAnsi="Trebuchet MS"/>
          <w:vertAlign w:val="superscript"/>
        </w:rPr>
        <w:footnoteReference w:id="18"/>
      </w:r>
      <w:r w:rsidRPr="00513AF3">
        <w:rPr>
          <w:rFonts w:ascii="Trebuchet MS" w:hAnsi="Trebuchet MS"/>
          <w:vertAlign w:val="superscript"/>
        </w:rPr>
        <w:t>)</w:t>
      </w:r>
    </w:p>
    <w:tbl>
      <w:tblPr>
        <w:tblStyle w:val="Tabelgril1"/>
        <w:tblW w:w="0" w:type="auto"/>
        <w:tblLook w:val="04A0" w:firstRow="1" w:lastRow="0" w:firstColumn="1" w:lastColumn="0" w:noHBand="0" w:noVBand="1"/>
      </w:tblPr>
      <w:tblGrid>
        <w:gridCol w:w="3332"/>
        <w:gridCol w:w="3275"/>
        <w:gridCol w:w="3307"/>
      </w:tblGrid>
      <w:tr w:rsidR="00663B2D" w:rsidRPr="00513AF3" w:rsidTr="001F26F5">
        <w:tc>
          <w:tcPr>
            <w:tcW w:w="3493" w:type="dxa"/>
          </w:tcPr>
          <w:p w:rsidR="00663B2D" w:rsidRPr="00513AF3" w:rsidRDefault="00663B2D" w:rsidP="001220FE">
            <w:pPr>
              <w:spacing w:line="300" w:lineRule="auto"/>
              <w:ind w:firstLine="0"/>
            </w:pPr>
            <w:r w:rsidRPr="00513AF3">
              <w:t>Parametri apei</w:t>
            </w:r>
          </w:p>
        </w:tc>
        <w:tc>
          <w:tcPr>
            <w:tcW w:w="3494" w:type="dxa"/>
          </w:tcPr>
          <w:p w:rsidR="00663B2D" w:rsidRPr="00513AF3" w:rsidRDefault="00663B2D" w:rsidP="001220FE">
            <w:pPr>
              <w:spacing w:line="300" w:lineRule="auto"/>
              <w:ind w:firstLine="0"/>
            </w:pPr>
            <w:r w:rsidRPr="00513AF3">
              <w:t>U/M</w:t>
            </w:r>
          </w:p>
        </w:tc>
        <w:tc>
          <w:tcPr>
            <w:tcW w:w="3494" w:type="dxa"/>
          </w:tcPr>
          <w:p w:rsidR="00663B2D" w:rsidRPr="00513AF3" w:rsidRDefault="00663B2D" w:rsidP="001220FE">
            <w:pPr>
              <w:spacing w:line="300" w:lineRule="auto"/>
              <w:ind w:firstLine="0"/>
            </w:pPr>
            <w:r w:rsidRPr="00513AF3">
              <w:t>Limite admisibile</w:t>
            </w:r>
          </w:p>
        </w:tc>
      </w:tr>
      <w:tr w:rsidR="00663B2D" w:rsidRPr="00513AF3" w:rsidTr="001F26F5">
        <w:tc>
          <w:tcPr>
            <w:tcW w:w="3493" w:type="dxa"/>
          </w:tcPr>
          <w:p w:rsidR="00663B2D" w:rsidRPr="00513AF3" w:rsidRDefault="00663B2D" w:rsidP="001220FE">
            <w:pPr>
              <w:spacing w:line="300" w:lineRule="auto"/>
              <w:ind w:firstLine="0"/>
            </w:pPr>
            <w:r w:rsidRPr="00513AF3">
              <w:t>Temperatură</w:t>
            </w:r>
          </w:p>
        </w:tc>
        <w:tc>
          <w:tcPr>
            <w:tcW w:w="3494" w:type="dxa"/>
          </w:tcPr>
          <w:p w:rsidR="00663B2D" w:rsidRPr="00513AF3" w:rsidRDefault="00663B2D" w:rsidP="001220FE">
            <w:pPr>
              <w:spacing w:line="300" w:lineRule="auto"/>
              <w:ind w:firstLine="0"/>
            </w:pPr>
            <w:r w:rsidRPr="00513AF3">
              <w:t>°C</w:t>
            </w:r>
          </w:p>
        </w:tc>
        <w:tc>
          <w:tcPr>
            <w:tcW w:w="3494" w:type="dxa"/>
          </w:tcPr>
          <w:p w:rsidR="00663B2D" w:rsidRPr="00513AF3" w:rsidRDefault="00663B2D" w:rsidP="001220FE">
            <w:pPr>
              <w:spacing w:line="300" w:lineRule="auto"/>
              <w:ind w:firstLine="0"/>
            </w:pPr>
            <w:r w:rsidRPr="00513AF3">
              <w:t>≤ 20</w:t>
            </w:r>
          </w:p>
        </w:tc>
      </w:tr>
      <w:tr w:rsidR="00663B2D" w:rsidRPr="00513AF3" w:rsidTr="001F26F5">
        <w:tc>
          <w:tcPr>
            <w:tcW w:w="3493" w:type="dxa"/>
          </w:tcPr>
          <w:p w:rsidR="00663B2D" w:rsidRPr="00513AF3" w:rsidRDefault="00663B2D" w:rsidP="001220FE">
            <w:pPr>
              <w:spacing w:line="300" w:lineRule="auto"/>
              <w:ind w:firstLine="0"/>
            </w:pPr>
            <w:r w:rsidRPr="00513AF3">
              <w:t>Oxidabilitate</w:t>
            </w:r>
          </w:p>
        </w:tc>
        <w:tc>
          <w:tcPr>
            <w:tcW w:w="3494" w:type="dxa"/>
          </w:tcPr>
          <w:p w:rsidR="00663B2D" w:rsidRPr="00513AF3" w:rsidRDefault="00663B2D" w:rsidP="001220FE">
            <w:pPr>
              <w:spacing w:line="300" w:lineRule="auto"/>
              <w:ind w:firstLine="0"/>
            </w:pPr>
            <w:r w:rsidRPr="00513AF3">
              <w:t>mg O</w:t>
            </w:r>
            <w:r w:rsidRPr="00513AF3">
              <w:rPr>
                <w:vertAlign w:val="subscript"/>
              </w:rPr>
              <w:t>2</w:t>
            </w:r>
            <w:r w:rsidRPr="00513AF3">
              <w:t>/l</w:t>
            </w:r>
          </w:p>
        </w:tc>
        <w:tc>
          <w:tcPr>
            <w:tcW w:w="3494" w:type="dxa"/>
          </w:tcPr>
          <w:p w:rsidR="00663B2D" w:rsidRPr="00513AF3" w:rsidRDefault="00663B2D" w:rsidP="001220FE">
            <w:pPr>
              <w:spacing w:line="300" w:lineRule="auto"/>
              <w:ind w:firstLine="0"/>
            </w:pPr>
            <w:r w:rsidRPr="00513AF3">
              <w:t xml:space="preserve">&gt; 8 </w:t>
            </w:r>
          </w:p>
        </w:tc>
      </w:tr>
      <w:tr w:rsidR="00663B2D" w:rsidRPr="00513AF3" w:rsidTr="001F26F5">
        <w:tc>
          <w:tcPr>
            <w:tcW w:w="3493" w:type="dxa"/>
          </w:tcPr>
          <w:p w:rsidR="00663B2D" w:rsidRPr="00513AF3" w:rsidRDefault="00663B2D" w:rsidP="001220FE">
            <w:pPr>
              <w:spacing w:line="300" w:lineRule="auto"/>
              <w:ind w:firstLine="0"/>
              <w:rPr>
                <w:vertAlign w:val="subscript"/>
              </w:rPr>
            </w:pPr>
            <w:r w:rsidRPr="00513AF3">
              <w:t>Dioxid de carbon, CO</w:t>
            </w:r>
            <w:r w:rsidRPr="00513AF3">
              <w:rPr>
                <w:vertAlign w:val="subscript"/>
              </w:rPr>
              <w:t>2</w:t>
            </w:r>
          </w:p>
        </w:tc>
        <w:tc>
          <w:tcPr>
            <w:tcW w:w="3494" w:type="dxa"/>
          </w:tcPr>
          <w:p w:rsidR="00663B2D" w:rsidRPr="00513AF3" w:rsidRDefault="00663B2D" w:rsidP="001220FE">
            <w:pPr>
              <w:spacing w:line="300" w:lineRule="auto"/>
              <w:ind w:firstLine="0"/>
            </w:pPr>
            <w:r w:rsidRPr="00513AF3">
              <w:t>mg/l</w:t>
            </w:r>
          </w:p>
        </w:tc>
        <w:tc>
          <w:tcPr>
            <w:tcW w:w="3494" w:type="dxa"/>
          </w:tcPr>
          <w:p w:rsidR="00663B2D" w:rsidRPr="00513AF3" w:rsidRDefault="00663B2D" w:rsidP="001220FE">
            <w:pPr>
              <w:spacing w:line="300" w:lineRule="auto"/>
              <w:ind w:firstLine="0"/>
            </w:pPr>
            <w:r w:rsidRPr="00513AF3">
              <w:t>&lt; 25;</w:t>
            </w:r>
          </w:p>
          <w:p w:rsidR="00663B2D" w:rsidRPr="00513AF3" w:rsidRDefault="00663B2D" w:rsidP="001220FE">
            <w:pPr>
              <w:spacing w:line="300" w:lineRule="auto"/>
              <w:ind w:firstLine="0"/>
            </w:pPr>
            <w:r w:rsidRPr="00513AF3">
              <w:t>La puiet ≤ 10</w:t>
            </w:r>
          </w:p>
        </w:tc>
      </w:tr>
      <w:tr w:rsidR="00663B2D" w:rsidRPr="00513AF3" w:rsidTr="001F26F5">
        <w:tc>
          <w:tcPr>
            <w:tcW w:w="3493" w:type="dxa"/>
          </w:tcPr>
          <w:p w:rsidR="00663B2D" w:rsidRPr="00513AF3" w:rsidRDefault="00663B2D" w:rsidP="001220FE">
            <w:pPr>
              <w:spacing w:line="300" w:lineRule="auto"/>
              <w:ind w:firstLine="0"/>
            </w:pPr>
            <w:r w:rsidRPr="00513AF3">
              <w:t>Reacția apei (pH-ul)</w:t>
            </w:r>
          </w:p>
        </w:tc>
        <w:tc>
          <w:tcPr>
            <w:tcW w:w="3494" w:type="dxa"/>
          </w:tcPr>
          <w:p w:rsidR="00663B2D" w:rsidRPr="00513AF3" w:rsidRDefault="00663B2D" w:rsidP="001220FE">
            <w:pPr>
              <w:spacing w:line="300" w:lineRule="auto"/>
              <w:ind w:firstLine="0"/>
            </w:pPr>
            <w:r w:rsidRPr="00513AF3">
              <w:t>pH</w:t>
            </w:r>
          </w:p>
        </w:tc>
        <w:tc>
          <w:tcPr>
            <w:tcW w:w="3494" w:type="dxa"/>
          </w:tcPr>
          <w:p w:rsidR="00663B2D" w:rsidRPr="00513AF3" w:rsidRDefault="00663B2D" w:rsidP="001220FE">
            <w:pPr>
              <w:spacing w:line="300" w:lineRule="auto"/>
              <w:ind w:firstLine="0"/>
            </w:pPr>
            <w:r w:rsidRPr="00513AF3">
              <w:t>5,5 ≤ 8,0</w:t>
            </w:r>
          </w:p>
        </w:tc>
      </w:tr>
      <w:tr w:rsidR="00663B2D" w:rsidRPr="00513AF3" w:rsidTr="001F26F5">
        <w:tc>
          <w:tcPr>
            <w:tcW w:w="3493" w:type="dxa"/>
          </w:tcPr>
          <w:p w:rsidR="00663B2D" w:rsidRPr="00513AF3" w:rsidRDefault="00663B2D" w:rsidP="001220FE">
            <w:pPr>
              <w:spacing w:line="300" w:lineRule="auto"/>
              <w:ind w:firstLine="0"/>
            </w:pPr>
            <w:r w:rsidRPr="00513AF3">
              <w:lastRenderedPageBreak/>
              <w:t>Capacitatea de tamponare</w:t>
            </w:r>
          </w:p>
        </w:tc>
        <w:tc>
          <w:tcPr>
            <w:tcW w:w="3494" w:type="dxa"/>
          </w:tcPr>
          <w:p w:rsidR="00663B2D" w:rsidRPr="00513AF3" w:rsidRDefault="00663B2D" w:rsidP="001220FE">
            <w:pPr>
              <w:spacing w:line="300" w:lineRule="auto"/>
              <w:ind w:firstLine="0"/>
              <w:rPr>
                <w:vertAlign w:val="superscript"/>
              </w:rPr>
            </w:pPr>
            <w:r w:rsidRPr="00513AF3">
              <w:t>val/m</w:t>
            </w:r>
            <w:r w:rsidRPr="00513AF3">
              <w:rPr>
                <w:vertAlign w:val="superscript"/>
              </w:rPr>
              <w:t>3</w:t>
            </w:r>
          </w:p>
        </w:tc>
        <w:tc>
          <w:tcPr>
            <w:tcW w:w="3494" w:type="dxa"/>
          </w:tcPr>
          <w:p w:rsidR="00663B2D" w:rsidRPr="00513AF3" w:rsidRDefault="00663B2D" w:rsidP="001220FE">
            <w:pPr>
              <w:spacing w:line="300" w:lineRule="auto"/>
              <w:ind w:firstLine="0"/>
            </w:pPr>
            <w:r w:rsidRPr="00513AF3">
              <w:t>&gt; 1,5</w:t>
            </w:r>
          </w:p>
        </w:tc>
      </w:tr>
      <w:tr w:rsidR="00663B2D" w:rsidRPr="00513AF3" w:rsidTr="001F26F5">
        <w:tc>
          <w:tcPr>
            <w:tcW w:w="3493" w:type="dxa"/>
          </w:tcPr>
          <w:p w:rsidR="00663B2D" w:rsidRPr="00513AF3" w:rsidRDefault="00663B2D" w:rsidP="001220FE">
            <w:pPr>
              <w:spacing w:line="300" w:lineRule="auto"/>
              <w:ind w:firstLine="0"/>
            </w:pPr>
            <w:r w:rsidRPr="00513AF3">
              <w:t>Amoniac, NH</w:t>
            </w:r>
            <w:r w:rsidRPr="00513AF3">
              <w:rPr>
                <w:vertAlign w:val="subscript"/>
              </w:rPr>
              <w:t>3</w:t>
            </w:r>
          </w:p>
        </w:tc>
        <w:tc>
          <w:tcPr>
            <w:tcW w:w="3494" w:type="dxa"/>
          </w:tcPr>
          <w:p w:rsidR="00663B2D" w:rsidRPr="00513AF3" w:rsidRDefault="00663B2D" w:rsidP="001220FE">
            <w:pPr>
              <w:spacing w:line="300" w:lineRule="auto"/>
              <w:ind w:firstLine="0"/>
              <w:rPr>
                <w:vertAlign w:val="subscript"/>
              </w:rPr>
            </w:pPr>
            <w:r w:rsidRPr="00513AF3">
              <w:t>NH</w:t>
            </w:r>
            <w:r w:rsidRPr="00513AF3">
              <w:rPr>
                <w:vertAlign w:val="subscript"/>
              </w:rPr>
              <w:t>3</w:t>
            </w:r>
          </w:p>
        </w:tc>
        <w:tc>
          <w:tcPr>
            <w:tcW w:w="3494" w:type="dxa"/>
          </w:tcPr>
          <w:p w:rsidR="00663B2D" w:rsidRPr="00513AF3" w:rsidRDefault="00663B2D" w:rsidP="001220FE">
            <w:pPr>
              <w:spacing w:line="300" w:lineRule="auto"/>
              <w:ind w:firstLine="0"/>
            </w:pPr>
            <w:r w:rsidRPr="00513AF3">
              <w:t>≤ 0,05</w:t>
            </w:r>
          </w:p>
        </w:tc>
      </w:tr>
      <w:tr w:rsidR="00663B2D" w:rsidRPr="00513AF3" w:rsidTr="001F26F5">
        <w:tc>
          <w:tcPr>
            <w:tcW w:w="3493" w:type="dxa"/>
          </w:tcPr>
          <w:p w:rsidR="00663B2D" w:rsidRPr="00513AF3" w:rsidRDefault="00663B2D" w:rsidP="001220FE">
            <w:pPr>
              <w:spacing w:line="300" w:lineRule="auto"/>
              <w:ind w:firstLine="0"/>
            </w:pPr>
            <w:r w:rsidRPr="00513AF3">
              <w:t>Amoniu, NH</w:t>
            </w:r>
            <w:r w:rsidRPr="00513AF3">
              <w:rPr>
                <w:vertAlign w:val="subscript"/>
              </w:rPr>
              <w:t>4</w:t>
            </w:r>
          </w:p>
        </w:tc>
        <w:tc>
          <w:tcPr>
            <w:tcW w:w="3494" w:type="dxa"/>
          </w:tcPr>
          <w:p w:rsidR="00663B2D" w:rsidRPr="00513AF3" w:rsidRDefault="00663B2D" w:rsidP="001220FE">
            <w:pPr>
              <w:spacing w:line="300" w:lineRule="auto"/>
              <w:ind w:firstLine="0"/>
              <w:rPr>
                <w:vertAlign w:val="subscript"/>
              </w:rPr>
            </w:pPr>
            <w:r w:rsidRPr="00513AF3">
              <w:t>NH</w:t>
            </w:r>
            <w:r w:rsidRPr="00513AF3">
              <w:rPr>
                <w:vertAlign w:val="subscript"/>
              </w:rPr>
              <w:t>4</w:t>
            </w:r>
          </w:p>
        </w:tc>
        <w:tc>
          <w:tcPr>
            <w:tcW w:w="3494" w:type="dxa"/>
          </w:tcPr>
          <w:p w:rsidR="00663B2D" w:rsidRPr="00513AF3" w:rsidRDefault="00663B2D" w:rsidP="001220FE">
            <w:pPr>
              <w:spacing w:line="300" w:lineRule="auto"/>
              <w:ind w:firstLine="0"/>
            </w:pPr>
            <w:r w:rsidRPr="00513AF3">
              <w:t>≤ 1,0</w:t>
            </w:r>
          </w:p>
        </w:tc>
      </w:tr>
      <w:tr w:rsidR="00663B2D" w:rsidRPr="00513AF3" w:rsidTr="001F26F5">
        <w:tc>
          <w:tcPr>
            <w:tcW w:w="3493" w:type="dxa"/>
          </w:tcPr>
          <w:p w:rsidR="00663B2D" w:rsidRPr="00513AF3" w:rsidRDefault="00663B2D" w:rsidP="001220FE">
            <w:pPr>
              <w:spacing w:line="300" w:lineRule="auto"/>
              <w:ind w:firstLine="0"/>
              <w:rPr>
                <w:vertAlign w:val="superscript"/>
              </w:rPr>
            </w:pPr>
            <w:r w:rsidRPr="00513AF3">
              <w:t>Fier total, Fe</w:t>
            </w:r>
            <w:r w:rsidRPr="00513AF3">
              <w:rPr>
                <w:vertAlign w:val="superscript"/>
              </w:rPr>
              <w:t>2+</w:t>
            </w:r>
          </w:p>
        </w:tc>
        <w:tc>
          <w:tcPr>
            <w:tcW w:w="3494" w:type="dxa"/>
          </w:tcPr>
          <w:p w:rsidR="00663B2D" w:rsidRPr="00513AF3" w:rsidRDefault="00663B2D" w:rsidP="001220FE">
            <w:pPr>
              <w:spacing w:line="300" w:lineRule="auto"/>
              <w:ind w:firstLine="0"/>
            </w:pPr>
            <w:r w:rsidRPr="00513AF3">
              <w:t>mg/l</w:t>
            </w:r>
          </w:p>
        </w:tc>
        <w:tc>
          <w:tcPr>
            <w:tcW w:w="3494" w:type="dxa"/>
          </w:tcPr>
          <w:p w:rsidR="00663B2D" w:rsidRPr="00513AF3" w:rsidRDefault="00663B2D" w:rsidP="001220FE">
            <w:pPr>
              <w:spacing w:line="300" w:lineRule="auto"/>
              <w:ind w:firstLine="0"/>
            </w:pPr>
            <w:r w:rsidRPr="00513AF3">
              <w:t>≤ 2,0</w:t>
            </w:r>
          </w:p>
        </w:tc>
      </w:tr>
      <w:tr w:rsidR="00663B2D" w:rsidRPr="00513AF3" w:rsidTr="001F26F5">
        <w:tc>
          <w:tcPr>
            <w:tcW w:w="3493" w:type="dxa"/>
          </w:tcPr>
          <w:p w:rsidR="00663B2D" w:rsidRPr="00513AF3" w:rsidRDefault="00663B2D" w:rsidP="001220FE">
            <w:pPr>
              <w:spacing w:line="300" w:lineRule="auto"/>
              <w:ind w:firstLine="0"/>
              <w:rPr>
                <w:vertAlign w:val="superscript"/>
              </w:rPr>
            </w:pPr>
            <w:r w:rsidRPr="00513AF3">
              <w:t>Azotiți, NO</w:t>
            </w:r>
            <w:r w:rsidRPr="00513AF3">
              <w:rPr>
                <w:vertAlign w:val="superscript"/>
              </w:rPr>
              <w:t>2-</w:t>
            </w:r>
          </w:p>
        </w:tc>
        <w:tc>
          <w:tcPr>
            <w:tcW w:w="3494" w:type="dxa"/>
          </w:tcPr>
          <w:p w:rsidR="00663B2D" w:rsidRPr="00513AF3" w:rsidRDefault="00663B2D" w:rsidP="001220FE">
            <w:pPr>
              <w:spacing w:line="300" w:lineRule="auto"/>
              <w:ind w:firstLine="0"/>
            </w:pPr>
            <w:r w:rsidRPr="00513AF3">
              <w:t>mg/l</w:t>
            </w:r>
          </w:p>
        </w:tc>
        <w:tc>
          <w:tcPr>
            <w:tcW w:w="3494" w:type="dxa"/>
          </w:tcPr>
          <w:p w:rsidR="00663B2D" w:rsidRPr="00513AF3" w:rsidRDefault="00663B2D" w:rsidP="001220FE">
            <w:pPr>
              <w:spacing w:line="300" w:lineRule="auto"/>
              <w:ind w:firstLine="0"/>
            </w:pPr>
            <w:r w:rsidRPr="00513AF3">
              <w:t>≤ 0,02</w:t>
            </w:r>
          </w:p>
        </w:tc>
      </w:tr>
      <w:tr w:rsidR="00663B2D" w:rsidRPr="00513AF3" w:rsidTr="001F26F5">
        <w:tc>
          <w:tcPr>
            <w:tcW w:w="3493" w:type="dxa"/>
          </w:tcPr>
          <w:p w:rsidR="00663B2D" w:rsidRPr="00513AF3" w:rsidRDefault="00663B2D" w:rsidP="001220FE">
            <w:pPr>
              <w:spacing w:line="300" w:lineRule="auto"/>
              <w:ind w:firstLine="0"/>
            </w:pPr>
            <w:r w:rsidRPr="00513AF3">
              <w:t>Azotați, NO3</w:t>
            </w:r>
            <w:r w:rsidRPr="00513AF3">
              <w:rPr>
                <w:vertAlign w:val="superscript"/>
              </w:rPr>
              <w:t>-</w:t>
            </w:r>
          </w:p>
        </w:tc>
        <w:tc>
          <w:tcPr>
            <w:tcW w:w="3494" w:type="dxa"/>
          </w:tcPr>
          <w:p w:rsidR="00663B2D" w:rsidRPr="00513AF3" w:rsidRDefault="00663B2D" w:rsidP="001220FE">
            <w:pPr>
              <w:spacing w:line="300" w:lineRule="auto"/>
              <w:ind w:firstLine="0"/>
            </w:pPr>
            <w:r w:rsidRPr="00513AF3">
              <w:t>mg/l</w:t>
            </w:r>
          </w:p>
        </w:tc>
        <w:tc>
          <w:tcPr>
            <w:tcW w:w="3494" w:type="dxa"/>
          </w:tcPr>
          <w:p w:rsidR="00663B2D" w:rsidRPr="00513AF3" w:rsidRDefault="00663B2D" w:rsidP="001220FE">
            <w:pPr>
              <w:spacing w:line="300" w:lineRule="auto"/>
              <w:ind w:firstLine="0"/>
            </w:pPr>
            <w:r w:rsidRPr="00513AF3">
              <w:t>≤ 50,0</w:t>
            </w:r>
          </w:p>
        </w:tc>
      </w:tr>
      <w:tr w:rsidR="00663B2D" w:rsidRPr="00513AF3" w:rsidTr="001F26F5">
        <w:tc>
          <w:tcPr>
            <w:tcW w:w="3493" w:type="dxa"/>
          </w:tcPr>
          <w:p w:rsidR="00663B2D" w:rsidRPr="00513AF3" w:rsidRDefault="00663B2D" w:rsidP="001220FE">
            <w:pPr>
              <w:spacing w:line="300" w:lineRule="auto"/>
              <w:ind w:firstLine="0"/>
              <w:rPr>
                <w:vertAlign w:val="superscript"/>
              </w:rPr>
            </w:pPr>
            <w:r w:rsidRPr="00513AF3">
              <w:t>Fosfat anorganic, PO</w:t>
            </w:r>
            <w:r w:rsidRPr="00513AF3">
              <w:rPr>
                <w:vertAlign w:val="subscript"/>
              </w:rPr>
              <w:t>4</w:t>
            </w:r>
            <w:r w:rsidRPr="00513AF3">
              <w:rPr>
                <w:vertAlign w:val="superscript"/>
              </w:rPr>
              <w:t>3-</w:t>
            </w:r>
          </w:p>
        </w:tc>
        <w:tc>
          <w:tcPr>
            <w:tcW w:w="3494" w:type="dxa"/>
          </w:tcPr>
          <w:p w:rsidR="00663B2D" w:rsidRPr="00513AF3" w:rsidRDefault="00663B2D" w:rsidP="001220FE">
            <w:pPr>
              <w:spacing w:line="300" w:lineRule="auto"/>
              <w:ind w:firstLine="0"/>
            </w:pPr>
            <w:r w:rsidRPr="00513AF3">
              <w:t>mg/l</w:t>
            </w:r>
          </w:p>
        </w:tc>
        <w:tc>
          <w:tcPr>
            <w:tcW w:w="3494" w:type="dxa"/>
          </w:tcPr>
          <w:p w:rsidR="00663B2D" w:rsidRPr="00513AF3" w:rsidRDefault="00663B2D" w:rsidP="001220FE">
            <w:pPr>
              <w:spacing w:line="300" w:lineRule="auto"/>
              <w:ind w:firstLine="0"/>
            </w:pPr>
            <w:r w:rsidRPr="00513AF3">
              <w:t>0,6 ≤ 1,0</w:t>
            </w:r>
          </w:p>
        </w:tc>
      </w:tr>
      <w:tr w:rsidR="00663B2D" w:rsidRPr="00513AF3" w:rsidTr="001F26F5">
        <w:tc>
          <w:tcPr>
            <w:tcW w:w="3493" w:type="dxa"/>
          </w:tcPr>
          <w:p w:rsidR="00663B2D" w:rsidRPr="00513AF3" w:rsidRDefault="00663B2D" w:rsidP="001220FE">
            <w:pPr>
              <w:spacing w:line="300" w:lineRule="auto"/>
              <w:ind w:firstLine="0"/>
              <w:rPr>
                <w:vertAlign w:val="superscript"/>
              </w:rPr>
            </w:pPr>
            <w:r w:rsidRPr="00513AF3">
              <w:t>Clor, Cl</w:t>
            </w:r>
            <w:r w:rsidRPr="00513AF3">
              <w:rPr>
                <w:vertAlign w:val="superscript"/>
              </w:rPr>
              <w:t>-</w:t>
            </w:r>
          </w:p>
        </w:tc>
        <w:tc>
          <w:tcPr>
            <w:tcW w:w="3494" w:type="dxa"/>
          </w:tcPr>
          <w:p w:rsidR="00663B2D" w:rsidRPr="00513AF3" w:rsidRDefault="00663B2D" w:rsidP="001220FE">
            <w:pPr>
              <w:spacing w:line="300" w:lineRule="auto"/>
              <w:ind w:firstLine="0"/>
            </w:pPr>
            <w:r w:rsidRPr="00513AF3">
              <w:t>mg/l</w:t>
            </w:r>
          </w:p>
        </w:tc>
        <w:tc>
          <w:tcPr>
            <w:tcW w:w="3494" w:type="dxa"/>
          </w:tcPr>
          <w:p w:rsidR="00663B2D" w:rsidRPr="00513AF3" w:rsidRDefault="00663B2D" w:rsidP="001220FE">
            <w:pPr>
              <w:spacing w:line="300" w:lineRule="auto"/>
              <w:ind w:firstLine="0"/>
            </w:pPr>
            <w:r w:rsidRPr="00513AF3">
              <w:t>0,01 ≤ 0,03</w:t>
            </w:r>
          </w:p>
        </w:tc>
      </w:tr>
      <w:tr w:rsidR="00663B2D" w:rsidRPr="00513AF3" w:rsidTr="001F26F5">
        <w:tc>
          <w:tcPr>
            <w:tcW w:w="3493" w:type="dxa"/>
          </w:tcPr>
          <w:p w:rsidR="00663B2D" w:rsidRPr="00513AF3" w:rsidRDefault="00663B2D" w:rsidP="001220FE">
            <w:pPr>
              <w:spacing w:line="300" w:lineRule="auto"/>
              <w:ind w:firstLine="0"/>
            </w:pPr>
            <w:r w:rsidRPr="00513AF3">
              <w:t>Hidrogen sulfurat, H</w:t>
            </w:r>
            <w:r w:rsidRPr="00513AF3">
              <w:rPr>
                <w:vertAlign w:val="subscript"/>
              </w:rPr>
              <w:t>2</w:t>
            </w:r>
            <w:r w:rsidRPr="00513AF3">
              <w:t>S</w:t>
            </w:r>
          </w:p>
        </w:tc>
        <w:tc>
          <w:tcPr>
            <w:tcW w:w="3494" w:type="dxa"/>
          </w:tcPr>
          <w:p w:rsidR="00663B2D" w:rsidRPr="00513AF3" w:rsidRDefault="00663B2D" w:rsidP="001220FE">
            <w:pPr>
              <w:spacing w:line="300" w:lineRule="auto"/>
              <w:ind w:firstLine="0"/>
            </w:pPr>
            <w:r w:rsidRPr="00513AF3">
              <w:t>mg/l</w:t>
            </w:r>
          </w:p>
        </w:tc>
        <w:tc>
          <w:tcPr>
            <w:tcW w:w="3494" w:type="dxa"/>
          </w:tcPr>
          <w:p w:rsidR="00663B2D" w:rsidRPr="00513AF3" w:rsidRDefault="00663B2D" w:rsidP="001220FE">
            <w:pPr>
              <w:spacing w:line="300" w:lineRule="auto"/>
              <w:ind w:firstLine="0"/>
            </w:pPr>
            <w:r w:rsidRPr="00513AF3">
              <w:t>≤ 1,0</w:t>
            </w:r>
          </w:p>
        </w:tc>
      </w:tr>
      <w:tr w:rsidR="00663B2D" w:rsidRPr="00513AF3" w:rsidTr="001F26F5">
        <w:tc>
          <w:tcPr>
            <w:tcW w:w="3493" w:type="dxa"/>
          </w:tcPr>
          <w:p w:rsidR="00663B2D" w:rsidRPr="00513AF3" w:rsidRDefault="00663B2D" w:rsidP="001220FE">
            <w:pPr>
              <w:spacing w:line="300" w:lineRule="auto"/>
              <w:ind w:firstLine="0"/>
              <w:rPr>
                <w:vertAlign w:val="subscript"/>
              </w:rPr>
            </w:pPr>
            <w:r w:rsidRPr="00513AF3">
              <w:t>Consum permanganat de potasiu, KmnO</w:t>
            </w:r>
            <w:r w:rsidRPr="00513AF3">
              <w:rPr>
                <w:vertAlign w:val="subscript"/>
              </w:rPr>
              <w:t>4</w:t>
            </w:r>
          </w:p>
        </w:tc>
        <w:tc>
          <w:tcPr>
            <w:tcW w:w="3494" w:type="dxa"/>
          </w:tcPr>
          <w:p w:rsidR="00663B2D" w:rsidRPr="00513AF3" w:rsidRDefault="00663B2D" w:rsidP="001220FE">
            <w:pPr>
              <w:spacing w:line="300" w:lineRule="auto"/>
              <w:ind w:firstLine="0"/>
            </w:pPr>
            <w:r w:rsidRPr="00513AF3">
              <w:t>mg/l</w:t>
            </w:r>
          </w:p>
        </w:tc>
        <w:tc>
          <w:tcPr>
            <w:tcW w:w="3494" w:type="dxa"/>
          </w:tcPr>
          <w:p w:rsidR="00663B2D" w:rsidRPr="00513AF3" w:rsidRDefault="00663B2D" w:rsidP="001220FE">
            <w:pPr>
              <w:spacing w:line="300" w:lineRule="auto"/>
              <w:ind w:firstLine="0"/>
            </w:pPr>
            <w:r w:rsidRPr="00513AF3">
              <w:t>≤ 20,0</w:t>
            </w:r>
          </w:p>
        </w:tc>
      </w:tr>
      <w:tr w:rsidR="00663B2D" w:rsidRPr="00513AF3" w:rsidTr="001F26F5">
        <w:tc>
          <w:tcPr>
            <w:tcW w:w="3493" w:type="dxa"/>
          </w:tcPr>
          <w:p w:rsidR="00663B2D" w:rsidRPr="00513AF3" w:rsidRDefault="00663B2D" w:rsidP="001220FE">
            <w:pPr>
              <w:spacing w:line="300" w:lineRule="auto"/>
              <w:ind w:firstLine="0"/>
            </w:pPr>
            <w:r w:rsidRPr="00513AF3">
              <w:t>Consum minim de oxigen, CCO</w:t>
            </w:r>
          </w:p>
        </w:tc>
        <w:tc>
          <w:tcPr>
            <w:tcW w:w="3494" w:type="dxa"/>
          </w:tcPr>
          <w:p w:rsidR="00663B2D" w:rsidRPr="00513AF3" w:rsidRDefault="00663B2D" w:rsidP="001220FE">
            <w:pPr>
              <w:spacing w:line="300" w:lineRule="auto"/>
              <w:ind w:firstLine="0"/>
            </w:pPr>
            <w:r w:rsidRPr="00513AF3">
              <w:t>mg/l</w:t>
            </w:r>
          </w:p>
        </w:tc>
        <w:tc>
          <w:tcPr>
            <w:tcW w:w="3494" w:type="dxa"/>
          </w:tcPr>
          <w:p w:rsidR="00663B2D" w:rsidRPr="00513AF3" w:rsidRDefault="00663B2D" w:rsidP="001220FE">
            <w:pPr>
              <w:spacing w:line="300" w:lineRule="auto"/>
              <w:ind w:firstLine="0"/>
            </w:pPr>
            <w:r w:rsidRPr="00513AF3">
              <w:t>≤ 40,0</w:t>
            </w:r>
          </w:p>
        </w:tc>
      </w:tr>
      <w:tr w:rsidR="00663B2D" w:rsidRPr="00513AF3" w:rsidTr="001F26F5">
        <w:tc>
          <w:tcPr>
            <w:tcW w:w="3493" w:type="dxa"/>
          </w:tcPr>
          <w:p w:rsidR="00663B2D" w:rsidRPr="00513AF3" w:rsidRDefault="00663B2D" w:rsidP="001220FE">
            <w:pPr>
              <w:spacing w:line="300" w:lineRule="auto"/>
              <w:ind w:firstLine="0"/>
              <w:rPr>
                <w:vertAlign w:val="subscript"/>
              </w:rPr>
            </w:pPr>
            <w:r w:rsidRPr="00513AF3">
              <w:t>Consum biochimic de oxigen, CBO</w:t>
            </w:r>
            <w:r w:rsidRPr="00513AF3">
              <w:rPr>
                <w:vertAlign w:val="subscript"/>
              </w:rPr>
              <w:t>5</w:t>
            </w:r>
          </w:p>
        </w:tc>
        <w:tc>
          <w:tcPr>
            <w:tcW w:w="3494" w:type="dxa"/>
          </w:tcPr>
          <w:p w:rsidR="00663B2D" w:rsidRPr="00513AF3" w:rsidRDefault="00663B2D" w:rsidP="001220FE">
            <w:pPr>
              <w:spacing w:line="300" w:lineRule="auto"/>
              <w:ind w:firstLine="0"/>
            </w:pPr>
            <w:r w:rsidRPr="00513AF3">
              <w:t>mg/l</w:t>
            </w:r>
          </w:p>
        </w:tc>
        <w:tc>
          <w:tcPr>
            <w:tcW w:w="3494" w:type="dxa"/>
          </w:tcPr>
          <w:p w:rsidR="00663B2D" w:rsidRPr="00513AF3" w:rsidRDefault="00663B2D" w:rsidP="001220FE">
            <w:pPr>
              <w:spacing w:line="300" w:lineRule="auto"/>
              <w:ind w:firstLine="0"/>
            </w:pPr>
            <w:r w:rsidRPr="00513AF3">
              <w:t>≤ 15,0</w:t>
            </w:r>
          </w:p>
        </w:tc>
      </w:tr>
      <w:tr w:rsidR="00663B2D" w:rsidRPr="00513AF3" w:rsidTr="001F26F5">
        <w:tc>
          <w:tcPr>
            <w:tcW w:w="3493" w:type="dxa"/>
          </w:tcPr>
          <w:p w:rsidR="00663B2D" w:rsidRPr="00513AF3" w:rsidRDefault="00663B2D" w:rsidP="001220FE">
            <w:pPr>
              <w:spacing w:line="300" w:lineRule="auto"/>
              <w:ind w:firstLine="0"/>
              <w:rPr>
                <w:vertAlign w:val="superscript"/>
              </w:rPr>
            </w:pPr>
            <w:r w:rsidRPr="00513AF3">
              <w:t>Cianuri, CN</w:t>
            </w:r>
            <w:r w:rsidRPr="00513AF3">
              <w:rPr>
                <w:vertAlign w:val="superscript"/>
              </w:rPr>
              <w:t>-</w:t>
            </w:r>
          </w:p>
        </w:tc>
        <w:tc>
          <w:tcPr>
            <w:tcW w:w="3494" w:type="dxa"/>
          </w:tcPr>
          <w:p w:rsidR="00663B2D" w:rsidRPr="00513AF3" w:rsidRDefault="00663B2D" w:rsidP="001220FE">
            <w:pPr>
              <w:spacing w:line="300" w:lineRule="auto"/>
              <w:ind w:firstLine="0"/>
            </w:pPr>
            <w:r w:rsidRPr="00513AF3">
              <w:t>mg/l</w:t>
            </w:r>
          </w:p>
        </w:tc>
        <w:tc>
          <w:tcPr>
            <w:tcW w:w="3494" w:type="dxa"/>
          </w:tcPr>
          <w:p w:rsidR="00663B2D" w:rsidRPr="00513AF3" w:rsidRDefault="00663B2D" w:rsidP="001220FE">
            <w:pPr>
              <w:spacing w:line="300" w:lineRule="auto"/>
              <w:ind w:firstLine="0"/>
            </w:pPr>
            <w:r w:rsidRPr="00513AF3">
              <w:t>≤ 0,1</w:t>
            </w:r>
          </w:p>
        </w:tc>
      </w:tr>
    </w:tbl>
    <w:p w:rsidR="005E3780" w:rsidRPr="00513AF3" w:rsidRDefault="005E3780" w:rsidP="00663B2D">
      <w:pPr>
        <w:spacing w:before="240" w:line="300" w:lineRule="auto"/>
        <w:ind w:firstLine="0"/>
        <w:rPr>
          <w:rFonts w:ascii="Trebuchet MS" w:hAnsi="Trebuchet MS"/>
        </w:rPr>
      </w:pPr>
      <w:r w:rsidRPr="00513AF3">
        <w:rPr>
          <w:rFonts w:ascii="Trebuchet MS" w:hAnsi="Trebuchet MS"/>
        </w:rPr>
        <w:t xml:space="preserve">Alimentarea bazinelor de păstrăv trebuie să asigure o primenire totală a apei, de câteva ori pe zi, iar temperatura apei trebuie să fie de 8÷10 grade </w:t>
      </w:r>
      <w:r w:rsidR="00D12C27" w:rsidRPr="00513AF3">
        <w:rPr>
          <w:rFonts w:ascii="Trebuchet MS" w:hAnsi="Trebuchet MS"/>
          <w:sz w:val="20"/>
          <w:szCs w:val="20"/>
        </w:rPr>
        <w:t>–</w:t>
      </w:r>
      <w:r w:rsidRPr="00513AF3">
        <w:rPr>
          <w:rFonts w:ascii="Trebuchet MS" w:hAnsi="Trebuchet MS"/>
          <w:sz w:val="20"/>
          <w:szCs w:val="20"/>
        </w:rPr>
        <w:t xml:space="preserve"> pentru puiet -</w:t>
      </w:r>
      <w:r w:rsidRPr="00513AF3">
        <w:rPr>
          <w:rFonts w:ascii="Trebuchet MS" w:hAnsi="Trebuchet MS"/>
        </w:rPr>
        <w:t xml:space="preserve"> , iar pentru păstrăvii în creștere de 18 grade.</w:t>
      </w:r>
    </w:p>
    <w:p w:rsidR="005E3780" w:rsidRPr="00513AF3" w:rsidRDefault="005E3780" w:rsidP="005E3780">
      <w:pPr>
        <w:spacing w:before="120" w:line="300" w:lineRule="auto"/>
        <w:ind w:firstLine="0"/>
        <w:rPr>
          <w:rFonts w:ascii="Trebuchet MS" w:hAnsi="Trebuchet MS"/>
        </w:rPr>
      </w:pPr>
      <w:r w:rsidRPr="00513AF3">
        <w:rPr>
          <w:rFonts w:ascii="Trebuchet MS" w:hAnsi="Trebuchet MS"/>
        </w:rPr>
        <w:t xml:space="preserve">Pentru amenajarea în discuție a fost proiectată o primenire a apei de 5 </w:t>
      </w:r>
      <w:r w:rsidRPr="00513AF3">
        <w:rPr>
          <w:rFonts w:ascii="Trebuchet MS" w:hAnsi="Trebuchet MS"/>
          <w:sz w:val="20"/>
          <w:szCs w:val="20"/>
        </w:rPr>
        <w:t>(cinci)</w:t>
      </w:r>
      <w:r w:rsidRPr="00513AF3">
        <w:rPr>
          <w:rFonts w:ascii="Trebuchet MS" w:hAnsi="Trebuchet MS"/>
        </w:rPr>
        <w:t xml:space="preserve"> ori pe zi.</w:t>
      </w:r>
    </w:p>
    <w:p w:rsidR="00663B2D" w:rsidRPr="00513AF3" w:rsidRDefault="00663B2D" w:rsidP="00663B2D">
      <w:pPr>
        <w:autoSpaceDE w:val="0"/>
        <w:autoSpaceDN w:val="0"/>
        <w:adjustRightInd w:val="0"/>
        <w:spacing w:before="240" w:line="300" w:lineRule="auto"/>
        <w:ind w:firstLine="0"/>
        <w:rPr>
          <w:rFonts w:ascii="Trebuchet MS" w:hAnsi="Trebuchet MS"/>
          <w:color w:val="auto"/>
          <w:lang w:eastAsia="en-US"/>
        </w:rPr>
      </w:pPr>
      <w:r w:rsidRPr="00513AF3">
        <w:rPr>
          <w:rFonts w:ascii="Trebuchet MS" w:hAnsi="Trebuchet MS"/>
          <w:color w:val="auto"/>
          <w:u w:val="single"/>
          <w:lang w:eastAsia="en-US"/>
        </w:rPr>
        <w:t>Parametrii funcționali</w:t>
      </w:r>
      <w:r w:rsidRPr="00513AF3">
        <w:rPr>
          <w:rFonts w:ascii="Trebuchet MS" w:hAnsi="Trebuchet MS"/>
          <w:color w:val="auto"/>
          <w:lang w:eastAsia="en-US"/>
        </w:rPr>
        <w:t xml:space="preserve"> ai folosinței:</w:t>
      </w:r>
    </w:p>
    <w:p w:rsidR="00663B2D" w:rsidRPr="00513AF3" w:rsidRDefault="00663B2D" w:rsidP="00663B2D">
      <w:pPr>
        <w:numPr>
          <w:ilvl w:val="0"/>
          <w:numId w:val="20"/>
        </w:numPr>
        <w:autoSpaceDE w:val="0"/>
        <w:autoSpaceDN w:val="0"/>
        <w:adjustRightInd w:val="0"/>
        <w:spacing w:before="120" w:line="300" w:lineRule="auto"/>
        <w:ind w:left="851" w:hanging="284"/>
        <w:rPr>
          <w:rFonts w:ascii="Trebuchet MS" w:hAnsi="Trebuchet MS"/>
          <w:color w:val="auto"/>
          <w:lang w:eastAsia="en-US"/>
        </w:rPr>
      </w:pPr>
      <w:r w:rsidRPr="00513AF3">
        <w:rPr>
          <w:rFonts w:ascii="Trebuchet MS" w:hAnsi="Trebuchet MS"/>
          <w:color w:val="auto"/>
          <w:lang w:eastAsia="en-US"/>
        </w:rPr>
        <w:t>Debit maxim disponibil la sursă</w:t>
      </w:r>
    </w:p>
    <w:p w:rsidR="00663B2D" w:rsidRPr="00513AF3" w:rsidRDefault="00663B2D" w:rsidP="00663B2D">
      <w:pPr>
        <w:autoSpaceDE w:val="0"/>
        <w:autoSpaceDN w:val="0"/>
        <w:adjustRightInd w:val="0"/>
        <w:spacing w:before="120" w:line="300" w:lineRule="auto"/>
        <w:ind w:firstLine="0"/>
        <w:jc w:val="center"/>
        <w:rPr>
          <w:rFonts w:ascii="Trebuchet MS" w:hAnsi="Trebuchet MS"/>
          <w:color w:val="auto"/>
          <w:lang w:eastAsia="en-US"/>
        </w:rPr>
      </w:pPr>
      <w:r w:rsidRPr="00513AF3">
        <w:rPr>
          <w:rFonts w:ascii="Trebuchet MS" w:hAnsi="Trebuchet MS"/>
          <w:color w:val="auto"/>
          <w:lang w:eastAsia="en-US"/>
        </w:rPr>
        <w:t>Q</w:t>
      </w:r>
      <w:r w:rsidRPr="00513AF3">
        <w:rPr>
          <w:rFonts w:ascii="Trebuchet MS" w:hAnsi="Trebuchet MS"/>
          <w:color w:val="auto"/>
          <w:vertAlign w:val="subscript"/>
          <w:lang w:eastAsia="en-US"/>
        </w:rPr>
        <w:t>max. sursă</w:t>
      </w:r>
      <w:r w:rsidRPr="00513AF3">
        <w:rPr>
          <w:rFonts w:ascii="Trebuchet MS" w:hAnsi="Trebuchet MS"/>
          <w:color w:val="auto"/>
          <w:lang w:eastAsia="en-US"/>
        </w:rPr>
        <w:t xml:space="preserve"> = Q</w:t>
      </w:r>
      <w:r w:rsidRPr="00513AF3">
        <w:rPr>
          <w:rFonts w:ascii="Trebuchet MS" w:hAnsi="Trebuchet MS"/>
          <w:color w:val="auto"/>
          <w:vertAlign w:val="subscript"/>
          <w:lang w:eastAsia="en-US"/>
        </w:rPr>
        <w:t>med</w:t>
      </w:r>
      <w:r w:rsidRPr="00513AF3">
        <w:rPr>
          <w:rFonts w:ascii="Trebuchet MS" w:hAnsi="Trebuchet MS"/>
          <w:color w:val="auto"/>
          <w:lang w:eastAsia="en-US"/>
        </w:rPr>
        <w:t xml:space="preserve"> – Q</w:t>
      </w:r>
      <w:r w:rsidRPr="00513AF3">
        <w:rPr>
          <w:rFonts w:ascii="Trebuchet MS" w:hAnsi="Trebuchet MS"/>
          <w:color w:val="auto"/>
          <w:vertAlign w:val="subscript"/>
          <w:lang w:eastAsia="en-US"/>
        </w:rPr>
        <w:t>servitute</w:t>
      </w:r>
      <w:r w:rsidRPr="00513AF3">
        <w:rPr>
          <w:rFonts w:ascii="Trebuchet MS" w:hAnsi="Trebuchet MS"/>
          <w:color w:val="auto"/>
          <w:lang w:eastAsia="en-US"/>
        </w:rPr>
        <w:t xml:space="preserve"> = </w:t>
      </w:r>
      <w:r w:rsidR="00852FE3">
        <w:rPr>
          <w:rFonts w:ascii="Trebuchet MS" w:hAnsi="Trebuchet MS"/>
          <w:color w:val="auto"/>
          <w:lang w:eastAsia="en-US"/>
        </w:rPr>
        <w:t>104</w:t>
      </w:r>
      <w:r w:rsidRPr="00513AF3">
        <w:rPr>
          <w:rFonts w:ascii="Trebuchet MS" w:hAnsi="Trebuchet MS"/>
          <w:color w:val="auto"/>
          <w:lang w:eastAsia="en-US"/>
        </w:rPr>
        <w:t xml:space="preserve">,00 – </w:t>
      </w:r>
      <w:r w:rsidR="00852FE3">
        <w:rPr>
          <w:rFonts w:ascii="Trebuchet MS" w:hAnsi="Trebuchet MS"/>
          <w:color w:val="auto"/>
          <w:lang w:eastAsia="en-US"/>
        </w:rPr>
        <w:t>7</w:t>
      </w:r>
      <w:r w:rsidRPr="00513AF3">
        <w:rPr>
          <w:rFonts w:ascii="Trebuchet MS" w:hAnsi="Trebuchet MS"/>
          <w:color w:val="auto"/>
          <w:lang w:eastAsia="en-US"/>
        </w:rPr>
        <w:t xml:space="preserve">,00 = </w:t>
      </w:r>
      <w:r w:rsidR="00852FE3">
        <w:rPr>
          <w:rFonts w:ascii="Trebuchet MS" w:hAnsi="Trebuchet MS"/>
          <w:color w:val="auto"/>
          <w:lang w:eastAsia="en-US"/>
        </w:rPr>
        <w:t>9</w:t>
      </w:r>
      <w:r w:rsidRPr="00513AF3">
        <w:rPr>
          <w:rFonts w:ascii="Trebuchet MS" w:hAnsi="Trebuchet MS"/>
          <w:color w:val="auto"/>
          <w:lang w:eastAsia="en-US"/>
        </w:rPr>
        <w:t>4,00 [l/s]</w:t>
      </w:r>
    </w:p>
    <w:p w:rsidR="00663B2D" w:rsidRPr="00513AF3" w:rsidRDefault="00663B2D" w:rsidP="00663B2D">
      <w:pPr>
        <w:numPr>
          <w:ilvl w:val="0"/>
          <w:numId w:val="20"/>
        </w:numPr>
        <w:autoSpaceDE w:val="0"/>
        <w:autoSpaceDN w:val="0"/>
        <w:adjustRightInd w:val="0"/>
        <w:spacing w:before="120" w:line="300" w:lineRule="auto"/>
        <w:ind w:left="851" w:hanging="284"/>
        <w:rPr>
          <w:rFonts w:ascii="Trebuchet MS" w:hAnsi="Trebuchet MS"/>
          <w:color w:val="auto"/>
          <w:lang w:eastAsia="en-US"/>
        </w:rPr>
      </w:pPr>
      <w:r w:rsidRPr="00513AF3">
        <w:rPr>
          <w:rFonts w:ascii="Trebuchet MS" w:hAnsi="Trebuchet MS"/>
          <w:color w:val="auto"/>
          <w:lang w:eastAsia="en-US"/>
        </w:rPr>
        <w:t>Debitul maxim al amenajării piscicole:</w:t>
      </w:r>
    </w:p>
    <w:p w:rsidR="00663B2D" w:rsidRPr="00513AF3" w:rsidRDefault="00663B2D" w:rsidP="00663B2D">
      <w:pPr>
        <w:autoSpaceDE w:val="0"/>
        <w:autoSpaceDN w:val="0"/>
        <w:adjustRightInd w:val="0"/>
        <w:spacing w:before="120" w:line="300" w:lineRule="auto"/>
        <w:ind w:firstLine="0"/>
        <w:jc w:val="center"/>
        <w:rPr>
          <w:rFonts w:ascii="Trebuchet MS" w:hAnsi="Trebuchet MS"/>
          <w:color w:val="auto"/>
          <w:lang w:eastAsia="en-US"/>
        </w:rPr>
      </w:pPr>
      <w:bookmarkStart w:id="27" w:name="_Hlk20920846"/>
      <w:bookmarkStart w:id="28" w:name="_Hlk20921902"/>
      <w:r w:rsidRPr="00513AF3">
        <w:rPr>
          <w:rFonts w:ascii="Trebuchet MS" w:hAnsi="Trebuchet MS"/>
          <w:color w:val="auto"/>
          <w:lang w:eastAsia="en-US"/>
        </w:rPr>
        <w:t>Q</w:t>
      </w:r>
      <w:r w:rsidRPr="00513AF3">
        <w:rPr>
          <w:rFonts w:ascii="Trebuchet MS" w:hAnsi="Trebuchet MS"/>
          <w:color w:val="auto"/>
          <w:vertAlign w:val="subscript"/>
          <w:lang w:eastAsia="en-US"/>
        </w:rPr>
        <w:t>c</w:t>
      </w:r>
      <w:r w:rsidRPr="00513AF3">
        <w:rPr>
          <w:rFonts w:ascii="Trebuchet MS" w:hAnsi="Trebuchet MS"/>
          <w:color w:val="auto"/>
          <w:lang w:eastAsia="en-US"/>
        </w:rPr>
        <w:t xml:space="preserve"> = C</w:t>
      </w:r>
      <w:r w:rsidRPr="00513AF3">
        <w:rPr>
          <w:rFonts w:ascii="Trebuchet MS" w:hAnsi="Trebuchet MS"/>
          <w:color w:val="auto"/>
          <w:vertAlign w:val="subscript"/>
          <w:lang w:eastAsia="en-US"/>
        </w:rPr>
        <w:t>orar max</w:t>
      </w:r>
      <w:r w:rsidRPr="00513AF3">
        <w:rPr>
          <w:rFonts w:ascii="Trebuchet MS" w:hAnsi="Trebuchet MS"/>
          <w:color w:val="auto"/>
          <w:lang w:eastAsia="en-US"/>
        </w:rPr>
        <w:t xml:space="preserve"> = </w:t>
      </w:r>
      <w:r w:rsidR="00852FE3">
        <w:rPr>
          <w:rFonts w:ascii="Trebuchet MS" w:hAnsi="Trebuchet MS"/>
          <w:color w:val="auto"/>
          <w:lang w:eastAsia="en-US"/>
        </w:rPr>
        <w:t>48,79</w:t>
      </w:r>
      <w:r w:rsidRPr="00513AF3">
        <w:rPr>
          <w:rFonts w:ascii="Trebuchet MS" w:hAnsi="Trebuchet MS"/>
          <w:color w:val="auto"/>
          <w:lang w:eastAsia="en-US"/>
        </w:rPr>
        <w:t xml:space="preserve"> [l/s]</w:t>
      </w:r>
      <w:bookmarkEnd w:id="27"/>
    </w:p>
    <w:bookmarkEnd w:id="28"/>
    <w:p w:rsidR="00663B2D" w:rsidRPr="00513AF3" w:rsidRDefault="00663B2D" w:rsidP="00663B2D">
      <w:pPr>
        <w:numPr>
          <w:ilvl w:val="0"/>
          <w:numId w:val="20"/>
        </w:numPr>
        <w:autoSpaceDE w:val="0"/>
        <w:autoSpaceDN w:val="0"/>
        <w:adjustRightInd w:val="0"/>
        <w:spacing w:before="120" w:line="300" w:lineRule="auto"/>
        <w:ind w:left="851" w:hanging="284"/>
        <w:rPr>
          <w:rFonts w:ascii="Trebuchet MS" w:hAnsi="Trebuchet MS"/>
          <w:color w:val="auto"/>
          <w:lang w:eastAsia="en-US"/>
        </w:rPr>
      </w:pPr>
      <w:r w:rsidRPr="00513AF3">
        <w:rPr>
          <w:rFonts w:ascii="Trebuchet MS" w:hAnsi="Trebuchet MS"/>
          <w:color w:val="auto"/>
          <w:lang w:eastAsia="en-US"/>
        </w:rPr>
        <w:t>Debitul de calcul al amenajării piscicole:</w:t>
      </w:r>
    </w:p>
    <w:p w:rsidR="00663B2D" w:rsidRPr="00513AF3" w:rsidRDefault="00663B2D" w:rsidP="00663B2D">
      <w:pPr>
        <w:autoSpaceDE w:val="0"/>
        <w:autoSpaceDN w:val="0"/>
        <w:adjustRightInd w:val="0"/>
        <w:spacing w:before="120" w:line="300" w:lineRule="auto"/>
        <w:ind w:firstLine="0"/>
        <w:jc w:val="center"/>
        <w:rPr>
          <w:rFonts w:ascii="Trebuchet MS" w:hAnsi="Trebuchet MS"/>
          <w:color w:val="auto"/>
          <w:lang w:eastAsia="en-US"/>
        </w:rPr>
      </w:pPr>
      <w:r w:rsidRPr="00513AF3">
        <w:rPr>
          <w:rFonts w:ascii="Trebuchet MS" w:hAnsi="Trebuchet MS"/>
          <w:color w:val="auto"/>
          <w:lang w:eastAsia="en-US"/>
        </w:rPr>
        <w:t>Q</w:t>
      </w:r>
      <w:r w:rsidRPr="00513AF3">
        <w:rPr>
          <w:rFonts w:ascii="Trebuchet MS" w:hAnsi="Trebuchet MS"/>
          <w:color w:val="auto"/>
          <w:vertAlign w:val="subscript"/>
          <w:lang w:eastAsia="en-US"/>
        </w:rPr>
        <w:t>c</w:t>
      </w:r>
      <w:r w:rsidRPr="00513AF3">
        <w:rPr>
          <w:rFonts w:ascii="Trebuchet MS" w:hAnsi="Trebuchet MS"/>
          <w:color w:val="auto"/>
          <w:lang w:eastAsia="en-US"/>
        </w:rPr>
        <w:t xml:space="preserve"> = C</w:t>
      </w:r>
      <w:r w:rsidRPr="00513AF3">
        <w:rPr>
          <w:rFonts w:ascii="Trebuchet MS" w:hAnsi="Trebuchet MS"/>
          <w:color w:val="auto"/>
          <w:vertAlign w:val="subscript"/>
          <w:lang w:eastAsia="en-US"/>
        </w:rPr>
        <w:t>max</w:t>
      </w:r>
      <w:r w:rsidRPr="00513AF3">
        <w:rPr>
          <w:rFonts w:ascii="Trebuchet MS" w:hAnsi="Trebuchet MS"/>
          <w:color w:val="auto"/>
          <w:lang w:eastAsia="en-US"/>
        </w:rPr>
        <w:t xml:space="preserve"> = </w:t>
      </w:r>
      <w:r w:rsidR="00852FE3">
        <w:rPr>
          <w:rFonts w:ascii="Trebuchet MS" w:hAnsi="Trebuchet MS"/>
          <w:color w:val="auto"/>
          <w:lang w:eastAsia="en-US"/>
        </w:rPr>
        <w:t>24,40</w:t>
      </w:r>
      <w:r w:rsidRPr="00513AF3">
        <w:rPr>
          <w:rFonts w:ascii="Trebuchet MS" w:hAnsi="Trebuchet MS"/>
          <w:color w:val="auto"/>
          <w:lang w:eastAsia="en-US"/>
        </w:rPr>
        <w:t xml:space="preserve"> [l/s]</w:t>
      </w:r>
    </w:p>
    <w:p w:rsidR="00663B2D" w:rsidRPr="00513AF3" w:rsidRDefault="00663B2D" w:rsidP="00663B2D">
      <w:pPr>
        <w:numPr>
          <w:ilvl w:val="0"/>
          <w:numId w:val="20"/>
        </w:numPr>
        <w:autoSpaceDE w:val="0"/>
        <w:autoSpaceDN w:val="0"/>
        <w:adjustRightInd w:val="0"/>
        <w:spacing w:before="120" w:line="300" w:lineRule="auto"/>
        <w:ind w:left="851" w:hanging="284"/>
        <w:rPr>
          <w:rFonts w:ascii="Trebuchet MS" w:hAnsi="Trebuchet MS"/>
          <w:color w:val="auto"/>
          <w:lang w:eastAsia="en-US"/>
        </w:rPr>
      </w:pPr>
      <w:r w:rsidRPr="00513AF3">
        <w:rPr>
          <w:rFonts w:ascii="Trebuchet MS" w:hAnsi="Trebuchet MS"/>
          <w:color w:val="auto"/>
          <w:lang w:eastAsia="en-US"/>
        </w:rPr>
        <w:t>Conductă captare apă brută:</w:t>
      </w:r>
    </w:p>
    <w:p w:rsidR="00663B2D" w:rsidRPr="00513AF3" w:rsidRDefault="00663B2D" w:rsidP="00663B2D">
      <w:pPr>
        <w:autoSpaceDE w:val="0"/>
        <w:autoSpaceDN w:val="0"/>
        <w:adjustRightInd w:val="0"/>
        <w:spacing w:before="120" w:line="300" w:lineRule="auto"/>
        <w:ind w:firstLine="0"/>
        <w:jc w:val="center"/>
        <w:rPr>
          <w:rFonts w:ascii="Trebuchet MS" w:hAnsi="Trebuchet MS"/>
          <w:color w:val="auto"/>
          <w:lang w:eastAsia="en-US"/>
        </w:rPr>
      </w:pPr>
      <w:r w:rsidRPr="00513AF3">
        <w:rPr>
          <w:rFonts w:ascii="Trebuchet MS" w:hAnsi="Trebuchet MS"/>
          <w:color w:val="auto"/>
          <w:lang w:eastAsia="en-US"/>
        </w:rPr>
        <w:t xml:space="preserve">Diametru: D = </w:t>
      </w:r>
      <w:r w:rsidR="00CD5C03">
        <w:rPr>
          <w:rFonts w:ascii="Trebuchet MS" w:hAnsi="Trebuchet MS"/>
          <w:color w:val="auto"/>
          <w:lang w:eastAsia="en-US"/>
        </w:rPr>
        <w:t>20</w:t>
      </w:r>
      <w:r w:rsidRPr="00513AF3">
        <w:rPr>
          <w:rFonts w:ascii="Trebuchet MS" w:hAnsi="Trebuchet MS"/>
          <w:color w:val="auto"/>
          <w:lang w:eastAsia="en-US"/>
        </w:rPr>
        <w:t>0 [mm]</w:t>
      </w:r>
    </w:p>
    <w:p w:rsidR="00663B2D" w:rsidRPr="00513AF3" w:rsidRDefault="00663B2D" w:rsidP="00663B2D">
      <w:pPr>
        <w:autoSpaceDE w:val="0"/>
        <w:autoSpaceDN w:val="0"/>
        <w:adjustRightInd w:val="0"/>
        <w:spacing w:before="120" w:line="300" w:lineRule="auto"/>
        <w:ind w:firstLine="0"/>
        <w:jc w:val="center"/>
        <w:rPr>
          <w:rFonts w:ascii="Trebuchet MS" w:hAnsi="Trebuchet MS"/>
          <w:color w:val="auto"/>
          <w:lang w:eastAsia="en-US"/>
        </w:rPr>
      </w:pPr>
      <w:r w:rsidRPr="00513AF3">
        <w:rPr>
          <w:rFonts w:ascii="Trebuchet MS" w:hAnsi="Trebuchet MS"/>
          <w:color w:val="auto"/>
          <w:lang w:eastAsia="en-US"/>
        </w:rPr>
        <w:t>Debit hidraulic de calcul: Q</w:t>
      </w:r>
      <w:r w:rsidRPr="00513AF3">
        <w:rPr>
          <w:rFonts w:ascii="Trebuchet MS" w:hAnsi="Trebuchet MS"/>
          <w:color w:val="auto"/>
          <w:vertAlign w:val="subscript"/>
          <w:lang w:eastAsia="en-US"/>
        </w:rPr>
        <w:t>c</w:t>
      </w:r>
      <w:r w:rsidRPr="00513AF3">
        <w:rPr>
          <w:rFonts w:ascii="Trebuchet MS" w:hAnsi="Trebuchet MS"/>
          <w:color w:val="auto"/>
          <w:lang w:eastAsia="en-US"/>
        </w:rPr>
        <w:t xml:space="preserve"> = </w:t>
      </w:r>
      <w:r w:rsidR="00CD5C03">
        <w:rPr>
          <w:rFonts w:ascii="Trebuchet MS" w:hAnsi="Trebuchet MS"/>
          <w:color w:val="auto"/>
          <w:lang w:eastAsia="en-US"/>
        </w:rPr>
        <w:t>26,46</w:t>
      </w:r>
      <w:r w:rsidRPr="00513AF3">
        <w:rPr>
          <w:rFonts w:ascii="Trebuchet MS" w:hAnsi="Trebuchet MS"/>
          <w:color w:val="auto"/>
          <w:lang w:eastAsia="en-US"/>
        </w:rPr>
        <w:t xml:space="preserve"> [l/s]</w:t>
      </w:r>
    </w:p>
    <w:p w:rsidR="00663B2D" w:rsidRPr="00513AF3" w:rsidRDefault="00663B2D" w:rsidP="00663B2D">
      <w:pPr>
        <w:autoSpaceDE w:val="0"/>
        <w:autoSpaceDN w:val="0"/>
        <w:adjustRightInd w:val="0"/>
        <w:spacing w:before="120" w:line="300" w:lineRule="auto"/>
        <w:ind w:firstLine="0"/>
        <w:jc w:val="center"/>
        <w:rPr>
          <w:rFonts w:ascii="Trebuchet MS" w:hAnsi="Trebuchet MS"/>
          <w:color w:val="auto"/>
          <w:lang w:eastAsia="en-US"/>
        </w:rPr>
      </w:pPr>
      <w:r w:rsidRPr="00513AF3">
        <w:rPr>
          <w:rFonts w:ascii="Trebuchet MS" w:hAnsi="Trebuchet MS"/>
          <w:color w:val="auto"/>
          <w:lang w:eastAsia="en-US"/>
        </w:rPr>
        <w:t xml:space="preserve">Viteza apei în conductă:  v = </w:t>
      </w:r>
      <w:r w:rsidR="00CD5C03">
        <w:rPr>
          <w:rFonts w:ascii="Trebuchet MS" w:hAnsi="Trebuchet MS"/>
          <w:color w:val="auto"/>
          <w:lang w:eastAsia="en-US"/>
        </w:rPr>
        <w:t>0,84</w:t>
      </w:r>
      <w:r w:rsidRPr="00513AF3">
        <w:rPr>
          <w:rFonts w:ascii="Trebuchet MS" w:hAnsi="Trebuchet MS"/>
          <w:color w:val="auto"/>
          <w:lang w:eastAsia="en-US"/>
        </w:rPr>
        <w:t xml:space="preserve"> [m/s]</w:t>
      </w:r>
    </w:p>
    <w:p w:rsidR="00663B2D" w:rsidRPr="00513AF3" w:rsidRDefault="00663B2D" w:rsidP="00663B2D">
      <w:pPr>
        <w:numPr>
          <w:ilvl w:val="0"/>
          <w:numId w:val="20"/>
        </w:numPr>
        <w:autoSpaceDE w:val="0"/>
        <w:autoSpaceDN w:val="0"/>
        <w:adjustRightInd w:val="0"/>
        <w:spacing w:before="120" w:line="300" w:lineRule="auto"/>
        <w:ind w:left="851" w:hanging="284"/>
        <w:rPr>
          <w:rFonts w:ascii="Trebuchet MS" w:hAnsi="Trebuchet MS"/>
          <w:color w:val="auto"/>
          <w:lang w:eastAsia="en-US"/>
        </w:rPr>
      </w:pPr>
      <w:r w:rsidRPr="00513AF3">
        <w:rPr>
          <w:rFonts w:ascii="Trebuchet MS" w:hAnsi="Trebuchet MS"/>
          <w:color w:val="auto"/>
          <w:lang w:eastAsia="en-US"/>
        </w:rPr>
        <w:t>Conductă de aducțiune:</w:t>
      </w:r>
    </w:p>
    <w:p w:rsidR="00663B2D" w:rsidRPr="00513AF3" w:rsidRDefault="00663B2D" w:rsidP="00663B2D">
      <w:pPr>
        <w:autoSpaceDE w:val="0"/>
        <w:autoSpaceDN w:val="0"/>
        <w:adjustRightInd w:val="0"/>
        <w:spacing w:before="120" w:line="300" w:lineRule="auto"/>
        <w:ind w:firstLine="0"/>
        <w:jc w:val="center"/>
        <w:rPr>
          <w:rFonts w:ascii="Trebuchet MS" w:hAnsi="Trebuchet MS"/>
          <w:color w:val="auto"/>
          <w:lang w:eastAsia="en-US"/>
        </w:rPr>
      </w:pPr>
      <w:r w:rsidRPr="00513AF3">
        <w:rPr>
          <w:rFonts w:ascii="Trebuchet MS" w:hAnsi="Trebuchet MS"/>
          <w:color w:val="auto"/>
          <w:lang w:eastAsia="en-US"/>
        </w:rPr>
        <w:t xml:space="preserve">Diametru: D = </w:t>
      </w:r>
      <w:r w:rsidR="00CD5C03">
        <w:rPr>
          <w:rFonts w:ascii="Trebuchet MS" w:hAnsi="Trebuchet MS"/>
          <w:color w:val="auto"/>
          <w:lang w:eastAsia="en-US"/>
        </w:rPr>
        <w:t>16</w:t>
      </w:r>
      <w:r w:rsidRPr="00513AF3">
        <w:rPr>
          <w:rFonts w:ascii="Trebuchet MS" w:hAnsi="Trebuchet MS"/>
          <w:color w:val="auto"/>
          <w:lang w:eastAsia="en-US"/>
        </w:rPr>
        <w:t>0 [mm]</w:t>
      </w:r>
    </w:p>
    <w:p w:rsidR="00663B2D" w:rsidRPr="00513AF3" w:rsidRDefault="00663B2D" w:rsidP="00663B2D">
      <w:pPr>
        <w:autoSpaceDE w:val="0"/>
        <w:autoSpaceDN w:val="0"/>
        <w:adjustRightInd w:val="0"/>
        <w:spacing w:before="120" w:line="300" w:lineRule="auto"/>
        <w:ind w:firstLine="0"/>
        <w:jc w:val="center"/>
        <w:rPr>
          <w:rFonts w:ascii="Trebuchet MS" w:hAnsi="Trebuchet MS"/>
          <w:color w:val="auto"/>
          <w:lang w:eastAsia="en-US"/>
        </w:rPr>
      </w:pPr>
      <w:r w:rsidRPr="00513AF3">
        <w:rPr>
          <w:rFonts w:ascii="Trebuchet MS" w:hAnsi="Trebuchet MS"/>
          <w:color w:val="auto"/>
          <w:lang w:eastAsia="en-US"/>
        </w:rPr>
        <w:lastRenderedPageBreak/>
        <w:t>Debit hidraulic de calcul: Q</w:t>
      </w:r>
      <w:r w:rsidRPr="00513AF3">
        <w:rPr>
          <w:rFonts w:ascii="Trebuchet MS" w:hAnsi="Trebuchet MS"/>
          <w:color w:val="auto"/>
          <w:vertAlign w:val="subscript"/>
          <w:lang w:eastAsia="en-US"/>
        </w:rPr>
        <w:t>c</w:t>
      </w:r>
      <w:r w:rsidRPr="00513AF3">
        <w:rPr>
          <w:rFonts w:ascii="Trebuchet MS" w:hAnsi="Trebuchet MS"/>
          <w:color w:val="auto"/>
          <w:lang w:eastAsia="en-US"/>
        </w:rPr>
        <w:t xml:space="preserve"> = </w:t>
      </w:r>
      <w:r w:rsidR="00DE7506">
        <w:rPr>
          <w:rFonts w:ascii="Trebuchet MS" w:hAnsi="Trebuchet MS"/>
          <w:color w:val="auto"/>
          <w:lang w:eastAsia="en-US"/>
        </w:rPr>
        <w:t>62,47</w:t>
      </w:r>
      <w:r w:rsidRPr="00513AF3">
        <w:rPr>
          <w:rFonts w:ascii="Trebuchet MS" w:hAnsi="Trebuchet MS"/>
          <w:color w:val="auto"/>
          <w:lang w:eastAsia="en-US"/>
        </w:rPr>
        <w:t xml:space="preserve"> [l/s]</w:t>
      </w:r>
    </w:p>
    <w:p w:rsidR="00663B2D" w:rsidRPr="00513AF3" w:rsidRDefault="00663B2D" w:rsidP="00663B2D">
      <w:pPr>
        <w:autoSpaceDE w:val="0"/>
        <w:autoSpaceDN w:val="0"/>
        <w:adjustRightInd w:val="0"/>
        <w:spacing w:before="120" w:line="300" w:lineRule="auto"/>
        <w:ind w:firstLine="0"/>
        <w:jc w:val="center"/>
        <w:rPr>
          <w:rFonts w:ascii="Trebuchet MS" w:hAnsi="Trebuchet MS"/>
          <w:color w:val="auto"/>
          <w:lang w:eastAsia="en-US"/>
        </w:rPr>
      </w:pPr>
      <w:r w:rsidRPr="00513AF3">
        <w:rPr>
          <w:rFonts w:ascii="Trebuchet MS" w:hAnsi="Trebuchet MS"/>
          <w:color w:val="auto"/>
          <w:lang w:eastAsia="en-US"/>
        </w:rPr>
        <w:t xml:space="preserve">Viteza apei în conductă: v = </w:t>
      </w:r>
      <w:r w:rsidR="00DE7506">
        <w:rPr>
          <w:rFonts w:ascii="Trebuchet MS" w:hAnsi="Trebuchet MS"/>
          <w:color w:val="auto"/>
          <w:lang w:eastAsia="en-US"/>
        </w:rPr>
        <w:t>3,11</w:t>
      </w:r>
      <w:r w:rsidRPr="00513AF3">
        <w:rPr>
          <w:rFonts w:ascii="Trebuchet MS" w:hAnsi="Trebuchet MS"/>
          <w:color w:val="auto"/>
          <w:lang w:eastAsia="en-US"/>
        </w:rPr>
        <w:t xml:space="preserve"> [m/s]</w:t>
      </w:r>
    </w:p>
    <w:p w:rsidR="00663B2D" w:rsidRPr="00513AF3" w:rsidRDefault="00663B2D" w:rsidP="00663B2D">
      <w:pPr>
        <w:numPr>
          <w:ilvl w:val="0"/>
          <w:numId w:val="20"/>
        </w:numPr>
        <w:autoSpaceDE w:val="0"/>
        <w:autoSpaceDN w:val="0"/>
        <w:adjustRightInd w:val="0"/>
        <w:spacing w:before="120" w:line="300" w:lineRule="auto"/>
        <w:ind w:left="851" w:hanging="284"/>
        <w:rPr>
          <w:rFonts w:ascii="Trebuchet MS" w:hAnsi="Trebuchet MS"/>
          <w:color w:val="auto"/>
          <w:lang w:eastAsia="en-US"/>
        </w:rPr>
      </w:pPr>
      <w:r w:rsidRPr="00513AF3">
        <w:rPr>
          <w:rFonts w:ascii="Trebuchet MS" w:hAnsi="Trebuchet MS"/>
          <w:color w:val="auto"/>
          <w:lang w:eastAsia="en-US"/>
        </w:rPr>
        <w:t>Rețea distribuție:</w:t>
      </w:r>
    </w:p>
    <w:p w:rsidR="00663B2D" w:rsidRPr="00513AF3" w:rsidRDefault="00663B2D" w:rsidP="00663B2D">
      <w:pPr>
        <w:autoSpaceDE w:val="0"/>
        <w:autoSpaceDN w:val="0"/>
        <w:adjustRightInd w:val="0"/>
        <w:spacing w:before="120" w:line="300" w:lineRule="auto"/>
        <w:ind w:firstLine="0"/>
        <w:jc w:val="center"/>
        <w:rPr>
          <w:rFonts w:ascii="Trebuchet MS" w:hAnsi="Trebuchet MS"/>
          <w:color w:val="auto"/>
          <w:lang w:eastAsia="en-US"/>
        </w:rPr>
      </w:pPr>
      <w:r w:rsidRPr="00513AF3">
        <w:rPr>
          <w:rFonts w:ascii="Trebuchet MS" w:hAnsi="Trebuchet MS"/>
          <w:color w:val="auto"/>
          <w:lang w:eastAsia="en-US"/>
        </w:rPr>
        <w:t>Diametru: D = 160 [mm]</w:t>
      </w:r>
    </w:p>
    <w:p w:rsidR="00663B2D" w:rsidRPr="00513AF3" w:rsidRDefault="00663B2D" w:rsidP="00663B2D">
      <w:pPr>
        <w:autoSpaceDE w:val="0"/>
        <w:autoSpaceDN w:val="0"/>
        <w:adjustRightInd w:val="0"/>
        <w:spacing w:before="120" w:line="300" w:lineRule="auto"/>
        <w:ind w:firstLine="0"/>
        <w:jc w:val="center"/>
        <w:rPr>
          <w:rFonts w:ascii="Trebuchet MS" w:hAnsi="Trebuchet MS"/>
          <w:color w:val="auto"/>
          <w:lang w:eastAsia="en-US"/>
        </w:rPr>
      </w:pPr>
      <w:r w:rsidRPr="00513AF3">
        <w:rPr>
          <w:rFonts w:ascii="Trebuchet MS" w:hAnsi="Trebuchet MS"/>
          <w:color w:val="auto"/>
          <w:lang w:eastAsia="en-US"/>
        </w:rPr>
        <w:t>Debit hidraulic de calcul: Q</w:t>
      </w:r>
      <w:r w:rsidRPr="00513AF3">
        <w:rPr>
          <w:rFonts w:ascii="Trebuchet MS" w:hAnsi="Trebuchet MS"/>
          <w:color w:val="auto"/>
          <w:vertAlign w:val="subscript"/>
          <w:lang w:eastAsia="en-US"/>
        </w:rPr>
        <w:t>c</w:t>
      </w:r>
      <w:r w:rsidRPr="00513AF3">
        <w:rPr>
          <w:rFonts w:ascii="Trebuchet MS" w:hAnsi="Trebuchet MS"/>
          <w:color w:val="auto"/>
          <w:lang w:eastAsia="en-US"/>
        </w:rPr>
        <w:t xml:space="preserve"> = </w:t>
      </w:r>
      <w:r w:rsidR="00DE7506">
        <w:rPr>
          <w:rFonts w:ascii="Trebuchet MS" w:hAnsi="Trebuchet MS"/>
          <w:color w:val="auto"/>
          <w:lang w:eastAsia="en-US"/>
        </w:rPr>
        <w:t>24,42</w:t>
      </w:r>
      <w:r w:rsidRPr="00513AF3">
        <w:rPr>
          <w:rFonts w:ascii="Trebuchet MS" w:hAnsi="Trebuchet MS"/>
          <w:color w:val="auto"/>
          <w:lang w:eastAsia="en-US"/>
        </w:rPr>
        <w:t xml:space="preserve"> [l/s]</w:t>
      </w:r>
    </w:p>
    <w:p w:rsidR="00663B2D" w:rsidRPr="00513AF3" w:rsidRDefault="00663B2D" w:rsidP="00663B2D">
      <w:pPr>
        <w:autoSpaceDE w:val="0"/>
        <w:autoSpaceDN w:val="0"/>
        <w:adjustRightInd w:val="0"/>
        <w:spacing w:before="120" w:line="300" w:lineRule="auto"/>
        <w:ind w:firstLine="0"/>
        <w:jc w:val="center"/>
        <w:rPr>
          <w:rFonts w:ascii="Trebuchet MS" w:hAnsi="Trebuchet MS"/>
          <w:color w:val="auto"/>
          <w:lang w:eastAsia="en-US"/>
        </w:rPr>
      </w:pPr>
      <w:r w:rsidRPr="00513AF3">
        <w:rPr>
          <w:rFonts w:ascii="Trebuchet MS" w:hAnsi="Trebuchet MS"/>
          <w:color w:val="auto"/>
          <w:lang w:eastAsia="en-US"/>
        </w:rPr>
        <w:t>Viteza apei în conductă: v = 1,</w:t>
      </w:r>
      <w:r w:rsidR="00DE7506">
        <w:rPr>
          <w:rFonts w:ascii="Trebuchet MS" w:hAnsi="Trebuchet MS"/>
          <w:color w:val="auto"/>
          <w:lang w:eastAsia="en-US"/>
        </w:rPr>
        <w:t>22</w:t>
      </w:r>
      <w:r w:rsidRPr="00513AF3">
        <w:rPr>
          <w:rFonts w:ascii="Trebuchet MS" w:hAnsi="Trebuchet MS"/>
          <w:color w:val="auto"/>
          <w:lang w:eastAsia="en-US"/>
        </w:rPr>
        <w:t xml:space="preserve"> [m/s]</w:t>
      </w:r>
    </w:p>
    <w:p w:rsidR="00663B2D" w:rsidRPr="00513AF3" w:rsidRDefault="00663B2D" w:rsidP="00663B2D">
      <w:pPr>
        <w:numPr>
          <w:ilvl w:val="0"/>
          <w:numId w:val="20"/>
        </w:numPr>
        <w:autoSpaceDE w:val="0"/>
        <w:autoSpaceDN w:val="0"/>
        <w:adjustRightInd w:val="0"/>
        <w:spacing w:before="120" w:line="300" w:lineRule="auto"/>
        <w:ind w:left="851" w:hanging="284"/>
        <w:rPr>
          <w:rFonts w:ascii="Trebuchet MS" w:hAnsi="Trebuchet MS"/>
          <w:color w:val="auto"/>
          <w:lang w:eastAsia="en-US"/>
        </w:rPr>
      </w:pPr>
      <w:r w:rsidRPr="00513AF3">
        <w:rPr>
          <w:rFonts w:ascii="Trebuchet MS" w:hAnsi="Trebuchet MS"/>
          <w:color w:val="auto"/>
          <w:lang w:eastAsia="en-US"/>
        </w:rPr>
        <w:t>Bazin de consum:</w:t>
      </w:r>
    </w:p>
    <w:p w:rsidR="00663B2D" w:rsidRPr="00513AF3" w:rsidRDefault="00663B2D" w:rsidP="00663B2D">
      <w:pPr>
        <w:autoSpaceDE w:val="0"/>
        <w:autoSpaceDN w:val="0"/>
        <w:adjustRightInd w:val="0"/>
        <w:spacing w:before="120" w:line="300" w:lineRule="auto"/>
        <w:ind w:firstLine="0"/>
        <w:jc w:val="center"/>
        <w:rPr>
          <w:rFonts w:ascii="Trebuchet MS" w:hAnsi="Trebuchet MS"/>
          <w:color w:val="auto"/>
          <w:lang w:eastAsia="en-US"/>
        </w:rPr>
      </w:pPr>
      <w:r w:rsidRPr="00513AF3">
        <w:rPr>
          <w:rFonts w:ascii="Trebuchet MS" w:hAnsi="Trebuchet MS"/>
          <w:color w:val="auto"/>
          <w:lang w:eastAsia="en-US"/>
        </w:rPr>
        <w:t>Debit maxim zilnic</w:t>
      </w:r>
      <w:r w:rsidRPr="00513AF3">
        <w:rPr>
          <w:rFonts w:ascii="Trebuchet MS" w:hAnsi="Trebuchet MS"/>
          <w:color w:val="auto"/>
          <w:vertAlign w:val="superscript"/>
          <w:lang w:eastAsia="en-US"/>
        </w:rPr>
        <w:t>(</w:t>
      </w:r>
      <w:r w:rsidRPr="00513AF3">
        <w:rPr>
          <w:rFonts w:ascii="Trebuchet MS" w:hAnsi="Trebuchet MS"/>
          <w:color w:val="auto"/>
          <w:vertAlign w:val="superscript"/>
          <w:lang w:eastAsia="en-US"/>
        </w:rPr>
        <w:footnoteReference w:id="19"/>
      </w:r>
      <w:r w:rsidRPr="00513AF3">
        <w:rPr>
          <w:rFonts w:ascii="Trebuchet MS" w:hAnsi="Trebuchet MS"/>
          <w:color w:val="auto"/>
          <w:vertAlign w:val="superscript"/>
          <w:lang w:eastAsia="en-US"/>
        </w:rPr>
        <w:t>)</w:t>
      </w:r>
      <w:r w:rsidRPr="00513AF3">
        <w:rPr>
          <w:rFonts w:ascii="Trebuchet MS" w:hAnsi="Trebuchet MS"/>
          <w:color w:val="auto"/>
          <w:lang w:eastAsia="en-US"/>
        </w:rPr>
        <w:t xml:space="preserve">: Q = </w:t>
      </w:r>
      <w:r w:rsidR="00DE7506">
        <w:rPr>
          <w:rFonts w:ascii="Trebuchet MS" w:hAnsi="Trebuchet MS"/>
          <w:color w:val="auto"/>
          <w:lang w:eastAsia="en-US"/>
        </w:rPr>
        <w:t>351,60</w:t>
      </w:r>
      <w:r w:rsidRPr="00513AF3">
        <w:rPr>
          <w:rFonts w:ascii="Trebuchet MS" w:hAnsi="Trebuchet MS"/>
          <w:color w:val="auto"/>
          <w:lang w:eastAsia="en-US"/>
        </w:rPr>
        <w:t xml:space="preserve"> [m</w:t>
      </w:r>
      <w:r w:rsidRPr="00513AF3">
        <w:rPr>
          <w:rFonts w:ascii="Trebuchet MS" w:hAnsi="Trebuchet MS"/>
          <w:color w:val="auto"/>
          <w:vertAlign w:val="superscript"/>
          <w:lang w:eastAsia="en-US"/>
        </w:rPr>
        <w:t>3</w:t>
      </w:r>
      <w:r w:rsidRPr="00513AF3">
        <w:rPr>
          <w:rFonts w:ascii="Trebuchet MS" w:hAnsi="Trebuchet MS"/>
          <w:color w:val="auto"/>
          <w:lang w:eastAsia="en-US"/>
        </w:rPr>
        <w:t xml:space="preserve">/zi] = </w:t>
      </w:r>
      <w:r w:rsidR="00DE7506">
        <w:rPr>
          <w:rFonts w:ascii="Trebuchet MS" w:hAnsi="Trebuchet MS"/>
          <w:color w:val="auto"/>
          <w:lang w:eastAsia="en-US"/>
        </w:rPr>
        <w:t>4,07</w:t>
      </w:r>
      <w:r w:rsidRPr="00513AF3">
        <w:rPr>
          <w:rFonts w:ascii="Trebuchet MS" w:hAnsi="Trebuchet MS"/>
          <w:color w:val="auto"/>
          <w:lang w:eastAsia="en-US"/>
        </w:rPr>
        <w:t xml:space="preserve"> [l/s]</w:t>
      </w:r>
    </w:p>
    <w:p w:rsidR="00663B2D" w:rsidRPr="00513AF3" w:rsidRDefault="00663B2D" w:rsidP="00663B2D">
      <w:pPr>
        <w:numPr>
          <w:ilvl w:val="0"/>
          <w:numId w:val="20"/>
        </w:numPr>
        <w:autoSpaceDE w:val="0"/>
        <w:autoSpaceDN w:val="0"/>
        <w:adjustRightInd w:val="0"/>
        <w:spacing w:before="120" w:line="300" w:lineRule="auto"/>
        <w:ind w:left="851" w:hanging="284"/>
        <w:rPr>
          <w:rFonts w:ascii="Trebuchet MS" w:hAnsi="Trebuchet MS"/>
          <w:color w:val="auto"/>
          <w:lang w:eastAsia="en-US"/>
        </w:rPr>
      </w:pPr>
      <w:r w:rsidRPr="00513AF3">
        <w:rPr>
          <w:rFonts w:ascii="Trebuchet MS" w:hAnsi="Trebuchet MS"/>
          <w:color w:val="auto"/>
          <w:lang w:eastAsia="en-US"/>
        </w:rPr>
        <w:t>Bazin de creștere:</w:t>
      </w:r>
    </w:p>
    <w:p w:rsidR="00663B2D" w:rsidRPr="00513AF3" w:rsidRDefault="00663B2D" w:rsidP="00663B2D">
      <w:pPr>
        <w:autoSpaceDE w:val="0"/>
        <w:autoSpaceDN w:val="0"/>
        <w:adjustRightInd w:val="0"/>
        <w:spacing w:before="120" w:line="300" w:lineRule="auto"/>
        <w:ind w:firstLine="0"/>
        <w:jc w:val="center"/>
        <w:rPr>
          <w:rFonts w:ascii="Trebuchet MS" w:hAnsi="Trebuchet MS"/>
          <w:color w:val="auto"/>
          <w:lang w:eastAsia="en-US"/>
        </w:rPr>
      </w:pPr>
      <w:r w:rsidRPr="00513AF3">
        <w:rPr>
          <w:rFonts w:ascii="Trebuchet MS" w:hAnsi="Trebuchet MS"/>
          <w:color w:val="auto"/>
          <w:lang w:eastAsia="en-US"/>
        </w:rPr>
        <w:t>Debit maxim zilnic</w:t>
      </w:r>
      <w:r w:rsidRPr="00513AF3">
        <w:rPr>
          <w:rFonts w:ascii="Trebuchet MS" w:hAnsi="Trebuchet MS"/>
          <w:color w:val="auto"/>
          <w:vertAlign w:val="superscript"/>
          <w:lang w:eastAsia="en-US"/>
        </w:rPr>
        <w:t>(</w:t>
      </w:r>
      <w:r w:rsidRPr="00513AF3">
        <w:rPr>
          <w:rFonts w:ascii="Trebuchet MS" w:hAnsi="Trebuchet MS"/>
          <w:color w:val="auto"/>
          <w:vertAlign w:val="superscript"/>
          <w:lang w:eastAsia="en-US"/>
        </w:rPr>
        <w:footnoteReference w:id="20"/>
      </w:r>
      <w:r w:rsidRPr="00513AF3">
        <w:rPr>
          <w:rFonts w:ascii="Trebuchet MS" w:hAnsi="Trebuchet MS"/>
          <w:color w:val="auto"/>
          <w:vertAlign w:val="superscript"/>
          <w:lang w:eastAsia="en-US"/>
        </w:rPr>
        <w:t>)</w:t>
      </w:r>
      <w:r w:rsidRPr="00513AF3">
        <w:rPr>
          <w:rFonts w:ascii="Trebuchet MS" w:hAnsi="Trebuchet MS"/>
          <w:color w:val="auto"/>
          <w:lang w:eastAsia="en-US"/>
        </w:rPr>
        <w:t xml:space="preserve">: </w:t>
      </w:r>
      <w:r w:rsidR="00DE7506" w:rsidRPr="00513AF3">
        <w:rPr>
          <w:rFonts w:ascii="Trebuchet MS" w:hAnsi="Trebuchet MS"/>
          <w:color w:val="auto"/>
          <w:lang w:eastAsia="en-US"/>
        </w:rPr>
        <w:t xml:space="preserve">Q = </w:t>
      </w:r>
      <w:r w:rsidR="00DE7506">
        <w:rPr>
          <w:rFonts w:ascii="Trebuchet MS" w:hAnsi="Trebuchet MS"/>
          <w:color w:val="auto"/>
          <w:lang w:eastAsia="en-US"/>
        </w:rPr>
        <w:t>351,60</w:t>
      </w:r>
      <w:r w:rsidR="00DE7506" w:rsidRPr="00513AF3">
        <w:rPr>
          <w:rFonts w:ascii="Trebuchet MS" w:hAnsi="Trebuchet MS"/>
          <w:color w:val="auto"/>
          <w:lang w:eastAsia="en-US"/>
        </w:rPr>
        <w:t xml:space="preserve"> [m</w:t>
      </w:r>
      <w:r w:rsidR="00DE7506" w:rsidRPr="00513AF3">
        <w:rPr>
          <w:rFonts w:ascii="Trebuchet MS" w:hAnsi="Trebuchet MS"/>
          <w:color w:val="auto"/>
          <w:vertAlign w:val="superscript"/>
          <w:lang w:eastAsia="en-US"/>
        </w:rPr>
        <w:t>3</w:t>
      </w:r>
      <w:r w:rsidR="00DE7506" w:rsidRPr="00513AF3">
        <w:rPr>
          <w:rFonts w:ascii="Trebuchet MS" w:hAnsi="Trebuchet MS"/>
          <w:color w:val="auto"/>
          <w:lang w:eastAsia="en-US"/>
        </w:rPr>
        <w:t xml:space="preserve">/zi] = </w:t>
      </w:r>
      <w:r w:rsidR="00DE7506">
        <w:rPr>
          <w:rFonts w:ascii="Trebuchet MS" w:hAnsi="Trebuchet MS"/>
          <w:color w:val="auto"/>
          <w:lang w:eastAsia="en-US"/>
        </w:rPr>
        <w:t>4,07</w:t>
      </w:r>
      <w:r w:rsidR="00DE7506" w:rsidRPr="00513AF3">
        <w:rPr>
          <w:rFonts w:ascii="Trebuchet MS" w:hAnsi="Trebuchet MS"/>
          <w:color w:val="auto"/>
          <w:lang w:eastAsia="en-US"/>
        </w:rPr>
        <w:t xml:space="preserve"> [l/s]</w:t>
      </w:r>
    </w:p>
    <w:p w:rsidR="00663B2D" w:rsidRPr="00513AF3" w:rsidRDefault="00663B2D" w:rsidP="00663B2D">
      <w:pPr>
        <w:spacing w:before="240" w:line="300" w:lineRule="auto"/>
        <w:ind w:firstLine="0"/>
        <w:rPr>
          <w:rFonts w:ascii="Trebuchet MS" w:hAnsi="Trebuchet MS"/>
        </w:rPr>
      </w:pPr>
      <w:r w:rsidRPr="00513AF3">
        <w:rPr>
          <w:rFonts w:ascii="Trebuchet MS" w:hAnsi="Trebuchet MS"/>
        </w:rPr>
        <w:t>Folosința de apă va avea un regim de funcționare permanent 365 [zile/an], 24 [ore/zi].</w:t>
      </w:r>
    </w:p>
    <w:p w:rsidR="00663B2D" w:rsidRPr="00513AF3" w:rsidRDefault="00663B2D" w:rsidP="00663B2D">
      <w:pPr>
        <w:spacing w:before="240" w:line="300" w:lineRule="auto"/>
        <w:ind w:firstLine="0"/>
        <w:rPr>
          <w:rFonts w:ascii="Trebuchet MS" w:hAnsi="Trebuchet MS"/>
        </w:rPr>
      </w:pPr>
      <w:r w:rsidRPr="00513AF3">
        <w:rPr>
          <w:rFonts w:ascii="Trebuchet MS" w:hAnsi="Trebuchet MS"/>
          <w:color w:val="auto"/>
          <w:lang w:eastAsia="en-US"/>
        </w:rPr>
        <w:t>Volumele de apă asigurate de sursă, la un grad de asigurare după frecvență de 80 %</w:t>
      </w:r>
      <w:r w:rsidRPr="00513AF3">
        <w:rPr>
          <w:rFonts w:ascii="Trebuchet MS" w:hAnsi="Trebuchet MS"/>
          <w:color w:val="auto"/>
          <w:vertAlign w:val="superscript"/>
          <w:lang w:eastAsia="en-US"/>
        </w:rPr>
        <w:t>(</w:t>
      </w:r>
      <w:r w:rsidRPr="00513AF3">
        <w:rPr>
          <w:rFonts w:ascii="Trebuchet MS" w:hAnsi="Trebuchet MS"/>
          <w:color w:val="auto"/>
          <w:vertAlign w:val="superscript"/>
          <w:lang w:eastAsia="en-US"/>
        </w:rPr>
        <w:footnoteReference w:id="21"/>
      </w:r>
      <w:r w:rsidRPr="00513AF3">
        <w:rPr>
          <w:rFonts w:ascii="Trebuchet MS" w:hAnsi="Trebuchet MS"/>
          <w:color w:val="auto"/>
          <w:vertAlign w:val="superscript"/>
          <w:lang w:eastAsia="en-US"/>
        </w:rPr>
        <w:t>)</w:t>
      </w:r>
      <w:r w:rsidRPr="00513AF3">
        <w:rPr>
          <w:rFonts w:ascii="Trebuchet MS" w:hAnsi="Trebuchet MS"/>
          <w:color w:val="auto"/>
          <w:lang w:eastAsia="en-US"/>
        </w:rPr>
        <w:t>,</w:t>
      </w:r>
      <w:r w:rsidRPr="00513AF3">
        <w:rPr>
          <w:rFonts w:ascii="Trebuchet MS" w:hAnsi="Trebuchet MS"/>
          <w:color w:val="auto"/>
          <w:sz w:val="20"/>
          <w:szCs w:val="20"/>
          <w:lang w:eastAsia="en-US"/>
        </w:rPr>
        <w:t xml:space="preserve"> </w:t>
      </w:r>
      <w:r w:rsidRPr="00513AF3">
        <w:rPr>
          <w:rFonts w:ascii="Trebuchet MS" w:hAnsi="Trebuchet MS"/>
          <w:color w:val="auto"/>
          <w:lang w:eastAsia="en-US"/>
        </w:rPr>
        <w:t>sunt:</w:t>
      </w:r>
    </w:p>
    <w:tbl>
      <w:tblPr>
        <w:tblW w:w="0" w:type="auto"/>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612"/>
        <w:gridCol w:w="2276"/>
        <w:gridCol w:w="1060"/>
        <w:gridCol w:w="984"/>
      </w:tblGrid>
      <w:tr w:rsidR="00663B2D" w:rsidRPr="00513AF3" w:rsidTr="001F26F5">
        <w:trPr>
          <w:trHeight w:val="315"/>
          <w:jc w:val="center"/>
        </w:trPr>
        <w:tc>
          <w:tcPr>
            <w:tcW w:w="0" w:type="auto"/>
            <w:tcBorders>
              <w:top w:val="dotted" w:sz="2" w:space="0" w:color="auto"/>
              <w:left w:val="dotted" w:sz="2" w:space="0" w:color="auto"/>
              <w:bottom w:val="dotted" w:sz="2" w:space="0" w:color="auto"/>
              <w:right w:val="dotted" w:sz="2" w:space="0" w:color="auto"/>
            </w:tcBorders>
            <w:vAlign w:val="center"/>
            <w:hideMark/>
          </w:tcPr>
          <w:p w:rsidR="00663B2D" w:rsidRPr="00513AF3" w:rsidRDefault="00663B2D" w:rsidP="001220FE">
            <w:pPr>
              <w:spacing w:line="300" w:lineRule="auto"/>
              <w:ind w:firstLine="0"/>
              <w:jc w:val="center"/>
              <w:rPr>
                <w:rFonts w:ascii="Trebuchet MS" w:hAnsi="Trebuchet MS"/>
                <w:bCs/>
                <w:color w:val="auto"/>
                <w:lang w:eastAsia="en-US"/>
              </w:rPr>
            </w:pPr>
            <w:r w:rsidRPr="00513AF3">
              <w:rPr>
                <w:rFonts w:ascii="Trebuchet MS" w:hAnsi="Trebuchet MS"/>
                <w:bCs/>
                <w:color w:val="auto"/>
                <w:lang w:eastAsia="en-US"/>
              </w:rPr>
              <w:t>Nr.</w:t>
            </w:r>
          </w:p>
          <w:p w:rsidR="00663B2D" w:rsidRPr="00513AF3" w:rsidRDefault="00663B2D" w:rsidP="001220FE">
            <w:pPr>
              <w:spacing w:line="300" w:lineRule="auto"/>
              <w:ind w:firstLine="0"/>
              <w:jc w:val="center"/>
              <w:rPr>
                <w:rFonts w:ascii="Trebuchet MS" w:hAnsi="Trebuchet MS"/>
                <w:bCs/>
                <w:color w:val="auto"/>
                <w:lang w:eastAsia="en-US"/>
              </w:rPr>
            </w:pPr>
            <w:r w:rsidRPr="00513AF3">
              <w:rPr>
                <w:rFonts w:ascii="Trebuchet MS" w:hAnsi="Trebuchet MS"/>
                <w:bCs/>
                <w:color w:val="auto"/>
                <w:lang w:eastAsia="en-US"/>
              </w:rPr>
              <w:t>crt.</w:t>
            </w:r>
          </w:p>
        </w:tc>
        <w:tc>
          <w:tcPr>
            <w:tcW w:w="0" w:type="auto"/>
            <w:tcBorders>
              <w:top w:val="dotted" w:sz="2" w:space="0" w:color="auto"/>
              <w:left w:val="dotted" w:sz="2" w:space="0" w:color="auto"/>
              <w:bottom w:val="dotted" w:sz="2" w:space="0" w:color="auto"/>
              <w:right w:val="dotted" w:sz="2" w:space="0" w:color="auto"/>
            </w:tcBorders>
            <w:vAlign w:val="center"/>
            <w:hideMark/>
          </w:tcPr>
          <w:p w:rsidR="00663B2D" w:rsidRPr="00513AF3" w:rsidRDefault="00663B2D" w:rsidP="001220FE">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Specificație</w:t>
            </w:r>
          </w:p>
        </w:tc>
        <w:tc>
          <w:tcPr>
            <w:tcW w:w="0" w:type="auto"/>
            <w:gridSpan w:val="2"/>
            <w:tcBorders>
              <w:top w:val="dotted" w:sz="2" w:space="0" w:color="auto"/>
              <w:left w:val="dotted" w:sz="2" w:space="0" w:color="auto"/>
              <w:bottom w:val="dotted" w:sz="2" w:space="0" w:color="auto"/>
              <w:right w:val="dotted" w:sz="2" w:space="0" w:color="auto"/>
            </w:tcBorders>
            <w:vAlign w:val="center"/>
            <w:hideMark/>
          </w:tcPr>
          <w:p w:rsidR="00663B2D" w:rsidRPr="00513AF3" w:rsidRDefault="00663B2D" w:rsidP="001220FE">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Capacități</w:t>
            </w:r>
          </w:p>
        </w:tc>
      </w:tr>
      <w:tr w:rsidR="00663B2D" w:rsidRPr="00513AF3" w:rsidTr="001F26F5">
        <w:trPr>
          <w:trHeight w:val="77"/>
          <w:jc w:val="center"/>
        </w:trPr>
        <w:tc>
          <w:tcPr>
            <w:tcW w:w="0" w:type="auto"/>
            <w:tcBorders>
              <w:top w:val="dotted" w:sz="2" w:space="0" w:color="auto"/>
              <w:left w:val="dotted" w:sz="2" w:space="0" w:color="auto"/>
              <w:bottom w:val="dotted" w:sz="2" w:space="0" w:color="auto"/>
              <w:right w:val="dotted" w:sz="2" w:space="0" w:color="auto"/>
            </w:tcBorders>
            <w:shd w:val="pct25" w:color="808000" w:fill="FFFFFF"/>
            <w:vAlign w:val="center"/>
          </w:tcPr>
          <w:p w:rsidR="00663B2D" w:rsidRPr="00513AF3" w:rsidRDefault="00663B2D" w:rsidP="001220FE">
            <w:pPr>
              <w:spacing w:line="300" w:lineRule="auto"/>
              <w:ind w:firstLine="0"/>
              <w:jc w:val="center"/>
              <w:rPr>
                <w:rFonts w:ascii="Trebuchet MS" w:hAnsi="Trebuchet MS"/>
                <w:bCs/>
                <w:color w:val="auto"/>
                <w:sz w:val="10"/>
                <w:szCs w:val="10"/>
                <w:lang w:eastAsia="en-US"/>
              </w:rPr>
            </w:pPr>
          </w:p>
        </w:tc>
        <w:tc>
          <w:tcPr>
            <w:tcW w:w="0" w:type="auto"/>
            <w:tcBorders>
              <w:top w:val="dotted" w:sz="2" w:space="0" w:color="auto"/>
              <w:left w:val="dotted" w:sz="2" w:space="0" w:color="auto"/>
              <w:bottom w:val="dotted" w:sz="2" w:space="0" w:color="auto"/>
              <w:right w:val="dotted" w:sz="2" w:space="0" w:color="auto"/>
            </w:tcBorders>
            <w:shd w:val="pct25" w:color="808000" w:fill="FFFFFF"/>
            <w:vAlign w:val="center"/>
          </w:tcPr>
          <w:p w:rsidR="00663B2D" w:rsidRPr="00513AF3" w:rsidRDefault="00663B2D" w:rsidP="001220FE">
            <w:pPr>
              <w:spacing w:line="300" w:lineRule="auto"/>
              <w:ind w:firstLine="0"/>
              <w:jc w:val="center"/>
              <w:rPr>
                <w:rFonts w:ascii="Trebuchet MS" w:hAnsi="Trebuchet MS"/>
                <w:color w:val="auto"/>
                <w:sz w:val="10"/>
                <w:szCs w:val="10"/>
                <w:lang w:eastAsia="en-US"/>
              </w:rPr>
            </w:pPr>
          </w:p>
        </w:tc>
        <w:tc>
          <w:tcPr>
            <w:tcW w:w="0" w:type="auto"/>
            <w:gridSpan w:val="2"/>
            <w:tcBorders>
              <w:top w:val="dotted" w:sz="2" w:space="0" w:color="auto"/>
              <w:left w:val="dotted" w:sz="2" w:space="0" w:color="auto"/>
              <w:bottom w:val="dotted" w:sz="2" w:space="0" w:color="auto"/>
              <w:right w:val="dotted" w:sz="2" w:space="0" w:color="auto"/>
            </w:tcBorders>
            <w:shd w:val="pct25" w:color="808000" w:fill="FFFFFF"/>
            <w:vAlign w:val="center"/>
          </w:tcPr>
          <w:p w:rsidR="00663B2D" w:rsidRPr="00513AF3" w:rsidRDefault="00663B2D" w:rsidP="001220FE">
            <w:pPr>
              <w:spacing w:line="300" w:lineRule="auto"/>
              <w:ind w:firstLine="0"/>
              <w:jc w:val="center"/>
              <w:rPr>
                <w:rFonts w:ascii="Trebuchet MS" w:hAnsi="Trebuchet MS"/>
                <w:color w:val="auto"/>
                <w:sz w:val="10"/>
                <w:szCs w:val="10"/>
                <w:lang w:eastAsia="en-US"/>
              </w:rPr>
            </w:pPr>
          </w:p>
        </w:tc>
      </w:tr>
      <w:tr w:rsidR="00DE7506" w:rsidRPr="00513AF3" w:rsidTr="00DE7506">
        <w:trPr>
          <w:trHeight w:val="315"/>
          <w:jc w:val="center"/>
        </w:trPr>
        <w:tc>
          <w:tcPr>
            <w:tcW w:w="0" w:type="auto"/>
            <w:vMerge w:val="restart"/>
            <w:tcBorders>
              <w:top w:val="dotted" w:sz="2" w:space="0" w:color="auto"/>
              <w:left w:val="dotted" w:sz="2" w:space="0" w:color="auto"/>
              <w:bottom w:val="dotted" w:sz="2" w:space="0" w:color="auto"/>
              <w:right w:val="dotted" w:sz="2" w:space="0" w:color="auto"/>
            </w:tcBorders>
            <w:vAlign w:val="center"/>
            <w:hideMark/>
          </w:tcPr>
          <w:p w:rsidR="00DE7506" w:rsidRPr="00513AF3" w:rsidRDefault="00DE7506" w:rsidP="00DE7506">
            <w:pPr>
              <w:spacing w:line="300" w:lineRule="auto"/>
              <w:ind w:firstLine="0"/>
              <w:jc w:val="center"/>
              <w:rPr>
                <w:rFonts w:ascii="Trebuchet MS" w:hAnsi="Trebuchet MS"/>
                <w:bCs/>
                <w:color w:val="auto"/>
                <w:lang w:eastAsia="en-US"/>
              </w:rPr>
            </w:pPr>
            <w:r w:rsidRPr="00513AF3">
              <w:rPr>
                <w:rFonts w:ascii="Trebuchet MS" w:hAnsi="Trebuchet MS"/>
                <w:bCs/>
                <w:color w:val="auto"/>
                <w:lang w:eastAsia="en-US"/>
              </w:rPr>
              <w:t>1</w:t>
            </w:r>
          </w:p>
        </w:tc>
        <w:tc>
          <w:tcPr>
            <w:tcW w:w="0" w:type="auto"/>
            <w:vMerge w:val="restart"/>
            <w:tcBorders>
              <w:top w:val="dotted" w:sz="2" w:space="0" w:color="auto"/>
              <w:left w:val="dotted" w:sz="2" w:space="0" w:color="auto"/>
              <w:bottom w:val="dotted" w:sz="2" w:space="0" w:color="auto"/>
              <w:right w:val="dotted" w:sz="2" w:space="0" w:color="auto"/>
            </w:tcBorders>
            <w:vAlign w:val="center"/>
            <w:hideMark/>
          </w:tcPr>
          <w:p w:rsidR="00DE7506" w:rsidRPr="00513AF3" w:rsidRDefault="00DE7506" w:rsidP="00DE7506">
            <w:pPr>
              <w:spacing w:line="300" w:lineRule="auto"/>
              <w:ind w:firstLine="0"/>
              <w:rPr>
                <w:rFonts w:ascii="Trebuchet MS" w:hAnsi="Trebuchet MS"/>
                <w:color w:val="auto"/>
                <w:vertAlign w:val="subscript"/>
                <w:lang w:eastAsia="en-US"/>
              </w:rPr>
            </w:pPr>
            <w:r w:rsidRPr="00513AF3">
              <w:rPr>
                <w:rFonts w:ascii="Trebuchet MS" w:hAnsi="Trebuchet MS"/>
                <w:color w:val="auto"/>
                <w:lang w:eastAsia="en-US"/>
              </w:rPr>
              <w:t>Regim nominal</w:t>
            </w:r>
          </w:p>
        </w:tc>
        <w:tc>
          <w:tcPr>
            <w:tcW w:w="1060" w:type="dxa"/>
            <w:tcBorders>
              <w:top w:val="dotted" w:sz="2" w:space="0" w:color="auto"/>
              <w:left w:val="dotted" w:sz="2" w:space="0" w:color="auto"/>
              <w:bottom w:val="dotted" w:sz="2" w:space="0" w:color="auto"/>
              <w:right w:val="dotted" w:sz="2" w:space="0" w:color="auto"/>
            </w:tcBorders>
            <w:vAlign w:val="center"/>
            <w:hideMark/>
          </w:tcPr>
          <w:p w:rsidR="00DE7506" w:rsidRPr="00DE7506" w:rsidRDefault="00DE7506" w:rsidP="00DE7506">
            <w:pPr>
              <w:spacing w:line="300" w:lineRule="auto"/>
              <w:ind w:firstLine="0"/>
              <w:jc w:val="right"/>
              <w:rPr>
                <w:rFonts w:ascii="Trebuchet MS" w:hAnsi="Trebuchet MS"/>
                <w:color w:val="auto"/>
                <w:lang w:eastAsia="en-US"/>
              </w:rPr>
            </w:pPr>
            <w:r w:rsidRPr="00DE7506">
              <w:rPr>
                <w:rFonts w:ascii="Trebuchet MS" w:hAnsi="Trebuchet MS"/>
                <w:color w:val="auto"/>
                <w:lang w:eastAsia="en-US"/>
              </w:rPr>
              <w:t>1621,42</w:t>
            </w:r>
          </w:p>
        </w:tc>
        <w:tc>
          <w:tcPr>
            <w:tcW w:w="984" w:type="dxa"/>
            <w:tcBorders>
              <w:top w:val="dotted" w:sz="2" w:space="0" w:color="auto"/>
              <w:left w:val="dotted" w:sz="2" w:space="0" w:color="auto"/>
              <w:bottom w:val="dotted" w:sz="2" w:space="0" w:color="auto"/>
              <w:right w:val="dotted" w:sz="2" w:space="0" w:color="auto"/>
            </w:tcBorders>
            <w:vAlign w:val="bottom"/>
            <w:hideMark/>
          </w:tcPr>
          <w:p w:rsidR="00DE7506" w:rsidRPr="00513AF3" w:rsidRDefault="00DE7506" w:rsidP="00DE7506">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[m</w:t>
            </w:r>
            <w:r w:rsidRPr="00513AF3">
              <w:rPr>
                <w:rFonts w:ascii="Trebuchet MS" w:hAnsi="Trebuchet MS"/>
                <w:color w:val="auto"/>
                <w:vertAlign w:val="superscript"/>
                <w:lang w:eastAsia="en-US"/>
              </w:rPr>
              <w:t>3</w:t>
            </w:r>
            <w:r w:rsidRPr="00513AF3">
              <w:rPr>
                <w:rFonts w:ascii="Trebuchet MS" w:hAnsi="Trebuchet MS"/>
                <w:color w:val="auto"/>
                <w:lang w:eastAsia="en-US"/>
              </w:rPr>
              <w:t>/zi]</w:t>
            </w:r>
          </w:p>
        </w:tc>
      </w:tr>
      <w:tr w:rsidR="00DE7506" w:rsidRPr="00513AF3" w:rsidTr="00DE7506">
        <w:trPr>
          <w:trHeight w:val="315"/>
          <w:jc w:val="center"/>
        </w:trPr>
        <w:tc>
          <w:tcPr>
            <w:tcW w:w="0" w:type="auto"/>
            <w:vMerge/>
            <w:tcBorders>
              <w:top w:val="dotted" w:sz="2" w:space="0" w:color="auto"/>
              <w:left w:val="dotted" w:sz="2" w:space="0" w:color="auto"/>
              <w:bottom w:val="dotted" w:sz="2" w:space="0" w:color="auto"/>
              <w:right w:val="dotted" w:sz="2" w:space="0" w:color="auto"/>
            </w:tcBorders>
            <w:vAlign w:val="center"/>
            <w:hideMark/>
          </w:tcPr>
          <w:p w:rsidR="00DE7506" w:rsidRPr="00513AF3" w:rsidRDefault="00DE7506" w:rsidP="00DE7506">
            <w:pPr>
              <w:spacing w:line="300" w:lineRule="auto"/>
              <w:rPr>
                <w:rFonts w:ascii="Trebuchet MS" w:hAnsi="Trebuchet MS"/>
                <w:bCs/>
                <w:color w:val="auto"/>
                <w:lang w:eastAsia="en-US"/>
              </w:rPr>
            </w:pPr>
          </w:p>
        </w:tc>
        <w:tc>
          <w:tcPr>
            <w:tcW w:w="0" w:type="auto"/>
            <w:vMerge/>
            <w:tcBorders>
              <w:top w:val="dotted" w:sz="2" w:space="0" w:color="auto"/>
              <w:left w:val="dotted" w:sz="2" w:space="0" w:color="auto"/>
              <w:bottom w:val="dotted" w:sz="2" w:space="0" w:color="auto"/>
              <w:right w:val="dotted" w:sz="2" w:space="0" w:color="auto"/>
            </w:tcBorders>
            <w:vAlign w:val="center"/>
            <w:hideMark/>
          </w:tcPr>
          <w:p w:rsidR="00DE7506" w:rsidRPr="00513AF3" w:rsidRDefault="00DE7506" w:rsidP="00DE7506">
            <w:pPr>
              <w:spacing w:line="300" w:lineRule="auto"/>
              <w:rPr>
                <w:rFonts w:ascii="Trebuchet MS" w:hAnsi="Trebuchet MS"/>
                <w:color w:val="auto"/>
                <w:vertAlign w:val="subscript"/>
                <w:lang w:eastAsia="en-US"/>
              </w:rPr>
            </w:pPr>
          </w:p>
        </w:tc>
        <w:tc>
          <w:tcPr>
            <w:tcW w:w="1060" w:type="dxa"/>
            <w:tcBorders>
              <w:top w:val="dotted" w:sz="2" w:space="0" w:color="auto"/>
              <w:left w:val="dotted" w:sz="2" w:space="0" w:color="auto"/>
              <w:bottom w:val="dotted" w:sz="2" w:space="0" w:color="auto"/>
              <w:right w:val="dotted" w:sz="2" w:space="0" w:color="auto"/>
            </w:tcBorders>
            <w:vAlign w:val="center"/>
            <w:hideMark/>
          </w:tcPr>
          <w:p w:rsidR="00DE7506" w:rsidRPr="00DE7506" w:rsidRDefault="00DE7506" w:rsidP="00DE7506">
            <w:pPr>
              <w:spacing w:line="300" w:lineRule="auto"/>
              <w:ind w:firstLine="0"/>
              <w:jc w:val="right"/>
              <w:rPr>
                <w:rFonts w:ascii="Trebuchet MS" w:hAnsi="Trebuchet MS"/>
                <w:color w:val="auto"/>
                <w:lang w:eastAsia="en-US"/>
              </w:rPr>
            </w:pPr>
            <w:r w:rsidRPr="00DE7506">
              <w:rPr>
                <w:rFonts w:ascii="Trebuchet MS" w:hAnsi="Trebuchet MS"/>
                <w:color w:val="auto"/>
                <w:lang w:eastAsia="en-US"/>
              </w:rPr>
              <w:t>18,77</w:t>
            </w:r>
          </w:p>
        </w:tc>
        <w:tc>
          <w:tcPr>
            <w:tcW w:w="984" w:type="dxa"/>
            <w:tcBorders>
              <w:top w:val="dotted" w:sz="2" w:space="0" w:color="auto"/>
              <w:left w:val="dotted" w:sz="2" w:space="0" w:color="auto"/>
              <w:bottom w:val="dotted" w:sz="2" w:space="0" w:color="auto"/>
              <w:right w:val="dotted" w:sz="2" w:space="0" w:color="auto"/>
            </w:tcBorders>
            <w:vAlign w:val="bottom"/>
            <w:hideMark/>
          </w:tcPr>
          <w:p w:rsidR="00DE7506" w:rsidRPr="00513AF3" w:rsidRDefault="00DE7506" w:rsidP="00DE7506">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[l/s]</w:t>
            </w:r>
          </w:p>
        </w:tc>
      </w:tr>
      <w:tr w:rsidR="00DE7506" w:rsidRPr="00513AF3" w:rsidTr="00DE7506">
        <w:trPr>
          <w:trHeight w:val="61"/>
          <w:jc w:val="center"/>
        </w:trPr>
        <w:tc>
          <w:tcPr>
            <w:tcW w:w="0" w:type="auto"/>
            <w:tcBorders>
              <w:top w:val="dotted" w:sz="2" w:space="0" w:color="auto"/>
              <w:left w:val="dotted" w:sz="2" w:space="0" w:color="auto"/>
              <w:bottom w:val="dotted" w:sz="2" w:space="0" w:color="auto"/>
              <w:right w:val="dotted" w:sz="2" w:space="0" w:color="auto"/>
            </w:tcBorders>
            <w:shd w:val="pct25" w:color="808000" w:fill="FFFFFF"/>
            <w:vAlign w:val="center"/>
          </w:tcPr>
          <w:p w:rsidR="00DE7506" w:rsidRPr="00513AF3" w:rsidRDefault="00DE7506" w:rsidP="00DE7506">
            <w:pPr>
              <w:spacing w:line="300" w:lineRule="auto"/>
              <w:ind w:firstLine="0"/>
              <w:jc w:val="center"/>
              <w:rPr>
                <w:rFonts w:ascii="Trebuchet MS" w:hAnsi="Trebuchet MS"/>
                <w:bCs/>
                <w:color w:val="auto"/>
                <w:sz w:val="10"/>
                <w:szCs w:val="10"/>
                <w:lang w:eastAsia="en-US"/>
              </w:rPr>
            </w:pPr>
          </w:p>
        </w:tc>
        <w:tc>
          <w:tcPr>
            <w:tcW w:w="0" w:type="auto"/>
            <w:tcBorders>
              <w:top w:val="dotted" w:sz="2" w:space="0" w:color="auto"/>
              <w:left w:val="dotted" w:sz="2" w:space="0" w:color="auto"/>
              <w:bottom w:val="dotted" w:sz="2" w:space="0" w:color="auto"/>
              <w:right w:val="dotted" w:sz="2" w:space="0" w:color="auto"/>
            </w:tcBorders>
            <w:shd w:val="pct25" w:color="808000" w:fill="FFFFFF"/>
            <w:vAlign w:val="center"/>
          </w:tcPr>
          <w:p w:rsidR="00DE7506" w:rsidRPr="00513AF3" w:rsidRDefault="00DE7506" w:rsidP="00DE7506">
            <w:pPr>
              <w:spacing w:line="300" w:lineRule="auto"/>
              <w:ind w:firstLine="0"/>
              <w:rPr>
                <w:rFonts w:ascii="Trebuchet MS" w:hAnsi="Trebuchet MS"/>
                <w:color w:val="auto"/>
                <w:sz w:val="10"/>
                <w:szCs w:val="10"/>
                <w:lang w:eastAsia="en-US"/>
              </w:rPr>
            </w:pPr>
          </w:p>
        </w:tc>
        <w:tc>
          <w:tcPr>
            <w:tcW w:w="1060" w:type="dxa"/>
            <w:tcBorders>
              <w:top w:val="dotted" w:sz="2" w:space="0" w:color="auto"/>
              <w:left w:val="dotted" w:sz="2" w:space="0" w:color="auto"/>
              <w:bottom w:val="dotted" w:sz="2" w:space="0" w:color="auto"/>
              <w:right w:val="dotted" w:sz="2" w:space="0" w:color="auto"/>
            </w:tcBorders>
            <w:shd w:val="pct25" w:color="808000" w:fill="FFFFFF"/>
            <w:vAlign w:val="center"/>
          </w:tcPr>
          <w:p w:rsidR="00DE7506" w:rsidRPr="00DE7506" w:rsidRDefault="00DE7506" w:rsidP="00DE7506">
            <w:pPr>
              <w:spacing w:line="300" w:lineRule="auto"/>
              <w:ind w:firstLine="0"/>
              <w:jc w:val="right"/>
              <w:rPr>
                <w:rFonts w:ascii="Trebuchet MS" w:hAnsi="Trebuchet MS"/>
                <w:color w:val="auto"/>
                <w:sz w:val="10"/>
                <w:szCs w:val="10"/>
                <w:lang w:eastAsia="en-US"/>
              </w:rPr>
            </w:pPr>
          </w:p>
        </w:tc>
        <w:tc>
          <w:tcPr>
            <w:tcW w:w="984" w:type="dxa"/>
            <w:tcBorders>
              <w:top w:val="dotted" w:sz="2" w:space="0" w:color="auto"/>
              <w:left w:val="dotted" w:sz="2" w:space="0" w:color="auto"/>
              <w:bottom w:val="dotted" w:sz="2" w:space="0" w:color="auto"/>
              <w:right w:val="dotted" w:sz="2" w:space="0" w:color="auto"/>
            </w:tcBorders>
            <w:shd w:val="pct25" w:color="808000" w:fill="FFFFFF"/>
            <w:vAlign w:val="center"/>
          </w:tcPr>
          <w:p w:rsidR="00DE7506" w:rsidRPr="00513AF3" w:rsidRDefault="00DE7506" w:rsidP="00DE7506">
            <w:pPr>
              <w:spacing w:line="300" w:lineRule="auto"/>
              <w:ind w:firstLine="0"/>
              <w:jc w:val="center"/>
              <w:rPr>
                <w:rFonts w:ascii="Trebuchet MS" w:hAnsi="Trebuchet MS"/>
                <w:color w:val="auto"/>
                <w:sz w:val="10"/>
                <w:szCs w:val="10"/>
                <w:lang w:eastAsia="en-US"/>
              </w:rPr>
            </w:pPr>
          </w:p>
        </w:tc>
      </w:tr>
      <w:tr w:rsidR="00DE7506" w:rsidRPr="00513AF3" w:rsidTr="00DE7506">
        <w:trPr>
          <w:trHeight w:val="315"/>
          <w:jc w:val="center"/>
        </w:trPr>
        <w:tc>
          <w:tcPr>
            <w:tcW w:w="0" w:type="auto"/>
            <w:vMerge w:val="restart"/>
            <w:tcBorders>
              <w:top w:val="dotted" w:sz="2" w:space="0" w:color="auto"/>
              <w:left w:val="dotted" w:sz="2" w:space="0" w:color="auto"/>
              <w:bottom w:val="dotted" w:sz="2" w:space="0" w:color="auto"/>
              <w:right w:val="dotted" w:sz="2" w:space="0" w:color="auto"/>
            </w:tcBorders>
            <w:vAlign w:val="center"/>
            <w:hideMark/>
          </w:tcPr>
          <w:p w:rsidR="00DE7506" w:rsidRPr="00513AF3" w:rsidRDefault="00DE7506" w:rsidP="00DE7506">
            <w:pPr>
              <w:spacing w:line="300" w:lineRule="auto"/>
              <w:ind w:firstLine="0"/>
              <w:jc w:val="center"/>
              <w:rPr>
                <w:rFonts w:ascii="Trebuchet MS" w:hAnsi="Trebuchet MS"/>
                <w:bCs/>
                <w:color w:val="auto"/>
                <w:lang w:eastAsia="en-US"/>
              </w:rPr>
            </w:pPr>
            <w:r w:rsidRPr="00513AF3">
              <w:rPr>
                <w:rFonts w:ascii="Trebuchet MS" w:hAnsi="Trebuchet MS"/>
                <w:bCs/>
                <w:color w:val="auto"/>
                <w:lang w:eastAsia="en-US"/>
              </w:rPr>
              <w:t>2</w:t>
            </w:r>
          </w:p>
        </w:tc>
        <w:tc>
          <w:tcPr>
            <w:tcW w:w="0" w:type="auto"/>
            <w:vMerge w:val="restart"/>
            <w:tcBorders>
              <w:top w:val="dotted" w:sz="2" w:space="0" w:color="auto"/>
              <w:left w:val="dotted" w:sz="2" w:space="0" w:color="auto"/>
              <w:bottom w:val="dotted" w:sz="2" w:space="0" w:color="auto"/>
              <w:right w:val="dotted" w:sz="2" w:space="0" w:color="auto"/>
            </w:tcBorders>
            <w:vAlign w:val="center"/>
            <w:hideMark/>
          </w:tcPr>
          <w:p w:rsidR="00DE7506" w:rsidRPr="00513AF3" w:rsidRDefault="00DE7506" w:rsidP="00DE7506">
            <w:pPr>
              <w:spacing w:line="300" w:lineRule="auto"/>
              <w:ind w:firstLine="0"/>
              <w:rPr>
                <w:rFonts w:ascii="Trebuchet MS" w:hAnsi="Trebuchet MS"/>
                <w:color w:val="auto"/>
                <w:vertAlign w:val="subscript"/>
                <w:lang w:eastAsia="en-US"/>
              </w:rPr>
            </w:pPr>
            <w:r w:rsidRPr="00513AF3">
              <w:rPr>
                <w:rFonts w:ascii="Trebuchet MS" w:hAnsi="Trebuchet MS"/>
                <w:color w:val="auto"/>
                <w:lang w:eastAsia="en-US"/>
              </w:rPr>
              <w:t>Regim minimal</w:t>
            </w:r>
          </w:p>
        </w:tc>
        <w:tc>
          <w:tcPr>
            <w:tcW w:w="1060" w:type="dxa"/>
            <w:tcBorders>
              <w:top w:val="dotted" w:sz="2" w:space="0" w:color="auto"/>
              <w:left w:val="dotted" w:sz="2" w:space="0" w:color="auto"/>
              <w:bottom w:val="dotted" w:sz="2" w:space="0" w:color="auto"/>
              <w:right w:val="dotted" w:sz="2" w:space="0" w:color="auto"/>
            </w:tcBorders>
            <w:vAlign w:val="center"/>
            <w:hideMark/>
          </w:tcPr>
          <w:p w:rsidR="00DE7506" w:rsidRPr="00DE7506" w:rsidRDefault="00DE7506" w:rsidP="00DE7506">
            <w:pPr>
              <w:spacing w:line="300" w:lineRule="auto"/>
              <w:ind w:firstLine="0"/>
              <w:jc w:val="right"/>
              <w:rPr>
                <w:rFonts w:ascii="Trebuchet MS" w:hAnsi="Trebuchet MS"/>
                <w:color w:val="auto"/>
                <w:lang w:eastAsia="en-US"/>
              </w:rPr>
            </w:pPr>
            <w:r w:rsidRPr="00DE7506">
              <w:rPr>
                <w:rFonts w:ascii="Trebuchet MS" w:hAnsi="Trebuchet MS"/>
                <w:color w:val="auto"/>
                <w:lang w:eastAsia="en-US"/>
              </w:rPr>
              <w:t>1297,14</w:t>
            </w:r>
          </w:p>
        </w:tc>
        <w:tc>
          <w:tcPr>
            <w:tcW w:w="984" w:type="dxa"/>
            <w:tcBorders>
              <w:top w:val="dotted" w:sz="2" w:space="0" w:color="auto"/>
              <w:left w:val="dotted" w:sz="2" w:space="0" w:color="auto"/>
              <w:bottom w:val="dotted" w:sz="2" w:space="0" w:color="auto"/>
              <w:right w:val="dotted" w:sz="2" w:space="0" w:color="auto"/>
            </w:tcBorders>
            <w:vAlign w:val="bottom"/>
            <w:hideMark/>
          </w:tcPr>
          <w:p w:rsidR="00DE7506" w:rsidRPr="00513AF3" w:rsidRDefault="00DE7506" w:rsidP="00DE7506">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[m</w:t>
            </w:r>
            <w:r w:rsidRPr="00513AF3">
              <w:rPr>
                <w:rFonts w:ascii="Trebuchet MS" w:hAnsi="Trebuchet MS"/>
                <w:color w:val="auto"/>
                <w:vertAlign w:val="superscript"/>
                <w:lang w:eastAsia="en-US"/>
              </w:rPr>
              <w:t>3</w:t>
            </w:r>
            <w:r w:rsidRPr="00513AF3">
              <w:rPr>
                <w:rFonts w:ascii="Trebuchet MS" w:hAnsi="Trebuchet MS"/>
                <w:color w:val="auto"/>
                <w:lang w:eastAsia="en-US"/>
              </w:rPr>
              <w:t>/zi]</w:t>
            </w:r>
          </w:p>
        </w:tc>
      </w:tr>
      <w:tr w:rsidR="00DE7506" w:rsidRPr="00513AF3" w:rsidTr="00DE7506">
        <w:trPr>
          <w:trHeight w:val="315"/>
          <w:jc w:val="center"/>
        </w:trPr>
        <w:tc>
          <w:tcPr>
            <w:tcW w:w="0" w:type="auto"/>
            <w:vMerge/>
            <w:tcBorders>
              <w:top w:val="dotted" w:sz="2" w:space="0" w:color="auto"/>
              <w:left w:val="dotted" w:sz="2" w:space="0" w:color="auto"/>
              <w:bottom w:val="dotted" w:sz="2" w:space="0" w:color="auto"/>
              <w:right w:val="dotted" w:sz="2" w:space="0" w:color="auto"/>
            </w:tcBorders>
            <w:vAlign w:val="center"/>
            <w:hideMark/>
          </w:tcPr>
          <w:p w:rsidR="00DE7506" w:rsidRPr="00513AF3" w:rsidRDefault="00DE7506" w:rsidP="00DE7506">
            <w:pPr>
              <w:spacing w:line="300" w:lineRule="auto"/>
              <w:rPr>
                <w:rFonts w:ascii="Trebuchet MS" w:hAnsi="Trebuchet MS"/>
                <w:bCs/>
                <w:color w:val="auto"/>
                <w:lang w:eastAsia="en-US"/>
              </w:rPr>
            </w:pPr>
          </w:p>
        </w:tc>
        <w:tc>
          <w:tcPr>
            <w:tcW w:w="0" w:type="auto"/>
            <w:vMerge/>
            <w:tcBorders>
              <w:top w:val="dotted" w:sz="2" w:space="0" w:color="auto"/>
              <w:left w:val="dotted" w:sz="2" w:space="0" w:color="auto"/>
              <w:bottom w:val="dotted" w:sz="2" w:space="0" w:color="auto"/>
              <w:right w:val="dotted" w:sz="2" w:space="0" w:color="auto"/>
            </w:tcBorders>
            <w:vAlign w:val="center"/>
            <w:hideMark/>
          </w:tcPr>
          <w:p w:rsidR="00DE7506" w:rsidRPr="00513AF3" w:rsidRDefault="00DE7506" w:rsidP="00DE7506">
            <w:pPr>
              <w:spacing w:line="300" w:lineRule="auto"/>
              <w:rPr>
                <w:rFonts w:ascii="Trebuchet MS" w:hAnsi="Trebuchet MS"/>
                <w:color w:val="auto"/>
                <w:vertAlign w:val="subscript"/>
                <w:lang w:eastAsia="en-US"/>
              </w:rPr>
            </w:pPr>
          </w:p>
        </w:tc>
        <w:tc>
          <w:tcPr>
            <w:tcW w:w="1060" w:type="dxa"/>
            <w:tcBorders>
              <w:top w:val="dotted" w:sz="2" w:space="0" w:color="auto"/>
              <w:left w:val="dotted" w:sz="2" w:space="0" w:color="auto"/>
              <w:bottom w:val="dotted" w:sz="2" w:space="0" w:color="auto"/>
              <w:right w:val="dotted" w:sz="2" w:space="0" w:color="auto"/>
            </w:tcBorders>
            <w:vAlign w:val="center"/>
            <w:hideMark/>
          </w:tcPr>
          <w:p w:rsidR="00DE7506" w:rsidRPr="00DE7506" w:rsidRDefault="00DE7506" w:rsidP="00DE7506">
            <w:pPr>
              <w:spacing w:line="300" w:lineRule="auto"/>
              <w:ind w:firstLine="0"/>
              <w:jc w:val="right"/>
              <w:rPr>
                <w:rFonts w:ascii="Trebuchet MS" w:hAnsi="Trebuchet MS"/>
                <w:color w:val="auto"/>
                <w:lang w:eastAsia="en-US"/>
              </w:rPr>
            </w:pPr>
            <w:r w:rsidRPr="00DE7506">
              <w:rPr>
                <w:rFonts w:ascii="Trebuchet MS" w:hAnsi="Trebuchet MS"/>
                <w:color w:val="auto"/>
                <w:lang w:eastAsia="en-US"/>
              </w:rPr>
              <w:t>15,01</w:t>
            </w:r>
          </w:p>
        </w:tc>
        <w:tc>
          <w:tcPr>
            <w:tcW w:w="984" w:type="dxa"/>
            <w:tcBorders>
              <w:top w:val="dotted" w:sz="2" w:space="0" w:color="auto"/>
              <w:left w:val="dotted" w:sz="2" w:space="0" w:color="auto"/>
              <w:bottom w:val="dotted" w:sz="2" w:space="0" w:color="auto"/>
              <w:right w:val="dotted" w:sz="2" w:space="0" w:color="auto"/>
            </w:tcBorders>
            <w:vAlign w:val="bottom"/>
            <w:hideMark/>
          </w:tcPr>
          <w:p w:rsidR="00DE7506" w:rsidRPr="00513AF3" w:rsidRDefault="00DE7506" w:rsidP="00DE7506">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[l/s]</w:t>
            </w:r>
          </w:p>
        </w:tc>
      </w:tr>
      <w:tr w:rsidR="00DE7506" w:rsidRPr="00513AF3" w:rsidTr="001F26F5">
        <w:trPr>
          <w:trHeight w:val="77"/>
          <w:jc w:val="center"/>
        </w:trPr>
        <w:tc>
          <w:tcPr>
            <w:tcW w:w="0" w:type="auto"/>
            <w:tcBorders>
              <w:top w:val="dotted" w:sz="2" w:space="0" w:color="auto"/>
              <w:left w:val="dotted" w:sz="2" w:space="0" w:color="auto"/>
              <w:bottom w:val="dotted" w:sz="2" w:space="0" w:color="auto"/>
              <w:right w:val="dotted" w:sz="2" w:space="0" w:color="auto"/>
            </w:tcBorders>
            <w:shd w:val="pct25" w:color="808000" w:fill="FFFFFF"/>
            <w:vAlign w:val="center"/>
          </w:tcPr>
          <w:p w:rsidR="00DE7506" w:rsidRPr="00513AF3" w:rsidRDefault="00DE7506" w:rsidP="00DE7506">
            <w:pPr>
              <w:spacing w:line="300" w:lineRule="auto"/>
              <w:ind w:firstLine="0"/>
              <w:jc w:val="center"/>
              <w:rPr>
                <w:rFonts w:ascii="Trebuchet MS" w:hAnsi="Trebuchet MS"/>
                <w:bCs/>
                <w:color w:val="auto"/>
                <w:sz w:val="10"/>
                <w:szCs w:val="10"/>
                <w:lang w:eastAsia="en-US"/>
              </w:rPr>
            </w:pPr>
          </w:p>
        </w:tc>
        <w:tc>
          <w:tcPr>
            <w:tcW w:w="0" w:type="auto"/>
            <w:tcBorders>
              <w:top w:val="dotted" w:sz="2" w:space="0" w:color="auto"/>
              <w:left w:val="dotted" w:sz="2" w:space="0" w:color="auto"/>
              <w:bottom w:val="dotted" w:sz="2" w:space="0" w:color="auto"/>
              <w:right w:val="dotted" w:sz="2" w:space="0" w:color="auto"/>
            </w:tcBorders>
            <w:shd w:val="pct25" w:color="808000" w:fill="FFFFFF"/>
            <w:vAlign w:val="center"/>
          </w:tcPr>
          <w:p w:rsidR="00DE7506" w:rsidRPr="00513AF3" w:rsidRDefault="00DE7506" w:rsidP="00DE7506">
            <w:pPr>
              <w:spacing w:line="300" w:lineRule="auto"/>
              <w:ind w:firstLine="0"/>
              <w:rPr>
                <w:rFonts w:ascii="Trebuchet MS" w:hAnsi="Trebuchet MS"/>
                <w:color w:val="auto"/>
                <w:sz w:val="10"/>
                <w:szCs w:val="10"/>
                <w:lang w:eastAsia="en-US"/>
              </w:rPr>
            </w:pPr>
          </w:p>
        </w:tc>
        <w:tc>
          <w:tcPr>
            <w:tcW w:w="0" w:type="auto"/>
            <w:gridSpan w:val="2"/>
            <w:tcBorders>
              <w:top w:val="dotted" w:sz="2" w:space="0" w:color="auto"/>
              <w:left w:val="dotted" w:sz="2" w:space="0" w:color="auto"/>
              <w:bottom w:val="dotted" w:sz="2" w:space="0" w:color="auto"/>
              <w:right w:val="dotted" w:sz="2" w:space="0" w:color="auto"/>
            </w:tcBorders>
            <w:shd w:val="pct25" w:color="808000" w:fill="FFFFFF"/>
            <w:vAlign w:val="center"/>
          </w:tcPr>
          <w:p w:rsidR="00DE7506" w:rsidRPr="00DE7506" w:rsidRDefault="00DE7506" w:rsidP="00DE7506">
            <w:pPr>
              <w:spacing w:line="300" w:lineRule="auto"/>
              <w:ind w:firstLine="0"/>
              <w:jc w:val="right"/>
              <w:rPr>
                <w:rFonts w:ascii="Trebuchet MS" w:hAnsi="Trebuchet MS"/>
                <w:color w:val="auto"/>
                <w:sz w:val="10"/>
                <w:szCs w:val="10"/>
                <w:lang w:eastAsia="en-US"/>
              </w:rPr>
            </w:pPr>
          </w:p>
        </w:tc>
      </w:tr>
      <w:tr w:rsidR="00DE7506" w:rsidRPr="00513AF3" w:rsidTr="00DE7506">
        <w:trPr>
          <w:trHeight w:val="77"/>
          <w:jc w:val="center"/>
        </w:trPr>
        <w:tc>
          <w:tcPr>
            <w:tcW w:w="0" w:type="auto"/>
            <w:vMerge w:val="restart"/>
            <w:tcBorders>
              <w:top w:val="dotted" w:sz="2" w:space="0" w:color="auto"/>
              <w:left w:val="dotted" w:sz="2" w:space="0" w:color="auto"/>
              <w:bottom w:val="dotted" w:sz="2" w:space="0" w:color="auto"/>
              <w:right w:val="dotted" w:sz="2" w:space="0" w:color="auto"/>
            </w:tcBorders>
            <w:vAlign w:val="center"/>
            <w:hideMark/>
          </w:tcPr>
          <w:p w:rsidR="00DE7506" w:rsidRPr="00513AF3" w:rsidRDefault="00DE7506" w:rsidP="00DE7506">
            <w:pPr>
              <w:spacing w:line="300" w:lineRule="auto"/>
              <w:ind w:firstLine="0"/>
              <w:jc w:val="center"/>
              <w:rPr>
                <w:rFonts w:ascii="Trebuchet MS" w:hAnsi="Trebuchet MS"/>
                <w:bCs/>
                <w:color w:val="auto"/>
                <w:lang w:eastAsia="en-US"/>
              </w:rPr>
            </w:pPr>
            <w:r w:rsidRPr="00513AF3">
              <w:rPr>
                <w:rFonts w:ascii="Trebuchet MS" w:hAnsi="Trebuchet MS"/>
                <w:bCs/>
                <w:color w:val="auto"/>
                <w:lang w:eastAsia="en-US"/>
              </w:rPr>
              <w:t>3</w:t>
            </w:r>
          </w:p>
        </w:tc>
        <w:tc>
          <w:tcPr>
            <w:tcW w:w="0" w:type="auto"/>
            <w:vMerge w:val="restart"/>
            <w:tcBorders>
              <w:top w:val="dotted" w:sz="2" w:space="0" w:color="auto"/>
              <w:left w:val="dotted" w:sz="2" w:space="0" w:color="auto"/>
              <w:bottom w:val="dotted" w:sz="2" w:space="0" w:color="auto"/>
              <w:right w:val="dotted" w:sz="2" w:space="0" w:color="auto"/>
            </w:tcBorders>
            <w:vAlign w:val="center"/>
            <w:hideMark/>
          </w:tcPr>
          <w:p w:rsidR="00DE7506" w:rsidRPr="00513AF3" w:rsidRDefault="00DE7506" w:rsidP="00DE7506">
            <w:pPr>
              <w:spacing w:line="300" w:lineRule="auto"/>
              <w:ind w:firstLine="0"/>
              <w:rPr>
                <w:rFonts w:ascii="Trebuchet MS" w:hAnsi="Trebuchet MS"/>
                <w:color w:val="auto"/>
                <w:vertAlign w:val="subscript"/>
                <w:lang w:eastAsia="en-US"/>
              </w:rPr>
            </w:pPr>
            <w:r w:rsidRPr="00513AF3">
              <w:rPr>
                <w:rFonts w:ascii="Trebuchet MS" w:hAnsi="Trebuchet MS"/>
                <w:color w:val="auto"/>
                <w:lang w:eastAsia="en-US"/>
              </w:rPr>
              <w:t>Regim de restricție</w:t>
            </w:r>
          </w:p>
        </w:tc>
        <w:tc>
          <w:tcPr>
            <w:tcW w:w="1060" w:type="dxa"/>
            <w:tcBorders>
              <w:top w:val="dotted" w:sz="2" w:space="0" w:color="auto"/>
              <w:left w:val="dotted" w:sz="2" w:space="0" w:color="auto"/>
              <w:bottom w:val="dotted" w:sz="2" w:space="0" w:color="auto"/>
              <w:right w:val="dotted" w:sz="2" w:space="0" w:color="auto"/>
            </w:tcBorders>
            <w:vAlign w:val="center"/>
            <w:hideMark/>
          </w:tcPr>
          <w:p w:rsidR="00DE7506" w:rsidRPr="00DE7506" w:rsidRDefault="00DE7506" w:rsidP="00DE7506">
            <w:pPr>
              <w:spacing w:line="300" w:lineRule="auto"/>
              <w:ind w:firstLine="0"/>
              <w:jc w:val="right"/>
              <w:rPr>
                <w:rFonts w:ascii="Trebuchet MS" w:hAnsi="Trebuchet MS"/>
                <w:color w:val="auto"/>
                <w:lang w:eastAsia="en-US"/>
              </w:rPr>
            </w:pPr>
            <w:r w:rsidRPr="00DE7506">
              <w:rPr>
                <w:rFonts w:ascii="Trebuchet MS" w:hAnsi="Trebuchet MS"/>
                <w:color w:val="auto"/>
                <w:lang w:eastAsia="en-US"/>
              </w:rPr>
              <w:t>1102,57</w:t>
            </w:r>
          </w:p>
        </w:tc>
        <w:tc>
          <w:tcPr>
            <w:tcW w:w="984" w:type="dxa"/>
            <w:tcBorders>
              <w:top w:val="dotted" w:sz="2" w:space="0" w:color="auto"/>
              <w:left w:val="dotted" w:sz="2" w:space="0" w:color="auto"/>
              <w:bottom w:val="dotted" w:sz="2" w:space="0" w:color="auto"/>
              <w:right w:val="dotted" w:sz="2" w:space="0" w:color="auto"/>
            </w:tcBorders>
            <w:vAlign w:val="bottom"/>
            <w:hideMark/>
          </w:tcPr>
          <w:p w:rsidR="00DE7506" w:rsidRPr="00513AF3" w:rsidRDefault="00DE7506" w:rsidP="00DE7506">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[m</w:t>
            </w:r>
            <w:r w:rsidRPr="00513AF3">
              <w:rPr>
                <w:rFonts w:ascii="Trebuchet MS" w:hAnsi="Trebuchet MS"/>
                <w:color w:val="auto"/>
                <w:vertAlign w:val="superscript"/>
                <w:lang w:eastAsia="en-US"/>
              </w:rPr>
              <w:t>3</w:t>
            </w:r>
            <w:r w:rsidRPr="00513AF3">
              <w:rPr>
                <w:rFonts w:ascii="Trebuchet MS" w:hAnsi="Trebuchet MS"/>
                <w:color w:val="auto"/>
                <w:lang w:eastAsia="en-US"/>
              </w:rPr>
              <w:t>/zi]</w:t>
            </w:r>
          </w:p>
        </w:tc>
      </w:tr>
      <w:tr w:rsidR="00DE7506" w:rsidRPr="00513AF3" w:rsidTr="00DE7506">
        <w:trPr>
          <w:trHeight w:val="77"/>
          <w:jc w:val="center"/>
        </w:trPr>
        <w:tc>
          <w:tcPr>
            <w:tcW w:w="0" w:type="auto"/>
            <w:vMerge/>
            <w:tcBorders>
              <w:top w:val="dotted" w:sz="2" w:space="0" w:color="auto"/>
              <w:left w:val="dotted" w:sz="2" w:space="0" w:color="auto"/>
              <w:bottom w:val="dotted" w:sz="2" w:space="0" w:color="auto"/>
              <w:right w:val="dotted" w:sz="2" w:space="0" w:color="auto"/>
            </w:tcBorders>
            <w:vAlign w:val="center"/>
            <w:hideMark/>
          </w:tcPr>
          <w:p w:rsidR="00DE7506" w:rsidRPr="00513AF3" w:rsidRDefault="00DE7506" w:rsidP="00DE7506">
            <w:pPr>
              <w:spacing w:line="300" w:lineRule="auto"/>
              <w:rPr>
                <w:rFonts w:ascii="Trebuchet MS" w:hAnsi="Trebuchet MS"/>
                <w:bCs/>
                <w:color w:val="auto"/>
                <w:lang w:eastAsia="en-US"/>
              </w:rPr>
            </w:pPr>
          </w:p>
        </w:tc>
        <w:tc>
          <w:tcPr>
            <w:tcW w:w="0" w:type="auto"/>
            <w:vMerge/>
            <w:tcBorders>
              <w:top w:val="dotted" w:sz="2" w:space="0" w:color="auto"/>
              <w:left w:val="dotted" w:sz="2" w:space="0" w:color="auto"/>
              <w:bottom w:val="dotted" w:sz="2" w:space="0" w:color="auto"/>
              <w:right w:val="dotted" w:sz="2" w:space="0" w:color="auto"/>
            </w:tcBorders>
            <w:vAlign w:val="center"/>
            <w:hideMark/>
          </w:tcPr>
          <w:p w:rsidR="00DE7506" w:rsidRPr="00513AF3" w:rsidRDefault="00DE7506" w:rsidP="00DE7506">
            <w:pPr>
              <w:spacing w:line="300" w:lineRule="auto"/>
              <w:rPr>
                <w:rFonts w:ascii="Trebuchet MS" w:hAnsi="Trebuchet MS"/>
                <w:color w:val="auto"/>
                <w:vertAlign w:val="subscript"/>
                <w:lang w:eastAsia="en-US"/>
              </w:rPr>
            </w:pPr>
          </w:p>
        </w:tc>
        <w:tc>
          <w:tcPr>
            <w:tcW w:w="1060" w:type="dxa"/>
            <w:tcBorders>
              <w:top w:val="dotted" w:sz="2" w:space="0" w:color="auto"/>
              <w:left w:val="dotted" w:sz="2" w:space="0" w:color="auto"/>
              <w:bottom w:val="dotted" w:sz="2" w:space="0" w:color="auto"/>
              <w:right w:val="dotted" w:sz="2" w:space="0" w:color="auto"/>
            </w:tcBorders>
            <w:vAlign w:val="center"/>
            <w:hideMark/>
          </w:tcPr>
          <w:p w:rsidR="00DE7506" w:rsidRPr="00DE7506" w:rsidRDefault="00DE7506" w:rsidP="00DE7506">
            <w:pPr>
              <w:spacing w:line="300" w:lineRule="auto"/>
              <w:ind w:firstLine="0"/>
              <w:jc w:val="right"/>
              <w:rPr>
                <w:rFonts w:ascii="Trebuchet MS" w:hAnsi="Trebuchet MS"/>
                <w:color w:val="auto"/>
                <w:lang w:eastAsia="en-US"/>
              </w:rPr>
            </w:pPr>
            <w:r w:rsidRPr="00DE7506">
              <w:rPr>
                <w:rFonts w:ascii="Trebuchet MS" w:hAnsi="Trebuchet MS"/>
                <w:color w:val="auto"/>
                <w:lang w:eastAsia="en-US"/>
              </w:rPr>
              <w:t>12,76</w:t>
            </w:r>
          </w:p>
        </w:tc>
        <w:tc>
          <w:tcPr>
            <w:tcW w:w="984" w:type="dxa"/>
            <w:tcBorders>
              <w:top w:val="dotted" w:sz="2" w:space="0" w:color="auto"/>
              <w:left w:val="dotted" w:sz="2" w:space="0" w:color="auto"/>
              <w:bottom w:val="dotted" w:sz="2" w:space="0" w:color="auto"/>
              <w:right w:val="dotted" w:sz="2" w:space="0" w:color="auto"/>
            </w:tcBorders>
            <w:vAlign w:val="bottom"/>
            <w:hideMark/>
          </w:tcPr>
          <w:p w:rsidR="00DE7506" w:rsidRPr="00513AF3" w:rsidRDefault="00DE7506" w:rsidP="00DE7506">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[l/s]</w:t>
            </w:r>
          </w:p>
        </w:tc>
      </w:tr>
    </w:tbl>
    <w:p w:rsidR="00663B2D" w:rsidRPr="00513AF3" w:rsidRDefault="00663B2D" w:rsidP="00663B2D">
      <w:pPr>
        <w:autoSpaceDE w:val="0"/>
        <w:autoSpaceDN w:val="0"/>
        <w:adjustRightInd w:val="0"/>
        <w:spacing w:before="240" w:line="300" w:lineRule="auto"/>
        <w:ind w:firstLine="0"/>
        <w:rPr>
          <w:rFonts w:ascii="Trebuchet MS" w:hAnsi="Trebuchet MS"/>
          <w:color w:val="auto"/>
          <w:lang w:eastAsia="en-US"/>
        </w:rPr>
      </w:pPr>
      <w:r w:rsidRPr="00513AF3">
        <w:rPr>
          <w:rFonts w:ascii="Trebuchet MS" w:hAnsi="Trebuchet MS"/>
          <w:color w:val="auto"/>
          <w:lang w:eastAsia="en-US"/>
        </w:rPr>
        <w:t>Volumele de apă lunare și anuale estimate a fi consumate sunt</w:t>
      </w:r>
      <w:r w:rsidRPr="00513AF3">
        <w:rPr>
          <w:rFonts w:ascii="Trebuchet MS" w:hAnsi="Trebuchet MS"/>
          <w:color w:val="auto"/>
          <w:vertAlign w:val="superscript"/>
          <w:lang w:eastAsia="en-US"/>
        </w:rPr>
        <w:t>(</w:t>
      </w:r>
      <w:r w:rsidRPr="00513AF3">
        <w:rPr>
          <w:rFonts w:ascii="Trebuchet MS" w:hAnsi="Trebuchet MS"/>
          <w:color w:val="auto"/>
          <w:vertAlign w:val="superscript"/>
          <w:lang w:eastAsia="en-US"/>
        </w:rPr>
        <w:footnoteReference w:id="22"/>
      </w:r>
      <w:r w:rsidRPr="00513AF3">
        <w:rPr>
          <w:rFonts w:ascii="Trebuchet MS" w:hAnsi="Trebuchet MS"/>
          <w:color w:val="auto"/>
          <w:vertAlign w:val="superscript"/>
          <w:lang w:eastAsia="en-US"/>
        </w:rPr>
        <w:t>)</w:t>
      </w:r>
      <w:r w:rsidRPr="00513AF3">
        <w:rPr>
          <w:rFonts w:ascii="Trebuchet MS" w:hAnsi="Trebuchet MS"/>
          <w:color w:val="auto"/>
          <w:lang w:eastAsia="en-US"/>
        </w:rPr>
        <w:t>:</w:t>
      </w:r>
    </w:p>
    <w:tbl>
      <w:tblPr>
        <w:tblW w:w="0" w:type="auto"/>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930"/>
        <w:gridCol w:w="880"/>
        <w:gridCol w:w="883"/>
        <w:gridCol w:w="934"/>
        <w:gridCol w:w="934"/>
        <w:gridCol w:w="934"/>
      </w:tblGrid>
      <w:tr w:rsidR="00663B2D" w:rsidRPr="00513AF3" w:rsidTr="001F26F5">
        <w:trPr>
          <w:trHeight w:val="315"/>
          <w:jc w:val="center"/>
        </w:trPr>
        <w:tc>
          <w:tcPr>
            <w:tcW w:w="0" w:type="auto"/>
            <w:gridSpan w:val="3"/>
            <w:tcBorders>
              <w:top w:val="dotted" w:sz="2" w:space="0" w:color="auto"/>
              <w:left w:val="dotted" w:sz="2" w:space="0" w:color="auto"/>
              <w:bottom w:val="dotted" w:sz="2" w:space="0" w:color="auto"/>
              <w:right w:val="dotted" w:sz="2" w:space="0" w:color="auto"/>
            </w:tcBorders>
            <w:vAlign w:val="center"/>
            <w:hideMark/>
          </w:tcPr>
          <w:p w:rsidR="00663B2D" w:rsidRPr="00513AF3" w:rsidRDefault="00663B2D" w:rsidP="001F26F5">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Lunare</w:t>
            </w:r>
          </w:p>
          <w:p w:rsidR="00663B2D" w:rsidRPr="00513AF3" w:rsidRDefault="00663B2D" w:rsidP="001F26F5">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[mii m</w:t>
            </w:r>
            <w:r w:rsidRPr="00513AF3">
              <w:rPr>
                <w:rFonts w:ascii="Trebuchet MS" w:hAnsi="Trebuchet MS"/>
                <w:color w:val="auto"/>
                <w:vertAlign w:val="superscript"/>
                <w:lang w:eastAsia="en-US"/>
              </w:rPr>
              <w:t>3</w:t>
            </w:r>
            <w:r w:rsidRPr="00513AF3">
              <w:rPr>
                <w:rFonts w:ascii="Trebuchet MS" w:hAnsi="Trebuchet MS"/>
                <w:color w:val="auto"/>
                <w:lang w:eastAsia="en-US"/>
              </w:rPr>
              <w:t>]</w:t>
            </w:r>
          </w:p>
        </w:tc>
        <w:tc>
          <w:tcPr>
            <w:tcW w:w="0" w:type="auto"/>
            <w:gridSpan w:val="3"/>
            <w:tcBorders>
              <w:top w:val="dotted" w:sz="2" w:space="0" w:color="auto"/>
              <w:left w:val="dotted" w:sz="2" w:space="0" w:color="auto"/>
              <w:bottom w:val="dotted" w:sz="2" w:space="0" w:color="auto"/>
              <w:right w:val="dotted" w:sz="2" w:space="0" w:color="auto"/>
            </w:tcBorders>
            <w:vAlign w:val="center"/>
            <w:hideMark/>
          </w:tcPr>
          <w:p w:rsidR="00663B2D" w:rsidRPr="00513AF3" w:rsidRDefault="00663B2D" w:rsidP="001F26F5">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Anuale</w:t>
            </w:r>
          </w:p>
          <w:p w:rsidR="00663B2D" w:rsidRPr="00513AF3" w:rsidRDefault="00663B2D" w:rsidP="001F26F5">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[mii m</w:t>
            </w:r>
            <w:r w:rsidRPr="00513AF3">
              <w:rPr>
                <w:rFonts w:ascii="Trebuchet MS" w:hAnsi="Trebuchet MS"/>
                <w:color w:val="auto"/>
                <w:vertAlign w:val="superscript"/>
                <w:lang w:eastAsia="en-US"/>
              </w:rPr>
              <w:t>3</w:t>
            </w:r>
            <w:r w:rsidRPr="00513AF3">
              <w:rPr>
                <w:rFonts w:ascii="Trebuchet MS" w:hAnsi="Trebuchet MS"/>
                <w:color w:val="auto"/>
                <w:lang w:eastAsia="en-US"/>
              </w:rPr>
              <w:t>]</w:t>
            </w:r>
          </w:p>
        </w:tc>
      </w:tr>
      <w:tr w:rsidR="00663B2D" w:rsidRPr="00513AF3" w:rsidTr="001F26F5">
        <w:trPr>
          <w:trHeight w:val="77"/>
          <w:jc w:val="center"/>
        </w:trPr>
        <w:tc>
          <w:tcPr>
            <w:tcW w:w="0" w:type="auto"/>
            <w:gridSpan w:val="2"/>
            <w:tcBorders>
              <w:top w:val="dotted" w:sz="2" w:space="0" w:color="auto"/>
              <w:left w:val="dotted" w:sz="2" w:space="0" w:color="auto"/>
              <w:bottom w:val="dotted" w:sz="2" w:space="0" w:color="auto"/>
              <w:right w:val="dotted" w:sz="2" w:space="0" w:color="auto"/>
            </w:tcBorders>
            <w:shd w:val="pct25" w:color="808000" w:fill="FFFFFF"/>
            <w:vAlign w:val="center"/>
          </w:tcPr>
          <w:p w:rsidR="00663B2D" w:rsidRPr="00513AF3" w:rsidRDefault="00663B2D" w:rsidP="001F26F5">
            <w:pPr>
              <w:spacing w:line="300" w:lineRule="auto"/>
              <w:ind w:firstLine="0"/>
              <w:jc w:val="center"/>
              <w:rPr>
                <w:rFonts w:ascii="Trebuchet MS" w:hAnsi="Trebuchet MS"/>
                <w:color w:val="auto"/>
                <w:sz w:val="10"/>
                <w:szCs w:val="10"/>
                <w:lang w:eastAsia="en-US"/>
              </w:rPr>
            </w:pPr>
          </w:p>
        </w:tc>
        <w:tc>
          <w:tcPr>
            <w:tcW w:w="0" w:type="auto"/>
            <w:tcBorders>
              <w:top w:val="dotted" w:sz="2" w:space="0" w:color="auto"/>
              <w:left w:val="dotted" w:sz="2" w:space="0" w:color="auto"/>
              <w:bottom w:val="dotted" w:sz="2" w:space="0" w:color="auto"/>
              <w:right w:val="dotted" w:sz="2" w:space="0" w:color="auto"/>
            </w:tcBorders>
            <w:shd w:val="pct25" w:color="808000" w:fill="FFFFFF"/>
            <w:vAlign w:val="center"/>
          </w:tcPr>
          <w:p w:rsidR="00663B2D" w:rsidRPr="00513AF3" w:rsidRDefault="00663B2D" w:rsidP="001F26F5">
            <w:pPr>
              <w:spacing w:line="300" w:lineRule="auto"/>
              <w:ind w:firstLine="0"/>
              <w:jc w:val="center"/>
              <w:rPr>
                <w:rFonts w:ascii="Trebuchet MS" w:hAnsi="Trebuchet MS"/>
                <w:color w:val="auto"/>
                <w:sz w:val="10"/>
                <w:szCs w:val="10"/>
                <w:lang w:eastAsia="en-US"/>
              </w:rPr>
            </w:pPr>
          </w:p>
        </w:tc>
        <w:tc>
          <w:tcPr>
            <w:tcW w:w="0" w:type="auto"/>
            <w:tcBorders>
              <w:top w:val="dotted" w:sz="2" w:space="0" w:color="auto"/>
              <w:left w:val="dotted" w:sz="2" w:space="0" w:color="auto"/>
              <w:bottom w:val="dotted" w:sz="2" w:space="0" w:color="auto"/>
              <w:right w:val="dotted" w:sz="2" w:space="0" w:color="auto"/>
            </w:tcBorders>
            <w:shd w:val="pct25" w:color="808000" w:fill="FFFFFF"/>
          </w:tcPr>
          <w:p w:rsidR="00663B2D" w:rsidRPr="00513AF3" w:rsidRDefault="00663B2D" w:rsidP="001F26F5">
            <w:pPr>
              <w:spacing w:line="300" w:lineRule="auto"/>
              <w:ind w:firstLine="0"/>
              <w:jc w:val="center"/>
              <w:rPr>
                <w:rFonts w:ascii="Trebuchet MS" w:hAnsi="Trebuchet MS"/>
                <w:color w:val="auto"/>
                <w:sz w:val="10"/>
                <w:szCs w:val="10"/>
                <w:lang w:eastAsia="en-US"/>
              </w:rPr>
            </w:pPr>
          </w:p>
        </w:tc>
        <w:tc>
          <w:tcPr>
            <w:tcW w:w="0" w:type="auto"/>
            <w:tcBorders>
              <w:top w:val="dotted" w:sz="2" w:space="0" w:color="auto"/>
              <w:left w:val="dotted" w:sz="2" w:space="0" w:color="auto"/>
              <w:bottom w:val="dotted" w:sz="2" w:space="0" w:color="auto"/>
              <w:right w:val="dotted" w:sz="2" w:space="0" w:color="auto"/>
            </w:tcBorders>
            <w:shd w:val="pct25" w:color="808000" w:fill="FFFFFF"/>
          </w:tcPr>
          <w:p w:rsidR="00663B2D" w:rsidRPr="00513AF3" w:rsidRDefault="00663B2D" w:rsidP="001F26F5">
            <w:pPr>
              <w:spacing w:line="300" w:lineRule="auto"/>
              <w:ind w:firstLine="0"/>
              <w:jc w:val="center"/>
              <w:rPr>
                <w:rFonts w:ascii="Trebuchet MS" w:hAnsi="Trebuchet MS"/>
                <w:color w:val="auto"/>
                <w:sz w:val="10"/>
                <w:szCs w:val="10"/>
                <w:lang w:eastAsia="en-US"/>
              </w:rPr>
            </w:pPr>
          </w:p>
        </w:tc>
        <w:tc>
          <w:tcPr>
            <w:tcW w:w="0" w:type="auto"/>
            <w:tcBorders>
              <w:top w:val="dotted" w:sz="2" w:space="0" w:color="auto"/>
              <w:left w:val="dotted" w:sz="2" w:space="0" w:color="auto"/>
              <w:bottom w:val="dotted" w:sz="2" w:space="0" w:color="auto"/>
              <w:right w:val="dotted" w:sz="2" w:space="0" w:color="auto"/>
            </w:tcBorders>
            <w:shd w:val="pct25" w:color="808000" w:fill="FFFFFF"/>
          </w:tcPr>
          <w:p w:rsidR="00663B2D" w:rsidRPr="00513AF3" w:rsidRDefault="00663B2D" w:rsidP="001F26F5">
            <w:pPr>
              <w:spacing w:line="300" w:lineRule="auto"/>
              <w:ind w:firstLine="0"/>
              <w:jc w:val="center"/>
              <w:rPr>
                <w:rFonts w:ascii="Trebuchet MS" w:hAnsi="Trebuchet MS"/>
                <w:color w:val="auto"/>
                <w:sz w:val="10"/>
                <w:szCs w:val="10"/>
                <w:lang w:eastAsia="en-US"/>
              </w:rPr>
            </w:pPr>
          </w:p>
        </w:tc>
      </w:tr>
      <w:tr w:rsidR="00663B2D" w:rsidRPr="00513AF3" w:rsidTr="001F26F5">
        <w:trPr>
          <w:trHeight w:val="315"/>
          <w:jc w:val="center"/>
        </w:trPr>
        <w:tc>
          <w:tcPr>
            <w:tcW w:w="0" w:type="auto"/>
            <w:tcBorders>
              <w:top w:val="dotted" w:sz="2" w:space="0" w:color="auto"/>
              <w:left w:val="dotted" w:sz="2" w:space="0" w:color="auto"/>
              <w:bottom w:val="dotted" w:sz="2" w:space="0" w:color="auto"/>
              <w:right w:val="dotted" w:sz="2" w:space="0" w:color="auto"/>
            </w:tcBorders>
            <w:vAlign w:val="center"/>
            <w:hideMark/>
          </w:tcPr>
          <w:p w:rsidR="00663B2D" w:rsidRPr="00513AF3" w:rsidRDefault="00663B2D" w:rsidP="001F26F5">
            <w:pPr>
              <w:spacing w:line="300" w:lineRule="auto"/>
              <w:ind w:firstLine="0"/>
              <w:jc w:val="right"/>
              <w:rPr>
                <w:rFonts w:ascii="Trebuchet MS" w:hAnsi="Trebuchet MS"/>
                <w:color w:val="auto"/>
                <w:lang w:eastAsia="en-US"/>
              </w:rPr>
            </w:pPr>
            <w:r w:rsidRPr="00513AF3">
              <w:rPr>
                <w:rFonts w:ascii="Trebuchet MS" w:hAnsi="Trebuchet MS"/>
                <w:color w:val="auto"/>
                <w:lang w:eastAsia="en-US"/>
              </w:rPr>
              <w:t>maxim</w:t>
            </w:r>
          </w:p>
        </w:tc>
        <w:tc>
          <w:tcPr>
            <w:tcW w:w="0" w:type="auto"/>
            <w:tcBorders>
              <w:top w:val="dotted" w:sz="2" w:space="0" w:color="auto"/>
              <w:left w:val="dotted" w:sz="2" w:space="0" w:color="auto"/>
              <w:bottom w:val="dotted" w:sz="2" w:space="0" w:color="auto"/>
              <w:right w:val="dotted" w:sz="2" w:space="0" w:color="auto"/>
            </w:tcBorders>
            <w:vAlign w:val="center"/>
            <w:hideMark/>
          </w:tcPr>
          <w:p w:rsidR="00663B2D" w:rsidRPr="00513AF3" w:rsidRDefault="00663B2D" w:rsidP="001F26F5">
            <w:pPr>
              <w:spacing w:line="300" w:lineRule="auto"/>
              <w:ind w:firstLine="0"/>
              <w:jc w:val="right"/>
              <w:rPr>
                <w:rFonts w:ascii="Trebuchet MS" w:hAnsi="Trebuchet MS"/>
                <w:color w:val="auto"/>
                <w:lang w:eastAsia="en-US"/>
              </w:rPr>
            </w:pPr>
            <w:r w:rsidRPr="00513AF3">
              <w:rPr>
                <w:rFonts w:ascii="Trebuchet MS" w:hAnsi="Trebuchet MS"/>
                <w:color w:val="auto"/>
                <w:lang w:eastAsia="en-US"/>
              </w:rPr>
              <w:t>mediu</w:t>
            </w:r>
          </w:p>
        </w:tc>
        <w:tc>
          <w:tcPr>
            <w:tcW w:w="0" w:type="auto"/>
            <w:tcBorders>
              <w:top w:val="dotted" w:sz="2" w:space="0" w:color="auto"/>
              <w:left w:val="dotted" w:sz="2" w:space="0" w:color="auto"/>
              <w:bottom w:val="dotted" w:sz="2" w:space="0" w:color="auto"/>
              <w:right w:val="dotted" w:sz="2" w:space="0" w:color="auto"/>
            </w:tcBorders>
            <w:vAlign w:val="bottom"/>
            <w:hideMark/>
          </w:tcPr>
          <w:p w:rsidR="00663B2D" w:rsidRPr="00513AF3" w:rsidRDefault="00663B2D" w:rsidP="001F26F5">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minim</w:t>
            </w:r>
          </w:p>
        </w:tc>
        <w:tc>
          <w:tcPr>
            <w:tcW w:w="0" w:type="auto"/>
            <w:tcBorders>
              <w:top w:val="dotted" w:sz="2" w:space="0" w:color="auto"/>
              <w:left w:val="dotted" w:sz="2" w:space="0" w:color="auto"/>
              <w:bottom w:val="dotted" w:sz="2" w:space="0" w:color="auto"/>
              <w:right w:val="dotted" w:sz="2" w:space="0" w:color="auto"/>
            </w:tcBorders>
            <w:vAlign w:val="center"/>
            <w:hideMark/>
          </w:tcPr>
          <w:p w:rsidR="00663B2D" w:rsidRPr="00513AF3" w:rsidRDefault="00663B2D" w:rsidP="001F26F5">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maxim</w:t>
            </w:r>
          </w:p>
        </w:tc>
        <w:tc>
          <w:tcPr>
            <w:tcW w:w="0" w:type="auto"/>
            <w:tcBorders>
              <w:top w:val="dotted" w:sz="2" w:space="0" w:color="auto"/>
              <w:left w:val="dotted" w:sz="2" w:space="0" w:color="auto"/>
              <w:bottom w:val="dotted" w:sz="2" w:space="0" w:color="auto"/>
              <w:right w:val="dotted" w:sz="2" w:space="0" w:color="auto"/>
            </w:tcBorders>
            <w:vAlign w:val="center"/>
            <w:hideMark/>
          </w:tcPr>
          <w:p w:rsidR="00663B2D" w:rsidRPr="00513AF3" w:rsidRDefault="00663B2D" w:rsidP="001F26F5">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mediu</w:t>
            </w:r>
          </w:p>
        </w:tc>
        <w:tc>
          <w:tcPr>
            <w:tcW w:w="0" w:type="auto"/>
            <w:tcBorders>
              <w:top w:val="dotted" w:sz="2" w:space="0" w:color="auto"/>
              <w:left w:val="dotted" w:sz="2" w:space="0" w:color="auto"/>
              <w:bottom w:val="dotted" w:sz="2" w:space="0" w:color="auto"/>
              <w:right w:val="dotted" w:sz="2" w:space="0" w:color="auto"/>
            </w:tcBorders>
            <w:vAlign w:val="bottom"/>
            <w:hideMark/>
          </w:tcPr>
          <w:p w:rsidR="00663B2D" w:rsidRPr="00513AF3" w:rsidRDefault="00663B2D" w:rsidP="001F26F5">
            <w:pPr>
              <w:spacing w:line="300" w:lineRule="auto"/>
              <w:ind w:firstLine="0"/>
              <w:jc w:val="center"/>
              <w:rPr>
                <w:rFonts w:ascii="Trebuchet MS" w:hAnsi="Trebuchet MS"/>
                <w:color w:val="auto"/>
                <w:lang w:eastAsia="en-US"/>
              </w:rPr>
            </w:pPr>
            <w:r w:rsidRPr="00513AF3">
              <w:rPr>
                <w:rFonts w:ascii="Trebuchet MS" w:hAnsi="Trebuchet MS"/>
                <w:color w:val="auto"/>
                <w:lang w:eastAsia="en-US"/>
              </w:rPr>
              <w:t>minim</w:t>
            </w:r>
          </w:p>
        </w:tc>
      </w:tr>
      <w:tr w:rsidR="00663B2D" w:rsidRPr="00513AF3" w:rsidTr="001F26F5">
        <w:trPr>
          <w:trHeight w:val="61"/>
          <w:jc w:val="center"/>
        </w:trPr>
        <w:tc>
          <w:tcPr>
            <w:tcW w:w="0" w:type="auto"/>
            <w:tcBorders>
              <w:top w:val="dotted" w:sz="2" w:space="0" w:color="auto"/>
              <w:left w:val="dotted" w:sz="2" w:space="0" w:color="auto"/>
              <w:bottom w:val="dotted" w:sz="2" w:space="0" w:color="auto"/>
              <w:right w:val="dotted" w:sz="2" w:space="0" w:color="auto"/>
            </w:tcBorders>
            <w:shd w:val="pct25" w:color="808000" w:fill="FFFFFF"/>
            <w:vAlign w:val="center"/>
          </w:tcPr>
          <w:p w:rsidR="00663B2D" w:rsidRPr="00513AF3" w:rsidRDefault="00663B2D" w:rsidP="001F26F5">
            <w:pPr>
              <w:spacing w:line="300" w:lineRule="auto"/>
              <w:ind w:firstLine="0"/>
              <w:jc w:val="right"/>
              <w:rPr>
                <w:rFonts w:ascii="Trebuchet MS" w:hAnsi="Trebuchet MS"/>
                <w:color w:val="auto"/>
                <w:sz w:val="10"/>
                <w:szCs w:val="10"/>
                <w:lang w:eastAsia="en-US"/>
              </w:rPr>
            </w:pPr>
          </w:p>
        </w:tc>
        <w:tc>
          <w:tcPr>
            <w:tcW w:w="0" w:type="auto"/>
            <w:tcBorders>
              <w:top w:val="dotted" w:sz="2" w:space="0" w:color="auto"/>
              <w:left w:val="dotted" w:sz="2" w:space="0" w:color="auto"/>
              <w:bottom w:val="dotted" w:sz="2" w:space="0" w:color="auto"/>
              <w:right w:val="dotted" w:sz="2" w:space="0" w:color="auto"/>
            </w:tcBorders>
            <w:shd w:val="pct25" w:color="808000" w:fill="FFFFFF"/>
            <w:vAlign w:val="center"/>
          </w:tcPr>
          <w:p w:rsidR="00663B2D" w:rsidRPr="00513AF3" w:rsidRDefault="00663B2D" w:rsidP="001F26F5">
            <w:pPr>
              <w:spacing w:line="300" w:lineRule="auto"/>
              <w:ind w:firstLine="0"/>
              <w:jc w:val="right"/>
              <w:rPr>
                <w:rFonts w:ascii="Trebuchet MS" w:hAnsi="Trebuchet MS"/>
                <w:color w:val="auto"/>
                <w:sz w:val="10"/>
                <w:szCs w:val="10"/>
                <w:lang w:eastAsia="en-US"/>
              </w:rPr>
            </w:pPr>
          </w:p>
        </w:tc>
        <w:tc>
          <w:tcPr>
            <w:tcW w:w="0" w:type="auto"/>
            <w:tcBorders>
              <w:top w:val="dotted" w:sz="2" w:space="0" w:color="auto"/>
              <w:left w:val="dotted" w:sz="2" w:space="0" w:color="auto"/>
              <w:bottom w:val="dotted" w:sz="2" w:space="0" w:color="auto"/>
              <w:right w:val="dotted" w:sz="2" w:space="0" w:color="auto"/>
            </w:tcBorders>
            <w:shd w:val="pct25" w:color="808000" w:fill="FFFFFF"/>
            <w:vAlign w:val="center"/>
          </w:tcPr>
          <w:p w:rsidR="00663B2D" w:rsidRPr="00513AF3" w:rsidRDefault="00663B2D" w:rsidP="001F26F5">
            <w:pPr>
              <w:spacing w:line="300" w:lineRule="auto"/>
              <w:ind w:firstLine="0"/>
              <w:jc w:val="center"/>
              <w:rPr>
                <w:rFonts w:ascii="Trebuchet MS" w:hAnsi="Trebuchet MS"/>
                <w:color w:val="auto"/>
                <w:sz w:val="10"/>
                <w:szCs w:val="10"/>
                <w:lang w:eastAsia="en-US"/>
              </w:rPr>
            </w:pPr>
          </w:p>
        </w:tc>
        <w:tc>
          <w:tcPr>
            <w:tcW w:w="0" w:type="auto"/>
            <w:tcBorders>
              <w:top w:val="dotted" w:sz="2" w:space="0" w:color="auto"/>
              <w:left w:val="dotted" w:sz="2" w:space="0" w:color="auto"/>
              <w:bottom w:val="dotted" w:sz="2" w:space="0" w:color="auto"/>
              <w:right w:val="dotted" w:sz="2" w:space="0" w:color="auto"/>
            </w:tcBorders>
            <w:shd w:val="pct25" w:color="808000" w:fill="FFFFFF"/>
          </w:tcPr>
          <w:p w:rsidR="00663B2D" w:rsidRPr="00513AF3" w:rsidRDefault="00663B2D" w:rsidP="001F26F5">
            <w:pPr>
              <w:spacing w:line="300" w:lineRule="auto"/>
              <w:ind w:firstLine="0"/>
              <w:jc w:val="center"/>
              <w:rPr>
                <w:rFonts w:ascii="Trebuchet MS" w:hAnsi="Trebuchet MS"/>
                <w:color w:val="auto"/>
                <w:sz w:val="10"/>
                <w:szCs w:val="10"/>
                <w:lang w:eastAsia="en-US"/>
              </w:rPr>
            </w:pPr>
          </w:p>
        </w:tc>
        <w:tc>
          <w:tcPr>
            <w:tcW w:w="0" w:type="auto"/>
            <w:tcBorders>
              <w:top w:val="dotted" w:sz="2" w:space="0" w:color="auto"/>
              <w:left w:val="dotted" w:sz="2" w:space="0" w:color="auto"/>
              <w:bottom w:val="dotted" w:sz="2" w:space="0" w:color="auto"/>
              <w:right w:val="dotted" w:sz="2" w:space="0" w:color="auto"/>
            </w:tcBorders>
            <w:shd w:val="pct25" w:color="808000" w:fill="FFFFFF"/>
            <w:vAlign w:val="center"/>
          </w:tcPr>
          <w:p w:rsidR="00663B2D" w:rsidRPr="00513AF3" w:rsidRDefault="00663B2D" w:rsidP="001F26F5">
            <w:pPr>
              <w:spacing w:line="300" w:lineRule="auto"/>
              <w:ind w:firstLine="0"/>
              <w:jc w:val="center"/>
              <w:rPr>
                <w:rFonts w:ascii="Trebuchet MS" w:hAnsi="Trebuchet MS"/>
                <w:color w:val="auto"/>
                <w:sz w:val="10"/>
                <w:szCs w:val="10"/>
                <w:lang w:eastAsia="en-US"/>
              </w:rPr>
            </w:pPr>
          </w:p>
        </w:tc>
        <w:tc>
          <w:tcPr>
            <w:tcW w:w="0" w:type="auto"/>
            <w:tcBorders>
              <w:top w:val="dotted" w:sz="2" w:space="0" w:color="auto"/>
              <w:left w:val="dotted" w:sz="2" w:space="0" w:color="auto"/>
              <w:bottom w:val="dotted" w:sz="2" w:space="0" w:color="auto"/>
              <w:right w:val="dotted" w:sz="2" w:space="0" w:color="auto"/>
            </w:tcBorders>
            <w:shd w:val="pct25" w:color="808000" w:fill="FFFFFF"/>
          </w:tcPr>
          <w:p w:rsidR="00663B2D" w:rsidRPr="00513AF3" w:rsidRDefault="00663B2D" w:rsidP="001F26F5">
            <w:pPr>
              <w:spacing w:line="300" w:lineRule="auto"/>
              <w:ind w:firstLine="0"/>
              <w:jc w:val="center"/>
              <w:rPr>
                <w:rFonts w:ascii="Trebuchet MS" w:hAnsi="Trebuchet MS"/>
                <w:color w:val="auto"/>
                <w:sz w:val="10"/>
                <w:szCs w:val="10"/>
                <w:lang w:eastAsia="en-US"/>
              </w:rPr>
            </w:pPr>
          </w:p>
        </w:tc>
      </w:tr>
      <w:tr w:rsidR="00663B2D" w:rsidRPr="00513AF3" w:rsidTr="001F26F5">
        <w:trPr>
          <w:trHeight w:val="315"/>
          <w:jc w:val="center"/>
        </w:trPr>
        <w:tc>
          <w:tcPr>
            <w:tcW w:w="0" w:type="auto"/>
            <w:tcBorders>
              <w:top w:val="dotted" w:sz="2" w:space="0" w:color="auto"/>
              <w:left w:val="dotted" w:sz="2" w:space="0" w:color="auto"/>
              <w:bottom w:val="dotted" w:sz="2" w:space="0" w:color="auto"/>
              <w:right w:val="dotted" w:sz="2" w:space="0" w:color="auto"/>
            </w:tcBorders>
            <w:vAlign w:val="center"/>
            <w:hideMark/>
          </w:tcPr>
          <w:p w:rsidR="00663B2D" w:rsidRPr="00513AF3" w:rsidRDefault="006C2E8E" w:rsidP="001F26F5">
            <w:pPr>
              <w:spacing w:line="300" w:lineRule="auto"/>
              <w:ind w:firstLine="0"/>
              <w:jc w:val="right"/>
              <w:rPr>
                <w:rFonts w:ascii="Trebuchet MS" w:hAnsi="Trebuchet MS"/>
                <w:color w:val="auto"/>
                <w:lang w:eastAsia="en-US"/>
              </w:rPr>
            </w:pPr>
            <w:r>
              <w:rPr>
                <w:rFonts w:ascii="Trebuchet MS" w:hAnsi="Trebuchet MS"/>
                <w:color w:val="auto"/>
                <w:lang w:eastAsia="en-US"/>
              </w:rPr>
              <w:t>55,79</w:t>
            </w:r>
          </w:p>
        </w:tc>
        <w:tc>
          <w:tcPr>
            <w:tcW w:w="0" w:type="auto"/>
            <w:tcBorders>
              <w:top w:val="dotted" w:sz="2" w:space="0" w:color="auto"/>
              <w:left w:val="dotted" w:sz="2" w:space="0" w:color="auto"/>
              <w:bottom w:val="dotted" w:sz="2" w:space="0" w:color="auto"/>
              <w:right w:val="dotted" w:sz="2" w:space="0" w:color="auto"/>
            </w:tcBorders>
            <w:vAlign w:val="center"/>
            <w:hideMark/>
          </w:tcPr>
          <w:p w:rsidR="00663B2D" w:rsidRPr="00513AF3" w:rsidRDefault="006C2E8E" w:rsidP="001F26F5">
            <w:pPr>
              <w:spacing w:line="300" w:lineRule="auto"/>
              <w:ind w:firstLine="0"/>
              <w:jc w:val="right"/>
              <w:rPr>
                <w:rFonts w:ascii="Trebuchet MS" w:hAnsi="Trebuchet MS"/>
                <w:color w:val="auto"/>
                <w:lang w:eastAsia="en-US"/>
              </w:rPr>
            </w:pPr>
            <w:r>
              <w:rPr>
                <w:rFonts w:ascii="Trebuchet MS" w:hAnsi="Trebuchet MS"/>
                <w:color w:val="auto"/>
                <w:lang w:eastAsia="en-US"/>
              </w:rPr>
              <w:t>42,92</w:t>
            </w:r>
          </w:p>
        </w:tc>
        <w:tc>
          <w:tcPr>
            <w:tcW w:w="0" w:type="auto"/>
            <w:tcBorders>
              <w:top w:val="dotted" w:sz="2" w:space="0" w:color="auto"/>
              <w:left w:val="dotted" w:sz="2" w:space="0" w:color="auto"/>
              <w:bottom w:val="dotted" w:sz="2" w:space="0" w:color="auto"/>
              <w:right w:val="dotted" w:sz="2" w:space="0" w:color="auto"/>
            </w:tcBorders>
            <w:vAlign w:val="bottom"/>
            <w:hideMark/>
          </w:tcPr>
          <w:p w:rsidR="00663B2D" w:rsidRPr="00513AF3" w:rsidRDefault="006C2E8E" w:rsidP="001F26F5">
            <w:pPr>
              <w:spacing w:line="300" w:lineRule="auto"/>
              <w:ind w:firstLine="0"/>
              <w:jc w:val="center"/>
              <w:rPr>
                <w:rFonts w:ascii="Trebuchet MS" w:hAnsi="Trebuchet MS"/>
                <w:color w:val="auto"/>
                <w:lang w:eastAsia="en-US"/>
              </w:rPr>
            </w:pPr>
            <w:r>
              <w:rPr>
                <w:rFonts w:ascii="Trebuchet MS" w:hAnsi="Trebuchet MS"/>
                <w:color w:val="auto"/>
                <w:lang w:eastAsia="en-US"/>
              </w:rPr>
              <w:t>34,33</w:t>
            </w:r>
          </w:p>
        </w:tc>
        <w:tc>
          <w:tcPr>
            <w:tcW w:w="0" w:type="auto"/>
            <w:tcBorders>
              <w:top w:val="dotted" w:sz="2" w:space="0" w:color="auto"/>
              <w:left w:val="dotted" w:sz="2" w:space="0" w:color="auto"/>
              <w:bottom w:val="dotted" w:sz="2" w:space="0" w:color="auto"/>
              <w:right w:val="dotted" w:sz="2" w:space="0" w:color="auto"/>
            </w:tcBorders>
            <w:hideMark/>
          </w:tcPr>
          <w:p w:rsidR="00663B2D" w:rsidRPr="00513AF3" w:rsidRDefault="006C2E8E" w:rsidP="001F26F5">
            <w:pPr>
              <w:spacing w:line="300" w:lineRule="auto"/>
              <w:ind w:firstLine="0"/>
              <w:jc w:val="center"/>
              <w:rPr>
                <w:rFonts w:ascii="Trebuchet MS" w:hAnsi="Trebuchet MS"/>
                <w:color w:val="auto"/>
                <w:lang w:eastAsia="en-US"/>
              </w:rPr>
            </w:pPr>
            <w:r>
              <w:rPr>
                <w:rFonts w:ascii="Trebuchet MS" w:hAnsi="Trebuchet MS"/>
                <w:color w:val="auto"/>
                <w:lang w:eastAsia="en-US"/>
              </w:rPr>
              <w:t>669,51</w:t>
            </w:r>
          </w:p>
        </w:tc>
        <w:tc>
          <w:tcPr>
            <w:tcW w:w="0" w:type="auto"/>
            <w:tcBorders>
              <w:top w:val="dotted" w:sz="2" w:space="0" w:color="auto"/>
              <w:left w:val="dotted" w:sz="2" w:space="0" w:color="auto"/>
              <w:bottom w:val="dotted" w:sz="2" w:space="0" w:color="auto"/>
              <w:right w:val="dotted" w:sz="2" w:space="0" w:color="auto"/>
            </w:tcBorders>
            <w:vAlign w:val="bottom"/>
            <w:hideMark/>
          </w:tcPr>
          <w:p w:rsidR="00663B2D" w:rsidRPr="00513AF3" w:rsidRDefault="006C2E8E" w:rsidP="001F26F5">
            <w:pPr>
              <w:spacing w:line="300" w:lineRule="auto"/>
              <w:ind w:firstLine="0"/>
              <w:jc w:val="center"/>
              <w:rPr>
                <w:rFonts w:ascii="Trebuchet MS" w:hAnsi="Trebuchet MS"/>
                <w:color w:val="auto"/>
                <w:lang w:eastAsia="en-US"/>
              </w:rPr>
            </w:pPr>
            <w:r>
              <w:rPr>
                <w:rFonts w:ascii="Trebuchet MS" w:hAnsi="Trebuchet MS"/>
                <w:color w:val="auto"/>
                <w:lang w:eastAsia="en-US"/>
              </w:rPr>
              <w:t>515,01</w:t>
            </w:r>
          </w:p>
        </w:tc>
        <w:tc>
          <w:tcPr>
            <w:tcW w:w="0" w:type="auto"/>
            <w:tcBorders>
              <w:top w:val="dotted" w:sz="2" w:space="0" w:color="auto"/>
              <w:left w:val="dotted" w:sz="2" w:space="0" w:color="auto"/>
              <w:bottom w:val="dotted" w:sz="2" w:space="0" w:color="auto"/>
              <w:right w:val="dotted" w:sz="2" w:space="0" w:color="auto"/>
            </w:tcBorders>
            <w:hideMark/>
          </w:tcPr>
          <w:p w:rsidR="00663B2D" w:rsidRPr="00513AF3" w:rsidRDefault="006C2E8E" w:rsidP="001F26F5">
            <w:pPr>
              <w:spacing w:line="300" w:lineRule="auto"/>
              <w:ind w:firstLine="0"/>
              <w:jc w:val="center"/>
              <w:rPr>
                <w:rFonts w:ascii="Trebuchet MS" w:hAnsi="Trebuchet MS"/>
                <w:color w:val="auto"/>
                <w:lang w:eastAsia="en-US"/>
              </w:rPr>
            </w:pPr>
            <w:r>
              <w:rPr>
                <w:rFonts w:ascii="Trebuchet MS" w:hAnsi="Trebuchet MS"/>
                <w:color w:val="auto"/>
                <w:lang w:eastAsia="en-US"/>
              </w:rPr>
              <w:t>412,01</w:t>
            </w:r>
          </w:p>
        </w:tc>
      </w:tr>
    </w:tbl>
    <w:p w:rsidR="003028F5" w:rsidRPr="00513AF3" w:rsidRDefault="003028F5" w:rsidP="00663B2D">
      <w:pPr>
        <w:spacing w:before="240" w:line="300" w:lineRule="auto"/>
        <w:ind w:firstLine="0"/>
        <w:rPr>
          <w:rFonts w:ascii="Trebuchet MS" w:hAnsi="Trebuchet MS"/>
        </w:rPr>
      </w:pPr>
      <w:r w:rsidRPr="00513AF3">
        <w:rPr>
          <w:rFonts w:ascii="Trebuchet MS" w:hAnsi="Trebuchet MS"/>
        </w:rPr>
        <w:t>În ultimul timp, în creșterea intensivă a păstrăvului, hrana acestuia o constituie în exclusivitate hrana concentrată. Există diferite mărimi, începând cu fain</w:t>
      </w:r>
      <w:r w:rsidR="006C2E8E">
        <w:rPr>
          <w:rFonts w:ascii="Trebuchet MS" w:hAnsi="Trebuchet MS"/>
        </w:rPr>
        <w:t>ă</w:t>
      </w:r>
      <w:r w:rsidRPr="00513AF3">
        <w:rPr>
          <w:rFonts w:ascii="Trebuchet MS" w:hAnsi="Trebuchet MS"/>
        </w:rPr>
        <w:t xml:space="preserve">, urmând cu brizuri </w:t>
      </w:r>
      <w:r w:rsidRPr="00513AF3">
        <w:rPr>
          <w:rFonts w:ascii="Trebuchet MS" w:hAnsi="Trebuchet MS"/>
        </w:rPr>
        <w:lastRenderedPageBreak/>
        <w:t>de diferite mărimi inferioare milimetrului și terminând cu granulația de 2–2,5 mm indicate pentru diferite dimensiuni, de la stadiul de alevin cu punga vitelină resorbită dou</w:t>
      </w:r>
      <w:r w:rsidR="006C2E8E">
        <w:rPr>
          <w:rFonts w:ascii="Trebuchet MS" w:hAnsi="Trebuchet MS"/>
        </w:rPr>
        <w:t>ă</w:t>
      </w:r>
      <w:r w:rsidRPr="00513AF3">
        <w:rPr>
          <w:rFonts w:ascii="Trebuchet MS" w:hAnsi="Trebuchet MS"/>
        </w:rPr>
        <w:t xml:space="preserve"> treimi </w:t>
      </w:r>
      <w:r w:rsidRPr="00513AF3">
        <w:rPr>
          <w:rFonts w:ascii="Trebuchet MS" w:hAnsi="Trebuchet MS"/>
          <w:sz w:val="20"/>
          <w:szCs w:val="20"/>
        </w:rPr>
        <w:t xml:space="preserve">(moment când începe să mănânce) </w:t>
      </w:r>
      <w:r w:rsidRPr="00513AF3">
        <w:rPr>
          <w:rFonts w:ascii="Trebuchet MS" w:hAnsi="Trebuchet MS"/>
        </w:rPr>
        <w:t>și până la stadiul de puiet de o vara în greutate de 20–30 g.</w:t>
      </w:r>
    </w:p>
    <w:p w:rsidR="003028F5" w:rsidRPr="00513AF3" w:rsidRDefault="003028F5" w:rsidP="003028F5">
      <w:pPr>
        <w:spacing w:before="120" w:line="300" w:lineRule="auto"/>
        <w:ind w:firstLine="0"/>
        <w:rPr>
          <w:rFonts w:ascii="Trebuchet MS" w:hAnsi="Trebuchet MS"/>
        </w:rPr>
      </w:pPr>
      <w:r w:rsidRPr="00513AF3">
        <w:rPr>
          <w:rFonts w:ascii="Trebuchet MS" w:hAnsi="Trebuchet MS"/>
        </w:rPr>
        <w:t>În componența hranei concentrate pentru puieți, ca de altfel și pentru păstrăvul adult, intra o serie de vitamine înglobate în așa numitul premix sau zoofort. Componența premixului diferă de la producător la producător, din el nelipsind însă vitaminele A, grup B, C, E, PP si altele.</w:t>
      </w:r>
    </w:p>
    <w:p w:rsidR="003028F5" w:rsidRPr="00513AF3" w:rsidRDefault="003028F5" w:rsidP="003028F5">
      <w:pPr>
        <w:spacing w:before="120" w:line="300" w:lineRule="auto"/>
        <w:ind w:firstLine="0"/>
        <w:rPr>
          <w:rFonts w:ascii="Trebuchet MS" w:hAnsi="Trebuchet MS"/>
        </w:rPr>
      </w:pPr>
      <w:r w:rsidRPr="00513AF3">
        <w:rPr>
          <w:rFonts w:ascii="Trebuchet MS" w:hAnsi="Trebuchet MS"/>
        </w:rPr>
        <w:t xml:space="preserve">Hrana puietului se importă anual din diverse țări specializate de-a lungul anilor în producerea ei pentru puieții de păstrăv, pentru păstrăvul de consum și pentru reproducători. Se știe ca o supra nutriție este mult mai periculoasă, datorită urmărilor pe parcursul perioadei de creștere </w:t>
      </w:r>
      <w:r w:rsidRPr="00513AF3">
        <w:rPr>
          <w:rFonts w:ascii="Trebuchet MS" w:hAnsi="Trebuchet MS"/>
          <w:sz w:val="20"/>
          <w:szCs w:val="20"/>
        </w:rPr>
        <w:t>(boli de nutriție)</w:t>
      </w:r>
      <w:r w:rsidRPr="00513AF3">
        <w:rPr>
          <w:rFonts w:ascii="Trebuchet MS" w:hAnsi="Trebuchet MS"/>
        </w:rPr>
        <w:t>, decât o hrănire sub limitele normale.</w:t>
      </w:r>
    </w:p>
    <w:p w:rsidR="003028F5" w:rsidRPr="00513AF3" w:rsidRDefault="003028F5" w:rsidP="003028F5">
      <w:pPr>
        <w:spacing w:before="120" w:line="300" w:lineRule="auto"/>
        <w:ind w:firstLine="0"/>
        <w:rPr>
          <w:rFonts w:ascii="Trebuchet MS" w:hAnsi="Trebuchet MS"/>
        </w:rPr>
      </w:pPr>
      <w:r w:rsidRPr="00513AF3">
        <w:rPr>
          <w:rFonts w:ascii="Trebuchet MS" w:hAnsi="Trebuchet MS"/>
        </w:rPr>
        <w:t xml:space="preserve">Spre deosebire de păstrăvul adult, puietul va fi hrănit în toate zilele săptămânii fără pauză </w:t>
      </w:r>
      <w:r w:rsidRPr="00513AF3">
        <w:rPr>
          <w:rFonts w:ascii="Trebuchet MS" w:hAnsi="Trebuchet MS"/>
          <w:sz w:val="20"/>
          <w:szCs w:val="20"/>
        </w:rPr>
        <w:t>(excepție puietul făcut pentru reproducători)</w:t>
      </w:r>
      <w:r w:rsidRPr="00513AF3">
        <w:rPr>
          <w:rFonts w:ascii="Trebuchet MS" w:hAnsi="Trebuchet MS"/>
        </w:rPr>
        <w:t>. O hrănire superficială a puietului va genera eforturi suplimentare la îngrijirea viitorului păstrăv de consum. De modul cum a fost îngrijit puietul în primele luni de viață depinde reușita realizării producției.</w:t>
      </w:r>
    </w:p>
    <w:p w:rsidR="003028F5" w:rsidRPr="00513AF3" w:rsidRDefault="003028F5" w:rsidP="003028F5">
      <w:pPr>
        <w:spacing w:before="120" w:line="300" w:lineRule="auto"/>
        <w:ind w:firstLine="0"/>
        <w:rPr>
          <w:rFonts w:ascii="Trebuchet MS" w:hAnsi="Trebuchet MS"/>
        </w:rPr>
      </w:pPr>
      <w:r w:rsidRPr="00513AF3">
        <w:rPr>
          <w:rFonts w:ascii="Trebuchet MS" w:hAnsi="Trebuchet MS"/>
        </w:rPr>
        <w:t>Rațiile de hrană ce se distribuie zilnic sunt date de regulă de către firma furnizoare de furaj. Câteva reguli care se desprind din cele prezentate mai sus vor trebui însă respectate:</w:t>
      </w:r>
    </w:p>
    <w:p w:rsidR="003028F5" w:rsidRPr="00513AF3" w:rsidRDefault="003028F5" w:rsidP="00EF0C5B">
      <w:pPr>
        <w:numPr>
          <w:ilvl w:val="0"/>
          <w:numId w:val="8"/>
        </w:numPr>
        <w:spacing w:line="300" w:lineRule="auto"/>
        <w:ind w:left="851" w:hanging="284"/>
        <w:contextualSpacing/>
        <w:rPr>
          <w:rFonts w:ascii="Trebuchet MS" w:hAnsi="Trebuchet MS"/>
          <w:sz w:val="22"/>
          <w:szCs w:val="22"/>
        </w:rPr>
      </w:pPr>
      <w:r w:rsidRPr="00513AF3">
        <w:rPr>
          <w:rFonts w:ascii="Trebuchet MS" w:hAnsi="Trebuchet MS"/>
        </w:rPr>
        <w:t>distribuirea hranei în cantități mici și dese, astfel încât să fie consumată în întregime înainte de a ajunge la fund;</w:t>
      </w:r>
    </w:p>
    <w:p w:rsidR="003028F5" w:rsidRPr="00513AF3" w:rsidRDefault="003028F5" w:rsidP="00EF0C5B">
      <w:pPr>
        <w:numPr>
          <w:ilvl w:val="0"/>
          <w:numId w:val="8"/>
        </w:numPr>
        <w:spacing w:line="300" w:lineRule="auto"/>
        <w:ind w:left="851" w:hanging="284"/>
        <w:contextualSpacing/>
        <w:rPr>
          <w:rFonts w:ascii="Trebuchet MS" w:hAnsi="Trebuchet MS"/>
          <w:sz w:val="22"/>
          <w:szCs w:val="22"/>
        </w:rPr>
      </w:pPr>
      <w:r w:rsidRPr="00513AF3">
        <w:rPr>
          <w:rFonts w:ascii="Trebuchet MS" w:hAnsi="Trebuchet MS"/>
        </w:rPr>
        <w:t>schimbarea hranei să se facă după o zi de post, în administrarea, gradat cantitativ, a noii hrane;</w:t>
      </w:r>
    </w:p>
    <w:p w:rsidR="003028F5" w:rsidRPr="00513AF3" w:rsidRDefault="003028F5" w:rsidP="00EF0C5B">
      <w:pPr>
        <w:numPr>
          <w:ilvl w:val="0"/>
          <w:numId w:val="8"/>
        </w:numPr>
        <w:spacing w:line="300" w:lineRule="auto"/>
        <w:ind w:left="851" w:hanging="284"/>
        <w:contextualSpacing/>
        <w:rPr>
          <w:rFonts w:ascii="Trebuchet MS" w:hAnsi="Trebuchet MS"/>
          <w:sz w:val="22"/>
          <w:szCs w:val="22"/>
        </w:rPr>
      </w:pPr>
      <w:r w:rsidRPr="00513AF3">
        <w:rPr>
          <w:rFonts w:ascii="Trebuchet MS" w:hAnsi="Trebuchet MS"/>
        </w:rPr>
        <w:t>să se distribuie numai hrana în termen de garanție;</w:t>
      </w:r>
    </w:p>
    <w:p w:rsidR="003028F5" w:rsidRPr="00513AF3" w:rsidRDefault="003028F5" w:rsidP="00EF0C5B">
      <w:pPr>
        <w:numPr>
          <w:ilvl w:val="0"/>
          <w:numId w:val="8"/>
        </w:numPr>
        <w:spacing w:line="300" w:lineRule="auto"/>
        <w:ind w:left="851" w:hanging="284"/>
        <w:contextualSpacing/>
        <w:rPr>
          <w:rFonts w:ascii="Trebuchet MS" w:hAnsi="Trebuchet MS"/>
          <w:sz w:val="22"/>
          <w:szCs w:val="22"/>
        </w:rPr>
      </w:pPr>
      <w:r w:rsidRPr="00513AF3">
        <w:rPr>
          <w:rFonts w:ascii="Trebuchet MS" w:hAnsi="Trebuchet MS"/>
        </w:rPr>
        <w:t xml:space="preserve">să se păstreze o igienă </w:t>
      </w:r>
      <w:r w:rsidRPr="00513AF3">
        <w:rPr>
          <w:rFonts w:ascii="Trebuchet MS" w:hAnsi="Trebuchet MS"/>
          <w:sz w:val="20"/>
          <w:szCs w:val="20"/>
        </w:rPr>
        <w:t>(curățenie)</w:t>
      </w:r>
      <w:r w:rsidRPr="00513AF3">
        <w:rPr>
          <w:rFonts w:ascii="Trebuchet MS" w:hAnsi="Trebuchet MS"/>
        </w:rPr>
        <w:t xml:space="preserve"> strictă în bazine;</w:t>
      </w:r>
    </w:p>
    <w:p w:rsidR="003028F5" w:rsidRPr="00513AF3" w:rsidRDefault="003028F5" w:rsidP="00EF0C5B">
      <w:pPr>
        <w:numPr>
          <w:ilvl w:val="0"/>
          <w:numId w:val="8"/>
        </w:numPr>
        <w:spacing w:line="300" w:lineRule="auto"/>
        <w:ind w:left="851" w:hanging="284"/>
        <w:contextualSpacing/>
        <w:rPr>
          <w:rFonts w:ascii="Trebuchet MS" w:hAnsi="Trebuchet MS"/>
          <w:sz w:val="22"/>
          <w:szCs w:val="22"/>
        </w:rPr>
      </w:pPr>
      <w:r w:rsidRPr="00513AF3">
        <w:rPr>
          <w:rFonts w:ascii="Trebuchet MS" w:hAnsi="Trebuchet MS"/>
        </w:rPr>
        <w:t>să se facă o sortare a puietului ce s-a diferențiat ca lungime.</w:t>
      </w:r>
    </w:p>
    <w:p w:rsidR="003028F5" w:rsidRPr="00513AF3" w:rsidRDefault="003028F5" w:rsidP="003028F5">
      <w:pPr>
        <w:spacing w:before="120" w:line="300" w:lineRule="auto"/>
        <w:ind w:firstLine="0"/>
        <w:rPr>
          <w:rFonts w:ascii="Trebuchet MS" w:hAnsi="Trebuchet MS"/>
        </w:rPr>
      </w:pPr>
      <w:r w:rsidRPr="00513AF3">
        <w:rPr>
          <w:rFonts w:ascii="Trebuchet MS" w:hAnsi="Trebuchet MS"/>
        </w:rPr>
        <w:t xml:space="preserve">În a treia luna puieții sunt transferați în primul bazin de </w:t>
      </w:r>
      <w:r w:rsidR="000330D6">
        <w:rPr>
          <w:rFonts w:ascii="Trebuchet MS" w:hAnsi="Trebuchet MS"/>
        </w:rPr>
        <w:t>creștere</w:t>
      </w:r>
      <w:r w:rsidRPr="00513AF3">
        <w:rPr>
          <w:rFonts w:ascii="Trebuchet MS" w:hAnsi="Trebuchet MS"/>
        </w:rPr>
        <w:t xml:space="preserve">. Ținând cont de faptul că puieții de păstrăv sunt încă în prima faza de creștere, pentru asigurarea hrănirii în condiții corespunzătoare, se acceptă o densitate inițială de populare de cca. 40-60 puieți/mp luciu de apă </w:t>
      </w:r>
      <w:r w:rsidRPr="00513AF3">
        <w:rPr>
          <w:rFonts w:ascii="Trebuchet MS" w:hAnsi="Trebuchet MS"/>
          <w:sz w:val="20"/>
          <w:szCs w:val="20"/>
        </w:rPr>
        <w:t xml:space="preserve">(cca. </w:t>
      </w:r>
      <w:r w:rsidR="000330D6">
        <w:rPr>
          <w:rFonts w:ascii="Trebuchet MS" w:hAnsi="Trebuchet MS"/>
          <w:sz w:val="20"/>
          <w:szCs w:val="20"/>
        </w:rPr>
        <w:t>2500</w:t>
      </w:r>
      <w:r w:rsidRPr="00513AF3">
        <w:rPr>
          <w:rFonts w:ascii="Trebuchet MS" w:hAnsi="Trebuchet MS"/>
          <w:sz w:val="20"/>
          <w:szCs w:val="20"/>
        </w:rPr>
        <w:t xml:space="preserve"> bucăți)</w:t>
      </w:r>
      <w:r w:rsidRPr="00513AF3">
        <w:rPr>
          <w:rFonts w:ascii="Trebuchet MS" w:hAnsi="Trebuchet MS"/>
        </w:rPr>
        <w:t>.</w:t>
      </w:r>
    </w:p>
    <w:p w:rsidR="003028F5" w:rsidRPr="00513AF3" w:rsidRDefault="003028F5" w:rsidP="003028F5">
      <w:pPr>
        <w:spacing w:before="120" w:line="300" w:lineRule="auto"/>
        <w:ind w:firstLine="0"/>
        <w:rPr>
          <w:rFonts w:ascii="Trebuchet MS" w:hAnsi="Trebuchet MS"/>
        </w:rPr>
      </w:pPr>
      <w:r w:rsidRPr="00513AF3">
        <w:rPr>
          <w:rFonts w:ascii="Trebuchet MS" w:hAnsi="Trebuchet MS"/>
        </w:rPr>
        <w:t>În a doua faza de creștere, popularea celui de-al doilea bazin cu puieți se va face fie pe parcurs prin sortarea directă a puieților care prezintă creșteri mari, fie la sortările întregului efectiv de puieți, care se vor face, în mod obligatoriu, după 3 luni, în funcție de dezvoltarea acestora. Densitatea puieților in bazinul al doilea va fi de cca. 20-30 bucăți/mp cu un debit pe bazin de 60 l/min,.</w:t>
      </w:r>
    </w:p>
    <w:p w:rsidR="000330D6" w:rsidRDefault="003028F5" w:rsidP="003028F5">
      <w:pPr>
        <w:spacing w:before="120" w:line="300" w:lineRule="auto"/>
        <w:ind w:firstLine="0"/>
        <w:rPr>
          <w:rFonts w:ascii="Trebuchet MS" w:hAnsi="Trebuchet MS"/>
        </w:rPr>
      </w:pPr>
      <w:r w:rsidRPr="00513AF3">
        <w:rPr>
          <w:rFonts w:ascii="Trebuchet MS" w:hAnsi="Trebuchet MS"/>
        </w:rPr>
        <w:t xml:space="preserve">După alte trei luni exemplarele care ajung la 250 g vor fi transferate în bazinul de </w:t>
      </w:r>
      <w:r w:rsidR="000330D6">
        <w:rPr>
          <w:rFonts w:ascii="Trebuchet MS" w:hAnsi="Trebuchet MS"/>
        </w:rPr>
        <w:t>consum</w:t>
      </w:r>
      <w:r w:rsidRPr="00513AF3">
        <w:rPr>
          <w:rFonts w:ascii="Trebuchet MS" w:hAnsi="Trebuchet MS"/>
        </w:rPr>
        <w:t xml:space="preserve"> ce va fi populat la densitate de 10-15 exemplare/m</w:t>
      </w:r>
      <w:r w:rsidRPr="00513AF3">
        <w:rPr>
          <w:rFonts w:ascii="Trebuchet MS" w:hAnsi="Trebuchet MS"/>
          <w:vertAlign w:val="superscript"/>
        </w:rPr>
        <w:t>2</w:t>
      </w:r>
      <w:r w:rsidRPr="00513AF3">
        <w:rPr>
          <w:rFonts w:ascii="Trebuchet MS" w:hAnsi="Trebuchet MS"/>
        </w:rPr>
        <w:t>. Debitul apei în acest bazin va crește progresiv ajungând la 120 l/min la vârsta de 12 luni a peștelui de consum.</w:t>
      </w:r>
    </w:p>
    <w:p w:rsidR="003028F5" w:rsidRPr="00513AF3" w:rsidRDefault="003028F5" w:rsidP="003028F5">
      <w:pPr>
        <w:spacing w:before="120" w:line="300" w:lineRule="auto"/>
        <w:ind w:firstLine="0"/>
        <w:rPr>
          <w:rFonts w:ascii="Trebuchet MS" w:hAnsi="Trebuchet MS"/>
        </w:rPr>
      </w:pPr>
      <w:r w:rsidRPr="00513AF3">
        <w:rPr>
          <w:rFonts w:ascii="Trebuchet MS" w:hAnsi="Trebuchet MS"/>
        </w:rPr>
        <w:lastRenderedPageBreak/>
        <w:t xml:space="preserve">Se va amenaja pe jumătatea bazinelor o „punte” de lemn </w:t>
      </w:r>
      <w:r w:rsidRPr="00513AF3">
        <w:rPr>
          <w:rFonts w:ascii="Trebuchet MS" w:hAnsi="Trebuchet MS"/>
          <w:sz w:val="20"/>
          <w:szCs w:val="20"/>
        </w:rPr>
        <w:t>(lățime 1 metru)</w:t>
      </w:r>
      <w:r w:rsidRPr="00513AF3">
        <w:rPr>
          <w:rFonts w:ascii="Trebuchet MS" w:hAnsi="Trebuchet MS"/>
        </w:rPr>
        <w:t xml:space="preserve"> pentru a avea mai bine acces la puieți și pentru o hrănire cât mai omogenă a acestora</w:t>
      </w:r>
      <w:r w:rsidR="000330D6">
        <w:rPr>
          <w:rFonts w:ascii="Trebuchet MS" w:hAnsi="Trebuchet MS"/>
        </w:rPr>
        <w:t>.</w:t>
      </w:r>
    </w:p>
    <w:p w:rsidR="003028F5" w:rsidRPr="00513AF3" w:rsidRDefault="003028F5" w:rsidP="003028F5">
      <w:pPr>
        <w:spacing w:before="120" w:line="300" w:lineRule="auto"/>
        <w:ind w:firstLine="0"/>
        <w:rPr>
          <w:rFonts w:ascii="Trebuchet MS" w:hAnsi="Trebuchet MS"/>
        </w:rPr>
      </w:pPr>
      <w:r w:rsidRPr="00513AF3">
        <w:rPr>
          <w:rFonts w:ascii="Trebuchet MS" w:hAnsi="Trebuchet MS"/>
        </w:rPr>
        <w:t>Puietul va fi obișnuit la hrană la ore fixe, de 4 – 6 ori pe zi. Circulația persoanelor pe digurile bazinelor în orele dintre mese va fi interzisă spre a evita crearea de reflexe condiționate în afara orelor de masă. Cu cât densitate în bazine este mai mare cu atât hrana va fi consumată mai bine de către puieți.</w:t>
      </w:r>
    </w:p>
    <w:p w:rsidR="003028F5" w:rsidRPr="00513AF3" w:rsidRDefault="003028F5" w:rsidP="003028F5">
      <w:pPr>
        <w:spacing w:before="120" w:line="300" w:lineRule="auto"/>
        <w:ind w:firstLine="0"/>
        <w:rPr>
          <w:rFonts w:ascii="Trebuchet MS" w:hAnsi="Trebuchet MS"/>
        </w:rPr>
      </w:pPr>
      <w:r w:rsidRPr="00513AF3">
        <w:rPr>
          <w:rFonts w:ascii="Trebuchet MS" w:hAnsi="Trebuchet MS"/>
        </w:rPr>
        <w:t>Hrănirea trebuie făcută continuu, în rații precise și fără salturi. Nehrănirea timp de 2–3 zile în sezonul cald duce la pierderea creșterii în greutate înregistrată de-a lungul a 10–20 zile de hrănire corectă.</w:t>
      </w:r>
    </w:p>
    <w:p w:rsidR="003028F5" w:rsidRPr="00513AF3" w:rsidRDefault="003028F5" w:rsidP="003028F5">
      <w:pPr>
        <w:spacing w:before="120" w:line="300" w:lineRule="auto"/>
        <w:ind w:firstLine="0"/>
        <w:rPr>
          <w:rFonts w:ascii="Trebuchet MS" w:hAnsi="Trebuchet MS"/>
        </w:rPr>
      </w:pPr>
      <w:r w:rsidRPr="00513AF3">
        <w:rPr>
          <w:rFonts w:ascii="Trebuchet MS" w:hAnsi="Trebuchet MS"/>
        </w:rPr>
        <w:t>Când temperatura apei urcă la 20°C rația de hrană scade la mai bine de jumătate, iar când trece de 23 °C hrănirea încetează.</w:t>
      </w:r>
    </w:p>
    <w:p w:rsidR="003028F5" w:rsidRPr="00513AF3" w:rsidRDefault="003028F5" w:rsidP="003028F5">
      <w:pPr>
        <w:spacing w:before="120" w:line="300" w:lineRule="auto"/>
        <w:ind w:firstLine="0"/>
        <w:rPr>
          <w:rFonts w:ascii="Trebuchet MS" w:hAnsi="Trebuchet MS"/>
        </w:rPr>
      </w:pPr>
      <w:r w:rsidRPr="00513AF3">
        <w:rPr>
          <w:rFonts w:ascii="Trebuchet MS" w:hAnsi="Trebuchet MS"/>
        </w:rPr>
        <w:t>Firma Aller din Danemarca produce unul din cele mai performante furaje utilizate în salmonicultură care are următoarea structură și valoare nutritivă:</w:t>
      </w:r>
    </w:p>
    <w:p w:rsidR="003028F5" w:rsidRPr="00513AF3" w:rsidRDefault="003028F5" w:rsidP="003028F5">
      <w:pPr>
        <w:kinsoku w:val="0"/>
        <w:overflowPunct w:val="0"/>
        <w:autoSpaceDE w:val="0"/>
        <w:autoSpaceDN w:val="0"/>
        <w:adjustRightInd w:val="0"/>
        <w:spacing w:before="2" w:line="300" w:lineRule="auto"/>
        <w:ind w:firstLine="0"/>
        <w:jc w:val="left"/>
        <w:rPr>
          <w:sz w:val="20"/>
          <w:szCs w:val="20"/>
        </w:rPr>
      </w:pPr>
    </w:p>
    <w:tbl>
      <w:tblPr>
        <w:tblW w:w="5000" w:type="pct"/>
        <w:jc w:val="center"/>
        <w:tblCellMar>
          <w:left w:w="0" w:type="dxa"/>
          <w:right w:w="0" w:type="dxa"/>
        </w:tblCellMar>
        <w:tblLook w:val="0000" w:firstRow="0" w:lastRow="0" w:firstColumn="0" w:lastColumn="0" w:noHBand="0" w:noVBand="0"/>
      </w:tblPr>
      <w:tblGrid>
        <w:gridCol w:w="2805"/>
        <w:gridCol w:w="874"/>
        <w:gridCol w:w="2533"/>
        <w:gridCol w:w="1850"/>
        <w:gridCol w:w="1852"/>
      </w:tblGrid>
      <w:tr w:rsidR="003028F5" w:rsidRPr="00513AF3" w:rsidTr="00C47E99">
        <w:trPr>
          <w:trHeight w:val="297"/>
          <w:jc w:val="center"/>
        </w:trPr>
        <w:tc>
          <w:tcPr>
            <w:tcW w:w="1419" w:type="pct"/>
            <w:vMerge w:val="restar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center"/>
              <w:rPr>
                <w:rFonts w:ascii="Trebuchet MS" w:hAnsi="Trebuchet MS"/>
              </w:rPr>
            </w:pPr>
          </w:p>
          <w:p w:rsidR="003028F5" w:rsidRPr="00513AF3" w:rsidRDefault="003028F5" w:rsidP="004719EF">
            <w:pPr>
              <w:kinsoku w:val="0"/>
              <w:overflowPunct w:val="0"/>
              <w:autoSpaceDE w:val="0"/>
              <w:autoSpaceDN w:val="0"/>
              <w:adjustRightInd w:val="0"/>
              <w:spacing w:line="276" w:lineRule="auto"/>
              <w:ind w:firstLine="0"/>
              <w:jc w:val="center"/>
              <w:rPr>
                <w:rFonts w:ascii="Trebuchet MS" w:hAnsi="Trebuchet MS"/>
                <w:w w:val="95"/>
              </w:rPr>
            </w:pPr>
            <w:r w:rsidRPr="00513AF3">
              <w:rPr>
                <w:rFonts w:ascii="Trebuchet MS" w:hAnsi="Trebuchet MS"/>
              </w:rPr>
              <w:t>Specificație</w:t>
            </w:r>
          </w:p>
        </w:tc>
        <w:tc>
          <w:tcPr>
            <w:tcW w:w="424" w:type="pct"/>
            <w:vMerge w:val="restar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center"/>
              <w:rPr>
                <w:rFonts w:ascii="Trebuchet MS" w:hAnsi="Trebuchet MS"/>
              </w:rPr>
            </w:pPr>
          </w:p>
          <w:p w:rsidR="003028F5" w:rsidRPr="00513AF3" w:rsidRDefault="003028F5"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U/M</w:t>
            </w:r>
          </w:p>
        </w:tc>
        <w:tc>
          <w:tcPr>
            <w:tcW w:w="3157" w:type="pct"/>
            <w:gridSpan w:val="3"/>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TIPUL DE FURAJ</w:t>
            </w:r>
          </w:p>
        </w:tc>
      </w:tr>
      <w:tr w:rsidR="003028F5" w:rsidRPr="00513AF3" w:rsidTr="00FB2008">
        <w:trPr>
          <w:trHeight w:val="1494"/>
          <w:jc w:val="center"/>
        </w:trPr>
        <w:tc>
          <w:tcPr>
            <w:tcW w:w="1419" w:type="pct"/>
            <w:vMerge/>
            <w:tcBorders>
              <w:top w:val="nil"/>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center"/>
              <w:rPr>
                <w:rFonts w:ascii="Trebuchet MS" w:hAnsi="Trebuchet MS"/>
              </w:rPr>
            </w:pPr>
          </w:p>
        </w:tc>
        <w:tc>
          <w:tcPr>
            <w:tcW w:w="424" w:type="pct"/>
            <w:vMerge/>
            <w:tcBorders>
              <w:top w:val="nil"/>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center"/>
              <w:rPr>
                <w:rFonts w:ascii="Trebuchet MS" w:hAnsi="Trebuchet MS"/>
              </w:rPr>
            </w:pPr>
          </w:p>
        </w:tc>
        <w:tc>
          <w:tcPr>
            <w:tcW w:w="1282"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 xml:space="preserve">ALLER </w:t>
            </w:r>
            <w:r w:rsidRPr="00513AF3">
              <w:rPr>
                <w:rFonts w:ascii="Trebuchet MS" w:hAnsi="Trebuchet MS"/>
                <w:w w:val="95"/>
              </w:rPr>
              <w:t xml:space="preserve">FUTURE </w:t>
            </w:r>
            <w:r w:rsidRPr="00513AF3">
              <w:rPr>
                <w:rFonts w:ascii="Trebuchet MS" w:hAnsi="Trebuchet MS"/>
              </w:rPr>
              <w:t>EX</w:t>
            </w:r>
          </w:p>
          <w:p w:rsidR="003028F5" w:rsidRPr="00513AF3" w:rsidRDefault="003028F5"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pentru 1 g greutate</w:t>
            </w:r>
          </w:p>
        </w:tc>
        <w:tc>
          <w:tcPr>
            <w:tcW w:w="937"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center"/>
              <w:rPr>
                <w:rFonts w:ascii="Trebuchet MS" w:hAnsi="Trebuchet MS"/>
              </w:rPr>
            </w:pPr>
          </w:p>
          <w:p w:rsidR="003028F5" w:rsidRPr="00513AF3" w:rsidRDefault="003028F5" w:rsidP="004719EF">
            <w:pPr>
              <w:kinsoku w:val="0"/>
              <w:overflowPunct w:val="0"/>
              <w:autoSpaceDE w:val="0"/>
              <w:autoSpaceDN w:val="0"/>
              <w:adjustRightInd w:val="0"/>
              <w:spacing w:line="276" w:lineRule="auto"/>
              <w:ind w:firstLine="0"/>
              <w:jc w:val="center"/>
              <w:rPr>
                <w:rFonts w:ascii="Trebuchet MS" w:hAnsi="Trebuchet MS"/>
                <w:w w:val="95"/>
              </w:rPr>
            </w:pPr>
            <w:r w:rsidRPr="00513AF3">
              <w:rPr>
                <w:rFonts w:ascii="Trebuchet MS" w:hAnsi="Trebuchet MS"/>
              </w:rPr>
              <w:t xml:space="preserve">ALLER </w:t>
            </w:r>
            <w:r w:rsidRPr="00513AF3">
              <w:rPr>
                <w:rFonts w:ascii="Trebuchet MS" w:hAnsi="Trebuchet MS"/>
                <w:w w:val="95"/>
              </w:rPr>
              <w:t>BRONZE</w:t>
            </w:r>
          </w:p>
          <w:p w:rsidR="003028F5" w:rsidRPr="00513AF3" w:rsidRDefault="003028F5"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3 mm</w:t>
            </w:r>
          </w:p>
        </w:tc>
        <w:tc>
          <w:tcPr>
            <w:tcW w:w="938"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center"/>
              <w:rPr>
                <w:rFonts w:ascii="Trebuchet MS" w:hAnsi="Trebuchet MS"/>
                <w:w w:val="95"/>
              </w:rPr>
            </w:pPr>
            <w:r w:rsidRPr="00513AF3">
              <w:rPr>
                <w:rFonts w:ascii="Trebuchet MS" w:hAnsi="Trebuchet MS"/>
              </w:rPr>
              <w:t xml:space="preserve">ALLER </w:t>
            </w:r>
            <w:r w:rsidRPr="00513AF3">
              <w:rPr>
                <w:rFonts w:ascii="Trebuchet MS" w:hAnsi="Trebuchet MS"/>
                <w:w w:val="95"/>
              </w:rPr>
              <w:t>BRONZE</w:t>
            </w:r>
          </w:p>
          <w:p w:rsidR="003028F5" w:rsidRPr="00513AF3" w:rsidRDefault="003028F5"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4,5 mm</w:t>
            </w:r>
          </w:p>
        </w:tc>
      </w:tr>
      <w:tr w:rsidR="003028F5" w:rsidRPr="00513AF3" w:rsidTr="00FB2008">
        <w:trPr>
          <w:trHeight w:val="294"/>
          <w:jc w:val="center"/>
        </w:trPr>
        <w:tc>
          <w:tcPr>
            <w:tcW w:w="1419"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left"/>
              <w:rPr>
                <w:rFonts w:ascii="Trebuchet MS" w:hAnsi="Trebuchet MS"/>
              </w:rPr>
            </w:pPr>
            <w:r w:rsidRPr="00513AF3">
              <w:rPr>
                <w:rFonts w:ascii="Trebuchet MS" w:hAnsi="Trebuchet MS"/>
              </w:rPr>
              <w:t>Proteina brută</w:t>
            </w:r>
          </w:p>
        </w:tc>
        <w:tc>
          <w:tcPr>
            <w:tcW w:w="424"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FB2008" w:rsidP="004719EF">
            <w:pPr>
              <w:kinsoku w:val="0"/>
              <w:overflowPunct w:val="0"/>
              <w:autoSpaceDE w:val="0"/>
              <w:autoSpaceDN w:val="0"/>
              <w:adjustRightInd w:val="0"/>
              <w:spacing w:line="276" w:lineRule="auto"/>
              <w:ind w:firstLine="0"/>
              <w:jc w:val="center"/>
              <w:rPr>
                <w:rFonts w:ascii="Trebuchet MS" w:hAnsi="Trebuchet MS"/>
                <w:w w:val="99"/>
              </w:rPr>
            </w:pPr>
            <w:r>
              <w:rPr>
                <w:rFonts w:ascii="Trebuchet MS" w:hAnsi="Trebuchet MS"/>
                <w:w w:val="99"/>
              </w:rPr>
              <w:t>[</w:t>
            </w:r>
            <w:r w:rsidR="003028F5" w:rsidRPr="00513AF3">
              <w:rPr>
                <w:rFonts w:ascii="Trebuchet MS" w:hAnsi="Trebuchet MS"/>
                <w:w w:val="99"/>
              </w:rPr>
              <w:t>%</w:t>
            </w:r>
            <w:r>
              <w:rPr>
                <w:rFonts w:ascii="Trebuchet MS" w:hAnsi="Trebuchet MS"/>
                <w:w w:val="99"/>
              </w:rPr>
              <w:t>]</w:t>
            </w:r>
          </w:p>
        </w:tc>
        <w:tc>
          <w:tcPr>
            <w:tcW w:w="1282"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64,00</w:t>
            </w:r>
          </w:p>
        </w:tc>
        <w:tc>
          <w:tcPr>
            <w:tcW w:w="937"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45,00</w:t>
            </w:r>
          </w:p>
        </w:tc>
        <w:tc>
          <w:tcPr>
            <w:tcW w:w="938"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45,00</w:t>
            </w:r>
          </w:p>
        </w:tc>
      </w:tr>
      <w:tr w:rsidR="00FB2008" w:rsidRPr="00513AF3" w:rsidTr="00FB2008">
        <w:trPr>
          <w:trHeight w:val="299"/>
          <w:jc w:val="center"/>
        </w:trPr>
        <w:tc>
          <w:tcPr>
            <w:tcW w:w="1419"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4719EF">
            <w:pPr>
              <w:kinsoku w:val="0"/>
              <w:overflowPunct w:val="0"/>
              <w:autoSpaceDE w:val="0"/>
              <w:autoSpaceDN w:val="0"/>
              <w:adjustRightInd w:val="0"/>
              <w:spacing w:line="276" w:lineRule="auto"/>
              <w:ind w:firstLine="0"/>
              <w:jc w:val="left"/>
              <w:rPr>
                <w:rFonts w:ascii="Trebuchet MS" w:hAnsi="Trebuchet MS"/>
              </w:rPr>
            </w:pPr>
            <w:r w:rsidRPr="00513AF3">
              <w:rPr>
                <w:rFonts w:ascii="Trebuchet MS" w:hAnsi="Trebuchet MS"/>
              </w:rPr>
              <w:t>Grăsime brută</w:t>
            </w:r>
          </w:p>
        </w:tc>
        <w:tc>
          <w:tcPr>
            <w:tcW w:w="424" w:type="pct"/>
            <w:tcBorders>
              <w:top w:val="single" w:sz="4" w:space="0" w:color="000000"/>
              <w:left w:val="single" w:sz="4" w:space="0" w:color="000000"/>
              <w:bottom w:val="single" w:sz="4" w:space="0" w:color="000000"/>
              <w:right w:val="single" w:sz="4" w:space="0" w:color="000000"/>
            </w:tcBorders>
          </w:tcPr>
          <w:p w:rsidR="00FB2008" w:rsidRDefault="00FB2008" w:rsidP="004719EF">
            <w:pPr>
              <w:spacing w:line="276" w:lineRule="auto"/>
              <w:ind w:firstLine="0"/>
              <w:jc w:val="center"/>
            </w:pPr>
            <w:r w:rsidRPr="00AB5A85">
              <w:rPr>
                <w:rFonts w:ascii="Trebuchet MS" w:hAnsi="Trebuchet MS"/>
                <w:w w:val="99"/>
              </w:rPr>
              <w:t>[%]</w:t>
            </w:r>
          </w:p>
        </w:tc>
        <w:tc>
          <w:tcPr>
            <w:tcW w:w="1282"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12,00</w:t>
            </w:r>
          </w:p>
        </w:tc>
        <w:tc>
          <w:tcPr>
            <w:tcW w:w="937"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15,00</w:t>
            </w:r>
          </w:p>
        </w:tc>
        <w:tc>
          <w:tcPr>
            <w:tcW w:w="938"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15,00</w:t>
            </w:r>
          </w:p>
        </w:tc>
      </w:tr>
      <w:tr w:rsidR="00FB2008" w:rsidRPr="00513AF3" w:rsidTr="00FB2008">
        <w:trPr>
          <w:trHeight w:val="299"/>
          <w:jc w:val="center"/>
        </w:trPr>
        <w:tc>
          <w:tcPr>
            <w:tcW w:w="1419"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4719EF">
            <w:pPr>
              <w:kinsoku w:val="0"/>
              <w:overflowPunct w:val="0"/>
              <w:autoSpaceDE w:val="0"/>
              <w:autoSpaceDN w:val="0"/>
              <w:adjustRightInd w:val="0"/>
              <w:spacing w:line="276" w:lineRule="auto"/>
              <w:ind w:firstLine="0"/>
              <w:jc w:val="left"/>
              <w:rPr>
                <w:rFonts w:ascii="Trebuchet MS" w:hAnsi="Trebuchet MS"/>
              </w:rPr>
            </w:pPr>
            <w:r w:rsidRPr="00513AF3">
              <w:rPr>
                <w:rFonts w:ascii="Trebuchet MS" w:hAnsi="Trebuchet MS"/>
              </w:rPr>
              <w:t>Carbohidrați</w:t>
            </w:r>
          </w:p>
        </w:tc>
        <w:tc>
          <w:tcPr>
            <w:tcW w:w="424" w:type="pct"/>
            <w:tcBorders>
              <w:top w:val="single" w:sz="4" w:space="0" w:color="000000"/>
              <w:left w:val="single" w:sz="4" w:space="0" w:color="000000"/>
              <w:bottom w:val="single" w:sz="4" w:space="0" w:color="000000"/>
              <w:right w:val="single" w:sz="4" w:space="0" w:color="000000"/>
            </w:tcBorders>
          </w:tcPr>
          <w:p w:rsidR="00FB2008" w:rsidRDefault="00FB2008" w:rsidP="004719EF">
            <w:pPr>
              <w:spacing w:line="276" w:lineRule="auto"/>
              <w:ind w:firstLine="0"/>
              <w:jc w:val="center"/>
            </w:pPr>
            <w:r w:rsidRPr="00AB5A85">
              <w:rPr>
                <w:rFonts w:ascii="Trebuchet MS" w:hAnsi="Trebuchet MS"/>
                <w:w w:val="99"/>
              </w:rPr>
              <w:t>[%]</w:t>
            </w:r>
          </w:p>
        </w:tc>
        <w:tc>
          <w:tcPr>
            <w:tcW w:w="1282"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5,00</w:t>
            </w:r>
          </w:p>
        </w:tc>
        <w:tc>
          <w:tcPr>
            <w:tcW w:w="937"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21,80</w:t>
            </w:r>
          </w:p>
        </w:tc>
        <w:tc>
          <w:tcPr>
            <w:tcW w:w="938"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21,80</w:t>
            </w:r>
          </w:p>
        </w:tc>
      </w:tr>
      <w:tr w:rsidR="00FB2008" w:rsidRPr="00513AF3" w:rsidTr="00FB2008">
        <w:trPr>
          <w:trHeight w:val="597"/>
          <w:jc w:val="center"/>
        </w:trPr>
        <w:tc>
          <w:tcPr>
            <w:tcW w:w="1419"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4719EF">
            <w:pPr>
              <w:kinsoku w:val="0"/>
              <w:overflowPunct w:val="0"/>
              <w:autoSpaceDE w:val="0"/>
              <w:autoSpaceDN w:val="0"/>
              <w:adjustRightInd w:val="0"/>
              <w:spacing w:line="276" w:lineRule="auto"/>
              <w:ind w:firstLine="0"/>
              <w:jc w:val="left"/>
              <w:rPr>
                <w:rFonts w:ascii="Trebuchet MS" w:hAnsi="Trebuchet MS"/>
              </w:rPr>
            </w:pPr>
            <w:r w:rsidRPr="00513AF3">
              <w:rPr>
                <w:rFonts w:ascii="Trebuchet MS" w:hAnsi="Trebuchet MS"/>
              </w:rPr>
              <w:t>Celuloza (fibră brută)</w:t>
            </w:r>
          </w:p>
        </w:tc>
        <w:tc>
          <w:tcPr>
            <w:tcW w:w="424" w:type="pct"/>
            <w:tcBorders>
              <w:top w:val="single" w:sz="4" w:space="0" w:color="000000"/>
              <w:left w:val="single" w:sz="4" w:space="0" w:color="000000"/>
              <w:bottom w:val="single" w:sz="4" w:space="0" w:color="000000"/>
              <w:right w:val="single" w:sz="4" w:space="0" w:color="000000"/>
            </w:tcBorders>
          </w:tcPr>
          <w:p w:rsidR="00FB2008" w:rsidRDefault="00FB2008" w:rsidP="004719EF">
            <w:pPr>
              <w:spacing w:line="276" w:lineRule="auto"/>
              <w:ind w:firstLine="0"/>
              <w:jc w:val="center"/>
            </w:pPr>
            <w:r w:rsidRPr="00AB5A85">
              <w:rPr>
                <w:rFonts w:ascii="Trebuchet MS" w:hAnsi="Trebuchet MS"/>
                <w:w w:val="99"/>
              </w:rPr>
              <w:t>[%]</w:t>
            </w:r>
          </w:p>
        </w:tc>
        <w:tc>
          <w:tcPr>
            <w:tcW w:w="1282"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0,50</w:t>
            </w:r>
          </w:p>
        </w:tc>
        <w:tc>
          <w:tcPr>
            <w:tcW w:w="937"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3,20</w:t>
            </w:r>
          </w:p>
        </w:tc>
        <w:tc>
          <w:tcPr>
            <w:tcW w:w="938"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3,30</w:t>
            </w:r>
          </w:p>
        </w:tc>
      </w:tr>
      <w:tr w:rsidR="00FB2008" w:rsidRPr="00513AF3" w:rsidTr="00FB2008">
        <w:trPr>
          <w:trHeight w:val="299"/>
          <w:jc w:val="center"/>
        </w:trPr>
        <w:tc>
          <w:tcPr>
            <w:tcW w:w="1419"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4719EF">
            <w:pPr>
              <w:kinsoku w:val="0"/>
              <w:overflowPunct w:val="0"/>
              <w:autoSpaceDE w:val="0"/>
              <w:autoSpaceDN w:val="0"/>
              <w:adjustRightInd w:val="0"/>
              <w:spacing w:line="276" w:lineRule="auto"/>
              <w:ind w:firstLine="0"/>
              <w:jc w:val="left"/>
              <w:rPr>
                <w:rFonts w:ascii="Trebuchet MS" w:hAnsi="Trebuchet MS"/>
              </w:rPr>
            </w:pPr>
            <w:r w:rsidRPr="00513AF3">
              <w:rPr>
                <w:rFonts w:ascii="Trebuchet MS" w:hAnsi="Trebuchet MS"/>
              </w:rPr>
              <w:t>Cenușă</w:t>
            </w:r>
          </w:p>
        </w:tc>
        <w:tc>
          <w:tcPr>
            <w:tcW w:w="424" w:type="pct"/>
            <w:tcBorders>
              <w:top w:val="single" w:sz="4" w:space="0" w:color="000000"/>
              <w:left w:val="single" w:sz="4" w:space="0" w:color="000000"/>
              <w:bottom w:val="single" w:sz="4" w:space="0" w:color="000000"/>
              <w:right w:val="single" w:sz="4" w:space="0" w:color="000000"/>
            </w:tcBorders>
          </w:tcPr>
          <w:p w:rsidR="00FB2008" w:rsidRDefault="00FB2008" w:rsidP="004719EF">
            <w:pPr>
              <w:spacing w:line="276" w:lineRule="auto"/>
              <w:ind w:firstLine="0"/>
              <w:jc w:val="center"/>
            </w:pPr>
            <w:r w:rsidRPr="00AB5A85">
              <w:rPr>
                <w:rFonts w:ascii="Trebuchet MS" w:hAnsi="Trebuchet MS"/>
                <w:w w:val="99"/>
              </w:rPr>
              <w:t>[%]</w:t>
            </w:r>
          </w:p>
        </w:tc>
        <w:tc>
          <w:tcPr>
            <w:tcW w:w="1282"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11,00</w:t>
            </w:r>
          </w:p>
        </w:tc>
        <w:tc>
          <w:tcPr>
            <w:tcW w:w="937"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6,90</w:t>
            </w:r>
          </w:p>
        </w:tc>
        <w:tc>
          <w:tcPr>
            <w:tcW w:w="938"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6,90</w:t>
            </w:r>
          </w:p>
        </w:tc>
      </w:tr>
      <w:tr w:rsidR="00FB2008" w:rsidRPr="00513AF3" w:rsidTr="00FB2008">
        <w:trPr>
          <w:trHeight w:val="297"/>
          <w:jc w:val="center"/>
        </w:trPr>
        <w:tc>
          <w:tcPr>
            <w:tcW w:w="1419"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4719EF">
            <w:pPr>
              <w:kinsoku w:val="0"/>
              <w:overflowPunct w:val="0"/>
              <w:autoSpaceDE w:val="0"/>
              <w:autoSpaceDN w:val="0"/>
              <w:adjustRightInd w:val="0"/>
              <w:spacing w:line="276" w:lineRule="auto"/>
              <w:ind w:firstLine="0"/>
              <w:jc w:val="left"/>
              <w:rPr>
                <w:rFonts w:ascii="Trebuchet MS" w:hAnsi="Trebuchet MS"/>
              </w:rPr>
            </w:pPr>
            <w:r w:rsidRPr="00513AF3">
              <w:rPr>
                <w:rFonts w:ascii="Trebuchet MS" w:hAnsi="Trebuchet MS"/>
              </w:rPr>
              <w:t>Fosfor total</w:t>
            </w:r>
          </w:p>
        </w:tc>
        <w:tc>
          <w:tcPr>
            <w:tcW w:w="424" w:type="pct"/>
            <w:tcBorders>
              <w:top w:val="single" w:sz="4" w:space="0" w:color="000000"/>
              <w:left w:val="single" w:sz="4" w:space="0" w:color="000000"/>
              <w:bottom w:val="single" w:sz="4" w:space="0" w:color="000000"/>
              <w:right w:val="single" w:sz="4" w:space="0" w:color="000000"/>
            </w:tcBorders>
          </w:tcPr>
          <w:p w:rsidR="00FB2008" w:rsidRDefault="00FB2008" w:rsidP="004719EF">
            <w:pPr>
              <w:spacing w:line="276" w:lineRule="auto"/>
              <w:ind w:firstLine="0"/>
              <w:jc w:val="center"/>
            </w:pPr>
            <w:r w:rsidRPr="00AB5A85">
              <w:rPr>
                <w:rFonts w:ascii="Trebuchet MS" w:hAnsi="Trebuchet MS"/>
                <w:w w:val="99"/>
              </w:rPr>
              <w:t>[%]</w:t>
            </w:r>
          </w:p>
        </w:tc>
        <w:tc>
          <w:tcPr>
            <w:tcW w:w="1282"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1,50</w:t>
            </w:r>
          </w:p>
        </w:tc>
        <w:tc>
          <w:tcPr>
            <w:tcW w:w="937"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1,00</w:t>
            </w:r>
          </w:p>
        </w:tc>
        <w:tc>
          <w:tcPr>
            <w:tcW w:w="938"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1,00</w:t>
            </w:r>
          </w:p>
        </w:tc>
      </w:tr>
      <w:tr w:rsidR="00FB2008" w:rsidRPr="00513AF3" w:rsidTr="00FB2008">
        <w:trPr>
          <w:trHeight w:val="299"/>
          <w:jc w:val="center"/>
        </w:trPr>
        <w:tc>
          <w:tcPr>
            <w:tcW w:w="1419"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4719EF">
            <w:pPr>
              <w:kinsoku w:val="0"/>
              <w:overflowPunct w:val="0"/>
              <w:autoSpaceDE w:val="0"/>
              <w:autoSpaceDN w:val="0"/>
              <w:adjustRightInd w:val="0"/>
              <w:spacing w:line="276" w:lineRule="auto"/>
              <w:ind w:firstLine="0"/>
              <w:jc w:val="left"/>
              <w:rPr>
                <w:rFonts w:ascii="Trebuchet MS" w:hAnsi="Trebuchet MS"/>
              </w:rPr>
            </w:pPr>
            <w:r w:rsidRPr="00513AF3">
              <w:rPr>
                <w:rFonts w:ascii="Trebuchet MS" w:hAnsi="Trebuchet MS"/>
              </w:rPr>
              <w:t>Sodiu total</w:t>
            </w:r>
          </w:p>
        </w:tc>
        <w:tc>
          <w:tcPr>
            <w:tcW w:w="424" w:type="pct"/>
            <w:tcBorders>
              <w:top w:val="single" w:sz="4" w:space="0" w:color="000000"/>
              <w:left w:val="single" w:sz="4" w:space="0" w:color="000000"/>
              <w:bottom w:val="single" w:sz="4" w:space="0" w:color="000000"/>
              <w:right w:val="single" w:sz="4" w:space="0" w:color="000000"/>
            </w:tcBorders>
          </w:tcPr>
          <w:p w:rsidR="00FB2008" w:rsidRDefault="00FB2008" w:rsidP="004719EF">
            <w:pPr>
              <w:spacing w:line="276" w:lineRule="auto"/>
              <w:ind w:firstLine="0"/>
              <w:jc w:val="center"/>
            </w:pPr>
            <w:r w:rsidRPr="00AB5A85">
              <w:rPr>
                <w:rFonts w:ascii="Trebuchet MS" w:hAnsi="Trebuchet MS"/>
                <w:w w:val="99"/>
              </w:rPr>
              <w:t>[%]</w:t>
            </w:r>
          </w:p>
        </w:tc>
        <w:tc>
          <w:tcPr>
            <w:tcW w:w="1282"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0,60</w:t>
            </w:r>
          </w:p>
        </w:tc>
        <w:tc>
          <w:tcPr>
            <w:tcW w:w="937"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0,20</w:t>
            </w:r>
          </w:p>
        </w:tc>
        <w:tc>
          <w:tcPr>
            <w:tcW w:w="938"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0,20</w:t>
            </w:r>
          </w:p>
        </w:tc>
      </w:tr>
      <w:tr w:rsidR="00FB2008" w:rsidRPr="00513AF3" w:rsidTr="00FB2008">
        <w:trPr>
          <w:trHeight w:val="299"/>
          <w:jc w:val="center"/>
        </w:trPr>
        <w:tc>
          <w:tcPr>
            <w:tcW w:w="1419"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4719EF">
            <w:pPr>
              <w:kinsoku w:val="0"/>
              <w:overflowPunct w:val="0"/>
              <w:autoSpaceDE w:val="0"/>
              <w:autoSpaceDN w:val="0"/>
              <w:adjustRightInd w:val="0"/>
              <w:spacing w:line="276" w:lineRule="auto"/>
              <w:ind w:firstLine="0"/>
              <w:jc w:val="left"/>
              <w:rPr>
                <w:rFonts w:ascii="Trebuchet MS" w:hAnsi="Trebuchet MS"/>
              </w:rPr>
            </w:pPr>
            <w:r w:rsidRPr="00513AF3">
              <w:rPr>
                <w:rFonts w:ascii="Trebuchet MS" w:hAnsi="Trebuchet MS"/>
              </w:rPr>
              <w:t>Calciu total</w:t>
            </w:r>
          </w:p>
        </w:tc>
        <w:tc>
          <w:tcPr>
            <w:tcW w:w="424" w:type="pct"/>
            <w:tcBorders>
              <w:top w:val="single" w:sz="4" w:space="0" w:color="000000"/>
              <w:left w:val="single" w:sz="4" w:space="0" w:color="000000"/>
              <w:bottom w:val="single" w:sz="4" w:space="0" w:color="000000"/>
              <w:right w:val="single" w:sz="4" w:space="0" w:color="000000"/>
            </w:tcBorders>
          </w:tcPr>
          <w:p w:rsidR="00FB2008" w:rsidRDefault="00FB2008" w:rsidP="004719EF">
            <w:pPr>
              <w:spacing w:line="276" w:lineRule="auto"/>
              <w:ind w:firstLine="0"/>
              <w:jc w:val="center"/>
            </w:pPr>
            <w:r w:rsidRPr="00AB5A85">
              <w:rPr>
                <w:rFonts w:ascii="Trebuchet MS" w:hAnsi="Trebuchet MS"/>
                <w:w w:val="99"/>
              </w:rPr>
              <w:t>[%]</w:t>
            </w:r>
          </w:p>
        </w:tc>
        <w:tc>
          <w:tcPr>
            <w:tcW w:w="1282"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1,90</w:t>
            </w:r>
          </w:p>
        </w:tc>
        <w:tc>
          <w:tcPr>
            <w:tcW w:w="937"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0,80</w:t>
            </w:r>
          </w:p>
        </w:tc>
        <w:tc>
          <w:tcPr>
            <w:tcW w:w="938" w:type="pct"/>
            <w:tcBorders>
              <w:top w:val="single" w:sz="4" w:space="0" w:color="000000"/>
              <w:left w:val="single" w:sz="4" w:space="0" w:color="000000"/>
              <w:bottom w:val="single" w:sz="4" w:space="0" w:color="000000"/>
              <w:right w:val="single" w:sz="4" w:space="0" w:color="000000"/>
            </w:tcBorders>
            <w:vAlign w:val="center"/>
          </w:tcPr>
          <w:p w:rsidR="00FB2008" w:rsidRPr="00513AF3" w:rsidRDefault="00FB2008"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0,80</w:t>
            </w:r>
          </w:p>
        </w:tc>
      </w:tr>
      <w:tr w:rsidR="003028F5" w:rsidRPr="00513AF3" w:rsidTr="00FB2008">
        <w:trPr>
          <w:trHeight w:val="299"/>
          <w:jc w:val="center"/>
        </w:trPr>
        <w:tc>
          <w:tcPr>
            <w:tcW w:w="1419"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left"/>
              <w:rPr>
                <w:rFonts w:ascii="Trebuchet MS" w:hAnsi="Trebuchet MS"/>
              </w:rPr>
            </w:pPr>
            <w:r w:rsidRPr="00513AF3">
              <w:rPr>
                <w:rFonts w:ascii="Trebuchet MS" w:hAnsi="Trebuchet MS"/>
              </w:rPr>
              <w:t>Vitamina A</w:t>
            </w:r>
          </w:p>
        </w:tc>
        <w:tc>
          <w:tcPr>
            <w:tcW w:w="424"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FB2008" w:rsidP="004719EF">
            <w:pPr>
              <w:kinsoku w:val="0"/>
              <w:overflowPunct w:val="0"/>
              <w:autoSpaceDE w:val="0"/>
              <w:autoSpaceDN w:val="0"/>
              <w:adjustRightInd w:val="0"/>
              <w:spacing w:line="276" w:lineRule="auto"/>
              <w:ind w:firstLine="0"/>
              <w:jc w:val="center"/>
              <w:rPr>
                <w:rFonts w:ascii="Trebuchet MS" w:hAnsi="Trebuchet MS"/>
              </w:rPr>
            </w:pPr>
            <w:r>
              <w:rPr>
                <w:rFonts w:ascii="Trebuchet MS" w:hAnsi="Trebuchet MS"/>
              </w:rPr>
              <w:t>[</w:t>
            </w:r>
            <w:r w:rsidR="003028F5" w:rsidRPr="00513AF3">
              <w:rPr>
                <w:rFonts w:ascii="Trebuchet MS" w:hAnsi="Trebuchet MS"/>
              </w:rPr>
              <w:t>UI/kg</w:t>
            </w:r>
            <w:r>
              <w:rPr>
                <w:rFonts w:ascii="Trebuchet MS" w:hAnsi="Trebuchet MS"/>
              </w:rPr>
              <w:t>]</w:t>
            </w:r>
          </w:p>
        </w:tc>
        <w:tc>
          <w:tcPr>
            <w:tcW w:w="1282"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10000</w:t>
            </w:r>
          </w:p>
        </w:tc>
        <w:tc>
          <w:tcPr>
            <w:tcW w:w="937"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10000</w:t>
            </w:r>
          </w:p>
        </w:tc>
        <w:tc>
          <w:tcPr>
            <w:tcW w:w="938"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10000</w:t>
            </w:r>
          </w:p>
        </w:tc>
      </w:tr>
      <w:tr w:rsidR="003028F5" w:rsidRPr="00513AF3" w:rsidTr="00FB2008">
        <w:trPr>
          <w:trHeight w:val="297"/>
          <w:jc w:val="center"/>
        </w:trPr>
        <w:tc>
          <w:tcPr>
            <w:tcW w:w="1419"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left"/>
              <w:rPr>
                <w:rFonts w:ascii="Trebuchet MS" w:hAnsi="Trebuchet MS"/>
                <w:vertAlign w:val="subscript"/>
              </w:rPr>
            </w:pPr>
            <w:r w:rsidRPr="00513AF3">
              <w:rPr>
                <w:rFonts w:ascii="Trebuchet MS" w:hAnsi="Trebuchet MS"/>
              </w:rPr>
              <w:t>Vitamina D</w:t>
            </w:r>
            <w:r w:rsidRPr="00513AF3">
              <w:rPr>
                <w:rFonts w:ascii="Trebuchet MS" w:hAnsi="Trebuchet MS"/>
                <w:vertAlign w:val="subscript"/>
              </w:rPr>
              <w:t>3</w:t>
            </w:r>
          </w:p>
        </w:tc>
        <w:tc>
          <w:tcPr>
            <w:tcW w:w="424"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FB2008" w:rsidP="004719EF">
            <w:pPr>
              <w:kinsoku w:val="0"/>
              <w:overflowPunct w:val="0"/>
              <w:autoSpaceDE w:val="0"/>
              <w:autoSpaceDN w:val="0"/>
              <w:adjustRightInd w:val="0"/>
              <w:spacing w:line="276" w:lineRule="auto"/>
              <w:ind w:firstLine="0"/>
              <w:jc w:val="center"/>
              <w:rPr>
                <w:rFonts w:ascii="Trebuchet MS" w:hAnsi="Trebuchet MS"/>
              </w:rPr>
            </w:pPr>
            <w:r>
              <w:rPr>
                <w:rFonts w:ascii="Trebuchet MS" w:hAnsi="Trebuchet MS"/>
              </w:rPr>
              <w:t>[</w:t>
            </w:r>
            <w:r w:rsidR="003028F5" w:rsidRPr="00513AF3">
              <w:rPr>
                <w:rFonts w:ascii="Trebuchet MS" w:hAnsi="Trebuchet MS"/>
              </w:rPr>
              <w:t>UI/kg</w:t>
            </w:r>
            <w:r>
              <w:rPr>
                <w:rFonts w:ascii="Trebuchet MS" w:hAnsi="Trebuchet MS"/>
              </w:rPr>
              <w:t>]</w:t>
            </w:r>
          </w:p>
        </w:tc>
        <w:tc>
          <w:tcPr>
            <w:tcW w:w="1282"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1000</w:t>
            </w:r>
          </w:p>
        </w:tc>
        <w:tc>
          <w:tcPr>
            <w:tcW w:w="937"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1000</w:t>
            </w:r>
          </w:p>
        </w:tc>
        <w:tc>
          <w:tcPr>
            <w:tcW w:w="938"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1000</w:t>
            </w:r>
          </w:p>
        </w:tc>
      </w:tr>
      <w:tr w:rsidR="003028F5" w:rsidRPr="00513AF3" w:rsidTr="00FB2008">
        <w:trPr>
          <w:trHeight w:val="299"/>
          <w:jc w:val="center"/>
        </w:trPr>
        <w:tc>
          <w:tcPr>
            <w:tcW w:w="1419"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left"/>
              <w:rPr>
                <w:rFonts w:ascii="Trebuchet MS" w:hAnsi="Trebuchet MS"/>
              </w:rPr>
            </w:pPr>
            <w:r w:rsidRPr="00513AF3">
              <w:rPr>
                <w:rFonts w:ascii="Trebuchet MS" w:hAnsi="Trebuchet MS"/>
              </w:rPr>
              <w:t>Vitamina E</w:t>
            </w:r>
          </w:p>
        </w:tc>
        <w:tc>
          <w:tcPr>
            <w:tcW w:w="424"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877F93" w:rsidP="004719EF">
            <w:pPr>
              <w:kinsoku w:val="0"/>
              <w:overflowPunct w:val="0"/>
              <w:autoSpaceDE w:val="0"/>
              <w:autoSpaceDN w:val="0"/>
              <w:adjustRightInd w:val="0"/>
              <w:spacing w:line="276" w:lineRule="auto"/>
              <w:ind w:firstLine="0"/>
              <w:jc w:val="center"/>
              <w:rPr>
                <w:rFonts w:ascii="Trebuchet MS" w:hAnsi="Trebuchet MS"/>
              </w:rPr>
            </w:pPr>
            <w:r>
              <w:rPr>
                <w:rFonts w:ascii="Trebuchet MS" w:hAnsi="Trebuchet MS"/>
              </w:rPr>
              <w:t>[</w:t>
            </w:r>
            <w:r w:rsidR="003028F5" w:rsidRPr="00513AF3">
              <w:rPr>
                <w:rFonts w:ascii="Trebuchet MS" w:hAnsi="Trebuchet MS"/>
              </w:rPr>
              <w:t>mg/kg</w:t>
            </w:r>
            <w:r>
              <w:rPr>
                <w:rFonts w:ascii="Trebuchet MS" w:hAnsi="Trebuchet MS"/>
              </w:rPr>
              <w:t>]</w:t>
            </w:r>
          </w:p>
        </w:tc>
        <w:tc>
          <w:tcPr>
            <w:tcW w:w="1282"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400</w:t>
            </w:r>
          </w:p>
        </w:tc>
        <w:tc>
          <w:tcPr>
            <w:tcW w:w="937"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200</w:t>
            </w:r>
          </w:p>
        </w:tc>
        <w:tc>
          <w:tcPr>
            <w:tcW w:w="938"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200</w:t>
            </w:r>
          </w:p>
        </w:tc>
      </w:tr>
      <w:tr w:rsidR="003028F5" w:rsidRPr="00513AF3" w:rsidTr="00FB2008">
        <w:trPr>
          <w:trHeight w:val="299"/>
          <w:jc w:val="center"/>
        </w:trPr>
        <w:tc>
          <w:tcPr>
            <w:tcW w:w="1419"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left"/>
              <w:rPr>
                <w:rFonts w:ascii="Trebuchet MS" w:hAnsi="Trebuchet MS"/>
              </w:rPr>
            </w:pPr>
            <w:r w:rsidRPr="00513AF3">
              <w:rPr>
                <w:rFonts w:ascii="Trebuchet MS" w:hAnsi="Trebuchet MS"/>
              </w:rPr>
              <w:t>Calciu iodat</w:t>
            </w:r>
          </w:p>
        </w:tc>
        <w:tc>
          <w:tcPr>
            <w:tcW w:w="424"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877F93" w:rsidP="004719EF">
            <w:pPr>
              <w:kinsoku w:val="0"/>
              <w:overflowPunct w:val="0"/>
              <w:autoSpaceDE w:val="0"/>
              <w:autoSpaceDN w:val="0"/>
              <w:adjustRightInd w:val="0"/>
              <w:spacing w:line="276" w:lineRule="auto"/>
              <w:ind w:firstLine="0"/>
              <w:jc w:val="center"/>
              <w:rPr>
                <w:rFonts w:ascii="Trebuchet MS" w:hAnsi="Trebuchet MS"/>
              </w:rPr>
            </w:pPr>
            <w:r>
              <w:rPr>
                <w:rFonts w:ascii="Trebuchet MS" w:hAnsi="Trebuchet MS"/>
              </w:rPr>
              <w:t>[</w:t>
            </w:r>
            <w:r w:rsidR="003028F5" w:rsidRPr="00513AF3">
              <w:rPr>
                <w:rFonts w:ascii="Trebuchet MS" w:hAnsi="Trebuchet MS"/>
              </w:rPr>
              <w:t>mg/kg</w:t>
            </w:r>
            <w:r>
              <w:rPr>
                <w:rFonts w:ascii="Trebuchet MS" w:hAnsi="Trebuchet MS"/>
              </w:rPr>
              <w:t>]</w:t>
            </w:r>
          </w:p>
        </w:tc>
        <w:tc>
          <w:tcPr>
            <w:tcW w:w="1282"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3,00</w:t>
            </w:r>
          </w:p>
        </w:tc>
        <w:tc>
          <w:tcPr>
            <w:tcW w:w="937"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3,00</w:t>
            </w:r>
          </w:p>
        </w:tc>
        <w:tc>
          <w:tcPr>
            <w:tcW w:w="938"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3,00</w:t>
            </w:r>
          </w:p>
        </w:tc>
      </w:tr>
      <w:tr w:rsidR="003028F5" w:rsidRPr="00513AF3" w:rsidTr="00FB2008">
        <w:trPr>
          <w:trHeight w:val="299"/>
          <w:jc w:val="center"/>
        </w:trPr>
        <w:tc>
          <w:tcPr>
            <w:tcW w:w="1419"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left"/>
              <w:rPr>
                <w:rFonts w:ascii="Trebuchet MS" w:hAnsi="Trebuchet MS"/>
              </w:rPr>
            </w:pPr>
            <w:r w:rsidRPr="00513AF3">
              <w:rPr>
                <w:rFonts w:ascii="Trebuchet MS" w:hAnsi="Trebuchet MS"/>
              </w:rPr>
              <w:t>Sulfat de cupru</w:t>
            </w:r>
          </w:p>
        </w:tc>
        <w:tc>
          <w:tcPr>
            <w:tcW w:w="424"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877F93" w:rsidP="004719EF">
            <w:pPr>
              <w:kinsoku w:val="0"/>
              <w:overflowPunct w:val="0"/>
              <w:autoSpaceDE w:val="0"/>
              <w:autoSpaceDN w:val="0"/>
              <w:adjustRightInd w:val="0"/>
              <w:spacing w:line="276" w:lineRule="auto"/>
              <w:ind w:firstLine="0"/>
              <w:jc w:val="center"/>
              <w:rPr>
                <w:rFonts w:ascii="Trebuchet MS" w:hAnsi="Trebuchet MS"/>
              </w:rPr>
            </w:pPr>
            <w:r>
              <w:rPr>
                <w:rFonts w:ascii="Trebuchet MS" w:hAnsi="Trebuchet MS"/>
              </w:rPr>
              <w:t>[</w:t>
            </w:r>
            <w:r w:rsidR="003028F5" w:rsidRPr="00513AF3">
              <w:rPr>
                <w:rFonts w:ascii="Trebuchet MS" w:hAnsi="Trebuchet MS"/>
              </w:rPr>
              <w:t>mg/kg</w:t>
            </w:r>
            <w:r>
              <w:rPr>
                <w:rFonts w:ascii="Trebuchet MS" w:hAnsi="Trebuchet MS"/>
              </w:rPr>
              <w:t>]</w:t>
            </w:r>
          </w:p>
        </w:tc>
        <w:tc>
          <w:tcPr>
            <w:tcW w:w="1282"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10,00</w:t>
            </w:r>
          </w:p>
        </w:tc>
        <w:tc>
          <w:tcPr>
            <w:tcW w:w="937"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10,00</w:t>
            </w:r>
          </w:p>
        </w:tc>
        <w:tc>
          <w:tcPr>
            <w:tcW w:w="938"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10,00</w:t>
            </w:r>
          </w:p>
        </w:tc>
      </w:tr>
      <w:tr w:rsidR="003028F5" w:rsidRPr="00513AF3" w:rsidTr="00FB2008">
        <w:trPr>
          <w:trHeight w:val="297"/>
          <w:jc w:val="center"/>
        </w:trPr>
        <w:tc>
          <w:tcPr>
            <w:tcW w:w="1419"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left"/>
              <w:rPr>
                <w:rFonts w:ascii="Trebuchet MS" w:hAnsi="Trebuchet MS"/>
              </w:rPr>
            </w:pPr>
            <w:r w:rsidRPr="00513AF3">
              <w:rPr>
                <w:rFonts w:ascii="Trebuchet MS" w:hAnsi="Trebuchet MS"/>
              </w:rPr>
              <w:t>Sulfat de mangan</w:t>
            </w:r>
          </w:p>
        </w:tc>
        <w:tc>
          <w:tcPr>
            <w:tcW w:w="424"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877F93" w:rsidP="004719EF">
            <w:pPr>
              <w:kinsoku w:val="0"/>
              <w:overflowPunct w:val="0"/>
              <w:autoSpaceDE w:val="0"/>
              <w:autoSpaceDN w:val="0"/>
              <w:adjustRightInd w:val="0"/>
              <w:spacing w:line="276" w:lineRule="auto"/>
              <w:ind w:firstLine="0"/>
              <w:jc w:val="center"/>
              <w:rPr>
                <w:rFonts w:ascii="Trebuchet MS" w:hAnsi="Trebuchet MS"/>
              </w:rPr>
            </w:pPr>
            <w:r>
              <w:rPr>
                <w:rFonts w:ascii="Trebuchet MS" w:hAnsi="Trebuchet MS"/>
              </w:rPr>
              <w:t>[</w:t>
            </w:r>
            <w:r w:rsidR="003028F5" w:rsidRPr="00513AF3">
              <w:rPr>
                <w:rFonts w:ascii="Trebuchet MS" w:hAnsi="Trebuchet MS"/>
              </w:rPr>
              <w:t>mg/l</w:t>
            </w:r>
            <w:r>
              <w:rPr>
                <w:rFonts w:ascii="Trebuchet MS" w:hAnsi="Trebuchet MS"/>
              </w:rPr>
              <w:t>]</w:t>
            </w:r>
          </w:p>
        </w:tc>
        <w:tc>
          <w:tcPr>
            <w:tcW w:w="1282"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12,00</w:t>
            </w:r>
          </w:p>
        </w:tc>
        <w:tc>
          <w:tcPr>
            <w:tcW w:w="937"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12,00</w:t>
            </w:r>
          </w:p>
        </w:tc>
        <w:tc>
          <w:tcPr>
            <w:tcW w:w="938"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12,00</w:t>
            </w:r>
          </w:p>
        </w:tc>
      </w:tr>
      <w:tr w:rsidR="003028F5" w:rsidRPr="00513AF3" w:rsidTr="00FB2008">
        <w:trPr>
          <w:trHeight w:val="299"/>
          <w:jc w:val="center"/>
        </w:trPr>
        <w:tc>
          <w:tcPr>
            <w:tcW w:w="1419"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left"/>
              <w:rPr>
                <w:rFonts w:ascii="Trebuchet MS" w:hAnsi="Trebuchet MS"/>
              </w:rPr>
            </w:pPr>
            <w:r w:rsidRPr="00513AF3">
              <w:rPr>
                <w:rFonts w:ascii="Trebuchet MS" w:hAnsi="Trebuchet MS"/>
              </w:rPr>
              <w:t>Sulfat de zinc</w:t>
            </w:r>
          </w:p>
        </w:tc>
        <w:tc>
          <w:tcPr>
            <w:tcW w:w="424"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877F93" w:rsidP="004719EF">
            <w:pPr>
              <w:kinsoku w:val="0"/>
              <w:overflowPunct w:val="0"/>
              <w:autoSpaceDE w:val="0"/>
              <w:autoSpaceDN w:val="0"/>
              <w:adjustRightInd w:val="0"/>
              <w:spacing w:line="276" w:lineRule="auto"/>
              <w:ind w:firstLine="0"/>
              <w:jc w:val="center"/>
              <w:rPr>
                <w:rFonts w:ascii="Trebuchet MS" w:hAnsi="Trebuchet MS"/>
              </w:rPr>
            </w:pPr>
            <w:r>
              <w:rPr>
                <w:rFonts w:ascii="Trebuchet MS" w:hAnsi="Trebuchet MS"/>
              </w:rPr>
              <w:t>[</w:t>
            </w:r>
            <w:r w:rsidR="003028F5" w:rsidRPr="00513AF3">
              <w:rPr>
                <w:rFonts w:ascii="Trebuchet MS" w:hAnsi="Trebuchet MS"/>
              </w:rPr>
              <w:t>mg/l</w:t>
            </w:r>
            <w:r>
              <w:rPr>
                <w:rFonts w:ascii="Trebuchet MS" w:hAnsi="Trebuchet MS"/>
              </w:rPr>
              <w:t>]</w:t>
            </w:r>
          </w:p>
        </w:tc>
        <w:tc>
          <w:tcPr>
            <w:tcW w:w="1282"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70,00</w:t>
            </w:r>
          </w:p>
        </w:tc>
        <w:tc>
          <w:tcPr>
            <w:tcW w:w="937"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70,00</w:t>
            </w:r>
          </w:p>
        </w:tc>
        <w:tc>
          <w:tcPr>
            <w:tcW w:w="938"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70,00</w:t>
            </w:r>
          </w:p>
        </w:tc>
      </w:tr>
      <w:tr w:rsidR="003028F5" w:rsidRPr="00513AF3" w:rsidTr="00FB2008">
        <w:trPr>
          <w:trHeight w:val="299"/>
          <w:jc w:val="center"/>
        </w:trPr>
        <w:tc>
          <w:tcPr>
            <w:tcW w:w="1419"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left"/>
              <w:rPr>
                <w:rFonts w:ascii="Trebuchet MS" w:hAnsi="Trebuchet MS"/>
              </w:rPr>
            </w:pPr>
            <w:r w:rsidRPr="00513AF3">
              <w:rPr>
                <w:rFonts w:ascii="Trebuchet MS" w:hAnsi="Trebuchet MS"/>
              </w:rPr>
              <w:t>Selenit de sodiu</w:t>
            </w:r>
          </w:p>
        </w:tc>
        <w:tc>
          <w:tcPr>
            <w:tcW w:w="424"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877F93" w:rsidP="004719EF">
            <w:pPr>
              <w:kinsoku w:val="0"/>
              <w:overflowPunct w:val="0"/>
              <w:autoSpaceDE w:val="0"/>
              <w:autoSpaceDN w:val="0"/>
              <w:adjustRightInd w:val="0"/>
              <w:spacing w:line="276" w:lineRule="auto"/>
              <w:ind w:firstLine="0"/>
              <w:jc w:val="center"/>
              <w:rPr>
                <w:rFonts w:ascii="Trebuchet MS" w:hAnsi="Trebuchet MS"/>
              </w:rPr>
            </w:pPr>
            <w:r>
              <w:rPr>
                <w:rFonts w:ascii="Trebuchet MS" w:hAnsi="Trebuchet MS"/>
              </w:rPr>
              <w:t>[</w:t>
            </w:r>
            <w:r w:rsidR="003028F5" w:rsidRPr="00513AF3">
              <w:rPr>
                <w:rFonts w:ascii="Trebuchet MS" w:hAnsi="Trebuchet MS"/>
              </w:rPr>
              <w:t>mg/l</w:t>
            </w:r>
            <w:r>
              <w:rPr>
                <w:rFonts w:ascii="Trebuchet MS" w:hAnsi="Trebuchet MS"/>
              </w:rPr>
              <w:t>]</w:t>
            </w:r>
          </w:p>
        </w:tc>
        <w:tc>
          <w:tcPr>
            <w:tcW w:w="1282"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0,10</w:t>
            </w:r>
          </w:p>
        </w:tc>
        <w:tc>
          <w:tcPr>
            <w:tcW w:w="937"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0,10</w:t>
            </w:r>
          </w:p>
        </w:tc>
        <w:tc>
          <w:tcPr>
            <w:tcW w:w="938"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0,10</w:t>
            </w:r>
          </w:p>
        </w:tc>
      </w:tr>
      <w:tr w:rsidR="003028F5" w:rsidRPr="00513AF3" w:rsidTr="00FB2008">
        <w:trPr>
          <w:trHeight w:val="597"/>
          <w:jc w:val="center"/>
        </w:trPr>
        <w:tc>
          <w:tcPr>
            <w:tcW w:w="1419"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Antioxidant E324</w:t>
            </w:r>
          </w:p>
          <w:p w:rsidR="003028F5" w:rsidRPr="00513AF3" w:rsidRDefault="003028F5" w:rsidP="004719EF">
            <w:pPr>
              <w:kinsoku w:val="0"/>
              <w:overflowPunct w:val="0"/>
              <w:autoSpaceDE w:val="0"/>
              <w:autoSpaceDN w:val="0"/>
              <w:adjustRightInd w:val="0"/>
              <w:spacing w:line="276" w:lineRule="auto"/>
              <w:ind w:firstLine="0"/>
              <w:jc w:val="center"/>
              <w:rPr>
                <w:rFonts w:ascii="Trebuchet MS" w:hAnsi="Trebuchet MS"/>
              </w:rPr>
            </w:pPr>
          </w:p>
        </w:tc>
        <w:tc>
          <w:tcPr>
            <w:tcW w:w="424"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877F93" w:rsidP="004719EF">
            <w:pPr>
              <w:kinsoku w:val="0"/>
              <w:overflowPunct w:val="0"/>
              <w:autoSpaceDE w:val="0"/>
              <w:autoSpaceDN w:val="0"/>
              <w:adjustRightInd w:val="0"/>
              <w:spacing w:line="276" w:lineRule="auto"/>
              <w:ind w:firstLine="0"/>
              <w:jc w:val="center"/>
              <w:rPr>
                <w:rFonts w:ascii="Trebuchet MS" w:hAnsi="Trebuchet MS"/>
              </w:rPr>
            </w:pPr>
            <w:r>
              <w:rPr>
                <w:rFonts w:ascii="Trebuchet MS" w:hAnsi="Trebuchet MS"/>
              </w:rPr>
              <w:t>[</w:t>
            </w:r>
            <w:r w:rsidR="003028F5" w:rsidRPr="00513AF3">
              <w:rPr>
                <w:rFonts w:ascii="Trebuchet MS" w:hAnsi="Trebuchet MS"/>
              </w:rPr>
              <w:t>ppm</w:t>
            </w:r>
            <w:r>
              <w:rPr>
                <w:rFonts w:ascii="Trebuchet MS" w:hAnsi="Trebuchet MS"/>
              </w:rPr>
              <w:t>]</w:t>
            </w:r>
          </w:p>
        </w:tc>
        <w:tc>
          <w:tcPr>
            <w:tcW w:w="1282"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100,00</w:t>
            </w:r>
          </w:p>
        </w:tc>
        <w:tc>
          <w:tcPr>
            <w:tcW w:w="937"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100,00</w:t>
            </w:r>
          </w:p>
        </w:tc>
        <w:tc>
          <w:tcPr>
            <w:tcW w:w="938"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100,00</w:t>
            </w:r>
          </w:p>
        </w:tc>
      </w:tr>
      <w:tr w:rsidR="003028F5" w:rsidRPr="00513AF3" w:rsidTr="00FB2008">
        <w:trPr>
          <w:trHeight w:val="299"/>
          <w:jc w:val="center"/>
        </w:trPr>
        <w:tc>
          <w:tcPr>
            <w:tcW w:w="1419"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Saci</w:t>
            </w:r>
          </w:p>
        </w:tc>
        <w:tc>
          <w:tcPr>
            <w:tcW w:w="424"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877F93" w:rsidP="004719EF">
            <w:pPr>
              <w:kinsoku w:val="0"/>
              <w:overflowPunct w:val="0"/>
              <w:autoSpaceDE w:val="0"/>
              <w:autoSpaceDN w:val="0"/>
              <w:adjustRightInd w:val="0"/>
              <w:spacing w:line="276" w:lineRule="auto"/>
              <w:ind w:firstLine="0"/>
              <w:jc w:val="center"/>
              <w:rPr>
                <w:rFonts w:ascii="Trebuchet MS" w:hAnsi="Trebuchet MS"/>
              </w:rPr>
            </w:pPr>
            <w:r>
              <w:rPr>
                <w:rFonts w:ascii="Trebuchet MS" w:hAnsi="Trebuchet MS"/>
              </w:rPr>
              <w:t>[</w:t>
            </w:r>
            <w:r w:rsidR="003028F5" w:rsidRPr="00513AF3">
              <w:rPr>
                <w:rFonts w:ascii="Trebuchet MS" w:hAnsi="Trebuchet MS"/>
              </w:rPr>
              <w:t>kg</w:t>
            </w:r>
            <w:r>
              <w:rPr>
                <w:rFonts w:ascii="Trebuchet MS" w:hAnsi="Trebuchet MS"/>
              </w:rPr>
              <w:t>]</w:t>
            </w:r>
          </w:p>
        </w:tc>
        <w:tc>
          <w:tcPr>
            <w:tcW w:w="1282"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20,00</w:t>
            </w:r>
          </w:p>
        </w:tc>
        <w:tc>
          <w:tcPr>
            <w:tcW w:w="937"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25,00</w:t>
            </w:r>
          </w:p>
        </w:tc>
        <w:tc>
          <w:tcPr>
            <w:tcW w:w="938" w:type="pct"/>
            <w:tcBorders>
              <w:top w:val="single" w:sz="4" w:space="0" w:color="000000"/>
              <w:left w:val="single" w:sz="4" w:space="0" w:color="000000"/>
              <w:bottom w:val="single" w:sz="4" w:space="0" w:color="000000"/>
              <w:right w:val="single" w:sz="4" w:space="0" w:color="000000"/>
            </w:tcBorders>
            <w:vAlign w:val="center"/>
          </w:tcPr>
          <w:p w:rsidR="003028F5" w:rsidRPr="00513AF3" w:rsidRDefault="003028F5" w:rsidP="004719EF">
            <w:pPr>
              <w:kinsoku w:val="0"/>
              <w:overflowPunct w:val="0"/>
              <w:autoSpaceDE w:val="0"/>
              <w:autoSpaceDN w:val="0"/>
              <w:adjustRightInd w:val="0"/>
              <w:spacing w:line="276" w:lineRule="auto"/>
              <w:ind w:firstLine="0"/>
              <w:jc w:val="center"/>
              <w:rPr>
                <w:rFonts w:ascii="Trebuchet MS" w:hAnsi="Trebuchet MS"/>
              </w:rPr>
            </w:pPr>
            <w:r w:rsidRPr="00513AF3">
              <w:rPr>
                <w:rFonts w:ascii="Trebuchet MS" w:hAnsi="Trebuchet MS"/>
              </w:rPr>
              <w:t>25,00</w:t>
            </w:r>
          </w:p>
        </w:tc>
      </w:tr>
    </w:tbl>
    <w:p w:rsidR="003028F5" w:rsidRPr="00513AF3" w:rsidRDefault="003028F5" w:rsidP="00663B2D">
      <w:pPr>
        <w:spacing w:before="240" w:line="300" w:lineRule="auto"/>
        <w:ind w:firstLine="0"/>
        <w:rPr>
          <w:rFonts w:ascii="Trebuchet MS" w:hAnsi="Trebuchet MS"/>
          <w:color w:val="auto"/>
        </w:rPr>
      </w:pPr>
      <w:r w:rsidRPr="00513AF3">
        <w:rPr>
          <w:rFonts w:ascii="Trebuchet MS" w:hAnsi="Trebuchet MS"/>
        </w:rPr>
        <w:lastRenderedPageBreak/>
        <w:t xml:space="preserve">Păstrăvăria va avea ca activitate principală producerea păstrăvului pentru consumul, având o capacitate proiectată de </w:t>
      </w:r>
      <w:r w:rsidR="000330D6">
        <w:rPr>
          <w:rFonts w:ascii="Trebuchet MS" w:hAnsi="Trebuchet MS"/>
        </w:rPr>
        <w:t>1,2</w:t>
      </w:r>
      <w:r w:rsidRPr="00513AF3">
        <w:rPr>
          <w:rFonts w:ascii="Trebuchet MS" w:hAnsi="Trebuchet MS"/>
        </w:rPr>
        <w:t xml:space="preserve"> tone de păstrăv de consum din specia curcubeu.  Greutatea medie la care se va recolta păstrăvul de consum este 0,50 g pe bucata.</w:t>
      </w:r>
    </w:p>
    <w:p w:rsidR="000E48D4" w:rsidRPr="00513AF3" w:rsidRDefault="000E48D4" w:rsidP="004719EF">
      <w:pPr>
        <w:spacing w:before="120" w:line="300" w:lineRule="auto"/>
        <w:ind w:firstLine="0"/>
        <w:rPr>
          <w:rFonts w:ascii="Trebuchet MS" w:hAnsi="Trebuchet MS"/>
          <w:color w:val="auto"/>
        </w:rPr>
      </w:pPr>
    </w:p>
    <w:p w:rsidR="004503E3" w:rsidRPr="00513AF3" w:rsidRDefault="009D6507" w:rsidP="004503E3">
      <w:pPr>
        <w:spacing w:before="240" w:line="300" w:lineRule="auto"/>
        <w:ind w:firstLine="0"/>
        <w:rPr>
          <w:rFonts w:ascii="Trebuchet MS" w:hAnsi="Trebuchet MS"/>
          <w:b/>
          <w:bCs/>
          <w:color w:val="auto"/>
        </w:rPr>
      </w:pPr>
      <w:r w:rsidRPr="00513AF3">
        <w:rPr>
          <w:rFonts w:ascii="Trebuchet MS" w:hAnsi="Trebuchet MS"/>
          <w:b/>
          <w:bCs/>
          <w:color w:val="auto"/>
        </w:rPr>
        <w:t>f.</w:t>
      </w:r>
      <w:r w:rsidR="00E51851">
        <w:rPr>
          <w:rFonts w:ascii="Trebuchet MS" w:hAnsi="Trebuchet MS"/>
          <w:b/>
          <w:bCs/>
          <w:color w:val="auto"/>
        </w:rPr>
        <w:t>5</w:t>
      </w:r>
      <w:r w:rsidRPr="00513AF3">
        <w:rPr>
          <w:rFonts w:ascii="Trebuchet MS" w:hAnsi="Trebuchet MS"/>
          <w:b/>
          <w:bCs/>
          <w:color w:val="auto"/>
        </w:rPr>
        <w:t xml:space="preserve">) </w:t>
      </w:r>
      <w:r w:rsidR="004503E3" w:rsidRPr="00513AF3">
        <w:rPr>
          <w:rFonts w:ascii="Trebuchet MS" w:hAnsi="Trebuchet MS"/>
          <w:b/>
          <w:bCs/>
          <w:color w:val="auto"/>
        </w:rPr>
        <w:t>Materiile prime, energia și combustibilii utilizați</w:t>
      </w:r>
    </w:p>
    <w:p w:rsidR="00663B2D" w:rsidRPr="00513AF3" w:rsidRDefault="00663B2D" w:rsidP="00663B2D">
      <w:pPr>
        <w:spacing w:before="120" w:line="300" w:lineRule="auto"/>
        <w:ind w:firstLine="0"/>
        <w:rPr>
          <w:rFonts w:ascii="Trebuchet MS" w:hAnsi="Trebuchet MS"/>
          <w:color w:val="auto"/>
        </w:rPr>
      </w:pPr>
      <w:r w:rsidRPr="00513AF3">
        <w:rPr>
          <w:rFonts w:ascii="Trebuchet MS" w:hAnsi="Trebuchet MS"/>
          <w:color w:val="auto"/>
        </w:rPr>
        <w:t>La punerea în operă a obiectelor investiționale proiectate vor fi folosite materii prime locale reprezentate prin:</w:t>
      </w:r>
    </w:p>
    <w:p w:rsidR="00663B2D" w:rsidRPr="00513AF3" w:rsidRDefault="00663B2D" w:rsidP="00663B2D">
      <w:pPr>
        <w:pStyle w:val="Listparagraf"/>
        <w:numPr>
          <w:ilvl w:val="0"/>
          <w:numId w:val="73"/>
        </w:numPr>
        <w:spacing w:line="300" w:lineRule="auto"/>
        <w:ind w:left="851" w:hanging="284"/>
        <w:contextualSpacing w:val="0"/>
        <w:rPr>
          <w:rFonts w:ascii="Trebuchet MS" w:hAnsi="Trebuchet MS"/>
          <w:color w:val="auto"/>
        </w:rPr>
      </w:pPr>
      <w:r w:rsidRPr="00513AF3">
        <w:rPr>
          <w:rFonts w:ascii="Trebuchet MS" w:hAnsi="Trebuchet MS"/>
          <w:color w:val="auto"/>
        </w:rPr>
        <w:t xml:space="preserve">lemn rășinoase </w:t>
      </w:r>
      <w:r w:rsidRPr="00FB2008">
        <w:rPr>
          <w:rFonts w:ascii="Trebuchet MS" w:hAnsi="Trebuchet MS"/>
          <w:color w:val="auto"/>
          <w:sz w:val="20"/>
          <w:szCs w:val="20"/>
        </w:rPr>
        <w:t>(rotund și prelucrat)</w:t>
      </w:r>
      <w:r w:rsidRPr="00513AF3">
        <w:rPr>
          <w:rFonts w:ascii="Trebuchet MS" w:hAnsi="Trebuchet MS"/>
          <w:color w:val="auto"/>
        </w:rPr>
        <w:t>;</w:t>
      </w:r>
    </w:p>
    <w:p w:rsidR="00663B2D" w:rsidRPr="00513AF3" w:rsidRDefault="00663B2D" w:rsidP="00663B2D">
      <w:pPr>
        <w:pStyle w:val="Listparagraf"/>
        <w:numPr>
          <w:ilvl w:val="0"/>
          <w:numId w:val="73"/>
        </w:numPr>
        <w:spacing w:line="300" w:lineRule="auto"/>
        <w:ind w:left="851" w:hanging="284"/>
        <w:contextualSpacing w:val="0"/>
        <w:rPr>
          <w:rFonts w:ascii="Trebuchet MS" w:hAnsi="Trebuchet MS"/>
          <w:color w:val="auto"/>
        </w:rPr>
      </w:pPr>
      <w:r w:rsidRPr="00513AF3">
        <w:rPr>
          <w:rFonts w:ascii="Trebuchet MS" w:hAnsi="Trebuchet MS"/>
          <w:color w:val="auto"/>
        </w:rPr>
        <w:t>piatră spartă;</w:t>
      </w:r>
    </w:p>
    <w:p w:rsidR="000E48D4" w:rsidRPr="00513AF3" w:rsidRDefault="00663B2D" w:rsidP="00663B2D">
      <w:pPr>
        <w:pStyle w:val="Listparagraf"/>
        <w:numPr>
          <w:ilvl w:val="0"/>
          <w:numId w:val="73"/>
        </w:numPr>
        <w:spacing w:line="300" w:lineRule="auto"/>
        <w:ind w:left="851" w:hanging="284"/>
        <w:contextualSpacing w:val="0"/>
        <w:rPr>
          <w:rFonts w:ascii="Trebuchet MS" w:hAnsi="Trebuchet MS"/>
          <w:color w:val="auto"/>
        </w:rPr>
      </w:pPr>
      <w:r w:rsidRPr="00513AF3">
        <w:rPr>
          <w:rFonts w:ascii="Trebuchet MS" w:hAnsi="Trebuchet MS"/>
          <w:color w:val="auto"/>
        </w:rPr>
        <w:t>pământuri argiloase.</w:t>
      </w:r>
    </w:p>
    <w:p w:rsidR="00C35375" w:rsidRPr="00513AF3" w:rsidRDefault="00D13A55" w:rsidP="003028F5">
      <w:pPr>
        <w:spacing w:before="120" w:line="300" w:lineRule="auto"/>
        <w:ind w:firstLine="0"/>
        <w:rPr>
          <w:rFonts w:ascii="Trebuchet MS" w:hAnsi="Trebuchet MS"/>
          <w:color w:val="auto"/>
        </w:rPr>
      </w:pPr>
      <w:r w:rsidRPr="00513AF3">
        <w:rPr>
          <w:rFonts w:ascii="Trebuchet MS" w:hAnsi="Trebuchet MS"/>
          <w:color w:val="auto"/>
        </w:rPr>
        <w:t xml:space="preserve">Se vor folosi și materiale de construcții reprezentate de betoane, materiale </w:t>
      </w:r>
      <w:r w:rsidR="00E67150" w:rsidRPr="00513AF3">
        <w:rPr>
          <w:rFonts w:ascii="Trebuchet MS" w:hAnsi="Trebuchet MS"/>
          <w:color w:val="auto"/>
        </w:rPr>
        <w:t>geo sintetice</w:t>
      </w:r>
      <w:r w:rsidRPr="00513AF3">
        <w:rPr>
          <w:rFonts w:ascii="Trebuchet MS" w:hAnsi="Trebuchet MS"/>
          <w:color w:val="auto"/>
        </w:rPr>
        <w:t xml:space="preserve"> </w:t>
      </w:r>
      <w:r w:rsidRPr="00FB2008">
        <w:rPr>
          <w:rFonts w:ascii="Trebuchet MS" w:hAnsi="Trebuchet MS"/>
          <w:color w:val="auto"/>
          <w:sz w:val="20"/>
          <w:szCs w:val="20"/>
        </w:rPr>
        <w:t>(</w:t>
      </w:r>
      <w:r w:rsidR="00E67150" w:rsidRPr="00FB2008">
        <w:rPr>
          <w:rFonts w:ascii="Trebuchet MS" w:hAnsi="Trebuchet MS"/>
          <w:color w:val="auto"/>
          <w:sz w:val="20"/>
          <w:szCs w:val="20"/>
        </w:rPr>
        <w:t>geo membrane</w:t>
      </w:r>
      <w:r w:rsidRPr="00FB2008">
        <w:rPr>
          <w:rFonts w:ascii="Trebuchet MS" w:hAnsi="Trebuchet MS"/>
          <w:color w:val="auto"/>
          <w:sz w:val="20"/>
          <w:szCs w:val="20"/>
        </w:rPr>
        <w:t xml:space="preserve"> de impermeabilizare)</w:t>
      </w:r>
      <w:r w:rsidRPr="00513AF3">
        <w:rPr>
          <w:rFonts w:ascii="Trebuchet MS" w:hAnsi="Trebuchet MS"/>
          <w:color w:val="auto"/>
        </w:rPr>
        <w:t>, fier beton, plase de sârmă, etc.</w:t>
      </w:r>
    </w:p>
    <w:p w:rsidR="00D13A55" w:rsidRPr="00513AF3" w:rsidRDefault="00D13A55" w:rsidP="003028F5">
      <w:pPr>
        <w:spacing w:before="120" w:line="300" w:lineRule="auto"/>
        <w:ind w:firstLine="0"/>
        <w:rPr>
          <w:rFonts w:ascii="Trebuchet MS" w:hAnsi="Trebuchet MS"/>
          <w:color w:val="auto"/>
        </w:rPr>
      </w:pPr>
      <w:r w:rsidRPr="00513AF3">
        <w:rPr>
          <w:rFonts w:ascii="Trebuchet MS" w:hAnsi="Trebuchet MS"/>
          <w:color w:val="auto"/>
        </w:rPr>
        <w:t>Transportul acestora va fi efectuat cu mijloace auto omologate pentru circulația pe drumurile publice.</w:t>
      </w:r>
    </w:p>
    <w:p w:rsidR="00D13A55" w:rsidRPr="00513AF3" w:rsidRDefault="00D13A55" w:rsidP="00D13A55">
      <w:pPr>
        <w:spacing w:before="120" w:line="300" w:lineRule="auto"/>
        <w:ind w:firstLine="0"/>
        <w:rPr>
          <w:rFonts w:ascii="Trebuchet MS" w:hAnsi="Trebuchet MS"/>
          <w:color w:val="auto"/>
        </w:rPr>
      </w:pPr>
      <w:r w:rsidRPr="00513AF3">
        <w:rPr>
          <w:rFonts w:ascii="Trebuchet MS" w:hAnsi="Trebuchet MS"/>
          <w:bCs/>
          <w:color w:val="auto"/>
        </w:rPr>
        <w:t>Utilajele folosite la realizarea lucrărilor de construire, vor fi utilaje cu</w:t>
      </w:r>
      <w:r w:rsidRPr="00513AF3">
        <w:rPr>
          <w:rFonts w:ascii="Trebuchet MS" w:hAnsi="Trebuchet MS"/>
          <w:color w:val="auto"/>
        </w:rPr>
        <w:t xml:space="preserve"> motoare DIESEL. </w:t>
      </w:r>
    </w:p>
    <w:p w:rsidR="00D13A55" w:rsidRPr="00513AF3" w:rsidRDefault="00D13A55" w:rsidP="00D13A55">
      <w:pPr>
        <w:spacing w:before="120" w:line="300" w:lineRule="auto"/>
        <w:ind w:firstLine="0"/>
        <w:rPr>
          <w:rFonts w:ascii="Trebuchet MS" w:hAnsi="Trebuchet MS"/>
          <w:color w:val="auto"/>
        </w:rPr>
      </w:pPr>
      <w:r w:rsidRPr="00513AF3">
        <w:rPr>
          <w:rFonts w:ascii="Trebuchet MS" w:hAnsi="Trebuchet MS"/>
          <w:color w:val="auto"/>
        </w:rPr>
        <w:t xml:space="preserve">Tipuri de utilaje utilizate: </w:t>
      </w:r>
    </w:p>
    <w:tbl>
      <w:tblPr>
        <w:tblW w:w="0" w:type="auto"/>
        <w:jc w:val="center"/>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ook w:val="0000" w:firstRow="0" w:lastRow="0" w:firstColumn="0" w:lastColumn="0" w:noHBand="0" w:noVBand="0"/>
      </w:tblPr>
      <w:tblGrid>
        <w:gridCol w:w="4057"/>
        <w:gridCol w:w="688"/>
        <w:gridCol w:w="1699"/>
      </w:tblGrid>
      <w:tr w:rsidR="00D13A55" w:rsidRPr="00513AF3" w:rsidTr="00D13A55">
        <w:trPr>
          <w:trHeight w:val="487"/>
          <w:jc w:val="center"/>
        </w:trPr>
        <w:tc>
          <w:tcPr>
            <w:tcW w:w="0" w:type="auto"/>
            <w:tcBorders>
              <w:top w:val="double" w:sz="4" w:space="0" w:color="auto"/>
              <w:left w:val="double" w:sz="4" w:space="0" w:color="auto"/>
              <w:bottom w:val="double" w:sz="4" w:space="0" w:color="auto"/>
              <w:right w:val="single" w:sz="4" w:space="0" w:color="auto"/>
            </w:tcBorders>
            <w:shd w:val="clear" w:color="auto" w:fill="auto"/>
            <w:vAlign w:val="center"/>
          </w:tcPr>
          <w:p w:rsidR="00D13A55" w:rsidRPr="00513AF3" w:rsidRDefault="00D13A55" w:rsidP="001220FE">
            <w:pPr>
              <w:spacing w:line="300" w:lineRule="auto"/>
              <w:ind w:firstLine="0"/>
              <w:jc w:val="center"/>
              <w:rPr>
                <w:rFonts w:ascii="Trebuchet MS" w:hAnsi="Trebuchet MS"/>
                <w:bCs/>
                <w:color w:val="auto"/>
              </w:rPr>
            </w:pPr>
            <w:r w:rsidRPr="00513AF3">
              <w:rPr>
                <w:rFonts w:ascii="Trebuchet MS" w:hAnsi="Trebuchet MS"/>
                <w:bCs/>
                <w:color w:val="auto"/>
              </w:rPr>
              <w:t>Utilaj, mijloc de transport</w:t>
            </w:r>
          </w:p>
        </w:tc>
        <w:tc>
          <w:tcPr>
            <w:tcW w:w="0" w:type="auto"/>
            <w:tcBorders>
              <w:top w:val="double" w:sz="4" w:space="0" w:color="auto"/>
              <w:left w:val="single" w:sz="4" w:space="0" w:color="auto"/>
              <w:bottom w:val="double" w:sz="4" w:space="0" w:color="auto"/>
              <w:right w:val="single" w:sz="6" w:space="0" w:color="auto"/>
            </w:tcBorders>
            <w:shd w:val="clear" w:color="auto" w:fill="auto"/>
            <w:vAlign w:val="center"/>
          </w:tcPr>
          <w:p w:rsidR="00D13A55" w:rsidRPr="00513AF3" w:rsidRDefault="00D13A55" w:rsidP="001220FE">
            <w:pPr>
              <w:spacing w:line="300" w:lineRule="auto"/>
              <w:ind w:firstLine="0"/>
              <w:jc w:val="center"/>
              <w:rPr>
                <w:rFonts w:ascii="Trebuchet MS" w:hAnsi="Trebuchet MS"/>
                <w:bCs/>
                <w:color w:val="auto"/>
              </w:rPr>
            </w:pPr>
            <w:r w:rsidRPr="00513AF3">
              <w:rPr>
                <w:rFonts w:ascii="Trebuchet MS" w:hAnsi="Trebuchet MS"/>
                <w:bCs/>
                <w:color w:val="auto"/>
              </w:rPr>
              <w:t>buc.</w:t>
            </w:r>
          </w:p>
        </w:tc>
        <w:tc>
          <w:tcPr>
            <w:tcW w:w="0" w:type="auto"/>
            <w:tcBorders>
              <w:top w:val="double" w:sz="4" w:space="0" w:color="auto"/>
              <w:left w:val="single" w:sz="6" w:space="0" w:color="auto"/>
              <w:bottom w:val="double" w:sz="4" w:space="0" w:color="auto"/>
              <w:right w:val="single" w:sz="6" w:space="0" w:color="auto"/>
            </w:tcBorders>
            <w:shd w:val="clear" w:color="auto" w:fill="auto"/>
            <w:vAlign w:val="center"/>
          </w:tcPr>
          <w:p w:rsidR="00D13A55" w:rsidRPr="00513AF3" w:rsidRDefault="00D13A55" w:rsidP="001220FE">
            <w:pPr>
              <w:spacing w:line="300" w:lineRule="auto"/>
              <w:ind w:firstLine="0"/>
              <w:jc w:val="center"/>
              <w:rPr>
                <w:rFonts w:ascii="Trebuchet MS" w:hAnsi="Trebuchet MS"/>
                <w:bCs/>
                <w:color w:val="auto"/>
              </w:rPr>
            </w:pPr>
            <w:r w:rsidRPr="00513AF3">
              <w:rPr>
                <w:rFonts w:ascii="Trebuchet MS" w:hAnsi="Trebuchet MS"/>
                <w:bCs/>
                <w:color w:val="auto"/>
              </w:rPr>
              <w:t>Consum utilaj</w:t>
            </w:r>
          </w:p>
          <w:p w:rsidR="00D13A55" w:rsidRPr="00877F93" w:rsidRDefault="00877F93" w:rsidP="001220FE">
            <w:pPr>
              <w:spacing w:line="300" w:lineRule="auto"/>
              <w:ind w:firstLine="0"/>
              <w:jc w:val="center"/>
              <w:rPr>
                <w:rFonts w:ascii="Trebuchet MS" w:hAnsi="Trebuchet MS"/>
                <w:bCs/>
                <w:color w:val="auto"/>
                <w:sz w:val="20"/>
                <w:szCs w:val="20"/>
              </w:rPr>
            </w:pPr>
            <w:r w:rsidRPr="00877F93">
              <w:rPr>
                <w:rFonts w:ascii="Trebuchet MS" w:hAnsi="Trebuchet MS"/>
                <w:bCs/>
                <w:color w:val="auto"/>
                <w:sz w:val="20"/>
                <w:szCs w:val="20"/>
              </w:rPr>
              <w:t>[</w:t>
            </w:r>
            <w:r w:rsidR="00D13A55" w:rsidRPr="00877F93">
              <w:rPr>
                <w:rFonts w:ascii="Trebuchet MS" w:hAnsi="Trebuchet MS"/>
                <w:bCs/>
                <w:color w:val="auto"/>
                <w:sz w:val="20"/>
                <w:szCs w:val="20"/>
              </w:rPr>
              <w:t>l /h/buc.</w:t>
            </w:r>
            <w:r w:rsidRPr="00877F93">
              <w:rPr>
                <w:rFonts w:ascii="Trebuchet MS" w:hAnsi="Trebuchet MS"/>
                <w:bCs/>
                <w:color w:val="auto"/>
                <w:sz w:val="20"/>
                <w:szCs w:val="20"/>
              </w:rPr>
              <w:t>]</w:t>
            </w:r>
          </w:p>
        </w:tc>
      </w:tr>
      <w:tr w:rsidR="00D13A55" w:rsidRPr="00513AF3" w:rsidTr="00D13A55">
        <w:trPr>
          <w:trHeight w:val="230"/>
          <w:jc w:val="center"/>
        </w:trPr>
        <w:tc>
          <w:tcPr>
            <w:tcW w:w="0" w:type="auto"/>
            <w:tcBorders>
              <w:top w:val="double" w:sz="4" w:space="0" w:color="auto"/>
              <w:left w:val="double" w:sz="4" w:space="0" w:color="auto"/>
              <w:bottom w:val="single" w:sz="4" w:space="0" w:color="auto"/>
              <w:right w:val="single" w:sz="4" w:space="0" w:color="auto"/>
            </w:tcBorders>
            <w:shd w:val="clear" w:color="auto" w:fill="auto"/>
          </w:tcPr>
          <w:p w:rsidR="00D13A55" w:rsidRPr="00513AF3" w:rsidRDefault="00D13A55" w:rsidP="00FB2008">
            <w:pPr>
              <w:spacing w:line="300" w:lineRule="auto"/>
              <w:ind w:firstLine="0"/>
              <w:jc w:val="left"/>
              <w:rPr>
                <w:rFonts w:ascii="Trebuchet MS" w:hAnsi="Trebuchet MS"/>
                <w:color w:val="auto"/>
              </w:rPr>
            </w:pPr>
            <w:r w:rsidRPr="00513AF3">
              <w:rPr>
                <w:rFonts w:ascii="Trebuchet MS" w:hAnsi="Trebuchet MS"/>
                <w:color w:val="auto"/>
              </w:rPr>
              <w:t>Excavator S 1700</w:t>
            </w:r>
          </w:p>
        </w:tc>
        <w:tc>
          <w:tcPr>
            <w:tcW w:w="0" w:type="auto"/>
            <w:tcBorders>
              <w:top w:val="double" w:sz="4" w:space="0" w:color="auto"/>
              <w:left w:val="single" w:sz="4" w:space="0" w:color="auto"/>
              <w:bottom w:val="single" w:sz="4" w:space="0" w:color="auto"/>
            </w:tcBorders>
            <w:shd w:val="clear" w:color="auto" w:fill="auto"/>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1</w:t>
            </w:r>
          </w:p>
        </w:tc>
        <w:tc>
          <w:tcPr>
            <w:tcW w:w="0" w:type="auto"/>
            <w:tcBorders>
              <w:top w:val="double" w:sz="4" w:space="0" w:color="auto"/>
              <w:bottom w:val="single" w:sz="4" w:space="0" w:color="auto"/>
              <w:right w:val="double" w:sz="4" w:space="0" w:color="auto"/>
            </w:tcBorders>
            <w:shd w:val="clear" w:color="auto" w:fill="auto"/>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17</w:t>
            </w:r>
          </w:p>
        </w:tc>
      </w:tr>
      <w:tr w:rsidR="00D13A55" w:rsidRPr="00513AF3" w:rsidTr="00D13A55">
        <w:trPr>
          <w:trHeight w:val="385"/>
          <w:jc w:val="center"/>
        </w:trPr>
        <w:tc>
          <w:tcPr>
            <w:tcW w:w="0" w:type="auto"/>
            <w:tcBorders>
              <w:top w:val="single" w:sz="4" w:space="0" w:color="auto"/>
              <w:left w:val="double" w:sz="4" w:space="0" w:color="auto"/>
              <w:bottom w:val="single" w:sz="4" w:space="0" w:color="auto"/>
              <w:right w:val="single" w:sz="4" w:space="0" w:color="auto"/>
            </w:tcBorders>
            <w:shd w:val="clear" w:color="auto" w:fill="auto"/>
          </w:tcPr>
          <w:p w:rsidR="00D13A55" w:rsidRPr="00513AF3" w:rsidRDefault="00D13A55" w:rsidP="00FB2008">
            <w:pPr>
              <w:spacing w:line="300" w:lineRule="auto"/>
              <w:ind w:firstLine="0"/>
              <w:jc w:val="left"/>
              <w:rPr>
                <w:rFonts w:ascii="Trebuchet MS" w:hAnsi="Trebuchet MS"/>
                <w:color w:val="auto"/>
              </w:rPr>
            </w:pPr>
            <w:r w:rsidRPr="00513AF3">
              <w:rPr>
                <w:rFonts w:ascii="Trebuchet MS" w:hAnsi="Trebuchet MS"/>
                <w:color w:val="auto"/>
              </w:rPr>
              <w:t>Camion de transport cu platformă</w:t>
            </w:r>
          </w:p>
        </w:tc>
        <w:tc>
          <w:tcPr>
            <w:tcW w:w="0" w:type="auto"/>
            <w:tcBorders>
              <w:top w:val="single" w:sz="4" w:space="0" w:color="auto"/>
              <w:left w:val="single" w:sz="4" w:space="0" w:color="auto"/>
              <w:bottom w:val="single" w:sz="4" w:space="0" w:color="auto"/>
            </w:tcBorders>
            <w:shd w:val="clear" w:color="auto" w:fill="auto"/>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1</w:t>
            </w:r>
          </w:p>
        </w:tc>
        <w:tc>
          <w:tcPr>
            <w:tcW w:w="0" w:type="auto"/>
            <w:tcBorders>
              <w:top w:val="single" w:sz="4" w:space="0" w:color="auto"/>
              <w:bottom w:val="single" w:sz="4" w:space="0" w:color="auto"/>
              <w:right w:val="double" w:sz="4" w:space="0" w:color="auto"/>
            </w:tcBorders>
            <w:shd w:val="clear" w:color="auto" w:fill="auto"/>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16</w:t>
            </w:r>
          </w:p>
        </w:tc>
      </w:tr>
      <w:tr w:rsidR="00D13A55" w:rsidRPr="00513AF3" w:rsidTr="00D13A55">
        <w:trPr>
          <w:trHeight w:val="243"/>
          <w:jc w:val="center"/>
        </w:trPr>
        <w:tc>
          <w:tcPr>
            <w:tcW w:w="0" w:type="auto"/>
            <w:tcBorders>
              <w:top w:val="single" w:sz="4" w:space="0" w:color="auto"/>
              <w:left w:val="double" w:sz="4" w:space="0" w:color="auto"/>
              <w:bottom w:val="single" w:sz="4" w:space="0" w:color="auto"/>
              <w:right w:val="single" w:sz="4" w:space="0" w:color="auto"/>
            </w:tcBorders>
            <w:shd w:val="clear" w:color="auto" w:fill="auto"/>
          </w:tcPr>
          <w:p w:rsidR="00D13A55" w:rsidRPr="00513AF3" w:rsidRDefault="00D13A55" w:rsidP="00FB2008">
            <w:pPr>
              <w:spacing w:line="300" w:lineRule="auto"/>
              <w:ind w:firstLine="0"/>
              <w:jc w:val="left"/>
              <w:rPr>
                <w:rFonts w:ascii="Trebuchet MS" w:hAnsi="Trebuchet MS"/>
                <w:color w:val="auto"/>
              </w:rPr>
            </w:pPr>
            <w:r w:rsidRPr="00513AF3">
              <w:rPr>
                <w:rFonts w:ascii="Trebuchet MS" w:hAnsi="Trebuchet MS"/>
                <w:color w:val="auto"/>
              </w:rPr>
              <w:t>Încărcător frontal  Stalowa  Zamora</w:t>
            </w:r>
          </w:p>
        </w:tc>
        <w:tc>
          <w:tcPr>
            <w:tcW w:w="0" w:type="auto"/>
            <w:tcBorders>
              <w:top w:val="single" w:sz="4" w:space="0" w:color="auto"/>
              <w:left w:val="single" w:sz="4" w:space="0" w:color="auto"/>
              <w:bottom w:val="single" w:sz="4" w:space="0" w:color="auto"/>
            </w:tcBorders>
            <w:shd w:val="clear" w:color="auto" w:fill="auto"/>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1</w:t>
            </w:r>
          </w:p>
        </w:tc>
        <w:tc>
          <w:tcPr>
            <w:tcW w:w="0" w:type="auto"/>
            <w:tcBorders>
              <w:top w:val="single" w:sz="4" w:space="0" w:color="auto"/>
              <w:bottom w:val="single" w:sz="4" w:space="0" w:color="auto"/>
              <w:right w:val="double" w:sz="4" w:space="0" w:color="auto"/>
            </w:tcBorders>
            <w:shd w:val="clear" w:color="auto" w:fill="auto"/>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15</w:t>
            </w:r>
          </w:p>
        </w:tc>
      </w:tr>
      <w:tr w:rsidR="00D13A55" w:rsidRPr="00513AF3" w:rsidTr="00D13A55">
        <w:trPr>
          <w:trHeight w:val="243"/>
          <w:jc w:val="center"/>
        </w:trPr>
        <w:tc>
          <w:tcPr>
            <w:tcW w:w="0" w:type="auto"/>
            <w:tcBorders>
              <w:top w:val="single" w:sz="4" w:space="0" w:color="auto"/>
              <w:left w:val="double" w:sz="4" w:space="0" w:color="auto"/>
              <w:bottom w:val="single" w:sz="4" w:space="0" w:color="auto"/>
              <w:right w:val="single" w:sz="4" w:space="0" w:color="auto"/>
            </w:tcBorders>
            <w:shd w:val="clear" w:color="auto" w:fill="auto"/>
          </w:tcPr>
          <w:p w:rsidR="00D13A55" w:rsidRPr="00513AF3" w:rsidRDefault="00D13A55" w:rsidP="00FB2008">
            <w:pPr>
              <w:spacing w:line="300" w:lineRule="auto"/>
              <w:ind w:firstLine="0"/>
              <w:jc w:val="left"/>
              <w:rPr>
                <w:rFonts w:ascii="Trebuchet MS" w:hAnsi="Trebuchet MS"/>
                <w:color w:val="auto"/>
              </w:rPr>
            </w:pPr>
            <w:r w:rsidRPr="00513AF3">
              <w:rPr>
                <w:rFonts w:ascii="Trebuchet MS" w:hAnsi="Trebuchet MS"/>
                <w:color w:val="auto"/>
              </w:rPr>
              <w:t>Autobasculante 16 t</w:t>
            </w:r>
          </w:p>
        </w:tc>
        <w:tc>
          <w:tcPr>
            <w:tcW w:w="0" w:type="auto"/>
            <w:tcBorders>
              <w:top w:val="single" w:sz="4" w:space="0" w:color="auto"/>
              <w:left w:val="single" w:sz="4" w:space="0" w:color="auto"/>
              <w:bottom w:val="single" w:sz="4" w:space="0" w:color="auto"/>
            </w:tcBorders>
            <w:shd w:val="clear" w:color="auto" w:fill="auto"/>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1</w:t>
            </w:r>
          </w:p>
        </w:tc>
        <w:tc>
          <w:tcPr>
            <w:tcW w:w="0" w:type="auto"/>
            <w:tcBorders>
              <w:top w:val="single" w:sz="4" w:space="0" w:color="auto"/>
              <w:bottom w:val="single" w:sz="4" w:space="0" w:color="auto"/>
              <w:right w:val="double" w:sz="4" w:space="0" w:color="auto"/>
            </w:tcBorders>
            <w:shd w:val="clear" w:color="auto" w:fill="auto"/>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16</w:t>
            </w:r>
          </w:p>
        </w:tc>
      </w:tr>
      <w:tr w:rsidR="00D13A55" w:rsidRPr="00513AF3" w:rsidTr="00D13A55">
        <w:trPr>
          <w:trHeight w:val="243"/>
          <w:jc w:val="center"/>
        </w:trPr>
        <w:tc>
          <w:tcPr>
            <w:tcW w:w="0" w:type="auto"/>
            <w:tcBorders>
              <w:top w:val="single" w:sz="4" w:space="0" w:color="auto"/>
              <w:left w:val="double" w:sz="4" w:space="0" w:color="auto"/>
              <w:bottom w:val="single" w:sz="4" w:space="0" w:color="auto"/>
              <w:right w:val="single" w:sz="4" w:space="0" w:color="auto"/>
            </w:tcBorders>
            <w:shd w:val="clear" w:color="auto" w:fill="auto"/>
          </w:tcPr>
          <w:p w:rsidR="00D13A55" w:rsidRPr="00513AF3" w:rsidRDefault="00D13A55" w:rsidP="00FB2008">
            <w:pPr>
              <w:spacing w:line="300" w:lineRule="auto"/>
              <w:ind w:firstLine="0"/>
              <w:jc w:val="left"/>
              <w:rPr>
                <w:rFonts w:ascii="Trebuchet MS" w:hAnsi="Trebuchet MS"/>
                <w:color w:val="auto"/>
              </w:rPr>
            </w:pPr>
            <w:r w:rsidRPr="00513AF3">
              <w:rPr>
                <w:rFonts w:ascii="Trebuchet MS" w:hAnsi="Trebuchet MS"/>
                <w:color w:val="auto"/>
              </w:rPr>
              <w:t>Autobetonieră</w:t>
            </w:r>
          </w:p>
        </w:tc>
        <w:tc>
          <w:tcPr>
            <w:tcW w:w="0" w:type="auto"/>
            <w:tcBorders>
              <w:top w:val="single" w:sz="4" w:space="0" w:color="auto"/>
              <w:left w:val="single" w:sz="4" w:space="0" w:color="auto"/>
              <w:bottom w:val="single" w:sz="4" w:space="0" w:color="auto"/>
            </w:tcBorders>
            <w:shd w:val="clear" w:color="auto" w:fill="auto"/>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1</w:t>
            </w:r>
          </w:p>
        </w:tc>
        <w:tc>
          <w:tcPr>
            <w:tcW w:w="0" w:type="auto"/>
            <w:tcBorders>
              <w:top w:val="single" w:sz="4" w:space="0" w:color="auto"/>
              <w:bottom w:val="single" w:sz="4" w:space="0" w:color="auto"/>
              <w:right w:val="double" w:sz="4" w:space="0" w:color="auto"/>
            </w:tcBorders>
            <w:shd w:val="clear" w:color="auto" w:fill="auto"/>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18</w:t>
            </w:r>
          </w:p>
        </w:tc>
      </w:tr>
    </w:tbl>
    <w:p w:rsidR="00D13A55" w:rsidRPr="00513AF3" w:rsidRDefault="00D13A55" w:rsidP="00D13A55">
      <w:pPr>
        <w:spacing w:before="120" w:line="300" w:lineRule="auto"/>
        <w:ind w:firstLine="0"/>
        <w:rPr>
          <w:rFonts w:ascii="Trebuchet MS" w:hAnsi="Trebuchet MS"/>
          <w:color w:val="auto"/>
        </w:rPr>
      </w:pPr>
      <w:r w:rsidRPr="00513AF3">
        <w:rPr>
          <w:rFonts w:ascii="Trebuchet MS" w:hAnsi="Trebuchet MS"/>
          <w:color w:val="auto"/>
        </w:rPr>
        <w:t>Principalii poluan</w:t>
      </w:r>
      <w:r w:rsidR="00311B1B" w:rsidRPr="00513AF3">
        <w:rPr>
          <w:rFonts w:ascii="Trebuchet MS" w:hAnsi="Trebuchet MS"/>
          <w:color w:val="auto"/>
        </w:rPr>
        <w:t>ț</w:t>
      </w:r>
      <w:r w:rsidRPr="00513AF3">
        <w:rPr>
          <w:rFonts w:ascii="Trebuchet MS" w:hAnsi="Trebuchet MS"/>
          <w:color w:val="auto"/>
        </w:rPr>
        <w:t>i sunt reprezenta</w:t>
      </w:r>
      <w:r w:rsidR="00311B1B" w:rsidRPr="00513AF3">
        <w:rPr>
          <w:rFonts w:ascii="Trebuchet MS" w:hAnsi="Trebuchet MS"/>
          <w:color w:val="auto"/>
        </w:rPr>
        <w:t>ț</w:t>
      </w:r>
      <w:r w:rsidRPr="00513AF3">
        <w:rPr>
          <w:rFonts w:ascii="Trebuchet MS" w:hAnsi="Trebuchet MS"/>
          <w:color w:val="auto"/>
        </w:rPr>
        <w:t>i de:</w:t>
      </w:r>
    </w:p>
    <w:p w:rsidR="00311B1B" w:rsidRPr="00513AF3" w:rsidRDefault="00D13A55" w:rsidP="006225E4">
      <w:pPr>
        <w:pStyle w:val="Listparagraf"/>
        <w:numPr>
          <w:ilvl w:val="0"/>
          <w:numId w:val="74"/>
        </w:numPr>
        <w:spacing w:line="300" w:lineRule="auto"/>
        <w:ind w:left="851" w:hanging="284"/>
        <w:contextualSpacing w:val="0"/>
        <w:rPr>
          <w:rFonts w:ascii="Trebuchet MS" w:hAnsi="Trebuchet MS"/>
          <w:color w:val="auto"/>
        </w:rPr>
      </w:pPr>
      <w:r w:rsidRPr="00513AF3">
        <w:rPr>
          <w:rFonts w:ascii="Trebuchet MS" w:hAnsi="Trebuchet MS"/>
          <w:color w:val="auto"/>
        </w:rPr>
        <w:t xml:space="preserve">emisii de gaze rezultate ca urmare a </w:t>
      </w:r>
      <w:r w:rsidR="00E67150" w:rsidRPr="00513AF3">
        <w:rPr>
          <w:rFonts w:ascii="Trebuchet MS" w:hAnsi="Trebuchet MS"/>
          <w:color w:val="auto"/>
        </w:rPr>
        <w:t>deplasării</w:t>
      </w:r>
      <w:r w:rsidRPr="00513AF3">
        <w:rPr>
          <w:rFonts w:ascii="Trebuchet MS" w:hAnsi="Trebuchet MS"/>
          <w:color w:val="auto"/>
        </w:rPr>
        <w:t xml:space="preserve">  mijloacelor de transport;</w:t>
      </w:r>
    </w:p>
    <w:p w:rsidR="00311B1B" w:rsidRPr="00513AF3" w:rsidRDefault="00D13A55" w:rsidP="006225E4">
      <w:pPr>
        <w:pStyle w:val="Listparagraf"/>
        <w:numPr>
          <w:ilvl w:val="0"/>
          <w:numId w:val="74"/>
        </w:numPr>
        <w:spacing w:line="300" w:lineRule="auto"/>
        <w:ind w:left="851" w:hanging="284"/>
        <w:contextualSpacing w:val="0"/>
        <w:rPr>
          <w:rFonts w:ascii="Trebuchet MS" w:hAnsi="Trebuchet MS"/>
          <w:color w:val="auto"/>
        </w:rPr>
      </w:pPr>
      <w:r w:rsidRPr="00513AF3">
        <w:rPr>
          <w:rFonts w:ascii="Trebuchet MS" w:hAnsi="Trebuchet MS"/>
          <w:iCs/>
          <w:color w:val="auto"/>
        </w:rPr>
        <w:t xml:space="preserve">emisii de noxe provenite de la gazele de </w:t>
      </w:r>
      <w:r w:rsidR="00E67150" w:rsidRPr="00513AF3">
        <w:rPr>
          <w:rFonts w:ascii="Trebuchet MS" w:hAnsi="Trebuchet MS"/>
          <w:iCs/>
          <w:color w:val="auto"/>
        </w:rPr>
        <w:t>eșapament</w:t>
      </w:r>
      <w:r w:rsidRPr="00513AF3">
        <w:rPr>
          <w:rFonts w:ascii="Trebuchet MS" w:hAnsi="Trebuchet MS"/>
          <w:iCs/>
          <w:color w:val="auto"/>
        </w:rPr>
        <w:t xml:space="preserve"> ale utilajelor </w:t>
      </w:r>
      <w:r w:rsidR="00E67150" w:rsidRPr="00513AF3">
        <w:rPr>
          <w:rFonts w:ascii="Trebuchet MS" w:hAnsi="Trebuchet MS"/>
          <w:iCs/>
          <w:color w:val="auto"/>
        </w:rPr>
        <w:t>și</w:t>
      </w:r>
      <w:r w:rsidRPr="00513AF3">
        <w:rPr>
          <w:rFonts w:ascii="Trebuchet MS" w:hAnsi="Trebuchet MS"/>
          <w:iCs/>
          <w:color w:val="auto"/>
        </w:rPr>
        <w:t xml:space="preserve"> </w:t>
      </w:r>
      <w:r w:rsidRPr="00513AF3">
        <w:rPr>
          <w:rFonts w:ascii="Trebuchet MS" w:hAnsi="Trebuchet MS"/>
          <w:color w:val="auto"/>
        </w:rPr>
        <w:t>mijloacelor de transport</w:t>
      </w:r>
      <w:r w:rsidR="00311B1B" w:rsidRPr="00513AF3">
        <w:rPr>
          <w:rFonts w:ascii="Trebuchet MS" w:hAnsi="Trebuchet MS"/>
          <w:color w:val="auto"/>
        </w:rPr>
        <w:t>;</w:t>
      </w:r>
    </w:p>
    <w:p w:rsidR="00D13A55" w:rsidRPr="00513AF3" w:rsidRDefault="00D13A55" w:rsidP="006225E4">
      <w:pPr>
        <w:pStyle w:val="Listparagraf"/>
        <w:numPr>
          <w:ilvl w:val="0"/>
          <w:numId w:val="74"/>
        </w:numPr>
        <w:spacing w:line="300" w:lineRule="auto"/>
        <w:ind w:left="851" w:hanging="284"/>
        <w:contextualSpacing w:val="0"/>
        <w:rPr>
          <w:rFonts w:ascii="Trebuchet MS" w:hAnsi="Trebuchet MS"/>
          <w:color w:val="auto"/>
        </w:rPr>
      </w:pPr>
      <w:r w:rsidRPr="00513AF3">
        <w:rPr>
          <w:rFonts w:ascii="Trebuchet MS" w:hAnsi="Trebuchet MS"/>
          <w:color w:val="auto"/>
        </w:rPr>
        <w:t xml:space="preserve">emisii de </w:t>
      </w:r>
      <w:r w:rsidR="00E67150" w:rsidRPr="00513AF3">
        <w:rPr>
          <w:rFonts w:ascii="Trebuchet MS" w:hAnsi="Trebuchet MS"/>
          <w:color w:val="auto"/>
        </w:rPr>
        <w:t>compuși</w:t>
      </w:r>
      <w:r w:rsidRPr="00513AF3">
        <w:rPr>
          <w:rFonts w:ascii="Trebuchet MS" w:hAnsi="Trebuchet MS"/>
          <w:color w:val="auto"/>
        </w:rPr>
        <w:t xml:space="preserve"> organici volatili (C.O.V.) rezultate din stocarea </w:t>
      </w:r>
      <w:r w:rsidR="00E67150" w:rsidRPr="00513AF3">
        <w:rPr>
          <w:rFonts w:ascii="Trebuchet MS" w:hAnsi="Trebuchet MS"/>
          <w:color w:val="auto"/>
        </w:rPr>
        <w:t>și</w:t>
      </w:r>
      <w:r w:rsidRPr="00513AF3">
        <w:rPr>
          <w:rFonts w:ascii="Trebuchet MS" w:hAnsi="Trebuchet MS"/>
          <w:color w:val="auto"/>
        </w:rPr>
        <w:t xml:space="preserve"> manipularea  combustibililor.</w:t>
      </w:r>
    </w:p>
    <w:p w:rsidR="00D13A55" w:rsidRPr="00513AF3" w:rsidRDefault="00311B1B" w:rsidP="00D13A55">
      <w:pPr>
        <w:spacing w:before="120" w:line="300" w:lineRule="auto"/>
        <w:ind w:firstLine="0"/>
        <w:rPr>
          <w:rFonts w:ascii="Trebuchet MS" w:hAnsi="Trebuchet MS"/>
          <w:color w:val="auto"/>
        </w:rPr>
      </w:pPr>
      <w:r w:rsidRPr="00513AF3">
        <w:rPr>
          <w:rFonts w:ascii="Trebuchet MS" w:hAnsi="Trebuchet MS"/>
          <w:color w:val="auto"/>
        </w:rPr>
        <w:t>După perioada de amenajare a obiectivului a</w:t>
      </w:r>
      <w:r w:rsidR="00D13A55" w:rsidRPr="00513AF3">
        <w:rPr>
          <w:rFonts w:ascii="Trebuchet MS" w:hAnsi="Trebuchet MS"/>
          <w:color w:val="auto"/>
        </w:rPr>
        <w:t xml:space="preserve">ceste surse de poluare a </w:t>
      </w:r>
      <w:r w:rsidRPr="00513AF3">
        <w:rPr>
          <w:rFonts w:ascii="Trebuchet MS" w:hAnsi="Trebuchet MS"/>
          <w:color w:val="auto"/>
        </w:rPr>
        <w:t>factorilor de mediu</w:t>
      </w:r>
      <w:r w:rsidR="00D13A55" w:rsidRPr="00513AF3">
        <w:rPr>
          <w:rFonts w:ascii="Trebuchet MS" w:hAnsi="Trebuchet MS"/>
          <w:color w:val="auto"/>
        </w:rPr>
        <w:t xml:space="preserve"> vor </w:t>
      </w:r>
      <w:r w:rsidR="00E67150" w:rsidRPr="00513AF3">
        <w:rPr>
          <w:rFonts w:ascii="Trebuchet MS" w:hAnsi="Trebuchet MS"/>
          <w:color w:val="auto"/>
        </w:rPr>
        <w:t>dispărea</w:t>
      </w:r>
      <w:r w:rsidR="00D13A55" w:rsidRPr="00513AF3">
        <w:rPr>
          <w:rFonts w:ascii="Trebuchet MS" w:hAnsi="Trebuchet MS"/>
          <w:color w:val="auto"/>
        </w:rPr>
        <w:t xml:space="preserve">  </w:t>
      </w:r>
      <w:r w:rsidRPr="00513AF3">
        <w:rPr>
          <w:rFonts w:ascii="Trebuchet MS" w:hAnsi="Trebuchet MS"/>
          <w:color w:val="auto"/>
        </w:rPr>
        <w:t>î</w:t>
      </w:r>
      <w:r w:rsidR="00D13A55" w:rsidRPr="00513AF3">
        <w:rPr>
          <w:rFonts w:ascii="Trebuchet MS" w:hAnsi="Trebuchet MS"/>
          <w:color w:val="auto"/>
        </w:rPr>
        <w:t>n totalitate.</w:t>
      </w:r>
    </w:p>
    <w:p w:rsidR="00D13A55" w:rsidRPr="00513AF3" w:rsidRDefault="00D13A55" w:rsidP="00D13A55">
      <w:pPr>
        <w:spacing w:before="120" w:line="300" w:lineRule="auto"/>
        <w:ind w:firstLine="0"/>
        <w:rPr>
          <w:rFonts w:ascii="Trebuchet MS" w:hAnsi="Trebuchet MS"/>
          <w:color w:val="auto"/>
        </w:rPr>
      </w:pPr>
      <w:r w:rsidRPr="00513AF3">
        <w:rPr>
          <w:rFonts w:ascii="Trebuchet MS" w:hAnsi="Trebuchet MS"/>
          <w:color w:val="auto"/>
        </w:rPr>
        <w:tab/>
        <w:t xml:space="preserve">În perioadele secetoase </w:t>
      </w:r>
      <w:r w:rsidR="00E67150" w:rsidRPr="00513AF3">
        <w:rPr>
          <w:rFonts w:ascii="Trebuchet MS" w:hAnsi="Trebuchet MS"/>
          <w:color w:val="auto"/>
        </w:rPr>
        <w:t>și</w:t>
      </w:r>
      <w:r w:rsidRPr="00513AF3">
        <w:rPr>
          <w:rFonts w:ascii="Trebuchet MS" w:hAnsi="Trebuchet MS"/>
          <w:color w:val="auto"/>
        </w:rPr>
        <w:t xml:space="preserve"> cu temperaturi ridicate, rularea mijloacelor de transport</w:t>
      </w:r>
      <w:r w:rsidR="00311B1B" w:rsidRPr="00513AF3">
        <w:rPr>
          <w:rFonts w:ascii="Trebuchet MS" w:hAnsi="Trebuchet MS"/>
          <w:color w:val="auto"/>
        </w:rPr>
        <w:t xml:space="preserve"> </w:t>
      </w:r>
      <w:r w:rsidRPr="00513AF3">
        <w:rPr>
          <w:rFonts w:ascii="Trebuchet MS" w:hAnsi="Trebuchet MS"/>
          <w:color w:val="auto"/>
        </w:rPr>
        <w:t xml:space="preserve">pe drumurile tehnologice produc sedimente antrenate de pe </w:t>
      </w:r>
      <w:r w:rsidR="00E67150" w:rsidRPr="00513AF3">
        <w:rPr>
          <w:rFonts w:ascii="Trebuchet MS" w:hAnsi="Trebuchet MS"/>
          <w:color w:val="auto"/>
        </w:rPr>
        <w:t>suprafața</w:t>
      </w:r>
      <w:r w:rsidRPr="00513AF3">
        <w:rPr>
          <w:rFonts w:ascii="Trebuchet MS" w:hAnsi="Trebuchet MS"/>
          <w:color w:val="auto"/>
        </w:rPr>
        <w:t xml:space="preserve"> de rulare.</w:t>
      </w:r>
    </w:p>
    <w:p w:rsidR="00311B1B" w:rsidRPr="00513AF3" w:rsidRDefault="00D13A55" w:rsidP="00D13A55">
      <w:pPr>
        <w:spacing w:before="120" w:line="300" w:lineRule="auto"/>
        <w:ind w:firstLine="0"/>
        <w:rPr>
          <w:rFonts w:ascii="Trebuchet MS" w:hAnsi="Trebuchet MS"/>
          <w:color w:val="auto"/>
        </w:rPr>
      </w:pPr>
      <w:r w:rsidRPr="00513AF3">
        <w:rPr>
          <w:rFonts w:ascii="Trebuchet MS" w:hAnsi="Trebuchet MS"/>
          <w:color w:val="auto"/>
        </w:rPr>
        <w:lastRenderedPageBreak/>
        <w:tab/>
        <w:t>Emisiile (C.O.V.) pot fi reduse prin stropirea cu apă a drumurilor dac</w:t>
      </w:r>
      <w:r w:rsidR="00311B1B" w:rsidRPr="00513AF3">
        <w:rPr>
          <w:rFonts w:ascii="Trebuchet MS" w:hAnsi="Trebuchet MS"/>
          <w:color w:val="auto"/>
        </w:rPr>
        <w:t>ă</w:t>
      </w:r>
      <w:r w:rsidRPr="00513AF3">
        <w:rPr>
          <w:rFonts w:ascii="Trebuchet MS" w:hAnsi="Trebuchet MS"/>
          <w:color w:val="auto"/>
        </w:rPr>
        <w:t xml:space="preserve"> este cazul, fapt care va contribui </w:t>
      </w:r>
      <w:r w:rsidR="00E67150" w:rsidRPr="00513AF3">
        <w:rPr>
          <w:rFonts w:ascii="Trebuchet MS" w:hAnsi="Trebuchet MS"/>
          <w:color w:val="auto"/>
        </w:rPr>
        <w:t>și</w:t>
      </w:r>
      <w:r w:rsidRPr="00513AF3">
        <w:rPr>
          <w:rFonts w:ascii="Trebuchet MS" w:hAnsi="Trebuchet MS"/>
          <w:color w:val="auto"/>
        </w:rPr>
        <w:t xml:space="preserve"> la reducerea emisiilor fugitive de pulberi datorate </w:t>
      </w:r>
      <w:r w:rsidR="00E67150" w:rsidRPr="00513AF3">
        <w:rPr>
          <w:rFonts w:ascii="Trebuchet MS" w:hAnsi="Trebuchet MS"/>
          <w:color w:val="auto"/>
        </w:rPr>
        <w:t>acțiunii</w:t>
      </w:r>
      <w:r w:rsidRPr="00513AF3">
        <w:rPr>
          <w:rFonts w:ascii="Trebuchet MS" w:hAnsi="Trebuchet MS"/>
          <w:color w:val="auto"/>
        </w:rPr>
        <w:t xml:space="preserve"> factorilor atmosferici </w:t>
      </w:r>
      <w:r w:rsidRPr="00513AF3">
        <w:rPr>
          <w:rFonts w:ascii="Trebuchet MS" w:hAnsi="Trebuchet MS"/>
          <w:color w:val="auto"/>
          <w:sz w:val="20"/>
          <w:szCs w:val="20"/>
        </w:rPr>
        <w:t>(vânt)</w:t>
      </w:r>
      <w:r w:rsidRPr="00513AF3">
        <w:rPr>
          <w:rFonts w:ascii="Trebuchet MS" w:hAnsi="Trebuchet MS"/>
          <w:color w:val="auto"/>
        </w:rPr>
        <w:t>.</w:t>
      </w:r>
    </w:p>
    <w:p w:rsidR="00D13A55" w:rsidRPr="00513AF3" w:rsidRDefault="00D13A55" w:rsidP="00D13A55">
      <w:pPr>
        <w:spacing w:before="120" w:line="300" w:lineRule="auto"/>
        <w:ind w:firstLine="0"/>
        <w:rPr>
          <w:rFonts w:ascii="Trebuchet MS" w:hAnsi="Trebuchet MS"/>
          <w:color w:val="auto"/>
        </w:rPr>
      </w:pPr>
      <w:r w:rsidRPr="00513AF3">
        <w:rPr>
          <w:rFonts w:ascii="Trebuchet MS" w:hAnsi="Trebuchet MS"/>
          <w:color w:val="auto"/>
        </w:rPr>
        <w:t xml:space="preserve">Factorii de emisie pentru gazele de </w:t>
      </w:r>
      <w:r w:rsidR="00E67150" w:rsidRPr="00513AF3">
        <w:rPr>
          <w:rFonts w:ascii="Trebuchet MS" w:hAnsi="Trebuchet MS"/>
          <w:color w:val="auto"/>
        </w:rPr>
        <w:t>eșapament</w:t>
      </w:r>
      <w:r w:rsidRPr="00513AF3">
        <w:rPr>
          <w:rFonts w:ascii="Trebuchet MS" w:hAnsi="Trebuchet MS"/>
          <w:color w:val="auto"/>
        </w:rPr>
        <w:t xml:space="preserve"> ale motoarelor tip Diesel</w:t>
      </w:r>
      <w:r w:rsidR="00311B1B" w:rsidRPr="00513AF3">
        <w:rPr>
          <w:rFonts w:ascii="Trebuchet MS" w:hAnsi="Trebuchet MS"/>
          <w:color w:val="auto"/>
        </w:rPr>
        <w:t xml:space="preserve"> </w:t>
      </w:r>
      <w:r w:rsidRPr="00513AF3">
        <w:rPr>
          <w:rFonts w:ascii="Trebuchet MS" w:hAnsi="Trebuchet MS"/>
          <w:color w:val="auto"/>
        </w:rPr>
        <w:t>sunt următorii:</w:t>
      </w:r>
    </w:p>
    <w:p w:rsidR="00311B1B" w:rsidRPr="00513AF3" w:rsidRDefault="00D13A55" w:rsidP="006225E4">
      <w:pPr>
        <w:pStyle w:val="Listparagraf"/>
        <w:numPr>
          <w:ilvl w:val="0"/>
          <w:numId w:val="75"/>
        </w:numPr>
        <w:spacing w:line="300" w:lineRule="auto"/>
        <w:ind w:left="851" w:hanging="284"/>
        <w:rPr>
          <w:rFonts w:ascii="Trebuchet MS" w:hAnsi="Trebuchet MS"/>
          <w:color w:val="auto"/>
        </w:rPr>
      </w:pPr>
      <w:r w:rsidRPr="00513AF3">
        <w:rPr>
          <w:rFonts w:ascii="Trebuchet MS" w:hAnsi="Trebuchet MS"/>
          <w:color w:val="auto"/>
        </w:rPr>
        <w:t>Pulberi: 5,6</w:t>
      </w:r>
      <w:r w:rsidR="00FB2008">
        <w:rPr>
          <w:rFonts w:ascii="Trebuchet MS" w:hAnsi="Trebuchet MS"/>
          <w:color w:val="auto"/>
        </w:rPr>
        <w:t xml:space="preserve"> [</w:t>
      </w:r>
      <w:r w:rsidRPr="00513AF3">
        <w:rPr>
          <w:rFonts w:ascii="Trebuchet MS" w:hAnsi="Trebuchet MS"/>
          <w:color w:val="auto"/>
        </w:rPr>
        <w:t>g/l</w:t>
      </w:r>
      <w:r w:rsidR="00FB2008">
        <w:rPr>
          <w:rFonts w:ascii="Trebuchet MS" w:hAnsi="Trebuchet MS"/>
          <w:color w:val="auto"/>
        </w:rPr>
        <w:t>]</w:t>
      </w:r>
      <w:r w:rsidRPr="00513AF3">
        <w:rPr>
          <w:rFonts w:ascii="Trebuchet MS" w:hAnsi="Trebuchet MS"/>
          <w:color w:val="auto"/>
        </w:rPr>
        <w:t>;</w:t>
      </w:r>
    </w:p>
    <w:p w:rsidR="00311B1B" w:rsidRPr="00513AF3" w:rsidRDefault="00D13A55" w:rsidP="006225E4">
      <w:pPr>
        <w:pStyle w:val="Listparagraf"/>
        <w:numPr>
          <w:ilvl w:val="0"/>
          <w:numId w:val="75"/>
        </w:numPr>
        <w:spacing w:line="300" w:lineRule="auto"/>
        <w:ind w:left="851" w:hanging="284"/>
        <w:rPr>
          <w:rFonts w:ascii="Trebuchet MS" w:hAnsi="Trebuchet MS"/>
          <w:color w:val="auto"/>
        </w:rPr>
      </w:pPr>
      <w:r w:rsidRPr="00513AF3">
        <w:rPr>
          <w:rFonts w:ascii="Trebuchet MS" w:hAnsi="Trebuchet MS"/>
          <w:color w:val="auto"/>
        </w:rPr>
        <w:t>SO</w:t>
      </w:r>
      <w:r w:rsidRPr="00513AF3">
        <w:rPr>
          <w:rFonts w:ascii="Trebuchet MS" w:hAnsi="Trebuchet MS"/>
          <w:color w:val="auto"/>
          <w:vertAlign w:val="subscript"/>
        </w:rPr>
        <w:t>X</w:t>
      </w:r>
      <w:r w:rsidRPr="00513AF3">
        <w:rPr>
          <w:rFonts w:ascii="Trebuchet MS" w:hAnsi="Trebuchet MS"/>
          <w:color w:val="auto"/>
        </w:rPr>
        <w:t>:</w:t>
      </w:r>
      <w:r w:rsidR="00FB2008">
        <w:rPr>
          <w:rFonts w:ascii="Trebuchet MS" w:hAnsi="Trebuchet MS"/>
          <w:color w:val="auto"/>
        </w:rPr>
        <w:t xml:space="preserve"> </w:t>
      </w:r>
      <w:r w:rsidRPr="00513AF3">
        <w:rPr>
          <w:rFonts w:ascii="Trebuchet MS" w:hAnsi="Trebuchet MS"/>
          <w:color w:val="auto"/>
        </w:rPr>
        <w:tab/>
      </w:r>
      <w:r w:rsidRPr="00513AF3">
        <w:rPr>
          <w:rFonts w:ascii="Trebuchet MS" w:hAnsi="Trebuchet MS"/>
          <w:color w:val="auto"/>
        </w:rPr>
        <w:tab/>
        <w:t xml:space="preserve">0,6 </w:t>
      </w:r>
      <w:r w:rsidR="00FB2008">
        <w:rPr>
          <w:rFonts w:ascii="Trebuchet MS" w:hAnsi="Trebuchet MS"/>
          <w:color w:val="auto"/>
        </w:rPr>
        <w:t>[</w:t>
      </w:r>
      <w:r w:rsidRPr="00513AF3">
        <w:rPr>
          <w:rFonts w:ascii="Trebuchet MS" w:hAnsi="Trebuchet MS"/>
          <w:color w:val="auto"/>
        </w:rPr>
        <w:t>g/l</w:t>
      </w:r>
      <w:r w:rsidR="00FB2008">
        <w:rPr>
          <w:rFonts w:ascii="Trebuchet MS" w:hAnsi="Trebuchet MS"/>
          <w:color w:val="auto"/>
        </w:rPr>
        <w:t>]</w:t>
      </w:r>
      <w:r w:rsidRPr="00513AF3">
        <w:rPr>
          <w:rFonts w:ascii="Trebuchet MS" w:hAnsi="Trebuchet MS"/>
          <w:color w:val="auto"/>
        </w:rPr>
        <w:t>;</w:t>
      </w:r>
    </w:p>
    <w:p w:rsidR="00D13A55" w:rsidRPr="00513AF3" w:rsidRDefault="00D13A55" w:rsidP="006225E4">
      <w:pPr>
        <w:pStyle w:val="Listparagraf"/>
        <w:numPr>
          <w:ilvl w:val="0"/>
          <w:numId w:val="75"/>
        </w:numPr>
        <w:spacing w:line="300" w:lineRule="auto"/>
        <w:ind w:left="851" w:hanging="284"/>
        <w:rPr>
          <w:rFonts w:ascii="Trebuchet MS" w:hAnsi="Trebuchet MS"/>
          <w:color w:val="auto"/>
        </w:rPr>
      </w:pPr>
      <w:r w:rsidRPr="00513AF3">
        <w:rPr>
          <w:rFonts w:ascii="Trebuchet MS" w:hAnsi="Trebuchet MS"/>
          <w:color w:val="auto"/>
        </w:rPr>
        <w:t>NO</w:t>
      </w:r>
      <w:r w:rsidRPr="00513AF3">
        <w:rPr>
          <w:rFonts w:ascii="Trebuchet MS" w:hAnsi="Trebuchet MS"/>
          <w:color w:val="auto"/>
          <w:vertAlign w:val="subscript"/>
        </w:rPr>
        <w:t>x</w:t>
      </w:r>
      <w:r w:rsidRPr="00513AF3">
        <w:rPr>
          <w:rFonts w:ascii="Trebuchet MS" w:hAnsi="Trebuchet MS"/>
          <w:color w:val="auto"/>
        </w:rPr>
        <w:t>:</w:t>
      </w:r>
      <w:r w:rsidRPr="00513AF3">
        <w:rPr>
          <w:rFonts w:ascii="Trebuchet MS" w:hAnsi="Trebuchet MS"/>
          <w:color w:val="auto"/>
        </w:rPr>
        <w:tab/>
      </w:r>
      <w:r w:rsidRPr="00513AF3">
        <w:rPr>
          <w:rFonts w:ascii="Trebuchet MS" w:hAnsi="Trebuchet MS"/>
          <w:color w:val="auto"/>
        </w:rPr>
        <w:tab/>
      </w:r>
      <w:r w:rsidR="00FB2008">
        <w:rPr>
          <w:rFonts w:ascii="Trebuchet MS" w:hAnsi="Trebuchet MS"/>
          <w:color w:val="auto"/>
        </w:rPr>
        <w:t xml:space="preserve"> </w:t>
      </w:r>
      <w:r w:rsidRPr="00513AF3">
        <w:rPr>
          <w:rFonts w:ascii="Trebuchet MS" w:hAnsi="Trebuchet MS"/>
          <w:color w:val="auto"/>
        </w:rPr>
        <w:t xml:space="preserve">3,8 </w:t>
      </w:r>
      <w:r w:rsidR="00FB2008">
        <w:rPr>
          <w:rFonts w:ascii="Trebuchet MS" w:hAnsi="Trebuchet MS"/>
          <w:color w:val="auto"/>
        </w:rPr>
        <w:t>[</w:t>
      </w:r>
      <w:r w:rsidRPr="00513AF3">
        <w:rPr>
          <w:rFonts w:ascii="Trebuchet MS" w:hAnsi="Trebuchet MS"/>
          <w:color w:val="auto"/>
        </w:rPr>
        <w:t>g/</w:t>
      </w:r>
      <w:r w:rsidR="00FB2008">
        <w:rPr>
          <w:rFonts w:ascii="Trebuchet MS" w:hAnsi="Trebuchet MS"/>
          <w:color w:val="auto"/>
        </w:rPr>
        <w:t>l]</w:t>
      </w:r>
      <w:r w:rsidRPr="00513AF3">
        <w:rPr>
          <w:rFonts w:ascii="Trebuchet MS" w:hAnsi="Trebuchet MS"/>
          <w:color w:val="auto"/>
        </w:rPr>
        <w:t>;</w:t>
      </w:r>
    </w:p>
    <w:p w:rsidR="00D13A55" w:rsidRPr="00513AF3" w:rsidRDefault="00D13A55" w:rsidP="00D13A55">
      <w:pPr>
        <w:spacing w:before="120" w:line="300" w:lineRule="auto"/>
        <w:ind w:firstLine="0"/>
        <w:rPr>
          <w:rFonts w:ascii="Trebuchet MS" w:hAnsi="Trebuchet MS"/>
          <w:color w:val="auto"/>
        </w:rPr>
      </w:pPr>
      <w:r w:rsidRPr="00513AF3">
        <w:rPr>
          <w:rFonts w:ascii="Trebuchet MS" w:hAnsi="Trebuchet MS"/>
          <w:color w:val="auto"/>
        </w:rPr>
        <w:t xml:space="preserve">Debitele masice de </w:t>
      </w:r>
      <w:r w:rsidR="00E67150" w:rsidRPr="00513AF3">
        <w:rPr>
          <w:rFonts w:ascii="Trebuchet MS" w:hAnsi="Trebuchet MS"/>
          <w:color w:val="auto"/>
        </w:rPr>
        <w:t>poluanți</w:t>
      </w:r>
      <w:r w:rsidRPr="00513AF3">
        <w:rPr>
          <w:rFonts w:ascii="Trebuchet MS" w:hAnsi="Trebuchet MS"/>
          <w:color w:val="auto"/>
        </w:rPr>
        <w:t xml:space="preserve"> rezultate din </w:t>
      </w:r>
      <w:r w:rsidR="00E67150" w:rsidRPr="00513AF3">
        <w:rPr>
          <w:rFonts w:ascii="Trebuchet MS" w:hAnsi="Trebuchet MS"/>
          <w:color w:val="auto"/>
        </w:rPr>
        <w:t>funcționarea</w:t>
      </w:r>
      <w:r w:rsidRPr="00513AF3">
        <w:rPr>
          <w:rFonts w:ascii="Trebuchet MS" w:hAnsi="Trebuchet MS"/>
          <w:color w:val="auto"/>
        </w:rPr>
        <w:t xml:space="preserve"> utilajelor </w:t>
      </w:r>
      <w:r w:rsidR="00E67150" w:rsidRPr="00513AF3">
        <w:rPr>
          <w:rFonts w:ascii="Trebuchet MS" w:hAnsi="Trebuchet MS"/>
          <w:color w:val="auto"/>
        </w:rPr>
        <w:t>acționate</w:t>
      </w:r>
      <w:r w:rsidRPr="00513AF3">
        <w:rPr>
          <w:rFonts w:ascii="Trebuchet MS" w:hAnsi="Trebuchet MS"/>
          <w:color w:val="auto"/>
        </w:rPr>
        <w:t xml:space="preserve"> de motoare Diesel sunt prezentate în tabelele următoare:</w:t>
      </w:r>
    </w:p>
    <w:p w:rsidR="00D13A55" w:rsidRPr="00513AF3" w:rsidRDefault="00D13A55" w:rsidP="001220FE">
      <w:pPr>
        <w:spacing w:before="240" w:line="300" w:lineRule="auto"/>
        <w:ind w:firstLine="0"/>
        <w:rPr>
          <w:rFonts w:ascii="Trebuchet MS" w:hAnsi="Trebuchet MS"/>
          <w:color w:val="auto"/>
        </w:rPr>
      </w:pPr>
      <w:r w:rsidRPr="00513AF3">
        <w:rPr>
          <w:rFonts w:ascii="Trebuchet MS" w:hAnsi="Trebuchet MS"/>
          <w:color w:val="auto"/>
        </w:rPr>
        <w:t xml:space="preserve">Debitele masice de pulberi pentru utilaje </w:t>
      </w:r>
      <w:r w:rsidR="00E67150" w:rsidRPr="00513AF3">
        <w:rPr>
          <w:rFonts w:ascii="Trebuchet MS" w:hAnsi="Trebuchet MS"/>
          <w:color w:val="auto"/>
        </w:rPr>
        <w:t>acționate</w:t>
      </w:r>
      <w:r w:rsidRPr="00513AF3">
        <w:rPr>
          <w:rFonts w:ascii="Trebuchet MS" w:hAnsi="Trebuchet MS"/>
          <w:color w:val="auto"/>
        </w:rPr>
        <w:t xml:space="preserve"> de motoare Diesel:</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264"/>
        <w:gridCol w:w="1477"/>
        <w:gridCol w:w="1635"/>
        <w:gridCol w:w="2100"/>
        <w:gridCol w:w="1418"/>
      </w:tblGrid>
      <w:tr w:rsidR="00D13A55" w:rsidRPr="00513AF3" w:rsidTr="001F26F5">
        <w:trPr>
          <w:jc w:val="center"/>
        </w:trPr>
        <w:tc>
          <w:tcPr>
            <w:tcW w:w="0" w:type="auto"/>
            <w:tcBorders>
              <w:top w:val="double" w:sz="4" w:space="0" w:color="auto"/>
              <w:bottom w:val="double" w:sz="4" w:space="0" w:color="auto"/>
            </w:tcBorders>
            <w:shd w:val="clear" w:color="auto" w:fill="auto"/>
            <w:vAlign w:val="center"/>
          </w:tcPr>
          <w:p w:rsidR="00D13A55" w:rsidRPr="00513AF3" w:rsidRDefault="00D13A55" w:rsidP="001220FE">
            <w:pPr>
              <w:spacing w:line="300" w:lineRule="auto"/>
              <w:ind w:firstLine="0"/>
              <w:jc w:val="center"/>
              <w:rPr>
                <w:rFonts w:ascii="Trebuchet MS" w:hAnsi="Trebuchet MS"/>
                <w:bCs/>
                <w:color w:val="auto"/>
              </w:rPr>
            </w:pPr>
          </w:p>
          <w:p w:rsidR="00D13A55" w:rsidRPr="00513AF3" w:rsidRDefault="00D13A55" w:rsidP="001220FE">
            <w:pPr>
              <w:spacing w:line="300" w:lineRule="auto"/>
              <w:ind w:firstLine="0"/>
              <w:jc w:val="center"/>
              <w:rPr>
                <w:rFonts w:ascii="Trebuchet MS" w:hAnsi="Trebuchet MS"/>
                <w:bCs/>
                <w:color w:val="auto"/>
              </w:rPr>
            </w:pPr>
            <w:r w:rsidRPr="00513AF3">
              <w:rPr>
                <w:rFonts w:ascii="Trebuchet MS" w:hAnsi="Trebuchet MS"/>
                <w:bCs/>
                <w:color w:val="auto"/>
              </w:rPr>
              <w:t>Utilaj, mijloc de transport</w:t>
            </w:r>
          </w:p>
        </w:tc>
        <w:tc>
          <w:tcPr>
            <w:tcW w:w="0" w:type="auto"/>
            <w:tcBorders>
              <w:top w:val="double" w:sz="4" w:space="0" w:color="auto"/>
              <w:bottom w:val="double" w:sz="4" w:space="0" w:color="auto"/>
            </w:tcBorders>
            <w:shd w:val="clear" w:color="auto" w:fill="auto"/>
            <w:vAlign w:val="center"/>
          </w:tcPr>
          <w:p w:rsidR="00D13A55" w:rsidRPr="00513AF3" w:rsidRDefault="00D13A55" w:rsidP="001220FE">
            <w:pPr>
              <w:spacing w:line="300" w:lineRule="auto"/>
              <w:ind w:firstLine="0"/>
              <w:jc w:val="center"/>
              <w:rPr>
                <w:rFonts w:ascii="Trebuchet MS" w:hAnsi="Trebuchet MS"/>
                <w:bCs/>
                <w:color w:val="auto"/>
              </w:rPr>
            </w:pPr>
            <w:r w:rsidRPr="00513AF3">
              <w:rPr>
                <w:rFonts w:ascii="Trebuchet MS" w:hAnsi="Trebuchet MS"/>
                <w:bCs/>
                <w:color w:val="auto"/>
              </w:rPr>
              <w:t>Consum utilaj</w:t>
            </w:r>
          </w:p>
          <w:p w:rsidR="00D13A55" w:rsidRPr="00877F93" w:rsidRDefault="00877F93" w:rsidP="001220FE">
            <w:pPr>
              <w:spacing w:line="300" w:lineRule="auto"/>
              <w:ind w:firstLine="0"/>
              <w:jc w:val="center"/>
              <w:rPr>
                <w:rFonts w:ascii="Trebuchet MS" w:hAnsi="Trebuchet MS"/>
                <w:bCs/>
                <w:color w:val="auto"/>
                <w:sz w:val="20"/>
                <w:szCs w:val="20"/>
              </w:rPr>
            </w:pPr>
            <w:r w:rsidRPr="00877F93">
              <w:rPr>
                <w:rFonts w:ascii="Trebuchet MS" w:hAnsi="Trebuchet MS"/>
                <w:bCs/>
                <w:color w:val="auto"/>
                <w:sz w:val="20"/>
                <w:szCs w:val="20"/>
              </w:rPr>
              <w:t>[</w:t>
            </w:r>
            <w:r w:rsidR="00D13A55" w:rsidRPr="00877F93">
              <w:rPr>
                <w:rFonts w:ascii="Trebuchet MS" w:hAnsi="Trebuchet MS"/>
                <w:bCs/>
                <w:color w:val="auto"/>
                <w:sz w:val="20"/>
                <w:szCs w:val="20"/>
              </w:rPr>
              <w:t>l / h/ buc.</w:t>
            </w:r>
            <w:r w:rsidRPr="00877F93">
              <w:rPr>
                <w:rFonts w:ascii="Trebuchet MS" w:hAnsi="Trebuchet MS"/>
                <w:bCs/>
                <w:color w:val="auto"/>
                <w:sz w:val="20"/>
                <w:szCs w:val="20"/>
              </w:rPr>
              <w:t>]</w:t>
            </w:r>
          </w:p>
        </w:tc>
        <w:tc>
          <w:tcPr>
            <w:tcW w:w="0" w:type="auto"/>
            <w:tcBorders>
              <w:top w:val="double" w:sz="4" w:space="0" w:color="auto"/>
              <w:bottom w:val="double" w:sz="4" w:space="0" w:color="auto"/>
            </w:tcBorders>
            <w:shd w:val="clear" w:color="auto" w:fill="auto"/>
            <w:vAlign w:val="center"/>
          </w:tcPr>
          <w:p w:rsidR="001F26F5" w:rsidRPr="00513AF3" w:rsidRDefault="00D13A55" w:rsidP="001220FE">
            <w:pPr>
              <w:spacing w:line="300" w:lineRule="auto"/>
              <w:ind w:firstLine="0"/>
              <w:jc w:val="center"/>
              <w:rPr>
                <w:rFonts w:ascii="Trebuchet MS" w:hAnsi="Trebuchet MS"/>
                <w:bCs/>
                <w:color w:val="auto"/>
              </w:rPr>
            </w:pPr>
            <w:r w:rsidRPr="00513AF3">
              <w:rPr>
                <w:rFonts w:ascii="Trebuchet MS" w:hAnsi="Trebuchet MS"/>
                <w:bCs/>
                <w:color w:val="auto"/>
              </w:rPr>
              <w:t>Factor de emisie</w:t>
            </w:r>
          </w:p>
          <w:p w:rsidR="00D13A55" w:rsidRPr="00877F93" w:rsidRDefault="00877F93" w:rsidP="001220FE">
            <w:pPr>
              <w:spacing w:line="300" w:lineRule="auto"/>
              <w:ind w:firstLine="0"/>
              <w:jc w:val="center"/>
              <w:rPr>
                <w:rFonts w:ascii="Trebuchet MS" w:hAnsi="Trebuchet MS"/>
                <w:bCs/>
                <w:color w:val="auto"/>
                <w:sz w:val="20"/>
                <w:szCs w:val="20"/>
              </w:rPr>
            </w:pPr>
            <w:r w:rsidRPr="00877F93">
              <w:rPr>
                <w:rFonts w:ascii="Trebuchet MS" w:hAnsi="Trebuchet MS"/>
                <w:bCs/>
                <w:color w:val="auto"/>
                <w:sz w:val="20"/>
                <w:szCs w:val="20"/>
              </w:rPr>
              <w:t>[</w:t>
            </w:r>
            <w:r w:rsidR="00D13A55" w:rsidRPr="00877F93">
              <w:rPr>
                <w:rFonts w:ascii="Trebuchet MS" w:hAnsi="Trebuchet MS"/>
                <w:bCs/>
                <w:color w:val="auto"/>
                <w:sz w:val="20"/>
                <w:szCs w:val="20"/>
              </w:rPr>
              <w:t>g/l</w:t>
            </w:r>
            <w:r w:rsidRPr="00877F93">
              <w:rPr>
                <w:rFonts w:ascii="Trebuchet MS" w:hAnsi="Trebuchet MS"/>
                <w:bCs/>
                <w:color w:val="auto"/>
                <w:sz w:val="20"/>
                <w:szCs w:val="20"/>
              </w:rPr>
              <w:t>]</w:t>
            </w:r>
          </w:p>
        </w:tc>
        <w:tc>
          <w:tcPr>
            <w:tcW w:w="0" w:type="auto"/>
            <w:tcBorders>
              <w:top w:val="double" w:sz="4" w:space="0" w:color="auto"/>
              <w:bottom w:val="double" w:sz="4" w:space="0" w:color="auto"/>
            </w:tcBorders>
            <w:shd w:val="clear" w:color="auto" w:fill="auto"/>
            <w:vAlign w:val="center"/>
          </w:tcPr>
          <w:p w:rsidR="00D13A55" w:rsidRPr="00513AF3" w:rsidRDefault="00D13A55" w:rsidP="001220FE">
            <w:pPr>
              <w:spacing w:line="300" w:lineRule="auto"/>
              <w:ind w:firstLine="0"/>
              <w:jc w:val="center"/>
              <w:rPr>
                <w:rFonts w:ascii="Trebuchet MS" w:hAnsi="Trebuchet MS"/>
                <w:bCs/>
                <w:color w:val="auto"/>
              </w:rPr>
            </w:pPr>
            <w:r w:rsidRPr="00513AF3">
              <w:rPr>
                <w:rFonts w:ascii="Trebuchet MS" w:hAnsi="Trebuchet MS"/>
                <w:bCs/>
                <w:color w:val="auto"/>
              </w:rPr>
              <w:t>D</w:t>
            </w:r>
            <w:r w:rsidR="001F26F5" w:rsidRPr="00513AF3">
              <w:rPr>
                <w:rFonts w:ascii="Trebuchet MS" w:hAnsi="Trebuchet MS"/>
                <w:bCs/>
                <w:color w:val="auto"/>
              </w:rPr>
              <w:t xml:space="preserve">ebit masic  </w:t>
            </w:r>
            <w:r w:rsidR="00877F93" w:rsidRPr="00877F93">
              <w:rPr>
                <w:rFonts w:ascii="Trebuchet MS" w:hAnsi="Trebuchet MS"/>
                <w:bCs/>
                <w:color w:val="auto"/>
                <w:sz w:val="20"/>
                <w:szCs w:val="20"/>
              </w:rPr>
              <w:t>[</w:t>
            </w:r>
            <w:r w:rsidRPr="00877F93">
              <w:rPr>
                <w:rFonts w:ascii="Trebuchet MS" w:hAnsi="Trebuchet MS"/>
                <w:bCs/>
                <w:color w:val="auto"/>
                <w:sz w:val="20"/>
                <w:szCs w:val="20"/>
              </w:rPr>
              <w:t>g/h/buc.</w:t>
            </w:r>
            <w:r w:rsidR="00877F93" w:rsidRPr="00877F93">
              <w:rPr>
                <w:rFonts w:ascii="Trebuchet MS" w:hAnsi="Trebuchet MS"/>
                <w:bCs/>
                <w:color w:val="auto"/>
                <w:sz w:val="20"/>
                <w:szCs w:val="20"/>
              </w:rPr>
              <w:t>]</w:t>
            </w:r>
          </w:p>
        </w:tc>
        <w:tc>
          <w:tcPr>
            <w:tcW w:w="0" w:type="auto"/>
            <w:tcBorders>
              <w:top w:val="double" w:sz="4" w:space="0" w:color="auto"/>
              <w:bottom w:val="double" w:sz="4" w:space="0" w:color="auto"/>
            </w:tcBorders>
            <w:shd w:val="clear" w:color="auto" w:fill="auto"/>
            <w:vAlign w:val="center"/>
          </w:tcPr>
          <w:p w:rsidR="001F26F5" w:rsidRPr="00513AF3" w:rsidRDefault="00D13A55" w:rsidP="001220FE">
            <w:pPr>
              <w:spacing w:line="300" w:lineRule="auto"/>
              <w:ind w:firstLine="0"/>
              <w:jc w:val="center"/>
              <w:rPr>
                <w:rFonts w:ascii="Trebuchet MS" w:hAnsi="Trebuchet MS"/>
                <w:bCs/>
                <w:color w:val="auto"/>
              </w:rPr>
            </w:pPr>
            <w:r w:rsidRPr="00513AF3">
              <w:rPr>
                <w:rFonts w:ascii="Trebuchet MS" w:hAnsi="Trebuchet MS"/>
                <w:bCs/>
                <w:color w:val="auto"/>
              </w:rPr>
              <w:t>D</w:t>
            </w:r>
            <w:r w:rsidR="001F26F5" w:rsidRPr="00513AF3">
              <w:rPr>
                <w:rFonts w:ascii="Trebuchet MS" w:hAnsi="Trebuchet MS"/>
                <w:bCs/>
                <w:color w:val="auto"/>
              </w:rPr>
              <w:t>ebit masic</w:t>
            </w:r>
          </w:p>
          <w:p w:rsidR="00D13A55" w:rsidRPr="00FB2008" w:rsidRDefault="001F26F5" w:rsidP="001220FE">
            <w:pPr>
              <w:spacing w:line="300" w:lineRule="auto"/>
              <w:ind w:firstLine="0"/>
              <w:jc w:val="center"/>
              <w:rPr>
                <w:rFonts w:ascii="Trebuchet MS" w:hAnsi="Trebuchet MS"/>
                <w:bCs/>
                <w:color w:val="auto"/>
                <w:sz w:val="20"/>
                <w:szCs w:val="20"/>
              </w:rPr>
            </w:pPr>
            <w:r w:rsidRPr="00FB2008">
              <w:rPr>
                <w:rFonts w:ascii="Trebuchet MS" w:hAnsi="Trebuchet MS"/>
                <w:bCs/>
                <w:color w:val="auto"/>
                <w:sz w:val="20"/>
                <w:szCs w:val="20"/>
              </w:rPr>
              <w:t>(</w:t>
            </w:r>
            <w:r w:rsidR="00D13A55" w:rsidRPr="00FB2008">
              <w:rPr>
                <w:rFonts w:ascii="Trebuchet MS" w:hAnsi="Trebuchet MS"/>
                <w:bCs/>
                <w:color w:val="auto"/>
                <w:sz w:val="20"/>
                <w:szCs w:val="20"/>
              </w:rPr>
              <w:t>O</w:t>
            </w:r>
            <w:r w:rsidRPr="00FB2008">
              <w:rPr>
                <w:rFonts w:ascii="Trebuchet MS" w:hAnsi="Trebuchet MS"/>
                <w:bCs/>
                <w:color w:val="auto"/>
                <w:sz w:val="20"/>
                <w:szCs w:val="20"/>
              </w:rPr>
              <w:t>rdin</w:t>
            </w:r>
            <w:r w:rsidR="00D13A55" w:rsidRPr="00FB2008">
              <w:rPr>
                <w:rFonts w:ascii="Trebuchet MS" w:hAnsi="Trebuchet MS"/>
                <w:bCs/>
                <w:color w:val="auto"/>
                <w:sz w:val="20"/>
                <w:szCs w:val="20"/>
              </w:rPr>
              <w:t xml:space="preserve"> 462/93</w:t>
            </w:r>
            <w:r w:rsidRPr="00FB2008">
              <w:rPr>
                <w:rFonts w:ascii="Trebuchet MS" w:hAnsi="Trebuchet MS"/>
                <w:bCs/>
                <w:color w:val="auto"/>
                <w:sz w:val="20"/>
                <w:szCs w:val="20"/>
              </w:rPr>
              <w:t>)</w:t>
            </w:r>
          </w:p>
          <w:p w:rsidR="00D13A55" w:rsidRPr="00877F93" w:rsidRDefault="00877F93" w:rsidP="001220FE">
            <w:pPr>
              <w:spacing w:line="300" w:lineRule="auto"/>
              <w:ind w:firstLine="0"/>
              <w:jc w:val="center"/>
              <w:rPr>
                <w:rFonts w:ascii="Trebuchet MS" w:hAnsi="Trebuchet MS"/>
                <w:bCs/>
                <w:color w:val="auto"/>
                <w:sz w:val="20"/>
                <w:szCs w:val="20"/>
              </w:rPr>
            </w:pPr>
            <w:r w:rsidRPr="00877F93">
              <w:rPr>
                <w:rFonts w:ascii="Trebuchet MS" w:hAnsi="Trebuchet MS"/>
                <w:bCs/>
                <w:color w:val="auto"/>
                <w:sz w:val="20"/>
                <w:szCs w:val="20"/>
              </w:rPr>
              <w:t>[</w:t>
            </w:r>
            <w:r w:rsidR="00D13A55" w:rsidRPr="00877F93">
              <w:rPr>
                <w:rFonts w:ascii="Trebuchet MS" w:hAnsi="Trebuchet MS"/>
                <w:bCs/>
                <w:color w:val="auto"/>
                <w:sz w:val="20"/>
                <w:szCs w:val="20"/>
              </w:rPr>
              <w:t>g/h/buc.</w:t>
            </w:r>
            <w:r w:rsidRPr="00877F93">
              <w:rPr>
                <w:rFonts w:ascii="Trebuchet MS" w:hAnsi="Trebuchet MS"/>
                <w:bCs/>
                <w:color w:val="auto"/>
                <w:sz w:val="20"/>
                <w:szCs w:val="20"/>
              </w:rPr>
              <w:t>]</w:t>
            </w:r>
          </w:p>
        </w:tc>
      </w:tr>
      <w:tr w:rsidR="00D13A55" w:rsidRPr="00513AF3" w:rsidTr="001F26F5">
        <w:trPr>
          <w:jc w:val="center"/>
        </w:trPr>
        <w:tc>
          <w:tcPr>
            <w:tcW w:w="0" w:type="auto"/>
            <w:tcBorders>
              <w:top w:val="double" w:sz="4" w:space="0" w:color="auto"/>
            </w:tcBorders>
            <w:shd w:val="clear" w:color="auto" w:fill="auto"/>
          </w:tcPr>
          <w:p w:rsidR="00D13A55" w:rsidRPr="00513AF3" w:rsidRDefault="00D13A55" w:rsidP="001220FE">
            <w:pPr>
              <w:spacing w:line="300" w:lineRule="auto"/>
              <w:ind w:firstLine="0"/>
              <w:rPr>
                <w:rFonts w:ascii="Trebuchet MS" w:hAnsi="Trebuchet MS"/>
                <w:color w:val="auto"/>
              </w:rPr>
            </w:pPr>
            <w:r w:rsidRPr="00513AF3">
              <w:rPr>
                <w:rFonts w:ascii="Trebuchet MS" w:hAnsi="Trebuchet MS"/>
                <w:color w:val="auto"/>
              </w:rPr>
              <w:t>Excavator S.1700</w:t>
            </w:r>
          </w:p>
        </w:tc>
        <w:tc>
          <w:tcPr>
            <w:tcW w:w="0" w:type="auto"/>
            <w:tcBorders>
              <w:top w:val="double" w:sz="4" w:space="0" w:color="auto"/>
            </w:tcBorders>
            <w:shd w:val="clear" w:color="auto" w:fill="auto"/>
            <w:vAlign w:val="center"/>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17</w:t>
            </w:r>
          </w:p>
        </w:tc>
        <w:tc>
          <w:tcPr>
            <w:tcW w:w="0" w:type="auto"/>
            <w:tcBorders>
              <w:top w:val="double" w:sz="4" w:space="0" w:color="auto"/>
            </w:tcBorders>
            <w:shd w:val="clear" w:color="auto" w:fill="auto"/>
            <w:vAlign w:val="center"/>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5,6</w:t>
            </w:r>
          </w:p>
        </w:tc>
        <w:tc>
          <w:tcPr>
            <w:tcW w:w="0" w:type="auto"/>
            <w:tcBorders>
              <w:top w:val="double" w:sz="4" w:space="0" w:color="auto"/>
            </w:tcBorders>
            <w:shd w:val="clear" w:color="auto" w:fill="auto"/>
            <w:vAlign w:val="center"/>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95,2</w:t>
            </w:r>
          </w:p>
        </w:tc>
        <w:tc>
          <w:tcPr>
            <w:tcW w:w="0" w:type="auto"/>
            <w:tcBorders>
              <w:top w:val="double" w:sz="4" w:space="0" w:color="auto"/>
            </w:tcBorders>
            <w:shd w:val="clear" w:color="auto" w:fill="auto"/>
            <w:vAlign w:val="center"/>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500</w:t>
            </w:r>
          </w:p>
        </w:tc>
      </w:tr>
      <w:tr w:rsidR="001F26F5" w:rsidRPr="00513AF3" w:rsidTr="001F26F5">
        <w:trPr>
          <w:jc w:val="center"/>
        </w:trPr>
        <w:tc>
          <w:tcPr>
            <w:tcW w:w="0" w:type="auto"/>
            <w:shd w:val="clear" w:color="auto" w:fill="auto"/>
          </w:tcPr>
          <w:p w:rsidR="00D13A55" w:rsidRPr="00513AF3" w:rsidRDefault="00D13A55" w:rsidP="001220FE">
            <w:pPr>
              <w:spacing w:line="300" w:lineRule="auto"/>
              <w:ind w:firstLine="0"/>
              <w:rPr>
                <w:rFonts w:ascii="Trebuchet MS" w:hAnsi="Trebuchet MS"/>
                <w:color w:val="auto"/>
              </w:rPr>
            </w:pPr>
            <w:r w:rsidRPr="00513AF3">
              <w:rPr>
                <w:rFonts w:ascii="Trebuchet MS" w:hAnsi="Trebuchet MS"/>
                <w:color w:val="auto"/>
              </w:rPr>
              <w:t>Camion de transport cu platformă</w:t>
            </w:r>
          </w:p>
        </w:tc>
        <w:tc>
          <w:tcPr>
            <w:tcW w:w="0" w:type="auto"/>
            <w:shd w:val="clear" w:color="auto" w:fill="auto"/>
            <w:vAlign w:val="center"/>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16</w:t>
            </w:r>
          </w:p>
        </w:tc>
        <w:tc>
          <w:tcPr>
            <w:tcW w:w="0" w:type="auto"/>
            <w:shd w:val="clear" w:color="auto" w:fill="auto"/>
            <w:vAlign w:val="center"/>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5,6</w:t>
            </w:r>
          </w:p>
        </w:tc>
        <w:tc>
          <w:tcPr>
            <w:tcW w:w="0" w:type="auto"/>
            <w:shd w:val="clear" w:color="auto" w:fill="auto"/>
            <w:vAlign w:val="center"/>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89,6</w:t>
            </w:r>
          </w:p>
        </w:tc>
        <w:tc>
          <w:tcPr>
            <w:tcW w:w="0" w:type="auto"/>
            <w:shd w:val="clear" w:color="auto" w:fill="auto"/>
            <w:vAlign w:val="center"/>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500</w:t>
            </w:r>
          </w:p>
        </w:tc>
      </w:tr>
      <w:tr w:rsidR="00D13A55" w:rsidRPr="00513AF3" w:rsidTr="001F26F5">
        <w:trPr>
          <w:jc w:val="center"/>
        </w:trPr>
        <w:tc>
          <w:tcPr>
            <w:tcW w:w="0" w:type="auto"/>
            <w:shd w:val="clear" w:color="auto" w:fill="auto"/>
          </w:tcPr>
          <w:p w:rsidR="00D13A55" w:rsidRPr="00513AF3" w:rsidRDefault="00D13A55" w:rsidP="001220FE">
            <w:pPr>
              <w:spacing w:line="300" w:lineRule="auto"/>
              <w:ind w:firstLine="0"/>
              <w:rPr>
                <w:rFonts w:ascii="Trebuchet MS" w:hAnsi="Trebuchet MS"/>
                <w:color w:val="auto"/>
              </w:rPr>
            </w:pPr>
            <w:r w:rsidRPr="00513AF3">
              <w:rPr>
                <w:rFonts w:ascii="Trebuchet MS" w:hAnsi="Trebuchet MS"/>
                <w:color w:val="auto"/>
              </w:rPr>
              <w:t>Încărcător frontal  Stalowa Zamora</w:t>
            </w:r>
          </w:p>
        </w:tc>
        <w:tc>
          <w:tcPr>
            <w:tcW w:w="0" w:type="auto"/>
            <w:shd w:val="clear" w:color="auto" w:fill="auto"/>
            <w:vAlign w:val="center"/>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15</w:t>
            </w:r>
          </w:p>
        </w:tc>
        <w:tc>
          <w:tcPr>
            <w:tcW w:w="0" w:type="auto"/>
            <w:shd w:val="clear" w:color="auto" w:fill="auto"/>
            <w:vAlign w:val="center"/>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5,6</w:t>
            </w:r>
          </w:p>
        </w:tc>
        <w:tc>
          <w:tcPr>
            <w:tcW w:w="0" w:type="auto"/>
            <w:shd w:val="clear" w:color="auto" w:fill="auto"/>
            <w:vAlign w:val="center"/>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84</w:t>
            </w:r>
          </w:p>
        </w:tc>
        <w:tc>
          <w:tcPr>
            <w:tcW w:w="0" w:type="auto"/>
            <w:shd w:val="clear" w:color="auto" w:fill="auto"/>
            <w:vAlign w:val="center"/>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500</w:t>
            </w:r>
          </w:p>
        </w:tc>
      </w:tr>
      <w:tr w:rsidR="00D13A55" w:rsidRPr="00513AF3" w:rsidTr="001F26F5">
        <w:trPr>
          <w:jc w:val="center"/>
        </w:trPr>
        <w:tc>
          <w:tcPr>
            <w:tcW w:w="0" w:type="auto"/>
            <w:shd w:val="clear" w:color="auto" w:fill="auto"/>
          </w:tcPr>
          <w:p w:rsidR="00D13A55" w:rsidRPr="00513AF3" w:rsidRDefault="00D13A55" w:rsidP="001220FE">
            <w:pPr>
              <w:spacing w:line="300" w:lineRule="auto"/>
              <w:ind w:firstLine="0"/>
              <w:rPr>
                <w:rFonts w:ascii="Trebuchet MS" w:hAnsi="Trebuchet MS"/>
                <w:color w:val="auto"/>
              </w:rPr>
            </w:pPr>
            <w:r w:rsidRPr="00513AF3">
              <w:rPr>
                <w:rFonts w:ascii="Trebuchet MS" w:hAnsi="Trebuchet MS"/>
                <w:color w:val="auto"/>
              </w:rPr>
              <w:t>Autobasculant</w:t>
            </w:r>
            <w:r w:rsidR="001F26F5" w:rsidRPr="00513AF3">
              <w:rPr>
                <w:rFonts w:ascii="Trebuchet MS" w:hAnsi="Trebuchet MS"/>
                <w:color w:val="auto"/>
              </w:rPr>
              <w:t>ă</w:t>
            </w:r>
            <w:r w:rsidRPr="00513AF3">
              <w:rPr>
                <w:rFonts w:ascii="Trebuchet MS" w:hAnsi="Trebuchet MS"/>
                <w:color w:val="auto"/>
              </w:rPr>
              <w:t xml:space="preserve"> 16 t</w:t>
            </w:r>
          </w:p>
        </w:tc>
        <w:tc>
          <w:tcPr>
            <w:tcW w:w="0" w:type="auto"/>
            <w:shd w:val="clear" w:color="auto" w:fill="auto"/>
            <w:vAlign w:val="center"/>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16</w:t>
            </w:r>
          </w:p>
        </w:tc>
        <w:tc>
          <w:tcPr>
            <w:tcW w:w="0" w:type="auto"/>
            <w:shd w:val="clear" w:color="auto" w:fill="auto"/>
            <w:vAlign w:val="center"/>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5,6</w:t>
            </w:r>
          </w:p>
        </w:tc>
        <w:tc>
          <w:tcPr>
            <w:tcW w:w="0" w:type="auto"/>
            <w:shd w:val="clear" w:color="auto" w:fill="auto"/>
            <w:vAlign w:val="center"/>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89,6</w:t>
            </w:r>
          </w:p>
        </w:tc>
        <w:tc>
          <w:tcPr>
            <w:tcW w:w="0" w:type="auto"/>
            <w:shd w:val="clear" w:color="auto" w:fill="auto"/>
            <w:vAlign w:val="center"/>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500</w:t>
            </w:r>
          </w:p>
        </w:tc>
      </w:tr>
      <w:tr w:rsidR="00D13A55" w:rsidRPr="00513AF3" w:rsidTr="001F26F5">
        <w:trPr>
          <w:trHeight w:val="343"/>
          <w:jc w:val="center"/>
        </w:trPr>
        <w:tc>
          <w:tcPr>
            <w:tcW w:w="0" w:type="auto"/>
            <w:shd w:val="clear" w:color="auto" w:fill="auto"/>
          </w:tcPr>
          <w:p w:rsidR="00D13A55" w:rsidRPr="00513AF3" w:rsidRDefault="00D13A55" w:rsidP="001220FE">
            <w:pPr>
              <w:spacing w:line="300" w:lineRule="auto"/>
              <w:ind w:firstLine="0"/>
              <w:rPr>
                <w:rFonts w:ascii="Trebuchet MS" w:hAnsi="Trebuchet MS"/>
                <w:color w:val="auto"/>
              </w:rPr>
            </w:pPr>
            <w:r w:rsidRPr="00513AF3">
              <w:rPr>
                <w:rFonts w:ascii="Trebuchet MS" w:hAnsi="Trebuchet MS"/>
                <w:color w:val="auto"/>
              </w:rPr>
              <w:t xml:space="preserve">Autobetonieră </w:t>
            </w:r>
          </w:p>
        </w:tc>
        <w:tc>
          <w:tcPr>
            <w:tcW w:w="0" w:type="auto"/>
            <w:shd w:val="clear" w:color="auto" w:fill="auto"/>
            <w:vAlign w:val="center"/>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18</w:t>
            </w:r>
          </w:p>
        </w:tc>
        <w:tc>
          <w:tcPr>
            <w:tcW w:w="0" w:type="auto"/>
            <w:shd w:val="clear" w:color="auto" w:fill="auto"/>
            <w:vAlign w:val="center"/>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5,6</w:t>
            </w:r>
          </w:p>
        </w:tc>
        <w:tc>
          <w:tcPr>
            <w:tcW w:w="0" w:type="auto"/>
            <w:shd w:val="clear" w:color="auto" w:fill="auto"/>
            <w:vAlign w:val="center"/>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100,8</w:t>
            </w:r>
          </w:p>
        </w:tc>
        <w:tc>
          <w:tcPr>
            <w:tcW w:w="0" w:type="auto"/>
            <w:shd w:val="clear" w:color="auto" w:fill="auto"/>
            <w:vAlign w:val="center"/>
          </w:tcPr>
          <w:p w:rsidR="00D13A55" w:rsidRPr="00513AF3" w:rsidRDefault="00D13A55" w:rsidP="001220FE">
            <w:pPr>
              <w:spacing w:line="300" w:lineRule="auto"/>
              <w:ind w:firstLine="0"/>
              <w:jc w:val="center"/>
              <w:rPr>
                <w:rFonts w:ascii="Trebuchet MS" w:hAnsi="Trebuchet MS"/>
                <w:color w:val="auto"/>
              </w:rPr>
            </w:pPr>
            <w:r w:rsidRPr="00513AF3">
              <w:rPr>
                <w:rFonts w:ascii="Trebuchet MS" w:hAnsi="Trebuchet MS"/>
                <w:color w:val="auto"/>
              </w:rPr>
              <w:t>500</w:t>
            </w:r>
          </w:p>
        </w:tc>
      </w:tr>
    </w:tbl>
    <w:p w:rsidR="00D13A55" w:rsidRPr="00513AF3" w:rsidRDefault="00D13A55" w:rsidP="001220FE">
      <w:pPr>
        <w:spacing w:before="240" w:line="300" w:lineRule="auto"/>
        <w:ind w:firstLine="0"/>
        <w:rPr>
          <w:rFonts w:ascii="Trebuchet MS" w:hAnsi="Trebuchet MS"/>
          <w:color w:val="auto"/>
        </w:rPr>
      </w:pPr>
      <w:r w:rsidRPr="00513AF3">
        <w:rPr>
          <w:rFonts w:ascii="Trebuchet MS" w:hAnsi="Trebuchet MS"/>
          <w:color w:val="auto"/>
        </w:rPr>
        <w:t>Debitele masice de SO</w:t>
      </w:r>
      <w:r w:rsidRPr="00513AF3">
        <w:rPr>
          <w:rFonts w:ascii="Trebuchet MS" w:hAnsi="Trebuchet MS"/>
          <w:color w:val="auto"/>
          <w:vertAlign w:val="subscript"/>
        </w:rPr>
        <w:t>x</w:t>
      </w:r>
      <w:r w:rsidRPr="00513AF3">
        <w:rPr>
          <w:rFonts w:ascii="Trebuchet MS" w:hAnsi="Trebuchet MS"/>
          <w:color w:val="auto"/>
        </w:rPr>
        <w:t xml:space="preserve"> pentru utilaje </w:t>
      </w:r>
      <w:r w:rsidR="00E67150" w:rsidRPr="00513AF3">
        <w:rPr>
          <w:rFonts w:ascii="Trebuchet MS" w:hAnsi="Trebuchet MS"/>
          <w:color w:val="auto"/>
        </w:rPr>
        <w:t>acționate</w:t>
      </w:r>
      <w:r w:rsidRPr="00513AF3">
        <w:rPr>
          <w:rFonts w:ascii="Trebuchet MS" w:hAnsi="Trebuchet MS"/>
          <w:color w:val="auto"/>
        </w:rPr>
        <w:t xml:space="preserve"> de motoare Diesel</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264"/>
        <w:gridCol w:w="1477"/>
        <w:gridCol w:w="1635"/>
        <w:gridCol w:w="2100"/>
        <w:gridCol w:w="1418"/>
      </w:tblGrid>
      <w:tr w:rsidR="00877F93" w:rsidRPr="00513AF3" w:rsidTr="001F26F5">
        <w:trPr>
          <w:jc w:val="center"/>
        </w:trPr>
        <w:tc>
          <w:tcPr>
            <w:tcW w:w="0" w:type="auto"/>
            <w:tcBorders>
              <w:top w:val="double" w:sz="4" w:space="0" w:color="auto"/>
              <w:bottom w:val="double" w:sz="4" w:space="0" w:color="auto"/>
            </w:tcBorders>
            <w:shd w:val="clear" w:color="auto" w:fill="auto"/>
            <w:vAlign w:val="center"/>
          </w:tcPr>
          <w:p w:rsidR="00877F93" w:rsidRPr="00513AF3" w:rsidRDefault="00877F93" w:rsidP="00877F93">
            <w:pPr>
              <w:spacing w:line="300" w:lineRule="auto"/>
              <w:ind w:firstLine="0"/>
              <w:jc w:val="center"/>
              <w:rPr>
                <w:rFonts w:ascii="Trebuchet MS" w:hAnsi="Trebuchet MS"/>
                <w:bCs/>
                <w:color w:val="auto"/>
              </w:rPr>
            </w:pPr>
          </w:p>
          <w:p w:rsidR="00877F93" w:rsidRPr="00513AF3" w:rsidRDefault="00877F93" w:rsidP="00877F93">
            <w:pPr>
              <w:spacing w:line="300" w:lineRule="auto"/>
              <w:ind w:firstLine="0"/>
              <w:jc w:val="center"/>
              <w:rPr>
                <w:rFonts w:ascii="Trebuchet MS" w:hAnsi="Trebuchet MS"/>
                <w:bCs/>
                <w:color w:val="auto"/>
              </w:rPr>
            </w:pPr>
            <w:r w:rsidRPr="00513AF3">
              <w:rPr>
                <w:rFonts w:ascii="Trebuchet MS" w:hAnsi="Trebuchet MS"/>
                <w:bCs/>
                <w:color w:val="auto"/>
              </w:rPr>
              <w:t>Utilaj, mijloc de transport</w:t>
            </w:r>
          </w:p>
        </w:tc>
        <w:tc>
          <w:tcPr>
            <w:tcW w:w="0" w:type="auto"/>
            <w:tcBorders>
              <w:top w:val="double" w:sz="4" w:space="0" w:color="auto"/>
              <w:bottom w:val="double" w:sz="4" w:space="0" w:color="auto"/>
            </w:tcBorders>
            <w:shd w:val="clear" w:color="auto" w:fill="auto"/>
            <w:vAlign w:val="center"/>
          </w:tcPr>
          <w:p w:rsidR="00877F93" w:rsidRPr="00513AF3" w:rsidRDefault="00877F93" w:rsidP="00877F93">
            <w:pPr>
              <w:spacing w:line="300" w:lineRule="auto"/>
              <w:ind w:firstLine="0"/>
              <w:jc w:val="center"/>
              <w:rPr>
                <w:rFonts w:ascii="Trebuchet MS" w:hAnsi="Trebuchet MS"/>
                <w:bCs/>
                <w:color w:val="auto"/>
              </w:rPr>
            </w:pPr>
            <w:r w:rsidRPr="00513AF3">
              <w:rPr>
                <w:rFonts w:ascii="Trebuchet MS" w:hAnsi="Trebuchet MS"/>
                <w:bCs/>
                <w:color w:val="auto"/>
              </w:rPr>
              <w:t>Consum utilaj</w:t>
            </w:r>
          </w:p>
          <w:p w:rsidR="00877F93" w:rsidRPr="00877F93" w:rsidRDefault="00877F93" w:rsidP="00877F93">
            <w:pPr>
              <w:spacing w:line="300" w:lineRule="auto"/>
              <w:ind w:firstLine="0"/>
              <w:jc w:val="center"/>
              <w:rPr>
                <w:rFonts w:ascii="Trebuchet MS" w:hAnsi="Trebuchet MS"/>
                <w:bCs/>
                <w:color w:val="auto"/>
                <w:sz w:val="20"/>
                <w:szCs w:val="20"/>
              </w:rPr>
            </w:pPr>
            <w:r w:rsidRPr="00877F93">
              <w:rPr>
                <w:rFonts w:ascii="Trebuchet MS" w:hAnsi="Trebuchet MS"/>
                <w:bCs/>
                <w:color w:val="auto"/>
                <w:sz w:val="20"/>
                <w:szCs w:val="20"/>
              </w:rPr>
              <w:t>[l / h/ buc.]</w:t>
            </w:r>
          </w:p>
        </w:tc>
        <w:tc>
          <w:tcPr>
            <w:tcW w:w="0" w:type="auto"/>
            <w:tcBorders>
              <w:top w:val="double" w:sz="4" w:space="0" w:color="auto"/>
              <w:bottom w:val="double" w:sz="4" w:space="0" w:color="auto"/>
            </w:tcBorders>
            <w:shd w:val="clear" w:color="auto" w:fill="auto"/>
            <w:vAlign w:val="center"/>
          </w:tcPr>
          <w:p w:rsidR="00877F93" w:rsidRPr="00513AF3" w:rsidRDefault="00877F93" w:rsidP="00877F93">
            <w:pPr>
              <w:spacing w:line="300" w:lineRule="auto"/>
              <w:ind w:firstLine="0"/>
              <w:jc w:val="center"/>
              <w:rPr>
                <w:rFonts w:ascii="Trebuchet MS" w:hAnsi="Trebuchet MS"/>
                <w:bCs/>
                <w:color w:val="auto"/>
              </w:rPr>
            </w:pPr>
            <w:r w:rsidRPr="00513AF3">
              <w:rPr>
                <w:rFonts w:ascii="Trebuchet MS" w:hAnsi="Trebuchet MS"/>
                <w:bCs/>
                <w:color w:val="auto"/>
              </w:rPr>
              <w:t>Factor de emisie</w:t>
            </w:r>
          </w:p>
          <w:p w:rsidR="00877F93" w:rsidRPr="00877F93" w:rsidRDefault="00877F93" w:rsidP="00877F93">
            <w:pPr>
              <w:spacing w:line="300" w:lineRule="auto"/>
              <w:ind w:firstLine="0"/>
              <w:jc w:val="center"/>
              <w:rPr>
                <w:rFonts w:ascii="Trebuchet MS" w:hAnsi="Trebuchet MS"/>
                <w:bCs/>
                <w:color w:val="auto"/>
                <w:sz w:val="20"/>
                <w:szCs w:val="20"/>
              </w:rPr>
            </w:pPr>
            <w:r w:rsidRPr="00877F93">
              <w:rPr>
                <w:rFonts w:ascii="Trebuchet MS" w:hAnsi="Trebuchet MS"/>
                <w:bCs/>
                <w:color w:val="auto"/>
                <w:sz w:val="20"/>
                <w:szCs w:val="20"/>
              </w:rPr>
              <w:t>[g/l]</w:t>
            </w:r>
          </w:p>
        </w:tc>
        <w:tc>
          <w:tcPr>
            <w:tcW w:w="0" w:type="auto"/>
            <w:tcBorders>
              <w:top w:val="double" w:sz="4" w:space="0" w:color="auto"/>
              <w:bottom w:val="double" w:sz="4" w:space="0" w:color="auto"/>
            </w:tcBorders>
            <w:shd w:val="clear" w:color="auto" w:fill="auto"/>
            <w:vAlign w:val="center"/>
          </w:tcPr>
          <w:p w:rsidR="00877F93" w:rsidRPr="00513AF3" w:rsidRDefault="00877F93" w:rsidP="00877F93">
            <w:pPr>
              <w:spacing w:line="300" w:lineRule="auto"/>
              <w:ind w:firstLine="0"/>
              <w:jc w:val="center"/>
              <w:rPr>
                <w:rFonts w:ascii="Trebuchet MS" w:hAnsi="Trebuchet MS"/>
                <w:bCs/>
                <w:color w:val="auto"/>
              </w:rPr>
            </w:pPr>
            <w:r w:rsidRPr="00513AF3">
              <w:rPr>
                <w:rFonts w:ascii="Trebuchet MS" w:hAnsi="Trebuchet MS"/>
                <w:bCs/>
                <w:color w:val="auto"/>
              </w:rPr>
              <w:t xml:space="preserve">Debit masic  </w:t>
            </w:r>
            <w:r w:rsidRPr="00877F93">
              <w:rPr>
                <w:rFonts w:ascii="Trebuchet MS" w:hAnsi="Trebuchet MS"/>
                <w:bCs/>
                <w:color w:val="auto"/>
                <w:sz w:val="20"/>
                <w:szCs w:val="20"/>
              </w:rPr>
              <w:t>[g/h/buc.]</w:t>
            </w:r>
          </w:p>
        </w:tc>
        <w:tc>
          <w:tcPr>
            <w:tcW w:w="0" w:type="auto"/>
            <w:tcBorders>
              <w:top w:val="double" w:sz="4" w:space="0" w:color="auto"/>
              <w:bottom w:val="double" w:sz="4" w:space="0" w:color="auto"/>
            </w:tcBorders>
            <w:shd w:val="clear" w:color="auto" w:fill="auto"/>
            <w:vAlign w:val="center"/>
          </w:tcPr>
          <w:p w:rsidR="00877F93" w:rsidRPr="00513AF3" w:rsidRDefault="00877F93" w:rsidP="00877F93">
            <w:pPr>
              <w:spacing w:line="300" w:lineRule="auto"/>
              <w:ind w:firstLine="0"/>
              <w:jc w:val="center"/>
              <w:rPr>
                <w:rFonts w:ascii="Trebuchet MS" w:hAnsi="Trebuchet MS"/>
                <w:bCs/>
                <w:color w:val="auto"/>
              </w:rPr>
            </w:pPr>
            <w:r w:rsidRPr="00513AF3">
              <w:rPr>
                <w:rFonts w:ascii="Trebuchet MS" w:hAnsi="Trebuchet MS"/>
                <w:bCs/>
                <w:color w:val="auto"/>
              </w:rPr>
              <w:t>Debit masic</w:t>
            </w:r>
          </w:p>
          <w:p w:rsidR="00877F93" w:rsidRPr="00FB2008" w:rsidRDefault="00877F93" w:rsidP="00877F93">
            <w:pPr>
              <w:spacing w:line="300" w:lineRule="auto"/>
              <w:ind w:firstLine="0"/>
              <w:jc w:val="center"/>
              <w:rPr>
                <w:rFonts w:ascii="Trebuchet MS" w:hAnsi="Trebuchet MS"/>
                <w:bCs/>
                <w:color w:val="auto"/>
                <w:sz w:val="20"/>
                <w:szCs w:val="20"/>
              </w:rPr>
            </w:pPr>
            <w:r w:rsidRPr="00FB2008">
              <w:rPr>
                <w:rFonts w:ascii="Trebuchet MS" w:hAnsi="Trebuchet MS"/>
                <w:bCs/>
                <w:color w:val="auto"/>
                <w:sz w:val="20"/>
                <w:szCs w:val="20"/>
              </w:rPr>
              <w:t>(Ordin 462/93)</w:t>
            </w:r>
          </w:p>
          <w:p w:rsidR="00877F93" w:rsidRPr="00877F93" w:rsidRDefault="00877F93" w:rsidP="00877F93">
            <w:pPr>
              <w:spacing w:line="300" w:lineRule="auto"/>
              <w:ind w:firstLine="0"/>
              <w:jc w:val="center"/>
              <w:rPr>
                <w:rFonts w:ascii="Trebuchet MS" w:hAnsi="Trebuchet MS"/>
                <w:bCs/>
                <w:color w:val="auto"/>
                <w:sz w:val="20"/>
                <w:szCs w:val="20"/>
              </w:rPr>
            </w:pPr>
            <w:r w:rsidRPr="00877F93">
              <w:rPr>
                <w:rFonts w:ascii="Trebuchet MS" w:hAnsi="Trebuchet MS"/>
                <w:bCs/>
                <w:color w:val="auto"/>
                <w:sz w:val="20"/>
                <w:szCs w:val="20"/>
              </w:rPr>
              <w:t>[g/h/buc.]</w:t>
            </w:r>
          </w:p>
        </w:tc>
      </w:tr>
      <w:tr w:rsidR="001F26F5" w:rsidRPr="00513AF3" w:rsidTr="001F26F5">
        <w:trPr>
          <w:jc w:val="center"/>
        </w:trPr>
        <w:tc>
          <w:tcPr>
            <w:tcW w:w="0" w:type="auto"/>
            <w:tcBorders>
              <w:top w:val="double" w:sz="4" w:space="0" w:color="auto"/>
            </w:tcBorders>
            <w:shd w:val="clear" w:color="auto" w:fill="auto"/>
          </w:tcPr>
          <w:p w:rsidR="001F26F5" w:rsidRPr="00513AF3" w:rsidRDefault="001F26F5" w:rsidP="001220FE">
            <w:pPr>
              <w:spacing w:line="300" w:lineRule="auto"/>
              <w:ind w:firstLine="0"/>
              <w:rPr>
                <w:rFonts w:ascii="Trebuchet MS" w:hAnsi="Trebuchet MS"/>
                <w:color w:val="auto"/>
              </w:rPr>
            </w:pPr>
            <w:r w:rsidRPr="00513AF3">
              <w:rPr>
                <w:rFonts w:ascii="Trebuchet MS" w:hAnsi="Trebuchet MS"/>
                <w:color w:val="auto"/>
              </w:rPr>
              <w:t>Excavator S.1700</w:t>
            </w:r>
          </w:p>
        </w:tc>
        <w:tc>
          <w:tcPr>
            <w:tcW w:w="0" w:type="auto"/>
            <w:tcBorders>
              <w:top w:val="double" w:sz="4" w:space="0" w:color="auto"/>
            </w:tcBorders>
            <w:shd w:val="clear" w:color="auto" w:fill="auto"/>
            <w:vAlign w:val="center"/>
          </w:tcPr>
          <w:p w:rsidR="001F26F5" w:rsidRPr="00513AF3" w:rsidRDefault="001F26F5" w:rsidP="001220FE">
            <w:pPr>
              <w:spacing w:line="300" w:lineRule="auto"/>
              <w:ind w:firstLine="0"/>
              <w:jc w:val="center"/>
              <w:rPr>
                <w:rFonts w:ascii="Trebuchet MS" w:hAnsi="Trebuchet MS"/>
                <w:color w:val="auto"/>
              </w:rPr>
            </w:pPr>
            <w:r w:rsidRPr="00513AF3">
              <w:rPr>
                <w:rFonts w:ascii="Trebuchet MS" w:hAnsi="Trebuchet MS"/>
                <w:color w:val="auto"/>
              </w:rPr>
              <w:t>17</w:t>
            </w:r>
          </w:p>
        </w:tc>
        <w:tc>
          <w:tcPr>
            <w:tcW w:w="0" w:type="auto"/>
            <w:tcBorders>
              <w:top w:val="double" w:sz="4" w:space="0" w:color="auto"/>
            </w:tcBorders>
            <w:shd w:val="clear" w:color="auto" w:fill="auto"/>
            <w:vAlign w:val="center"/>
          </w:tcPr>
          <w:p w:rsidR="001F26F5"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0,6</w:t>
            </w:r>
          </w:p>
        </w:tc>
        <w:tc>
          <w:tcPr>
            <w:tcW w:w="0" w:type="auto"/>
            <w:tcBorders>
              <w:top w:val="double" w:sz="4" w:space="0" w:color="auto"/>
            </w:tcBorders>
            <w:shd w:val="clear" w:color="auto" w:fill="auto"/>
            <w:vAlign w:val="center"/>
          </w:tcPr>
          <w:p w:rsidR="001F26F5"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10</w:t>
            </w:r>
            <w:r w:rsidR="001F26F5" w:rsidRPr="00513AF3">
              <w:rPr>
                <w:rFonts w:ascii="Trebuchet MS" w:hAnsi="Trebuchet MS"/>
                <w:color w:val="auto"/>
              </w:rPr>
              <w:t>,2</w:t>
            </w:r>
          </w:p>
        </w:tc>
        <w:tc>
          <w:tcPr>
            <w:tcW w:w="0" w:type="auto"/>
            <w:tcBorders>
              <w:top w:val="double" w:sz="4" w:space="0" w:color="auto"/>
            </w:tcBorders>
            <w:shd w:val="clear" w:color="auto" w:fill="auto"/>
            <w:vAlign w:val="center"/>
          </w:tcPr>
          <w:p w:rsidR="001F26F5" w:rsidRPr="00513AF3" w:rsidRDefault="001F26F5" w:rsidP="001220FE">
            <w:pPr>
              <w:spacing w:line="300" w:lineRule="auto"/>
              <w:ind w:firstLine="0"/>
              <w:jc w:val="center"/>
              <w:rPr>
                <w:rFonts w:ascii="Trebuchet MS" w:hAnsi="Trebuchet MS"/>
                <w:color w:val="auto"/>
              </w:rPr>
            </w:pPr>
            <w:r w:rsidRPr="00513AF3">
              <w:rPr>
                <w:rFonts w:ascii="Trebuchet MS" w:hAnsi="Trebuchet MS"/>
                <w:color w:val="auto"/>
              </w:rPr>
              <w:t>500</w:t>
            </w:r>
            <w:r w:rsidR="00E268B4" w:rsidRPr="00513AF3">
              <w:rPr>
                <w:rFonts w:ascii="Trebuchet MS" w:hAnsi="Trebuchet MS"/>
                <w:color w:val="auto"/>
              </w:rPr>
              <w:t>0</w:t>
            </w:r>
          </w:p>
        </w:tc>
      </w:tr>
      <w:tr w:rsidR="001F26F5" w:rsidRPr="00513AF3" w:rsidTr="001F26F5">
        <w:trPr>
          <w:jc w:val="center"/>
        </w:trPr>
        <w:tc>
          <w:tcPr>
            <w:tcW w:w="0" w:type="auto"/>
            <w:shd w:val="clear" w:color="auto" w:fill="auto"/>
          </w:tcPr>
          <w:p w:rsidR="001F26F5" w:rsidRPr="00513AF3" w:rsidRDefault="001F26F5" w:rsidP="001220FE">
            <w:pPr>
              <w:spacing w:line="300" w:lineRule="auto"/>
              <w:ind w:firstLine="0"/>
              <w:rPr>
                <w:rFonts w:ascii="Trebuchet MS" w:hAnsi="Trebuchet MS"/>
                <w:color w:val="auto"/>
              </w:rPr>
            </w:pPr>
            <w:r w:rsidRPr="00513AF3">
              <w:rPr>
                <w:rFonts w:ascii="Trebuchet MS" w:hAnsi="Trebuchet MS"/>
                <w:color w:val="auto"/>
              </w:rPr>
              <w:t>Camion de transport cu platformă</w:t>
            </w:r>
          </w:p>
        </w:tc>
        <w:tc>
          <w:tcPr>
            <w:tcW w:w="0" w:type="auto"/>
            <w:shd w:val="clear" w:color="auto" w:fill="auto"/>
            <w:vAlign w:val="center"/>
          </w:tcPr>
          <w:p w:rsidR="001F26F5" w:rsidRPr="00513AF3" w:rsidRDefault="001F26F5" w:rsidP="001220FE">
            <w:pPr>
              <w:spacing w:line="300" w:lineRule="auto"/>
              <w:ind w:firstLine="0"/>
              <w:jc w:val="center"/>
              <w:rPr>
                <w:rFonts w:ascii="Trebuchet MS" w:hAnsi="Trebuchet MS"/>
                <w:color w:val="auto"/>
              </w:rPr>
            </w:pPr>
            <w:r w:rsidRPr="00513AF3">
              <w:rPr>
                <w:rFonts w:ascii="Trebuchet MS" w:hAnsi="Trebuchet MS"/>
                <w:color w:val="auto"/>
              </w:rPr>
              <w:t>16</w:t>
            </w:r>
          </w:p>
        </w:tc>
        <w:tc>
          <w:tcPr>
            <w:tcW w:w="0" w:type="auto"/>
            <w:shd w:val="clear" w:color="auto" w:fill="auto"/>
            <w:vAlign w:val="center"/>
          </w:tcPr>
          <w:p w:rsidR="001F26F5"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0,6</w:t>
            </w:r>
          </w:p>
        </w:tc>
        <w:tc>
          <w:tcPr>
            <w:tcW w:w="0" w:type="auto"/>
            <w:shd w:val="clear" w:color="auto" w:fill="auto"/>
            <w:vAlign w:val="center"/>
          </w:tcPr>
          <w:p w:rsidR="001F26F5" w:rsidRPr="00513AF3" w:rsidRDefault="001F26F5" w:rsidP="001220FE">
            <w:pPr>
              <w:spacing w:line="300" w:lineRule="auto"/>
              <w:ind w:firstLine="0"/>
              <w:jc w:val="center"/>
              <w:rPr>
                <w:rFonts w:ascii="Trebuchet MS" w:hAnsi="Trebuchet MS"/>
                <w:color w:val="auto"/>
              </w:rPr>
            </w:pPr>
            <w:r w:rsidRPr="00513AF3">
              <w:rPr>
                <w:rFonts w:ascii="Trebuchet MS" w:hAnsi="Trebuchet MS"/>
                <w:color w:val="auto"/>
              </w:rPr>
              <w:t>9,6</w:t>
            </w:r>
          </w:p>
        </w:tc>
        <w:tc>
          <w:tcPr>
            <w:tcW w:w="0" w:type="auto"/>
            <w:shd w:val="clear" w:color="auto" w:fill="auto"/>
            <w:vAlign w:val="center"/>
          </w:tcPr>
          <w:p w:rsidR="001F26F5" w:rsidRPr="00513AF3" w:rsidRDefault="001F26F5" w:rsidP="001220FE">
            <w:pPr>
              <w:spacing w:line="300" w:lineRule="auto"/>
              <w:ind w:firstLine="0"/>
              <w:jc w:val="center"/>
              <w:rPr>
                <w:rFonts w:ascii="Trebuchet MS" w:hAnsi="Trebuchet MS"/>
                <w:color w:val="auto"/>
              </w:rPr>
            </w:pPr>
            <w:r w:rsidRPr="00513AF3">
              <w:rPr>
                <w:rFonts w:ascii="Trebuchet MS" w:hAnsi="Trebuchet MS"/>
                <w:color w:val="auto"/>
              </w:rPr>
              <w:t>500</w:t>
            </w:r>
            <w:r w:rsidR="00E268B4" w:rsidRPr="00513AF3">
              <w:rPr>
                <w:rFonts w:ascii="Trebuchet MS" w:hAnsi="Trebuchet MS"/>
                <w:color w:val="auto"/>
              </w:rPr>
              <w:t>0</w:t>
            </w:r>
          </w:p>
        </w:tc>
      </w:tr>
      <w:tr w:rsidR="00E268B4" w:rsidRPr="00513AF3" w:rsidTr="001F26F5">
        <w:trPr>
          <w:jc w:val="center"/>
        </w:trPr>
        <w:tc>
          <w:tcPr>
            <w:tcW w:w="0" w:type="auto"/>
            <w:shd w:val="clear" w:color="auto" w:fill="auto"/>
          </w:tcPr>
          <w:p w:rsidR="00E268B4" w:rsidRPr="00513AF3" w:rsidRDefault="00E268B4" w:rsidP="001220FE">
            <w:pPr>
              <w:spacing w:line="300" w:lineRule="auto"/>
              <w:ind w:firstLine="0"/>
              <w:rPr>
                <w:rFonts w:ascii="Trebuchet MS" w:hAnsi="Trebuchet MS"/>
                <w:color w:val="auto"/>
              </w:rPr>
            </w:pPr>
            <w:r w:rsidRPr="00513AF3">
              <w:rPr>
                <w:rFonts w:ascii="Trebuchet MS" w:hAnsi="Trebuchet MS"/>
                <w:color w:val="auto"/>
              </w:rPr>
              <w:t>Încărcător frontal  Stalowa Zamora</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15</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0,6</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9,0</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5000</w:t>
            </w:r>
          </w:p>
        </w:tc>
      </w:tr>
      <w:tr w:rsidR="00E268B4" w:rsidRPr="00513AF3" w:rsidTr="001F26F5">
        <w:trPr>
          <w:jc w:val="center"/>
        </w:trPr>
        <w:tc>
          <w:tcPr>
            <w:tcW w:w="0" w:type="auto"/>
            <w:shd w:val="clear" w:color="auto" w:fill="auto"/>
          </w:tcPr>
          <w:p w:rsidR="00E268B4" w:rsidRPr="00513AF3" w:rsidRDefault="00E268B4" w:rsidP="001220FE">
            <w:pPr>
              <w:spacing w:line="300" w:lineRule="auto"/>
              <w:ind w:firstLine="0"/>
              <w:rPr>
                <w:rFonts w:ascii="Trebuchet MS" w:hAnsi="Trebuchet MS"/>
                <w:color w:val="auto"/>
              </w:rPr>
            </w:pPr>
            <w:r w:rsidRPr="00513AF3">
              <w:rPr>
                <w:rFonts w:ascii="Trebuchet MS" w:hAnsi="Trebuchet MS"/>
                <w:color w:val="auto"/>
              </w:rPr>
              <w:t>Autobasculantă 16 t</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16</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0,6</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9,6</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5000</w:t>
            </w:r>
          </w:p>
        </w:tc>
      </w:tr>
      <w:tr w:rsidR="00E268B4" w:rsidRPr="00513AF3" w:rsidTr="001F26F5">
        <w:trPr>
          <w:trHeight w:val="343"/>
          <w:jc w:val="center"/>
        </w:trPr>
        <w:tc>
          <w:tcPr>
            <w:tcW w:w="0" w:type="auto"/>
            <w:shd w:val="clear" w:color="auto" w:fill="auto"/>
          </w:tcPr>
          <w:p w:rsidR="00E268B4" w:rsidRPr="00513AF3" w:rsidRDefault="00E268B4" w:rsidP="001220FE">
            <w:pPr>
              <w:spacing w:line="300" w:lineRule="auto"/>
              <w:ind w:firstLine="0"/>
              <w:rPr>
                <w:rFonts w:ascii="Trebuchet MS" w:hAnsi="Trebuchet MS"/>
                <w:color w:val="auto"/>
              </w:rPr>
            </w:pPr>
            <w:r w:rsidRPr="00513AF3">
              <w:rPr>
                <w:rFonts w:ascii="Trebuchet MS" w:hAnsi="Trebuchet MS"/>
                <w:color w:val="auto"/>
              </w:rPr>
              <w:t xml:space="preserve">Autobetonieră </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18</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0,6</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10,8</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5000</w:t>
            </w:r>
          </w:p>
        </w:tc>
      </w:tr>
    </w:tbl>
    <w:p w:rsidR="001F26F5" w:rsidRDefault="001F26F5" w:rsidP="00D13A55">
      <w:pPr>
        <w:spacing w:before="120" w:line="300" w:lineRule="auto"/>
        <w:ind w:firstLine="0"/>
        <w:rPr>
          <w:rFonts w:ascii="Trebuchet MS" w:hAnsi="Trebuchet MS"/>
          <w:color w:val="auto"/>
        </w:rPr>
      </w:pPr>
    </w:p>
    <w:p w:rsidR="001220FE" w:rsidRPr="00513AF3" w:rsidRDefault="001220FE" w:rsidP="00D13A55">
      <w:pPr>
        <w:spacing w:before="120" w:line="300" w:lineRule="auto"/>
        <w:ind w:firstLine="0"/>
        <w:rPr>
          <w:rFonts w:ascii="Trebuchet MS" w:hAnsi="Trebuchet MS"/>
          <w:color w:val="auto"/>
        </w:rPr>
      </w:pPr>
    </w:p>
    <w:p w:rsidR="00D13A55" w:rsidRPr="00513AF3" w:rsidRDefault="00D13A55" w:rsidP="00D13A55">
      <w:pPr>
        <w:spacing w:before="120" w:line="300" w:lineRule="auto"/>
        <w:ind w:firstLine="0"/>
        <w:rPr>
          <w:rFonts w:ascii="Trebuchet MS" w:hAnsi="Trebuchet MS"/>
          <w:color w:val="auto"/>
        </w:rPr>
      </w:pPr>
      <w:r w:rsidRPr="00513AF3">
        <w:rPr>
          <w:rFonts w:ascii="Trebuchet MS" w:hAnsi="Trebuchet MS"/>
          <w:color w:val="auto"/>
        </w:rPr>
        <w:lastRenderedPageBreak/>
        <w:t>Debitele masice de NO</w:t>
      </w:r>
      <w:r w:rsidRPr="00513AF3">
        <w:rPr>
          <w:rFonts w:ascii="Trebuchet MS" w:hAnsi="Trebuchet MS"/>
          <w:color w:val="auto"/>
          <w:vertAlign w:val="subscript"/>
        </w:rPr>
        <w:t>x</w:t>
      </w:r>
      <w:r w:rsidRPr="00513AF3">
        <w:rPr>
          <w:rFonts w:ascii="Trebuchet MS" w:hAnsi="Trebuchet MS"/>
          <w:color w:val="auto"/>
        </w:rPr>
        <w:t xml:space="preserve"> pentru utilaje </w:t>
      </w:r>
      <w:r w:rsidR="00E67150" w:rsidRPr="00513AF3">
        <w:rPr>
          <w:rFonts w:ascii="Trebuchet MS" w:hAnsi="Trebuchet MS"/>
          <w:color w:val="auto"/>
        </w:rPr>
        <w:t>acționate</w:t>
      </w:r>
      <w:r w:rsidRPr="00513AF3">
        <w:rPr>
          <w:rFonts w:ascii="Trebuchet MS" w:hAnsi="Trebuchet MS"/>
          <w:color w:val="auto"/>
        </w:rPr>
        <w:t xml:space="preserve"> de motoare Diesel</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264"/>
        <w:gridCol w:w="1477"/>
        <w:gridCol w:w="1635"/>
        <w:gridCol w:w="2100"/>
        <w:gridCol w:w="1418"/>
      </w:tblGrid>
      <w:tr w:rsidR="00877F93" w:rsidRPr="00513AF3" w:rsidTr="00D12C27">
        <w:trPr>
          <w:jc w:val="center"/>
        </w:trPr>
        <w:tc>
          <w:tcPr>
            <w:tcW w:w="0" w:type="auto"/>
            <w:tcBorders>
              <w:top w:val="double" w:sz="4" w:space="0" w:color="auto"/>
              <w:bottom w:val="double" w:sz="4" w:space="0" w:color="auto"/>
            </w:tcBorders>
            <w:shd w:val="clear" w:color="auto" w:fill="auto"/>
            <w:vAlign w:val="center"/>
          </w:tcPr>
          <w:p w:rsidR="00877F93" w:rsidRPr="00513AF3" w:rsidRDefault="00877F93" w:rsidP="00877F93">
            <w:pPr>
              <w:spacing w:line="300" w:lineRule="auto"/>
              <w:ind w:firstLine="0"/>
              <w:jc w:val="center"/>
              <w:rPr>
                <w:rFonts w:ascii="Trebuchet MS" w:hAnsi="Trebuchet MS"/>
                <w:bCs/>
                <w:color w:val="auto"/>
              </w:rPr>
            </w:pPr>
          </w:p>
          <w:p w:rsidR="00877F93" w:rsidRPr="00513AF3" w:rsidRDefault="00877F93" w:rsidP="00877F93">
            <w:pPr>
              <w:spacing w:line="300" w:lineRule="auto"/>
              <w:ind w:firstLine="0"/>
              <w:jc w:val="center"/>
              <w:rPr>
                <w:rFonts w:ascii="Trebuchet MS" w:hAnsi="Trebuchet MS"/>
                <w:bCs/>
                <w:color w:val="auto"/>
              </w:rPr>
            </w:pPr>
            <w:r w:rsidRPr="00513AF3">
              <w:rPr>
                <w:rFonts w:ascii="Trebuchet MS" w:hAnsi="Trebuchet MS"/>
                <w:bCs/>
                <w:color w:val="auto"/>
              </w:rPr>
              <w:t>Utilaj, mijloc de transport</w:t>
            </w:r>
          </w:p>
        </w:tc>
        <w:tc>
          <w:tcPr>
            <w:tcW w:w="0" w:type="auto"/>
            <w:tcBorders>
              <w:top w:val="double" w:sz="4" w:space="0" w:color="auto"/>
              <w:bottom w:val="double" w:sz="4" w:space="0" w:color="auto"/>
            </w:tcBorders>
            <w:shd w:val="clear" w:color="auto" w:fill="auto"/>
            <w:vAlign w:val="center"/>
          </w:tcPr>
          <w:p w:rsidR="00877F93" w:rsidRPr="00513AF3" w:rsidRDefault="00877F93" w:rsidP="00877F93">
            <w:pPr>
              <w:spacing w:line="300" w:lineRule="auto"/>
              <w:ind w:firstLine="0"/>
              <w:jc w:val="center"/>
              <w:rPr>
                <w:rFonts w:ascii="Trebuchet MS" w:hAnsi="Trebuchet MS"/>
                <w:bCs/>
                <w:color w:val="auto"/>
              </w:rPr>
            </w:pPr>
            <w:r w:rsidRPr="00513AF3">
              <w:rPr>
                <w:rFonts w:ascii="Trebuchet MS" w:hAnsi="Trebuchet MS"/>
                <w:bCs/>
                <w:color w:val="auto"/>
              </w:rPr>
              <w:t>Consum utilaj</w:t>
            </w:r>
          </w:p>
          <w:p w:rsidR="00877F93" w:rsidRPr="00877F93" w:rsidRDefault="00877F93" w:rsidP="00877F93">
            <w:pPr>
              <w:spacing w:line="300" w:lineRule="auto"/>
              <w:ind w:firstLine="0"/>
              <w:jc w:val="center"/>
              <w:rPr>
                <w:rFonts w:ascii="Trebuchet MS" w:hAnsi="Trebuchet MS"/>
                <w:bCs/>
                <w:color w:val="auto"/>
                <w:sz w:val="20"/>
                <w:szCs w:val="20"/>
              </w:rPr>
            </w:pPr>
            <w:r w:rsidRPr="00877F93">
              <w:rPr>
                <w:rFonts w:ascii="Trebuchet MS" w:hAnsi="Trebuchet MS"/>
                <w:bCs/>
                <w:color w:val="auto"/>
                <w:sz w:val="20"/>
                <w:szCs w:val="20"/>
              </w:rPr>
              <w:t>[l / h/ buc.]</w:t>
            </w:r>
          </w:p>
        </w:tc>
        <w:tc>
          <w:tcPr>
            <w:tcW w:w="0" w:type="auto"/>
            <w:tcBorders>
              <w:top w:val="double" w:sz="4" w:space="0" w:color="auto"/>
              <w:bottom w:val="double" w:sz="4" w:space="0" w:color="auto"/>
            </w:tcBorders>
            <w:shd w:val="clear" w:color="auto" w:fill="auto"/>
            <w:vAlign w:val="center"/>
          </w:tcPr>
          <w:p w:rsidR="00877F93" w:rsidRPr="00513AF3" w:rsidRDefault="00877F93" w:rsidP="00877F93">
            <w:pPr>
              <w:spacing w:line="300" w:lineRule="auto"/>
              <w:ind w:firstLine="0"/>
              <w:jc w:val="center"/>
              <w:rPr>
                <w:rFonts w:ascii="Trebuchet MS" w:hAnsi="Trebuchet MS"/>
                <w:bCs/>
                <w:color w:val="auto"/>
              </w:rPr>
            </w:pPr>
            <w:r w:rsidRPr="00513AF3">
              <w:rPr>
                <w:rFonts w:ascii="Trebuchet MS" w:hAnsi="Trebuchet MS"/>
                <w:bCs/>
                <w:color w:val="auto"/>
              </w:rPr>
              <w:t>Factor de emisie</w:t>
            </w:r>
          </w:p>
          <w:p w:rsidR="00877F93" w:rsidRPr="00877F93" w:rsidRDefault="00877F93" w:rsidP="00877F93">
            <w:pPr>
              <w:spacing w:line="300" w:lineRule="auto"/>
              <w:ind w:firstLine="0"/>
              <w:jc w:val="center"/>
              <w:rPr>
                <w:rFonts w:ascii="Trebuchet MS" w:hAnsi="Trebuchet MS"/>
                <w:bCs/>
                <w:color w:val="auto"/>
                <w:sz w:val="20"/>
                <w:szCs w:val="20"/>
              </w:rPr>
            </w:pPr>
            <w:r w:rsidRPr="00877F93">
              <w:rPr>
                <w:rFonts w:ascii="Trebuchet MS" w:hAnsi="Trebuchet MS"/>
                <w:bCs/>
                <w:color w:val="auto"/>
                <w:sz w:val="20"/>
                <w:szCs w:val="20"/>
              </w:rPr>
              <w:t>[g/l]</w:t>
            </w:r>
          </w:p>
        </w:tc>
        <w:tc>
          <w:tcPr>
            <w:tcW w:w="0" w:type="auto"/>
            <w:tcBorders>
              <w:top w:val="double" w:sz="4" w:space="0" w:color="auto"/>
              <w:bottom w:val="double" w:sz="4" w:space="0" w:color="auto"/>
            </w:tcBorders>
            <w:shd w:val="clear" w:color="auto" w:fill="auto"/>
            <w:vAlign w:val="center"/>
          </w:tcPr>
          <w:p w:rsidR="00877F93" w:rsidRPr="00513AF3" w:rsidRDefault="00877F93" w:rsidP="00877F93">
            <w:pPr>
              <w:spacing w:line="300" w:lineRule="auto"/>
              <w:ind w:firstLine="0"/>
              <w:jc w:val="center"/>
              <w:rPr>
                <w:rFonts w:ascii="Trebuchet MS" w:hAnsi="Trebuchet MS"/>
                <w:bCs/>
                <w:color w:val="auto"/>
              </w:rPr>
            </w:pPr>
            <w:r w:rsidRPr="00513AF3">
              <w:rPr>
                <w:rFonts w:ascii="Trebuchet MS" w:hAnsi="Trebuchet MS"/>
                <w:bCs/>
                <w:color w:val="auto"/>
              </w:rPr>
              <w:t xml:space="preserve">Debit masic  </w:t>
            </w:r>
            <w:r w:rsidRPr="00877F93">
              <w:rPr>
                <w:rFonts w:ascii="Trebuchet MS" w:hAnsi="Trebuchet MS"/>
                <w:bCs/>
                <w:color w:val="auto"/>
                <w:sz w:val="20"/>
                <w:szCs w:val="20"/>
              </w:rPr>
              <w:t>[g/h/buc.]</w:t>
            </w:r>
          </w:p>
        </w:tc>
        <w:tc>
          <w:tcPr>
            <w:tcW w:w="0" w:type="auto"/>
            <w:tcBorders>
              <w:top w:val="double" w:sz="4" w:space="0" w:color="auto"/>
              <w:bottom w:val="double" w:sz="4" w:space="0" w:color="auto"/>
            </w:tcBorders>
            <w:shd w:val="clear" w:color="auto" w:fill="auto"/>
            <w:vAlign w:val="center"/>
          </w:tcPr>
          <w:p w:rsidR="00877F93" w:rsidRPr="00513AF3" w:rsidRDefault="00877F93" w:rsidP="00877F93">
            <w:pPr>
              <w:spacing w:line="300" w:lineRule="auto"/>
              <w:ind w:firstLine="0"/>
              <w:jc w:val="center"/>
              <w:rPr>
                <w:rFonts w:ascii="Trebuchet MS" w:hAnsi="Trebuchet MS"/>
                <w:bCs/>
                <w:color w:val="auto"/>
              </w:rPr>
            </w:pPr>
            <w:r w:rsidRPr="00513AF3">
              <w:rPr>
                <w:rFonts w:ascii="Trebuchet MS" w:hAnsi="Trebuchet MS"/>
                <w:bCs/>
                <w:color w:val="auto"/>
              </w:rPr>
              <w:t>Debit masic</w:t>
            </w:r>
          </w:p>
          <w:p w:rsidR="00877F93" w:rsidRPr="00FB2008" w:rsidRDefault="00877F93" w:rsidP="00877F93">
            <w:pPr>
              <w:spacing w:line="300" w:lineRule="auto"/>
              <w:ind w:firstLine="0"/>
              <w:jc w:val="center"/>
              <w:rPr>
                <w:rFonts w:ascii="Trebuchet MS" w:hAnsi="Trebuchet MS"/>
                <w:bCs/>
                <w:color w:val="auto"/>
                <w:sz w:val="20"/>
                <w:szCs w:val="20"/>
              </w:rPr>
            </w:pPr>
            <w:r w:rsidRPr="00FB2008">
              <w:rPr>
                <w:rFonts w:ascii="Trebuchet MS" w:hAnsi="Trebuchet MS"/>
                <w:bCs/>
                <w:color w:val="auto"/>
                <w:sz w:val="20"/>
                <w:szCs w:val="20"/>
              </w:rPr>
              <w:t>(Ordin 462/93)</w:t>
            </w:r>
          </w:p>
          <w:p w:rsidR="00877F93" w:rsidRPr="00877F93" w:rsidRDefault="00877F93" w:rsidP="00877F93">
            <w:pPr>
              <w:spacing w:line="300" w:lineRule="auto"/>
              <w:ind w:firstLine="0"/>
              <w:jc w:val="center"/>
              <w:rPr>
                <w:rFonts w:ascii="Trebuchet MS" w:hAnsi="Trebuchet MS"/>
                <w:bCs/>
                <w:color w:val="auto"/>
                <w:sz w:val="20"/>
                <w:szCs w:val="20"/>
              </w:rPr>
            </w:pPr>
            <w:r w:rsidRPr="00877F93">
              <w:rPr>
                <w:rFonts w:ascii="Trebuchet MS" w:hAnsi="Trebuchet MS"/>
                <w:bCs/>
                <w:color w:val="auto"/>
                <w:sz w:val="20"/>
                <w:szCs w:val="20"/>
              </w:rPr>
              <w:t>[g/h/buc.]</w:t>
            </w:r>
          </w:p>
        </w:tc>
      </w:tr>
      <w:tr w:rsidR="00E268B4" w:rsidRPr="00513AF3" w:rsidTr="00D12C27">
        <w:trPr>
          <w:jc w:val="center"/>
        </w:trPr>
        <w:tc>
          <w:tcPr>
            <w:tcW w:w="0" w:type="auto"/>
            <w:tcBorders>
              <w:top w:val="double" w:sz="4" w:space="0" w:color="auto"/>
            </w:tcBorders>
            <w:shd w:val="clear" w:color="auto" w:fill="auto"/>
          </w:tcPr>
          <w:p w:rsidR="00E268B4" w:rsidRPr="00513AF3" w:rsidRDefault="00E268B4" w:rsidP="001220FE">
            <w:pPr>
              <w:spacing w:line="300" w:lineRule="auto"/>
              <w:ind w:firstLine="0"/>
              <w:rPr>
                <w:rFonts w:ascii="Trebuchet MS" w:hAnsi="Trebuchet MS"/>
                <w:color w:val="auto"/>
              </w:rPr>
            </w:pPr>
            <w:r w:rsidRPr="00513AF3">
              <w:rPr>
                <w:rFonts w:ascii="Trebuchet MS" w:hAnsi="Trebuchet MS"/>
                <w:color w:val="auto"/>
              </w:rPr>
              <w:t>Excavator S.1700</w:t>
            </w:r>
          </w:p>
        </w:tc>
        <w:tc>
          <w:tcPr>
            <w:tcW w:w="0" w:type="auto"/>
            <w:tcBorders>
              <w:top w:val="double" w:sz="4" w:space="0" w:color="auto"/>
            </w:tcBorders>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17</w:t>
            </w:r>
          </w:p>
        </w:tc>
        <w:tc>
          <w:tcPr>
            <w:tcW w:w="0" w:type="auto"/>
            <w:tcBorders>
              <w:top w:val="double" w:sz="4" w:space="0" w:color="auto"/>
            </w:tcBorders>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3,8</w:t>
            </w:r>
          </w:p>
        </w:tc>
        <w:tc>
          <w:tcPr>
            <w:tcW w:w="0" w:type="auto"/>
            <w:tcBorders>
              <w:top w:val="double" w:sz="4" w:space="0" w:color="auto"/>
            </w:tcBorders>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64,6</w:t>
            </w:r>
          </w:p>
        </w:tc>
        <w:tc>
          <w:tcPr>
            <w:tcW w:w="0" w:type="auto"/>
            <w:tcBorders>
              <w:top w:val="double" w:sz="4" w:space="0" w:color="auto"/>
            </w:tcBorders>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5000</w:t>
            </w:r>
          </w:p>
        </w:tc>
      </w:tr>
      <w:tr w:rsidR="00E268B4" w:rsidRPr="00513AF3" w:rsidTr="00D12C27">
        <w:trPr>
          <w:jc w:val="center"/>
        </w:trPr>
        <w:tc>
          <w:tcPr>
            <w:tcW w:w="0" w:type="auto"/>
            <w:shd w:val="clear" w:color="auto" w:fill="auto"/>
          </w:tcPr>
          <w:p w:rsidR="00E268B4" w:rsidRPr="00513AF3" w:rsidRDefault="00E268B4" w:rsidP="001220FE">
            <w:pPr>
              <w:spacing w:line="300" w:lineRule="auto"/>
              <w:ind w:firstLine="0"/>
              <w:rPr>
                <w:rFonts w:ascii="Trebuchet MS" w:hAnsi="Trebuchet MS"/>
                <w:color w:val="auto"/>
              </w:rPr>
            </w:pPr>
            <w:r w:rsidRPr="00513AF3">
              <w:rPr>
                <w:rFonts w:ascii="Trebuchet MS" w:hAnsi="Trebuchet MS"/>
                <w:color w:val="auto"/>
              </w:rPr>
              <w:t>Camion de transport cu platformă</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16</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3,8</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60.8</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5000</w:t>
            </w:r>
          </w:p>
        </w:tc>
      </w:tr>
      <w:tr w:rsidR="00E268B4" w:rsidRPr="00513AF3" w:rsidTr="00D12C27">
        <w:trPr>
          <w:jc w:val="center"/>
        </w:trPr>
        <w:tc>
          <w:tcPr>
            <w:tcW w:w="0" w:type="auto"/>
            <w:shd w:val="clear" w:color="auto" w:fill="auto"/>
          </w:tcPr>
          <w:p w:rsidR="00E268B4" w:rsidRPr="00513AF3" w:rsidRDefault="00E268B4" w:rsidP="001220FE">
            <w:pPr>
              <w:spacing w:line="300" w:lineRule="auto"/>
              <w:ind w:firstLine="0"/>
              <w:rPr>
                <w:rFonts w:ascii="Trebuchet MS" w:hAnsi="Trebuchet MS"/>
                <w:color w:val="auto"/>
              </w:rPr>
            </w:pPr>
            <w:r w:rsidRPr="00513AF3">
              <w:rPr>
                <w:rFonts w:ascii="Trebuchet MS" w:hAnsi="Trebuchet MS"/>
                <w:color w:val="auto"/>
              </w:rPr>
              <w:t>Încărcător frontal  Stalowa Zamora</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15</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3,8</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57,0</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5000</w:t>
            </w:r>
          </w:p>
        </w:tc>
      </w:tr>
      <w:tr w:rsidR="00E268B4" w:rsidRPr="00513AF3" w:rsidTr="00D12C27">
        <w:trPr>
          <w:jc w:val="center"/>
        </w:trPr>
        <w:tc>
          <w:tcPr>
            <w:tcW w:w="0" w:type="auto"/>
            <w:shd w:val="clear" w:color="auto" w:fill="auto"/>
          </w:tcPr>
          <w:p w:rsidR="00E268B4" w:rsidRPr="00513AF3" w:rsidRDefault="00E268B4" w:rsidP="001220FE">
            <w:pPr>
              <w:spacing w:line="300" w:lineRule="auto"/>
              <w:ind w:firstLine="0"/>
              <w:rPr>
                <w:rFonts w:ascii="Trebuchet MS" w:hAnsi="Trebuchet MS"/>
                <w:color w:val="auto"/>
              </w:rPr>
            </w:pPr>
            <w:r w:rsidRPr="00513AF3">
              <w:rPr>
                <w:rFonts w:ascii="Trebuchet MS" w:hAnsi="Trebuchet MS"/>
                <w:color w:val="auto"/>
              </w:rPr>
              <w:t>Autobasculantă 16 t</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16</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3,8</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60,8</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5000</w:t>
            </w:r>
          </w:p>
        </w:tc>
      </w:tr>
      <w:tr w:rsidR="00E268B4" w:rsidRPr="00513AF3" w:rsidTr="00D12C27">
        <w:trPr>
          <w:trHeight w:val="343"/>
          <w:jc w:val="center"/>
        </w:trPr>
        <w:tc>
          <w:tcPr>
            <w:tcW w:w="0" w:type="auto"/>
            <w:shd w:val="clear" w:color="auto" w:fill="auto"/>
          </w:tcPr>
          <w:p w:rsidR="00E268B4" w:rsidRPr="00513AF3" w:rsidRDefault="00E268B4" w:rsidP="001220FE">
            <w:pPr>
              <w:spacing w:line="300" w:lineRule="auto"/>
              <w:ind w:firstLine="0"/>
              <w:rPr>
                <w:rFonts w:ascii="Trebuchet MS" w:hAnsi="Trebuchet MS"/>
                <w:color w:val="auto"/>
              </w:rPr>
            </w:pPr>
            <w:r w:rsidRPr="00513AF3">
              <w:rPr>
                <w:rFonts w:ascii="Trebuchet MS" w:hAnsi="Trebuchet MS"/>
                <w:color w:val="auto"/>
              </w:rPr>
              <w:t xml:space="preserve">Autobetonieră </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18</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3,8</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68,4</w:t>
            </w:r>
          </w:p>
        </w:tc>
        <w:tc>
          <w:tcPr>
            <w:tcW w:w="0" w:type="auto"/>
            <w:shd w:val="clear" w:color="auto" w:fill="auto"/>
            <w:vAlign w:val="center"/>
          </w:tcPr>
          <w:p w:rsidR="00E268B4" w:rsidRPr="00513AF3" w:rsidRDefault="00E268B4" w:rsidP="001220FE">
            <w:pPr>
              <w:spacing w:line="300" w:lineRule="auto"/>
              <w:ind w:firstLine="0"/>
              <w:jc w:val="center"/>
              <w:rPr>
                <w:rFonts w:ascii="Trebuchet MS" w:hAnsi="Trebuchet MS"/>
                <w:color w:val="auto"/>
              </w:rPr>
            </w:pPr>
            <w:r w:rsidRPr="00513AF3">
              <w:rPr>
                <w:rFonts w:ascii="Trebuchet MS" w:hAnsi="Trebuchet MS"/>
                <w:color w:val="auto"/>
              </w:rPr>
              <w:t>5000</w:t>
            </w:r>
          </w:p>
        </w:tc>
      </w:tr>
    </w:tbl>
    <w:p w:rsidR="00D13A55" w:rsidRPr="00513AF3" w:rsidRDefault="00D13A55" w:rsidP="00E268B4">
      <w:pPr>
        <w:spacing w:line="300" w:lineRule="auto"/>
        <w:ind w:firstLine="0"/>
        <w:rPr>
          <w:rFonts w:ascii="Trebuchet MS" w:hAnsi="Trebuchet MS"/>
          <w:color w:val="auto"/>
        </w:rPr>
      </w:pPr>
    </w:p>
    <w:p w:rsidR="00D13A55" w:rsidRPr="00513AF3" w:rsidRDefault="00D13A55" w:rsidP="00D13A55">
      <w:pPr>
        <w:spacing w:before="120" w:line="300" w:lineRule="auto"/>
        <w:ind w:firstLine="0"/>
        <w:rPr>
          <w:rFonts w:ascii="Trebuchet MS" w:hAnsi="Trebuchet MS"/>
          <w:color w:val="auto"/>
        </w:rPr>
      </w:pPr>
      <w:r w:rsidRPr="00513AF3">
        <w:rPr>
          <w:rFonts w:ascii="Trebuchet MS" w:hAnsi="Trebuchet MS"/>
          <w:bCs/>
          <w:color w:val="auto"/>
        </w:rPr>
        <w:t>Alimentarea cu motorin</w:t>
      </w:r>
      <w:r w:rsidR="00E268B4" w:rsidRPr="00513AF3">
        <w:rPr>
          <w:rFonts w:ascii="Trebuchet MS" w:hAnsi="Trebuchet MS"/>
          <w:bCs/>
          <w:color w:val="auto"/>
        </w:rPr>
        <w:t>ă</w:t>
      </w:r>
      <w:r w:rsidRPr="00513AF3">
        <w:rPr>
          <w:rFonts w:ascii="Trebuchet MS" w:hAnsi="Trebuchet MS"/>
          <w:color w:val="auto"/>
        </w:rPr>
        <w:t xml:space="preserve"> se va face </w:t>
      </w:r>
      <w:r w:rsidR="00E268B4" w:rsidRPr="00513AF3">
        <w:rPr>
          <w:rFonts w:ascii="Trebuchet MS" w:hAnsi="Trebuchet MS"/>
          <w:color w:val="auto"/>
        </w:rPr>
        <w:t>î</w:t>
      </w:r>
      <w:r w:rsidRPr="00513AF3">
        <w:rPr>
          <w:rFonts w:ascii="Trebuchet MS" w:hAnsi="Trebuchet MS"/>
          <w:color w:val="auto"/>
        </w:rPr>
        <w:t>n cadrul sta</w:t>
      </w:r>
      <w:r w:rsidR="00E268B4" w:rsidRPr="00513AF3">
        <w:rPr>
          <w:rFonts w:ascii="Trebuchet MS" w:hAnsi="Trebuchet MS"/>
          <w:color w:val="auto"/>
        </w:rPr>
        <w:t>ț</w:t>
      </w:r>
      <w:r w:rsidRPr="00513AF3">
        <w:rPr>
          <w:rFonts w:ascii="Trebuchet MS" w:hAnsi="Trebuchet MS"/>
          <w:color w:val="auto"/>
        </w:rPr>
        <w:t>iilor de distribu</w:t>
      </w:r>
      <w:r w:rsidR="00E268B4" w:rsidRPr="00513AF3">
        <w:rPr>
          <w:rFonts w:ascii="Trebuchet MS" w:hAnsi="Trebuchet MS"/>
          <w:color w:val="auto"/>
        </w:rPr>
        <w:t>ț</w:t>
      </w:r>
      <w:r w:rsidRPr="00513AF3">
        <w:rPr>
          <w:rFonts w:ascii="Trebuchet MS" w:hAnsi="Trebuchet MS"/>
          <w:color w:val="auto"/>
        </w:rPr>
        <w:t>ie a carburan</w:t>
      </w:r>
      <w:r w:rsidR="00E268B4" w:rsidRPr="00513AF3">
        <w:rPr>
          <w:rFonts w:ascii="Trebuchet MS" w:hAnsi="Trebuchet MS"/>
          <w:color w:val="auto"/>
        </w:rPr>
        <w:t>ț</w:t>
      </w:r>
      <w:r w:rsidRPr="00513AF3">
        <w:rPr>
          <w:rFonts w:ascii="Trebuchet MS" w:hAnsi="Trebuchet MS"/>
          <w:color w:val="auto"/>
        </w:rPr>
        <w:t>ilor, prin alimentare direct</w:t>
      </w:r>
      <w:r w:rsidR="00E268B4" w:rsidRPr="00513AF3">
        <w:rPr>
          <w:rFonts w:ascii="Trebuchet MS" w:hAnsi="Trebuchet MS"/>
          <w:color w:val="auto"/>
        </w:rPr>
        <w:t>ă</w:t>
      </w:r>
      <w:r w:rsidRPr="00513AF3">
        <w:rPr>
          <w:rFonts w:ascii="Trebuchet MS" w:hAnsi="Trebuchet MS"/>
          <w:color w:val="auto"/>
        </w:rPr>
        <w:t>.</w:t>
      </w:r>
    </w:p>
    <w:p w:rsidR="00D13A55" w:rsidRPr="00513AF3" w:rsidRDefault="00D13A55" w:rsidP="00D13A55">
      <w:pPr>
        <w:spacing w:before="120" w:line="300" w:lineRule="auto"/>
        <w:ind w:firstLine="0"/>
        <w:rPr>
          <w:rFonts w:ascii="Trebuchet MS" w:hAnsi="Trebuchet MS"/>
          <w:color w:val="auto"/>
        </w:rPr>
      </w:pPr>
      <w:r w:rsidRPr="00513AF3">
        <w:rPr>
          <w:rFonts w:ascii="Trebuchet MS" w:hAnsi="Trebuchet MS"/>
          <w:color w:val="auto"/>
        </w:rPr>
        <w:t xml:space="preserve">Parametrii fizico-chimici ai produselor petroliere utilizate se </w:t>
      </w:r>
      <w:r w:rsidR="00E268B4" w:rsidRPr="00513AF3">
        <w:rPr>
          <w:rFonts w:ascii="Trebuchet MS" w:hAnsi="Trebuchet MS"/>
          <w:color w:val="auto"/>
        </w:rPr>
        <w:t>vor î</w:t>
      </w:r>
      <w:r w:rsidRPr="00513AF3">
        <w:rPr>
          <w:rFonts w:ascii="Trebuchet MS" w:hAnsi="Trebuchet MS"/>
          <w:color w:val="auto"/>
        </w:rPr>
        <w:t>ncadr</w:t>
      </w:r>
      <w:r w:rsidR="00E268B4" w:rsidRPr="00513AF3">
        <w:rPr>
          <w:rFonts w:ascii="Trebuchet MS" w:hAnsi="Trebuchet MS"/>
          <w:color w:val="auto"/>
        </w:rPr>
        <w:t>a</w:t>
      </w:r>
      <w:r w:rsidRPr="00513AF3">
        <w:rPr>
          <w:rFonts w:ascii="Trebuchet MS" w:hAnsi="Trebuchet MS"/>
          <w:color w:val="auto"/>
        </w:rPr>
        <w:t xml:space="preserve"> </w:t>
      </w:r>
      <w:r w:rsidR="00E268B4" w:rsidRPr="00513AF3">
        <w:rPr>
          <w:rFonts w:ascii="Trebuchet MS" w:hAnsi="Trebuchet MS"/>
          <w:color w:val="auto"/>
        </w:rPr>
        <w:t>î</w:t>
      </w:r>
      <w:r w:rsidRPr="00513AF3">
        <w:rPr>
          <w:rFonts w:ascii="Trebuchet MS" w:hAnsi="Trebuchet MS"/>
          <w:color w:val="auto"/>
        </w:rPr>
        <w:t xml:space="preserve">n standardele </w:t>
      </w:r>
      <w:r w:rsidR="00E268B4" w:rsidRPr="00513AF3">
        <w:rPr>
          <w:rFonts w:ascii="Trebuchet MS" w:hAnsi="Trebuchet MS"/>
          <w:color w:val="auto"/>
        </w:rPr>
        <w:t>ș</w:t>
      </w:r>
      <w:r w:rsidRPr="00513AF3">
        <w:rPr>
          <w:rFonts w:ascii="Trebuchet MS" w:hAnsi="Trebuchet MS"/>
          <w:color w:val="auto"/>
        </w:rPr>
        <w:t xml:space="preserve">i normativele </w:t>
      </w:r>
      <w:r w:rsidR="00E268B4" w:rsidRPr="00513AF3">
        <w:rPr>
          <w:rFonts w:ascii="Trebuchet MS" w:hAnsi="Trebuchet MS"/>
          <w:color w:val="auto"/>
        </w:rPr>
        <w:t>ță</w:t>
      </w:r>
      <w:r w:rsidRPr="00513AF3">
        <w:rPr>
          <w:rFonts w:ascii="Trebuchet MS" w:hAnsi="Trebuchet MS"/>
          <w:color w:val="auto"/>
        </w:rPr>
        <w:t>rii noastre, motorina – conform STAS 240-80.</w:t>
      </w:r>
    </w:p>
    <w:p w:rsidR="00D13A55" w:rsidRPr="00513AF3" w:rsidRDefault="00D13A55" w:rsidP="00D13A55">
      <w:pPr>
        <w:spacing w:before="120" w:line="300" w:lineRule="auto"/>
        <w:ind w:firstLine="0"/>
        <w:rPr>
          <w:rFonts w:ascii="Trebuchet MS" w:hAnsi="Trebuchet MS"/>
          <w:color w:val="auto"/>
        </w:rPr>
      </w:pPr>
      <w:r w:rsidRPr="00513AF3">
        <w:rPr>
          <w:rFonts w:ascii="Trebuchet MS" w:hAnsi="Trebuchet MS"/>
          <w:color w:val="auto"/>
        </w:rPr>
        <w:t>Motorina este un produs petrolier constituit din diferite frac</w:t>
      </w:r>
      <w:r w:rsidR="00E268B4" w:rsidRPr="00513AF3">
        <w:rPr>
          <w:rFonts w:ascii="Trebuchet MS" w:hAnsi="Trebuchet MS"/>
          <w:color w:val="auto"/>
        </w:rPr>
        <w:t>ț</w:t>
      </w:r>
      <w:r w:rsidRPr="00513AF3">
        <w:rPr>
          <w:rFonts w:ascii="Trebuchet MS" w:hAnsi="Trebuchet MS"/>
          <w:color w:val="auto"/>
        </w:rPr>
        <w:t>ii petroliere, provenite din procesele de distilare primar</w:t>
      </w:r>
      <w:r w:rsidR="00E268B4" w:rsidRPr="00513AF3">
        <w:rPr>
          <w:rFonts w:ascii="Trebuchet MS" w:hAnsi="Trebuchet MS"/>
          <w:color w:val="auto"/>
        </w:rPr>
        <w:t>ă</w:t>
      </w:r>
      <w:r w:rsidRPr="00513AF3">
        <w:rPr>
          <w:rFonts w:ascii="Trebuchet MS" w:hAnsi="Trebuchet MS"/>
          <w:color w:val="auto"/>
        </w:rPr>
        <w:t xml:space="preserve"> a </w:t>
      </w:r>
      <w:r w:rsidR="00E268B4" w:rsidRPr="00513AF3">
        <w:rPr>
          <w:rFonts w:ascii="Trebuchet MS" w:hAnsi="Trebuchet MS"/>
          <w:color w:val="auto"/>
        </w:rPr>
        <w:t>ț</w:t>
      </w:r>
      <w:r w:rsidRPr="00513AF3">
        <w:rPr>
          <w:rFonts w:ascii="Trebuchet MS" w:hAnsi="Trebuchet MS"/>
          <w:color w:val="auto"/>
        </w:rPr>
        <w:t>i</w:t>
      </w:r>
      <w:r w:rsidR="00E268B4" w:rsidRPr="00513AF3">
        <w:rPr>
          <w:rFonts w:ascii="Trebuchet MS" w:hAnsi="Trebuchet MS"/>
          <w:color w:val="auto"/>
        </w:rPr>
        <w:t>ț</w:t>
      </w:r>
      <w:r w:rsidRPr="00513AF3">
        <w:rPr>
          <w:rFonts w:ascii="Trebuchet MS" w:hAnsi="Trebuchet MS"/>
          <w:color w:val="auto"/>
        </w:rPr>
        <w:t>eiului</w:t>
      </w:r>
      <w:r w:rsidR="00877F93">
        <w:rPr>
          <w:rFonts w:ascii="Trebuchet MS" w:hAnsi="Trebuchet MS"/>
          <w:color w:val="auto"/>
        </w:rPr>
        <w:t xml:space="preserve"> </w:t>
      </w:r>
      <w:r w:rsidR="00877F93" w:rsidRPr="00877F93">
        <w:rPr>
          <w:rFonts w:ascii="Trebuchet MS" w:hAnsi="Trebuchet MS"/>
          <w:color w:val="auto"/>
          <w:sz w:val="20"/>
          <w:szCs w:val="20"/>
        </w:rPr>
        <w:t>(</w:t>
      </w:r>
      <w:r w:rsidRPr="00877F93">
        <w:rPr>
          <w:rFonts w:ascii="Trebuchet MS" w:hAnsi="Trebuchet MS"/>
          <w:color w:val="auto"/>
          <w:sz w:val="20"/>
          <w:szCs w:val="20"/>
        </w:rPr>
        <w:t xml:space="preserve">hidrofinare </w:t>
      </w:r>
      <w:r w:rsidR="00E268B4" w:rsidRPr="00877F93">
        <w:rPr>
          <w:rFonts w:ascii="Trebuchet MS" w:hAnsi="Trebuchet MS"/>
          <w:color w:val="auto"/>
          <w:sz w:val="20"/>
          <w:szCs w:val="20"/>
        </w:rPr>
        <w:t>ș</w:t>
      </w:r>
      <w:r w:rsidRPr="00877F93">
        <w:rPr>
          <w:rFonts w:ascii="Trebuchet MS" w:hAnsi="Trebuchet MS"/>
          <w:color w:val="auto"/>
          <w:sz w:val="20"/>
          <w:szCs w:val="20"/>
        </w:rPr>
        <w:t>i solventarea frac</w:t>
      </w:r>
      <w:r w:rsidR="00E268B4" w:rsidRPr="00877F93">
        <w:rPr>
          <w:rFonts w:ascii="Trebuchet MS" w:hAnsi="Trebuchet MS"/>
          <w:color w:val="auto"/>
          <w:sz w:val="20"/>
          <w:szCs w:val="20"/>
        </w:rPr>
        <w:t>ț</w:t>
      </w:r>
      <w:r w:rsidRPr="00877F93">
        <w:rPr>
          <w:rFonts w:ascii="Trebuchet MS" w:hAnsi="Trebuchet MS"/>
          <w:color w:val="auto"/>
          <w:sz w:val="20"/>
          <w:szCs w:val="20"/>
        </w:rPr>
        <w:t xml:space="preserve">iilor </w:t>
      </w:r>
      <w:r w:rsidR="00877F93" w:rsidRPr="00877F93">
        <w:rPr>
          <w:rFonts w:ascii="Trebuchet MS" w:hAnsi="Trebuchet MS"/>
          <w:color w:val="auto"/>
          <w:sz w:val="20"/>
          <w:szCs w:val="20"/>
        </w:rPr>
        <w:t>prin</w:t>
      </w:r>
      <w:r w:rsidRPr="00877F93">
        <w:rPr>
          <w:rFonts w:ascii="Trebuchet MS" w:hAnsi="Trebuchet MS"/>
          <w:color w:val="auto"/>
          <w:sz w:val="20"/>
          <w:szCs w:val="20"/>
        </w:rPr>
        <w:t xml:space="preserve"> cracare catalitic</w:t>
      </w:r>
      <w:r w:rsidR="00E268B4" w:rsidRPr="00877F93">
        <w:rPr>
          <w:rFonts w:ascii="Trebuchet MS" w:hAnsi="Trebuchet MS"/>
          <w:color w:val="auto"/>
          <w:sz w:val="20"/>
          <w:szCs w:val="20"/>
        </w:rPr>
        <w:t>ă</w:t>
      </w:r>
      <w:r w:rsidR="00877F93" w:rsidRPr="00877F93">
        <w:rPr>
          <w:rFonts w:ascii="Trebuchet MS" w:hAnsi="Trebuchet MS"/>
          <w:color w:val="auto"/>
          <w:sz w:val="20"/>
          <w:szCs w:val="20"/>
        </w:rPr>
        <w:t>)</w:t>
      </w:r>
      <w:r w:rsidRPr="00513AF3">
        <w:rPr>
          <w:rFonts w:ascii="Trebuchet MS" w:hAnsi="Trebuchet MS"/>
          <w:color w:val="auto"/>
        </w:rPr>
        <w:t xml:space="preserve">. </w:t>
      </w:r>
    </w:p>
    <w:p w:rsidR="00D13A55" w:rsidRPr="00513AF3" w:rsidRDefault="00D13A55" w:rsidP="00D13A55">
      <w:pPr>
        <w:spacing w:before="120" w:line="300" w:lineRule="auto"/>
        <w:ind w:firstLine="0"/>
        <w:rPr>
          <w:rFonts w:ascii="Trebuchet MS" w:hAnsi="Trebuchet MS"/>
          <w:color w:val="auto"/>
        </w:rPr>
      </w:pPr>
      <w:r w:rsidRPr="00513AF3">
        <w:rPr>
          <w:rFonts w:ascii="Trebuchet MS" w:hAnsi="Trebuchet MS"/>
          <w:color w:val="auto"/>
        </w:rPr>
        <w:t>Motorinele se caracterizeaz</w:t>
      </w:r>
      <w:r w:rsidR="00E268B4" w:rsidRPr="00513AF3">
        <w:rPr>
          <w:rFonts w:ascii="Trebuchet MS" w:hAnsi="Trebuchet MS"/>
          <w:color w:val="auto"/>
        </w:rPr>
        <w:t>ă</w:t>
      </w:r>
      <w:r w:rsidRPr="00513AF3">
        <w:rPr>
          <w:rFonts w:ascii="Trebuchet MS" w:hAnsi="Trebuchet MS"/>
          <w:color w:val="auto"/>
        </w:rPr>
        <w:t xml:space="preserve"> </w:t>
      </w:r>
      <w:r w:rsidR="00E268B4" w:rsidRPr="00513AF3">
        <w:rPr>
          <w:rFonts w:ascii="Trebuchet MS" w:hAnsi="Trebuchet MS"/>
          <w:color w:val="auto"/>
        </w:rPr>
        <w:t>î</w:t>
      </w:r>
      <w:r w:rsidRPr="00513AF3">
        <w:rPr>
          <w:rFonts w:ascii="Trebuchet MS" w:hAnsi="Trebuchet MS"/>
          <w:color w:val="auto"/>
        </w:rPr>
        <w:t xml:space="preserve">n general prin </w:t>
      </w:r>
      <w:r w:rsidR="00E268B4" w:rsidRPr="00513AF3">
        <w:rPr>
          <w:rFonts w:ascii="Trebuchet MS" w:hAnsi="Trebuchet MS"/>
          <w:color w:val="auto"/>
        </w:rPr>
        <w:t xml:space="preserve">următoarele </w:t>
      </w:r>
      <w:r w:rsidRPr="00513AF3">
        <w:rPr>
          <w:rFonts w:ascii="Trebuchet MS" w:hAnsi="Trebuchet MS"/>
          <w:color w:val="auto"/>
        </w:rPr>
        <w:t>calit</w:t>
      </w:r>
      <w:r w:rsidR="00E268B4" w:rsidRPr="00513AF3">
        <w:rPr>
          <w:rFonts w:ascii="Trebuchet MS" w:hAnsi="Trebuchet MS"/>
          <w:color w:val="auto"/>
        </w:rPr>
        <w:t>ăț</w:t>
      </w:r>
      <w:r w:rsidRPr="00513AF3">
        <w:rPr>
          <w:rFonts w:ascii="Trebuchet MS" w:hAnsi="Trebuchet MS"/>
          <w:color w:val="auto"/>
        </w:rPr>
        <w:t>i de combustie:</w:t>
      </w:r>
    </w:p>
    <w:p w:rsidR="00E268B4" w:rsidRPr="00513AF3" w:rsidRDefault="00D13A55" w:rsidP="006225E4">
      <w:pPr>
        <w:pStyle w:val="Listparagraf"/>
        <w:numPr>
          <w:ilvl w:val="0"/>
          <w:numId w:val="76"/>
        </w:numPr>
        <w:spacing w:line="300" w:lineRule="auto"/>
        <w:ind w:left="851" w:hanging="284"/>
        <w:contextualSpacing w:val="0"/>
        <w:rPr>
          <w:rFonts w:ascii="Trebuchet MS" w:hAnsi="Trebuchet MS"/>
          <w:color w:val="auto"/>
        </w:rPr>
      </w:pPr>
      <w:r w:rsidRPr="00513AF3">
        <w:rPr>
          <w:rFonts w:ascii="Trebuchet MS" w:hAnsi="Trebuchet MS"/>
          <w:color w:val="auto"/>
        </w:rPr>
        <w:t>cifra octanica : 40 – 45;</w:t>
      </w:r>
    </w:p>
    <w:p w:rsidR="00E268B4" w:rsidRPr="00513AF3" w:rsidRDefault="00D13A55" w:rsidP="006225E4">
      <w:pPr>
        <w:pStyle w:val="Listparagraf"/>
        <w:numPr>
          <w:ilvl w:val="0"/>
          <w:numId w:val="76"/>
        </w:numPr>
        <w:spacing w:line="300" w:lineRule="auto"/>
        <w:ind w:left="851" w:hanging="284"/>
        <w:contextualSpacing w:val="0"/>
        <w:rPr>
          <w:rFonts w:ascii="Trebuchet MS" w:hAnsi="Trebuchet MS"/>
          <w:color w:val="auto"/>
        </w:rPr>
      </w:pPr>
      <w:r w:rsidRPr="00513AF3">
        <w:rPr>
          <w:rFonts w:ascii="Trebuchet MS" w:hAnsi="Trebuchet MS"/>
          <w:color w:val="auto"/>
        </w:rPr>
        <w:tab/>
        <w:t>indice Diesel : 45 – 53;</w:t>
      </w:r>
    </w:p>
    <w:p w:rsidR="00E268B4" w:rsidRPr="00513AF3" w:rsidRDefault="00D13A55" w:rsidP="006225E4">
      <w:pPr>
        <w:pStyle w:val="Listparagraf"/>
        <w:numPr>
          <w:ilvl w:val="0"/>
          <w:numId w:val="76"/>
        </w:numPr>
        <w:spacing w:line="300" w:lineRule="auto"/>
        <w:ind w:left="851" w:hanging="284"/>
        <w:contextualSpacing w:val="0"/>
        <w:rPr>
          <w:rFonts w:ascii="Trebuchet MS" w:hAnsi="Trebuchet MS"/>
          <w:color w:val="auto"/>
        </w:rPr>
      </w:pPr>
      <w:r w:rsidRPr="00513AF3">
        <w:rPr>
          <w:rFonts w:ascii="Trebuchet MS" w:hAnsi="Trebuchet MS"/>
          <w:color w:val="auto"/>
        </w:rPr>
        <w:t>temperatura de congelare : -35</w:t>
      </w:r>
      <w:r w:rsidR="00E268B4" w:rsidRPr="00513AF3">
        <w:rPr>
          <w:rFonts w:ascii="Trebuchet MS" w:hAnsi="Trebuchet MS"/>
          <w:color w:val="auto"/>
        </w:rPr>
        <w:t>°</w:t>
      </w:r>
      <w:r w:rsidRPr="00513AF3">
        <w:rPr>
          <w:rFonts w:ascii="Trebuchet MS" w:hAnsi="Trebuchet MS"/>
          <w:color w:val="auto"/>
        </w:rPr>
        <w:t xml:space="preserve">C </w:t>
      </w:r>
      <w:r w:rsidR="00E268B4" w:rsidRPr="00513AF3">
        <w:rPr>
          <w:rFonts w:ascii="Trebuchet MS" w:hAnsi="Trebuchet MS"/>
          <w:color w:val="auto"/>
        </w:rPr>
        <w:t xml:space="preserve">± </w:t>
      </w:r>
      <w:r w:rsidRPr="00513AF3">
        <w:rPr>
          <w:rFonts w:ascii="Trebuchet MS" w:hAnsi="Trebuchet MS"/>
          <w:color w:val="auto"/>
        </w:rPr>
        <w:t>5</w:t>
      </w:r>
      <w:r w:rsidR="00E268B4" w:rsidRPr="00513AF3">
        <w:rPr>
          <w:rFonts w:ascii="Trebuchet MS" w:hAnsi="Trebuchet MS"/>
          <w:color w:val="auto"/>
        </w:rPr>
        <w:t>°</w:t>
      </w:r>
      <w:r w:rsidRPr="00513AF3">
        <w:rPr>
          <w:rFonts w:ascii="Trebuchet MS" w:hAnsi="Trebuchet MS"/>
          <w:color w:val="auto"/>
        </w:rPr>
        <w:t>C;</w:t>
      </w:r>
    </w:p>
    <w:p w:rsidR="00E268B4" w:rsidRPr="00513AF3" w:rsidRDefault="00D13A55" w:rsidP="006225E4">
      <w:pPr>
        <w:pStyle w:val="Listparagraf"/>
        <w:numPr>
          <w:ilvl w:val="0"/>
          <w:numId w:val="76"/>
        </w:numPr>
        <w:spacing w:line="300" w:lineRule="auto"/>
        <w:ind w:left="851" w:hanging="284"/>
        <w:contextualSpacing w:val="0"/>
        <w:rPr>
          <w:rFonts w:ascii="Trebuchet MS" w:hAnsi="Trebuchet MS"/>
          <w:color w:val="auto"/>
        </w:rPr>
      </w:pPr>
      <w:r w:rsidRPr="00513AF3">
        <w:rPr>
          <w:rFonts w:ascii="Trebuchet MS" w:hAnsi="Trebuchet MS"/>
          <w:color w:val="auto"/>
        </w:rPr>
        <w:t>densitatea : 0,815 – 0,865 kg/l;</w:t>
      </w:r>
    </w:p>
    <w:p w:rsidR="00E268B4" w:rsidRPr="00513AF3" w:rsidRDefault="00D13A55" w:rsidP="006225E4">
      <w:pPr>
        <w:pStyle w:val="Listparagraf"/>
        <w:numPr>
          <w:ilvl w:val="0"/>
          <w:numId w:val="76"/>
        </w:numPr>
        <w:spacing w:line="300" w:lineRule="auto"/>
        <w:ind w:left="851" w:hanging="284"/>
        <w:contextualSpacing w:val="0"/>
        <w:rPr>
          <w:rFonts w:ascii="Trebuchet MS" w:hAnsi="Trebuchet MS"/>
          <w:color w:val="auto"/>
        </w:rPr>
      </w:pPr>
      <w:r w:rsidRPr="00513AF3">
        <w:rPr>
          <w:rFonts w:ascii="Trebuchet MS" w:hAnsi="Trebuchet MS"/>
          <w:color w:val="auto"/>
        </w:rPr>
        <w:t>temperatura de fierbere : 240</w:t>
      </w:r>
      <w:r w:rsidR="00E268B4" w:rsidRPr="00513AF3">
        <w:rPr>
          <w:rFonts w:ascii="Trebuchet MS" w:hAnsi="Trebuchet MS"/>
          <w:color w:val="auto"/>
        </w:rPr>
        <w:t>°</w:t>
      </w:r>
      <w:r w:rsidRPr="00513AF3">
        <w:rPr>
          <w:rFonts w:ascii="Trebuchet MS" w:hAnsi="Trebuchet MS"/>
          <w:color w:val="auto"/>
        </w:rPr>
        <w:t>C;</w:t>
      </w:r>
    </w:p>
    <w:p w:rsidR="00D13A55" w:rsidRPr="00513AF3" w:rsidRDefault="00D13A55" w:rsidP="006225E4">
      <w:pPr>
        <w:pStyle w:val="Listparagraf"/>
        <w:numPr>
          <w:ilvl w:val="0"/>
          <w:numId w:val="76"/>
        </w:numPr>
        <w:spacing w:line="300" w:lineRule="auto"/>
        <w:ind w:left="851" w:hanging="284"/>
        <w:contextualSpacing w:val="0"/>
        <w:rPr>
          <w:rFonts w:ascii="Trebuchet MS" w:hAnsi="Trebuchet MS"/>
          <w:color w:val="auto"/>
        </w:rPr>
      </w:pPr>
      <w:r w:rsidRPr="00513AF3">
        <w:rPr>
          <w:rFonts w:ascii="Trebuchet MS" w:hAnsi="Trebuchet MS"/>
          <w:color w:val="auto"/>
        </w:rPr>
        <w:t>temperatura de inflamabilitate : 55 – 60</w:t>
      </w:r>
      <w:r w:rsidR="00E268B4" w:rsidRPr="00513AF3">
        <w:rPr>
          <w:rFonts w:ascii="Trebuchet MS" w:hAnsi="Trebuchet MS"/>
          <w:color w:val="auto"/>
        </w:rPr>
        <w:t>°</w:t>
      </w:r>
      <w:r w:rsidRPr="00513AF3">
        <w:rPr>
          <w:rFonts w:ascii="Trebuchet MS" w:hAnsi="Trebuchet MS"/>
          <w:color w:val="auto"/>
        </w:rPr>
        <w:t>C.</w:t>
      </w:r>
    </w:p>
    <w:p w:rsidR="009D6507" w:rsidRPr="00513AF3" w:rsidRDefault="009D6507" w:rsidP="009D6507">
      <w:pPr>
        <w:spacing w:before="120" w:line="300" w:lineRule="auto"/>
        <w:ind w:firstLine="0"/>
        <w:rPr>
          <w:rFonts w:ascii="Trebuchet MS" w:hAnsi="Trebuchet MS"/>
          <w:b/>
          <w:bCs/>
          <w:color w:val="auto"/>
        </w:rPr>
      </w:pPr>
    </w:p>
    <w:p w:rsidR="00D13A55" w:rsidRPr="00513AF3" w:rsidRDefault="009D6507" w:rsidP="00826056">
      <w:pPr>
        <w:pStyle w:val="Titlu3"/>
        <w:rPr>
          <w:rFonts w:ascii="Trebuchet MS" w:hAnsi="Trebuchet MS"/>
          <w:color w:val="auto"/>
        </w:rPr>
      </w:pPr>
      <w:bookmarkStart w:id="29" w:name="_Toc23843483"/>
      <w:r w:rsidRPr="00513AF3">
        <w:rPr>
          <w:rFonts w:ascii="Trebuchet MS" w:hAnsi="Trebuchet MS"/>
          <w:color w:val="auto"/>
        </w:rPr>
        <w:t>f.</w:t>
      </w:r>
      <w:r w:rsidR="00E51851">
        <w:rPr>
          <w:rFonts w:ascii="Trebuchet MS" w:hAnsi="Trebuchet MS"/>
          <w:color w:val="auto"/>
        </w:rPr>
        <w:t>6</w:t>
      </w:r>
      <w:r w:rsidRPr="00513AF3">
        <w:rPr>
          <w:rFonts w:ascii="Trebuchet MS" w:hAnsi="Trebuchet MS"/>
          <w:color w:val="auto"/>
        </w:rPr>
        <w:t xml:space="preserve">) </w:t>
      </w:r>
      <w:r w:rsidR="003C64A5" w:rsidRPr="00513AF3">
        <w:rPr>
          <w:rFonts w:ascii="Trebuchet MS" w:hAnsi="Trebuchet MS"/>
          <w:color w:val="auto"/>
        </w:rPr>
        <w:t>Racordarea la rețelele utilitare existente în zonă</w:t>
      </w:r>
      <w:bookmarkEnd w:id="29"/>
    </w:p>
    <w:p w:rsidR="003C64A5" w:rsidRPr="00513AF3" w:rsidRDefault="003C64A5" w:rsidP="003C64A5">
      <w:pPr>
        <w:spacing w:before="120" w:line="300" w:lineRule="auto"/>
        <w:ind w:firstLine="0"/>
        <w:rPr>
          <w:rFonts w:ascii="Trebuchet MS" w:hAnsi="Trebuchet MS"/>
          <w:color w:val="auto"/>
        </w:rPr>
      </w:pPr>
      <w:r w:rsidRPr="00513AF3">
        <w:rPr>
          <w:rFonts w:ascii="Trebuchet MS" w:hAnsi="Trebuchet MS"/>
          <w:color w:val="auto"/>
        </w:rPr>
        <w:t>Nu există rețele de utilități: electricitate,</w:t>
      </w:r>
      <w:r w:rsidR="00877F93">
        <w:rPr>
          <w:rFonts w:ascii="Trebuchet MS" w:hAnsi="Trebuchet MS"/>
          <w:color w:val="auto"/>
        </w:rPr>
        <w:t xml:space="preserve"> </w:t>
      </w:r>
      <w:r w:rsidRPr="00513AF3">
        <w:rPr>
          <w:rFonts w:ascii="Trebuchet MS" w:hAnsi="Trebuchet MS"/>
          <w:color w:val="auto"/>
        </w:rPr>
        <w:t>apă, canal, etc.</w:t>
      </w:r>
      <w:r w:rsidR="00877F93">
        <w:rPr>
          <w:rFonts w:ascii="Trebuchet MS" w:hAnsi="Trebuchet MS"/>
          <w:color w:val="auto"/>
        </w:rPr>
        <w:t>.</w:t>
      </w:r>
    </w:p>
    <w:p w:rsidR="003C64A5" w:rsidRPr="00513AF3" w:rsidRDefault="003C64A5" w:rsidP="003C64A5">
      <w:pPr>
        <w:spacing w:before="120" w:line="300" w:lineRule="auto"/>
        <w:ind w:firstLine="0"/>
        <w:rPr>
          <w:rFonts w:ascii="Trebuchet MS" w:hAnsi="Trebuchet MS"/>
          <w:color w:val="auto"/>
        </w:rPr>
      </w:pPr>
      <w:r w:rsidRPr="00513AF3">
        <w:rPr>
          <w:rFonts w:ascii="Trebuchet MS" w:hAnsi="Trebuchet MS"/>
          <w:bCs/>
          <w:color w:val="auto"/>
        </w:rPr>
        <w:t>Alimentare cu energie electrică a organizării de șantier se va realiza prin conectare la</w:t>
      </w:r>
      <w:r w:rsidRPr="00513AF3">
        <w:rPr>
          <w:rFonts w:ascii="Trebuchet MS" w:hAnsi="Trebuchet MS"/>
          <w:color w:val="auto"/>
        </w:rPr>
        <w:t xml:space="preserve"> rețeaua de distribuție existentă compusă din panouri fotovoltaice.</w:t>
      </w:r>
    </w:p>
    <w:p w:rsidR="003C64A5" w:rsidRPr="00513AF3" w:rsidRDefault="003C64A5" w:rsidP="003C64A5">
      <w:pPr>
        <w:spacing w:before="120" w:line="300" w:lineRule="auto"/>
        <w:ind w:firstLine="0"/>
        <w:rPr>
          <w:rFonts w:ascii="Trebuchet MS" w:hAnsi="Trebuchet MS"/>
          <w:color w:val="auto"/>
        </w:rPr>
      </w:pPr>
      <w:r w:rsidRPr="00513AF3">
        <w:rPr>
          <w:rFonts w:ascii="Trebuchet MS" w:hAnsi="Trebuchet MS"/>
          <w:color w:val="auto"/>
        </w:rPr>
        <w:t>Pentru băut e va folosi apă potabilă îmbuteliată iar pentru nevoi igienico-sanitare se vor folosi toalete ecologice.</w:t>
      </w:r>
    </w:p>
    <w:p w:rsidR="009D6507" w:rsidRPr="00513AF3" w:rsidRDefault="009D6507" w:rsidP="003C64A5">
      <w:pPr>
        <w:spacing w:before="120" w:line="300" w:lineRule="auto"/>
        <w:ind w:firstLine="0"/>
        <w:rPr>
          <w:rFonts w:ascii="Trebuchet MS" w:hAnsi="Trebuchet MS"/>
          <w:color w:val="auto"/>
        </w:rPr>
      </w:pPr>
    </w:p>
    <w:p w:rsidR="003C64A5" w:rsidRPr="00513AF3" w:rsidRDefault="009D6507" w:rsidP="00826056">
      <w:pPr>
        <w:pStyle w:val="Titlu3"/>
        <w:rPr>
          <w:rFonts w:ascii="Trebuchet MS" w:hAnsi="Trebuchet MS"/>
          <w:color w:val="auto"/>
        </w:rPr>
      </w:pPr>
      <w:bookmarkStart w:id="30" w:name="_Toc23843484"/>
      <w:r w:rsidRPr="00513AF3">
        <w:rPr>
          <w:rFonts w:ascii="Trebuchet MS" w:hAnsi="Trebuchet MS"/>
          <w:color w:val="auto"/>
        </w:rPr>
        <w:lastRenderedPageBreak/>
        <w:t>f.</w:t>
      </w:r>
      <w:r w:rsidR="00E51851">
        <w:rPr>
          <w:rFonts w:ascii="Trebuchet MS" w:hAnsi="Trebuchet MS"/>
          <w:color w:val="auto"/>
        </w:rPr>
        <w:t>7</w:t>
      </w:r>
      <w:r w:rsidRPr="00513AF3">
        <w:rPr>
          <w:rFonts w:ascii="Trebuchet MS" w:hAnsi="Trebuchet MS"/>
          <w:color w:val="auto"/>
        </w:rPr>
        <w:t xml:space="preserve">) </w:t>
      </w:r>
      <w:r w:rsidR="003C64A5" w:rsidRPr="00513AF3">
        <w:rPr>
          <w:rFonts w:ascii="Trebuchet MS" w:hAnsi="Trebuchet MS"/>
          <w:color w:val="auto"/>
        </w:rPr>
        <w:t>Descrierea lucrărilor de refacere a amplasamentului</w:t>
      </w:r>
      <w:bookmarkEnd w:id="30"/>
    </w:p>
    <w:p w:rsidR="00331322" w:rsidRPr="00513AF3" w:rsidRDefault="00D224D2" w:rsidP="00D224D2">
      <w:pPr>
        <w:spacing w:before="120" w:line="300" w:lineRule="auto"/>
        <w:ind w:firstLine="0"/>
        <w:rPr>
          <w:rFonts w:ascii="Trebuchet MS" w:hAnsi="Trebuchet MS"/>
          <w:color w:val="auto"/>
        </w:rPr>
      </w:pPr>
      <w:r w:rsidRPr="00513AF3">
        <w:rPr>
          <w:rFonts w:ascii="Trebuchet MS" w:hAnsi="Trebuchet MS"/>
          <w:color w:val="auto"/>
        </w:rPr>
        <w:t xml:space="preserve">La momentul terminării lucrărilor de construcție </w:t>
      </w:r>
      <w:r w:rsidR="00331322" w:rsidRPr="00513AF3">
        <w:rPr>
          <w:rFonts w:ascii="Trebuchet MS" w:hAnsi="Trebuchet MS"/>
          <w:color w:val="auto"/>
        </w:rPr>
        <w:t>terenul afectat de amenajarea de șantier va fi adus la forma inițială cu efectuarea tuturor activităților de refacere și de protecție a factorilor de mediu stabilite.</w:t>
      </w:r>
    </w:p>
    <w:p w:rsidR="00F25E49" w:rsidRPr="00513AF3" w:rsidRDefault="00331322" w:rsidP="004262F4">
      <w:pPr>
        <w:spacing w:before="120" w:line="300" w:lineRule="auto"/>
        <w:ind w:firstLine="0"/>
        <w:rPr>
          <w:rFonts w:ascii="Trebuchet MS" w:hAnsi="Trebuchet MS"/>
          <w:color w:val="auto"/>
        </w:rPr>
      </w:pPr>
      <w:r w:rsidRPr="00513AF3">
        <w:rPr>
          <w:rFonts w:ascii="Trebuchet MS" w:hAnsi="Trebuchet MS"/>
          <w:color w:val="auto"/>
        </w:rPr>
        <w:t xml:space="preserve">La </w:t>
      </w:r>
      <w:r w:rsidR="00D224D2" w:rsidRPr="00513AF3">
        <w:rPr>
          <w:rFonts w:ascii="Trebuchet MS" w:hAnsi="Trebuchet MS"/>
          <w:color w:val="auto"/>
        </w:rPr>
        <w:t>închider</w:t>
      </w:r>
      <w:r w:rsidRPr="00513AF3">
        <w:rPr>
          <w:rFonts w:ascii="Trebuchet MS" w:hAnsi="Trebuchet MS"/>
          <w:color w:val="auto"/>
        </w:rPr>
        <w:t>ea amenajării piscicole</w:t>
      </w:r>
      <w:r w:rsidR="00D224D2" w:rsidRPr="00513AF3">
        <w:rPr>
          <w:rFonts w:ascii="Trebuchet MS" w:hAnsi="Trebuchet MS"/>
          <w:color w:val="auto"/>
        </w:rPr>
        <w:t xml:space="preserve"> este necesară dezafectarea obiectivelor investiți</w:t>
      </w:r>
      <w:r w:rsidRPr="00513AF3">
        <w:rPr>
          <w:rFonts w:ascii="Trebuchet MS" w:hAnsi="Trebuchet MS"/>
          <w:color w:val="auto"/>
        </w:rPr>
        <w:t xml:space="preserve">onale, prin recuperarea </w:t>
      </w:r>
      <w:r w:rsidR="00106748" w:rsidRPr="00513AF3">
        <w:rPr>
          <w:rFonts w:ascii="Trebuchet MS" w:hAnsi="Trebuchet MS"/>
          <w:color w:val="auto"/>
        </w:rPr>
        <w:t>materialelor</w:t>
      </w:r>
      <w:r w:rsidRPr="00513AF3">
        <w:rPr>
          <w:rFonts w:ascii="Trebuchet MS" w:hAnsi="Trebuchet MS"/>
          <w:color w:val="auto"/>
        </w:rPr>
        <w:t xml:space="preserve"> ce pot fi refolosite, aducerea terenului la forma inițială </w:t>
      </w:r>
      <w:r w:rsidRPr="00513AF3">
        <w:rPr>
          <w:rFonts w:ascii="Trebuchet MS" w:hAnsi="Trebuchet MS"/>
          <w:color w:val="auto"/>
          <w:sz w:val="20"/>
          <w:szCs w:val="20"/>
        </w:rPr>
        <w:t>(prin umplerea bazinelor cu pământ)</w:t>
      </w:r>
      <w:r w:rsidRPr="00513AF3">
        <w:rPr>
          <w:rFonts w:ascii="Trebuchet MS" w:hAnsi="Trebuchet MS"/>
          <w:color w:val="auto"/>
        </w:rPr>
        <w:t xml:space="preserve"> și plantarea de vegetație endemică zonei</w:t>
      </w:r>
      <w:r w:rsidR="00D224D2" w:rsidRPr="00513AF3">
        <w:rPr>
          <w:rFonts w:ascii="Trebuchet MS" w:hAnsi="Trebuchet MS"/>
          <w:color w:val="auto"/>
        </w:rPr>
        <w:t>.</w:t>
      </w:r>
      <w:r w:rsidRPr="00513AF3">
        <w:rPr>
          <w:rFonts w:ascii="Trebuchet MS" w:hAnsi="Trebuchet MS"/>
          <w:color w:val="auto"/>
        </w:rPr>
        <w:t xml:space="preserve"> </w:t>
      </w:r>
      <w:r w:rsidR="00106748" w:rsidRPr="00513AF3">
        <w:rPr>
          <w:rFonts w:ascii="Trebuchet MS" w:hAnsi="Trebuchet MS"/>
          <w:color w:val="auto"/>
        </w:rPr>
        <w:t>Deoarece</w:t>
      </w:r>
      <w:r w:rsidRPr="00513AF3">
        <w:rPr>
          <w:rFonts w:ascii="Trebuchet MS" w:hAnsi="Trebuchet MS"/>
          <w:color w:val="auto"/>
        </w:rPr>
        <w:t xml:space="preserve"> marea majoritate a materialelor folosite vor fi materiale prietenoase față de mediu </w:t>
      </w:r>
      <w:r w:rsidRPr="00877F93">
        <w:rPr>
          <w:rFonts w:ascii="Trebuchet MS" w:hAnsi="Trebuchet MS"/>
          <w:color w:val="auto"/>
          <w:sz w:val="20"/>
          <w:szCs w:val="20"/>
        </w:rPr>
        <w:t xml:space="preserve">– lemn de </w:t>
      </w:r>
      <w:r w:rsidR="00106748" w:rsidRPr="00877F93">
        <w:rPr>
          <w:rFonts w:ascii="Trebuchet MS" w:hAnsi="Trebuchet MS"/>
          <w:color w:val="auto"/>
          <w:sz w:val="20"/>
          <w:szCs w:val="20"/>
        </w:rPr>
        <w:t>rășinoase</w:t>
      </w:r>
      <w:r w:rsidRPr="00877F93">
        <w:rPr>
          <w:rFonts w:ascii="Trebuchet MS" w:hAnsi="Trebuchet MS"/>
          <w:color w:val="auto"/>
          <w:sz w:val="20"/>
          <w:szCs w:val="20"/>
        </w:rPr>
        <w:t xml:space="preserve"> sau piatră spartă</w:t>
      </w:r>
      <w:r w:rsidR="00877F93" w:rsidRPr="00877F93">
        <w:rPr>
          <w:rFonts w:ascii="Trebuchet MS" w:hAnsi="Trebuchet MS"/>
          <w:color w:val="auto"/>
          <w:sz w:val="20"/>
          <w:szCs w:val="20"/>
        </w:rPr>
        <w:t xml:space="preserve"> -</w:t>
      </w:r>
      <w:r w:rsidRPr="00513AF3">
        <w:rPr>
          <w:rFonts w:ascii="Trebuchet MS" w:hAnsi="Trebuchet MS"/>
          <w:color w:val="auto"/>
        </w:rPr>
        <w:t xml:space="preserve"> consider</w:t>
      </w:r>
      <w:r w:rsidR="00877F93">
        <w:rPr>
          <w:rFonts w:ascii="Trebuchet MS" w:hAnsi="Trebuchet MS"/>
          <w:color w:val="auto"/>
        </w:rPr>
        <w:t>ă</w:t>
      </w:r>
      <w:r w:rsidRPr="00513AF3">
        <w:rPr>
          <w:rFonts w:ascii="Trebuchet MS" w:hAnsi="Trebuchet MS"/>
          <w:color w:val="auto"/>
        </w:rPr>
        <w:t>m ca limitată posibilitatea de poluare a factoril</w:t>
      </w:r>
      <w:r w:rsidR="00877F93">
        <w:rPr>
          <w:rFonts w:ascii="Trebuchet MS" w:hAnsi="Trebuchet MS"/>
          <w:color w:val="auto"/>
        </w:rPr>
        <w:t>o</w:t>
      </w:r>
      <w:r w:rsidRPr="00513AF3">
        <w:rPr>
          <w:rFonts w:ascii="Trebuchet MS" w:hAnsi="Trebuchet MS"/>
          <w:color w:val="auto"/>
        </w:rPr>
        <w:t>r de mediu</w:t>
      </w:r>
      <w:r w:rsidR="00877F93">
        <w:rPr>
          <w:rFonts w:ascii="Trebuchet MS" w:hAnsi="Trebuchet MS"/>
          <w:color w:val="auto"/>
        </w:rPr>
        <w:t>:</w:t>
      </w:r>
      <w:r w:rsidRPr="00513AF3">
        <w:rPr>
          <w:rFonts w:ascii="Trebuchet MS" w:hAnsi="Trebuchet MS"/>
          <w:color w:val="auto"/>
        </w:rPr>
        <w:t xml:space="preserve"> sol, subsol, aer</w:t>
      </w:r>
      <w:r w:rsidR="00877F93">
        <w:rPr>
          <w:rFonts w:ascii="Trebuchet MS" w:hAnsi="Trebuchet MS"/>
          <w:color w:val="auto"/>
        </w:rPr>
        <w:t xml:space="preserve"> și</w:t>
      </w:r>
      <w:r w:rsidRPr="00513AF3">
        <w:rPr>
          <w:rFonts w:ascii="Trebuchet MS" w:hAnsi="Trebuchet MS"/>
          <w:color w:val="auto"/>
        </w:rPr>
        <w:t xml:space="preserve"> apă.</w:t>
      </w:r>
    </w:p>
    <w:p w:rsidR="00513AF3" w:rsidRPr="00513AF3" w:rsidRDefault="00513AF3" w:rsidP="004262F4">
      <w:pPr>
        <w:spacing w:before="120" w:line="300" w:lineRule="auto"/>
        <w:ind w:firstLine="0"/>
        <w:rPr>
          <w:rFonts w:ascii="Trebuchet MS" w:hAnsi="Trebuchet MS"/>
          <w:color w:val="auto"/>
        </w:rPr>
      </w:pPr>
    </w:p>
    <w:p w:rsidR="00F25E49" w:rsidRPr="00513AF3" w:rsidRDefault="009D6507" w:rsidP="00826056">
      <w:pPr>
        <w:pStyle w:val="Titlu3"/>
        <w:rPr>
          <w:rFonts w:ascii="Trebuchet MS" w:hAnsi="Trebuchet MS"/>
          <w:color w:val="auto"/>
        </w:rPr>
      </w:pPr>
      <w:bookmarkStart w:id="31" w:name="_Toc23843485"/>
      <w:r w:rsidRPr="00513AF3">
        <w:rPr>
          <w:rFonts w:ascii="Trebuchet MS" w:hAnsi="Trebuchet MS"/>
          <w:color w:val="auto"/>
        </w:rPr>
        <w:t>f.</w:t>
      </w:r>
      <w:r w:rsidR="00E51851">
        <w:rPr>
          <w:rFonts w:ascii="Trebuchet MS" w:hAnsi="Trebuchet MS"/>
          <w:color w:val="auto"/>
        </w:rPr>
        <w:t>8</w:t>
      </w:r>
      <w:r w:rsidRPr="00513AF3">
        <w:rPr>
          <w:rFonts w:ascii="Trebuchet MS" w:hAnsi="Trebuchet MS"/>
          <w:color w:val="auto"/>
        </w:rPr>
        <w:t xml:space="preserve">) </w:t>
      </w:r>
      <w:r w:rsidR="00F25E49" w:rsidRPr="00513AF3">
        <w:rPr>
          <w:rFonts w:ascii="Trebuchet MS" w:hAnsi="Trebuchet MS"/>
          <w:color w:val="auto"/>
        </w:rPr>
        <w:t>Căi noi de acces au schimbări ale celor existente</w:t>
      </w:r>
      <w:bookmarkEnd w:id="31"/>
    </w:p>
    <w:p w:rsidR="0025763D" w:rsidRPr="00513AF3" w:rsidRDefault="0025763D" w:rsidP="0025763D">
      <w:pPr>
        <w:spacing w:before="120" w:line="300" w:lineRule="auto"/>
        <w:ind w:firstLine="0"/>
        <w:rPr>
          <w:rFonts w:ascii="Trebuchet MS" w:hAnsi="Trebuchet MS"/>
          <w:bCs/>
          <w:color w:val="auto"/>
        </w:rPr>
      </w:pPr>
      <w:r w:rsidRPr="00513AF3">
        <w:rPr>
          <w:rFonts w:ascii="Trebuchet MS" w:hAnsi="Trebuchet MS"/>
          <w:bCs/>
          <w:color w:val="auto"/>
        </w:rPr>
        <w:t xml:space="preserve">Pentru transportul materialelor principale se </w:t>
      </w:r>
      <w:r w:rsidR="00877F93">
        <w:rPr>
          <w:rFonts w:ascii="Trebuchet MS" w:hAnsi="Trebuchet MS"/>
          <w:bCs/>
          <w:color w:val="auto"/>
        </w:rPr>
        <w:t xml:space="preserve">va </w:t>
      </w:r>
      <w:r w:rsidRPr="00513AF3">
        <w:rPr>
          <w:rFonts w:ascii="Trebuchet MS" w:hAnsi="Trebuchet MS"/>
          <w:bCs/>
          <w:color w:val="auto"/>
        </w:rPr>
        <w:t>utiliz</w:t>
      </w:r>
      <w:r w:rsidR="00877F93">
        <w:rPr>
          <w:rFonts w:ascii="Trebuchet MS" w:hAnsi="Trebuchet MS"/>
          <w:bCs/>
          <w:color w:val="auto"/>
        </w:rPr>
        <w:t>a</w:t>
      </w:r>
      <w:r w:rsidRPr="00513AF3">
        <w:rPr>
          <w:rFonts w:ascii="Trebuchet MS" w:hAnsi="Trebuchet MS"/>
          <w:bCs/>
          <w:color w:val="auto"/>
        </w:rPr>
        <w:t xml:space="preserve"> </w:t>
      </w:r>
      <w:r w:rsidR="00106748" w:rsidRPr="00513AF3">
        <w:rPr>
          <w:rFonts w:ascii="Trebuchet MS" w:hAnsi="Trebuchet MS"/>
          <w:bCs/>
          <w:color w:val="auto"/>
        </w:rPr>
        <w:t>rețeaua</w:t>
      </w:r>
      <w:r w:rsidRPr="00513AF3">
        <w:rPr>
          <w:rFonts w:ascii="Trebuchet MS" w:hAnsi="Trebuchet MS"/>
          <w:bCs/>
          <w:color w:val="auto"/>
        </w:rPr>
        <w:t xml:space="preserve"> de drumuri existente. </w:t>
      </w:r>
    </w:p>
    <w:p w:rsidR="00F25E49" w:rsidRPr="00513AF3" w:rsidRDefault="0025763D" w:rsidP="0025763D">
      <w:pPr>
        <w:spacing w:before="120" w:line="300" w:lineRule="auto"/>
        <w:ind w:firstLine="0"/>
        <w:rPr>
          <w:rFonts w:ascii="Trebuchet MS" w:hAnsi="Trebuchet MS"/>
          <w:bCs/>
          <w:color w:val="auto"/>
        </w:rPr>
      </w:pPr>
      <w:r w:rsidRPr="00513AF3">
        <w:rPr>
          <w:rFonts w:ascii="Trebuchet MS" w:hAnsi="Trebuchet MS"/>
          <w:bCs/>
          <w:color w:val="auto"/>
        </w:rPr>
        <w:t xml:space="preserve">În cazul în care </w:t>
      </w:r>
      <w:r w:rsidR="00877F93">
        <w:rPr>
          <w:rFonts w:ascii="Trebuchet MS" w:hAnsi="Trebuchet MS"/>
          <w:bCs/>
          <w:color w:val="auto"/>
        </w:rPr>
        <w:t>acestea</w:t>
      </w:r>
      <w:r w:rsidRPr="00513AF3">
        <w:rPr>
          <w:rFonts w:ascii="Trebuchet MS" w:hAnsi="Trebuchet MS"/>
          <w:bCs/>
          <w:color w:val="auto"/>
        </w:rPr>
        <w:t xml:space="preserve"> nu vor putea fi utilizate, </w:t>
      </w:r>
      <w:r w:rsidR="00877F93">
        <w:rPr>
          <w:rFonts w:ascii="Trebuchet MS" w:hAnsi="Trebuchet MS"/>
          <w:bCs/>
          <w:color w:val="auto"/>
        </w:rPr>
        <w:t>prin</w:t>
      </w:r>
      <w:r w:rsidRPr="00513AF3">
        <w:rPr>
          <w:rFonts w:ascii="Trebuchet MS" w:hAnsi="Trebuchet MS"/>
          <w:bCs/>
          <w:color w:val="auto"/>
        </w:rPr>
        <w:t xml:space="preserve"> decizia constructorului, se vor realiza drumuri tehnologice de ac</w:t>
      </w:r>
      <w:r w:rsidR="00877F93">
        <w:rPr>
          <w:rFonts w:ascii="Trebuchet MS" w:hAnsi="Trebuchet MS"/>
          <w:bCs/>
          <w:color w:val="auto"/>
        </w:rPr>
        <w:t>c</w:t>
      </w:r>
      <w:r w:rsidRPr="00513AF3">
        <w:rPr>
          <w:rFonts w:ascii="Trebuchet MS" w:hAnsi="Trebuchet MS"/>
          <w:bCs/>
          <w:color w:val="auto"/>
        </w:rPr>
        <w:t xml:space="preserve">es. Suprafața estimată </w:t>
      </w:r>
      <w:r w:rsidR="00877F93">
        <w:rPr>
          <w:rFonts w:ascii="Trebuchet MS" w:hAnsi="Trebuchet MS"/>
          <w:bCs/>
          <w:color w:val="auto"/>
        </w:rPr>
        <w:t>a acestora va fi</w:t>
      </w:r>
      <w:r w:rsidRPr="00513AF3">
        <w:rPr>
          <w:rFonts w:ascii="Trebuchet MS" w:hAnsi="Trebuchet MS"/>
          <w:bCs/>
          <w:color w:val="auto"/>
        </w:rPr>
        <w:t xml:space="preserve"> de </w:t>
      </w:r>
      <w:r w:rsidR="00877F93" w:rsidRPr="00513AF3">
        <w:rPr>
          <w:rFonts w:ascii="Trebuchet MS" w:hAnsi="Trebuchet MS"/>
          <w:bCs/>
          <w:color w:val="auto"/>
        </w:rPr>
        <w:t>maxim</w:t>
      </w:r>
      <w:r w:rsidR="00877F93">
        <w:rPr>
          <w:rFonts w:ascii="Trebuchet MS" w:hAnsi="Trebuchet MS"/>
          <w:bCs/>
          <w:color w:val="auto"/>
        </w:rPr>
        <w:t xml:space="preserve"> </w:t>
      </w:r>
      <w:r w:rsidRPr="00513AF3">
        <w:rPr>
          <w:rFonts w:ascii="Trebuchet MS" w:hAnsi="Trebuchet MS"/>
          <w:bCs/>
          <w:color w:val="auto"/>
        </w:rPr>
        <w:t>150 m</w:t>
      </w:r>
      <w:r w:rsidRPr="00513AF3">
        <w:rPr>
          <w:rFonts w:ascii="Trebuchet MS" w:hAnsi="Trebuchet MS"/>
          <w:bCs/>
          <w:color w:val="auto"/>
          <w:vertAlign w:val="superscript"/>
        </w:rPr>
        <w:t>2</w:t>
      </w:r>
      <w:r w:rsidRPr="00513AF3">
        <w:rPr>
          <w:rFonts w:ascii="Trebuchet MS" w:hAnsi="Trebuchet MS"/>
          <w:bCs/>
          <w:color w:val="auto"/>
        </w:rPr>
        <w:t xml:space="preserve">. Caracteristicile drumurilor tehnologice vor fi: </w:t>
      </w:r>
      <w:r w:rsidR="00106748" w:rsidRPr="00513AF3">
        <w:rPr>
          <w:rFonts w:ascii="Trebuchet MS" w:hAnsi="Trebuchet MS"/>
          <w:bCs/>
          <w:color w:val="auto"/>
        </w:rPr>
        <w:t>lățimea</w:t>
      </w:r>
      <w:r w:rsidRPr="00513AF3">
        <w:rPr>
          <w:rFonts w:ascii="Trebuchet MS" w:hAnsi="Trebuchet MS"/>
          <w:bCs/>
          <w:color w:val="auto"/>
        </w:rPr>
        <w:t xml:space="preserve"> de </w:t>
      </w:r>
      <w:smartTag w:uri="urn:schemas-microsoft-com:office:smarttags" w:element="metricconverter">
        <w:smartTagPr>
          <w:attr w:name="ProductID" w:val="3 m"/>
        </w:smartTagPr>
        <w:r w:rsidRPr="00513AF3">
          <w:rPr>
            <w:rFonts w:ascii="Trebuchet MS" w:hAnsi="Trebuchet MS"/>
            <w:bCs/>
            <w:color w:val="auto"/>
          </w:rPr>
          <w:t>3 m</w:t>
        </w:r>
      </w:smartTag>
      <w:r w:rsidRPr="00513AF3">
        <w:rPr>
          <w:rFonts w:ascii="Trebuchet MS" w:hAnsi="Trebuchet MS"/>
          <w:bCs/>
          <w:color w:val="auto"/>
        </w:rPr>
        <w:t xml:space="preserve">, executat din balast compactat cu grosimea de </w:t>
      </w:r>
      <w:smartTag w:uri="urn:schemas-microsoft-com:office:smarttags" w:element="metricconverter">
        <w:smartTagPr>
          <w:attr w:name="ProductID" w:val="20 cm"/>
        </w:smartTagPr>
        <w:r w:rsidRPr="00513AF3">
          <w:rPr>
            <w:rFonts w:ascii="Trebuchet MS" w:hAnsi="Trebuchet MS"/>
            <w:bCs/>
            <w:color w:val="auto"/>
          </w:rPr>
          <w:t>20 cm</w:t>
        </w:r>
      </w:smartTag>
      <w:r w:rsidRPr="00513AF3">
        <w:rPr>
          <w:rFonts w:ascii="Trebuchet MS" w:hAnsi="Trebuchet MS"/>
          <w:bCs/>
          <w:color w:val="auto"/>
        </w:rPr>
        <w:t>.</w:t>
      </w:r>
    </w:p>
    <w:p w:rsidR="009D6507" w:rsidRPr="00513AF3" w:rsidRDefault="009D6507" w:rsidP="0025763D">
      <w:pPr>
        <w:spacing w:before="120" w:line="300" w:lineRule="auto"/>
        <w:ind w:firstLine="0"/>
        <w:rPr>
          <w:rFonts w:ascii="Trebuchet MS" w:hAnsi="Trebuchet MS"/>
          <w:color w:val="auto"/>
        </w:rPr>
      </w:pPr>
    </w:p>
    <w:p w:rsidR="00C35375" w:rsidRPr="00513AF3" w:rsidRDefault="009D6507" w:rsidP="00826056">
      <w:pPr>
        <w:pStyle w:val="Titlu3"/>
        <w:rPr>
          <w:rFonts w:ascii="Trebuchet MS" w:hAnsi="Trebuchet MS"/>
          <w:color w:val="auto"/>
        </w:rPr>
      </w:pPr>
      <w:bookmarkStart w:id="32" w:name="_Toc23843486"/>
      <w:r w:rsidRPr="00513AF3">
        <w:rPr>
          <w:rFonts w:ascii="Trebuchet MS" w:hAnsi="Trebuchet MS"/>
          <w:color w:val="auto"/>
        </w:rPr>
        <w:t>f.</w:t>
      </w:r>
      <w:r w:rsidR="00E51851">
        <w:rPr>
          <w:rFonts w:ascii="Trebuchet MS" w:hAnsi="Trebuchet MS"/>
          <w:color w:val="auto"/>
        </w:rPr>
        <w:t>9</w:t>
      </w:r>
      <w:r w:rsidRPr="00513AF3">
        <w:rPr>
          <w:rFonts w:ascii="Trebuchet MS" w:hAnsi="Trebuchet MS"/>
          <w:color w:val="auto"/>
        </w:rPr>
        <w:t xml:space="preserve">) </w:t>
      </w:r>
      <w:r w:rsidR="00F25E49" w:rsidRPr="00513AF3">
        <w:rPr>
          <w:rFonts w:ascii="Trebuchet MS" w:hAnsi="Trebuchet MS"/>
          <w:color w:val="auto"/>
        </w:rPr>
        <w:t>Resursele naturale folosite în construcție și funcționare</w:t>
      </w:r>
      <w:bookmarkEnd w:id="32"/>
    </w:p>
    <w:p w:rsidR="0025763D" w:rsidRPr="00513AF3" w:rsidRDefault="0025763D" w:rsidP="0025763D">
      <w:pPr>
        <w:spacing w:before="120" w:line="300" w:lineRule="auto"/>
        <w:ind w:firstLine="0"/>
        <w:rPr>
          <w:rFonts w:ascii="Trebuchet MS" w:hAnsi="Trebuchet MS"/>
          <w:color w:val="auto"/>
        </w:rPr>
      </w:pPr>
      <w:r w:rsidRPr="00513AF3">
        <w:rPr>
          <w:rFonts w:ascii="Trebuchet MS" w:hAnsi="Trebuchet MS"/>
          <w:color w:val="auto"/>
        </w:rPr>
        <w:t>La punerea în operă a obiectelor investiționale proiectate vor fi folosite resurse naturale locale reprezentate prin:</w:t>
      </w:r>
    </w:p>
    <w:p w:rsidR="0025763D" w:rsidRPr="00513AF3" w:rsidRDefault="0025763D" w:rsidP="0025763D">
      <w:pPr>
        <w:pStyle w:val="Listparagraf"/>
        <w:numPr>
          <w:ilvl w:val="0"/>
          <w:numId w:val="73"/>
        </w:numPr>
        <w:spacing w:line="300" w:lineRule="auto"/>
        <w:ind w:left="851" w:hanging="284"/>
        <w:contextualSpacing w:val="0"/>
        <w:rPr>
          <w:rFonts w:ascii="Trebuchet MS" w:hAnsi="Trebuchet MS"/>
          <w:color w:val="auto"/>
        </w:rPr>
      </w:pPr>
      <w:r w:rsidRPr="00513AF3">
        <w:rPr>
          <w:rFonts w:ascii="Trebuchet MS" w:hAnsi="Trebuchet MS"/>
          <w:color w:val="auto"/>
        </w:rPr>
        <w:t xml:space="preserve">lemn rășinoase </w:t>
      </w:r>
      <w:r w:rsidRPr="00877F93">
        <w:rPr>
          <w:rFonts w:ascii="Trebuchet MS" w:hAnsi="Trebuchet MS"/>
          <w:color w:val="auto"/>
          <w:sz w:val="20"/>
          <w:szCs w:val="20"/>
        </w:rPr>
        <w:t>(rotund și prelucrat)</w:t>
      </w:r>
      <w:r w:rsidRPr="00513AF3">
        <w:rPr>
          <w:rFonts w:ascii="Trebuchet MS" w:hAnsi="Trebuchet MS"/>
          <w:color w:val="auto"/>
        </w:rPr>
        <w:t>;</w:t>
      </w:r>
    </w:p>
    <w:p w:rsidR="0025763D" w:rsidRPr="00513AF3" w:rsidRDefault="0025763D" w:rsidP="0025763D">
      <w:pPr>
        <w:pStyle w:val="Listparagraf"/>
        <w:numPr>
          <w:ilvl w:val="0"/>
          <w:numId w:val="73"/>
        </w:numPr>
        <w:spacing w:line="300" w:lineRule="auto"/>
        <w:ind w:left="851" w:hanging="284"/>
        <w:contextualSpacing w:val="0"/>
        <w:rPr>
          <w:rFonts w:ascii="Trebuchet MS" w:hAnsi="Trebuchet MS"/>
          <w:color w:val="auto"/>
        </w:rPr>
      </w:pPr>
      <w:r w:rsidRPr="00513AF3">
        <w:rPr>
          <w:rFonts w:ascii="Trebuchet MS" w:hAnsi="Trebuchet MS"/>
          <w:color w:val="auto"/>
        </w:rPr>
        <w:t>piatră spartă;</w:t>
      </w:r>
    </w:p>
    <w:p w:rsidR="0025763D" w:rsidRPr="00513AF3" w:rsidRDefault="0025763D" w:rsidP="0025763D">
      <w:pPr>
        <w:pStyle w:val="Listparagraf"/>
        <w:numPr>
          <w:ilvl w:val="0"/>
          <w:numId w:val="73"/>
        </w:numPr>
        <w:spacing w:line="300" w:lineRule="auto"/>
        <w:ind w:left="851" w:hanging="284"/>
        <w:contextualSpacing w:val="0"/>
        <w:rPr>
          <w:rFonts w:ascii="Trebuchet MS" w:hAnsi="Trebuchet MS"/>
          <w:color w:val="auto"/>
        </w:rPr>
      </w:pPr>
      <w:r w:rsidRPr="00513AF3">
        <w:rPr>
          <w:rFonts w:ascii="Trebuchet MS" w:hAnsi="Trebuchet MS"/>
          <w:color w:val="auto"/>
        </w:rPr>
        <w:t>pământuri argiloase.</w:t>
      </w:r>
    </w:p>
    <w:p w:rsidR="0025763D" w:rsidRPr="00513AF3" w:rsidRDefault="0025763D" w:rsidP="0025763D">
      <w:pPr>
        <w:spacing w:before="120" w:line="300" w:lineRule="auto"/>
        <w:ind w:firstLine="0"/>
        <w:rPr>
          <w:rFonts w:ascii="Trebuchet MS" w:hAnsi="Trebuchet MS"/>
          <w:color w:val="auto"/>
        </w:rPr>
      </w:pPr>
      <w:r w:rsidRPr="00513AF3">
        <w:rPr>
          <w:rFonts w:ascii="Trebuchet MS" w:hAnsi="Trebuchet MS"/>
          <w:color w:val="auto"/>
        </w:rPr>
        <w:t>Lemnul va fi procurat din parcelele forestiere ale beneficiarului. Piatra spartă folosită ca anrocamente  va fi adusă din carierele locale Dornișoara sau Pârâul Pânții.</w:t>
      </w:r>
    </w:p>
    <w:p w:rsidR="0025763D" w:rsidRPr="00513AF3" w:rsidRDefault="0025763D" w:rsidP="0025763D">
      <w:pPr>
        <w:spacing w:before="120" w:line="300" w:lineRule="auto"/>
        <w:ind w:firstLine="0"/>
        <w:rPr>
          <w:rFonts w:ascii="Trebuchet MS" w:hAnsi="Trebuchet MS"/>
          <w:color w:val="auto"/>
        </w:rPr>
      </w:pPr>
      <w:r w:rsidRPr="00513AF3">
        <w:rPr>
          <w:rFonts w:ascii="Trebuchet MS" w:hAnsi="Trebuchet MS"/>
          <w:color w:val="auto"/>
        </w:rPr>
        <w:t>Transportul acestora va fi efectuat cu mijloace auto omologate pentru circulația pe drumurile publice.</w:t>
      </w:r>
    </w:p>
    <w:p w:rsidR="009D6507" w:rsidRPr="00513AF3" w:rsidRDefault="009D6507" w:rsidP="0025763D">
      <w:pPr>
        <w:spacing w:before="120" w:line="300" w:lineRule="auto"/>
        <w:ind w:firstLine="0"/>
        <w:rPr>
          <w:rFonts w:ascii="Trebuchet MS" w:hAnsi="Trebuchet MS"/>
          <w:color w:val="auto"/>
        </w:rPr>
      </w:pPr>
    </w:p>
    <w:p w:rsidR="00F25E49" w:rsidRPr="00513AF3" w:rsidRDefault="009D6507" w:rsidP="00826056">
      <w:pPr>
        <w:pStyle w:val="Titlu3"/>
        <w:rPr>
          <w:rFonts w:ascii="Trebuchet MS" w:hAnsi="Trebuchet MS"/>
          <w:color w:val="auto"/>
        </w:rPr>
      </w:pPr>
      <w:bookmarkStart w:id="33" w:name="_Toc23843487"/>
      <w:r w:rsidRPr="00513AF3">
        <w:rPr>
          <w:rFonts w:ascii="Trebuchet MS" w:hAnsi="Trebuchet MS"/>
          <w:color w:val="auto"/>
        </w:rPr>
        <w:t>f.</w:t>
      </w:r>
      <w:r w:rsidR="00E51851">
        <w:rPr>
          <w:rFonts w:ascii="Trebuchet MS" w:hAnsi="Trebuchet MS"/>
          <w:color w:val="auto"/>
        </w:rPr>
        <w:t>10</w:t>
      </w:r>
      <w:r w:rsidRPr="00513AF3">
        <w:rPr>
          <w:rFonts w:ascii="Trebuchet MS" w:hAnsi="Trebuchet MS"/>
          <w:color w:val="auto"/>
        </w:rPr>
        <w:t xml:space="preserve">) </w:t>
      </w:r>
      <w:r w:rsidR="00F25E49" w:rsidRPr="00513AF3">
        <w:rPr>
          <w:rFonts w:ascii="Trebuchet MS" w:hAnsi="Trebuchet MS"/>
          <w:color w:val="auto"/>
        </w:rPr>
        <w:t>Metode folosite în construcție/demolare</w:t>
      </w:r>
      <w:bookmarkEnd w:id="33"/>
    </w:p>
    <w:p w:rsidR="0025763D" w:rsidRPr="00513AF3" w:rsidRDefault="0025763D" w:rsidP="0025763D">
      <w:pPr>
        <w:spacing w:before="120" w:line="300" w:lineRule="auto"/>
        <w:ind w:firstLine="0"/>
        <w:rPr>
          <w:rFonts w:ascii="Trebuchet MS" w:hAnsi="Trebuchet MS"/>
        </w:rPr>
      </w:pPr>
      <w:r w:rsidRPr="00513AF3">
        <w:rPr>
          <w:rFonts w:ascii="Trebuchet MS" w:hAnsi="Trebuchet MS"/>
        </w:rPr>
        <w:t xml:space="preserve">În vederea respectării principiilor dezvoltării durabile </w:t>
      </w:r>
      <w:r w:rsidR="00106748" w:rsidRPr="00513AF3">
        <w:rPr>
          <w:rFonts w:ascii="Trebuchet MS" w:hAnsi="Trebuchet MS"/>
        </w:rPr>
        <w:t>și</w:t>
      </w:r>
      <w:r w:rsidRPr="00513AF3">
        <w:rPr>
          <w:rFonts w:ascii="Trebuchet MS" w:hAnsi="Trebuchet MS"/>
        </w:rPr>
        <w:t xml:space="preserve"> implicit a </w:t>
      </w:r>
      <w:r w:rsidR="00106748" w:rsidRPr="00513AF3">
        <w:rPr>
          <w:rFonts w:ascii="Trebuchet MS" w:hAnsi="Trebuchet MS"/>
        </w:rPr>
        <w:t>protecției</w:t>
      </w:r>
      <w:r w:rsidRPr="00513AF3">
        <w:rPr>
          <w:rFonts w:ascii="Trebuchet MS" w:hAnsi="Trebuchet MS"/>
        </w:rPr>
        <w:t xml:space="preserve"> mediului, în domeniul proiectării </w:t>
      </w:r>
      <w:r w:rsidR="00106748" w:rsidRPr="00513AF3">
        <w:rPr>
          <w:rFonts w:ascii="Trebuchet MS" w:hAnsi="Trebuchet MS"/>
        </w:rPr>
        <w:t>și</w:t>
      </w:r>
      <w:r w:rsidRPr="00513AF3">
        <w:rPr>
          <w:rFonts w:ascii="Trebuchet MS" w:hAnsi="Trebuchet MS"/>
        </w:rPr>
        <w:t xml:space="preserve"> realizării prezentei </w:t>
      </w:r>
      <w:r w:rsidR="00106748" w:rsidRPr="00513AF3">
        <w:rPr>
          <w:rFonts w:ascii="Trebuchet MS" w:hAnsi="Trebuchet MS"/>
        </w:rPr>
        <w:t>investiții</w:t>
      </w:r>
      <w:r w:rsidRPr="00513AF3">
        <w:rPr>
          <w:rFonts w:ascii="Trebuchet MS" w:hAnsi="Trebuchet MS"/>
        </w:rPr>
        <w:t xml:space="preserve">, s-au avut în vedere </w:t>
      </w:r>
      <w:r w:rsidR="00106748" w:rsidRPr="00513AF3">
        <w:rPr>
          <w:rFonts w:ascii="Trebuchet MS" w:hAnsi="Trebuchet MS"/>
        </w:rPr>
        <w:t>soluții</w:t>
      </w:r>
      <w:r w:rsidRPr="00513AF3">
        <w:rPr>
          <w:rFonts w:ascii="Trebuchet MS" w:hAnsi="Trebuchet MS"/>
        </w:rPr>
        <w:t xml:space="preserve"> care să conducă la minimizarea afectării echilibrului ecologic.</w:t>
      </w:r>
    </w:p>
    <w:p w:rsidR="0025763D" w:rsidRPr="00513AF3" w:rsidRDefault="002F751F" w:rsidP="0025763D">
      <w:pPr>
        <w:spacing w:before="120" w:line="300" w:lineRule="auto"/>
        <w:ind w:firstLine="0"/>
        <w:rPr>
          <w:rFonts w:ascii="Trebuchet MS" w:hAnsi="Trebuchet MS"/>
        </w:rPr>
      </w:pPr>
      <w:r>
        <w:rPr>
          <w:rFonts w:ascii="Trebuchet MS" w:hAnsi="Trebuchet MS"/>
        </w:rPr>
        <w:lastRenderedPageBreak/>
        <w:t>Având un caracter dinamic, e</w:t>
      </w:r>
      <w:r w:rsidR="0025763D" w:rsidRPr="00513AF3">
        <w:rPr>
          <w:rFonts w:ascii="Trebuchet MS" w:hAnsi="Trebuchet MS"/>
        </w:rPr>
        <w:t>chilibrul ecologic</w:t>
      </w:r>
      <w:r>
        <w:rPr>
          <w:rFonts w:ascii="Trebuchet MS" w:hAnsi="Trebuchet MS"/>
        </w:rPr>
        <w:t xml:space="preserve"> </w:t>
      </w:r>
      <w:r w:rsidR="0025763D" w:rsidRPr="00513AF3">
        <w:rPr>
          <w:rFonts w:ascii="Trebuchet MS" w:hAnsi="Trebuchet MS"/>
        </w:rPr>
        <w:t>se</w:t>
      </w:r>
      <w:r>
        <w:rPr>
          <w:rFonts w:ascii="Trebuchet MS" w:hAnsi="Trebuchet MS"/>
        </w:rPr>
        <w:t xml:space="preserve"> va putea</w:t>
      </w:r>
      <w:r w:rsidR="0025763D" w:rsidRPr="00513AF3">
        <w:rPr>
          <w:rFonts w:ascii="Trebuchet MS" w:hAnsi="Trebuchet MS"/>
        </w:rPr>
        <w:t xml:space="preserve"> realiz</w:t>
      </w:r>
      <w:r>
        <w:rPr>
          <w:rFonts w:ascii="Trebuchet MS" w:hAnsi="Trebuchet MS"/>
        </w:rPr>
        <w:t>a</w:t>
      </w:r>
      <w:r w:rsidR="0025763D" w:rsidRPr="00513AF3">
        <w:rPr>
          <w:rFonts w:ascii="Trebuchet MS" w:hAnsi="Trebuchet MS"/>
        </w:rPr>
        <w:t xml:space="preserve"> prin </w:t>
      </w:r>
      <w:r w:rsidR="00106748" w:rsidRPr="00513AF3">
        <w:rPr>
          <w:rFonts w:ascii="Trebuchet MS" w:hAnsi="Trebuchet MS"/>
        </w:rPr>
        <w:t>menținerea</w:t>
      </w:r>
      <w:r w:rsidR="0025763D" w:rsidRPr="00513AF3">
        <w:rPr>
          <w:rFonts w:ascii="Trebuchet MS" w:hAnsi="Trebuchet MS"/>
        </w:rPr>
        <w:t xml:space="preserve"> vitezei, </w:t>
      </w:r>
      <w:r>
        <w:rPr>
          <w:rFonts w:ascii="Trebuchet MS" w:hAnsi="Trebuchet MS"/>
        </w:rPr>
        <w:t xml:space="preserve">a </w:t>
      </w:r>
      <w:r w:rsidR="0025763D" w:rsidRPr="00513AF3">
        <w:rPr>
          <w:rFonts w:ascii="Trebuchet MS" w:hAnsi="Trebuchet MS"/>
        </w:rPr>
        <w:t xml:space="preserve">profunzimii </w:t>
      </w:r>
      <w:r w:rsidR="00106748" w:rsidRPr="00513AF3">
        <w:rPr>
          <w:rFonts w:ascii="Trebuchet MS" w:hAnsi="Trebuchet MS"/>
        </w:rPr>
        <w:t>și</w:t>
      </w:r>
      <w:r w:rsidR="0025763D" w:rsidRPr="00513AF3">
        <w:rPr>
          <w:rFonts w:ascii="Trebuchet MS" w:hAnsi="Trebuchet MS"/>
        </w:rPr>
        <w:t xml:space="preserve"> amplorii modificărilor aduse </w:t>
      </w:r>
      <w:r>
        <w:rPr>
          <w:rFonts w:ascii="Trebuchet MS" w:hAnsi="Trebuchet MS"/>
        </w:rPr>
        <w:t>factorilor de mediu</w:t>
      </w:r>
      <w:r w:rsidR="0025763D" w:rsidRPr="00513AF3">
        <w:rPr>
          <w:rFonts w:ascii="Trebuchet MS" w:hAnsi="Trebuchet MS"/>
        </w:rPr>
        <w:t xml:space="preserve"> în limite compatibile cu </w:t>
      </w:r>
      <w:r w:rsidR="00106748" w:rsidRPr="00513AF3">
        <w:rPr>
          <w:rFonts w:ascii="Trebuchet MS" w:hAnsi="Trebuchet MS"/>
        </w:rPr>
        <w:t>evoluția</w:t>
      </w:r>
      <w:r w:rsidR="0025763D" w:rsidRPr="00513AF3">
        <w:rPr>
          <w:rFonts w:ascii="Trebuchet MS" w:hAnsi="Trebuchet MS"/>
        </w:rPr>
        <w:t xml:space="preserve"> echilibrată a </w:t>
      </w:r>
      <w:r>
        <w:rPr>
          <w:rFonts w:ascii="Trebuchet MS" w:hAnsi="Trebuchet MS"/>
        </w:rPr>
        <w:t>acestuia</w:t>
      </w:r>
      <w:r w:rsidR="0025763D" w:rsidRPr="00513AF3">
        <w:rPr>
          <w:rFonts w:ascii="Trebuchet MS" w:hAnsi="Trebuchet MS"/>
        </w:rPr>
        <w:t xml:space="preserve">, cu capacitatea de regenerare </w:t>
      </w:r>
      <w:r w:rsidR="00106748" w:rsidRPr="00513AF3">
        <w:rPr>
          <w:rFonts w:ascii="Trebuchet MS" w:hAnsi="Trebuchet MS"/>
        </w:rPr>
        <w:t>și</w:t>
      </w:r>
      <w:r w:rsidR="0025763D" w:rsidRPr="00513AF3">
        <w:rPr>
          <w:rFonts w:ascii="Trebuchet MS" w:hAnsi="Trebuchet MS"/>
        </w:rPr>
        <w:t xml:space="preserve"> autoreglare a lumii vii.</w:t>
      </w:r>
    </w:p>
    <w:p w:rsidR="009D6507" w:rsidRPr="00513AF3" w:rsidRDefault="009D6507" w:rsidP="0025763D">
      <w:pPr>
        <w:spacing w:before="120" w:line="300" w:lineRule="auto"/>
        <w:ind w:firstLine="0"/>
        <w:rPr>
          <w:rFonts w:ascii="Trebuchet MS" w:hAnsi="Trebuchet MS"/>
        </w:rPr>
      </w:pPr>
    </w:p>
    <w:p w:rsidR="00F25E49" w:rsidRPr="00513AF3" w:rsidRDefault="009D6507" w:rsidP="00826056">
      <w:pPr>
        <w:pStyle w:val="Titlu3"/>
        <w:ind w:left="1418" w:hanging="567"/>
        <w:rPr>
          <w:rFonts w:ascii="Trebuchet MS" w:hAnsi="Trebuchet MS"/>
          <w:color w:val="auto"/>
        </w:rPr>
      </w:pPr>
      <w:bookmarkStart w:id="34" w:name="_Toc23843488"/>
      <w:r w:rsidRPr="00513AF3">
        <w:rPr>
          <w:rFonts w:ascii="Trebuchet MS" w:hAnsi="Trebuchet MS"/>
          <w:color w:val="auto"/>
        </w:rPr>
        <w:t>f.1</w:t>
      </w:r>
      <w:r w:rsidR="00E51851">
        <w:rPr>
          <w:rFonts w:ascii="Trebuchet MS" w:hAnsi="Trebuchet MS"/>
          <w:color w:val="auto"/>
        </w:rPr>
        <w:t>1</w:t>
      </w:r>
      <w:r w:rsidRPr="00513AF3">
        <w:rPr>
          <w:rFonts w:ascii="Trebuchet MS" w:hAnsi="Trebuchet MS"/>
          <w:color w:val="auto"/>
        </w:rPr>
        <w:t xml:space="preserve">) </w:t>
      </w:r>
      <w:r w:rsidR="00F25E49" w:rsidRPr="00513AF3">
        <w:rPr>
          <w:rFonts w:ascii="Trebuchet MS" w:hAnsi="Trebuchet MS"/>
          <w:color w:val="auto"/>
        </w:rPr>
        <w:t>Planul de execuție, cuprinzând faza de construcție, punerea în funcțiune, exploatare, refacere și folosire ulterioară</w:t>
      </w:r>
      <w:bookmarkEnd w:id="34"/>
    </w:p>
    <w:p w:rsidR="00BB63C4" w:rsidRPr="00513AF3" w:rsidRDefault="00BB63C4" w:rsidP="00BB63C4">
      <w:pPr>
        <w:spacing w:before="120" w:line="300" w:lineRule="auto"/>
        <w:ind w:firstLine="0"/>
        <w:rPr>
          <w:rFonts w:ascii="Trebuchet MS" w:hAnsi="Trebuchet MS"/>
        </w:rPr>
      </w:pPr>
      <w:r w:rsidRPr="00513AF3">
        <w:rPr>
          <w:rFonts w:ascii="Trebuchet MS" w:hAnsi="Trebuchet MS"/>
        </w:rPr>
        <w:t xml:space="preserve">Lucrările </w:t>
      </w:r>
      <w:r w:rsidR="002F751F">
        <w:rPr>
          <w:rFonts w:ascii="Trebuchet MS" w:hAnsi="Trebuchet MS"/>
        </w:rPr>
        <w:t>vor fi</w:t>
      </w:r>
      <w:r w:rsidRPr="00513AF3">
        <w:rPr>
          <w:rFonts w:ascii="Trebuchet MS" w:hAnsi="Trebuchet MS"/>
        </w:rPr>
        <w:t xml:space="preserve"> executate conform </w:t>
      </w:r>
      <w:r w:rsidR="002F751F">
        <w:rPr>
          <w:rFonts w:ascii="Trebuchet MS" w:hAnsi="Trebuchet MS"/>
        </w:rPr>
        <w:t>„</w:t>
      </w:r>
      <w:r w:rsidRPr="00513AF3">
        <w:rPr>
          <w:rFonts w:ascii="Trebuchet MS" w:hAnsi="Trebuchet MS"/>
        </w:rPr>
        <w:t>O</w:t>
      </w:r>
      <w:r w:rsidR="002F751F">
        <w:rPr>
          <w:rFonts w:ascii="Trebuchet MS" w:hAnsi="Trebuchet MS"/>
        </w:rPr>
        <w:t>rdinului</w:t>
      </w:r>
      <w:r w:rsidRPr="00513AF3">
        <w:rPr>
          <w:rFonts w:ascii="Trebuchet MS" w:hAnsi="Trebuchet MS"/>
        </w:rPr>
        <w:t xml:space="preserve"> 1163/2007 privind măsuri pentru </w:t>
      </w:r>
      <w:r w:rsidR="00106748" w:rsidRPr="00513AF3">
        <w:rPr>
          <w:rFonts w:ascii="Trebuchet MS" w:hAnsi="Trebuchet MS"/>
        </w:rPr>
        <w:t>îmbunătățirea</w:t>
      </w:r>
      <w:r w:rsidRPr="00513AF3">
        <w:rPr>
          <w:rFonts w:ascii="Trebuchet MS" w:hAnsi="Trebuchet MS"/>
        </w:rPr>
        <w:t xml:space="preserve"> </w:t>
      </w:r>
      <w:r w:rsidR="00106748" w:rsidRPr="00513AF3">
        <w:rPr>
          <w:rFonts w:ascii="Trebuchet MS" w:hAnsi="Trebuchet MS"/>
        </w:rPr>
        <w:t>soluțiilor</w:t>
      </w:r>
      <w:r w:rsidRPr="00513AF3">
        <w:rPr>
          <w:rFonts w:ascii="Trebuchet MS" w:hAnsi="Trebuchet MS"/>
        </w:rPr>
        <w:t xml:space="preserve"> tehnice </w:t>
      </w:r>
      <w:r w:rsidR="00106748" w:rsidRPr="00513AF3">
        <w:rPr>
          <w:rFonts w:ascii="Trebuchet MS" w:hAnsi="Trebuchet MS"/>
        </w:rPr>
        <w:t>și</w:t>
      </w:r>
      <w:r w:rsidRPr="00513AF3">
        <w:rPr>
          <w:rFonts w:ascii="Trebuchet MS" w:hAnsi="Trebuchet MS"/>
        </w:rPr>
        <w:t xml:space="preserve"> de realizare  a </w:t>
      </w:r>
      <w:r w:rsidR="00106748" w:rsidRPr="00513AF3">
        <w:rPr>
          <w:rFonts w:ascii="Trebuchet MS" w:hAnsi="Trebuchet MS"/>
        </w:rPr>
        <w:t>lucrărilor</w:t>
      </w:r>
      <w:r w:rsidRPr="00513AF3">
        <w:rPr>
          <w:rFonts w:ascii="Trebuchet MS" w:hAnsi="Trebuchet MS"/>
        </w:rPr>
        <w:t xml:space="preserve"> hidrotehnice de amenajare </w:t>
      </w:r>
      <w:r w:rsidR="00106748" w:rsidRPr="00513AF3">
        <w:rPr>
          <w:rFonts w:ascii="Trebuchet MS" w:hAnsi="Trebuchet MS"/>
        </w:rPr>
        <w:t>și</w:t>
      </w:r>
      <w:r w:rsidRPr="00513AF3">
        <w:rPr>
          <w:rFonts w:ascii="Trebuchet MS" w:hAnsi="Trebuchet MS"/>
        </w:rPr>
        <w:t xml:space="preserve"> reamenajare a cursurilor de apă în domeniul mediului </w:t>
      </w:r>
      <w:r w:rsidR="00106748" w:rsidRPr="00513AF3">
        <w:rPr>
          <w:rFonts w:ascii="Trebuchet MS" w:hAnsi="Trebuchet MS"/>
        </w:rPr>
        <w:t>și</w:t>
      </w:r>
      <w:r w:rsidRPr="00513AF3">
        <w:rPr>
          <w:rFonts w:ascii="Trebuchet MS" w:hAnsi="Trebuchet MS"/>
        </w:rPr>
        <w:t xml:space="preserve"> a apelor</w:t>
      </w:r>
      <w:r w:rsidR="002F751F">
        <w:rPr>
          <w:rFonts w:ascii="Trebuchet MS" w:hAnsi="Trebuchet MS"/>
        </w:rPr>
        <w:t>”</w:t>
      </w:r>
      <w:r w:rsidRPr="00513AF3">
        <w:rPr>
          <w:rFonts w:ascii="Trebuchet MS" w:hAnsi="Trebuchet MS"/>
        </w:rPr>
        <w:t xml:space="preserve">, </w:t>
      </w:r>
      <w:r w:rsidR="00106748" w:rsidRPr="00513AF3">
        <w:rPr>
          <w:rFonts w:ascii="Trebuchet MS" w:hAnsi="Trebuchet MS"/>
        </w:rPr>
        <w:t>soluții</w:t>
      </w:r>
      <w:r w:rsidRPr="00513AF3">
        <w:rPr>
          <w:rFonts w:ascii="Trebuchet MS" w:hAnsi="Trebuchet MS"/>
        </w:rPr>
        <w:t xml:space="preserve"> care</w:t>
      </w:r>
      <w:r w:rsidR="002F751F">
        <w:rPr>
          <w:rFonts w:ascii="Trebuchet MS" w:hAnsi="Trebuchet MS"/>
        </w:rPr>
        <w:t xml:space="preserve"> vor</w:t>
      </w:r>
      <w:r w:rsidRPr="00513AF3">
        <w:rPr>
          <w:rFonts w:ascii="Trebuchet MS" w:hAnsi="Trebuchet MS"/>
        </w:rPr>
        <w:t xml:space="preserve"> </w:t>
      </w:r>
      <w:r w:rsidR="002F751F">
        <w:rPr>
          <w:rFonts w:ascii="Trebuchet MS" w:hAnsi="Trebuchet MS"/>
        </w:rPr>
        <w:t xml:space="preserve">genera </w:t>
      </w:r>
      <w:r w:rsidRPr="00513AF3">
        <w:rPr>
          <w:rFonts w:ascii="Trebuchet MS" w:hAnsi="Trebuchet MS"/>
        </w:rPr>
        <w:t xml:space="preserve">o </w:t>
      </w:r>
      <w:r w:rsidR="00106748" w:rsidRPr="00513AF3">
        <w:rPr>
          <w:rFonts w:ascii="Trebuchet MS" w:hAnsi="Trebuchet MS"/>
        </w:rPr>
        <w:t>influență</w:t>
      </w:r>
      <w:r w:rsidRPr="00513AF3">
        <w:rPr>
          <w:rFonts w:ascii="Trebuchet MS" w:hAnsi="Trebuchet MS"/>
        </w:rPr>
        <w:t xml:space="preserve"> negativă minimă asupra ecosistemelor naturale </w:t>
      </w:r>
      <w:r w:rsidR="002F751F">
        <w:rPr>
          <w:rFonts w:ascii="Trebuchet MS" w:hAnsi="Trebuchet MS"/>
        </w:rPr>
        <w:t xml:space="preserve">și vor </w:t>
      </w:r>
      <w:r w:rsidR="002F751F" w:rsidRPr="00513AF3">
        <w:rPr>
          <w:rFonts w:ascii="Trebuchet MS" w:hAnsi="Trebuchet MS"/>
        </w:rPr>
        <w:t>conduc</w:t>
      </w:r>
      <w:r w:rsidR="002F751F">
        <w:rPr>
          <w:rFonts w:ascii="Trebuchet MS" w:hAnsi="Trebuchet MS"/>
        </w:rPr>
        <w:t>e</w:t>
      </w:r>
      <w:r w:rsidR="002F751F" w:rsidRPr="00513AF3">
        <w:rPr>
          <w:rFonts w:ascii="Trebuchet MS" w:hAnsi="Trebuchet MS"/>
        </w:rPr>
        <w:t xml:space="preserve"> </w:t>
      </w:r>
      <w:r w:rsidRPr="00513AF3">
        <w:rPr>
          <w:rFonts w:ascii="Trebuchet MS" w:hAnsi="Trebuchet MS"/>
        </w:rPr>
        <w:t>la refacerea echilibrului cursului natural al zonei respective.</w:t>
      </w:r>
    </w:p>
    <w:p w:rsidR="00BB63C4" w:rsidRPr="00513AF3" w:rsidRDefault="00106748" w:rsidP="00BB63C4">
      <w:pPr>
        <w:spacing w:before="120" w:line="300" w:lineRule="auto"/>
        <w:ind w:firstLine="0"/>
        <w:rPr>
          <w:rFonts w:ascii="Trebuchet MS" w:hAnsi="Trebuchet MS"/>
        </w:rPr>
      </w:pPr>
      <w:r w:rsidRPr="00513AF3">
        <w:rPr>
          <w:rFonts w:ascii="Trebuchet MS" w:hAnsi="Trebuchet MS"/>
        </w:rPr>
        <w:t>Concepția</w:t>
      </w:r>
      <w:r w:rsidR="00BB63C4" w:rsidRPr="00513AF3">
        <w:rPr>
          <w:rFonts w:ascii="Trebuchet MS" w:hAnsi="Trebuchet MS"/>
        </w:rPr>
        <w:t xml:space="preserve"> generală de</w:t>
      </w:r>
      <w:r w:rsidR="002F751F">
        <w:rPr>
          <w:rFonts w:ascii="Trebuchet MS" w:hAnsi="Trebuchet MS"/>
        </w:rPr>
        <w:t xml:space="preserve"> proiectare</w:t>
      </w:r>
      <w:r w:rsidR="00BB63C4" w:rsidRPr="00513AF3">
        <w:rPr>
          <w:rFonts w:ascii="Trebuchet MS" w:hAnsi="Trebuchet MS"/>
        </w:rPr>
        <w:t xml:space="preserve"> a acestor </w:t>
      </w:r>
      <w:r w:rsidRPr="00513AF3">
        <w:rPr>
          <w:rFonts w:ascii="Trebuchet MS" w:hAnsi="Trebuchet MS"/>
        </w:rPr>
        <w:t>construcții</w:t>
      </w:r>
      <w:r w:rsidR="00BB63C4" w:rsidRPr="00513AF3">
        <w:rPr>
          <w:rFonts w:ascii="Trebuchet MS" w:hAnsi="Trebuchet MS"/>
        </w:rPr>
        <w:t xml:space="preserve"> hidrotehnice a respect</w:t>
      </w:r>
      <w:r w:rsidR="002F751F">
        <w:rPr>
          <w:rFonts w:ascii="Trebuchet MS" w:hAnsi="Trebuchet MS"/>
        </w:rPr>
        <w:t>at</w:t>
      </w:r>
      <w:r w:rsidR="00BB63C4" w:rsidRPr="00513AF3">
        <w:rPr>
          <w:rFonts w:ascii="Trebuchet MS" w:hAnsi="Trebuchet MS"/>
        </w:rPr>
        <w:t xml:space="preserve"> criteriile care minimizează afectarea echilibrului ecologic</w:t>
      </w:r>
      <w:r w:rsidR="002F751F">
        <w:rPr>
          <w:rFonts w:ascii="Trebuchet MS" w:hAnsi="Trebuchet MS"/>
        </w:rPr>
        <w:t>, adică</w:t>
      </w:r>
      <w:r w:rsidR="00BB63C4" w:rsidRPr="00513AF3">
        <w:rPr>
          <w:rFonts w:ascii="Trebuchet MS" w:hAnsi="Trebuchet MS"/>
        </w:rPr>
        <w:t>:</w:t>
      </w:r>
    </w:p>
    <w:p w:rsidR="00BB63C4" w:rsidRPr="00513AF3" w:rsidRDefault="00BB63C4" w:rsidP="006225E4">
      <w:pPr>
        <w:pStyle w:val="Listparagraf"/>
        <w:numPr>
          <w:ilvl w:val="0"/>
          <w:numId w:val="77"/>
        </w:numPr>
        <w:spacing w:line="300" w:lineRule="auto"/>
        <w:ind w:left="851" w:hanging="284"/>
        <w:rPr>
          <w:rFonts w:ascii="Trebuchet MS" w:hAnsi="Trebuchet MS"/>
        </w:rPr>
      </w:pPr>
      <w:r w:rsidRPr="00513AF3">
        <w:rPr>
          <w:rFonts w:ascii="Trebuchet MS" w:hAnsi="Trebuchet MS"/>
        </w:rPr>
        <w:t xml:space="preserve">obiectivul prioritar să fie protejarea mediului </w:t>
      </w:r>
      <w:r w:rsidR="00106748" w:rsidRPr="00513AF3">
        <w:rPr>
          <w:rFonts w:ascii="Trebuchet MS" w:hAnsi="Trebuchet MS"/>
        </w:rPr>
        <w:t>și</w:t>
      </w:r>
      <w:r w:rsidRPr="00513AF3">
        <w:rPr>
          <w:rFonts w:ascii="Trebuchet MS" w:hAnsi="Trebuchet MS"/>
        </w:rPr>
        <w:t xml:space="preserve"> conservarea </w:t>
      </w:r>
      <w:r w:rsidR="00106748" w:rsidRPr="00513AF3">
        <w:rPr>
          <w:rFonts w:ascii="Trebuchet MS" w:hAnsi="Trebuchet MS"/>
        </w:rPr>
        <w:t>biodiversității</w:t>
      </w:r>
      <w:r w:rsidRPr="00513AF3">
        <w:rPr>
          <w:rFonts w:ascii="Trebuchet MS" w:hAnsi="Trebuchet MS"/>
        </w:rPr>
        <w:t xml:space="preserve">, avându-se în vedere conservarea </w:t>
      </w:r>
      <w:r w:rsidR="00106748" w:rsidRPr="00513AF3">
        <w:rPr>
          <w:rFonts w:ascii="Trebuchet MS" w:hAnsi="Trebuchet MS"/>
        </w:rPr>
        <w:t>și</w:t>
      </w:r>
      <w:r w:rsidRPr="00513AF3">
        <w:rPr>
          <w:rFonts w:ascii="Trebuchet MS" w:hAnsi="Trebuchet MS"/>
        </w:rPr>
        <w:t xml:space="preserve"> protejarea habitatelor </w:t>
      </w:r>
      <w:r w:rsidR="00106748" w:rsidRPr="00513AF3">
        <w:rPr>
          <w:rFonts w:ascii="Trebuchet MS" w:hAnsi="Trebuchet MS"/>
        </w:rPr>
        <w:t>și</w:t>
      </w:r>
      <w:r w:rsidRPr="00513AF3">
        <w:rPr>
          <w:rFonts w:ascii="Trebuchet MS" w:hAnsi="Trebuchet MS"/>
        </w:rPr>
        <w:t xml:space="preserve"> speciilor de interes comunitar;</w:t>
      </w:r>
    </w:p>
    <w:p w:rsidR="00BB63C4" w:rsidRPr="00513AF3" w:rsidRDefault="00BB63C4" w:rsidP="006225E4">
      <w:pPr>
        <w:pStyle w:val="Listparagraf"/>
        <w:numPr>
          <w:ilvl w:val="0"/>
          <w:numId w:val="77"/>
        </w:numPr>
        <w:spacing w:line="300" w:lineRule="auto"/>
        <w:ind w:left="851" w:hanging="284"/>
        <w:rPr>
          <w:rFonts w:ascii="Trebuchet MS" w:hAnsi="Trebuchet MS"/>
        </w:rPr>
      </w:pPr>
      <w:r w:rsidRPr="00513AF3">
        <w:rPr>
          <w:rFonts w:ascii="Trebuchet MS" w:hAnsi="Trebuchet MS"/>
        </w:rPr>
        <w:t xml:space="preserve">lucrările în albie să fie lucrări de tip </w:t>
      </w:r>
      <w:r w:rsidR="002F751F">
        <w:rPr>
          <w:rFonts w:ascii="Trebuchet MS" w:hAnsi="Trebuchet MS"/>
        </w:rPr>
        <w:t>„</w:t>
      </w:r>
      <w:r w:rsidRPr="00513AF3">
        <w:rPr>
          <w:rFonts w:ascii="Trebuchet MS" w:hAnsi="Trebuchet MS"/>
        </w:rPr>
        <w:t xml:space="preserve">elastic", capabile să suporte </w:t>
      </w:r>
      <w:r w:rsidR="00106748" w:rsidRPr="00513AF3">
        <w:rPr>
          <w:rFonts w:ascii="Trebuchet MS" w:hAnsi="Trebuchet MS"/>
        </w:rPr>
        <w:t>deformații</w:t>
      </w:r>
      <w:r w:rsidRPr="00513AF3">
        <w:rPr>
          <w:rFonts w:ascii="Trebuchet MS" w:hAnsi="Trebuchet MS"/>
        </w:rPr>
        <w:t xml:space="preserve"> mari, </w:t>
      </w:r>
      <w:r w:rsidR="00106748" w:rsidRPr="00513AF3">
        <w:rPr>
          <w:rFonts w:ascii="Trebuchet MS" w:hAnsi="Trebuchet MS"/>
        </w:rPr>
        <w:t>diferențiate</w:t>
      </w:r>
      <w:r w:rsidRPr="00513AF3">
        <w:rPr>
          <w:rFonts w:ascii="Trebuchet MS" w:hAnsi="Trebuchet MS"/>
        </w:rPr>
        <w:t>;</w:t>
      </w:r>
    </w:p>
    <w:p w:rsidR="00BB63C4" w:rsidRPr="00513AF3" w:rsidRDefault="002F751F" w:rsidP="006225E4">
      <w:pPr>
        <w:pStyle w:val="Listparagraf"/>
        <w:numPr>
          <w:ilvl w:val="0"/>
          <w:numId w:val="77"/>
        </w:numPr>
        <w:spacing w:line="300" w:lineRule="auto"/>
        <w:ind w:left="851" w:hanging="284"/>
        <w:rPr>
          <w:rFonts w:ascii="Trebuchet MS" w:hAnsi="Trebuchet MS"/>
        </w:rPr>
      </w:pPr>
      <w:r>
        <w:rPr>
          <w:rFonts w:ascii="Trebuchet MS" w:hAnsi="Trebuchet MS"/>
        </w:rPr>
        <w:t xml:space="preserve">lucrările </w:t>
      </w:r>
      <w:r w:rsidR="00BB63C4" w:rsidRPr="00513AF3">
        <w:rPr>
          <w:rFonts w:ascii="Trebuchet MS" w:hAnsi="Trebuchet MS"/>
        </w:rPr>
        <w:t>să permită scurgerea liberă, naturală a apelor</w:t>
      </w:r>
      <w:r>
        <w:rPr>
          <w:rFonts w:ascii="Trebuchet MS" w:hAnsi="Trebuchet MS"/>
        </w:rPr>
        <w:t xml:space="preserve"> </w:t>
      </w:r>
      <w:r w:rsidRPr="002F751F">
        <w:rPr>
          <w:rFonts w:ascii="Trebuchet MS" w:hAnsi="Trebuchet MS"/>
          <w:sz w:val="20"/>
          <w:szCs w:val="20"/>
        </w:rPr>
        <w:t>-</w:t>
      </w:r>
      <w:r w:rsidR="00BB63C4" w:rsidRPr="002F751F">
        <w:rPr>
          <w:rFonts w:ascii="Trebuchet MS" w:hAnsi="Trebuchet MS"/>
          <w:sz w:val="20"/>
          <w:szCs w:val="20"/>
        </w:rPr>
        <w:t xml:space="preserve"> în special în timpul viiturilor</w:t>
      </w:r>
      <w:r w:rsidRPr="002F751F">
        <w:rPr>
          <w:rFonts w:ascii="Trebuchet MS" w:hAnsi="Trebuchet MS"/>
          <w:sz w:val="20"/>
          <w:szCs w:val="20"/>
        </w:rPr>
        <w:t xml:space="preserve"> -</w:t>
      </w:r>
      <w:r w:rsidR="00BB63C4" w:rsidRPr="002F751F">
        <w:rPr>
          <w:rFonts w:ascii="Trebuchet MS" w:hAnsi="Trebuchet MS"/>
          <w:sz w:val="20"/>
          <w:szCs w:val="20"/>
        </w:rPr>
        <w:t xml:space="preserve"> </w:t>
      </w:r>
      <w:r w:rsidR="00BB63C4" w:rsidRPr="00513AF3">
        <w:rPr>
          <w:rFonts w:ascii="Trebuchet MS" w:hAnsi="Trebuchet MS"/>
        </w:rPr>
        <w:t xml:space="preserve">precum </w:t>
      </w:r>
      <w:r w:rsidR="00106748" w:rsidRPr="00513AF3">
        <w:rPr>
          <w:rFonts w:ascii="Trebuchet MS" w:hAnsi="Trebuchet MS"/>
        </w:rPr>
        <w:t>și</w:t>
      </w:r>
      <w:r w:rsidR="00BB63C4" w:rsidRPr="00513AF3">
        <w:rPr>
          <w:rFonts w:ascii="Trebuchet MS" w:hAnsi="Trebuchet MS"/>
        </w:rPr>
        <w:t xml:space="preserve"> a </w:t>
      </w:r>
      <w:r w:rsidR="00106748" w:rsidRPr="00513AF3">
        <w:rPr>
          <w:rFonts w:ascii="Trebuchet MS" w:hAnsi="Trebuchet MS"/>
        </w:rPr>
        <w:t>gheții</w:t>
      </w:r>
      <w:r w:rsidR="00BB63C4" w:rsidRPr="00513AF3">
        <w:rPr>
          <w:rFonts w:ascii="Trebuchet MS" w:hAnsi="Trebuchet MS"/>
        </w:rPr>
        <w:t>, a plutitorilor sau a materialelor solide aflate în masa de apă;</w:t>
      </w:r>
    </w:p>
    <w:p w:rsidR="00BB63C4" w:rsidRPr="00513AF3" w:rsidRDefault="00D0665F" w:rsidP="006225E4">
      <w:pPr>
        <w:pStyle w:val="Listparagraf"/>
        <w:numPr>
          <w:ilvl w:val="0"/>
          <w:numId w:val="77"/>
        </w:numPr>
        <w:spacing w:line="300" w:lineRule="auto"/>
        <w:ind w:left="851" w:hanging="284"/>
        <w:rPr>
          <w:rFonts w:ascii="Trebuchet MS" w:hAnsi="Trebuchet MS"/>
        </w:rPr>
      </w:pPr>
      <w:r>
        <w:rPr>
          <w:rFonts w:ascii="Trebuchet MS" w:hAnsi="Trebuchet MS"/>
        </w:rPr>
        <w:t xml:space="preserve">lucrările </w:t>
      </w:r>
      <w:r w:rsidR="00BB63C4" w:rsidRPr="00513AF3">
        <w:rPr>
          <w:rFonts w:ascii="Trebuchet MS" w:hAnsi="Trebuchet MS"/>
        </w:rPr>
        <w:t>să fie fundate corespunzător în terenul natural, pentru a se evita deteriorările provocate prin avansarea eroziunilor sub corpul captării, inclusiv la retragerea apelor;</w:t>
      </w:r>
    </w:p>
    <w:p w:rsidR="00BB63C4" w:rsidRPr="00513AF3" w:rsidRDefault="00BB63C4" w:rsidP="006225E4">
      <w:pPr>
        <w:pStyle w:val="Listparagraf"/>
        <w:numPr>
          <w:ilvl w:val="0"/>
          <w:numId w:val="77"/>
        </w:numPr>
        <w:spacing w:line="300" w:lineRule="auto"/>
        <w:ind w:left="851" w:hanging="284"/>
        <w:rPr>
          <w:rFonts w:ascii="Trebuchet MS" w:hAnsi="Trebuchet MS"/>
        </w:rPr>
      </w:pPr>
      <w:r w:rsidRPr="00513AF3">
        <w:rPr>
          <w:rFonts w:ascii="Trebuchet MS" w:hAnsi="Trebuchet MS"/>
        </w:rPr>
        <w:t xml:space="preserve">să </w:t>
      </w:r>
      <w:r w:rsidR="00D0665F">
        <w:rPr>
          <w:rFonts w:ascii="Trebuchet MS" w:hAnsi="Trebuchet MS"/>
        </w:rPr>
        <w:t xml:space="preserve">fie </w:t>
      </w:r>
      <w:r w:rsidRPr="00513AF3">
        <w:rPr>
          <w:rFonts w:ascii="Trebuchet MS" w:hAnsi="Trebuchet MS"/>
        </w:rPr>
        <w:t>evit</w:t>
      </w:r>
      <w:r w:rsidR="00D0665F">
        <w:rPr>
          <w:rFonts w:ascii="Trebuchet MS" w:hAnsi="Trebuchet MS"/>
        </w:rPr>
        <w:t>ată</w:t>
      </w:r>
      <w:r w:rsidRPr="00513AF3">
        <w:rPr>
          <w:rFonts w:ascii="Trebuchet MS" w:hAnsi="Trebuchet MS"/>
        </w:rPr>
        <w:t xml:space="preserve"> </w:t>
      </w:r>
      <w:r w:rsidR="00106748" w:rsidRPr="00513AF3">
        <w:rPr>
          <w:rFonts w:ascii="Trebuchet MS" w:hAnsi="Trebuchet MS"/>
        </w:rPr>
        <w:t>creșterea</w:t>
      </w:r>
      <w:r w:rsidRPr="00513AF3">
        <w:rPr>
          <w:rFonts w:ascii="Trebuchet MS" w:hAnsi="Trebuchet MS"/>
        </w:rPr>
        <w:t xml:space="preserve"> gradului de artificializare a cursului de apă prin canalizări </w:t>
      </w:r>
      <w:r w:rsidR="00106748" w:rsidRPr="00513AF3">
        <w:rPr>
          <w:rFonts w:ascii="Trebuchet MS" w:hAnsi="Trebuchet MS"/>
        </w:rPr>
        <w:t>și</w:t>
      </w:r>
      <w:r w:rsidRPr="00513AF3">
        <w:rPr>
          <w:rFonts w:ascii="Trebuchet MS" w:hAnsi="Trebuchet MS"/>
        </w:rPr>
        <w:t xml:space="preserve"> modificări ale geometriei albiilor;</w:t>
      </w:r>
    </w:p>
    <w:p w:rsidR="00BB63C4" w:rsidRPr="00513AF3" w:rsidRDefault="00BB63C4" w:rsidP="006225E4">
      <w:pPr>
        <w:pStyle w:val="Listparagraf"/>
        <w:numPr>
          <w:ilvl w:val="0"/>
          <w:numId w:val="77"/>
        </w:numPr>
        <w:spacing w:line="300" w:lineRule="auto"/>
        <w:ind w:left="851" w:hanging="284"/>
        <w:rPr>
          <w:rFonts w:ascii="Trebuchet MS" w:hAnsi="Trebuchet MS"/>
        </w:rPr>
      </w:pPr>
      <w:r w:rsidRPr="00513AF3">
        <w:rPr>
          <w:rFonts w:ascii="Trebuchet MS" w:hAnsi="Trebuchet MS"/>
        </w:rPr>
        <w:t>să permită</w:t>
      </w:r>
      <w:r w:rsidR="00D0665F">
        <w:rPr>
          <w:rFonts w:ascii="Trebuchet MS" w:hAnsi="Trebuchet MS"/>
        </w:rPr>
        <w:t xml:space="preserve"> </w:t>
      </w:r>
      <w:r w:rsidRPr="00513AF3">
        <w:rPr>
          <w:rFonts w:ascii="Trebuchet MS" w:hAnsi="Trebuchet MS"/>
        </w:rPr>
        <w:t xml:space="preserve">realizarea etapizată a lucrărilor hidrotehnice, cu asigurarea urmăririi în timp a proceselor morfologice </w:t>
      </w:r>
      <w:r w:rsidR="00106748" w:rsidRPr="00513AF3">
        <w:rPr>
          <w:rFonts w:ascii="Trebuchet MS" w:hAnsi="Trebuchet MS"/>
        </w:rPr>
        <w:t>și</w:t>
      </w:r>
      <w:r w:rsidRPr="00513AF3">
        <w:rPr>
          <w:rFonts w:ascii="Trebuchet MS" w:hAnsi="Trebuchet MS"/>
        </w:rPr>
        <w:t xml:space="preserve"> a parametrilor de </w:t>
      </w:r>
      <w:r w:rsidR="00106748" w:rsidRPr="00513AF3">
        <w:rPr>
          <w:rFonts w:ascii="Trebuchet MS" w:hAnsi="Trebuchet MS"/>
        </w:rPr>
        <w:t>performanță</w:t>
      </w:r>
      <w:r w:rsidRPr="00513AF3">
        <w:rPr>
          <w:rFonts w:ascii="Trebuchet MS" w:hAnsi="Trebuchet MS"/>
        </w:rPr>
        <w:t xml:space="preserve"> ai proiectului;</w:t>
      </w:r>
    </w:p>
    <w:p w:rsidR="00BB63C4" w:rsidRPr="00513AF3" w:rsidRDefault="00BB63C4" w:rsidP="006225E4">
      <w:pPr>
        <w:pStyle w:val="Listparagraf"/>
        <w:numPr>
          <w:ilvl w:val="0"/>
          <w:numId w:val="77"/>
        </w:numPr>
        <w:spacing w:line="300" w:lineRule="auto"/>
        <w:ind w:left="851" w:hanging="284"/>
        <w:rPr>
          <w:rFonts w:ascii="Trebuchet MS" w:hAnsi="Trebuchet MS"/>
        </w:rPr>
      </w:pPr>
      <w:r w:rsidRPr="00513AF3">
        <w:rPr>
          <w:rFonts w:ascii="Trebuchet MS" w:hAnsi="Trebuchet MS"/>
        </w:rPr>
        <w:t xml:space="preserve">respectarea limitelor admise pentru indicatorii hidromorfologici, fizico-chimici </w:t>
      </w:r>
      <w:r w:rsidR="00106748" w:rsidRPr="00513AF3">
        <w:rPr>
          <w:rFonts w:ascii="Trebuchet MS" w:hAnsi="Trebuchet MS"/>
        </w:rPr>
        <w:t>și</w:t>
      </w:r>
      <w:r w:rsidRPr="00513AF3">
        <w:rPr>
          <w:rFonts w:ascii="Trebuchet MS" w:hAnsi="Trebuchet MS"/>
        </w:rPr>
        <w:t xml:space="preserve"> biologici ai ecosistemelor acvatice, pentru îndeplinirea scopului principal de atingere a obiectivelor de mediu;</w:t>
      </w:r>
    </w:p>
    <w:p w:rsidR="00BB63C4" w:rsidRPr="00513AF3" w:rsidRDefault="00BB63C4" w:rsidP="006225E4">
      <w:pPr>
        <w:pStyle w:val="Listparagraf"/>
        <w:numPr>
          <w:ilvl w:val="0"/>
          <w:numId w:val="77"/>
        </w:numPr>
        <w:spacing w:line="300" w:lineRule="auto"/>
        <w:ind w:left="851" w:hanging="284"/>
        <w:rPr>
          <w:rFonts w:ascii="Trebuchet MS" w:hAnsi="Trebuchet MS"/>
        </w:rPr>
      </w:pPr>
      <w:r w:rsidRPr="00513AF3">
        <w:rPr>
          <w:rFonts w:ascii="Trebuchet MS" w:hAnsi="Trebuchet MS"/>
        </w:rPr>
        <w:t xml:space="preserve">abateri de la aceste criterii vor putea fi justificate numai de scopul apărării </w:t>
      </w:r>
      <w:r w:rsidR="00106748" w:rsidRPr="00513AF3">
        <w:rPr>
          <w:rFonts w:ascii="Trebuchet MS" w:hAnsi="Trebuchet MS"/>
        </w:rPr>
        <w:t>populației</w:t>
      </w:r>
      <w:r w:rsidRPr="00513AF3">
        <w:rPr>
          <w:rFonts w:ascii="Trebuchet MS" w:hAnsi="Trebuchet MS"/>
        </w:rPr>
        <w:t xml:space="preserve"> </w:t>
      </w:r>
      <w:r w:rsidR="00106748" w:rsidRPr="00513AF3">
        <w:rPr>
          <w:rFonts w:ascii="Trebuchet MS" w:hAnsi="Trebuchet MS"/>
        </w:rPr>
        <w:t>și</w:t>
      </w:r>
      <w:r w:rsidRPr="00513AF3">
        <w:rPr>
          <w:rFonts w:ascii="Trebuchet MS" w:hAnsi="Trebuchet MS"/>
        </w:rPr>
        <w:t>/sau a unor obiective cu valoare social-economică;</w:t>
      </w:r>
    </w:p>
    <w:p w:rsidR="00F25E49" w:rsidRPr="00513AF3" w:rsidRDefault="00BB63C4" w:rsidP="00513AF3">
      <w:pPr>
        <w:pStyle w:val="Listparagraf"/>
        <w:numPr>
          <w:ilvl w:val="0"/>
          <w:numId w:val="77"/>
        </w:numPr>
        <w:spacing w:line="300" w:lineRule="auto"/>
        <w:ind w:left="851" w:hanging="284"/>
        <w:rPr>
          <w:rFonts w:ascii="Trebuchet MS" w:hAnsi="Trebuchet MS"/>
        </w:rPr>
      </w:pPr>
      <w:r w:rsidRPr="00513AF3">
        <w:rPr>
          <w:rFonts w:ascii="Trebuchet MS" w:hAnsi="Trebuchet MS"/>
        </w:rPr>
        <w:t xml:space="preserve">modificarea caracteristicilor fizice ale corpurilor de apă </w:t>
      </w:r>
      <w:r w:rsidR="00106748" w:rsidRPr="00513AF3">
        <w:rPr>
          <w:rFonts w:ascii="Trebuchet MS" w:hAnsi="Trebuchet MS"/>
        </w:rPr>
        <w:t>și</w:t>
      </w:r>
      <w:r w:rsidRPr="00513AF3">
        <w:rPr>
          <w:rFonts w:ascii="Trebuchet MS" w:hAnsi="Trebuchet MS"/>
        </w:rPr>
        <w:t xml:space="preserve"> justificarea acestor modificări vor fi prezentate în planul de management, parte integrantă a schemelor directoare.</w:t>
      </w:r>
    </w:p>
    <w:p w:rsidR="00D0665F" w:rsidRDefault="00D0665F" w:rsidP="00D0665F">
      <w:pPr>
        <w:rPr>
          <w:rFonts w:ascii="Trebuchet MS" w:hAnsi="Trebuchet MS"/>
          <w:color w:val="auto"/>
        </w:rPr>
      </w:pPr>
      <w:bookmarkStart w:id="35" w:name="_Toc23843489"/>
    </w:p>
    <w:p w:rsidR="00D0665F" w:rsidRDefault="00D0665F" w:rsidP="00D0665F">
      <w:pPr>
        <w:rPr>
          <w:rFonts w:ascii="Trebuchet MS" w:hAnsi="Trebuchet MS"/>
          <w:color w:val="auto"/>
        </w:rPr>
      </w:pPr>
    </w:p>
    <w:p w:rsidR="00F25E49" w:rsidRPr="00513AF3" w:rsidRDefault="009D6507" w:rsidP="00826056">
      <w:pPr>
        <w:pStyle w:val="Titlu3"/>
        <w:rPr>
          <w:rFonts w:ascii="Trebuchet MS" w:hAnsi="Trebuchet MS"/>
          <w:color w:val="auto"/>
        </w:rPr>
      </w:pPr>
      <w:r w:rsidRPr="00513AF3">
        <w:rPr>
          <w:rFonts w:ascii="Trebuchet MS" w:hAnsi="Trebuchet MS"/>
          <w:color w:val="auto"/>
        </w:rPr>
        <w:lastRenderedPageBreak/>
        <w:t>f.1</w:t>
      </w:r>
      <w:r w:rsidR="00E51851">
        <w:rPr>
          <w:rFonts w:ascii="Trebuchet MS" w:hAnsi="Trebuchet MS"/>
          <w:color w:val="auto"/>
        </w:rPr>
        <w:t>2</w:t>
      </w:r>
      <w:r w:rsidRPr="00513AF3">
        <w:rPr>
          <w:rFonts w:ascii="Trebuchet MS" w:hAnsi="Trebuchet MS"/>
          <w:color w:val="auto"/>
        </w:rPr>
        <w:t xml:space="preserve">) </w:t>
      </w:r>
      <w:r w:rsidR="00F25E49" w:rsidRPr="00513AF3">
        <w:rPr>
          <w:rFonts w:ascii="Trebuchet MS" w:hAnsi="Trebuchet MS"/>
          <w:color w:val="auto"/>
        </w:rPr>
        <w:t>Relația cu alte proiecte existente sau planificate</w:t>
      </w:r>
      <w:bookmarkEnd w:id="35"/>
    </w:p>
    <w:p w:rsidR="00F25E49" w:rsidRPr="00513AF3" w:rsidRDefault="00BB63C4" w:rsidP="004262F4">
      <w:pPr>
        <w:spacing w:before="120" w:line="300" w:lineRule="auto"/>
        <w:ind w:firstLine="0"/>
        <w:rPr>
          <w:rFonts w:ascii="Trebuchet MS" w:hAnsi="Trebuchet MS"/>
        </w:rPr>
      </w:pPr>
      <w:r w:rsidRPr="00513AF3">
        <w:rPr>
          <w:rFonts w:ascii="Trebuchet MS" w:hAnsi="Trebuchet MS"/>
        </w:rPr>
        <w:t>Nu este cazul.</w:t>
      </w:r>
    </w:p>
    <w:p w:rsidR="00D0665F" w:rsidRPr="00513AF3" w:rsidRDefault="00D0665F" w:rsidP="004262F4">
      <w:pPr>
        <w:spacing w:before="120" w:line="300" w:lineRule="auto"/>
        <w:ind w:firstLine="0"/>
        <w:rPr>
          <w:rFonts w:ascii="Trebuchet MS" w:hAnsi="Trebuchet MS"/>
        </w:rPr>
      </w:pPr>
    </w:p>
    <w:p w:rsidR="00F25E49" w:rsidRPr="00513AF3" w:rsidRDefault="009D6507" w:rsidP="00826056">
      <w:pPr>
        <w:pStyle w:val="Titlu3"/>
        <w:rPr>
          <w:rFonts w:ascii="Trebuchet MS" w:hAnsi="Trebuchet MS"/>
          <w:color w:val="auto"/>
        </w:rPr>
      </w:pPr>
      <w:bookmarkStart w:id="36" w:name="_Toc23843490"/>
      <w:r w:rsidRPr="00513AF3">
        <w:rPr>
          <w:rFonts w:ascii="Trebuchet MS" w:hAnsi="Trebuchet MS"/>
          <w:color w:val="auto"/>
        </w:rPr>
        <w:t>f.1</w:t>
      </w:r>
      <w:r w:rsidR="00E51851">
        <w:rPr>
          <w:rFonts w:ascii="Trebuchet MS" w:hAnsi="Trebuchet MS"/>
          <w:color w:val="auto"/>
        </w:rPr>
        <w:t>3</w:t>
      </w:r>
      <w:r w:rsidRPr="00513AF3">
        <w:rPr>
          <w:rFonts w:ascii="Trebuchet MS" w:hAnsi="Trebuchet MS"/>
          <w:color w:val="auto"/>
        </w:rPr>
        <w:t xml:space="preserve">) </w:t>
      </w:r>
      <w:r w:rsidR="00F25E49" w:rsidRPr="00513AF3">
        <w:rPr>
          <w:rFonts w:ascii="Trebuchet MS" w:hAnsi="Trebuchet MS"/>
          <w:color w:val="auto"/>
        </w:rPr>
        <w:t>Detalii privind alternativele care au fost luate în considerare</w:t>
      </w:r>
      <w:bookmarkEnd w:id="36"/>
    </w:p>
    <w:p w:rsidR="00D120C2" w:rsidRPr="00513AF3" w:rsidRDefault="00D120C2" w:rsidP="00D120C2">
      <w:pPr>
        <w:spacing w:before="120" w:line="300" w:lineRule="auto"/>
        <w:ind w:firstLine="0"/>
        <w:rPr>
          <w:rFonts w:ascii="Trebuchet MS" w:hAnsi="Trebuchet MS"/>
        </w:rPr>
      </w:pPr>
      <w:bookmarkStart w:id="37" w:name="_Toc260207937"/>
      <w:bookmarkStart w:id="38" w:name="_Toc324325586"/>
      <w:r w:rsidRPr="00513AF3">
        <w:rPr>
          <w:rFonts w:ascii="Trebuchet MS" w:hAnsi="Trebuchet MS"/>
        </w:rPr>
        <w:t xml:space="preserve">Alternativele de proiectare ce pot fi evaluate sunt limitate de normativele tehnice care reglementează activitatea de proiectare în domeniul </w:t>
      </w:r>
      <w:r w:rsidR="00106748" w:rsidRPr="00513AF3">
        <w:rPr>
          <w:rFonts w:ascii="Trebuchet MS" w:hAnsi="Trebuchet MS"/>
        </w:rPr>
        <w:t>construcțiilor</w:t>
      </w:r>
      <w:r w:rsidRPr="00513AF3">
        <w:rPr>
          <w:rFonts w:ascii="Trebuchet MS" w:hAnsi="Trebuchet MS"/>
        </w:rPr>
        <w:t xml:space="preserve"> hidrotehnice.</w:t>
      </w:r>
    </w:p>
    <w:p w:rsidR="00D120C2" w:rsidRPr="00513AF3" w:rsidRDefault="00106748" w:rsidP="00D120C2">
      <w:pPr>
        <w:spacing w:before="120" w:line="300" w:lineRule="auto"/>
        <w:ind w:firstLine="0"/>
        <w:rPr>
          <w:rFonts w:ascii="Trebuchet MS" w:hAnsi="Trebuchet MS"/>
        </w:rPr>
      </w:pPr>
      <w:r w:rsidRPr="00513AF3">
        <w:rPr>
          <w:rFonts w:ascii="Trebuchet MS" w:hAnsi="Trebuchet MS"/>
        </w:rPr>
        <w:t>Diferențele</w:t>
      </w:r>
      <w:r w:rsidR="00D120C2" w:rsidRPr="00513AF3">
        <w:rPr>
          <w:rFonts w:ascii="Trebuchet MS" w:hAnsi="Trebuchet MS"/>
        </w:rPr>
        <w:t xml:space="preserve"> în </w:t>
      </w:r>
      <w:r w:rsidRPr="00513AF3">
        <w:rPr>
          <w:rFonts w:ascii="Trebuchet MS" w:hAnsi="Trebuchet MS"/>
        </w:rPr>
        <w:t>potențialele</w:t>
      </w:r>
      <w:r w:rsidR="00D120C2" w:rsidRPr="00513AF3">
        <w:rPr>
          <w:rFonts w:ascii="Trebuchet MS" w:hAnsi="Trebuchet MS"/>
        </w:rPr>
        <w:t xml:space="preserve"> impacturi asupra mediului asociate cu diferite </w:t>
      </w:r>
      <w:r w:rsidRPr="00513AF3">
        <w:rPr>
          <w:rFonts w:ascii="Trebuchet MS" w:hAnsi="Trebuchet MS"/>
        </w:rPr>
        <w:t>opțiuni</w:t>
      </w:r>
      <w:r w:rsidR="00D120C2" w:rsidRPr="00513AF3">
        <w:rPr>
          <w:rFonts w:ascii="Trebuchet MS" w:hAnsi="Trebuchet MS"/>
        </w:rPr>
        <w:t xml:space="preserve"> de proiectare, aferente acestor lucrări de amenajare ar putea fi legate de:</w:t>
      </w:r>
    </w:p>
    <w:p w:rsidR="00D120C2" w:rsidRPr="00513AF3" w:rsidRDefault="00D120C2" w:rsidP="006225E4">
      <w:pPr>
        <w:pStyle w:val="Listparagraf"/>
        <w:numPr>
          <w:ilvl w:val="0"/>
          <w:numId w:val="78"/>
        </w:numPr>
        <w:spacing w:line="300" w:lineRule="auto"/>
        <w:ind w:left="851" w:hanging="284"/>
        <w:rPr>
          <w:rFonts w:ascii="Trebuchet MS" w:hAnsi="Trebuchet MS"/>
          <w:iCs/>
        </w:rPr>
      </w:pPr>
      <w:r w:rsidRPr="00513AF3">
        <w:rPr>
          <w:rFonts w:ascii="Trebuchet MS" w:hAnsi="Trebuchet MS"/>
          <w:iCs/>
        </w:rPr>
        <w:t xml:space="preserve">fiabilitatea lucrărilor - </w:t>
      </w:r>
      <w:r w:rsidR="00106748" w:rsidRPr="00513AF3">
        <w:rPr>
          <w:rFonts w:ascii="Trebuchet MS" w:hAnsi="Trebuchet MS"/>
          <w:iCs/>
        </w:rPr>
        <w:t>preferință</w:t>
      </w:r>
      <w:r w:rsidRPr="00513AF3">
        <w:rPr>
          <w:rFonts w:ascii="Trebuchet MS" w:hAnsi="Trebuchet MS"/>
          <w:iCs/>
        </w:rPr>
        <w:t xml:space="preserve"> pentru </w:t>
      </w:r>
      <w:r w:rsidR="00106748" w:rsidRPr="00513AF3">
        <w:rPr>
          <w:rFonts w:ascii="Trebuchet MS" w:hAnsi="Trebuchet MS"/>
          <w:iCs/>
        </w:rPr>
        <w:t>rezistențe</w:t>
      </w:r>
      <w:r w:rsidRPr="00513AF3">
        <w:rPr>
          <w:rFonts w:ascii="Trebuchet MS" w:hAnsi="Trebuchet MS"/>
          <w:iCs/>
        </w:rPr>
        <w:t xml:space="preserve"> la solicitări, erori sau </w:t>
      </w:r>
      <w:r w:rsidR="00106748" w:rsidRPr="00513AF3">
        <w:rPr>
          <w:rFonts w:ascii="Trebuchet MS" w:hAnsi="Trebuchet MS"/>
          <w:iCs/>
        </w:rPr>
        <w:t>întreținere</w:t>
      </w:r>
      <w:r w:rsidRPr="00513AF3">
        <w:rPr>
          <w:rFonts w:ascii="Trebuchet MS" w:hAnsi="Trebuchet MS"/>
          <w:iCs/>
        </w:rPr>
        <w:t xml:space="preserve"> necorespunzătoare;</w:t>
      </w:r>
    </w:p>
    <w:p w:rsidR="00D120C2" w:rsidRPr="00513AF3" w:rsidRDefault="00D120C2" w:rsidP="006225E4">
      <w:pPr>
        <w:pStyle w:val="Listparagraf"/>
        <w:numPr>
          <w:ilvl w:val="0"/>
          <w:numId w:val="78"/>
        </w:numPr>
        <w:spacing w:line="300" w:lineRule="auto"/>
        <w:ind w:left="851" w:hanging="284"/>
        <w:rPr>
          <w:rFonts w:ascii="Trebuchet MS" w:hAnsi="Trebuchet MS"/>
          <w:iCs/>
        </w:rPr>
      </w:pPr>
      <w:r w:rsidRPr="00513AF3">
        <w:rPr>
          <w:rFonts w:ascii="Trebuchet MS" w:hAnsi="Trebuchet MS"/>
          <w:iCs/>
        </w:rPr>
        <w:t xml:space="preserve">calitatea lucrărilor - capacitatea de a realiza o calitate stabilă pe termen lung a tuturor lucrărilor, care să respecte </w:t>
      </w:r>
      <w:r w:rsidR="00106748" w:rsidRPr="00513AF3">
        <w:rPr>
          <w:rFonts w:ascii="Trebuchet MS" w:hAnsi="Trebuchet MS"/>
          <w:iCs/>
        </w:rPr>
        <w:t>cerințele</w:t>
      </w:r>
      <w:r w:rsidRPr="00513AF3">
        <w:rPr>
          <w:rFonts w:ascii="Trebuchet MS" w:hAnsi="Trebuchet MS"/>
          <w:iCs/>
        </w:rPr>
        <w:t xml:space="preserve"> impuse prin normativele de calitate specifice fiecărui tip de lucrare în parte;</w:t>
      </w:r>
    </w:p>
    <w:p w:rsidR="00D120C2" w:rsidRPr="00513AF3" w:rsidRDefault="00D120C2" w:rsidP="006225E4">
      <w:pPr>
        <w:pStyle w:val="Listparagraf"/>
        <w:numPr>
          <w:ilvl w:val="0"/>
          <w:numId w:val="78"/>
        </w:numPr>
        <w:spacing w:line="300" w:lineRule="auto"/>
        <w:ind w:left="851" w:hanging="284"/>
        <w:rPr>
          <w:rFonts w:ascii="Trebuchet MS" w:hAnsi="Trebuchet MS"/>
          <w:iCs/>
        </w:rPr>
      </w:pPr>
      <w:r w:rsidRPr="00513AF3">
        <w:rPr>
          <w:rFonts w:ascii="Trebuchet MS" w:hAnsi="Trebuchet MS"/>
          <w:iCs/>
        </w:rPr>
        <w:t xml:space="preserve">complexitatea lucrărilor - </w:t>
      </w:r>
      <w:r w:rsidR="00106748" w:rsidRPr="00513AF3">
        <w:rPr>
          <w:rFonts w:ascii="Trebuchet MS" w:hAnsi="Trebuchet MS"/>
          <w:iCs/>
        </w:rPr>
        <w:t>preferință</w:t>
      </w:r>
      <w:r w:rsidRPr="00513AF3">
        <w:rPr>
          <w:rFonts w:ascii="Trebuchet MS" w:hAnsi="Trebuchet MS"/>
          <w:iCs/>
        </w:rPr>
        <w:t xml:space="preserve"> pentru lucrări simple, </w:t>
      </w:r>
      <w:r w:rsidR="00106748" w:rsidRPr="00513AF3">
        <w:rPr>
          <w:rFonts w:ascii="Trebuchet MS" w:hAnsi="Trebuchet MS"/>
          <w:iCs/>
        </w:rPr>
        <w:t>ușor</w:t>
      </w:r>
      <w:r w:rsidRPr="00513AF3">
        <w:rPr>
          <w:rFonts w:ascii="Trebuchet MS" w:hAnsi="Trebuchet MS"/>
          <w:iCs/>
        </w:rPr>
        <w:t xml:space="preserve"> de urmărit,</w:t>
      </w:r>
      <w:r w:rsidRPr="00513AF3">
        <w:rPr>
          <w:rFonts w:ascii="Trebuchet MS" w:hAnsi="Trebuchet MS"/>
        </w:rPr>
        <w:t xml:space="preserve"> exploatat </w:t>
      </w:r>
      <w:r w:rsidR="00106748" w:rsidRPr="00513AF3">
        <w:rPr>
          <w:rFonts w:ascii="Trebuchet MS" w:hAnsi="Trebuchet MS"/>
        </w:rPr>
        <w:t>și</w:t>
      </w:r>
      <w:r w:rsidRPr="00513AF3">
        <w:rPr>
          <w:rFonts w:ascii="Trebuchet MS" w:hAnsi="Trebuchet MS"/>
        </w:rPr>
        <w:t xml:space="preserve"> monitorizat.</w:t>
      </w:r>
    </w:p>
    <w:p w:rsidR="00BB63C4" w:rsidRPr="00513AF3" w:rsidRDefault="00BB63C4" w:rsidP="00BB63C4">
      <w:pPr>
        <w:spacing w:before="120" w:line="300" w:lineRule="auto"/>
        <w:ind w:firstLine="0"/>
        <w:rPr>
          <w:rFonts w:ascii="Trebuchet MS" w:hAnsi="Trebuchet MS"/>
        </w:rPr>
      </w:pPr>
      <w:r w:rsidRPr="00513AF3">
        <w:rPr>
          <w:rFonts w:ascii="Trebuchet MS" w:hAnsi="Trebuchet MS"/>
          <w:u w:val="single"/>
        </w:rPr>
        <w:t>Alternativa „0” sau „A nu face nimic</w:t>
      </w:r>
      <w:bookmarkEnd w:id="37"/>
      <w:bookmarkEnd w:id="38"/>
      <w:r w:rsidRPr="00513AF3">
        <w:rPr>
          <w:rFonts w:ascii="Trebuchet MS" w:hAnsi="Trebuchet MS"/>
          <w:u w:val="single"/>
        </w:rPr>
        <w:t>”</w:t>
      </w:r>
      <w:r w:rsidRPr="00513AF3">
        <w:rPr>
          <w:rFonts w:ascii="Trebuchet MS" w:hAnsi="Trebuchet MS"/>
        </w:rPr>
        <w:t xml:space="preserve">. Această variantă înseamnă a nu realiza </w:t>
      </w:r>
      <w:r w:rsidR="00106748" w:rsidRPr="00513AF3">
        <w:rPr>
          <w:rFonts w:ascii="Trebuchet MS" w:hAnsi="Trebuchet MS"/>
        </w:rPr>
        <w:t>investiția</w:t>
      </w:r>
      <w:r w:rsidRPr="00513AF3">
        <w:rPr>
          <w:rFonts w:ascii="Trebuchet MS" w:hAnsi="Trebuchet MS"/>
        </w:rPr>
        <w:t>. Ca urmare nici una din formele de impact negative asupra factorilor de mediu nu ar fi dezvoltate.</w:t>
      </w:r>
    </w:p>
    <w:p w:rsidR="00BB63C4" w:rsidRPr="00513AF3" w:rsidRDefault="00106748" w:rsidP="00BB63C4">
      <w:pPr>
        <w:spacing w:before="120" w:line="300" w:lineRule="auto"/>
        <w:ind w:firstLine="0"/>
        <w:rPr>
          <w:rFonts w:ascii="Trebuchet MS" w:hAnsi="Trebuchet MS"/>
        </w:rPr>
      </w:pPr>
      <w:r w:rsidRPr="00513AF3">
        <w:rPr>
          <w:rFonts w:ascii="Trebuchet MS" w:hAnsi="Trebuchet MS"/>
        </w:rPr>
        <w:t>Soluția</w:t>
      </w:r>
      <w:r w:rsidR="00BB63C4" w:rsidRPr="00513AF3">
        <w:rPr>
          <w:rFonts w:ascii="Trebuchet MS" w:hAnsi="Trebuchet MS"/>
        </w:rPr>
        <w:t xml:space="preserve"> „a nu face nimic” ar restrânge </w:t>
      </w:r>
      <w:r w:rsidRPr="00513AF3">
        <w:rPr>
          <w:rFonts w:ascii="Trebuchet MS" w:hAnsi="Trebuchet MS"/>
        </w:rPr>
        <w:t>posibilitățile</w:t>
      </w:r>
      <w:r w:rsidR="00BB63C4" w:rsidRPr="00513AF3">
        <w:rPr>
          <w:rFonts w:ascii="Trebuchet MS" w:hAnsi="Trebuchet MS"/>
        </w:rPr>
        <w:t xml:space="preserve"> de dezvoltare. Nu s-a studiat alt amplasament, deoarece zona aleasă este optimă pentru amenajarea fermei piscicole.</w:t>
      </w:r>
    </w:p>
    <w:p w:rsidR="00D0665F" w:rsidRDefault="00BB63C4" w:rsidP="004262F4">
      <w:pPr>
        <w:spacing w:before="120" w:line="300" w:lineRule="auto"/>
        <w:ind w:firstLine="0"/>
        <w:rPr>
          <w:rFonts w:ascii="Trebuchet MS" w:hAnsi="Trebuchet MS"/>
        </w:rPr>
      </w:pPr>
      <w:r w:rsidRPr="00513AF3">
        <w:rPr>
          <w:rFonts w:ascii="Trebuchet MS" w:hAnsi="Trebuchet MS"/>
        </w:rPr>
        <w:t>Lucrările proiectate satisfac normele tehnice în vigoare. Nici o altă variantă de proiectare nu ar fi asigurat beneficii de mediu suplimentare comparativ cu varianta aleasă.</w:t>
      </w:r>
    </w:p>
    <w:p w:rsidR="00242B32" w:rsidRPr="00513AF3" w:rsidRDefault="00D120C2" w:rsidP="004262F4">
      <w:pPr>
        <w:spacing w:before="120" w:line="300" w:lineRule="auto"/>
        <w:ind w:firstLine="0"/>
        <w:rPr>
          <w:rFonts w:ascii="Trebuchet MS" w:hAnsi="Trebuchet MS"/>
        </w:rPr>
      </w:pPr>
      <w:r w:rsidRPr="00513AF3">
        <w:rPr>
          <w:rFonts w:ascii="Trebuchet MS" w:hAnsi="Trebuchet MS"/>
          <w:u w:val="single"/>
        </w:rPr>
        <w:t>Alternativa propusă</w:t>
      </w:r>
      <w:r w:rsidRPr="00513AF3">
        <w:rPr>
          <w:rFonts w:ascii="Trebuchet MS" w:hAnsi="Trebuchet MS"/>
        </w:rPr>
        <w:t xml:space="preserve">. Scopul investiției este amenajarea unei ferme pentru creșterea intensivă a păstrăvilor în extravilanul localității </w:t>
      </w:r>
      <w:r w:rsidR="000330D6">
        <w:rPr>
          <w:rFonts w:ascii="Trebuchet MS" w:hAnsi="Trebuchet MS"/>
        </w:rPr>
        <w:t>Poiana Negrii din comuna Dorna Candrenilor</w:t>
      </w:r>
      <w:r w:rsidRPr="00513AF3">
        <w:rPr>
          <w:rFonts w:ascii="Trebuchet MS" w:hAnsi="Trebuchet MS"/>
        </w:rPr>
        <w:t>.</w:t>
      </w:r>
    </w:p>
    <w:p w:rsidR="00242B32" w:rsidRPr="00513AF3" w:rsidRDefault="00106748" w:rsidP="004262F4">
      <w:pPr>
        <w:spacing w:before="120" w:line="300" w:lineRule="auto"/>
        <w:ind w:firstLine="0"/>
        <w:rPr>
          <w:rFonts w:ascii="Trebuchet MS" w:hAnsi="Trebuchet MS"/>
        </w:rPr>
      </w:pPr>
      <w:r w:rsidRPr="00513AF3">
        <w:rPr>
          <w:rFonts w:ascii="Trebuchet MS" w:hAnsi="Trebuchet MS"/>
        </w:rPr>
        <w:t>Suprafața</w:t>
      </w:r>
      <w:r w:rsidR="00D120C2" w:rsidRPr="00513AF3">
        <w:rPr>
          <w:rFonts w:ascii="Trebuchet MS" w:hAnsi="Trebuchet MS"/>
        </w:rPr>
        <w:t xml:space="preserve"> totală a terenului pe care </w:t>
      </w:r>
      <w:r w:rsidR="00A2407E">
        <w:rPr>
          <w:rFonts w:ascii="Trebuchet MS" w:hAnsi="Trebuchet MS"/>
        </w:rPr>
        <w:t>va fi</w:t>
      </w:r>
      <w:r w:rsidR="00D120C2" w:rsidRPr="00513AF3">
        <w:rPr>
          <w:rFonts w:ascii="Trebuchet MS" w:hAnsi="Trebuchet MS"/>
        </w:rPr>
        <w:t xml:space="preserve"> amplasată ferma este de </w:t>
      </w:r>
      <w:r w:rsidR="000330D6">
        <w:rPr>
          <w:rFonts w:ascii="Trebuchet MS" w:hAnsi="Trebuchet MS"/>
        </w:rPr>
        <w:t>14690</w:t>
      </w:r>
      <w:r w:rsidR="00D120C2" w:rsidRPr="00513AF3">
        <w:rPr>
          <w:rFonts w:ascii="Trebuchet MS" w:hAnsi="Trebuchet MS"/>
        </w:rPr>
        <w:t xml:space="preserve"> m</w:t>
      </w:r>
      <w:r w:rsidR="00D120C2" w:rsidRPr="00513AF3">
        <w:rPr>
          <w:rFonts w:ascii="Trebuchet MS" w:hAnsi="Trebuchet MS"/>
          <w:vertAlign w:val="superscript"/>
        </w:rPr>
        <w:t>2</w:t>
      </w:r>
      <w:r w:rsidR="00D120C2" w:rsidRPr="00513AF3">
        <w:rPr>
          <w:rFonts w:ascii="Trebuchet MS" w:hAnsi="Trebuchet MS"/>
        </w:rPr>
        <w:t xml:space="preserve">, </w:t>
      </w:r>
      <w:r w:rsidRPr="00513AF3">
        <w:rPr>
          <w:rFonts w:ascii="Trebuchet MS" w:hAnsi="Trebuchet MS"/>
        </w:rPr>
        <w:t>suprafața</w:t>
      </w:r>
      <w:r w:rsidR="00D120C2" w:rsidRPr="00513AF3">
        <w:rPr>
          <w:rFonts w:ascii="Trebuchet MS" w:hAnsi="Trebuchet MS"/>
        </w:rPr>
        <w:t xml:space="preserve"> ocupată de luciu de apa </w:t>
      </w:r>
      <w:r w:rsidR="00A2407E">
        <w:rPr>
          <w:rFonts w:ascii="Trebuchet MS" w:hAnsi="Trebuchet MS"/>
        </w:rPr>
        <w:t>va fi</w:t>
      </w:r>
      <w:r w:rsidR="00D120C2" w:rsidRPr="00513AF3">
        <w:rPr>
          <w:rFonts w:ascii="Trebuchet MS" w:hAnsi="Trebuchet MS"/>
        </w:rPr>
        <w:t xml:space="preserve"> de </w:t>
      </w:r>
      <w:r w:rsidR="000330D6">
        <w:rPr>
          <w:rFonts w:ascii="Trebuchet MS" w:hAnsi="Trebuchet MS"/>
        </w:rPr>
        <w:t>335,78</w:t>
      </w:r>
      <w:r w:rsidR="00D120C2" w:rsidRPr="00513AF3">
        <w:rPr>
          <w:rFonts w:ascii="Trebuchet MS" w:hAnsi="Trebuchet MS"/>
        </w:rPr>
        <w:t xml:space="preserve"> m</w:t>
      </w:r>
      <w:r w:rsidR="00D120C2" w:rsidRPr="00513AF3">
        <w:rPr>
          <w:rFonts w:ascii="Trebuchet MS" w:hAnsi="Trebuchet MS"/>
          <w:vertAlign w:val="superscript"/>
        </w:rPr>
        <w:t>2</w:t>
      </w:r>
      <w:r w:rsidR="00A2407E">
        <w:rPr>
          <w:rFonts w:ascii="Trebuchet MS" w:hAnsi="Trebuchet MS"/>
        </w:rPr>
        <w:t xml:space="preserve"> iar</w:t>
      </w:r>
      <w:r w:rsidR="00D120C2" w:rsidRPr="00513AF3">
        <w:rPr>
          <w:rFonts w:ascii="Trebuchet MS" w:hAnsi="Trebuchet MS"/>
        </w:rPr>
        <w:t xml:space="preserve"> suprafa</w:t>
      </w:r>
      <w:r w:rsidR="00A2407E">
        <w:rPr>
          <w:rFonts w:ascii="Trebuchet MS" w:hAnsi="Trebuchet MS"/>
        </w:rPr>
        <w:t>ț</w:t>
      </w:r>
      <w:r w:rsidR="00D120C2" w:rsidRPr="00513AF3">
        <w:rPr>
          <w:rFonts w:ascii="Trebuchet MS" w:hAnsi="Trebuchet MS"/>
        </w:rPr>
        <w:t xml:space="preserve">a verde este de </w:t>
      </w:r>
      <w:r w:rsidR="000330D6">
        <w:rPr>
          <w:rFonts w:ascii="Trebuchet MS" w:hAnsi="Trebuchet MS"/>
        </w:rPr>
        <w:t xml:space="preserve">14354,22 </w:t>
      </w:r>
      <w:r w:rsidR="00D120C2" w:rsidRPr="00513AF3">
        <w:rPr>
          <w:rFonts w:ascii="Trebuchet MS" w:hAnsi="Trebuchet MS"/>
        </w:rPr>
        <w:t>m</w:t>
      </w:r>
      <w:r w:rsidR="00D120C2" w:rsidRPr="00513AF3">
        <w:rPr>
          <w:rFonts w:ascii="Trebuchet MS" w:hAnsi="Trebuchet MS"/>
          <w:vertAlign w:val="superscript"/>
        </w:rPr>
        <w:t>2</w:t>
      </w:r>
      <w:r w:rsidR="00D120C2" w:rsidRPr="00513AF3">
        <w:rPr>
          <w:rFonts w:ascii="Trebuchet MS" w:hAnsi="Trebuchet MS"/>
        </w:rPr>
        <w:t>.</w:t>
      </w:r>
    </w:p>
    <w:p w:rsidR="00242B32" w:rsidRPr="00513AF3" w:rsidRDefault="000330D6" w:rsidP="004262F4">
      <w:pPr>
        <w:spacing w:before="120" w:line="300" w:lineRule="auto"/>
        <w:ind w:firstLine="0"/>
        <w:rPr>
          <w:rFonts w:ascii="Trebuchet MS" w:hAnsi="Trebuchet MS"/>
        </w:rPr>
      </w:pPr>
      <w:r>
        <w:rPr>
          <w:rFonts w:ascii="Trebuchet MS" w:hAnsi="Trebuchet MS"/>
        </w:rPr>
        <w:t>P</w:t>
      </w:r>
      <w:r w:rsidR="00242B32" w:rsidRPr="00513AF3">
        <w:rPr>
          <w:rFonts w:ascii="Trebuchet MS" w:hAnsi="Trebuchet MS"/>
        </w:rPr>
        <w:t>ăstrăvăria</w:t>
      </w:r>
      <w:r w:rsidR="00D120C2" w:rsidRPr="00513AF3">
        <w:rPr>
          <w:rFonts w:ascii="Trebuchet MS" w:hAnsi="Trebuchet MS"/>
        </w:rPr>
        <w:t xml:space="preserve"> va fi amplasată pe un teren situat albia majoră</w:t>
      </w:r>
      <w:r w:rsidR="00242B32" w:rsidRPr="00513AF3">
        <w:rPr>
          <w:rFonts w:ascii="Trebuchet MS" w:hAnsi="Trebuchet MS"/>
        </w:rPr>
        <w:t>,</w:t>
      </w:r>
      <w:r w:rsidR="00D120C2" w:rsidRPr="00513AF3">
        <w:rPr>
          <w:rFonts w:ascii="Trebuchet MS" w:hAnsi="Trebuchet MS"/>
        </w:rPr>
        <w:t xml:space="preserve"> neinundabilă</w:t>
      </w:r>
      <w:r w:rsidR="00242B32" w:rsidRPr="00513AF3">
        <w:rPr>
          <w:rFonts w:ascii="Trebuchet MS" w:hAnsi="Trebuchet MS"/>
        </w:rPr>
        <w:t>,</w:t>
      </w:r>
      <w:r w:rsidR="00D120C2" w:rsidRPr="00513AF3">
        <w:rPr>
          <w:rFonts w:ascii="Trebuchet MS" w:hAnsi="Trebuchet MS"/>
        </w:rPr>
        <w:t xml:space="preserve"> a râului P</w:t>
      </w:r>
      <w:r>
        <w:rPr>
          <w:rFonts w:ascii="Trebuchet MS" w:hAnsi="Trebuchet MS"/>
        </w:rPr>
        <w:t>înți</w:t>
      </w:r>
      <w:r w:rsidR="00D120C2" w:rsidRPr="00513AF3">
        <w:rPr>
          <w:rFonts w:ascii="Trebuchet MS" w:hAnsi="Trebuchet MS"/>
        </w:rPr>
        <w:t xml:space="preserve">, având </w:t>
      </w:r>
      <w:r w:rsidR="001F2AC8">
        <w:rPr>
          <w:rFonts w:ascii="Trebuchet MS" w:hAnsi="Trebuchet MS"/>
        </w:rPr>
        <w:t xml:space="preserve">conducta de </w:t>
      </w:r>
      <w:r>
        <w:rPr>
          <w:rFonts w:ascii="Trebuchet MS" w:hAnsi="Trebuchet MS"/>
        </w:rPr>
        <w:t>evacuare</w:t>
      </w:r>
      <w:r w:rsidR="001F2AC8">
        <w:rPr>
          <w:rFonts w:ascii="Trebuchet MS" w:hAnsi="Trebuchet MS"/>
        </w:rPr>
        <w:t xml:space="preserve"> </w:t>
      </w:r>
      <w:r>
        <w:rPr>
          <w:rFonts w:ascii="Trebuchet MS" w:hAnsi="Trebuchet MS"/>
        </w:rPr>
        <w:t>a</w:t>
      </w:r>
      <w:r w:rsidR="001F2AC8">
        <w:rPr>
          <w:rFonts w:ascii="Trebuchet MS" w:hAnsi="Trebuchet MS"/>
        </w:rPr>
        <w:t xml:space="preserve"> apelor uzate</w:t>
      </w:r>
      <w:r>
        <w:rPr>
          <w:rFonts w:ascii="Trebuchet MS" w:hAnsi="Trebuchet MS"/>
        </w:rPr>
        <w:t xml:space="preserve"> la cota de</w:t>
      </w:r>
      <w:r w:rsidR="00D120C2" w:rsidRPr="00513AF3">
        <w:rPr>
          <w:rFonts w:ascii="Trebuchet MS" w:hAnsi="Trebuchet MS"/>
        </w:rPr>
        <w:t xml:space="preserve"> </w:t>
      </w:r>
      <w:r>
        <w:rPr>
          <w:rFonts w:ascii="Trebuchet MS" w:hAnsi="Trebuchet MS"/>
        </w:rPr>
        <w:t>117</w:t>
      </w:r>
      <w:r w:rsidR="001F2AC8">
        <w:rPr>
          <w:rFonts w:ascii="Trebuchet MS" w:hAnsi="Trebuchet MS"/>
        </w:rPr>
        <w:t>4</w:t>
      </w:r>
      <w:r w:rsidR="00D120C2" w:rsidRPr="00513AF3">
        <w:rPr>
          <w:rFonts w:ascii="Trebuchet MS" w:hAnsi="Trebuchet MS"/>
        </w:rPr>
        <w:t xml:space="preserve">,00 </w:t>
      </w:r>
      <w:r w:rsidR="00A2407E">
        <w:rPr>
          <w:rFonts w:ascii="Trebuchet MS" w:hAnsi="Trebuchet MS"/>
        </w:rPr>
        <w:t>m,</w:t>
      </w:r>
      <w:r w:rsidR="00D120C2" w:rsidRPr="00513AF3">
        <w:rPr>
          <w:rFonts w:ascii="Trebuchet MS" w:hAnsi="Trebuchet MS"/>
        </w:rPr>
        <w:t xml:space="preserve"> </w:t>
      </w:r>
      <w:r>
        <w:rPr>
          <w:rFonts w:ascii="Trebuchet MS" w:hAnsi="Trebuchet MS"/>
        </w:rPr>
        <w:t xml:space="preserve"> radierul bazinelor </w:t>
      </w:r>
      <w:r w:rsidR="001F2AC8">
        <w:rPr>
          <w:rFonts w:ascii="Trebuchet MS" w:hAnsi="Trebuchet MS"/>
        </w:rPr>
        <w:t xml:space="preserve">piscicole </w:t>
      </w:r>
      <w:r>
        <w:rPr>
          <w:rFonts w:ascii="Trebuchet MS" w:hAnsi="Trebuchet MS"/>
        </w:rPr>
        <w:t xml:space="preserve">la </w:t>
      </w:r>
      <w:r w:rsidR="00D120C2" w:rsidRPr="00513AF3">
        <w:rPr>
          <w:rFonts w:ascii="Trebuchet MS" w:hAnsi="Trebuchet MS"/>
        </w:rPr>
        <w:t xml:space="preserve">cota </w:t>
      </w:r>
      <w:r w:rsidR="001F2AC8">
        <w:rPr>
          <w:rFonts w:ascii="Trebuchet MS" w:hAnsi="Trebuchet MS"/>
        </w:rPr>
        <w:t>1175,53</w:t>
      </w:r>
      <w:r w:rsidR="00D120C2" w:rsidRPr="00513AF3">
        <w:rPr>
          <w:rFonts w:ascii="Trebuchet MS" w:hAnsi="Trebuchet MS"/>
        </w:rPr>
        <w:t xml:space="preserve"> m, </w:t>
      </w:r>
      <w:r w:rsidR="00A2407E">
        <w:rPr>
          <w:rFonts w:ascii="Trebuchet MS" w:hAnsi="Trebuchet MS"/>
        </w:rPr>
        <w:t>și</w:t>
      </w:r>
      <w:r w:rsidR="00D120C2" w:rsidRPr="00513AF3">
        <w:rPr>
          <w:rFonts w:ascii="Trebuchet MS" w:hAnsi="Trebuchet MS"/>
        </w:rPr>
        <w:t xml:space="preserve"> cota </w:t>
      </w:r>
      <w:r w:rsidR="001F2AC8">
        <w:rPr>
          <w:rFonts w:ascii="Trebuchet MS" w:hAnsi="Trebuchet MS"/>
        </w:rPr>
        <w:t>conductei de captare a apei brute la</w:t>
      </w:r>
      <w:r w:rsidR="00D120C2" w:rsidRPr="00513AF3">
        <w:rPr>
          <w:rFonts w:ascii="Trebuchet MS" w:hAnsi="Trebuchet MS"/>
        </w:rPr>
        <w:t xml:space="preserve"> </w:t>
      </w:r>
      <w:r w:rsidR="001F2AC8">
        <w:rPr>
          <w:rFonts w:ascii="Trebuchet MS" w:hAnsi="Trebuchet MS"/>
        </w:rPr>
        <w:t>1186,00</w:t>
      </w:r>
      <w:r w:rsidR="00242B32" w:rsidRPr="00513AF3">
        <w:rPr>
          <w:rFonts w:ascii="Trebuchet MS" w:hAnsi="Trebuchet MS"/>
        </w:rPr>
        <w:t xml:space="preserve"> m</w:t>
      </w:r>
      <w:r w:rsidR="001F2AC8">
        <w:rPr>
          <w:rFonts w:ascii="Trebuchet MS" w:hAnsi="Trebuchet MS"/>
          <w:vertAlign w:val="superscript"/>
        </w:rPr>
        <w:t>(</w:t>
      </w:r>
      <w:r w:rsidR="001F2AC8">
        <w:rPr>
          <w:rStyle w:val="Referinnotdesubsol"/>
          <w:rFonts w:ascii="Trebuchet MS" w:hAnsi="Trebuchet MS"/>
        </w:rPr>
        <w:footnoteReference w:id="23"/>
      </w:r>
      <w:r w:rsidR="001F2AC8">
        <w:rPr>
          <w:rFonts w:ascii="Trebuchet MS" w:hAnsi="Trebuchet MS"/>
          <w:vertAlign w:val="superscript"/>
        </w:rPr>
        <w:t>)</w:t>
      </w:r>
      <w:r w:rsidR="00D120C2" w:rsidRPr="00513AF3">
        <w:rPr>
          <w:rFonts w:ascii="Trebuchet MS" w:hAnsi="Trebuchet MS"/>
        </w:rPr>
        <w:t>.</w:t>
      </w:r>
    </w:p>
    <w:p w:rsidR="00242B32" w:rsidRPr="00513AF3" w:rsidRDefault="00106748" w:rsidP="004262F4">
      <w:pPr>
        <w:spacing w:before="120" w:line="300" w:lineRule="auto"/>
        <w:ind w:firstLine="0"/>
        <w:rPr>
          <w:rFonts w:ascii="Trebuchet MS" w:hAnsi="Trebuchet MS"/>
        </w:rPr>
      </w:pPr>
      <w:r>
        <w:rPr>
          <w:rFonts w:ascii="Trebuchet MS" w:hAnsi="Trebuchet MS"/>
        </w:rPr>
        <w:t>Realizarea</w:t>
      </w:r>
      <w:r w:rsidR="00A2407E">
        <w:rPr>
          <w:rFonts w:ascii="Trebuchet MS" w:hAnsi="Trebuchet MS"/>
        </w:rPr>
        <w:t xml:space="preserve"> l</w:t>
      </w:r>
      <w:r w:rsidR="00D120C2" w:rsidRPr="00513AF3">
        <w:rPr>
          <w:rFonts w:ascii="Trebuchet MS" w:hAnsi="Trebuchet MS"/>
        </w:rPr>
        <w:t>ucr</w:t>
      </w:r>
      <w:r w:rsidR="00A2407E">
        <w:rPr>
          <w:rFonts w:ascii="Trebuchet MS" w:hAnsi="Trebuchet MS"/>
        </w:rPr>
        <w:t>ării</w:t>
      </w:r>
      <w:r w:rsidR="00D120C2" w:rsidRPr="00513AF3">
        <w:rPr>
          <w:rFonts w:ascii="Trebuchet MS" w:hAnsi="Trebuchet MS"/>
        </w:rPr>
        <w:t xml:space="preserve"> de </w:t>
      </w:r>
      <w:r w:rsidRPr="00513AF3">
        <w:rPr>
          <w:rFonts w:ascii="Trebuchet MS" w:hAnsi="Trebuchet MS"/>
        </w:rPr>
        <w:t>investiție</w:t>
      </w:r>
      <w:r w:rsidR="00D120C2" w:rsidRPr="00513AF3">
        <w:rPr>
          <w:rFonts w:ascii="Trebuchet MS" w:hAnsi="Trebuchet MS"/>
        </w:rPr>
        <w:t xml:space="preserve"> este benefic</w:t>
      </w:r>
      <w:r w:rsidR="00242B32" w:rsidRPr="00513AF3">
        <w:rPr>
          <w:rFonts w:ascii="Trebuchet MS" w:hAnsi="Trebuchet MS"/>
        </w:rPr>
        <w:t>ă</w:t>
      </w:r>
      <w:r w:rsidR="00A2407E">
        <w:rPr>
          <w:rFonts w:ascii="Trebuchet MS" w:hAnsi="Trebuchet MS"/>
        </w:rPr>
        <w:t xml:space="preserve">, </w:t>
      </w:r>
      <w:r w:rsidR="00D120C2" w:rsidRPr="00513AF3">
        <w:rPr>
          <w:rFonts w:ascii="Trebuchet MS" w:hAnsi="Trebuchet MS"/>
        </w:rPr>
        <w:t>terenul din zona unde se va amenaja ferma piscicol</w:t>
      </w:r>
      <w:r w:rsidR="00242B32" w:rsidRPr="00513AF3">
        <w:rPr>
          <w:rFonts w:ascii="Trebuchet MS" w:hAnsi="Trebuchet MS"/>
        </w:rPr>
        <w:t>ă</w:t>
      </w:r>
      <w:r w:rsidR="00D120C2" w:rsidRPr="00513AF3">
        <w:rPr>
          <w:rFonts w:ascii="Trebuchet MS" w:hAnsi="Trebuchet MS"/>
        </w:rPr>
        <w:t xml:space="preserve"> este impropriu culturilor agricole deoarece</w:t>
      </w:r>
      <w:r w:rsidR="00A2407E">
        <w:rPr>
          <w:rFonts w:ascii="Trebuchet MS" w:hAnsi="Trebuchet MS"/>
        </w:rPr>
        <w:t xml:space="preserve"> este lipsit de radiație solară și</w:t>
      </w:r>
      <w:r w:rsidR="00D120C2" w:rsidRPr="00513AF3">
        <w:rPr>
          <w:rFonts w:ascii="Trebuchet MS" w:hAnsi="Trebuchet MS"/>
        </w:rPr>
        <w:t xml:space="preserve"> prezint</w:t>
      </w:r>
      <w:r w:rsidR="00A2407E">
        <w:rPr>
          <w:rFonts w:ascii="Trebuchet MS" w:hAnsi="Trebuchet MS"/>
        </w:rPr>
        <w:t>ă</w:t>
      </w:r>
      <w:r w:rsidR="00D120C2" w:rsidRPr="00513AF3">
        <w:rPr>
          <w:rFonts w:ascii="Trebuchet MS" w:hAnsi="Trebuchet MS"/>
        </w:rPr>
        <w:t xml:space="preserve"> exces de umiditate</w:t>
      </w:r>
      <w:r w:rsidR="00242B32" w:rsidRPr="00513AF3">
        <w:rPr>
          <w:rFonts w:ascii="Trebuchet MS" w:hAnsi="Trebuchet MS"/>
        </w:rPr>
        <w:t>.</w:t>
      </w:r>
    </w:p>
    <w:p w:rsidR="00242B32" w:rsidRPr="00513AF3" w:rsidRDefault="00D120C2" w:rsidP="004262F4">
      <w:pPr>
        <w:spacing w:before="120" w:line="300" w:lineRule="auto"/>
        <w:ind w:firstLine="0"/>
        <w:rPr>
          <w:rFonts w:ascii="Trebuchet MS" w:hAnsi="Trebuchet MS"/>
        </w:rPr>
      </w:pPr>
      <w:r w:rsidRPr="00513AF3">
        <w:rPr>
          <w:rFonts w:ascii="Trebuchet MS" w:hAnsi="Trebuchet MS"/>
        </w:rPr>
        <w:lastRenderedPageBreak/>
        <w:t xml:space="preserve">Terenul, a fost dobândit prin cumpărare </w:t>
      </w:r>
      <w:r w:rsidR="00106748" w:rsidRPr="00513AF3">
        <w:rPr>
          <w:rFonts w:ascii="Trebuchet MS" w:hAnsi="Trebuchet MS"/>
        </w:rPr>
        <w:t>și</w:t>
      </w:r>
      <w:r w:rsidRPr="00513AF3">
        <w:rPr>
          <w:rFonts w:ascii="Trebuchet MS" w:hAnsi="Trebuchet MS"/>
        </w:rPr>
        <w:t xml:space="preserve"> </w:t>
      </w:r>
      <w:r w:rsidR="00106748" w:rsidRPr="00513AF3">
        <w:rPr>
          <w:rFonts w:ascii="Trebuchet MS" w:hAnsi="Trebuchet MS"/>
        </w:rPr>
        <w:t>aparține</w:t>
      </w:r>
      <w:r w:rsidRPr="00513AF3">
        <w:rPr>
          <w:rFonts w:ascii="Trebuchet MS" w:hAnsi="Trebuchet MS"/>
        </w:rPr>
        <w:t xml:space="preserve"> beneficiar</w:t>
      </w:r>
      <w:r w:rsidR="00242B32" w:rsidRPr="00513AF3">
        <w:rPr>
          <w:rFonts w:ascii="Trebuchet MS" w:hAnsi="Trebuchet MS"/>
        </w:rPr>
        <w:t>ului</w:t>
      </w:r>
      <w:r w:rsidRPr="00513AF3">
        <w:rPr>
          <w:rFonts w:ascii="Trebuchet MS" w:hAnsi="Trebuchet MS"/>
        </w:rPr>
        <w:t xml:space="preserve"> în conformitate cu extrasele </w:t>
      </w:r>
      <w:r w:rsidR="00A2407E">
        <w:rPr>
          <w:rFonts w:ascii="Trebuchet MS" w:hAnsi="Trebuchet MS"/>
        </w:rPr>
        <w:t>de carte funciară</w:t>
      </w:r>
      <w:r w:rsidR="00A2407E">
        <w:rPr>
          <w:rFonts w:ascii="Trebuchet MS" w:hAnsi="Trebuchet MS"/>
          <w:vertAlign w:val="superscript"/>
        </w:rPr>
        <w:t>(</w:t>
      </w:r>
      <w:r w:rsidR="00A2407E">
        <w:rPr>
          <w:rStyle w:val="Referinnotdesubsol"/>
          <w:rFonts w:ascii="Trebuchet MS" w:hAnsi="Trebuchet MS"/>
        </w:rPr>
        <w:footnoteReference w:id="24"/>
      </w:r>
      <w:r w:rsidR="00A2407E">
        <w:rPr>
          <w:rFonts w:ascii="Trebuchet MS" w:hAnsi="Trebuchet MS"/>
          <w:vertAlign w:val="superscript"/>
        </w:rPr>
        <w:t>)</w:t>
      </w:r>
      <w:r w:rsidRPr="00513AF3">
        <w:rPr>
          <w:rFonts w:ascii="Trebuchet MS" w:hAnsi="Trebuchet MS"/>
        </w:rPr>
        <w:t>.</w:t>
      </w:r>
    </w:p>
    <w:p w:rsidR="00A2407E" w:rsidRDefault="00242B32" w:rsidP="004262F4">
      <w:pPr>
        <w:spacing w:before="120" w:line="300" w:lineRule="auto"/>
        <w:ind w:firstLine="0"/>
        <w:rPr>
          <w:rFonts w:ascii="Trebuchet MS" w:hAnsi="Trebuchet MS"/>
        </w:rPr>
      </w:pPr>
      <w:r w:rsidRPr="00513AF3">
        <w:rPr>
          <w:rFonts w:ascii="Trebuchet MS" w:hAnsi="Trebuchet MS"/>
        </w:rPr>
        <w:t>R</w:t>
      </w:r>
      <w:r w:rsidR="00D120C2" w:rsidRPr="00513AF3">
        <w:rPr>
          <w:rFonts w:ascii="Trebuchet MS" w:hAnsi="Trebuchet MS"/>
        </w:rPr>
        <w:t xml:space="preserve">ealizarea </w:t>
      </w:r>
      <w:r w:rsidRPr="00513AF3">
        <w:rPr>
          <w:rFonts w:ascii="Trebuchet MS" w:hAnsi="Trebuchet MS"/>
        </w:rPr>
        <w:t xml:space="preserve">investiției </w:t>
      </w:r>
      <w:r w:rsidR="00D120C2" w:rsidRPr="00513AF3">
        <w:rPr>
          <w:rFonts w:ascii="Trebuchet MS" w:hAnsi="Trebuchet MS"/>
        </w:rPr>
        <w:t xml:space="preserve">urmează să constituie un mijloc de revigorare economică, constituind o </w:t>
      </w:r>
      <w:r w:rsidRPr="00513AF3">
        <w:rPr>
          <w:rFonts w:ascii="Trebuchet MS" w:hAnsi="Trebuchet MS"/>
        </w:rPr>
        <w:t>investiției</w:t>
      </w:r>
      <w:r w:rsidR="00D120C2" w:rsidRPr="00513AF3">
        <w:rPr>
          <w:rFonts w:ascii="Trebuchet MS" w:hAnsi="Trebuchet MS"/>
        </w:rPr>
        <w:t xml:space="preserve"> binevenită pe teritoriul comunei </w:t>
      </w:r>
      <w:r w:rsidR="00106748" w:rsidRPr="00513AF3">
        <w:rPr>
          <w:rFonts w:ascii="Trebuchet MS" w:hAnsi="Trebuchet MS"/>
        </w:rPr>
        <w:t>și</w:t>
      </w:r>
      <w:r w:rsidR="00D120C2" w:rsidRPr="00513AF3">
        <w:rPr>
          <w:rFonts w:ascii="Trebuchet MS" w:hAnsi="Trebuchet MS"/>
        </w:rPr>
        <w:t xml:space="preserve"> un mod </w:t>
      </w:r>
      <w:r w:rsidR="00106748" w:rsidRPr="00513AF3">
        <w:rPr>
          <w:rFonts w:ascii="Trebuchet MS" w:hAnsi="Trebuchet MS"/>
        </w:rPr>
        <w:t>reușit</w:t>
      </w:r>
      <w:r w:rsidR="00D120C2" w:rsidRPr="00513AF3">
        <w:rPr>
          <w:rFonts w:ascii="Trebuchet MS" w:hAnsi="Trebuchet MS"/>
        </w:rPr>
        <w:t xml:space="preserve"> de valorificare a </w:t>
      </w:r>
      <w:r w:rsidR="00106748" w:rsidRPr="00513AF3">
        <w:rPr>
          <w:rFonts w:ascii="Trebuchet MS" w:hAnsi="Trebuchet MS"/>
        </w:rPr>
        <w:t>potențialului</w:t>
      </w:r>
      <w:r w:rsidR="00D120C2" w:rsidRPr="00513AF3">
        <w:rPr>
          <w:rFonts w:ascii="Trebuchet MS" w:hAnsi="Trebuchet MS"/>
        </w:rPr>
        <w:t xml:space="preserve"> natural al zonei.</w:t>
      </w:r>
    </w:p>
    <w:p w:rsidR="00F25E49" w:rsidRPr="00513AF3" w:rsidRDefault="00106748" w:rsidP="004262F4">
      <w:pPr>
        <w:spacing w:before="120" w:line="300" w:lineRule="auto"/>
        <w:ind w:firstLine="0"/>
        <w:rPr>
          <w:rFonts w:ascii="Trebuchet MS" w:hAnsi="Trebuchet MS"/>
        </w:rPr>
      </w:pPr>
      <w:r w:rsidRPr="00513AF3">
        <w:rPr>
          <w:rFonts w:ascii="Trebuchet MS" w:hAnsi="Trebuchet MS"/>
        </w:rPr>
        <w:t>Creșterea</w:t>
      </w:r>
      <w:r w:rsidR="00D120C2" w:rsidRPr="00513AF3">
        <w:rPr>
          <w:rFonts w:ascii="Trebuchet MS" w:hAnsi="Trebuchet MS"/>
        </w:rPr>
        <w:t xml:space="preserve"> păstrăvului obligă la respectarea cu </w:t>
      </w:r>
      <w:r w:rsidRPr="00513AF3">
        <w:rPr>
          <w:rFonts w:ascii="Trebuchet MS" w:hAnsi="Trebuchet MS"/>
        </w:rPr>
        <w:t>strictețe</w:t>
      </w:r>
      <w:r w:rsidR="00D120C2" w:rsidRPr="00513AF3">
        <w:rPr>
          <w:rFonts w:ascii="Trebuchet MS" w:hAnsi="Trebuchet MS"/>
        </w:rPr>
        <w:t xml:space="preserve"> a echilibrului ecologic al zonei.</w:t>
      </w:r>
    </w:p>
    <w:p w:rsidR="00242B32" w:rsidRPr="00513AF3" w:rsidRDefault="00242B32" w:rsidP="00242B32">
      <w:pPr>
        <w:spacing w:before="120" w:line="300" w:lineRule="auto"/>
        <w:ind w:firstLine="0"/>
        <w:rPr>
          <w:rFonts w:ascii="Trebuchet MS" w:hAnsi="Trebuchet MS"/>
          <w:color w:val="auto"/>
        </w:rPr>
      </w:pPr>
      <w:r w:rsidRPr="00513AF3">
        <w:rPr>
          <w:rFonts w:ascii="Trebuchet MS" w:hAnsi="Trebuchet MS"/>
          <w:color w:val="auto"/>
        </w:rPr>
        <w:t xml:space="preserve">Investiția se va realiza în temeiul Documentației de urbanism nr. 311/2009 – faza PUG -  aprobată cu hotărârea Consiliului local Dorna Candrenilor nr.50/20.05.2016. </w:t>
      </w:r>
    </w:p>
    <w:p w:rsidR="00242B32" w:rsidRPr="00513AF3" w:rsidRDefault="00242B32" w:rsidP="004262F4">
      <w:pPr>
        <w:spacing w:before="120" w:line="300" w:lineRule="auto"/>
        <w:ind w:firstLine="0"/>
        <w:rPr>
          <w:rFonts w:ascii="Trebuchet MS" w:hAnsi="Trebuchet MS"/>
        </w:rPr>
      </w:pPr>
    </w:p>
    <w:p w:rsidR="00F25E49" w:rsidRPr="00513AF3" w:rsidRDefault="009D6507" w:rsidP="00826056">
      <w:pPr>
        <w:pStyle w:val="Titlu3"/>
        <w:ind w:left="1418" w:hanging="567"/>
        <w:rPr>
          <w:rFonts w:ascii="Trebuchet MS" w:hAnsi="Trebuchet MS"/>
          <w:color w:val="auto"/>
        </w:rPr>
      </w:pPr>
      <w:bookmarkStart w:id="39" w:name="_Toc23843491"/>
      <w:r w:rsidRPr="00513AF3">
        <w:rPr>
          <w:rFonts w:ascii="Trebuchet MS" w:hAnsi="Trebuchet MS"/>
          <w:color w:val="auto"/>
        </w:rPr>
        <w:t>f.1</w:t>
      </w:r>
      <w:r w:rsidR="00E51851">
        <w:rPr>
          <w:rFonts w:ascii="Trebuchet MS" w:hAnsi="Trebuchet MS"/>
          <w:color w:val="auto"/>
        </w:rPr>
        <w:t>4</w:t>
      </w:r>
      <w:r w:rsidRPr="00513AF3">
        <w:rPr>
          <w:rFonts w:ascii="Trebuchet MS" w:hAnsi="Trebuchet MS"/>
          <w:color w:val="auto"/>
        </w:rPr>
        <w:t xml:space="preserve">) </w:t>
      </w:r>
      <w:r w:rsidR="00F25E49" w:rsidRPr="00513AF3">
        <w:rPr>
          <w:rFonts w:ascii="Trebuchet MS" w:hAnsi="Trebuchet MS"/>
          <w:color w:val="auto"/>
        </w:rPr>
        <w:t>Alte activități care pot apărea ca urmare a proiectului</w:t>
      </w:r>
      <w:bookmarkEnd w:id="39"/>
    </w:p>
    <w:p w:rsidR="00F25E49" w:rsidRPr="00513AF3" w:rsidRDefault="00242B32" w:rsidP="00F25E49">
      <w:pPr>
        <w:spacing w:before="120" w:line="300" w:lineRule="auto"/>
        <w:ind w:firstLine="0"/>
        <w:rPr>
          <w:rFonts w:ascii="Trebuchet MS" w:hAnsi="Trebuchet MS"/>
        </w:rPr>
      </w:pPr>
      <w:r w:rsidRPr="00513AF3">
        <w:rPr>
          <w:rFonts w:ascii="Trebuchet MS" w:hAnsi="Trebuchet MS"/>
        </w:rPr>
        <w:t>Nu este cazul.</w:t>
      </w:r>
    </w:p>
    <w:p w:rsidR="00242B32" w:rsidRPr="00513AF3" w:rsidRDefault="00242B32" w:rsidP="00F25E49">
      <w:pPr>
        <w:spacing w:before="120" w:line="300" w:lineRule="auto"/>
        <w:ind w:firstLine="0"/>
        <w:rPr>
          <w:rFonts w:ascii="Trebuchet MS" w:hAnsi="Trebuchet MS"/>
        </w:rPr>
      </w:pPr>
    </w:p>
    <w:p w:rsidR="00F25E49" w:rsidRPr="00513AF3" w:rsidRDefault="009D6507" w:rsidP="00826056">
      <w:pPr>
        <w:pStyle w:val="Titlu3"/>
        <w:rPr>
          <w:rFonts w:ascii="Trebuchet MS" w:hAnsi="Trebuchet MS"/>
          <w:color w:val="auto"/>
        </w:rPr>
      </w:pPr>
      <w:bookmarkStart w:id="40" w:name="_Toc23843492"/>
      <w:r w:rsidRPr="00513AF3">
        <w:rPr>
          <w:rFonts w:ascii="Trebuchet MS" w:hAnsi="Trebuchet MS"/>
          <w:color w:val="auto"/>
        </w:rPr>
        <w:t>f.1</w:t>
      </w:r>
      <w:r w:rsidR="00E51851">
        <w:rPr>
          <w:rFonts w:ascii="Trebuchet MS" w:hAnsi="Trebuchet MS"/>
          <w:color w:val="auto"/>
        </w:rPr>
        <w:t>5</w:t>
      </w:r>
      <w:r w:rsidRPr="00513AF3">
        <w:rPr>
          <w:rFonts w:ascii="Trebuchet MS" w:hAnsi="Trebuchet MS"/>
          <w:color w:val="auto"/>
        </w:rPr>
        <w:t xml:space="preserve">) </w:t>
      </w:r>
      <w:r w:rsidR="00F25E49" w:rsidRPr="00513AF3">
        <w:rPr>
          <w:rFonts w:ascii="Trebuchet MS" w:hAnsi="Trebuchet MS"/>
          <w:color w:val="auto"/>
        </w:rPr>
        <w:t>Alte autorizații cerute pentru proiect.</w:t>
      </w:r>
      <w:bookmarkEnd w:id="40"/>
    </w:p>
    <w:p w:rsidR="00F25E49" w:rsidRPr="00513AF3" w:rsidRDefault="00242B32" w:rsidP="00F25E49">
      <w:pPr>
        <w:spacing w:before="120" w:line="300" w:lineRule="auto"/>
        <w:ind w:firstLine="0"/>
        <w:rPr>
          <w:rFonts w:ascii="Trebuchet MS" w:hAnsi="Trebuchet MS"/>
          <w:bCs/>
          <w:iCs/>
          <w:color w:val="auto"/>
        </w:rPr>
      </w:pPr>
      <w:r w:rsidRPr="00513AF3">
        <w:rPr>
          <w:rFonts w:ascii="Trebuchet MS" w:hAnsi="Trebuchet MS"/>
          <w:bCs/>
          <w:iCs/>
          <w:color w:val="auto"/>
        </w:rPr>
        <w:t>Conform certificatului de urbanism</w:t>
      </w:r>
      <w:r w:rsidR="00A2407E">
        <w:rPr>
          <w:rFonts w:ascii="Trebuchet MS" w:hAnsi="Trebuchet MS"/>
          <w:bCs/>
          <w:iCs/>
          <w:color w:val="auto"/>
          <w:vertAlign w:val="superscript"/>
        </w:rPr>
        <w:t>(</w:t>
      </w:r>
      <w:r w:rsidR="00A2407E">
        <w:rPr>
          <w:rStyle w:val="Referinnotdesubsol"/>
          <w:rFonts w:ascii="Trebuchet MS" w:hAnsi="Trebuchet MS"/>
          <w:bCs/>
          <w:iCs/>
          <w:color w:val="auto"/>
        </w:rPr>
        <w:footnoteReference w:id="25"/>
      </w:r>
      <w:r w:rsidR="00A2407E">
        <w:rPr>
          <w:rFonts w:ascii="Trebuchet MS" w:hAnsi="Trebuchet MS"/>
          <w:bCs/>
          <w:iCs/>
          <w:color w:val="auto"/>
          <w:vertAlign w:val="superscript"/>
        </w:rPr>
        <w:t>)</w:t>
      </w:r>
      <w:r w:rsidRPr="00513AF3">
        <w:rPr>
          <w:rFonts w:ascii="Trebuchet MS" w:hAnsi="Trebuchet MS"/>
          <w:bCs/>
          <w:iCs/>
          <w:color w:val="auto"/>
        </w:rPr>
        <w:t>.</w:t>
      </w:r>
    </w:p>
    <w:p w:rsidR="00C35375" w:rsidRPr="00513AF3" w:rsidRDefault="00C35375" w:rsidP="003028F5">
      <w:pPr>
        <w:spacing w:before="120" w:line="300" w:lineRule="auto"/>
        <w:ind w:firstLine="0"/>
        <w:rPr>
          <w:rFonts w:ascii="Trebuchet MS" w:hAnsi="Trebuchet MS"/>
          <w:color w:val="auto"/>
        </w:rPr>
      </w:pPr>
    </w:p>
    <w:p w:rsidR="00C35375" w:rsidRPr="00513AF3" w:rsidRDefault="00C35375" w:rsidP="003028F5">
      <w:pPr>
        <w:spacing w:before="120" w:line="300" w:lineRule="auto"/>
        <w:ind w:firstLine="0"/>
        <w:rPr>
          <w:rFonts w:ascii="Trebuchet MS" w:hAnsi="Trebuchet MS"/>
          <w:color w:val="auto"/>
        </w:rPr>
      </w:pPr>
    </w:p>
    <w:p w:rsidR="00C35375" w:rsidRPr="00513AF3" w:rsidRDefault="00C35375" w:rsidP="003028F5">
      <w:pPr>
        <w:spacing w:before="120" w:line="300" w:lineRule="auto"/>
        <w:ind w:firstLine="0"/>
        <w:rPr>
          <w:rFonts w:ascii="Trebuchet MS" w:hAnsi="Trebuchet MS"/>
          <w:color w:val="auto"/>
        </w:rPr>
      </w:pPr>
    </w:p>
    <w:p w:rsidR="00C35375" w:rsidRPr="00513AF3" w:rsidRDefault="00C35375" w:rsidP="003028F5">
      <w:pPr>
        <w:spacing w:before="120" w:line="300" w:lineRule="auto"/>
        <w:ind w:firstLine="0"/>
        <w:rPr>
          <w:rFonts w:ascii="Trebuchet MS" w:hAnsi="Trebuchet MS"/>
          <w:color w:val="auto"/>
        </w:rPr>
      </w:pPr>
    </w:p>
    <w:p w:rsidR="00C35375" w:rsidRPr="00513AF3" w:rsidRDefault="00C35375" w:rsidP="003028F5">
      <w:pPr>
        <w:spacing w:before="120" w:line="300" w:lineRule="auto"/>
        <w:ind w:firstLine="0"/>
        <w:rPr>
          <w:rFonts w:ascii="Trebuchet MS" w:hAnsi="Trebuchet MS"/>
          <w:color w:val="auto"/>
        </w:rPr>
      </w:pPr>
    </w:p>
    <w:p w:rsidR="00C35375" w:rsidRPr="00513AF3" w:rsidRDefault="00C35375" w:rsidP="003028F5">
      <w:pPr>
        <w:spacing w:before="120" w:line="300" w:lineRule="auto"/>
        <w:ind w:firstLine="0"/>
        <w:rPr>
          <w:rFonts w:ascii="Trebuchet MS" w:hAnsi="Trebuchet MS"/>
          <w:color w:val="auto"/>
        </w:rPr>
      </w:pPr>
    </w:p>
    <w:p w:rsidR="00C35375" w:rsidRPr="00513AF3" w:rsidRDefault="00C35375" w:rsidP="003028F5">
      <w:pPr>
        <w:spacing w:before="120" w:line="300" w:lineRule="auto"/>
        <w:ind w:firstLine="0"/>
        <w:rPr>
          <w:rFonts w:ascii="Trebuchet MS" w:hAnsi="Trebuchet MS"/>
          <w:color w:val="auto"/>
        </w:rPr>
      </w:pPr>
    </w:p>
    <w:p w:rsidR="00C35375" w:rsidRPr="00513AF3" w:rsidRDefault="00C35375" w:rsidP="003028F5">
      <w:pPr>
        <w:spacing w:before="120" w:line="300" w:lineRule="auto"/>
        <w:ind w:firstLine="0"/>
        <w:rPr>
          <w:rFonts w:ascii="Trebuchet MS" w:hAnsi="Trebuchet MS"/>
          <w:color w:val="auto"/>
        </w:rPr>
      </w:pPr>
    </w:p>
    <w:p w:rsidR="00C35375" w:rsidRPr="00513AF3" w:rsidRDefault="00C35375" w:rsidP="003028F5">
      <w:pPr>
        <w:spacing w:before="120" w:line="300" w:lineRule="auto"/>
        <w:ind w:firstLine="0"/>
        <w:rPr>
          <w:rFonts w:ascii="Trebuchet MS" w:hAnsi="Trebuchet MS"/>
          <w:color w:val="auto"/>
        </w:rPr>
      </w:pPr>
    </w:p>
    <w:p w:rsidR="00C35375" w:rsidRPr="00513AF3" w:rsidRDefault="00C35375" w:rsidP="003028F5">
      <w:pPr>
        <w:spacing w:before="120" w:line="300" w:lineRule="auto"/>
        <w:ind w:firstLine="0"/>
        <w:rPr>
          <w:rFonts w:ascii="Trebuchet MS" w:hAnsi="Trebuchet MS"/>
          <w:color w:val="auto"/>
        </w:rPr>
      </w:pPr>
    </w:p>
    <w:p w:rsidR="00C35375" w:rsidRPr="00513AF3" w:rsidRDefault="00C35375" w:rsidP="003028F5">
      <w:pPr>
        <w:spacing w:before="120" w:line="300" w:lineRule="auto"/>
        <w:ind w:firstLine="0"/>
        <w:rPr>
          <w:rFonts w:ascii="Trebuchet MS" w:hAnsi="Trebuchet MS"/>
          <w:color w:val="auto"/>
        </w:rPr>
      </w:pPr>
    </w:p>
    <w:p w:rsidR="000E48D4" w:rsidRDefault="000E48D4" w:rsidP="003028F5">
      <w:pPr>
        <w:spacing w:before="120" w:line="300" w:lineRule="auto"/>
        <w:ind w:firstLine="0"/>
        <w:rPr>
          <w:rFonts w:ascii="Trebuchet MS" w:hAnsi="Trebuchet MS"/>
          <w:color w:val="auto"/>
        </w:rPr>
      </w:pPr>
    </w:p>
    <w:p w:rsidR="00513AF3" w:rsidRDefault="00513AF3" w:rsidP="003028F5">
      <w:pPr>
        <w:spacing w:before="120" w:line="300" w:lineRule="auto"/>
        <w:ind w:firstLine="0"/>
        <w:rPr>
          <w:rFonts w:ascii="Trebuchet MS" w:hAnsi="Trebuchet MS"/>
          <w:color w:val="auto"/>
        </w:rPr>
      </w:pPr>
    </w:p>
    <w:p w:rsidR="00513AF3" w:rsidRDefault="00513AF3" w:rsidP="003028F5">
      <w:pPr>
        <w:spacing w:before="120" w:line="300" w:lineRule="auto"/>
        <w:ind w:firstLine="0"/>
        <w:rPr>
          <w:rFonts w:ascii="Trebuchet MS" w:hAnsi="Trebuchet MS"/>
          <w:color w:val="auto"/>
        </w:rPr>
      </w:pPr>
    </w:p>
    <w:p w:rsidR="00513AF3" w:rsidRPr="00513AF3" w:rsidRDefault="00513AF3" w:rsidP="003028F5">
      <w:pPr>
        <w:spacing w:before="120" w:line="300" w:lineRule="auto"/>
        <w:ind w:firstLine="0"/>
        <w:rPr>
          <w:rFonts w:ascii="Trebuchet MS" w:hAnsi="Trebuchet MS"/>
          <w:color w:val="auto"/>
        </w:rPr>
      </w:pPr>
    </w:p>
    <w:p w:rsidR="00C86D2F" w:rsidRPr="00513AF3" w:rsidRDefault="00CA33D8" w:rsidP="003028F5">
      <w:pPr>
        <w:pStyle w:val="Titlu1"/>
        <w:spacing w:before="120" w:line="300" w:lineRule="auto"/>
        <w:ind w:firstLine="0"/>
        <w:jc w:val="center"/>
        <w:rPr>
          <w:rFonts w:ascii="Trebuchet MS" w:hAnsi="Trebuchet MS"/>
          <w:color w:val="auto"/>
          <w:sz w:val="28"/>
          <w:szCs w:val="28"/>
        </w:rPr>
      </w:pPr>
      <w:bookmarkStart w:id="41" w:name="_Toc23843493"/>
      <w:r w:rsidRPr="00513AF3">
        <w:rPr>
          <w:rFonts w:ascii="Trebuchet MS" w:hAnsi="Trebuchet MS"/>
          <w:color w:val="auto"/>
          <w:sz w:val="28"/>
          <w:szCs w:val="28"/>
        </w:rPr>
        <w:t>IV</w:t>
      </w:r>
      <w:r w:rsidR="00C86D2F" w:rsidRPr="00513AF3">
        <w:rPr>
          <w:rFonts w:ascii="Trebuchet MS" w:hAnsi="Trebuchet MS"/>
          <w:color w:val="auto"/>
          <w:sz w:val="28"/>
          <w:szCs w:val="28"/>
        </w:rPr>
        <w:t xml:space="preserve">. </w:t>
      </w:r>
      <w:r w:rsidR="00513AF3" w:rsidRPr="00513AF3">
        <w:rPr>
          <w:rFonts w:ascii="Trebuchet MS" w:hAnsi="Trebuchet MS"/>
          <w:color w:val="auto"/>
          <w:sz w:val="28"/>
          <w:szCs w:val="28"/>
        </w:rPr>
        <w:t>DESCRIEREA LUCRĂRILOR DE DEMOLARE NECESARE</w:t>
      </w:r>
      <w:bookmarkEnd w:id="41"/>
    </w:p>
    <w:p w:rsidR="00BD4EAE" w:rsidRPr="00513AF3" w:rsidRDefault="00BD4EAE" w:rsidP="003028F5">
      <w:pPr>
        <w:spacing w:before="120" w:line="300" w:lineRule="auto"/>
        <w:ind w:firstLine="0"/>
        <w:rPr>
          <w:rFonts w:ascii="Trebuchet MS" w:hAnsi="Trebuchet MS"/>
          <w:color w:val="auto"/>
        </w:rPr>
      </w:pPr>
    </w:p>
    <w:p w:rsidR="00BD4EAE" w:rsidRPr="00513AF3" w:rsidRDefault="00C47E99" w:rsidP="003028F5">
      <w:pPr>
        <w:spacing w:before="120" w:line="300" w:lineRule="auto"/>
        <w:ind w:firstLine="0"/>
        <w:rPr>
          <w:rFonts w:ascii="Trebuchet MS" w:hAnsi="Trebuchet MS"/>
          <w:color w:val="auto"/>
        </w:rPr>
      </w:pPr>
      <w:r w:rsidRPr="00513AF3">
        <w:rPr>
          <w:rFonts w:ascii="Trebuchet MS" w:hAnsi="Trebuchet MS"/>
          <w:color w:val="auto"/>
        </w:rPr>
        <w:t>Nu este cazul</w:t>
      </w:r>
      <w:r w:rsidR="00513AF3">
        <w:rPr>
          <w:rFonts w:ascii="Trebuchet MS" w:hAnsi="Trebuchet MS"/>
          <w:color w:val="auto"/>
        </w:rPr>
        <w:t>.</w:t>
      </w:r>
    </w:p>
    <w:p w:rsidR="00703700" w:rsidRPr="00513AF3" w:rsidRDefault="00703700" w:rsidP="003028F5">
      <w:pPr>
        <w:spacing w:before="120" w:line="300" w:lineRule="auto"/>
        <w:ind w:firstLine="0"/>
        <w:rPr>
          <w:rFonts w:ascii="Trebuchet MS" w:hAnsi="Trebuchet MS"/>
          <w:color w:val="auto"/>
        </w:rPr>
      </w:pPr>
    </w:p>
    <w:p w:rsidR="00703700" w:rsidRPr="00513AF3" w:rsidRDefault="00703700" w:rsidP="003028F5">
      <w:pPr>
        <w:spacing w:before="120" w:line="300" w:lineRule="auto"/>
        <w:ind w:firstLine="0"/>
        <w:rPr>
          <w:rFonts w:ascii="Trebuchet MS" w:hAnsi="Trebuchet MS"/>
          <w:color w:val="auto"/>
        </w:rPr>
      </w:pPr>
    </w:p>
    <w:p w:rsidR="00912A04" w:rsidRPr="00513AF3" w:rsidRDefault="00912A04" w:rsidP="003028F5">
      <w:pPr>
        <w:spacing w:before="120" w:line="300" w:lineRule="auto"/>
        <w:ind w:firstLine="0"/>
        <w:rPr>
          <w:rFonts w:ascii="Trebuchet MS" w:hAnsi="Trebuchet MS"/>
          <w:color w:val="auto"/>
        </w:rPr>
      </w:pPr>
    </w:p>
    <w:p w:rsidR="00F63682" w:rsidRPr="00513AF3" w:rsidRDefault="00F63682" w:rsidP="003028F5">
      <w:pPr>
        <w:spacing w:before="120" w:line="300" w:lineRule="auto"/>
        <w:ind w:firstLine="0"/>
        <w:rPr>
          <w:rFonts w:ascii="Trebuchet MS" w:hAnsi="Trebuchet MS"/>
          <w:color w:val="auto"/>
        </w:rPr>
      </w:pPr>
    </w:p>
    <w:p w:rsidR="004F4DAD" w:rsidRPr="00513AF3" w:rsidRDefault="004F4DAD" w:rsidP="003028F5">
      <w:pPr>
        <w:spacing w:before="120" w:line="300" w:lineRule="auto"/>
        <w:ind w:firstLine="0"/>
        <w:rPr>
          <w:rFonts w:ascii="Trebuchet MS" w:hAnsi="Trebuchet MS"/>
          <w:color w:val="auto"/>
        </w:rPr>
      </w:pPr>
    </w:p>
    <w:p w:rsidR="00912A04" w:rsidRPr="00513AF3" w:rsidRDefault="00912A04" w:rsidP="003028F5">
      <w:pPr>
        <w:spacing w:before="120" w:line="300" w:lineRule="auto"/>
        <w:ind w:firstLine="0"/>
        <w:rPr>
          <w:rFonts w:ascii="Trebuchet MS" w:hAnsi="Trebuchet MS"/>
          <w:color w:val="auto"/>
        </w:rPr>
      </w:pPr>
    </w:p>
    <w:p w:rsidR="00912A04" w:rsidRDefault="00912A04" w:rsidP="003028F5">
      <w:pPr>
        <w:spacing w:before="120" w:line="300" w:lineRule="auto"/>
        <w:ind w:firstLine="0"/>
        <w:rPr>
          <w:rFonts w:ascii="Trebuchet MS" w:hAnsi="Trebuchet MS"/>
          <w:color w:val="auto"/>
        </w:rPr>
      </w:pPr>
    </w:p>
    <w:p w:rsidR="00513AF3" w:rsidRDefault="00513AF3" w:rsidP="003028F5">
      <w:pPr>
        <w:spacing w:before="120" w:line="300" w:lineRule="auto"/>
        <w:ind w:firstLine="0"/>
        <w:rPr>
          <w:rFonts w:ascii="Trebuchet MS" w:hAnsi="Trebuchet MS"/>
          <w:color w:val="auto"/>
        </w:rPr>
      </w:pPr>
    </w:p>
    <w:p w:rsidR="00513AF3" w:rsidRDefault="00513AF3" w:rsidP="003028F5">
      <w:pPr>
        <w:spacing w:before="120" w:line="300" w:lineRule="auto"/>
        <w:ind w:firstLine="0"/>
        <w:rPr>
          <w:rFonts w:ascii="Trebuchet MS" w:hAnsi="Trebuchet MS"/>
          <w:color w:val="auto"/>
        </w:rPr>
      </w:pPr>
    </w:p>
    <w:p w:rsidR="00513AF3" w:rsidRDefault="00513AF3" w:rsidP="003028F5">
      <w:pPr>
        <w:spacing w:before="120" w:line="300" w:lineRule="auto"/>
        <w:ind w:firstLine="0"/>
        <w:rPr>
          <w:rFonts w:ascii="Trebuchet MS" w:hAnsi="Trebuchet MS"/>
          <w:color w:val="auto"/>
        </w:rPr>
      </w:pPr>
    </w:p>
    <w:p w:rsidR="00513AF3" w:rsidRDefault="00513AF3" w:rsidP="003028F5">
      <w:pPr>
        <w:spacing w:before="120" w:line="300" w:lineRule="auto"/>
        <w:ind w:firstLine="0"/>
        <w:rPr>
          <w:rFonts w:ascii="Trebuchet MS" w:hAnsi="Trebuchet MS"/>
          <w:color w:val="auto"/>
        </w:rPr>
      </w:pPr>
    </w:p>
    <w:p w:rsidR="00513AF3" w:rsidRDefault="00513AF3" w:rsidP="003028F5">
      <w:pPr>
        <w:spacing w:before="120" w:line="300" w:lineRule="auto"/>
        <w:ind w:firstLine="0"/>
        <w:rPr>
          <w:rFonts w:ascii="Trebuchet MS" w:hAnsi="Trebuchet MS"/>
          <w:color w:val="auto"/>
        </w:rPr>
      </w:pPr>
    </w:p>
    <w:p w:rsidR="00513AF3" w:rsidRDefault="00513AF3" w:rsidP="003028F5">
      <w:pPr>
        <w:spacing w:before="120" w:line="300" w:lineRule="auto"/>
        <w:ind w:firstLine="0"/>
        <w:rPr>
          <w:rFonts w:ascii="Trebuchet MS" w:hAnsi="Trebuchet MS"/>
          <w:color w:val="auto"/>
        </w:rPr>
      </w:pPr>
    </w:p>
    <w:p w:rsidR="00513AF3" w:rsidRDefault="00513AF3" w:rsidP="003028F5">
      <w:pPr>
        <w:spacing w:before="120" w:line="300" w:lineRule="auto"/>
        <w:ind w:firstLine="0"/>
        <w:rPr>
          <w:rFonts w:ascii="Trebuchet MS" w:hAnsi="Trebuchet MS"/>
          <w:color w:val="auto"/>
        </w:rPr>
      </w:pPr>
    </w:p>
    <w:p w:rsidR="00513AF3" w:rsidRDefault="00513AF3" w:rsidP="003028F5">
      <w:pPr>
        <w:spacing w:before="120" w:line="300" w:lineRule="auto"/>
        <w:ind w:firstLine="0"/>
        <w:rPr>
          <w:rFonts w:ascii="Trebuchet MS" w:hAnsi="Trebuchet MS"/>
          <w:color w:val="auto"/>
        </w:rPr>
      </w:pPr>
    </w:p>
    <w:p w:rsidR="00513AF3" w:rsidRDefault="00513AF3" w:rsidP="003028F5">
      <w:pPr>
        <w:spacing w:before="120" w:line="300" w:lineRule="auto"/>
        <w:ind w:firstLine="0"/>
        <w:rPr>
          <w:rFonts w:ascii="Trebuchet MS" w:hAnsi="Trebuchet MS"/>
          <w:color w:val="auto"/>
        </w:rPr>
      </w:pPr>
    </w:p>
    <w:p w:rsidR="00513AF3" w:rsidRDefault="00513AF3" w:rsidP="003028F5">
      <w:pPr>
        <w:spacing w:before="120" w:line="300" w:lineRule="auto"/>
        <w:ind w:firstLine="0"/>
        <w:rPr>
          <w:rFonts w:ascii="Trebuchet MS" w:hAnsi="Trebuchet MS"/>
          <w:color w:val="auto"/>
        </w:rPr>
      </w:pPr>
    </w:p>
    <w:p w:rsidR="00513AF3" w:rsidRPr="00513AF3" w:rsidRDefault="00513AF3" w:rsidP="003028F5">
      <w:pPr>
        <w:spacing w:before="120" w:line="300" w:lineRule="auto"/>
        <w:ind w:firstLine="0"/>
        <w:rPr>
          <w:rFonts w:ascii="Trebuchet MS" w:hAnsi="Trebuchet MS"/>
          <w:color w:val="auto"/>
        </w:rPr>
      </w:pPr>
    </w:p>
    <w:p w:rsidR="008F2352" w:rsidRPr="00513AF3" w:rsidRDefault="008F2352" w:rsidP="003028F5">
      <w:pPr>
        <w:spacing w:before="120" w:line="300" w:lineRule="auto"/>
        <w:ind w:firstLine="0"/>
        <w:rPr>
          <w:rFonts w:ascii="Trebuchet MS" w:hAnsi="Trebuchet MS"/>
          <w:color w:val="auto"/>
        </w:rPr>
      </w:pPr>
    </w:p>
    <w:p w:rsidR="008F2352" w:rsidRPr="00513AF3" w:rsidRDefault="008F2352" w:rsidP="003028F5">
      <w:pPr>
        <w:spacing w:before="120" w:line="300" w:lineRule="auto"/>
        <w:ind w:firstLine="0"/>
        <w:rPr>
          <w:rFonts w:ascii="Trebuchet MS" w:hAnsi="Trebuchet MS"/>
          <w:color w:val="auto"/>
        </w:rPr>
      </w:pPr>
    </w:p>
    <w:p w:rsidR="008F2352" w:rsidRPr="00513AF3" w:rsidRDefault="008F2352" w:rsidP="003028F5">
      <w:pPr>
        <w:spacing w:before="120" w:line="300" w:lineRule="auto"/>
        <w:ind w:firstLine="0"/>
        <w:rPr>
          <w:rFonts w:ascii="Trebuchet MS" w:hAnsi="Trebuchet MS"/>
          <w:color w:val="auto"/>
        </w:rPr>
      </w:pPr>
    </w:p>
    <w:p w:rsidR="008F2352" w:rsidRPr="00513AF3" w:rsidRDefault="008F2352" w:rsidP="003028F5">
      <w:pPr>
        <w:spacing w:before="120" w:line="300" w:lineRule="auto"/>
        <w:ind w:firstLine="0"/>
        <w:rPr>
          <w:rFonts w:ascii="Trebuchet MS" w:hAnsi="Trebuchet MS"/>
          <w:color w:val="auto"/>
        </w:rPr>
      </w:pPr>
    </w:p>
    <w:p w:rsidR="008F2352" w:rsidRPr="00513AF3" w:rsidRDefault="008F2352" w:rsidP="003028F5">
      <w:pPr>
        <w:spacing w:before="120" w:line="300" w:lineRule="auto"/>
        <w:ind w:firstLine="0"/>
        <w:rPr>
          <w:rFonts w:ascii="Trebuchet MS" w:hAnsi="Trebuchet MS"/>
          <w:color w:val="auto"/>
        </w:rPr>
      </w:pPr>
    </w:p>
    <w:p w:rsidR="008F2352" w:rsidRPr="00513AF3" w:rsidRDefault="008F2352" w:rsidP="003028F5">
      <w:pPr>
        <w:spacing w:before="120" w:line="300" w:lineRule="auto"/>
        <w:ind w:firstLine="0"/>
        <w:rPr>
          <w:rFonts w:ascii="Trebuchet MS" w:hAnsi="Trebuchet MS"/>
          <w:color w:val="auto"/>
        </w:rPr>
      </w:pPr>
    </w:p>
    <w:p w:rsidR="004C1E34" w:rsidRPr="00513AF3" w:rsidRDefault="004C1E34" w:rsidP="003028F5">
      <w:pPr>
        <w:spacing w:before="120" w:line="300" w:lineRule="auto"/>
        <w:ind w:firstLine="0"/>
        <w:rPr>
          <w:rFonts w:ascii="Trebuchet MS" w:hAnsi="Trebuchet MS"/>
          <w:color w:val="auto"/>
        </w:rPr>
      </w:pPr>
    </w:p>
    <w:p w:rsidR="00912A04" w:rsidRPr="00513AF3" w:rsidRDefault="00912A04" w:rsidP="003028F5">
      <w:pPr>
        <w:spacing w:before="120" w:line="300" w:lineRule="auto"/>
        <w:ind w:firstLine="0"/>
        <w:rPr>
          <w:rFonts w:ascii="Trebuchet MS" w:hAnsi="Trebuchet MS"/>
          <w:color w:val="auto"/>
        </w:rPr>
      </w:pPr>
    </w:p>
    <w:p w:rsidR="00C86D2F" w:rsidRPr="00513AF3" w:rsidRDefault="00513AF3" w:rsidP="003028F5">
      <w:pPr>
        <w:pStyle w:val="Titlu1"/>
        <w:spacing w:before="120" w:line="300" w:lineRule="auto"/>
        <w:ind w:firstLine="0"/>
        <w:jc w:val="center"/>
        <w:rPr>
          <w:rFonts w:ascii="Trebuchet MS" w:hAnsi="Trebuchet MS"/>
          <w:color w:val="auto"/>
          <w:sz w:val="28"/>
          <w:szCs w:val="28"/>
        </w:rPr>
      </w:pPr>
      <w:bookmarkStart w:id="42" w:name="_Toc23843494"/>
      <w:r w:rsidRPr="00513AF3">
        <w:rPr>
          <w:rFonts w:ascii="Trebuchet MS" w:hAnsi="Trebuchet MS"/>
          <w:color w:val="auto"/>
          <w:sz w:val="28"/>
          <w:szCs w:val="28"/>
        </w:rPr>
        <w:t>V. DESCRIEREA AMPLĂSĂRII PROIECTULUI</w:t>
      </w:r>
      <w:bookmarkEnd w:id="42"/>
    </w:p>
    <w:p w:rsidR="00B27045" w:rsidRPr="00513AF3" w:rsidRDefault="009D6507" w:rsidP="00E51851">
      <w:pPr>
        <w:pStyle w:val="Titlu3"/>
        <w:ind w:left="1418" w:hanging="567"/>
        <w:rPr>
          <w:rFonts w:ascii="Trebuchet MS" w:hAnsi="Trebuchet MS"/>
          <w:color w:val="auto"/>
        </w:rPr>
      </w:pPr>
      <w:bookmarkStart w:id="43" w:name="_Toc23843495"/>
      <w:r w:rsidRPr="00513AF3">
        <w:rPr>
          <w:rFonts w:ascii="Trebuchet MS" w:hAnsi="Trebuchet MS"/>
          <w:color w:val="auto"/>
        </w:rPr>
        <w:t xml:space="preserve">V.1) </w:t>
      </w:r>
      <w:r w:rsidR="00595708" w:rsidRPr="00513AF3">
        <w:rPr>
          <w:rFonts w:ascii="Trebuchet MS" w:hAnsi="Trebuchet MS"/>
          <w:color w:val="auto"/>
        </w:rPr>
        <w:t>Distanța față de granițe pentru proiectele care cad sub incidența Convenției privind evaluarea impactului asupra mediului în context transfrontieră, adoptată la Espoo la 25 februarie 1991, ratificată prin Legea nr. 22/2001, cu completările ulterioare</w:t>
      </w:r>
      <w:bookmarkEnd w:id="43"/>
    </w:p>
    <w:bookmarkEnd w:id="8"/>
    <w:p w:rsidR="009130B8" w:rsidRPr="00513AF3" w:rsidRDefault="00136981" w:rsidP="003028F5">
      <w:pPr>
        <w:spacing w:before="120" w:line="300" w:lineRule="auto"/>
        <w:ind w:firstLine="0"/>
        <w:rPr>
          <w:rFonts w:ascii="Trebuchet MS" w:hAnsi="Trebuchet MS"/>
        </w:rPr>
      </w:pPr>
      <w:r w:rsidRPr="00513AF3">
        <w:rPr>
          <w:rFonts w:ascii="Trebuchet MS" w:hAnsi="Trebuchet MS"/>
        </w:rPr>
        <w:t xml:space="preserve">Proiectul nu intră </w:t>
      </w:r>
      <w:r w:rsidR="009130B8" w:rsidRPr="00513AF3">
        <w:rPr>
          <w:rFonts w:ascii="Trebuchet MS" w:hAnsi="Trebuchet MS"/>
        </w:rPr>
        <w:t>sub incidența Convenției privind evaluarea impactului asupra mediului în context transfrontieră, adoptată la Espoo la 25 februarie 1991, ratificată prin Legea nr. 22/2001, cu completările ulterioare</w:t>
      </w:r>
      <w:r w:rsidRPr="00513AF3">
        <w:rPr>
          <w:rFonts w:ascii="Trebuchet MS" w:hAnsi="Trebuchet MS"/>
        </w:rPr>
        <w:t>.</w:t>
      </w:r>
    </w:p>
    <w:p w:rsidR="00040BC9" w:rsidRPr="00513AF3" w:rsidRDefault="00040BC9" w:rsidP="003028F5">
      <w:pPr>
        <w:spacing w:before="120" w:line="300" w:lineRule="auto"/>
        <w:ind w:firstLine="0"/>
        <w:rPr>
          <w:rFonts w:ascii="Trebuchet MS" w:hAnsi="Trebuchet MS"/>
        </w:rPr>
      </w:pPr>
    </w:p>
    <w:p w:rsidR="00595708" w:rsidRPr="00513AF3" w:rsidRDefault="009D6507" w:rsidP="00513AF3">
      <w:pPr>
        <w:pStyle w:val="Titlu3"/>
        <w:ind w:left="1418" w:hanging="567"/>
        <w:rPr>
          <w:rFonts w:ascii="Trebuchet MS" w:hAnsi="Trebuchet MS"/>
          <w:b w:val="0"/>
          <w:bCs w:val="0"/>
        </w:rPr>
      </w:pPr>
      <w:bookmarkStart w:id="44" w:name="_Toc23843496"/>
      <w:r w:rsidRPr="00513AF3">
        <w:rPr>
          <w:rFonts w:ascii="Trebuchet MS" w:hAnsi="Trebuchet MS"/>
          <w:color w:val="auto"/>
        </w:rPr>
        <w:t xml:space="preserve">V.2) </w:t>
      </w:r>
      <w:r w:rsidR="00595708" w:rsidRPr="00513AF3">
        <w:rPr>
          <w:rFonts w:ascii="Trebuchet MS" w:hAnsi="Trebuchet MS"/>
          <w:color w:val="auto"/>
        </w:rPr>
        <w:t>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bookmarkEnd w:id="44"/>
    </w:p>
    <w:p w:rsidR="004733DE" w:rsidRPr="00513AF3" w:rsidRDefault="00E52250" w:rsidP="004733DE">
      <w:pPr>
        <w:spacing w:before="120" w:line="300" w:lineRule="auto"/>
        <w:ind w:firstLine="0"/>
        <w:rPr>
          <w:rFonts w:ascii="Trebuchet MS" w:hAnsi="Trebuchet MS"/>
        </w:rPr>
      </w:pPr>
      <w:r w:rsidRPr="00513AF3">
        <w:rPr>
          <w:rFonts w:ascii="Trebuchet MS" w:hAnsi="Trebuchet MS"/>
        </w:rPr>
        <w:t xml:space="preserve">Comuna Dorna Candrenilor </w:t>
      </w:r>
      <w:r w:rsidRPr="00513AF3">
        <w:rPr>
          <w:rFonts w:ascii="Trebuchet MS" w:hAnsi="Trebuchet MS"/>
          <w:sz w:val="20"/>
          <w:szCs w:val="20"/>
        </w:rPr>
        <w:t>- pe teritoriul căreia este localizat amplasamentul viitoarei investiții –</w:t>
      </w:r>
      <w:r w:rsidRPr="00513AF3">
        <w:rPr>
          <w:rFonts w:ascii="Trebuchet MS" w:hAnsi="Trebuchet MS"/>
        </w:rPr>
        <w:t xml:space="preserve"> nu figurează în „Lista monumentelor istorice” </w:t>
      </w:r>
      <w:r w:rsidR="00E75AFE" w:rsidRPr="00513AF3">
        <w:rPr>
          <w:rFonts w:ascii="Trebuchet MS" w:hAnsi="Trebuchet MS"/>
          <w:sz w:val="20"/>
          <w:szCs w:val="20"/>
        </w:rPr>
        <w:t xml:space="preserve">- </w:t>
      </w:r>
      <w:r w:rsidRPr="00513AF3">
        <w:rPr>
          <w:rFonts w:ascii="Trebuchet MS" w:hAnsi="Trebuchet MS"/>
          <w:sz w:val="20"/>
          <w:szCs w:val="20"/>
        </w:rPr>
        <w:t xml:space="preserve">aprobată prin Ordinul ministrului culturii și cultelor nr. 2.828/2015, pentru modificarea anexei nr. 1 la Ordinul ministrului culturii </w:t>
      </w:r>
      <w:r w:rsidR="00106748" w:rsidRPr="00513AF3">
        <w:rPr>
          <w:rFonts w:ascii="Trebuchet MS" w:hAnsi="Trebuchet MS"/>
          <w:sz w:val="20"/>
          <w:szCs w:val="20"/>
        </w:rPr>
        <w:t>și</w:t>
      </w:r>
      <w:r w:rsidRPr="00513AF3">
        <w:rPr>
          <w:rFonts w:ascii="Trebuchet MS" w:hAnsi="Trebuchet MS"/>
          <w:sz w:val="20"/>
          <w:szCs w:val="20"/>
        </w:rPr>
        <w:t xml:space="preserve"> cultelor nr. 2.314/2004</w:t>
      </w:r>
      <w:r w:rsidR="00E75AFE" w:rsidRPr="00513AF3">
        <w:rPr>
          <w:rFonts w:ascii="Trebuchet MS" w:hAnsi="Trebuchet MS"/>
          <w:sz w:val="20"/>
          <w:szCs w:val="20"/>
        </w:rPr>
        <w:t xml:space="preserve"> -</w:t>
      </w:r>
      <w:r w:rsidRPr="00513AF3">
        <w:rPr>
          <w:rFonts w:ascii="Trebuchet MS" w:hAnsi="Trebuchet MS"/>
        </w:rPr>
        <w:t xml:space="preserve"> și </w:t>
      </w:r>
      <w:r w:rsidR="00E75AFE" w:rsidRPr="00513AF3">
        <w:rPr>
          <w:rFonts w:ascii="Trebuchet MS" w:hAnsi="Trebuchet MS"/>
        </w:rPr>
        <w:t>nici în „Lista cuprinzând zonele de interes arheologic prioritar” din „</w:t>
      </w:r>
      <w:r w:rsidRPr="00513AF3">
        <w:rPr>
          <w:rFonts w:ascii="Trebuchet MS" w:hAnsi="Trebuchet MS"/>
        </w:rPr>
        <w:t>Repertoriu</w:t>
      </w:r>
      <w:r w:rsidR="00E75AFE" w:rsidRPr="00513AF3">
        <w:rPr>
          <w:rFonts w:ascii="Trebuchet MS" w:hAnsi="Trebuchet MS"/>
        </w:rPr>
        <w:t xml:space="preserve">l </w:t>
      </w:r>
      <w:r w:rsidRPr="00513AF3">
        <w:rPr>
          <w:rFonts w:ascii="Trebuchet MS" w:hAnsi="Trebuchet MS"/>
        </w:rPr>
        <w:t>arheologic național</w:t>
      </w:r>
      <w:r w:rsidR="00E75AFE" w:rsidRPr="00513AF3">
        <w:rPr>
          <w:rFonts w:ascii="Trebuchet MS" w:hAnsi="Trebuchet MS"/>
        </w:rPr>
        <w:t>”</w:t>
      </w:r>
      <w:r w:rsidRPr="00513AF3">
        <w:rPr>
          <w:rFonts w:ascii="Trebuchet MS" w:hAnsi="Trebuchet MS"/>
        </w:rPr>
        <w:t xml:space="preserve"> </w:t>
      </w:r>
      <w:r w:rsidR="00E75AFE" w:rsidRPr="00513AF3">
        <w:rPr>
          <w:rFonts w:ascii="Trebuchet MS" w:hAnsi="Trebuchet MS"/>
          <w:sz w:val="20"/>
          <w:szCs w:val="20"/>
        </w:rPr>
        <w:t xml:space="preserve">- </w:t>
      </w:r>
      <w:r w:rsidRPr="00513AF3">
        <w:rPr>
          <w:rFonts w:ascii="Trebuchet MS" w:hAnsi="Trebuchet MS"/>
          <w:sz w:val="20"/>
          <w:szCs w:val="20"/>
        </w:rPr>
        <w:t>prevăzut de Ordonanța Guvernului nr. 43/2000 privind protecția patrimoniului arheologic și declararea unor situri arheologice ca zone de interes național, republicată, cu modificările și completările ulterioare</w:t>
      </w:r>
      <w:r w:rsidR="00E75AFE" w:rsidRPr="00513AF3">
        <w:rPr>
          <w:rFonts w:ascii="Trebuchet MS" w:hAnsi="Trebuchet MS"/>
          <w:sz w:val="20"/>
          <w:szCs w:val="20"/>
        </w:rPr>
        <w:t xml:space="preserve"> -</w:t>
      </w:r>
      <w:r w:rsidR="00E75AFE" w:rsidRPr="00513AF3">
        <w:rPr>
          <w:rFonts w:ascii="Trebuchet MS" w:hAnsi="Trebuchet MS"/>
        </w:rPr>
        <w:t xml:space="preserve"> .</w:t>
      </w:r>
    </w:p>
    <w:p w:rsidR="00040BC9" w:rsidRPr="00513AF3" w:rsidRDefault="00040BC9" w:rsidP="004733DE">
      <w:pPr>
        <w:spacing w:before="120" w:line="300" w:lineRule="auto"/>
        <w:ind w:firstLine="0"/>
        <w:rPr>
          <w:rFonts w:ascii="Trebuchet MS" w:hAnsi="Trebuchet MS"/>
        </w:rPr>
      </w:pPr>
    </w:p>
    <w:p w:rsidR="009D6507" w:rsidRPr="00E51851" w:rsidRDefault="009D6507" w:rsidP="00E51851">
      <w:pPr>
        <w:pStyle w:val="Titlu3"/>
        <w:ind w:left="1418" w:hanging="567"/>
        <w:rPr>
          <w:rFonts w:ascii="Trebuchet MS" w:hAnsi="Trebuchet MS"/>
          <w:color w:val="auto"/>
        </w:rPr>
      </w:pPr>
      <w:bookmarkStart w:id="45" w:name="_Toc23843497"/>
      <w:r w:rsidRPr="00513AF3">
        <w:rPr>
          <w:rFonts w:ascii="Trebuchet MS" w:hAnsi="Trebuchet MS"/>
          <w:color w:val="auto"/>
        </w:rPr>
        <w:t>V.3) Hărți, fotografii ale amplasamentului care pot oferi informații privind</w:t>
      </w:r>
      <w:r w:rsidRPr="00513AF3">
        <w:rPr>
          <w:rFonts w:ascii="Trebuchet MS" w:hAnsi="Trebuchet MS"/>
          <w:b w:val="0"/>
          <w:bCs w:val="0"/>
          <w:color w:val="auto"/>
        </w:rPr>
        <w:t xml:space="preserve"> </w:t>
      </w:r>
      <w:r w:rsidRPr="00E51851">
        <w:rPr>
          <w:rFonts w:ascii="Trebuchet MS" w:hAnsi="Trebuchet MS"/>
          <w:color w:val="auto"/>
        </w:rPr>
        <w:t>caracteristicile fizice ale mediului, atât naturale, cât și artificiale</w:t>
      </w:r>
      <w:bookmarkEnd w:id="45"/>
    </w:p>
    <w:p w:rsidR="004733DE" w:rsidRPr="00513AF3" w:rsidRDefault="00646B65" w:rsidP="009D6507">
      <w:pPr>
        <w:spacing w:before="240" w:line="300" w:lineRule="auto"/>
        <w:ind w:firstLine="0"/>
        <w:rPr>
          <w:rFonts w:ascii="Trebuchet MS" w:hAnsi="Trebuchet MS"/>
        </w:rPr>
      </w:pPr>
      <w:r w:rsidRPr="00513AF3">
        <w:rPr>
          <w:rFonts w:ascii="Trebuchet MS" w:hAnsi="Trebuchet MS"/>
          <w:u w:val="single"/>
        </w:rPr>
        <w:t>Utilizare existentă a terenului</w:t>
      </w:r>
      <w:r w:rsidRPr="00513AF3">
        <w:rPr>
          <w:rFonts w:ascii="Trebuchet MS" w:hAnsi="Trebuchet MS"/>
        </w:rPr>
        <w:t xml:space="preserve">: </w:t>
      </w:r>
      <w:r w:rsidR="00E75AFE" w:rsidRPr="00513AF3">
        <w:rPr>
          <w:rFonts w:ascii="Trebuchet MS" w:hAnsi="Trebuchet MS"/>
        </w:rPr>
        <w:t>Conform certificatului de urbanism nr.</w:t>
      </w:r>
      <w:r w:rsidR="0099480E">
        <w:rPr>
          <w:rFonts w:ascii="Trebuchet MS" w:hAnsi="Trebuchet MS"/>
        </w:rPr>
        <w:t>75</w:t>
      </w:r>
      <w:r w:rsidR="00E75AFE" w:rsidRPr="00513AF3">
        <w:rPr>
          <w:rFonts w:ascii="Trebuchet MS" w:hAnsi="Trebuchet MS"/>
        </w:rPr>
        <w:t>/1</w:t>
      </w:r>
      <w:r w:rsidR="0099480E">
        <w:rPr>
          <w:rFonts w:ascii="Trebuchet MS" w:hAnsi="Trebuchet MS"/>
        </w:rPr>
        <w:t>3</w:t>
      </w:r>
      <w:r w:rsidR="00E75AFE" w:rsidRPr="00513AF3">
        <w:rPr>
          <w:rFonts w:ascii="Trebuchet MS" w:hAnsi="Trebuchet MS"/>
        </w:rPr>
        <w:t>.</w:t>
      </w:r>
      <w:r w:rsidR="0099480E">
        <w:rPr>
          <w:rFonts w:ascii="Trebuchet MS" w:hAnsi="Trebuchet MS"/>
        </w:rPr>
        <w:t>11</w:t>
      </w:r>
      <w:r w:rsidR="00E75AFE" w:rsidRPr="00513AF3">
        <w:rPr>
          <w:rFonts w:ascii="Trebuchet MS" w:hAnsi="Trebuchet MS"/>
        </w:rPr>
        <w:t>.201</w:t>
      </w:r>
      <w:r w:rsidR="0099480E">
        <w:rPr>
          <w:rFonts w:ascii="Trebuchet MS" w:hAnsi="Trebuchet MS"/>
        </w:rPr>
        <w:t>8</w:t>
      </w:r>
      <w:r w:rsidR="00E75AFE" w:rsidRPr="00513AF3">
        <w:rPr>
          <w:rFonts w:ascii="Trebuchet MS" w:hAnsi="Trebuchet MS"/>
        </w:rPr>
        <w:t xml:space="preserve"> emis de primăria comunei Dorna Candrenilor</w:t>
      </w:r>
      <w:r w:rsidR="00A2407E">
        <w:rPr>
          <w:rFonts w:ascii="Trebuchet MS" w:hAnsi="Trebuchet MS"/>
          <w:vertAlign w:val="superscript"/>
        </w:rPr>
        <w:t>(</w:t>
      </w:r>
      <w:r w:rsidR="00A2407E">
        <w:rPr>
          <w:rStyle w:val="Referinnotdesubsol"/>
          <w:rFonts w:ascii="Trebuchet MS" w:hAnsi="Trebuchet MS"/>
        </w:rPr>
        <w:footnoteReference w:id="26"/>
      </w:r>
      <w:r w:rsidR="00A2407E">
        <w:rPr>
          <w:rFonts w:ascii="Trebuchet MS" w:hAnsi="Trebuchet MS"/>
          <w:vertAlign w:val="superscript"/>
        </w:rPr>
        <w:t>)</w:t>
      </w:r>
      <w:r w:rsidR="00E75AFE" w:rsidRPr="00513AF3">
        <w:rPr>
          <w:rFonts w:ascii="Trebuchet MS" w:hAnsi="Trebuchet MS"/>
        </w:rPr>
        <w:t xml:space="preserve">, folosința actuală a terenului de amplasament este pășune. </w:t>
      </w:r>
      <w:r w:rsidR="004733DE" w:rsidRPr="00513AF3">
        <w:rPr>
          <w:rFonts w:ascii="Trebuchet MS" w:hAnsi="Trebuchet MS"/>
        </w:rPr>
        <w:t>Zonele adiacente amplasamentului au destinația de pășune.</w:t>
      </w:r>
    </w:p>
    <w:p w:rsidR="00646B65" w:rsidRPr="00513AF3" w:rsidRDefault="00646B65" w:rsidP="009D6507">
      <w:pPr>
        <w:spacing w:before="240" w:line="300" w:lineRule="auto"/>
        <w:ind w:firstLine="0"/>
        <w:rPr>
          <w:rFonts w:ascii="Trebuchet MS" w:hAnsi="Trebuchet MS"/>
        </w:rPr>
      </w:pPr>
      <w:r w:rsidRPr="00513AF3">
        <w:rPr>
          <w:rFonts w:ascii="Trebuchet MS" w:hAnsi="Trebuchet MS"/>
          <w:u w:val="single"/>
        </w:rPr>
        <w:t>Utilizare planificată</w:t>
      </w:r>
      <w:r w:rsidRPr="00513AF3">
        <w:rPr>
          <w:rFonts w:ascii="Trebuchet MS" w:hAnsi="Trebuchet MS"/>
        </w:rPr>
        <w:t>: pășune, amenajare piscicolă.</w:t>
      </w:r>
    </w:p>
    <w:p w:rsidR="00646B65" w:rsidRPr="00513AF3" w:rsidRDefault="00646B65" w:rsidP="00595708">
      <w:pPr>
        <w:spacing w:before="240" w:line="300" w:lineRule="auto"/>
        <w:ind w:firstLine="0"/>
        <w:rPr>
          <w:rFonts w:ascii="Trebuchet MS" w:hAnsi="Trebuchet MS"/>
        </w:rPr>
      </w:pPr>
      <w:r w:rsidRPr="00513AF3">
        <w:rPr>
          <w:rFonts w:ascii="Trebuchet MS" w:hAnsi="Trebuchet MS"/>
          <w:u w:val="single"/>
        </w:rPr>
        <w:lastRenderedPageBreak/>
        <w:t>Politici de zonare și de folosire a terenului</w:t>
      </w:r>
      <w:r w:rsidRPr="00513AF3">
        <w:rPr>
          <w:rFonts w:ascii="Trebuchet MS" w:hAnsi="Trebuchet MS"/>
        </w:rPr>
        <w:t>: Terenul pe care se vor afla obiectele investiționale are destinația de pășune</w:t>
      </w:r>
      <w:r w:rsidRPr="00513AF3">
        <w:rPr>
          <w:rFonts w:ascii="Trebuchet MS" w:hAnsi="Trebuchet MS"/>
          <w:vertAlign w:val="superscript"/>
        </w:rPr>
        <w:t>(</w:t>
      </w:r>
      <w:r w:rsidRPr="00513AF3">
        <w:rPr>
          <w:rStyle w:val="Referinnotdesubsol"/>
          <w:rFonts w:ascii="Trebuchet MS" w:hAnsi="Trebuchet MS"/>
        </w:rPr>
        <w:footnoteReference w:id="27"/>
      </w:r>
      <w:r w:rsidRPr="00513AF3">
        <w:rPr>
          <w:rFonts w:ascii="Trebuchet MS" w:hAnsi="Trebuchet MS"/>
          <w:vertAlign w:val="superscript"/>
        </w:rPr>
        <w:t>)</w:t>
      </w:r>
      <w:r w:rsidRPr="00513AF3">
        <w:rPr>
          <w:rFonts w:ascii="Trebuchet MS" w:hAnsi="Trebuchet MS"/>
        </w:rPr>
        <w:t>.</w:t>
      </w:r>
    </w:p>
    <w:p w:rsidR="00646B65" w:rsidRPr="00513AF3" w:rsidRDefault="00646B65" w:rsidP="00595708">
      <w:pPr>
        <w:spacing w:before="240" w:line="300" w:lineRule="auto"/>
        <w:ind w:firstLine="0"/>
        <w:rPr>
          <w:rFonts w:ascii="Trebuchet MS" w:hAnsi="Trebuchet MS"/>
        </w:rPr>
      </w:pPr>
      <w:r w:rsidRPr="00513AF3">
        <w:rPr>
          <w:rFonts w:ascii="Trebuchet MS" w:hAnsi="Trebuchet MS"/>
          <w:u w:val="single"/>
        </w:rPr>
        <w:t>Areale sensibile</w:t>
      </w:r>
      <w:r w:rsidRPr="00513AF3">
        <w:rPr>
          <w:rFonts w:ascii="Trebuchet MS" w:hAnsi="Trebuchet MS"/>
        </w:rPr>
        <w:t>:</w:t>
      </w:r>
    </w:p>
    <w:p w:rsidR="00646B65" w:rsidRPr="00513AF3" w:rsidRDefault="00646B65" w:rsidP="00646B65">
      <w:pPr>
        <w:spacing w:line="300" w:lineRule="auto"/>
        <w:ind w:left="568" w:hanging="284"/>
        <w:rPr>
          <w:rFonts w:ascii="Trebuchet MS" w:hAnsi="Trebuchet MS"/>
        </w:rPr>
      </w:pPr>
      <w:r w:rsidRPr="00513AF3">
        <w:rPr>
          <w:rFonts w:ascii="Trebuchet MS" w:hAnsi="Trebuchet MS"/>
        </w:rPr>
        <w:t>a) Zone umede</w:t>
      </w:r>
      <w:r w:rsidR="00B7660F" w:rsidRPr="00513AF3">
        <w:rPr>
          <w:rFonts w:ascii="Trebuchet MS" w:hAnsi="Trebuchet MS"/>
        </w:rPr>
        <w:t>: N</w:t>
      </w:r>
      <w:r w:rsidRPr="00513AF3">
        <w:rPr>
          <w:rFonts w:ascii="Trebuchet MS" w:hAnsi="Trebuchet MS"/>
        </w:rPr>
        <w:t>u este cazul;</w:t>
      </w:r>
    </w:p>
    <w:p w:rsidR="00646B65" w:rsidRPr="00513AF3" w:rsidRDefault="00646B65" w:rsidP="00646B65">
      <w:pPr>
        <w:spacing w:line="300" w:lineRule="auto"/>
        <w:ind w:left="568" w:hanging="284"/>
        <w:rPr>
          <w:rFonts w:ascii="Trebuchet MS" w:hAnsi="Trebuchet MS"/>
        </w:rPr>
      </w:pPr>
      <w:r w:rsidRPr="00513AF3">
        <w:rPr>
          <w:rFonts w:ascii="Trebuchet MS" w:hAnsi="Trebuchet MS"/>
        </w:rPr>
        <w:t>b) Zone costiere</w:t>
      </w:r>
      <w:r w:rsidR="00635CFC" w:rsidRPr="00513AF3">
        <w:rPr>
          <w:rFonts w:ascii="Trebuchet MS" w:hAnsi="Trebuchet MS"/>
        </w:rPr>
        <w:t>: N</w:t>
      </w:r>
      <w:r w:rsidRPr="00513AF3">
        <w:rPr>
          <w:rFonts w:ascii="Trebuchet MS" w:hAnsi="Trebuchet MS"/>
        </w:rPr>
        <w:t>u este cazul;</w:t>
      </w:r>
    </w:p>
    <w:p w:rsidR="00E9415F" w:rsidRPr="00513AF3" w:rsidRDefault="00646B65" w:rsidP="00646B65">
      <w:pPr>
        <w:spacing w:line="300" w:lineRule="auto"/>
        <w:ind w:left="568" w:hanging="284"/>
        <w:rPr>
          <w:rFonts w:ascii="Trebuchet MS" w:hAnsi="Trebuchet MS"/>
        </w:rPr>
      </w:pPr>
      <w:r w:rsidRPr="00513AF3">
        <w:rPr>
          <w:rFonts w:ascii="Trebuchet MS" w:hAnsi="Trebuchet MS"/>
        </w:rPr>
        <w:t xml:space="preserve">c) </w:t>
      </w:r>
      <w:r w:rsidR="00E9415F" w:rsidRPr="00513AF3">
        <w:rPr>
          <w:rFonts w:ascii="Trebuchet MS" w:hAnsi="Trebuchet MS"/>
        </w:rPr>
        <w:t>Z</w:t>
      </w:r>
      <w:r w:rsidRPr="00513AF3">
        <w:rPr>
          <w:rFonts w:ascii="Trebuchet MS" w:hAnsi="Trebuchet MS"/>
        </w:rPr>
        <w:t>one</w:t>
      </w:r>
      <w:r w:rsidR="00E9415F" w:rsidRPr="00513AF3">
        <w:rPr>
          <w:rFonts w:ascii="Trebuchet MS" w:hAnsi="Trebuchet MS"/>
        </w:rPr>
        <w:t xml:space="preserve"> </w:t>
      </w:r>
      <w:r w:rsidRPr="00513AF3">
        <w:rPr>
          <w:rFonts w:ascii="Trebuchet MS" w:hAnsi="Trebuchet MS"/>
        </w:rPr>
        <w:t>montane</w:t>
      </w:r>
      <w:r w:rsidR="00E9415F" w:rsidRPr="00513AF3">
        <w:rPr>
          <w:rFonts w:ascii="Trebuchet MS" w:hAnsi="Trebuchet MS"/>
        </w:rPr>
        <w:t xml:space="preserve"> </w:t>
      </w:r>
      <w:r w:rsidRPr="00513AF3">
        <w:rPr>
          <w:rFonts w:ascii="Trebuchet MS" w:hAnsi="Trebuchet MS"/>
        </w:rPr>
        <w:t>și împădurite</w:t>
      </w:r>
      <w:r w:rsidR="00635CFC" w:rsidRPr="00513AF3">
        <w:rPr>
          <w:rFonts w:ascii="Trebuchet MS" w:hAnsi="Trebuchet MS"/>
        </w:rPr>
        <w:t>:</w:t>
      </w:r>
      <w:r w:rsidR="00E9415F" w:rsidRPr="00513AF3">
        <w:rPr>
          <w:rFonts w:ascii="Trebuchet MS" w:hAnsi="Trebuchet MS"/>
        </w:rPr>
        <w:t xml:space="preserve"> Suprapunând coridoarele de mișcare a faunei endemice </w:t>
      </w:r>
      <w:r w:rsidR="00E9415F" w:rsidRPr="00513AF3">
        <w:rPr>
          <w:rFonts w:ascii="Trebuchet MS" w:hAnsi="Trebuchet MS"/>
          <w:sz w:val="20"/>
          <w:szCs w:val="20"/>
        </w:rPr>
        <w:t>– obținute în urma studiilor în zonele de activitate umană –</w:t>
      </w:r>
      <w:r w:rsidR="00E9415F" w:rsidRPr="00513AF3">
        <w:rPr>
          <w:rFonts w:ascii="Trebuchet MS" w:hAnsi="Trebuchet MS"/>
        </w:rPr>
        <w:t xml:space="preserve"> potențialelor bariere ecologice reprezentate de obiectele investiționale proiectate nu au fost identificate </w:t>
      </w:r>
      <w:r w:rsidR="00635CFC" w:rsidRPr="00513AF3">
        <w:rPr>
          <w:rFonts w:ascii="Trebuchet MS" w:hAnsi="Trebuchet MS"/>
        </w:rPr>
        <w:t>„</w:t>
      </w:r>
      <w:r w:rsidR="00E9415F" w:rsidRPr="00513AF3">
        <w:rPr>
          <w:rFonts w:ascii="Trebuchet MS" w:hAnsi="Trebuchet MS"/>
        </w:rPr>
        <w:t>puncte</w:t>
      </w:r>
      <w:r w:rsidR="00635CFC" w:rsidRPr="00513AF3">
        <w:rPr>
          <w:rFonts w:ascii="Trebuchet MS" w:hAnsi="Trebuchet MS"/>
        </w:rPr>
        <w:t xml:space="preserve"> fierbinți” unde ar fi necesare acțiuni de stopare a fragmentării sau de asigurare/restabilire a conectivității siturilor Natura 2000. Nu au fost identificate locații critice, care nu au influență directă asupra siturilor Natura 2000, dar pot constitui obstacole în calea utilizării </w:t>
      </w:r>
      <w:r w:rsidR="00106748" w:rsidRPr="00513AF3">
        <w:rPr>
          <w:rFonts w:ascii="Trebuchet MS" w:hAnsi="Trebuchet MS"/>
        </w:rPr>
        <w:t>celorlalte</w:t>
      </w:r>
      <w:r w:rsidR="00635CFC" w:rsidRPr="00513AF3">
        <w:rPr>
          <w:rFonts w:ascii="Trebuchet MS" w:hAnsi="Trebuchet MS"/>
        </w:rPr>
        <w:t xml:space="preserve"> coridoare ecologice tradiționale;</w:t>
      </w:r>
    </w:p>
    <w:p w:rsidR="00635CFC" w:rsidRPr="00513AF3" w:rsidRDefault="00646B65" w:rsidP="00635CFC">
      <w:pPr>
        <w:spacing w:line="300" w:lineRule="auto"/>
        <w:ind w:left="568" w:hanging="284"/>
        <w:rPr>
          <w:rFonts w:ascii="Trebuchet MS" w:hAnsi="Trebuchet MS"/>
        </w:rPr>
      </w:pPr>
      <w:r w:rsidRPr="00513AF3">
        <w:rPr>
          <w:rFonts w:ascii="Trebuchet MS" w:hAnsi="Trebuchet MS"/>
        </w:rPr>
        <w:t xml:space="preserve">d) </w:t>
      </w:r>
      <w:r w:rsidR="00635CFC" w:rsidRPr="00513AF3">
        <w:rPr>
          <w:rFonts w:ascii="Trebuchet MS" w:hAnsi="Trebuchet MS"/>
        </w:rPr>
        <w:t>P</w:t>
      </w:r>
      <w:r w:rsidRPr="00513AF3">
        <w:rPr>
          <w:rFonts w:ascii="Trebuchet MS" w:hAnsi="Trebuchet MS"/>
        </w:rPr>
        <w:t>arcuri și rezervații naturale</w:t>
      </w:r>
      <w:r w:rsidR="00635CFC" w:rsidRPr="00513AF3">
        <w:rPr>
          <w:rFonts w:ascii="Trebuchet MS" w:hAnsi="Trebuchet MS"/>
        </w:rPr>
        <w:t>. Nu este cazul</w:t>
      </w:r>
      <w:r w:rsidR="00B7660F" w:rsidRPr="00513AF3">
        <w:rPr>
          <w:rFonts w:ascii="Trebuchet MS" w:hAnsi="Trebuchet MS"/>
        </w:rPr>
        <w:t>;</w:t>
      </w:r>
    </w:p>
    <w:p w:rsidR="00B7660F" w:rsidRPr="00513AF3" w:rsidRDefault="00646B65" w:rsidP="00B7660F">
      <w:pPr>
        <w:spacing w:line="300" w:lineRule="auto"/>
        <w:ind w:left="568" w:hanging="284"/>
        <w:rPr>
          <w:rFonts w:ascii="Trebuchet MS" w:hAnsi="Trebuchet MS"/>
        </w:rPr>
      </w:pPr>
      <w:r w:rsidRPr="00513AF3">
        <w:rPr>
          <w:rFonts w:ascii="Trebuchet MS" w:hAnsi="Trebuchet MS"/>
        </w:rPr>
        <w:t xml:space="preserve">e) </w:t>
      </w:r>
      <w:r w:rsidR="00635CFC" w:rsidRPr="00513AF3">
        <w:rPr>
          <w:rFonts w:ascii="Trebuchet MS" w:hAnsi="Trebuchet MS"/>
        </w:rPr>
        <w:t>A</w:t>
      </w:r>
      <w:r w:rsidRPr="00513AF3">
        <w:rPr>
          <w:rFonts w:ascii="Trebuchet MS" w:hAnsi="Trebuchet MS"/>
        </w:rPr>
        <w:t>rii clasificate sau</w:t>
      </w:r>
      <w:r w:rsidR="00E9415F" w:rsidRPr="00513AF3">
        <w:rPr>
          <w:rFonts w:ascii="Trebuchet MS" w:hAnsi="Trebuchet MS"/>
        </w:rPr>
        <w:t xml:space="preserve"> </w:t>
      </w:r>
      <w:r w:rsidRPr="00513AF3">
        <w:rPr>
          <w:rFonts w:ascii="Trebuchet MS" w:hAnsi="Trebuchet MS"/>
        </w:rPr>
        <w:t xml:space="preserve">zone </w:t>
      </w:r>
      <w:r w:rsidR="00106748" w:rsidRPr="00513AF3">
        <w:rPr>
          <w:rFonts w:ascii="Trebuchet MS" w:hAnsi="Trebuchet MS"/>
        </w:rPr>
        <w:t>protejate</w:t>
      </w:r>
      <w:r w:rsidRPr="00513AF3">
        <w:rPr>
          <w:rFonts w:ascii="Trebuchet MS" w:hAnsi="Trebuchet MS"/>
        </w:rPr>
        <w:t xml:space="preserve"> prin</w:t>
      </w:r>
      <w:r w:rsidR="00E9415F" w:rsidRPr="00513AF3">
        <w:rPr>
          <w:rFonts w:ascii="Trebuchet MS" w:hAnsi="Trebuchet MS"/>
        </w:rPr>
        <w:t xml:space="preserve"> </w:t>
      </w:r>
      <w:r w:rsidRPr="00513AF3">
        <w:rPr>
          <w:rFonts w:ascii="Trebuchet MS" w:hAnsi="Trebuchet MS"/>
        </w:rPr>
        <w:t>legislația</w:t>
      </w:r>
      <w:r w:rsidR="00E9415F" w:rsidRPr="00513AF3">
        <w:rPr>
          <w:rFonts w:ascii="Trebuchet MS" w:hAnsi="Trebuchet MS"/>
        </w:rPr>
        <w:t xml:space="preserve"> </w:t>
      </w:r>
      <w:r w:rsidRPr="00513AF3">
        <w:rPr>
          <w:rFonts w:ascii="Trebuchet MS" w:hAnsi="Trebuchet MS"/>
        </w:rPr>
        <w:t>în</w:t>
      </w:r>
      <w:r w:rsidR="00635CFC" w:rsidRPr="00513AF3">
        <w:rPr>
          <w:rFonts w:ascii="Trebuchet MS" w:hAnsi="Trebuchet MS"/>
        </w:rPr>
        <w:t xml:space="preserve"> </w:t>
      </w:r>
      <w:r w:rsidRPr="00513AF3">
        <w:rPr>
          <w:rFonts w:ascii="Trebuchet MS" w:hAnsi="Trebuchet MS"/>
        </w:rPr>
        <w:t>vigoare</w:t>
      </w:r>
      <w:r w:rsidR="00635CFC" w:rsidRPr="00513AF3">
        <w:rPr>
          <w:rFonts w:ascii="Trebuchet MS" w:hAnsi="Trebuchet MS"/>
        </w:rPr>
        <w:t>:</w:t>
      </w:r>
      <w:r w:rsidRPr="00513AF3">
        <w:rPr>
          <w:rFonts w:ascii="Trebuchet MS" w:hAnsi="Trebuchet MS"/>
        </w:rPr>
        <w:t xml:space="preserve"> Nu</w:t>
      </w:r>
      <w:r w:rsidR="00E9415F" w:rsidRPr="00513AF3">
        <w:rPr>
          <w:rFonts w:ascii="Trebuchet MS" w:hAnsi="Trebuchet MS"/>
        </w:rPr>
        <w:t xml:space="preserve"> </w:t>
      </w:r>
      <w:r w:rsidRPr="00513AF3">
        <w:rPr>
          <w:rFonts w:ascii="Trebuchet MS" w:hAnsi="Trebuchet MS"/>
        </w:rPr>
        <w:t>este</w:t>
      </w:r>
      <w:r w:rsidR="00E9415F" w:rsidRPr="00513AF3">
        <w:rPr>
          <w:rFonts w:ascii="Trebuchet MS" w:hAnsi="Trebuchet MS"/>
        </w:rPr>
        <w:t xml:space="preserve"> </w:t>
      </w:r>
      <w:r w:rsidRPr="00513AF3">
        <w:rPr>
          <w:rFonts w:ascii="Trebuchet MS" w:hAnsi="Trebuchet MS"/>
        </w:rPr>
        <w:t>cazul</w:t>
      </w:r>
      <w:r w:rsidR="00E9415F" w:rsidRPr="00513AF3">
        <w:rPr>
          <w:rFonts w:ascii="Trebuchet MS" w:hAnsi="Trebuchet MS"/>
        </w:rPr>
        <w:t>;</w:t>
      </w:r>
    </w:p>
    <w:p w:rsidR="00B7660F" w:rsidRPr="00513AF3" w:rsidRDefault="00646B65" w:rsidP="00646B65">
      <w:pPr>
        <w:spacing w:line="300" w:lineRule="auto"/>
        <w:ind w:left="568" w:hanging="284"/>
        <w:rPr>
          <w:rFonts w:ascii="Trebuchet MS" w:hAnsi="Trebuchet MS"/>
        </w:rPr>
      </w:pPr>
      <w:r w:rsidRPr="00513AF3">
        <w:rPr>
          <w:rFonts w:ascii="Trebuchet MS" w:hAnsi="Trebuchet MS"/>
        </w:rPr>
        <w:t>f) Zone</w:t>
      </w:r>
      <w:r w:rsidR="00635CFC" w:rsidRPr="00513AF3">
        <w:rPr>
          <w:rFonts w:ascii="Trebuchet MS" w:hAnsi="Trebuchet MS"/>
        </w:rPr>
        <w:t xml:space="preserve"> </w:t>
      </w:r>
      <w:r w:rsidRPr="00513AF3">
        <w:rPr>
          <w:rFonts w:ascii="Trebuchet MS" w:hAnsi="Trebuchet MS"/>
        </w:rPr>
        <w:t>de</w:t>
      </w:r>
      <w:r w:rsidR="00635CFC" w:rsidRPr="00513AF3">
        <w:rPr>
          <w:rFonts w:ascii="Trebuchet MS" w:hAnsi="Trebuchet MS"/>
        </w:rPr>
        <w:t xml:space="preserve"> </w:t>
      </w:r>
      <w:r w:rsidRPr="00513AF3">
        <w:rPr>
          <w:rFonts w:ascii="Trebuchet MS" w:hAnsi="Trebuchet MS"/>
        </w:rPr>
        <w:t>protecție</w:t>
      </w:r>
      <w:r w:rsidR="00635CFC" w:rsidRPr="00513AF3">
        <w:rPr>
          <w:rFonts w:ascii="Trebuchet MS" w:hAnsi="Trebuchet MS"/>
        </w:rPr>
        <w:t xml:space="preserve"> </w:t>
      </w:r>
      <w:r w:rsidRPr="00513AF3">
        <w:rPr>
          <w:rFonts w:ascii="Trebuchet MS" w:hAnsi="Trebuchet MS"/>
        </w:rPr>
        <w:t xml:space="preserve">specială: </w:t>
      </w:r>
      <w:r w:rsidR="00B7660F" w:rsidRPr="00513AF3">
        <w:rPr>
          <w:rFonts w:ascii="Trebuchet MS" w:hAnsi="Trebuchet MS"/>
        </w:rPr>
        <w:t>N</w:t>
      </w:r>
      <w:r w:rsidRPr="00513AF3">
        <w:rPr>
          <w:rFonts w:ascii="Trebuchet MS" w:hAnsi="Trebuchet MS"/>
        </w:rPr>
        <w:t>u</w:t>
      </w:r>
      <w:r w:rsidR="00B7660F" w:rsidRPr="00513AF3">
        <w:rPr>
          <w:rFonts w:ascii="Trebuchet MS" w:hAnsi="Trebuchet MS"/>
        </w:rPr>
        <w:t xml:space="preserve"> </w:t>
      </w:r>
      <w:r w:rsidRPr="00513AF3">
        <w:rPr>
          <w:rFonts w:ascii="Trebuchet MS" w:hAnsi="Trebuchet MS"/>
        </w:rPr>
        <w:t>este</w:t>
      </w:r>
      <w:r w:rsidR="00B7660F" w:rsidRPr="00513AF3">
        <w:rPr>
          <w:rFonts w:ascii="Trebuchet MS" w:hAnsi="Trebuchet MS"/>
        </w:rPr>
        <w:t xml:space="preserve"> </w:t>
      </w:r>
      <w:r w:rsidRPr="00513AF3">
        <w:rPr>
          <w:rFonts w:ascii="Trebuchet MS" w:hAnsi="Trebuchet MS"/>
        </w:rPr>
        <w:t>cazul</w:t>
      </w:r>
      <w:r w:rsidR="00B7660F" w:rsidRPr="00513AF3">
        <w:rPr>
          <w:rFonts w:ascii="Trebuchet MS" w:hAnsi="Trebuchet MS"/>
        </w:rPr>
        <w:t>;</w:t>
      </w:r>
    </w:p>
    <w:p w:rsidR="00B7660F" w:rsidRPr="00513AF3" w:rsidRDefault="00646B65" w:rsidP="00646B65">
      <w:pPr>
        <w:spacing w:line="300" w:lineRule="auto"/>
        <w:ind w:left="568" w:hanging="284"/>
        <w:rPr>
          <w:rFonts w:ascii="Trebuchet MS" w:hAnsi="Trebuchet MS"/>
        </w:rPr>
      </w:pPr>
      <w:r w:rsidRPr="00513AF3">
        <w:rPr>
          <w:rFonts w:ascii="Trebuchet MS" w:hAnsi="Trebuchet MS"/>
        </w:rPr>
        <w:t>g)</w:t>
      </w:r>
      <w:r w:rsidR="00B7660F" w:rsidRPr="00513AF3">
        <w:rPr>
          <w:rFonts w:ascii="Trebuchet MS" w:hAnsi="Trebuchet MS"/>
        </w:rPr>
        <w:t xml:space="preserve"> A</w:t>
      </w:r>
      <w:r w:rsidRPr="00513AF3">
        <w:rPr>
          <w:rFonts w:ascii="Trebuchet MS" w:hAnsi="Trebuchet MS"/>
        </w:rPr>
        <w:t>rii</w:t>
      </w:r>
      <w:r w:rsidR="00B7660F" w:rsidRPr="00513AF3">
        <w:rPr>
          <w:rFonts w:ascii="Trebuchet MS" w:hAnsi="Trebuchet MS"/>
        </w:rPr>
        <w:t xml:space="preserve"> </w:t>
      </w:r>
      <w:r w:rsidRPr="00513AF3">
        <w:rPr>
          <w:rFonts w:ascii="Trebuchet MS" w:hAnsi="Trebuchet MS"/>
        </w:rPr>
        <w:t>în</w:t>
      </w:r>
      <w:r w:rsidR="00B7660F" w:rsidRPr="00513AF3">
        <w:rPr>
          <w:rFonts w:ascii="Trebuchet MS" w:hAnsi="Trebuchet MS"/>
        </w:rPr>
        <w:t xml:space="preserve"> </w:t>
      </w:r>
      <w:r w:rsidRPr="00513AF3">
        <w:rPr>
          <w:rFonts w:ascii="Trebuchet MS" w:hAnsi="Trebuchet MS"/>
        </w:rPr>
        <w:t>care</w:t>
      </w:r>
      <w:r w:rsidR="00B7660F" w:rsidRPr="00513AF3">
        <w:rPr>
          <w:rFonts w:ascii="Trebuchet MS" w:hAnsi="Trebuchet MS"/>
        </w:rPr>
        <w:t xml:space="preserve"> </w:t>
      </w:r>
      <w:r w:rsidRPr="00513AF3">
        <w:rPr>
          <w:rFonts w:ascii="Trebuchet MS" w:hAnsi="Trebuchet MS"/>
        </w:rPr>
        <w:t>standardele</w:t>
      </w:r>
      <w:r w:rsidR="00B7660F" w:rsidRPr="00513AF3">
        <w:rPr>
          <w:rFonts w:ascii="Trebuchet MS" w:hAnsi="Trebuchet MS"/>
        </w:rPr>
        <w:t xml:space="preserve"> </w:t>
      </w:r>
      <w:r w:rsidRPr="00513AF3">
        <w:rPr>
          <w:rFonts w:ascii="Trebuchet MS" w:hAnsi="Trebuchet MS"/>
        </w:rPr>
        <w:t>de</w:t>
      </w:r>
      <w:r w:rsidR="00B7660F" w:rsidRPr="00513AF3">
        <w:rPr>
          <w:rFonts w:ascii="Trebuchet MS" w:hAnsi="Trebuchet MS"/>
        </w:rPr>
        <w:t xml:space="preserve"> </w:t>
      </w:r>
      <w:r w:rsidRPr="00513AF3">
        <w:rPr>
          <w:rFonts w:ascii="Trebuchet MS" w:hAnsi="Trebuchet MS"/>
        </w:rPr>
        <w:t>calitatea</w:t>
      </w:r>
      <w:r w:rsidR="00B7660F" w:rsidRPr="00513AF3">
        <w:rPr>
          <w:rFonts w:ascii="Trebuchet MS" w:hAnsi="Trebuchet MS"/>
        </w:rPr>
        <w:t xml:space="preserve"> </w:t>
      </w:r>
      <w:r w:rsidRPr="00513AF3">
        <w:rPr>
          <w:rFonts w:ascii="Trebuchet MS" w:hAnsi="Trebuchet MS"/>
        </w:rPr>
        <w:t>mediului stabilite</w:t>
      </w:r>
      <w:r w:rsidR="00B7660F" w:rsidRPr="00513AF3">
        <w:rPr>
          <w:rFonts w:ascii="Trebuchet MS" w:hAnsi="Trebuchet MS"/>
        </w:rPr>
        <w:t xml:space="preserve"> </w:t>
      </w:r>
      <w:r w:rsidRPr="00513AF3">
        <w:rPr>
          <w:rFonts w:ascii="Trebuchet MS" w:hAnsi="Trebuchet MS"/>
        </w:rPr>
        <w:t>de</w:t>
      </w:r>
      <w:r w:rsidR="00B7660F" w:rsidRPr="00513AF3">
        <w:rPr>
          <w:rFonts w:ascii="Trebuchet MS" w:hAnsi="Trebuchet MS"/>
        </w:rPr>
        <w:t xml:space="preserve"> </w:t>
      </w:r>
      <w:r w:rsidRPr="00513AF3">
        <w:rPr>
          <w:rFonts w:ascii="Trebuchet MS" w:hAnsi="Trebuchet MS"/>
        </w:rPr>
        <w:t>legislație</w:t>
      </w:r>
      <w:r w:rsidR="00B7660F" w:rsidRPr="00513AF3">
        <w:rPr>
          <w:rFonts w:ascii="Trebuchet MS" w:hAnsi="Trebuchet MS"/>
        </w:rPr>
        <w:t xml:space="preserve"> </w:t>
      </w:r>
      <w:r w:rsidRPr="00513AF3">
        <w:rPr>
          <w:rFonts w:ascii="Trebuchet MS" w:hAnsi="Trebuchet MS"/>
        </w:rPr>
        <w:t>au</w:t>
      </w:r>
      <w:r w:rsidR="00B7660F" w:rsidRPr="00513AF3">
        <w:rPr>
          <w:rFonts w:ascii="Trebuchet MS" w:hAnsi="Trebuchet MS"/>
        </w:rPr>
        <w:t xml:space="preserve"> </w:t>
      </w:r>
      <w:r w:rsidRPr="00513AF3">
        <w:rPr>
          <w:rFonts w:ascii="Trebuchet MS" w:hAnsi="Trebuchet MS"/>
        </w:rPr>
        <w:t>fost</w:t>
      </w:r>
      <w:r w:rsidR="00B7660F" w:rsidRPr="00513AF3">
        <w:rPr>
          <w:rFonts w:ascii="Trebuchet MS" w:hAnsi="Trebuchet MS"/>
        </w:rPr>
        <w:t xml:space="preserve"> </w:t>
      </w:r>
      <w:r w:rsidRPr="00513AF3">
        <w:rPr>
          <w:rFonts w:ascii="Trebuchet MS" w:hAnsi="Trebuchet MS"/>
        </w:rPr>
        <w:t>deja</w:t>
      </w:r>
      <w:r w:rsidR="00B7660F" w:rsidRPr="00513AF3">
        <w:rPr>
          <w:rFonts w:ascii="Trebuchet MS" w:hAnsi="Trebuchet MS"/>
        </w:rPr>
        <w:t xml:space="preserve"> </w:t>
      </w:r>
      <w:r w:rsidRPr="00513AF3">
        <w:rPr>
          <w:rFonts w:ascii="Trebuchet MS" w:hAnsi="Trebuchet MS"/>
        </w:rPr>
        <w:t xml:space="preserve">depășite: </w:t>
      </w:r>
      <w:r w:rsidR="00B7660F" w:rsidRPr="00513AF3">
        <w:rPr>
          <w:rFonts w:ascii="Trebuchet MS" w:hAnsi="Trebuchet MS"/>
        </w:rPr>
        <w:t>Nu este cazul;</w:t>
      </w:r>
    </w:p>
    <w:p w:rsidR="00B7660F" w:rsidRPr="00513AF3" w:rsidRDefault="00646B65" w:rsidP="00646B65">
      <w:pPr>
        <w:spacing w:line="300" w:lineRule="auto"/>
        <w:ind w:left="568" w:hanging="284"/>
        <w:rPr>
          <w:rFonts w:ascii="Trebuchet MS" w:hAnsi="Trebuchet MS"/>
        </w:rPr>
      </w:pPr>
      <w:r w:rsidRPr="00513AF3">
        <w:rPr>
          <w:rFonts w:ascii="Trebuchet MS" w:hAnsi="Trebuchet MS"/>
        </w:rPr>
        <w:t>h)</w:t>
      </w:r>
      <w:r w:rsidR="00B7660F" w:rsidRPr="00513AF3">
        <w:rPr>
          <w:rFonts w:ascii="Trebuchet MS" w:hAnsi="Trebuchet MS"/>
        </w:rPr>
        <w:t xml:space="preserve"> A</w:t>
      </w:r>
      <w:r w:rsidRPr="00513AF3">
        <w:rPr>
          <w:rFonts w:ascii="Trebuchet MS" w:hAnsi="Trebuchet MS"/>
        </w:rPr>
        <w:t>rii dens</w:t>
      </w:r>
      <w:r w:rsidR="00B7660F" w:rsidRPr="00513AF3">
        <w:rPr>
          <w:rFonts w:ascii="Trebuchet MS" w:hAnsi="Trebuchet MS"/>
        </w:rPr>
        <w:t xml:space="preserve"> </w:t>
      </w:r>
      <w:r w:rsidRPr="00513AF3">
        <w:rPr>
          <w:rFonts w:ascii="Trebuchet MS" w:hAnsi="Trebuchet MS"/>
        </w:rPr>
        <w:t xml:space="preserve">populate: </w:t>
      </w:r>
      <w:r w:rsidR="00B7660F" w:rsidRPr="00513AF3">
        <w:rPr>
          <w:rFonts w:ascii="Trebuchet MS" w:hAnsi="Trebuchet MS"/>
        </w:rPr>
        <w:t>Nu este cazul;</w:t>
      </w:r>
    </w:p>
    <w:p w:rsidR="00646B65" w:rsidRPr="00513AF3" w:rsidRDefault="00646B65" w:rsidP="00646B65">
      <w:pPr>
        <w:spacing w:line="300" w:lineRule="auto"/>
        <w:ind w:left="568" w:hanging="284"/>
        <w:rPr>
          <w:rFonts w:ascii="Trebuchet MS" w:hAnsi="Trebuchet MS"/>
        </w:rPr>
      </w:pPr>
      <w:r w:rsidRPr="00513AF3">
        <w:rPr>
          <w:rFonts w:ascii="Trebuchet MS" w:hAnsi="Trebuchet MS"/>
        </w:rPr>
        <w:t>i) peisaje</w:t>
      </w:r>
      <w:r w:rsidR="00B7660F" w:rsidRPr="00513AF3">
        <w:rPr>
          <w:rFonts w:ascii="Trebuchet MS" w:hAnsi="Trebuchet MS"/>
        </w:rPr>
        <w:t xml:space="preserve"> </w:t>
      </w:r>
      <w:r w:rsidRPr="00513AF3">
        <w:rPr>
          <w:rFonts w:ascii="Trebuchet MS" w:hAnsi="Trebuchet MS"/>
        </w:rPr>
        <w:t>cu</w:t>
      </w:r>
      <w:r w:rsidR="00B7660F" w:rsidRPr="00513AF3">
        <w:rPr>
          <w:rFonts w:ascii="Trebuchet MS" w:hAnsi="Trebuchet MS"/>
        </w:rPr>
        <w:t xml:space="preserve"> </w:t>
      </w:r>
      <w:r w:rsidRPr="00513AF3">
        <w:rPr>
          <w:rFonts w:ascii="Trebuchet MS" w:hAnsi="Trebuchet MS"/>
        </w:rPr>
        <w:t>semnificație</w:t>
      </w:r>
      <w:r w:rsidR="00B7660F" w:rsidRPr="00513AF3">
        <w:rPr>
          <w:rFonts w:ascii="Trebuchet MS" w:hAnsi="Trebuchet MS"/>
        </w:rPr>
        <w:t xml:space="preserve"> </w:t>
      </w:r>
      <w:r w:rsidRPr="00513AF3">
        <w:rPr>
          <w:rFonts w:ascii="Trebuchet MS" w:hAnsi="Trebuchet MS"/>
        </w:rPr>
        <w:t>istorică, culturală</w:t>
      </w:r>
      <w:r w:rsidR="00B7660F" w:rsidRPr="00513AF3">
        <w:rPr>
          <w:rFonts w:ascii="Trebuchet MS" w:hAnsi="Trebuchet MS"/>
        </w:rPr>
        <w:t xml:space="preserve"> </w:t>
      </w:r>
      <w:r w:rsidRPr="00513AF3">
        <w:rPr>
          <w:rFonts w:ascii="Trebuchet MS" w:hAnsi="Trebuchet MS"/>
        </w:rPr>
        <w:t>și arheologică:</w:t>
      </w:r>
      <w:r w:rsidR="00B7660F" w:rsidRPr="00513AF3">
        <w:rPr>
          <w:rFonts w:ascii="Trebuchet MS" w:hAnsi="Trebuchet MS"/>
        </w:rPr>
        <w:t xml:space="preserve"> N</w:t>
      </w:r>
      <w:r w:rsidRPr="00513AF3">
        <w:rPr>
          <w:rFonts w:ascii="Trebuchet MS" w:hAnsi="Trebuchet MS"/>
        </w:rPr>
        <w:t>u</w:t>
      </w:r>
      <w:r w:rsidR="00B7660F" w:rsidRPr="00513AF3">
        <w:rPr>
          <w:rFonts w:ascii="Trebuchet MS" w:hAnsi="Trebuchet MS"/>
        </w:rPr>
        <w:t xml:space="preserve"> </w:t>
      </w:r>
      <w:r w:rsidRPr="00513AF3">
        <w:rPr>
          <w:rFonts w:ascii="Trebuchet MS" w:hAnsi="Trebuchet MS"/>
        </w:rPr>
        <w:t>este</w:t>
      </w:r>
      <w:r w:rsidR="00B7660F" w:rsidRPr="00513AF3">
        <w:rPr>
          <w:rFonts w:ascii="Trebuchet MS" w:hAnsi="Trebuchet MS"/>
        </w:rPr>
        <w:t xml:space="preserve"> </w:t>
      </w:r>
      <w:r w:rsidRPr="00513AF3">
        <w:rPr>
          <w:rFonts w:ascii="Trebuchet MS" w:hAnsi="Trebuchet MS"/>
        </w:rPr>
        <w:t>cazul</w:t>
      </w:r>
    </w:p>
    <w:p w:rsidR="009130B8" w:rsidRPr="00513AF3" w:rsidRDefault="00B7660F" w:rsidP="00B7660F">
      <w:pPr>
        <w:spacing w:before="120" w:line="300" w:lineRule="auto"/>
        <w:ind w:firstLine="0"/>
        <w:rPr>
          <w:rFonts w:ascii="Trebuchet MS" w:hAnsi="Trebuchet MS"/>
        </w:rPr>
      </w:pPr>
      <w:r w:rsidRPr="00513AF3">
        <w:rPr>
          <w:rFonts w:ascii="Trebuchet MS" w:hAnsi="Trebuchet MS"/>
        </w:rPr>
        <w:t>În urma analizării documentației depuse la Agenția pentru protecția Mediului Suceava în vederea emiterii deciziei etapei de evaluare inițială, precum și a verificării în teren a amplasamentului, se constată că proiectul propus nu intră sub incidența art.28 din Ordonanța de urgență a Guvernului nr.57/2007 privind regimul ariilor protejate, conservarea habitatelor naturale, a florei și faunei sălbatice, aprobată cu modificări și completări de Legea nr. 49/2011.</w:t>
      </w:r>
    </w:p>
    <w:p w:rsidR="009130B8" w:rsidRPr="00513AF3" w:rsidRDefault="00B7660F" w:rsidP="00595708">
      <w:pPr>
        <w:spacing w:before="240" w:line="300" w:lineRule="auto"/>
        <w:ind w:firstLine="0"/>
        <w:rPr>
          <w:rFonts w:ascii="Trebuchet MS" w:hAnsi="Trebuchet MS"/>
        </w:rPr>
      </w:pPr>
      <w:r w:rsidRPr="00513AF3">
        <w:rPr>
          <w:rFonts w:ascii="Trebuchet MS" w:hAnsi="Trebuchet MS"/>
          <w:u w:val="single"/>
        </w:rPr>
        <w:t>C</w:t>
      </w:r>
      <w:r w:rsidR="009130B8" w:rsidRPr="00513AF3">
        <w:rPr>
          <w:rFonts w:ascii="Trebuchet MS" w:hAnsi="Trebuchet MS"/>
          <w:u w:val="single"/>
        </w:rPr>
        <w:t>oordonatele geografice ale amplasamentului proiectului</w:t>
      </w:r>
      <w:r w:rsidR="009130B8" w:rsidRPr="00513AF3">
        <w:rPr>
          <w:rFonts w:ascii="Trebuchet MS" w:hAnsi="Trebuchet MS"/>
        </w:rPr>
        <w:t>, în sistem de proiecție națională Stereo 1970;</w:t>
      </w:r>
    </w:p>
    <w:p w:rsidR="0099480E" w:rsidRPr="0099480E" w:rsidRDefault="0099480E" w:rsidP="0099480E">
      <w:pPr>
        <w:spacing w:before="120" w:line="300" w:lineRule="auto"/>
        <w:ind w:firstLine="0"/>
        <w:rPr>
          <w:rFonts w:ascii="Trebuchet MS" w:hAnsi="Trebuchet MS"/>
          <w:color w:val="auto"/>
        </w:rPr>
      </w:pPr>
      <w:bookmarkStart w:id="46" w:name="_Hlk22630686"/>
      <w:r w:rsidRPr="0099480E">
        <w:rPr>
          <w:rFonts w:ascii="Trebuchet MS" w:hAnsi="Trebuchet MS"/>
          <w:color w:val="auto"/>
        </w:rPr>
        <w:t>Inventar coordonate:</w:t>
      </w:r>
    </w:p>
    <w:p w:rsidR="0099480E" w:rsidRPr="0099480E" w:rsidRDefault="0099480E" w:rsidP="0099480E">
      <w:pPr>
        <w:spacing w:line="300" w:lineRule="auto"/>
        <w:ind w:firstLine="0"/>
        <w:jc w:val="center"/>
        <w:rPr>
          <w:rFonts w:ascii="Trebuchet MS" w:hAnsi="Trebuchet MS"/>
          <w:color w:val="auto"/>
        </w:rPr>
      </w:pPr>
      <w:r w:rsidRPr="0099480E">
        <w:rPr>
          <w:rFonts w:ascii="Trebuchet MS" w:hAnsi="Trebuchet MS"/>
          <w:color w:val="auto"/>
        </w:rPr>
        <w:t>Nr. cad.: 38521                  Suprafață: 7012 m</w:t>
      </w:r>
      <w:r w:rsidRPr="0099480E">
        <w:rPr>
          <w:rFonts w:ascii="Trebuchet MS" w:hAnsi="Trebuchet MS"/>
          <w:color w:val="auto"/>
          <w:vertAlign w:val="superscript"/>
        </w:rPr>
        <w:t>2</w:t>
      </w:r>
    </w:p>
    <w:tbl>
      <w:tblPr>
        <w:tblStyle w:val="Tabelgril3"/>
        <w:tblW w:w="0" w:type="auto"/>
        <w:jc w:val="center"/>
        <w:tblInd w:w="0" w:type="dxa"/>
        <w:tblLook w:val="04A0" w:firstRow="1" w:lastRow="0" w:firstColumn="1" w:lastColumn="0" w:noHBand="0" w:noVBand="1"/>
      </w:tblPr>
      <w:tblGrid>
        <w:gridCol w:w="1663"/>
        <w:gridCol w:w="1664"/>
        <w:gridCol w:w="1663"/>
        <w:gridCol w:w="1664"/>
        <w:gridCol w:w="1630"/>
        <w:gridCol w:w="1630"/>
      </w:tblGrid>
      <w:tr w:rsidR="0099480E" w:rsidRPr="0099480E" w:rsidTr="0099480E">
        <w:trPr>
          <w:jc w:val="center"/>
        </w:trPr>
        <w:tc>
          <w:tcPr>
            <w:tcW w:w="1762"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X</w:t>
            </w:r>
          </w:p>
        </w:tc>
        <w:tc>
          <w:tcPr>
            <w:tcW w:w="1763"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Y</w:t>
            </w:r>
          </w:p>
        </w:tc>
        <w:tc>
          <w:tcPr>
            <w:tcW w:w="1762"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X</w:t>
            </w:r>
          </w:p>
        </w:tc>
        <w:tc>
          <w:tcPr>
            <w:tcW w:w="1764"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Y</w:t>
            </w:r>
          </w:p>
        </w:tc>
        <w:tc>
          <w:tcPr>
            <w:tcW w:w="1715"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X</w:t>
            </w:r>
          </w:p>
        </w:tc>
        <w:tc>
          <w:tcPr>
            <w:tcW w:w="1715"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Y</w:t>
            </w:r>
          </w:p>
        </w:tc>
      </w:tr>
      <w:tr w:rsidR="0099480E" w:rsidRPr="0099480E" w:rsidTr="0099480E">
        <w:trPr>
          <w:jc w:val="center"/>
        </w:trPr>
        <w:tc>
          <w:tcPr>
            <w:tcW w:w="1762"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639623,362</w:t>
            </w:r>
          </w:p>
        </w:tc>
        <w:tc>
          <w:tcPr>
            <w:tcW w:w="1763"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515964,042</w:t>
            </w:r>
          </w:p>
        </w:tc>
        <w:tc>
          <w:tcPr>
            <w:tcW w:w="1762"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639570,032</w:t>
            </w:r>
          </w:p>
        </w:tc>
        <w:tc>
          <w:tcPr>
            <w:tcW w:w="1764"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516072,531</w:t>
            </w:r>
          </w:p>
        </w:tc>
        <w:tc>
          <w:tcPr>
            <w:tcW w:w="1715"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639560,357</w:t>
            </w:r>
          </w:p>
        </w:tc>
        <w:tc>
          <w:tcPr>
            <w:tcW w:w="1715"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516104,119</w:t>
            </w:r>
          </w:p>
        </w:tc>
      </w:tr>
      <w:tr w:rsidR="0099480E" w:rsidRPr="0099480E" w:rsidTr="0099480E">
        <w:trPr>
          <w:jc w:val="center"/>
        </w:trPr>
        <w:tc>
          <w:tcPr>
            <w:tcW w:w="1762"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639624,902</w:t>
            </w:r>
          </w:p>
        </w:tc>
        <w:tc>
          <w:tcPr>
            <w:tcW w:w="1763"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515979,862</w:t>
            </w:r>
          </w:p>
        </w:tc>
        <w:tc>
          <w:tcPr>
            <w:tcW w:w="1762"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639566,580</w:t>
            </w:r>
          </w:p>
        </w:tc>
        <w:tc>
          <w:tcPr>
            <w:tcW w:w="1764"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516078,124</w:t>
            </w:r>
          </w:p>
        </w:tc>
        <w:tc>
          <w:tcPr>
            <w:tcW w:w="1715"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639558,552</w:t>
            </w:r>
          </w:p>
        </w:tc>
        <w:tc>
          <w:tcPr>
            <w:tcW w:w="1715"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516105,405</w:t>
            </w:r>
          </w:p>
        </w:tc>
      </w:tr>
      <w:tr w:rsidR="0099480E" w:rsidRPr="0099480E" w:rsidTr="0099480E">
        <w:trPr>
          <w:jc w:val="center"/>
        </w:trPr>
        <w:tc>
          <w:tcPr>
            <w:tcW w:w="1762"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639616,982</w:t>
            </w:r>
          </w:p>
        </w:tc>
        <w:tc>
          <w:tcPr>
            <w:tcW w:w="1763"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515997,697</w:t>
            </w:r>
          </w:p>
        </w:tc>
        <w:tc>
          <w:tcPr>
            <w:tcW w:w="1762"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639564,603</w:t>
            </w:r>
          </w:p>
        </w:tc>
        <w:tc>
          <w:tcPr>
            <w:tcW w:w="1764"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516080,473</w:t>
            </w:r>
          </w:p>
        </w:tc>
        <w:tc>
          <w:tcPr>
            <w:tcW w:w="1715"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639556,614</w:t>
            </w:r>
          </w:p>
        </w:tc>
        <w:tc>
          <w:tcPr>
            <w:tcW w:w="1715"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516110,206</w:t>
            </w:r>
          </w:p>
        </w:tc>
      </w:tr>
      <w:tr w:rsidR="0099480E" w:rsidRPr="0099480E" w:rsidTr="0099480E">
        <w:trPr>
          <w:jc w:val="center"/>
        </w:trPr>
        <w:tc>
          <w:tcPr>
            <w:tcW w:w="1762"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639610,248</w:t>
            </w:r>
          </w:p>
        </w:tc>
        <w:tc>
          <w:tcPr>
            <w:tcW w:w="1763"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516024,222</w:t>
            </w:r>
          </w:p>
        </w:tc>
        <w:tc>
          <w:tcPr>
            <w:tcW w:w="1762"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639561,034</w:t>
            </w:r>
          </w:p>
        </w:tc>
        <w:tc>
          <w:tcPr>
            <w:tcW w:w="1764"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516081,205</w:t>
            </w:r>
          </w:p>
        </w:tc>
        <w:tc>
          <w:tcPr>
            <w:tcW w:w="1715"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639556,174</w:t>
            </w:r>
          </w:p>
        </w:tc>
        <w:tc>
          <w:tcPr>
            <w:tcW w:w="1715"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516113,251</w:t>
            </w:r>
          </w:p>
        </w:tc>
      </w:tr>
      <w:tr w:rsidR="0099480E" w:rsidRPr="0099480E" w:rsidTr="0099480E">
        <w:trPr>
          <w:jc w:val="center"/>
        </w:trPr>
        <w:tc>
          <w:tcPr>
            <w:tcW w:w="1762"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639608,920</w:t>
            </w:r>
          </w:p>
        </w:tc>
        <w:tc>
          <w:tcPr>
            <w:tcW w:w="1763"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516030,855</w:t>
            </w:r>
          </w:p>
        </w:tc>
        <w:tc>
          <w:tcPr>
            <w:tcW w:w="1762"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639559,035</w:t>
            </w:r>
          </w:p>
        </w:tc>
        <w:tc>
          <w:tcPr>
            <w:tcW w:w="1764"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516083,309</w:t>
            </w:r>
          </w:p>
        </w:tc>
        <w:tc>
          <w:tcPr>
            <w:tcW w:w="1715"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639548,082</w:t>
            </w:r>
          </w:p>
        </w:tc>
        <w:tc>
          <w:tcPr>
            <w:tcW w:w="1715"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516112,355</w:t>
            </w:r>
          </w:p>
        </w:tc>
      </w:tr>
      <w:tr w:rsidR="0099480E" w:rsidRPr="0099480E" w:rsidTr="0099480E">
        <w:trPr>
          <w:jc w:val="center"/>
        </w:trPr>
        <w:tc>
          <w:tcPr>
            <w:tcW w:w="1762"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lastRenderedPageBreak/>
              <w:t>639586,835</w:t>
            </w:r>
          </w:p>
        </w:tc>
        <w:tc>
          <w:tcPr>
            <w:tcW w:w="1763"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516046,190</w:t>
            </w:r>
          </w:p>
        </w:tc>
        <w:tc>
          <w:tcPr>
            <w:tcW w:w="1762"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639556,900</w:t>
            </w:r>
          </w:p>
        </w:tc>
        <w:tc>
          <w:tcPr>
            <w:tcW w:w="1764"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516086,661</w:t>
            </w:r>
          </w:p>
        </w:tc>
        <w:tc>
          <w:tcPr>
            <w:tcW w:w="1715"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639539,437</w:t>
            </w:r>
          </w:p>
        </w:tc>
        <w:tc>
          <w:tcPr>
            <w:tcW w:w="1715"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516110,981</w:t>
            </w:r>
          </w:p>
        </w:tc>
      </w:tr>
      <w:tr w:rsidR="0099480E" w:rsidRPr="0099480E" w:rsidTr="0099480E">
        <w:trPr>
          <w:jc w:val="center"/>
        </w:trPr>
        <w:tc>
          <w:tcPr>
            <w:tcW w:w="1762"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639585,163</w:t>
            </w:r>
          </w:p>
        </w:tc>
        <w:tc>
          <w:tcPr>
            <w:tcW w:w="1763"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516048,275</w:t>
            </w:r>
          </w:p>
        </w:tc>
        <w:tc>
          <w:tcPr>
            <w:tcW w:w="1762"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639556,871</w:t>
            </w:r>
          </w:p>
        </w:tc>
        <w:tc>
          <w:tcPr>
            <w:tcW w:w="1764"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516092,041</w:t>
            </w:r>
          </w:p>
        </w:tc>
        <w:tc>
          <w:tcPr>
            <w:tcW w:w="1715"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639549,450</w:t>
            </w:r>
          </w:p>
        </w:tc>
        <w:tc>
          <w:tcPr>
            <w:tcW w:w="1715"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516057,377</w:t>
            </w:r>
          </w:p>
        </w:tc>
      </w:tr>
      <w:tr w:rsidR="0099480E" w:rsidRPr="0099480E" w:rsidTr="0099480E">
        <w:trPr>
          <w:jc w:val="center"/>
        </w:trPr>
        <w:tc>
          <w:tcPr>
            <w:tcW w:w="1762"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639582,698</w:t>
            </w:r>
          </w:p>
        </w:tc>
        <w:tc>
          <w:tcPr>
            <w:tcW w:w="1763"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516059,293</w:t>
            </w:r>
          </w:p>
        </w:tc>
        <w:tc>
          <w:tcPr>
            <w:tcW w:w="1762"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639559,449</w:t>
            </w:r>
          </w:p>
        </w:tc>
        <w:tc>
          <w:tcPr>
            <w:tcW w:w="1764"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516095,742</w:t>
            </w:r>
          </w:p>
        </w:tc>
        <w:tc>
          <w:tcPr>
            <w:tcW w:w="1715"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639560,064</w:t>
            </w:r>
          </w:p>
        </w:tc>
        <w:tc>
          <w:tcPr>
            <w:tcW w:w="1715"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516032,875</w:t>
            </w:r>
          </w:p>
        </w:tc>
      </w:tr>
      <w:tr w:rsidR="0099480E" w:rsidRPr="0099480E" w:rsidTr="0099480E">
        <w:trPr>
          <w:jc w:val="center"/>
        </w:trPr>
        <w:tc>
          <w:tcPr>
            <w:tcW w:w="1762"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639581,138</w:t>
            </w:r>
          </w:p>
        </w:tc>
        <w:tc>
          <w:tcPr>
            <w:tcW w:w="1763"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516062,342</w:t>
            </w:r>
          </w:p>
        </w:tc>
        <w:tc>
          <w:tcPr>
            <w:tcW w:w="1762"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639561,750</w:t>
            </w:r>
          </w:p>
        </w:tc>
        <w:tc>
          <w:tcPr>
            <w:tcW w:w="1764"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516100,950</w:t>
            </w:r>
          </w:p>
        </w:tc>
        <w:tc>
          <w:tcPr>
            <w:tcW w:w="1715"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639581,904</w:t>
            </w:r>
          </w:p>
        </w:tc>
        <w:tc>
          <w:tcPr>
            <w:tcW w:w="1715"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515971,013</w:t>
            </w:r>
          </w:p>
        </w:tc>
      </w:tr>
      <w:tr w:rsidR="0099480E" w:rsidRPr="0099480E" w:rsidTr="0099480E">
        <w:trPr>
          <w:jc w:val="center"/>
        </w:trPr>
        <w:tc>
          <w:tcPr>
            <w:tcW w:w="1762"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639573,290</w:t>
            </w:r>
          </w:p>
        </w:tc>
        <w:tc>
          <w:tcPr>
            <w:tcW w:w="1763"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516067,969</w:t>
            </w:r>
          </w:p>
        </w:tc>
        <w:tc>
          <w:tcPr>
            <w:tcW w:w="1762"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639561,373</w:t>
            </w:r>
          </w:p>
        </w:tc>
        <w:tc>
          <w:tcPr>
            <w:tcW w:w="1764"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516104,119</w:t>
            </w:r>
          </w:p>
        </w:tc>
        <w:tc>
          <w:tcPr>
            <w:tcW w:w="1715"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639601,585</w:t>
            </w:r>
          </w:p>
        </w:tc>
        <w:tc>
          <w:tcPr>
            <w:tcW w:w="1715" w:type="dxa"/>
            <w:tcBorders>
              <w:top w:val="single" w:sz="4" w:space="0" w:color="auto"/>
              <w:left w:val="single" w:sz="4" w:space="0" w:color="auto"/>
              <w:bottom w:val="single" w:sz="4" w:space="0" w:color="auto"/>
              <w:right w:val="single" w:sz="4" w:space="0" w:color="auto"/>
            </w:tcBorders>
            <w:vAlign w:val="center"/>
            <w:hideMark/>
          </w:tcPr>
          <w:p w:rsidR="0099480E" w:rsidRPr="0099480E" w:rsidRDefault="0099480E" w:rsidP="0099480E">
            <w:pPr>
              <w:spacing w:line="300" w:lineRule="auto"/>
              <w:ind w:firstLine="0"/>
              <w:jc w:val="center"/>
              <w:rPr>
                <w:color w:val="auto"/>
              </w:rPr>
            </w:pPr>
            <w:r w:rsidRPr="0099480E">
              <w:rPr>
                <w:color w:val="auto"/>
              </w:rPr>
              <w:t>515961,329</w:t>
            </w:r>
          </w:p>
        </w:tc>
      </w:tr>
    </w:tbl>
    <w:p w:rsidR="0099480E" w:rsidRPr="0099480E" w:rsidRDefault="0099480E" w:rsidP="0099480E">
      <w:pPr>
        <w:spacing w:before="120" w:line="300" w:lineRule="auto"/>
        <w:ind w:firstLine="0"/>
        <w:rPr>
          <w:rFonts w:ascii="Trebuchet MS" w:hAnsi="Trebuchet MS"/>
          <w:color w:val="auto"/>
          <w:lang w:eastAsia="en-US" w:bidi="en-US"/>
        </w:rPr>
      </w:pPr>
      <w:r w:rsidRPr="0099480E">
        <w:rPr>
          <w:rFonts w:ascii="Trebuchet MS" w:hAnsi="Trebuchet MS"/>
          <w:color w:val="auto"/>
          <w:lang w:eastAsia="en-US" w:bidi="en-US"/>
        </w:rPr>
        <w:t>Vecinătăți:</w:t>
      </w:r>
    </w:p>
    <w:p w:rsidR="0099480E" w:rsidRPr="0099480E" w:rsidRDefault="0099480E" w:rsidP="0099480E">
      <w:pPr>
        <w:numPr>
          <w:ilvl w:val="0"/>
          <w:numId w:val="92"/>
        </w:numPr>
        <w:autoSpaceDE w:val="0"/>
        <w:autoSpaceDN w:val="0"/>
        <w:adjustRightInd w:val="0"/>
        <w:spacing w:line="300" w:lineRule="auto"/>
        <w:contextualSpacing/>
        <w:rPr>
          <w:rFonts w:ascii="Trebuchet MS" w:hAnsi="Trebuchet MS"/>
          <w:bCs/>
          <w:color w:val="auto"/>
        </w:rPr>
      </w:pPr>
      <w:bookmarkStart w:id="47" w:name="_Hlk20831939"/>
      <w:r w:rsidRPr="0099480E">
        <w:rPr>
          <w:rFonts w:ascii="Trebuchet MS" w:hAnsi="Trebuchet MS"/>
          <w:bCs/>
          <w:color w:val="auto"/>
        </w:rPr>
        <w:t xml:space="preserve">la nord: râu Pînți </w:t>
      </w:r>
    </w:p>
    <w:p w:rsidR="0099480E" w:rsidRPr="0099480E" w:rsidRDefault="0099480E" w:rsidP="0099480E">
      <w:pPr>
        <w:numPr>
          <w:ilvl w:val="0"/>
          <w:numId w:val="92"/>
        </w:numPr>
        <w:autoSpaceDE w:val="0"/>
        <w:autoSpaceDN w:val="0"/>
        <w:adjustRightInd w:val="0"/>
        <w:spacing w:line="300" w:lineRule="auto"/>
        <w:contextualSpacing/>
        <w:rPr>
          <w:rFonts w:ascii="Trebuchet MS" w:hAnsi="Trebuchet MS"/>
          <w:bCs/>
          <w:color w:val="auto"/>
        </w:rPr>
      </w:pPr>
      <w:r w:rsidRPr="0099480E">
        <w:rPr>
          <w:rFonts w:ascii="Trebuchet MS" w:hAnsi="Trebuchet MS"/>
          <w:bCs/>
          <w:color w:val="auto"/>
        </w:rPr>
        <w:t>la vest: drum forestier pârâul Pânții;</w:t>
      </w:r>
    </w:p>
    <w:p w:rsidR="0099480E" w:rsidRPr="0099480E" w:rsidRDefault="0099480E" w:rsidP="0099480E">
      <w:pPr>
        <w:numPr>
          <w:ilvl w:val="0"/>
          <w:numId w:val="92"/>
        </w:numPr>
        <w:autoSpaceDE w:val="0"/>
        <w:autoSpaceDN w:val="0"/>
        <w:adjustRightInd w:val="0"/>
        <w:spacing w:line="300" w:lineRule="auto"/>
        <w:ind w:left="850"/>
        <w:contextualSpacing/>
        <w:rPr>
          <w:rFonts w:ascii="Trebuchet MS" w:hAnsi="Trebuchet MS"/>
          <w:bCs/>
          <w:color w:val="auto"/>
        </w:rPr>
      </w:pPr>
      <w:r w:rsidRPr="0099480E">
        <w:rPr>
          <w:rFonts w:ascii="Trebuchet MS" w:hAnsi="Trebuchet MS"/>
          <w:bCs/>
          <w:color w:val="auto"/>
        </w:rPr>
        <w:t xml:space="preserve">la sud și est: proprietăți private </w:t>
      </w:r>
    </w:p>
    <w:bookmarkEnd w:id="47"/>
    <w:p w:rsidR="0042322A" w:rsidRPr="00513AF3" w:rsidRDefault="0099480E" w:rsidP="0099480E">
      <w:pPr>
        <w:spacing w:before="120" w:line="300" w:lineRule="auto"/>
        <w:ind w:firstLine="0"/>
        <w:rPr>
          <w:rFonts w:ascii="Trebuchet MS" w:hAnsi="Trebuchet MS"/>
          <w:color w:val="auto"/>
          <w:lang w:eastAsia="en-US" w:bidi="en-US"/>
        </w:rPr>
      </w:pPr>
      <w:r w:rsidRPr="0099480E">
        <w:rPr>
          <w:rFonts w:ascii="Trebuchet MS" w:hAnsi="Trebuchet MS"/>
          <w:color w:val="auto"/>
          <w:lang w:eastAsia="en-US" w:bidi="en-US"/>
        </w:rPr>
        <w:t>Accesul auto se realizează după aproximativ 6,0 kilometri de la intersecția drumului național 174D Dorna Candrenilor – Poiana Negrii cu drumul forestier Pârâul Pânții – Pintea Obîrșie.</w:t>
      </w:r>
    </w:p>
    <w:bookmarkEnd w:id="46"/>
    <w:p w:rsidR="0042322A" w:rsidRPr="00513AF3" w:rsidRDefault="0042322A" w:rsidP="0042322A">
      <w:pPr>
        <w:spacing w:before="120" w:line="300" w:lineRule="auto"/>
        <w:ind w:firstLine="0"/>
        <w:rPr>
          <w:rFonts w:ascii="Trebuchet MS" w:hAnsi="Trebuchet MS"/>
        </w:rPr>
      </w:pPr>
      <w:r w:rsidRPr="00513AF3">
        <w:rPr>
          <w:rFonts w:ascii="Trebuchet MS" w:hAnsi="Trebuchet MS"/>
        </w:rPr>
        <w:t>Această investiție vine în întâmpinare ofertei de creștere a potențialului economic al zonelor rurale, de dezvoltare economică durabilă a acestora.</w:t>
      </w:r>
    </w:p>
    <w:p w:rsidR="0042322A" w:rsidRPr="00513AF3" w:rsidRDefault="0042322A" w:rsidP="0042322A">
      <w:pPr>
        <w:spacing w:before="120" w:line="300" w:lineRule="auto"/>
        <w:ind w:firstLine="0"/>
        <w:rPr>
          <w:rFonts w:ascii="Trebuchet MS" w:hAnsi="Trebuchet MS"/>
        </w:rPr>
      </w:pPr>
      <w:r w:rsidRPr="00513AF3">
        <w:rPr>
          <w:rFonts w:ascii="Trebuchet MS" w:hAnsi="Trebuchet MS"/>
        </w:rPr>
        <w:t>Prin măsurile constructive impuse beneficiarului, precum și prin caracteristicile tehnologice a instalațiilor de tratare a apei, considerăm că acest obiect investițional nu va perturba calitatea factorilor de mediu.</w:t>
      </w:r>
    </w:p>
    <w:p w:rsidR="0042322A" w:rsidRPr="00513AF3" w:rsidRDefault="0042322A" w:rsidP="0042322A">
      <w:pPr>
        <w:spacing w:before="120" w:line="300" w:lineRule="auto"/>
        <w:ind w:firstLine="0"/>
        <w:rPr>
          <w:rFonts w:ascii="Trebuchet MS" w:hAnsi="Trebuchet MS"/>
        </w:rPr>
      </w:pPr>
      <w:r w:rsidRPr="00513AF3">
        <w:rPr>
          <w:rFonts w:ascii="Trebuchet MS" w:hAnsi="Trebuchet MS"/>
        </w:rPr>
        <w:t>Lucrările de amplasare ale viitorul obiect investițional nu v</w:t>
      </w:r>
      <w:r w:rsidR="00E9356D">
        <w:rPr>
          <w:rFonts w:ascii="Trebuchet MS" w:hAnsi="Trebuchet MS"/>
        </w:rPr>
        <w:t>or</w:t>
      </w:r>
      <w:r w:rsidRPr="00513AF3">
        <w:rPr>
          <w:rFonts w:ascii="Trebuchet MS" w:hAnsi="Trebuchet MS"/>
        </w:rPr>
        <w:t xml:space="preserve"> avea o influență negativă asupra apelor de suprafață sau a celor subterane, deoarece instalațiile folosite răspund în totalitate normelor de protecție a mediului, de securitate la apariția și stingerea incendiilor și a normelor de protecția muncii. </w:t>
      </w:r>
    </w:p>
    <w:p w:rsidR="0042322A" w:rsidRPr="00513AF3" w:rsidRDefault="0042322A" w:rsidP="0042322A">
      <w:pPr>
        <w:spacing w:before="120" w:line="300" w:lineRule="auto"/>
        <w:ind w:firstLine="0"/>
        <w:rPr>
          <w:rFonts w:ascii="Trebuchet MS" w:hAnsi="Trebuchet MS"/>
          <w:bCs/>
        </w:rPr>
      </w:pPr>
      <w:r w:rsidRPr="00513AF3">
        <w:rPr>
          <w:rFonts w:ascii="Trebuchet MS" w:hAnsi="Trebuchet MS"/>
        </w:rPr>
        <w:t>Amplasamentul viitoarei investiții respectă distanțele de siguranță față de așezările umane și față de obiectivele de interes public din vecinătate, în conformitate cu prevederile legislației în vigoare.</w:t>
      </w:r>
    </w:p>
    <w:p w:rsidR="0042322A" w:rsidRPr="00513AF3" w:rsidRDefault="0042322A" w:rsidP="0042322A">
      <w:pPr>
        <w:spacing w:before="120" w:line="300" w:lineRule="auto"/>
        <w:ind w:firstLine="0"/>
        <w:rPr>
          <w:rFonts w:ascii="Trebuchet MS" w:hAnsi="Trebuchet MS"/>
        </w:rPr>
      </w:pPr>
      <w:r w:rsidRPr="00513AF3">
        <w:rPr>
          <w:rFonts w:ascii="Trebuchet MS" w:hAnsi="Trebuchet MS"/>
        </w:rPr>
        <w:t>Nu sunt prevăzute lucrări, dotări sau măsuri speciale pentru protecția așezărilor umane și a obiectivelor protejate.</w:t>
      </w:r>
    </w:p>
    <w:p w:rsidR="0042322A" w:rsidRPr="00513AF3" w:rsidRDefault="0042322A" w:rsidP="0042322A">
      <w:pPr>
        <w:autoSpaceDE w:val="0"/>
        <w:autoSpaceDN w:val="0"/>
        <w:adjustRightInd w:val="0"/>
        <w:spacing w:before="120" w:line="300" w:lineRule="auto"/>
        <w:ind w:firstLine="0"/>
        <w:rPr>
          <w:rFonts w:ascii="Trebuchet MS" w:hAnsi="Trebuchet MS"/>
          <w:color w:val="auto"/>
        </w:rPr>
      </w:pPr>
      <w:r w:rsidRPr="00513AF3">
        <w:rPr>
          <w:rFonts w:ascii="Trebuchet MS" w:hAnsi="Trebuchet MS"/>
          <w:color w:val="auto"/>
        </w:rPr>
        <w:t>Lucrările proiectate vor fi amplasate  pe terenuri proprietate a beneficiarului, care nu fac obiectul unor litigii sau revendicări în instanță, situate în zonă neinundabilă</w:t>
      </w:r>
      <w:r w:rsidRPr="00513AF3">
        <w:rPr>
          <w:rFonts w:ascii="Trebuchet MS" w:hAnsi="Trebuchet MS"/>
          <w:color w:val="auto"/>
          <w:vertAlign w:val="superscript"/>
        </w:rPr>
        <w:t>(</w:t>
      </w:r>
      <w:r w:rsidRPr="00513AF3">
        <w:rPr>
          <w:rFonts w:ascii="Trebuchet MS" w:hAnsi="Trebuchet MS"/>
          <w:color w:val="auto"/>
          <w:vertAlign w:val="superscript"/>
        </w:rPr>
        <w:footnoteReference w:id="28"/>
      </w:r>
      <w:r w:rsidRPr="00513AF3">
        <w:rPr>
          <w:rFonts w:ascii="Trebuchet MS" w:hAnsi="Trebuchet MS"/>
          <w:color w:val="auto"/>
          <w:vertAlign w:val="superscript"/>
        </w:rPr>
        <w:t xml:space="preserve">) </w:t>
      </w:r>
      <w:r w:rsidRPr="00513AF3">
        <w:rPr>
          <w:rFonts w:ascii="Trebuchet MS" w:hAnsi="Trebuchet MS"/>
          <w:color w:val="auto"/>
        </w:rPr>
        <w:t>a râului P</w:t>
      </w:r>
      <w:r w:rsidR="00DC5FDC">
        <w:rPr>
          <w:rFonts w:ascii="Trebuchet MS" w:hAnsi="Trebuchet MS"/>
          <w:color w:val="auto"/>
        </w:rPr>
        <w:t>înți</w:t>
      </w:r>
      <w:r w:rsidRPr="00513AF3">
        <w:rPr>
          <w:rFonts w:ascii="Trebuchet MS" w:hAnsi="Trebuchet MS"/>
          <w:color w:val="auto"/>
        </w:rPr>
        <w:t>.</w:t>
      </w:r>
    </w:p>
    <w:p w:rsidR="009130B8" w:rsidRPr="00513AF3" w:rsidRDefault="009130B8" w:rsidP="003028F5">
      <w:pPr>
        <w:spacing w:before="120" w:line="300" w:lineRule="auto"/>
        <w:ind w:firstLine="0"/>
        <w:rPr>
          <w:rFonts w:ascii="Trebuchet MS" w:hAnsi="Trebuchet MS"/>
        </w:rPr>
      </w:pPr>
    </w:p>
    <w:p w:rsidR="009130B8" w:rsidRDefault="009130B8" w:rsidP="003028F5">
      <w:pPr>
        <w:spacing w:before="120" w:line="300" w:lineRule="auto"/>
        <w:ind w:firstLine="0"/>
        <w:rPr>
          <w:rFonts w:ascii="Trebuchet MS" w:hAnsi="Trebuchet MS"/>
        </w:rPr>
      </w:pPr>
    </w:p>
    <w:p w:rsidR="00040BC9" w:rsidRDefault="00040BC9" w:rsidP="003028F5">
      <w:pPr>
        <w:spacing w:before="120" w:line="300" w:lineRule="auto"/>
        <w:ind w:firstLine="0"/>
        <w:rPr>
          <w:rFonts w:ascii="Trebuchet MS" w:hAnsi="Trebuchet MS"/>
        </w:rPr>
      </w:pPr>
    </w:p>
    <w:p w:rsidR="00040BC9" w:rsidRDefault="00040BC9" w:rsidP="003028F5">
      <w:pPr>
        <w:spacing w:before="120" w:line="300" w:lineRule="auto"/>
        <w:ind w:firstLine="0"/>
        <w:rPr>
          <w:rFonts w:ascii="Trebuchet MS" w:hAnsi="Trebuchet MS"/>
        </w:rPr>
      </w:pPr>
    </w:p>
    <w:p w:rsidR="00040BC9" w:rsidRDefault="00040BC9" w:rsidP="003028F5">
      <w:pPr>
        <w:spacing w:before="120" w:line="300" w:lineRule="auto"/>
        <w:ind w:firstLine="0"/>
        <w:rPr>
          <w:rFonts w:ascii="Trebuchet MS" w:hAnsi="Trebuchet MS"/>
        </w:rPr>
      </w:pPr>
    </w:p>
    <w:p w:rsidR="00040BC9" w:rsidRDefault="00040BC9" w:rsidP="003028F5">
      <w:pPr>
        <w:spacing w:before="120" w:line="300" w:lineRule="auto"/>
        <w:ind w:firstLine="0"/>
        <w:rPr>
          <w:rFonts w:ascii="Trebuchet MS" w:hAnsi="Trebuchet MS"/>
        </w:rPr>
      </w:pPr>
    </w:p>
    <w:p w:rsidR="00040BC9" w:rsidRPr="00513AF3" w:rsidRDefault="00040BC9" w:rsidP="003028F5">
      <w:pPr>
        <w:spacing w:before="120" w:line="300" w:lineRule="auto"/>
        <w:ind w:firstLine="0"/>
        <w:rPr>
          <w:rFonts w:ascii="Trebuchet MS" w:hAnsi="Trebuchet MS"/>
        </w:rPr>
      </w:pPr>
    </w:p>
    <w:p w:rsidR="009130B8" w:rsidRPr="00513AF3" w:rsidRDefault="00513AF3" w:rsidP="003028F5">
      <w:pPr>
        <w:pStyle w:val="Titlu1"/>
        <w:spacing w:before="120" w:line="300" w:lineRule="auto"/>
        <w:ind w:firstLine="0"/>
        <w:jc w:val="center"/>
        <w:rPr>
          <w:rFonts w:ascii="Trebuchet MS" w:hAnsi="Trebuchet MS"/>
          <w:color w:val="auto"/>
          <w:sz w:val="28"/>
          <w:szCs w:val="28"/>
        </w:rPr>
      </w:pPr>
      <w:bookmarkStart w:id="48" w:name="_Toc23843498"/>
      <w:r w:rsidRPr="00513AF3">
        <w:rPr>
          <w:rFonts w:ascii="Trebuchet MS" w:hAnsi="Trebuchet MS"/>
          <w:color w:val="auto"/>
          <w:sz w:val="28"/>
          <w:szCs w:val="28"/>
        </w:rPr>
        <w:t>VI. DESCRIEREA EFECTELOR POSIBILE ASUPRA MEDIULUI</w:t>
      </w:r>
      <w:bookmarkEnd w:id="48"/>
    </w:p>
    <w:p w:rsidR="009130B8" w:rsidRPr="00513AF3" w:rsidRDefault="009130B8" w:rsidP="003028F5">
      <w:pPr>
        <w:spacing w:before="120" w:line="300" w:lineRule="auto"/>
        <w:ind w:firstLine="0"/>
        <w:rPr>
          <w:rFonts w:ascii="Trebuchet MS" w:hAnsi="Trebuchet MS"/>
          <w:color w:val="auto"/>
        </w:rPr>
      </w:pPr>
    </w:p>
    <w:p w:rsidR="009130B8" w:rsidRPr="00513AF3" w:rsidRDefault="00513AF3" w:rsidP="00E51851">
      <w:pPr>
        <w:pStyle w:val="Titlu2"/>
        <w:spacing w:before="120" w:after="0" w:line="300" w:lineRule="auto"/>
        <w:ind w:left="284" w:hanging="284"/>
        <w:rPr>
          <w:rFonts w:ascii="Trebuchet MS" w:hAnsi="Trebuchet MS"/>
          <w:i w:val="0"/>
          <w:iCs w:val="0"/>
          <w:sz w:val="24"/>
          <w:szCs w:val="24"/>
        </w:rPr>
      </w:pPr>
      <w:bookmarkStart w:id="49" w:name="_Toc23843499"/>
      <w:r w:rsidRPr="00513AF3">
        <w:rPr>
          <w:rFonts w:ascii="Trebuchet MS" w:hAnsi="Trebuchet MS"/>
          <w:i w:val="0"/>
          <w:iCs w:val="0"/>
          <w:sz w:val="24"/>
          <w:szCs w:val="24"/>
        </w:rPr>
        <w:t>A. SURSE DE POLUANȚI ȘI INSTALAȚII PENTRU REȚINEREA, EVACUAREA ȘI DISPERSIA POLUANȚILOR ÎN MEDIU</w:t>
      </w:r>
      <w:bookmarkEnd w:id="49"/>
    </w:p>
    <w:p w:rsidR="005F550C" w:rsidRPr="00513AF3" w:rsidRDefault="005F550C" w:rsidP="005F550C">
      <w:pPr>
        <w:spacing w:before="120" w:line="300" w:lineRule="auto"/>
        <w:ind w:firstLine="567"/>
        <w:rPr>
          <w:rFonts w:ascii="Trebuchet MS" w:hAnsi="Trebuchet MS"/>
          <w:b/>
          <w:bCs/>
        </w:rPr>
      </w:pPr>
    </w:p>
    <w:p w:rsidR="009130B8" w:rsidRPr="00513AF3" w:rsidRDefault="009130B8" w:rsidP="00E51851">
      <w:pPr>
        <w:pStyle w:val="Titlu3"/>
        <w:spacing w:line="300" w:lineRule="auto"/>
        <w:rPr>
          <w:rFonts w:ascii="Trebuchet MS" w:hAnsi="Trebuchet MS"/>
          <w:color w:val="auto"/>
        </w:rPr>
      </w:pPr>
      <w:bookmarkStart w:id="50" w:name="_Toc23843500"/>
      <w:r w:rsidRPr="00513AF3">
        <w:rPr>
          <w:rFonts w:ascii="Trebuchet MS" w:hAnsi="Trebuchet MS"/>
          <w:color w:val="auto"/>
        </w:rPr>
        <w:t xml:space="preserve">a) </w:t>
      </w:r>
      <w:r w:rsidR="00910EA1" w:rsidRPr="00513AF3">
        <w:rPr>
          <w:rFonts w:ascii="Trebuchet MS" w:hAnsi="Trebuchet MS"/>
          <w:color w:val="auto"/>
        </w:rPr>
        <w:t>P</w:t>
      </w:r>
      <w:r w:rsidRPr="00513AF3">
        <w:rPr>
          <w:rFonts w:ascii="Trebuchet MS" w:hAnsi="Trebuchet MS"/>
          <w:color w:val="auto"/>
        </w:rPr>
        <w:t>rotecția calității apelor</w:t>
      </w:r>
      <w:bookmarkEnd w:id="50"/>
    </w:p>
    <w:p w:rsidR="009812EE" w:rsidRPr="00513AF3" w:rsidRDefault="009812EE" w:rsidP="009812EE">
      <w:pPr>
        <w:spacing w:before="120" w:line="300" w:lineRule="auto"/>
        <w:ind w:firstLine="0"/>
        <w:rPr>
          <w:rFonts w:ascii="Trebuchet MS" w:hAnsi="Trebuchet MS"/>
        </w:rPr>
      </w:pPr>
      <w:r w:rsidRPr="00513AF3">
        <w:rPr>
          <w:rFonts w:ascii="Trebuchet MS" w:hAnsi="Trebuchet MS"/>
        </w:rPr>
        <w:t>Pentru amenajarea unei păstrăvării, condiția esențială este prezența unei ape corespunzătoare</w:t>
      </w:r>
      <w:r w:rsidR="00E9356D">
        <w:rPr>
          <w:rFonts w:ascii="Trebuchet MS" w:hAnsi="Trebuchet MS"/>
        </w:rPr>
        <w:t xml:space="preserve"> </w:t>
      </w:r>
      <w:r w:rsidRPr="00513AF3">
        <w:rPr>
          <w:rFonts w:ascii="Trebuchet MS" w:hAnsi="Trebuchet MS"/>
        </w:rPr>
        <w:t>din punct de vedere calitativ și cantitativ. Aceasta trebuie să conțină oxigen</w:t>
      </w:r>
      <w:r w:rsidR="00E9356D">
        <w:rPr>
          <w:rFonts w:ascii="Trebuchet MS" w:hAnsi="Trebuchet MS"/>
        </w:rPr>
        <w:t xml:space="preserve"> </w:t>
      </w:r>
      <w:r w:rsidR="00E9356D" w:rsidRPr="00E9356D">
        <w:rPr>
          <w:rFonts w:ascii="Trebuchet MS" w:hAnsi="Trebuchet MS"/>
          <w:sz w:val="20"/>
          <w:szCs w:val="20"/>
        </w:rPr>
        <w:t>– cel puțin</w:t>
      </w:r>
      <w:r w:rsidRPr="00E9356D">
        <w:rPr>
          <w:rFonts w:ascii="Trebuchet MS" w:hAnsi="Trebuchet MS"/>
          <w:sz w:val="20"/>
          <w:szCs w:val="20"/>
        </w:rPr>
        <w:t xml:space="preserve"> 7 [mg/l] </w:t>
      </w:r>
      <w:r w:rsidR="00E9356D" w:rsidRPr="00E9356D">
        <w:rPr>
          <w:rFonts w:ascii="Trebuchet MS" w:hAnsi="Trebuchet MS"/>
          <w:sz w:val="20"/>
          <w:szCs w:val="20"/>
        </w:rPr>
        <w:t>-</w:t>
      </w:r>
      <w:r w:rsidR="00E9356D">
        <w:rPr>
          <w:rFonts w:ascii="Trebuchet MS" w:hAnsi="Trebuchet MS"/>
        </w:rPr>
        <w:t xml:space="preserve"> </w:t>
      </w:r>
      <w:r w:rsidRPr="00513AF3">
        <w:rPr>
          <w:rFonts w:ascii="Trebuchet MS" w:hAnsi="Trebuchet MS"/>
        </w:rPr>
        <w:t>și să aibă un pH cât mai apropiat de 7</w:t>
      </w:r>
      <w:r w:rsidR="00E9356D">
        <w:rPr>
          <w:rFonts w:ascii="Trebuchet MS" w:hAnsi="Trebuchet MS"/>
        </w:rPr>
        <w:t>,</w:t>
      </w:r>
      <w:r w:rsidRPr="00513AF3">
        <w:rPr>
          <w:rFonts w:ascii="Trebuchet MS" w:hAnsi="Trebuchet MS"/>
        </w:rPr>
        <w:t xml:space="preserve"> fără mult fier.</w:t>
      </w:r>
    </w:p>
    <w:p w:rsidR="00DC3A0C" w:rsidRPr="00513AF3" w:rsidRDefault="009812EE" w:rsidP="009812EE">
      <w:pPr>
        <w:spacing w:before="120" w:line="300" w:lineRule="auto"/>
        <w:ind w:firstLine="0"/>
        <w:rPr>
          <w:rFonts w:ascii="Trebuchet MS" w:hAnsi="Trebuchet MS"/>
        </w:rPr>
      </w:pPr>
      <w:r w:rsidRPr="00513AF3">
        <w:rPr>
          <w:rFonts w:ascii="Trebuchet MS" w:hAnsi="Trebuchet MS"/>
        </w:rPr>
        <w:t xml:space="preserve">Alimentarea bazinelor de păstrăv trebuie să asigure o primenire totală a apei, de câteva ori pe zi, iar temperatura apei trebuie să fie </w:t>
      </w:r>
      <w:r w:rsidR="00E9356D">
        <w:rPr>
          <w:rFonts w:ascii="Trebuchet MS" w:hAnsi="Trebuchet MS"/>
        </w:rPr>
        <w:t>între 8 și 10 °C,</w:t>
      </w:r>
      <w:r w:rsidRPr="00E9356D">
        <w:rPr>
          <w:rFonts w:ascii="Trebuchet MS" w:hAnsi="Trebuchet MS"/>
        </w:rPr>
        <w:t xml:space="preserve"> pentru puiet</w:t>
      </w:r>
      <w:r w:rsidRPr="00513AF3">
        <w:rPr>
          <w:rFonts w:ascii="Trebuchet MS" w:hAnsi="Trebuchet MS"/>
        </w:rPr>
        <w:t xml:space="preserve">, iar pentru păstrăvii în creștere de 18 </w:t>
      </w:r>
      <w:r w:rsidR="00E9356D">
        <w:rPr>
          <w:rFonts w:ascii="Trebuchet MS" w:hAnsi="Trebuchet MS"/>
        </w:rPr>
        <w:t>°C</w:t>
      </w:r>
      <w:r w:rsidRPr="00513AF3">
        <w:rPr>
          <w:rFonts w:ascii="Trebuchet MS" w:hAnsi="Trebuchet MS"/>
        </w:rPr>
        <w:t>.</w:t>
      </w:r>
    </w:p>
    <w:p w:rsidR="006E5A5F" w:rsidRDefault="006E5A5F" w:rsidP="009812EE">
      <w:pPr>
        <w:spacing w:before="120" w:line="300" w:lineRule="auto"/>
        <w:ind w:firstLine="0"/>
        <w:rPr>
          <w:rFonts w:ascii="Trebuchet MS" w:hAnsi="Trebuchet MS"/>
        </w:rPr>
      </w:pPr>
      <w:r w:rsidRPr="00513AF3">
        <w:rPr>
          <w:rFonts w:ascii="Trebuchet MS" w:hAnsi="Trebuchet MS"/>
        </w:rPr>
        <w:t>Pentru protecția calității apelor</w:t>
      </w:r>
      <w:r w:rsidR="00E9356D">
        <w:rPr>
          <w:rFonts w:ascii="Trebuchet MS" w:hAnsi="Trebuchet MS"/>
        </w:rPr>
        <w:t xml:space="preserve"> - </w:t>
      </w:r>
      <w:r w:rsidRPr="00513AF3">
        <w:rPr>
          <w:rFonts w:ascii="Trebuchet MS" w:hAnsi="Trebuchet MS"/>
        </w:rPr>
        <w:t>prin proiectul tehnic</w:t>
      </w:r>
      <w:r w:rsidR="00E9356D">
        <w:rPr>
          <w:rFonts w:ascii="Trebuchet MS" w:hAnsi="Trebuchet MS"/>
        </w:rPr>
        <w:t xml:space="preserve"> - </w:t>
      </w:r>
      <w:r w:rsidRPr="00513AF3">
        <w:rPr>
          <w:rFonts w:ascii="Trebuchet MS" w:hAnsi="Trebuchet MS"/>
        </w:rPr>
        <w:t>au fost prevăzute filtre mecanice atât la alimentare cât și la evacuare, suplimentate cu un deznisipator al apelor de alimentare.</w:t>
      </w:r>
    </w:p>
    <w:p w:rsidR="00D25BCF" w:rsidRPr="00A62E79" w:rsidRDefault="005F550C" w:rsidP="004719EF">
      <w:pPr>
        <w:spacing w:before="240" w:line="300" w:lineRule="auto"/>
        <w:ind w:firstLine="0"/>
        <w:rPr>
          <w:rFonts w:ascii="Trebuchet MS" w:hAnsi="Trebuchet MS"/>
          <w:u w:val="single"/>
        </w:rPr>
      </w:pPr>
      <w:r w:rsidRPr="00A62E79">
        <w:rPr>
          <w:rFonts w:ascii="Trebuchet MS" w:hAnsi="Trebuchet MS"/>
          <w:u w:val="single"/>
        </w:rPr>
        <w:t>a.1) Surse de poluanți pentru ape</w:t>
      </w:r>
      <w:r w:rsidR="00627588" w:rsidRPr="00A62E79">
        <w:rPr>
          <w:rFonts w:ascii="Trebuchet MS" w:hAnsi="Trebuchet MS"/>
          <w:u w:val="single"/>
        </w:rPr>
        <w:t>, locul de evacuare sau emisarul.</w:t>
      </w:r>
    </w:p>
    <w:p w:rsidR="00DC3A0C" w:rsidRPr="00513AF3" w:rsidRDefault="00DC3A0C" w:rsidP="00A62E79">
      <w:pPr>
        <w:spacing w:before="240" w:line="300" w:lineRule="auto"/>
        <w:ind w:firstLine="0"/>
        <w:rPr>
          <w:rFonts w:ascii="Trebuchet MS" w:hAnsi="Trebuchet MS"/>
        </w:rPr>
      </w:pPr>
      <w:r w:rsidRPr="00A62E79">
        <w:rPr>
          <w:rFonts w:ascii="Trebuchet MS" w:hAnsi="Trebuchet MS"/>
        </w:rPr>
        <w:t xml:space="preserve">În perioada de </w:t>
      </w:r>
      <w:r w:rsidR="00106748" w:rsidRPr="00A62E79">
        <w:rPr>
          <w:rFonts w:ascii="Trebuchet MS" w:hAnsi="Trebuchet MS"/>
        </w:rPr>
        <w:t>execuție</w:t>
      </w:r>
      <w:r w:rsidRPr="00A62E79">
        <w:rPr>
          <w:rFonts w:ascii="Trebuchet MS" w:hAnsi="Trebuchet MS"/>
        </w:rPr>
        <w:t xml:space="preserve"> a lucrărilor</w:t>
      </w:r>
      <w:r w:rsidR="00E9356D" w:rsidRPr="00A62E79">
        <w:rPr>
          <w:rFonts w:ascii="Trebuchet MS" w:hAnsi="Trebuchet MS"/>
        </w:rPr>
        <w:t>,</w:t>
      </w:r>
      <w:r w:rsidRPr="00A62E79">
        <w:rPr>
          <w:rFonts w:ascii="Trebuchet MS" w:hAnsi="Trebuchet MS"/>
        </w:rPr>
        <w:t xml:space="preserve"> </w:t>
      </w:r>
      <w:r w:rsidR="00106748" w:rsidRPr="00A62E79">
        <w:rPr>
          <w:rFonts w:ascii="Trebuchet MS" w:hAnsi="Trebuchet MS"/>
        </w:rPr>
        <w:t>potențialele</w:t>
      </w:r>
      <w:r w:rsidRPr="00A62E79">
        <w:rPr>
          <w:rFonts w:ascii="Trebuchet MS" w:hAnsi="Trebuchet MS"/>
        </w:rPr>
        <w:t xml:space="preserve"> sursele de poluare pentru factorul de mediu</w:t>
      </w:r>
      <w:r w:rsidRPr="00513AF3">
        <w:rPr>
          <w:rFonts w:ascii="Trebuchet MS" w:hAnsi="Trebuchet MS"/>
        </w:rPr>
        <w:t xml:space="preserve"> apă, pot fi reprezentate de:</w:t>
      </w:r>
    </w:p>
    <w:p w:rsidR="00DC3A0C" w:rsidRPr="00513AF3" w:rsidRDefault="00DC3A0C" w:rsidP="00A04148">
      <w:pPr>
        <w:pStyle w:val="Listparagraf"/>
        <w:numPr>
          <w:ilvl w:val="0"/>
          <w:numId w:val="59"/>
        </w:numPr>
        <w:spacing w:line="300" w:lineRule="auto"/>
        <w:ind w:left="851" w:hanging="284"/>
        <w:rPr>
          <w:rFonts w:ascii="Trebuchet MS" w:hAnsi="Trebuchet MS"/>
        </w:rPr>
      </w:pPr>
      <w:r w:rsidRPr="00513AF3">
        <w:rPr>
          <w:rFonts w:ascii="Trebuchet MS" w:hAnsi="Trebuchet MS"/>
        </w:rPr>
        <w:t xml:space="preserve">pierderi accidentale de </w:t>
      </w:r>
      <w:r w:rsidR="00106748" w:rsidRPr="00513AF3">
        <w:rPr>
          <w:rFonts w:ascii="Trebuchet MS" w:hAnsi="Trebuchet MS"/>
        </w:rPr>
        <w:t>carburanți</w:t>
      </w:r>
      <w:r w:rsidRPr="00513AF3">
        <w:rPr>
          <w:rFonts w:ascii="Trebuchet MS" w:hAnsi="Trebuchet MS"/>
        </w:rPr>
        <w:t xml:space="preserve"> de la utilajele folosite la </w:t>
      </w:r>
      <w:r w:rsidR="00106748" w:rsidRPr="00513AF3">
        <w:rPr>
          <w:rFonts w:ascii="Trebuchet MS" w:hAnsi="Trebuchet MS"/>
        </w:rPr>
        <w:t>execuția</w:t>
      </w:r>
      <w:r w:rsidRPr="00513AF3">
        <w:rPr>
          <w:rFonts w:ascii="Trebuchet MS" w:hAnsi="Trebuchet MS"/>
        </w:rPr>
        <w:t xml:space="preserve"> lucrărilor;</w:t>
      </w:r>
    </w:p>
    <w:p w:rsidR="00DC3A0C" w:rsidRPr="00513AF3" w:rsidRDefault="00DC3A0C" w:rsidP="00A04148">
      <w:pPr>
        <w:pStyle w:val="Listparagraf"/>
        <w:numPr>
          <w:ilvl w:val="0"/>
          <w:numId w:val="59"/>
        </w:numPr>
        <w:spacing w:line="300" w:lineRule="auto"/>
        <w:ind w:left="851" w:hanging="284"/>
        <w:rPr>
          <w:rFonts w:ascii="Trebuchet MS" w:hAnsi="Trebuchet MS"/>
        </w:rPr>
      </w:pPr>
      <w:r w:rsidRPr="00513AF3">
        <w:rPr>
          <w:rFonts w:ascii="Trebuchet MS" w:hAnsi="Trebuchet MS"/>
        </w:rPr>
        <w:t xml:space="preserve">pierderi accidentale de materiale folosite în </w:t>
      </w:r>
      <w:r w:rsidR="00106748" w:rsidRPr="00513AF3">
        <w:rPr>
          <w:rFonts w:ascii="Trebuchet MS" w:hAnsi="Trebuchet MS"/>
        </w:rPr>
        <w:t>execuția</w:t>
      </w:r>
      <w:r w:rsidRPr="00513AF3">
        <w:rPr>
          <w:rFonts w:ascii="Trebuchet MS" w:hAnsi="Trebuchet MS"/>
        </w:rPr>
        <w:t xml:space="preserve"> lucrărilor;</w:t>
      </w:r>
    </w:p>
    <w:p w:rsidR="00DC3A0C" w:rsidRPr="00513AF3" w:rsidRDefault="00DC3A0C" w:rsidP="00A04148">
      <w:pPr>
        <w:pStyle w:val="Listparagraf"/>
        <w:numPr>
          <w:ilvl w:val="0"/>
          <w:numId w:val="59"/>
        </w:numPr>
        <w:spacing w:line="300" w:lineRule="auto"/>
        <w:ind w:left="851" w:hanging="284"/>
        <w:rPr>
          <w:rFonts w:ascii="Trebuchet MS" w:hAnsi="Trebuchet MS"/>
        </w:rPr>
      </w:pPr>
      <w:r w:rsidRPr="00513AF3">
        <w:rPr>
          <w:rFonts w:ascii="Trebuchet MS" w:hAnsi="Trebuchet MS"/>
        </w:rPr>
        <w:t xml:space="preserve">evacuarea apelor fecaloid-menajere de la organizarea de </w:t>
      </w:r>
      <w:r w:rsidR="00106748" w:rsidRPr="00513AF3">
        <w:rPr>
          <w:rFonts w:ascii="Trebuchet MS" w:hAnsi="Trebuchet MS"/>
        </w:rPr>
        <w:t>șantier</w:t>
      </w:r>
      <w:r w:rsidRPr="00513AF3">
        <w:rPr>
          <w:rFonts w:ascii="Trebuchet MS" w:hAnsi="Trebuchet MS"/>
        </w:rPr>
        <w:t>.</w:t>
      </w:r>
    </w:p>
    <w:p w:rsidR="0092689E" w:rsidRPr="00513AF3" w:rsidRDefault="0092689E" w:rsidP="0092689E">
      <w:pPr>
        <w:spacing w:before="120" w:line="300" w:lineRule="auto"/>
        <w:ind w:firstLine="0"/>
        <w:rPr>
          <w:rFonts w:ascii="Trebuchet MS" w:hAnsi="Trebuchet MS"/>
        </w:rPr>
      </w:pPr>
      <w:r w:rsidRPr="00513AF3">
        <w:rPr>
          <w:rFonts w:ascii="Trebuchet MS" w:hAnsi="Trebuchet MS"/>
        </w:rPr>
        <w:t xml:space="preserve">Primele două categorii de </w:t>
      </w:r>
      <w:r w:rsidR="00106748" w:rsidRPr="00513AF3">
        <w:rPr>
          <w:rFonts w:ascii="Trebuchet MS" w:hAnsi="Trebuchet MS"/>
        </w:rPr>
        <w:t>poluanți</w:t>
      </w:r>
      <w:r w:rsidRPr="00513AF3">
        <w:rPr>
          <w:rFonts w:ascii="Trebuchet MS" w:hAnsi="Trebuchet MS"/>
        </w:rPr>
        <w:t xml:space="preserve"> pot fi </w:t>
      </w:r>
      <w:r w:rsidR="00106748" w:rsidRPr="00513AF3">
        <w:rPr>
          <w:rFonts w:ascii="Trebuchet MS" w:hAnsi="Trebuchet MS"/>
        </w:rPr>
        <w:t>antrenați</w:t>
      </w:r>
      <w:r w:rsidRPr="00513AF3">
        <w:rPr>
          <w:rFonts w:ascii="Trebuchet MS" w:hAnsi="Trebuchet MS"/>
        </w:rPr>
        <w:t xml:space="preserve"> în apa de </w:t>
      </w:r>
      <w:r w:rsidR="00106748" w:rsidRPr="00513AF3">
        <w:rPr>
          <w:rFonts w:ascii="Trebuchet MS" w:hAnsi="Trebuchet MS"/>
        </w:rPr>
        <w:t>suprafață</w:t>
      </w:r>
      <w:r w:rsidRPr="00513AF3">
        <w:rPr>
          <w:rFonts w:ascii="Trebuchet MS" w:hAnsi="Trebuchet MS"/>
        </w:rPr>
        <w:t xml:space="preserve"> în amestec cu </w:t>
      </w:r>
      <w:r w:rsidR="00106748" w:rsidRPr="00513AF3">
        <w:rPr>
          <w:rFonts w:ascii="Trebuchet MS" w:hAnsi="Trebuchet MS"/>
        </w:rPr>
        <w:t>precipitațiile</w:t>
      </w:r>
      <w:r w:rsidRPr="00513AF3">
        <w:rPr>
          <w:rFonts w:ascii="Trebuchet MS" w:hAnsi="Trebuchet MS"/>
        </w:rPr>
        <w:t xml:space="preserve"> scurse la </w:t>
      </w:r>
      <w:r w:rsidR="00106748" w:rsidRPr="00513AF3">
        <w:rPr>
          <w:rFonts w:ascii="Trebuchet MS" w:hAnsi="Trebuchet MS"/>
        </w:rPr>
        <w:t>suprafața</w:t>
      </w:r>
      <w:r w:rsidRPr="00513AF3">
        <w:rPr>
          <w:rFonts w:ascii="Trebuchet MS" w:hAnsi="Trebuchet MS"/>
        </w:rPr>
        <w:t xml:space="preserve"> terenului.</w:t>
      </w:r>
    </w:p>
    <w:p w:rsidR="00DC3A0C" w:rsidRPr="00513AF3" w:rsidRDefault="00DC3A0C" w:rsidP="00DC3A0C">
      <w:pPr>
        <w:spacing w:before="120" w:line="300" w:lineRule="auto"/>
        <w:ind w:firstLine="0"/>
        <w:rPr>
          <w:rFonts w:ascii="Trebuchet MS" w:hAnsi="Trebuchet MS"/>
        </w:rPr>
      </w:pPr>
      <w:r w:rsidRPr="00513AF3">
        <w:rPr>
          <w:rFonts w:ascii="Trebuchet MS" w:hAnsi="Trebuchet MS"/>
        </w:rPr>
        <w:t xml:space="preserve">Organizarea de </w:t>
      </w:r>
      <w:r w:rsidR="00106748" w:rsidRPr="00513AF3">
        <w:rPr>
          <w:rFonts w:ascii="Trebuchet MS" w:hAnsi="Trebuchet MS"/>
        </w:rPr>
        <w:t>șantier</w:t>
      </w:r>
      <w:r w:rsidRPr="00513AF3">
        <w:rPr>
          <w:rFonts w:ascii="Trebuchet MS" w:hAnsi="Trebuchet MS"/>
        </w:rPr>
        <w:t xml:space="preserve"> se va amplasa pe terenul pus la </w:t>
      </w:r>
      <w:r w:rsidR="00106748" w:rsidRPr="00513AF3">
        <w:rPr>
          <w:rFonts w:ascii="Trebuchet MS" w:hAnsi="Trebuchet MS"/>
        </w:rPr>
        <w:t>dispoziție</w:t>
      </w:r>
      <w:r w:rsidRPr="00513AF3">
        <w:rPr>
          <w:rFonts w:ascii="Trebuchet MS" w:hAnsi="Trebuchet MS"/>
        </w:rPr>
        <w:t xml:space="preserve"> de beneficiar având asigurate </w:t>
      </w:r>
      <w:r w:rsidR="00106748" w:rsidRPr="00513AF3">
        <w:rPr>
          <w:rFonts w:ascii="Trebuchet MS" w:hAnsi="Trebuchet MS"/>
        </w:rPr>
        <w:t>utilitățile</w:t>
      </w:r>
      <w:r w:rsidRPr="00513AF3">
        <w:rPr>
          <w:rFonts w:ascii="Trebuchet MS" w:hAnsi="Trebuchet MS"/>
        </w:rPr>
        <w:t xml:space="preserve"> necesare.</w:t>
      </w:r>
      <w:r w:rsidR="0092689E">
        <w:rPr>
          <w:rFonts w:ascii="Trebuchet MS" w:hAnsi="Trebuchet MS"/>
        </w:rPr>
        <w:t xml:space="preserve"> </w:t>
      </w:r>
      <w:r w:rsidRPr="00513AF3">
        <w:rPr>
          <w:rFonts w:ascii="Trebuchet MS" w:hAnsi="Trebuchet MS"/>
        </w:rPr>
        <w:t>În incint</w:t>
      </w:r>
      <w:r w:rsidR="00E9356D">
        <w:rPr>
          <w:rFonts w:ascii="Trebuchet MS" w:hAnsi="Trebuchet MS"/>
        </w:rPr>
        <w:t xml:space="preserve">a </w:t>
      </w:r>
      <w:r w:rsidR="00E9356D" w:rsidRPr="00E9356D">
        <w:rPr>
          <w:rFonts w:ascii="Trebuchet MS" w:hAnsi="Trebuchet MS"/>
          <w:sz w:val="20"/>
          <w:szCs w:val="20"/>
        </w:rPr>
        <w:t>(</w:t>
      </w:r>
      <w:r w:rsidRPr="00E9356D">
        <w:rPr>
          <w:rFonts w:ascii="Trebuchet MS" w:hAnsi="Trebuchet MS"/>
          <w:sz w:val="20"/>
          <w:szCs w:val="20"/>
        </w:rPr>
        <w:t>cu pază permanentă asigurată</w:t>
      </w:r>
      <w:r w:rsidR="00E9356D" w:rsidRPr="00E9356D">
        <w:rPr>
          <w:rFonts w:ascii="Trebuchet MS" w:hAnsi="Trebuchet MS"/>
          <w:sz w:val="20"/>
          <w:szCs w:val="20"/>
        </w:rPr>
        <w:t>)</w:t>
      </w:r>
      <w:r w:rsidRPr="00513AF3">
        <w:rPr>
          <w:rFonts w:ascii="Trebuchet MS" w:hAnsi="Trebuchet MS"/>
        </w:rPr>
        <w:t xml:space="preserve"> se vor amplasa/depozita </w:t>
      </w:r>
      <w:r w:rsidR="00106748">
        <w:rPr>
          <w:rFonts w:ascii="Trebuchet MS" w:hAnsi="Trebuchet MS"/>
        </w:rPr>
        <w:t>c</w:t>
      </w:r>
      <w:r w:rsidR="00106748" w:rsidRPr="00513AF3">
        <w:rPr>
          <w:rFonts w:ascii="Trebuchet MS" w:hAnsi="Trebuchet MS"/>
        </w:rPr>
        <w:t>onstrucțiile</w:t>
      </w:r>
      <w:r w:rsidR="0092689E" w:rsidRPr="00513AF3">
        <w:rPr>
          <w:rFonts w:ascii="Trebuchet MS" w:hAnsi="Trebuchet MS"/>
        </w:rPr>
        <w:t xml:space="preserve"> </w:t>
      </w:r>
      <w:r w:rsidR="0092689E">
        <w:rPr>
          <w:rFonts w:ascii="Trebuchet MS" w:hAnsi="Trebuchet MS"/>
        </w:rPr>
        <w:t xml:space="preserve">provizorii </w:t>
      </w:r>
      <w:r w:rsidR="0092689E" w:rsidRPr="00513AF3">
        <w:rPr>
          <w:rFonts w:ascii="Trebuchet MS" w:hAnsi="Trebuchet MS"/>
        </w:rPr>
        <w:t>pentru adăpostirea muncitorilor</w:t>
      </w:r>
      <w:r w:rsidRPr="00513AF3">
        <w:rPr>
          <w:rFonts w:ascii="Trebuchet MS" w:hAnsi="Trebuchet MS"/>
        </w:rPr>
        <w:t xml:space="preserve">, utilajele, </w:t>
      </w:r>
      <w:r w:rsidR="00106748" w:rsidRPr="00513AF3">
        <w:rPr>
          <w:rFonts w:ascii="Trebuchet MS" w:hAnsi="Trebuchet MS"/>
        </w:rPr>
        <w:t>carburanții</w:t>
      </w:r>
      <w:r w:rsidRPr="00513AF3">
        <w:rPr>
          <w:rFonts w:ascii="Trebuchet MS" w:hAnsi="Trebuchet MS"/>
        </w:rPr>
        <w:t xml:space="preserve">, precum </w:t>
      </w:r>
      <w:r w:rsidR="00106748" w:rsidRPr="00513AF3">
        <w:rPr>
          <w:rFonts w:ascii="Trebuchet MS" w:hAnsi="Trebuchet MS"/>
        </w:rPr>
        <w:t>și</w:t>
      </w:r>
      <w:r w:rsidRPr="00513AF3">
        <w:rPr>
          <w:rFonts w:ascii="Trebuchet MS" w:hAnsi="Trebuchet MS"/>
        </w:rPr>
        <w:t xml:space="preserve"> materialele ce se vor utiliza la </w:t>
      </w:r>
      <w:r w:rsidR="00106748" w:rsidRPr="00513AF3">
        <w:rPr>
          <w:rFonts w:ascii="Trebuchet MS" w:hAnsi="Trebuchet MS"/>
        </w:rPr>
        <w:t>execuție</w:t>
      </w:r>
      <w:r w:rsidRPr="00513AF3">
        <w:rPr>
          <w:rFonts w:ascii="Trebuchet MS" w:hAnsi="Trebuchet MS"/>
        </w:rPr>
        <w:t>.</w:t>
      </w:r>
    </w:p>
    <w:p w:rsidR="00DC3A0C" w:rsidRPr="00513AF3" w:rsidRDefault="00DC3A0C" w:rsidP="00DC3A0C">
      <w:pPr>
        <w:spacing w:before="120" w:line="300" w:lineRule="auto"/>
        <w:ind w:firstLine="0"/>
        <w:rPr>
          <w:rFonts w:ascii="Trebuchet MS" w:hAnsi="Trebuchet MS"/>
        </w:rPr>
      </w:pPr>
      <w:r w:rsidRPr="00513AF3">
        <w:rPr>
          <w:rFonts w:ascii="Trebuchet MS" w:hAnsi="Trebuchet MS"/>
        </w:rPr>
        <w:t xml:space="preserve">Pe parcursul organizării de </w:t>
      </w:r>
      <w:r w:rsidR="00106748" w:rsidRPr="00513AF3">
        <w:rPr>
          <w:rFonts w:ascii="Trebuchet MS" w:hAnsi="Trebuchet MS"/>
        </w:rPr>
        <w:t>șantier</w:t>
      </w:r>
      <w:r w:rsidRPr="00513AF3">
        <w:rPr>
          <w:rFonts w:ascii="Trebuchet MS" w:hAnsi="Trebuchet MS"/>
        </w:rPr>
        <w:t xml:space="preserve"> vor fi amplasate toalete ecologice pentru personalul care va deservi aceasta lucrare. În vederea </w:t>
      </w:r>
      <w:r w:rsidR="00106748" w:rsidRPr="00513AF3">
        <w:rPr>
          <w:rFonts w:ascii="Trebuchet MS" w:hAnsi="Trebuchet MS"/>
        </w:rPr>
        <w:t>întreținerii</w:t>
      </w:r>
      <w:r w:rsidRPr="00513AF3">
        <w:rPr>
          <w:rFonts w:ascii="Trebuchet MS" w:hAnsi="Trebuchet MS"/>
        </w:rPr>
        <w:t xml:space="preserve"> corespunzătoare a acestor toalete ecologice se va încheia un contract cu un agent economic specializat </w:t>
      </w:r>
      <w:r w:rsidR="00106748" w:rsidRPr="00513AF3">
        <w:rPr>
          <w:rFonts w:ascii="Trebuchet MS" w:hAnsi="Trebuchet MS"/>
        </w:rPr>
        <w:t>și</w:t>
      </w:r>
      <w:r w:rsidRPr="00513AF3">
        <w:rPr>
          <w:rFonts w:ascii="Trebuchet MS" w:hAnsi="Trebuchet MS"/>
        </w:rPr>
        <w:t xml:space="preserve"> autorizat în acest sens. </w:t>
      </w:r>
    </w:p>
    <w:p w:rsidR="00DC3A0C" w:rsidRPr="00513AF3" w:rsidRDefault="00DC3A0C" w:rsidP="00DC3A0C">
      <w:pPr>
        <w:spacing w:before="120" w:line="300" w:lineRule="auto"/>
        <w:ind w:firstLine="0"/>
        <w:rPr>
          <w:rFonts w:ascii="Trebuchet MS" w:hAnsi="Trebuchet MS"/>
          <w:bCs/>
        </w:rPr>
      </w:pPr>
      <w:r w:rsidRPr="00513AF3">
        <w:rPr>
          <w:rFonts w:ascii="Trebuchet MS" w:hAnsi="Trebuchet MS"/>
          <w:bCs/>
        </w:rPr>
        <w:t xml:space="preserve">Vor fi respectate </w:t>
      </w:r>
      <w:r w:rsidR="00106748" w:rsidRPr="00513AF3">
        <w:rPr>
          <w:rFonts w:ascii="Trebuchet MS" w:hAnsi="Trebuchet MS"/>
          <w:bCs/>
        </w:rPr>
        <w:t>condițiile</w:t>
      </w:r>
      <w:r w:rsidRPr="00513AF3">
        <w:rPr>
          <w:rFonts w:ascii="Trebuchet MS" w:hAnsi="Trebuchet MS"/>
          <w:bCs/>
        </w:rPr>
        <w:t xml:space="preserve"> de deversare în receptori.</w:t>
      </w:r>
    </w:p>
    <w:p w:rsidR="00DC3A0C" w:rsidRDefault="00DC3A0C" w:rsidP="00DC3A0C">
      <w:pPr>
        <w:spacing w:before="120" w:line="300" w:lineRule="auto"/>
        <w:ind w:firstLine="0"/>
        <w:rPr>
          <w:rFonts w:ascii="Trebuchet MS" w:hAnsi="Trebuchet MS"/>
        </w:rPr>
      </w:pPr>
      <w:r w:rsidRPr="00513AF3">
        <w:rPr>
          <w:rFonts w:ascii="Trebuchet MS" w:hAnsi="Trebuchet MS"/>
        </w:rPr>
        <w:lastRenderedPageBreak/>
        <w:t xml:space="preserve">Apele fecaloid-menajere se vor colecta în decantoare cu separatoare de grăsimi </w:t>
      </w:r>
      <w:r w:rsidR="00106748" w:rsidRPr="00513AF3">
        <w:rPr>
          <w:rFonts w:ascii="Trebuchet MS" w:hAnsi="Trebuchet MS"/>
        </w:rPr>
        <w:t>și</w:t>
      </w:r>
      <w:r w:rsidRPr="00513AF3">
        <w:rPr>
          <w:rFonts w:ascii="Trebuchet MS" w:hAnsi="Trebuchet MS"/>
        </w:rPr>
        <w:t xml:space="preserve"> vor fi evacuate printr-o unitate specializată din zonă </w:t>
      </w:r>
      <w:r w:rsidRPr="00513AF3">
        <w:rPr>
          <w:rFonts w:ascii="Trebuchet MS" w:hAnsi="Trebuchet MS"/>
          <w:sz w:val="20"/>
          <w:szCs w:val="20"/>
        </w:rPr>
        <w:t>(prin vidanjare)</w:t>
      </w:r>
      <w:r w:rsidRPr="00513AF3">
        <w:rPr>
          <w:rFonts w:ascii="Trebuchet MS" w:hAnsi="Trebuchet MS"/>
        </w:rPr>
        <w:t>, sau prin amplasarea unei latrine ecologice.</w:t>
      </w:r>
    </w:p>
    <w:p w:rsidR="0092689E" w:rsidRPr="00513AF3" w:rsidRDefault="0092689E" w:rsidP="00DC3A0C">
      <w:pPr>
        <w:spacing w:before="120" w:line="300" w:lineRule="auto"/>
        <w:ind w:firstLine="0"/>
        <w:rPr>
          <w:rFonts w:ascii="Trebuchet MS" w:hAnsi="Trebuchet MS"/>
        </w:rPr>
      </w:pPr>
      <w:r w:rsidRPr="00513AF3">
        <w:rPr>
          <w:rFonts w:ascii="Trebuchet MS" w:hAnsi="Trebuchet MS"/>
        </w:rPr>
        <w:t xml:space="preserve">După terminarea lucrărilor, terenul pe care se amplasează organizarea de </w:t>
      </w:r>
      <w:r w:rsidR="00106748" w:rsidRPr="00513AF3">
        <w:rPr>
          <w:rFonts w:ascii="Trebuchet MS" w:hAnsi="Trebuchet MS"/>
        </w:rPr>
        <w:t>șantier</w:t>
      </w:r>
      <w:r w:rsidRPr="00513AF3">
        <w:rPr>
          <w:rFonts w:ascii="Trebuchet MS" w:hAnsi="Trebuchet MS"/>
        </w:rPr>
        <w:t xml:space="preserve"> va fi redat beneficiar.</w:t>
      </w:r>
    </w:p>
    <w:p w:rsidR="009812EE" w:rsidRPr="00513AF3" w:rsidRDefault="004A761E" w:rsidP="00A62E79">
      <w:pPr>
        <w:spacing w:before="240" w:line="300" w:lineRule="auto"/>
        <w:ind w:firstLine="0"/>
        <w:rPr>
          <w:rFonts w:ascii="Trebuchet MS" w:hAnsi="Trebuchet MS"/>
        </w:rPr>
      </w:pPr>
      <w:r w:rsidRPr="00A62E79">
        <w:rPr>
          <w:rFonts w:ascii="Trebuchet MS" w:hAnsi="Trebuchet MS"/>
        </w:rPr>
        <w:t xml:space="preserve">În perioada de funcționare </w:t>
      </w:r>
      <w:r w:rsidR="0092689E" w:rsidRPr="00A62E79">
        <w:rPr>
          <w:rFonts w:ascii="Trebuchet MS" w:hAnsi="Trebuchet MS"/>
        </w:rPr>
        <w:t xml:space="preserve">a investiției </w:t>
      </w:r>
      <w:r w:rsidRPr="00A62E79">
        <w:rPr>
          <w:rFonts w:ascii="Trebuchet MS" w:hAnsi="Trebuchet MS"/>
        </w:rPr>
        <w:t>s</w:t>
      </w:r>
      <w:r w:rsidR="009130B8" w:rsidRPr="00A62E79">
        <w:rPr>
          <w:rFonts w:ascii="Trebuchet MS" w:hAnsi="Trebuchet MS"/>
        </w:rPr>
        <w:t>ursele de poluanți pentru ape</w:t>
      </w:r>
      <w:r w:rsidR="009812EE" w:rsidRPr="00A62E79">
        <w:rPr>
          <w:rFonts w:ascii="Trebuchet MS" w:hAnsi="Trebuchet MS"/>
        </w:rPr>
        <w:t>le de suprafață</w:t>
      </w:r>
      <w:r w:rsidR="00D92DB8" w:rsidRPr="00A62E79">
        <w:rPr>
          <w:rFonts w:ascii="Trebuchet MS" w:hAnsi="Trebuchet MS"/>
        </w:rPr>
        <w:t xml:space="preserve"> și</w:t>
      </w:r>
      <w:r w:rsidR="00D92DB8" w:rsidRPr="00513AF3">
        <w:rPr>
          <w:rFonts w:ascii="Trebuchet MS" w:hAnsi="Trebuchet MS"/>
        </w:rPr>
        <w:t xml:space="preserve"> subterane</w:t>
      </w:r>
      <w:r w:rsidRPr="00513AF3">
        <w:rPr>
          <w:rFonts w:ascii="Trebuchet MS" w:hAnsi="Trebuchet MS"/>
        </w:rPr>
        <w:t xml:space="preserve"> vor fi</w:t>
      </w:r>
      <w:r w:rsidR="00D92DB8" w:rsidRPr="00513AF3">
        <w:rPr>
          <w:rFonts w:ascii="Trebuchet MS" w:hAnsi="Trebuchet MS"/>
        </w:rPr>
        <w:t>:</w:t>
      </w:r>
    </w:p>
    <w:p w:rsidR="008056A4" w:rsidRPr="00513AF3" w:rsidRDefault="008056A4" w:rsidP="00A04148">
      <w:pPr>
        <w:pStyle w:val="Listparagraf"/>
        <w:numPr>
          <w:ilvl w:val="0"/>
          <w:numId w:val="26"/>
        </w:numPr>
        <w:spacing w:before="120" w:line="300" w:lineRule="auto"/>
        <w:ind w:left="851" w:hanging="284"/>
        <w:rPr>
          <w:rFonts w:ascii="Trebuchet MS" w:hAnsi="Trebuchet MS"/>
        </w:rPr>
      </w:pPr>
      <w:r w:rsidRPr="00513AF3">
        <w:rPr>
          <w:rFonts w:ascii="Trebuchet MS" w:hAnsi="Trebuchet MS"/>
        </w:rPr>
        <w:t>suspensii solide  și resturi de materiale de construcție;</w:t>
      </w:r>
    </w:p>
    <w:p w:rsidR="00D92DB8" w:rsidRPr="00513AF3" w:rsidRDefault="00D92DB8" w:rsidP="00A04148">
      <w:pPr>
        <w:pStyle w:val="Listparagraf"/>
        <w:numPr>
          <w:ilvl w:val="0"/>
          <w:numId w:val="26"/>
        </w:numPr>
        <w:spacing w:before="120" w:line="300" w:lineRule="auto"/>
        <w:ind w:left="851" w:hanging="284"/>
        <w:rPr>
          <w:rFonts w:ascii="Trebuchet MS" w:hAnsi="Trebuchet MS"/>
        </w:rPr>
      </w:pPr>
      <w:r w:rsidRPr="00513AF3">
        <w:rPr>
          <w:rFonts w:ascii="Trebuchet MS" w:hAnsi="Trebuchet MS"/>
          <w:color w:val="auto"/>
        </w:rPr>
        <w:t>resturi în suspensie provenite din furajare;</w:t>
      </w:r>
    </w:p>
    <w:p w:rsidR="00D92DB8" w:rsidRPr="00513AF3" w:rsidRDefault="00D92DB8" w:rsidP="00A04148">
      <w:pPr>
        <w:pStyle w:val="Listparagraf"/>
        <w:numPr>
          <w:ilvl w:val="0"/>
          <w:numId w:val="26"/>
        </w:numPr>
        <w:spacing w:before="120" w:line="300" w:lineRule="auto"/>
        <w:ind w:left="851" w:hanging="284"/>
        <w:rPr>
          <w:rFonts w:ascii="Trebuchet MS" w:hAnsi="Trebuchet MS"/>
        </w:rPr>
      </w:pPr>
      <w:r w:rsidRPr="00513AF3">
        <w:rPr>
          <w:rFonts w:ascii="Trebuchet MS" w:hAnsi="Trebuchet MS"/>
          <w:color w:val="auto"/>
        </w:rPr>
        <w:t>excreții de la pești;</w:t>
      </w:r>
    </w:p>
    <w:p w:rsidR="00D92DB8" w:rsidRPr="00513AF3" w:rsidRDefault="00D92DB8" w:rsidP="00A04148">
      <w:pPr>
        <w:pStyle w:val="Listparagraf"/>
        <w:numPr>
          <w:ilvl w:val="0"/>
          <w:numId w:val="26"/>
        </w:numPr>
        <w:spacing w:before="120" w:line="300" w:lineRule="auto"/>
        <w:ind w:left="851" w:hanging="284"/>
        <w:rPr>
          <w:rFonts w:ascii="Trebuchet MS" w:hAnsi="Trebuchet MS"/>
        </w:rPr>
      </w:pPr>
      <w:r w:rsidRPr="00513AF3">
        <w:rPr>
          <w:rFonts w:ascii="Trebuchet MS" w:hAnsi="Trebuchet MS"/>
          <w:color w:val="auto"/>
        </w:rPr>
        <w:t>ape meteorice</w:t>
      </w:r>
      <w:r w:rsidR="008056A4" w:rsidRPr="00513AF3">
        <w:rPr>
          <w:rFonts w:ascii="Trebuchet MS" w:hAnsi="Trebuchet MS"/>
          <w:color w:val="auto"/>
        </w:rPr>
        <w:t>;</w:t>
      </w:r>
    </w:p>
    <w:p w:rsidR="004D0962" w:rsidRDefault="00F80D0D" w:rsidP="00F80D0D">
      <w:pPr>
        <w:spacing w:before="120" w:line="300" w:lineRule="auto"/>
        <w:ind w:firstLine="0"/>
        <w:rPr>
          <w:rFonts w:ascii="Trebuchet MS" w:hAnsi="Trebuchet MS"/>
        </w:rPr>
      </w:pPr>
      <w:r w:rsidRPr="00513AF3">
        <w:rPr>
          <w:rFonts w:ascii="Trebuchet MS" w:hAnsi="Trebuchet MS"/>
        </w:rPr>
        <w:t xml:space="preserve">Alte surse posibile de poluare pot </w:t>
      </w:r>
      <w:r w:rsidR="0092689E">
        <w:rPr>
          <w:rFonts w:ascii="Trebuchet MS" w:hAnsi="Trebuchet MS"/>
        </w:rPr>
        <w:t xml:space="preserve">fi </w:t>
      </w:r>
      <w:r w:rsidRPr="00513AF3">
        <w:rPr>
          <w:rFonts w:ascii="Trebuchet MS" w:hAnsi="Trebuchet MS"/>
        </w:rPr>
        <w:t>reprezenta</w:t>
      </w:r>
      <w:r w:rsidR="0092689E">
        <w:rPr>
          <w:rFonts w:ascii="Trebuchet MS" w:hAnsi="Trebuchet MS"/>
        </w:rPr>
        <w:t>te de</w:t>
      </w:r>
      <w:r w:rsidR="004D0962">
        <w:rPr>
          <w:rFonts w:ascii="Trebuchet MS" w:hAnsi="Trebuchet MS"/>
        </w:rPr>
        <w:t>:</w:t>
      </w:r>
    </w:p>
    <w:p w:rsidR="004D0962" w:rsidRPr="00106748" w:rsidRDefault="00F80D0D" w:rsidP="00106748">
      <w:pPr>
        <w:pStyle w:val="Listparagraf"/>
        <w:numPr>
          <w:ilvl w:val="0"/>
          <w:numId w:val="87"/>
        </w:numPr>
        <w:spacing w:before="120" w:line="300" w:lineRule="auto"/>
        <w:rPr>
          <w:rFonts w:ascii="Trebuchet MS" w:hAnsi="Trebuchet MS"/>
        </w:rPr>
      </w:pPr>
      <w:r w:rsidRPr="004D0962">
        <w:rPr>
          <w:rFonts w:ascii="Trebuchet MS" w:hAnsi="Trebuchet MS"/>
        </w:rPr>
        <w:t>depozitarea de deșeuri sau de diferite rezidu</w:t>
      </w:r>
      <w:r w:rsidR="00106748">
        <w:rPr>
          <w:rFonts w:ascii="Trebuchet MS" w:hAnsi="Trebuchet MS"/>
        </w:rPr>
        <w:t>u</w:t>
      </w:r>
      <w:r w:rsidRPr="00106748">
        <w:rPr>
          <w:rFonts w:ascii="Trebuchet MS" w:hAnsi="Trebuchet MS"/>
        </w:rPr>
        <w:t xml:space="preserve">ri solide </w:t>
      </w:r>
      <w:r w:rsidRPr="00106748">
        <w:rPr>
          <w:rFonts w:ascii="Trebuchet MS" w:hAnsi="Trebuchet MS"/>
          <w:sz w:val="20"/>
          <w:szCs w:val="20"/>
        </w:rPr>
        <w:t>(descoperite, așezate pe sol sub)</w:t>
      </w:r>
      <w:r w:rsidR="004D0962" w:rsidRPr="00106748">
        <w:rPr>
          <w:rFonts w:ascii="Trebuchet MS" w:hAnsi="Trebuchet MS"/>
        </w:rPr>
        <w:t>;</w:t>
      </w:r>
    </w:p>
    <w:p w:rsidR="008056A4" w:rsidRPr="004D0962" w:rsidRDefault="00F80D0D" w:rsidP="004D0962">
      <w:pPr>
        <w:pStyle w:val="Listparagraf"/>
        <w:numPr>
          <w:ilvl w:val="0"/>
          <w:numId w:val="87"/>
        </w:numPr>
        <w:spacing w:before="120" w:line="300" w:lineRule="auto"/>
        <w:rPr>
          <w:rFonts w:ascii="Trebuchet MS" w:hAnsi="Trebuchet MS"/>
        </w:rPr>
      </w:pPr>
      <w:r w:rsidRPr="004D0962">
        <w:rPr>
          <w:rFonts w:ascii="Trebuchet MS" w:hAnsi="Trebuchet MS"/>
        </w:rPr>
        <w:t>pierderi accidentale de carburant sau uleiuri</w:t>
      </w:r>
      <w:r w:rsidR="004D0962">
        <w:rPr>
          <w:rFonts w:ascii="Trebuchet MS" w:hAnsi="Trebuchet MS"/>
        </w:rPr>
        <w:t>.</w:t>
      </w:r>
    </w:p>
    <w:p w:rsidR="00D92DB8" w:rsidRPr="00513AF3" w:rsidRDefault="00D92DB8" w:rsidP="00D92DB8">
      <w:pPr>
        <w:spacing w:before="120" w:line="300" w:lineRule="auto"/>
        <w:ind w:firstLine="0"/>
        <w:rPr>
          <w:rFonts w:ascii="Trebuchet MS" w:hAnsi="Trebuchet MS"/>
          <w:color w:val="auto"/>
        </w:rPr>
      </w:pPr>
      <w:r w:rsidRPr="00513AF3">
        <w:rPr>
          <w:rFonts w:ascii="Trebuchet MS" w:hAnsi="Trebuchet MS"/>
          <w:color w:val="auto"/>
        </w:rPr>
        <w:t xml:space="preserve">Resturile în suspensie provenite din furajare și excreții de la pești reprezintă materii organice ce se depun </w:t>
      </w:r>
      <w:r w:rsidRPr="00513AF3">
        <w:rPr>
          <w:rFonts w:ascii="Trebuchet MS" w:hAnsi="Trebuchet MS"/>
          <w:color w:val="auto"/>
          <w:sz w:val="20"/>
          <w:szCs w:val="20"/>
        </w:rPr>
        <w:t>– în mare parte –</w:t>
      </w:r>
      <w:r w:rsidRPr="00513AF3">
        <w:rPr>
          <w:rFonts w:ascii="Trebuchet MS" w:hAnsi="Trebuchet MS"/>
          <w:color w:val="auto"/>
        </w:rPr>
        <w:t xml:space="preserve"> pe toată suprafața fundului acumulării. Tipic pentru metabolismul apelor este faptul că procesele de creare și cele de distrugere a materiei organice se succed în permanență, așa încât materiile organice depuse pe fundul acumulării sunt descompuse de bacterii și reduse la forma de substanțe nutritive primare, consumate de flora și fauna acvatică, fără a se crea depozite pe fundul acumulării. Produșii rezultați din descompunere nu reprezintă substanțe poluante pentru apa acumulării. Aceștia îmbogățesc mediul acvatic și ridică productivitatea apei acumulării. Substanțele primare, aflate sub forma celor mai variate combinații chimice, sunt utilizate de biotopul acvatic ce se va dezvolta pe fundul bazinelor.</w:t>
      </w:r>
    </w:p>
    <w:p w:rsidR="00D92DB8" w:rsidRPr="00513AF3" w:rsidRDefault="00D92DB8" w:rsidP="00D92DB8">
      <w:pPr>
        <w:spacing w:before="120" w:line="300" w:lineRule="auto"/>
        <w:ind w:firstLine="0"/>
        <w:rPr>
          <w:rFonts w:ascii="Trebuchet MS" w:hAnsi="Trebuchet MS"/>
        </w:rPr>
      </w:pPr>
      <w:r w:rsidRPr="00513AF3">
        <w:rPr>
          <w:rFonts w:ascii="Trebuchet MS" w:hAnsi="Trebuchet MS"/>
        </w:rPr>
        <w:t>Apele meteorice nu vor interacționa cu bazinele piscicole acestea având coronamentul cu cel puțin 20 cm deasupra cotei terenului sistematizat.</w:t>
      </w:r>
      <w:r w:rsidR="009729C2" w:rsidRPr="00513AF3">
        <w:rPr>
          <w:rFonts w:ascii="Trebuchet MS" w:hAnsi="Trebuchet MS"/>
        </w:rPr>
        <w:t xml:space="preserve"> Fiind considerate convențional curate vor descărca liber spre spațiile verzi limitrofe.</w:t>
      </w:r>
    </w:p>
    <w:p w:rsidR="004909B3" w:rsidRPr="004719EF" w:rsidRDefault="009729C2" w:rsidP="004719EF">
      <w:pPr>
        <w:pStyle w:val="Listparagraf"/>
        <w:spacing w:before="120" w:line="300" w:lineRule="auto"/>
        <w:ind w:left="0" w:firstLine="0"/>
        <w:contextualSpacing w:val="0"/>
        <w:rPr>
          <w:rFonts w:ascii="Trebuchet MS" w:hAnsi="Trebuchet MS"/>
        </w:rPr>
      </w:pPr>
      <w:r w:rsidRPr="004D0962">
        <w:rPr>
          <w:rFonts w:ascii="Trebuchet MS" w:hAnsi="Trebuchet MS"/>
        </w:rPr>
        <w:t>Receptorul apelor uzate</w:t>
      </w:r>
      <w:r w:rsidRPr="00513AF3">
        <w:rPr>
          <w:rFonts w:ascii="Trebuchet MS" w:hAnsi="Trebuchet MS"/>
        </w:rPr>
        <w:t xml:space="preserve"> va fi râul P</w:t>
      </w:r>
      <w:r w:rsidR="00DC5FDC">
        <w:rPr>
          <w:rFonts w:ascii="Trebuchet MS" w:hAnsi="Trebuchet MS"/>
        </w:rPr>
        <w:t>înți</w:t>
      </w:r>
      <w:r w:rsidRPr="00513AF3">
        <w:rPr>
          <w:rFonts w:ascii="Trebuchet MS" w:hAnsi="Trebuchet MS"/>
        </w:rPr>
        <w:t>.</w:t>
      </w:r>
      <w:bookmarkStart w:id="51" w:name="_Hlk22633437"/>
      <w:r w:rsidR="00627588" w:rsidRPr="00513AF3">
        <w:rPr>
          <w:rFonts w:ascii="Trebuchet MS" w:hAnsi="Trebuchet MS"/>
        </w:rPr>
        <w:t xml:space="preserve"> </w:t>
      </w:r>
      <w:r w:rsidRPr="00513AF3">
        <w:rPr>
          <w:rFonts w:ascii="Trebuchet MS" w:hAnsi="Trebuchet MS"/>
          <w:color w:val="auto"/>
        </w:rPr>
        <w:t xml:space="preserve">Evacuarea efluentului se va face printr-o conductă prevăzută cu o supapă de sens, pozată îngropat între racordul de evacuare al filtrului și taluz mal </w:t>
      </w:r>
      <w:r w:rsidR="00DC5FDC">
        <w:rPr>
          <w:rFonts w:ascii="Trebuchet MS" w:hAnsi="Trebuchet MS"/>
          <w:color w:val="auto"/>
        </w:rPr>
        <w:t>stâng</w:t>
      </w:r>
      <w:r w:rsidRPr="00513AF3">
        <w:rPr>
          <w:rFonts w:ascii="Trebuchet MS" w:hAnsi="Trebuchet MS"/>
          <w:color w:val="auto"/>
        </w:rPr>
        <w:t xml:space="preserve"> al râului P</w:t>
      </w:r>
      <w:r w:rsidR="00DC5FDC">
        <w:rPr>
          <w:rFonts w:ascii="Trebuchet MS" w:hAnsi="Trebuchet MS"/>
          <w:color w:val="auto"/>
        </w:rPr>
        <w:t>înți</w:t>
      </w:r>
      <w:r w:rsidRPr="00513AF3">
        <w:rPr>
          <w:rFonts w:ascii="Trebuchet MS" w:hAnsi="Trebuchet MS"/>
          <w:color w:val="auto"/>
        </w:rPr>
        <w:t xml:space="preserve">. </w:t>
      </w:r>
    </w:p>
    <w:bookmarkEnd w:id="51"/>
    <w:p w:rsidR="00627588" w:rsidRPr="00A62E79" w:rsidRDefault="00627588" w:rsidP="004719EF">
      <w:pPr>
        <w:spacing w:before="240" w:line="300" w:lineRule="auto"/>
        <w:ind w:left="284" w:hanging="284"/>
        <w:rPr>
          <w:rFonts w:ascii="Trebuchet MS" w:hAnsi="Trebuchet MS"/>
          <w:u w:val="single"/>
        </w:rPr>
      </w:pPr>
      <w:r w:rsidRPr="00A62E79">
        <w:rPr>
          <w:rFonts w:ascii="Trebuchet MS" w:hAnsi="Trebuchet MS"/>
          <w:u w:val="single"/>
        </w:rPr>
        <w:t xml:space="preserve">a.2) Stațiile și instalațiile de epurare sau preepurare a apelor uzate. </w:t>
      </w:r>
    </w:p>
    <w:p w:rsidR="00D94A16" w:rsidRDefault="009729C2" w:rsidP="009729C2">
      <w:pPr>
        <w:spacing w:line="300" w:lineRule="auto"/>
        <w:ind w:firstLine="0"/>
        <w:contextualSpacing/>
        <w:rPr>
          <w:rFonts w:ascii="Trebuchet MS" w:hAnsi="Trebuchet MS"/>
          <w:color w:val="auto"/>
        </w:rPr>
      </w:pPr>
      <w:r w:rsidRPr="00513AF3">
        <w:rPr>
          <w:rFonts w:ascii="Trebuchet MS" w:hAnsi="Trebuchet MS"/>
          <w:color w:val="auto"/>
        </w:rPr>
        <w:t>Apele uzate de la bazinele piscicole vor descărca într-un filtru mecanic iar apoi efluentul va deversa în receptor – râul P</w:t>
      </w:r>
      <w:r w:rsidR="00DC5FDC">
        <w:rPr>
          <w:rFonts w:ascii="Trebuchet MS" w:hAnsi="Trebuchet MS"/>
          <w:color w:val="auto"/>
        </w:rPr>
        <w:t>înți</w:t>
      </w:r>
      <w:r w:rsidRPr="00513AF3">
        <w:rPr>
          <w:rFonts w:ascii="Trebuchet MS" w:hAnsi="Trebuchet MS"/>
          <w:color w:val="auto"/>
        </w:rPr>
        <w:t>.</w:t>
      </w:r>
    </w:p>
    <w:p w:rsidR="009729C2" w:rsidRPr="00513AF3" w:rsidRDefault="009729C2" w:rsidP="00D94A16">
      <w:pPr>
        <w:spacing w:before="120" w:line="300" w:lineRule="auto"/>
        <w:ind w:firstLine="0"/>
        <w:rPr>
          <w:rFonts w:ascii="Trebuchet MS" w:hAnsi="Trebuchet MS"/>
          <w:color w:val="auto"/>
        </w:rPr>
      </w:pPr>
      <w:r w:rsidRPr="00513AF3">
        <w:rPr>
          <w:rFonts w:ascii="Trebuchet MS" w:hAnsi="Trebuchet MS"/>
          <w:color w:val="auto"/>
        </w:rPr>
        <w:t>Rețeaua de canalizare a apelor tehnologice va fi formată de un sistem de tuburi și piese de legătură pentru rețele de canalizare exterioare, îngropate pe pat de nisip.</w:t>
      </w:r>
    </w:p>
    <w:p w:rsidR="009729C2" w:rsidRPr="00513AF3" w:rsidRDefault="009729C2" w:rsidP="009729C2">
      <w:pPr>
        <w:spacing w:before="120" w:line="300" w:lineRule="auto"/>
        <w:ind w:firstLine="0"/>
        <w:rPr>
          <w:rFonts w:ascii="Trebuchet MS" w:hAnsi="Trebuchet MS"/>
          <w:color w:val="auto"/>
        </w:rPr>
      </w:pPr>
      <w:r w:rsidRPr="00513AF3">
        <w:rPr>
          <w:rFonts w:ascii="Trebuchet MS" w:hAnsi="Trebuchet MS"/>
          <w:bCs/>
          <w:color w:val="auto"/>
        </w:rPr>
        <w:lastRenderedPageBreak/>
        <w:t>Filtru mecanic v</w:t>
      </w:r>
      <w:r w:rsidRPr="00513AF3">
        <w:rPr>
          <w:rFonts w:ascii="Trebuchet MS" w:hAnsi="Trebuchet MS"/>
          <w:color w:val="auto"/>
        </w:rPr>
        <w:t>a fi o construcție bicamerală, îngropată, din beton armat prevăzută cu scară de acces și capac metalic. Apele uzate vor trece ascendent printr-un filtru natural de pietriș.</w:t>
      </w:r>
      <w:r w:rsidR="00691373" w:rsidRPr="00513AF3">
        <w:rPr>
          <w:rFonts w:ascii="Trebuchet MS" w:hAnsi="Trebuchet MS"/>
          <w:color w:val="auto"/>
        </w:rPr>
        <w:t xml:space="preserve"> </w:t>
      </w:r>
      <w:r w:rsidRPr="00513AF3">
        <w:rPr>
          <w:rFonts w:ascii="Trebuchet MS" w:hAnsi="Trebuchet MS"/>
          <w:color w:val="auto"/>
        </w:rPr>
        <w:t xml:space="preserve">Coronamentul filtrului va fi supraînălțat față de cota terenului natural sistematizat cu 0,20 m pentru împiedicarea torențialităților de versant să pătrundă în bazin. Materialul filtrant </w:t>
      </w:r>
      <w:r w:rsidRPr="00513AF3">
        <w:rPr>
          <w:rFonts w:ascii="Trebuchet MS" w:hAnsi="Trebuchet MS"/>
          <w:color w:val="auto"/>
          <w:sz w:val="20"/>
          <w:szCs w:val="20"/>
        </w:rPr>
        <w:t xml:space="preserve">– așezat pe un grătar de lemn situat la 20 cm deasupra radierului – </w:t>
      </w:r>
      <w:r w:rsidRPr="00513AF3">
        <w:rPr>
          <w:rFonts w:ascii="Trebuchet MS" w:hAnsi="Trebuchet MS"/>
          <w:color w:val="auto"/>
        </w:rPr>
        <w:t>va fi compus obișnuit din 4 straturi de 20 cm grosime de pietriș de diferite dimensiuni. Primul strat, așezat direct pe grătar, este format din pietriș de dimensiunea de 6÷7 cm, al doilea din pietriș grosier 3÷4 cm, al treilea din pietriș mărgăritar 1÷2 cm, iar ultimul, de sus, din nisip grosier 0,2÷0,5 cm. Peste acesta se așază un strat subțire de pietriș mărgăritar pentru stabilizare.</w:t>
      </w:r>
    </w:p>
    <w:p w:rsidR="009812EE" w:rsidRDefault="009729C2" w:rsidP="00040BC9">
      <w:pPr>
        <w:spacing w:before="120" w:line="300" w:lineRule="auto"/>
        <w:ind w:firstLine="0"/>
        <w:rPr>
          <w:rFonts w:ascii="Trebuchet MS" w:hAnsi="Trebuchet MS"/>
          <w:color w:val="auto"/>
        </w:rPr>
      </w:pPr>
      <w:r w:rsidRPr="00513AF3">
        <w:rPr>
          <w:rFonts w:ascii="Trebuchet MS" w:hAnsi="Trebuchet MS"/>
          <w:color w:val="auto"/>
        </w:rPr>
        <w:t xml:space="preserve">Apa intra într-o primă cameră iar de aici </w:t>
      </w:r>
      <w:r w:rsidRPr="00513AF3">
        <w:rPr>
          <w:rFonts w:ascii="Trebuchet MS" w:hAnsi="Trebuchet MS"/>
          <w:color w:val="auto"/>
          <w:sz w:val="20"/>
          <w:szCs w:val="20"/>
        </w:rPr>
        <w:t>– pe principiul vaselor comunicante –</w:t>
      </w:r>
      <w:r w:rsidRPr="00513AF3">
        <w:rPr>
          <w:rFonts w:ascii="Trebuchet MS" w:hAnsi="Trebuchet MS"/>
          <w:color w:val="auto"/>
        </w:rPr>
        <w:t xml:space="preserve"> se ridică pe sub grătar, prin straturile de pietriș la suprafața compartimentului de filtrare de unde este preluată de conducta restituție a apei în emisar.</w:t>
      </w:r>
    </w:p>
    <w:p w:rsidR="00040BC9" w:rsidRPr="00040BC9" w:rsidRDefault="00040BC9" w:rsidP="004719EF">
      <w:pPr>
        <w:spacing w:before="120" w:line="300" w:lineRule="auto"/>
        <w:ind w:firstLine="0"/>
        <w:rPr>
          <w:rFonts w:ascii="Trebuchet MS" w:hAnsi="Trebuchet MS"/>
          <w:color w:val="auto"/>
        </w:rPr>
      </w:pPr>
    </w:p>
    <w:p w:rsidR="00D25BCF" w:rsidRPr="00513AF3" w:rsidRDefault="009130B8" w:rsidP="00A75D41">
      <w:pPr>
        <w:pStyle w:val="Titlu3"/>
        <w:spacing w:line="300" w:lineRule="auto"/>
        <w:rPr>
          <w:rFonts w:ascii="Trebuchet MS" w:hAnsi="Trebuchet MS"/>
          <w:color w:val="auto"/>
        </w:rPr>
      </w:pPr>
      <w:bookmarkStart w:id="52" w:name="_Toc23843501"/>
      <w:r w:rsidRPr="00513AF3">
        <w:rPr>
          <w:rFonts w:ascii="Trebuchet MS" w:hAnsi="Trebuchet MS"/>
          <w:color w:val="auto"/>
        </w:rPr>
        <w:t xml:space="preserve">b) </w:t>
      </w:r>
      <w:r w:rsidR="00691373" w:rsidRPr="00513AF3">
        <w:rPr>
          <w:rFonts w:ascii="Trebuchet MS" w:hAnsi="Trebuchet MS"/>
          <w:color w:val="auto"/>
        </w:rPr>
        <w:t>P</w:t>
      </w:r>
      <w:r w:rsidRPr="00513AF3">
        <w:rPr>
          <w:rFonts w:ascii="Trebuchet MS" w:hAnsi="Trebuchet MS"/>
          <w:color w:val="auto"/>
        </w:rPr>
        <w:t>rotecția aerului</w:t>
      </w:r>
      <w:bookmarkEnd w:id="52"/>
    </w:p>
    <w:p w:rsidR="004B6491" w:rsidRPr="00A62E79" w:rsidRDefault="004B6491" w:rsidP="004719EF">
      <w:pPr>
        <w:spacing w:before="240" w:line="300" w:lineRule="auto"/>
        <w:ind w:firstLine="0"/>
        <w:rPr>
          <w:rFonts w:ascii="Trebuchet MS" w:hAnsi="Trebuchet MS"/>
          <w:u w:val="single"/>
        </w:rPr>
      </w:pPr>
      <w:r w:rsidRPr="00A62E79">
        <w:rPr>
          <w:rFonts w:ascii="Trebuchet MS" w:hAnsi="Trebuchet MS"/>
          <w:u w:val="single"/>
        </w:rPr>
        <w:t xml:space="preserve">b.1) Surse de poluanți pentru aer, poluanți, inclusiv surse de mirosuri. </w:t>
      </w:r>
    </w:p>
    <w:p w:rsidR="004A761E" w:rsidRPr="00513AF3" w:rsidRDefault="004A761E" w:rsidP="004A761E">
      <w:pPr>
        <w:spacing w:before="120" w:line="300" w:lineRule="auto"/>
        <w:ind w:firstLine="0"/>
        <w:rPr>
          <w:rFonts w:ascii="Trebuchet MS" w:hAnsi="Trebuchet MS"/>
        </w:rPr>
      </w:pPr>
      <w:r w:rsidRPr="00513AF3">
        <w:rPr>
          <w:rFonts w:ascii="Trebuchet MS" w:hAnsi="Trebuchet MS"/>
        </w:rPr>
        <w:t xml:space="preserve">În perioada de </w:t>
      </w:r>
      <w:r w:rsidR="00106748" w:rsidRPr="00513AF3">
        <w:rPr>
          <w:rFonts w:ascii="Trebuchet MS" w:hAnsi="Trebuchet MS"/>
        </w:rPr>
        <w:t>execuție</w:t>
      </w:r>
      <w:r w:rsidRPr="00513AF3">
        <w:rPr>
          <w:rFonts w:ascii="Trebuchet MS" w:hAnsi="Trebuchet MS"/>
        </w:rPr>
        <w:t xml:space="preserve"> a lucrărilor proiectate, </w:t>
      </w:r>
      <w:r w:rsidR="00106748" w:rsidRPr="00513AF3">
        <w:rPr>
          <w:rFonts w:ascii="Trebuchet MS" w:hAnsi="Trebuchet MS"/>
        </w:rPr>
        <w:t>activitățile</w:t>
      </w:r>
      <w:r w:rsidRPr="00513AF3">
        <w:rPr>
          <w:rFonts w:ascii="Trebuchet MS" w:hAnsi="Trebuchet MS"/>
        </w:rPr>
        <w:t xml:space="preserve"> din </w:t>
      </w:r>
      <w:r w:rsidR="00106748" w:rsidRPr="00513AF3">
        <w:rPr>
          <w:rFonts w:ascii="Trebuchet MS" w:hAnsi="Trebuchet MS"/>
        </w:rPr>
        <w:t>șantier</w:t>
      </w:r>
      <w:r w:rsidRPr="00513AF3">
        <w:rPr>
          <w:rFonts w:ascii="Trebuchet MS" w:hAnsi="Trebuchet MS"/>
        </w:rPr>
        <w:t xml:space="preserve"> au impact asupra </w:t>
      </w:r>
      <w:r w:rsidR="00106748" w:rsidRPr="00513AF3">
        <w:rPr>
          <w:rFonts w:ascii="Trebuchet MS" w:hAnsi="Trebuchet MS"/>
        </w:rPr>
        <w:t>calității</w:t>
      </w:r>
      <w:r w:rsidRPr="00513AF3">
        <w:rPr>
          <w:rFonts w:ascii="Trebuchet MS" w:hAnsi="Trebuchet MS"/>
        </w:rPr>
        <w:t xml:space="preserve"> atmosferei din zonele de lucru </w:t>
      </w:r>
      <w:r w:rsidR="00106748" w:rsidRPr="00513AF3">
        <w:rPr>
          <w:rFonts w:ascii="Trebuchet MS" w:hAnsi="Trebuchet MS"/>
        </w:rPr>
        <w:t>și</w:t>
      </w:r>
      <w:r w:rsidRPr="00513AF3">
        <w:rPr>
          <w:rFonts w:ascii="Trebuchet MS" w:hAnsi="Trebuchet MS"/>
        </w:rPr>
        <w:t xml:space="preserve"> din zonele adiacente acestora.</w:t>
      </w:r>
    </w:p>
    <w:p w:rsidR="004A761E" w:rsidRPr="00513AF3" w:rsidRDefault="00106748" w:rsidP="004A761E">
      <w:pPr>
        <w:spacing w:before="120" w:line="300" w:lineRule="auto"/>
        <w:ind w:firstLine="0"/>
        <w:rPr>
          <w:rFonts w:ascii="Trebuchet MS" w:hAnsi="Trebuchet MS"/>
        </w:rPr>
      </w:pPr>
      <w:r w:rsidRPr="00513AF3">
        <w:rPr>
          <w:rFonts w:ascii="Trebuchet MS" w:hAnsi="Trebuchet MS"/>
        </w:rPr>
        <w:t>Execuția</w:t>
      </w:r>
      <w:r w:rsidR="004A761E" w:rsidRPr="00513AF3">
        <w:rPr>
          <w:rFonts w:ascii="Trebuchet MS" w:hAnsi="Trebuchet MS"/>
        </w:rPr>
        <w:t xml:space="preserve"> lucrărilor proiectate constituie, pe de o parte, o sursă de emisii de praf </w:t>
      </w:r>
      <w:r w:rsidRPr="00513AF3">
        <w:rPr>
          <w:rFonts w:ascii="Trebuchet MS" w:hAnsi="Trebuchet MS"/>
        </w:rPr>
        <w:t>și</w:t>
      </w:r>
      <w:r w:rsidR="004A761E" w:rsidRPr="00513AF3">
        <w:rPr>
          <w:rFonts w:ascii="Trebuchet MS" w:hAnsi="Trebuchet MS"/>
        </w:rPr>
        <w:t xml:space="preserve"> pulberi în suspensie, iar pe de altă parte, </w:t>
      </w:r>
      <w:r w:rsidR="00D94A16">
        <w:rPr>
          <w:rFonts w:ascii="Trebuchet MS" w:hAnsi="Trebuchet MS"/>
        </w:rPr>
        <w:t xml:space="preserve">o </w:t>
      </w:r>
      <w:r w:rsidR="004A761E" w:rsidRPr="00513AF3">
        <w:rPr>
          <w:rFonts w:ascii="Trebuchet MS" w:hAnsi="Trebuchet MS"/>
        </w:rPr>
        <w:t xml:space="preserve">sursă de emisie a </w:t>
      </w:r>
      <w:r w:rsidRPr="00513AF3">
        <w:rPr>
          <w:rFonts w:ascii="Trebuchet MS" w:hAnsi="Trebuchet MS"/>
        </w:rPr>
        <w:t>poluanților</w:t>
      </w:r>
      <w:r w:rsidR="004A761E" w:rsidRPr="00513AF3">
        <w:rPr>
          <w:rFonts w:ascii="Trebuchet MS" w:hAnsi="Trebuchet MS"/>
        </w:rPr>
        <w:t xml:space="preserve"> specifici arderii combustibililor </w:t>
      </w:r>
      <w:r w:rsidR="004A761E" w:rsidRPr="00513AF3">
        <w:rPr>
          <w:rFonts w:ascii="Trebuchet MS" w:hAnsi="Trebuchet MS"/>
          <w:sz w:val="20"/>
          <w:szCs w:val="20"/>
        </w:rPr>
        <w:t>(produse petroliere distilate)</w:t>
      </w:r>
      <w:r w:rsidR="004A761E" w:rsidRPr="00513AF3">
        <w:rPr>
          <w:rFonts w:ascii="Trebuchet MS" w:hAnsi="Trebuchet MS"/>
        </w:rPr>
        <w:t xml:space="preserve"> atât în motoarele utilajelor necesare efectuării acestor lucrări, cât </w:t>
      </w:r>
      <w:r w:rsidRPr="00513AF3">
        <w:rPr>
          <w:rFonts w:ascii="Trebuchet MS" w:hAnsi="Trebuchet MS"/>
        </w:rPr>
        <w:t>și</w:t>
      </w:r>
      <w:r w:rsidR="004A761E" w:rsidRPr="00513AF3">
        <w:rPr>
          <w:rFonts w:ascii="Trebuchet MS" w:hAnsi="Trebuchet MS"/>
        </w:rPr>
        <w:t xml:space="preserve"> ale mijloacelor de transport folosite.</w:t>
      </w:r>
    </w:p>
    <w:p w:rsidR="004A761E" w:rsidRPr="00513AF3" w:rsidRDefault="004A761E" w:rsidP="004A761E">
      <w:pPr>
        <w:spacing w:before="120" w:line="300" w:lineRule="auto"/>
        <w:ind w:firstLine="0"/>
        <w:rPr>
          <w:rFonts w:ascii="Trebuchet MS" w:hAnsi="Trebuchet MS"/>
        </w:rPr>
      </w:pPr>
      <w:r w:rsidRPr="00513AF3">
        <w:rPr>
          <w:rFonts w:ascii="Trebuchet MS" w:hAnsi="Trebuchet MS"/>
        </w:rPr>
        <w:t xml:space="preserve">Pulberile în suspensie care apar în timpul </w:t>
      </w:r>
      <w:r w:rsidR="00106748" w:rsidRPr="00513AF3">
        <w:rPr>
          <w:rFonts w:ascii="Trebuchet MS" w:hAnsi="Trebuchet MS"/>
        </w:rPr>
        <w:t>execuției</w:t>
      </w:r>
      <w:r w:rsidRPr="00513AF3">
        <w:rPr>
          <w:rFonts w:ascii="Trebuchet MS" w:hAnsi="Trebuchet MS"/>
        </w:rPr>
        <w:t xml:space="preserve"> lucrărilor proiectate, sunt asociate lucrărilor de </w:t>
      </w:r>
      <w:r w:rsidR="00106748" w:rsidRPr="00513AF3">
        <w:rPr>
          <w:rFonts w:ascii="Trebuchet MS" w:hAnsi="Trebuchet MS"/>
        </w:rPr>
        <w:t>excavații</w:t>
      </w:r>
      <w:r w:rsidRPr="00513AF3">
        <w:rPr>
          <w:rFonts w:ascii="Trebuchet MS" w:hAnsi="Trebuchet MS"/>
        </w:rPr>
        <w:t xml:space="preserve">, de vehiculare </w:t>
      </w:r>
      <w:r w:rsidR="00106748" w:rsidRPr="00513AF3">
        <w:rPr>
          <w:rFonts w:ascii="Trebuchet MS" w:hAnsi="Trebuchet MS"/>
        </w:rPr>
        <w:t>și</w:t>
      </w:r>
      <w:r w:rsidRPr="00513AF3">
        <w:rPr>
          <w:rFonts w:ascii="Trebuchet MS" w:hAnsi="Trebuchet MS"/>
        </w:rPr>
        <w:t xml:space="preserve"> punere în operă a materialelor de </w:t>
      </w:r>
      <w:r w:rsidR="00106748" w:rsidRPr="00513AF3">
        <w:rPr>
          <w:rFonts w:ascii="Trebuchet MS" w:hAnsi="Trebuchet MS"/>
        </w:rPr>
        <w:t>construcție</w:t>
      </w:r>
      <w:r w:rsidRPr="00513AF3">
        <w:rPr>
          <w:rFonts w:ascii="Trebuchet MS" w:hAnsi="Trebuchet MS"/>
        </w:rPr>
        <w:t xml:space="preserve">, precum </w:t>
      </w:r>
      <w:r w:rsidR="00106748" w:rsidRPr="00513AF3">
        <w:rPr>
          <w:rFonts w:ascii="Trebuchet MS" w:hAnsi="Trebuchet MS"/>
        </w:rPr>
        <w:t>și</w:t>
      </w:r>
      <w:r w:rsidRPr="00513AF3">
        <w:rPr>
          <w:rFonts w:ascii="Trebuchet MS" w:hAnsi="Trebuchet MS"/>
        </w:rPr>
        <w:t xml:space="preserve"> altor lucrări specifice.</w:t>
      </w:r>
    </w:p>
    <w:p w:rsidR="004A761E" w:rsidRPr="00513AF3" w:rsidRDefault="004A761E" w:rsidP="004A761E">
      <w:pPr>
        <w:spacing w:before="120" w:line="300" w:lineRule="auto"/>
        <w:ind w:firstLine="0"/>
        <w:rPr>
          <w:rFonts w:ascii="Trebuchet MS" w:hAnsi="Trebuchet MS"/>
          <w:b/>
          <w:bCs/>
        </w:rPr>
      </w:pPr>
      <w:r w:rsidRPr="00513AF3">
        <w:rPr>
          <w:rFonts w:ascii="Trebuchet MS" w:hAnsi="Trebuchet MS"/>
        </w:rPr>
        <w:t xml:space="preserve">Natura lucrărilor de </w:t>
      </w:r>
      <w:r w:rsidR="00106748" w:rsidRPr="00513AF3">
        <w:rPr>
          <w:rFonts w:ascii="Trebuchet MS" w:hAnsi="Trebuchet MS"/>
        </w:rPr>
        <w:t>construcție</w:t>
      </w:r>
      <w:r w:rsidRPr="00513AF3">
        <w:rPr>
          <w:rFonts w:ascii="Trebuchet MS" w:hAnsi="Trebuchet MS"/>
        </w:rPr>
        <w:t xml:space="preserve">, specificul diferitelor faze de </w:t>
      </w:r>
      <w:r w:rsidR="00106748" w:rsidRPr="00513AF3">
        <w:rPr>
          <w:rFonts w:ascii="Trebuchet MS" w:hAnsi="Trebuchet MS"/>
        </w:rPr>
        <w:t>execuție</w:t>
      </w:r>
      <w:r w:rsidR="00D94A16">
        <w:rPr>
          <w:rFonts w:ascii="Trebuchet MS" w:hAnsi="Trebuchet MS"/>
        </w:rPr>
        <w:t>,</w:t>
      </w:r>
      <w:r w:rsidRPr="00513AF3">
        <w:rPr>
          <w:rFonts w:ascii="Trebuchet MS" w:hAnsi="Trebuchet MS"/>
        </w:rPr>
        <w:t xml:space="preserve"> </w:t>
      </w:r>
      <w:r w:rsidR="00106748" w:rsidRPr="00513AF3">
        <w:rPr>
          <w:rFonts w:ascii="Trebuchet MS" w:hAnsi="Trebuchet MS"/>
        </w:rPr>
        <w:t>diferențiază</w:t>
      </w:r>
      <w:r w:rsidRPr="00513AF3">
        <w:rPr>
          <w:rFonts w:ascii="Trebuchet MS" w:hAnsi="Trebuchet MS"/>
        </w:rPr>
        <w:t xml:space="preserve"> net emisiile specifice de alte surse nedirijate de praf, atât în ceea ce </w:t>
      </w:r>
      <w:r w:rsidR="00106748" w:rsidRPr="00513AF3">
        <w:rPr>
          <w:rFonts w:ascii="Trebuchet MS" w:hAnsi="Trebuchet MS"/>
        </w:rPr>
        <w:t>privește</w:t>
      </w:r>
      <w:r w:rsidRPr="00513AF3">
        <w:rPr>
          <w:rFonts w:ascii="Trebuchet MS" w:hAnsi="Trebuchet MS"/>
        </w:rPr>
        <w:t xml:space="preserve"> estimarea, cât </w:t>
      </w:r>
      <w:r w:rsidR="00106748" w:rsidRPr="00513AF3">
        <w:rPr>
          <w:rFonts w:ascii="Trebuchet MS" w:hAnsi="Trebuchet MS"/>
        </w:rPr>
        <w:t>și</w:t>
      </w:r>
      <w:r w:rsidRPr="00513AF3">
        <w:rPr>
          <w:rFonts w:ascii="Trebuchet MS" w:hAnsi="Trebuchet MS"/>
        </w:rPr>
        <w:t xml:space="preserve"> controlul emisiilor.</w:t>
      </w:r>
    </w:p>
    <w:p w:rsidR="004A761E" w:rsidRPr="00513AF3" w:rsidRDefault="004A761E" w:rsidP="004A761E">
      <w:pPr>
        <w:spacing w:before="120" w:line="300" w:lineRule="auto"/>
        <w:ind w:firstLine="0"/>
        <w:rPr>
          <w:rFonts w:ascii="Trebuchet MS" w:hAnsi="Trebuchet MS"/>
        </w:rPr>
      </w:pPr>
      <w:r w:rsidRPr="00513AF3">
        <w:rPr>
          <w:rFonts w:ascii="Trebuchet MS" w:hAnsi="Trebuchet MS"/>
        </w:rPr>
        <w:t xml:space="preserve">Sursele principale de poluare a aerului specifice </w:t>
      </w:r>
      <w:r w:rsidR="00106748" w:rsidRPr="00513AF3">
        <w:rPr>
          <w:rFonts w:ascii="Trebuchet MS" w:hAnsi="Trebuchet MS"/>
        </w:rPr>
        <w:t>execuției</w:t>
      </w:r>
      <w:r w:rsidRPr="00513AF3">
        <w:rPr>
          <w:rFonts w:ascii="Trebuchet MS" w:hAnsi="Trebuchet MS"/>
        </w:rPr>
        <w:t xml:space="preserve"> lucrărilor pot fi grupate după cum urmează:</w:t>
      </w:r>
    </w:p>
    <w:p w:rsidR="004A761E" w:rsidRPr="00513AF3" w:rsidRDefault="004A761E" w:rsidP="00A04148">
      <w:pPr>
        <w:pStyle w:val="Listparagraf"/>
        <w:numPr>
          <w:ilvl w:val="0"/>
          <w:numId w:val="60"/>
        </w:numPr>
        <w:tabs>
          <w:tab w:val="num" w:pos="1428"/>
        </w:tabs>
        <w:spacing w:line="300" w:lineRule="auto"/>
        <w:ind w:left="851" w:hanging="284"/>
        <w:contextualSpacing w:val="0"/>
        <w:rPr>
          <w:rFonts w:ascii="Trebuchet MS" w:hAnsi="Trebuchet MS"/>
        </w:rPr>
      </w:pPr>
      <w:r w:rsidRPr="00513AF3">
        <w:rPr>
          <w:rFonts w:ascii="Trebuchet MS" w:hAnsi="Trebuchet MS"/>
        </w:rPr>
        <w:t xml:space="preserve">activitatea de </w:t>
      </w:r>
      <w:r w:rsidR="00106748" w:rsidRPr="00513AF3">
        <w:rPr>
          <w:rFonts w:ascii="Trebuchet MS" w:hAnsi="Trebuchet MS"/>
        </w:rPr>
        <w:t>șantier</w:t>
      </w:r>
      <w:r w:rsidRPr="00513AF3">
        <w:rPr>
          <w:rFonts w:ascii="Trebuchet MS" w:hAnsi="Trebuchet MS"/>
        </w:rPr>
        <w:t xml:space="preserve"> propriu-zisă din perioada de </w:t>
      </w:r>
      <w:r w:rsidR="00106748" w:rsidRPr="00513AF3">
        <w:rPr>
          <w:rFonts w:ascii="Trebuchet MS" w:hAnsi="Trebuchet MS"/>
        </w:rPr>
        <w:t>execuție</w:t>
      </w:r>
      <w:r w:rsidRPr="00513AF3">
        <w:rPr>
          <w:rFonts w:ascii="Trebuchet MS" w:hAnsi="Trebuchet MS"/>
        </w:rPr>
        <w:t>;</w:t>
      </w:r>
    </w:p>
    <w:p w:rsidR="004A761E" w:rsidRPr="00513AF3" w:rsidRDefault="00106748" w:rsidP="00A04148">
      <w:pPr>
        <w:pStyle w:val="Listparagraf"/>
        <w:numPr>
          <w:ilvl w:val="0"/>
          <w:numId w:val="60"/>
        </w:numPr>
        <w:tabs>
          <w:tab w:val="num" w:pos="1428"/>
        </w:tabs>
        <w:spacing w:line="300" w:lineRule="auto"/>
        <w:ind w:left="851" w:hanging="284"/>
        <w:contextualSpacing w:val="0"/>
        <w:rPr>
          <w:rFonts w:ascii="Trebuchet MS" w:hAnsi="Trebuchet MS"/>
        </w:rPr>
      </w:pPr>
      <w:r w:rsidRPr="00513AF3">
        <w:rPr>
          <w:rFonts w:ascii="Trebuchet MS" w:hAnsi="Trebuchet MS"/>
        </w:rPr>
        <w:t>funcționarea</w:t>
      </w:r>
      <w:r w:rsidR="004A761E" w:rsidRPr="00513AF3">
        <w:rPr>
          <w:rFonts w:ascii="Trebuchet MS" w:hAnsi="Trebuchet MS"/>
        </w:rPr>
        <w:t xml:space="preserve"> utilajelor, mijloacelor de transport din dotare;</w:t>
      </w:r>
    </w:p>
    <w:p w:rsidR="004A761E" w:rsidRPr="00513AF3" w:rsidRDefault="004A761E" w:rsidP="00A04148">
      <w:pPr>
        <w:pStyle w:val="Listparagraf"/>
        <w:numPr>
          <w:ilvl w:val="0"/>
          <w:numId w:val="60"/>
        </w:numPr>
        <w:tabs>
          <w:tab w:val="num" w:pos="1428"/>
        </w:tabs>
        <w:spacing w:line="300" w:lineRule="auto"/>
        <w:ind w:left="851" w:hanging="284"/>
        <w:contextualSpacing w:val="0"/>
        <w:rPr>
          <w:rFonts w:ascii="Trebuchet MS" w:hAnsi="Trebuchet MS"/>
        </w:rPr>
      </w:pPr>
      <w:r w:rsidRPr="00513AF3">
        <w:rPr>
          <w:rFonts w:ascii="Trebuchet MS" w:hAnsi="Trebuchet MS"/>
        </w:rPr>
        <w:t>transportul materialelor, prefabricatelor, personalului.</w:t>
      </w:r>
    </w:p>
    <w:p w:rsidR="004A761E" w:rsidRPr="00513AF3" w:rsidRDefault="004A761E" w:rsidP="004A761E">
      <w:pPr>
        <w:spacing w:before="120" w:line="300" w:lineRule="auto"/>
        <w:ind w:firstLine="0"/>
        <w:rPr>
          <w:rFonts w:ascii="Trebuchet MS" w:hAnsi="Trebuchet MS"/>
        </w:rPr>
      </w:pPr>
      <w:r w:rsidRPr="00513AF3">
        <w:rPr>
          <w:rFonts w:ascii="Trebuchet MS" w:hAnsi="Trebuchet MS"/>
        </w:rPr>
        <w:t>Principalii poluanți vor fi reprezentați de:</w:t>
      </w:r>
    </w:p>
    <w:p w:rsidR="004A761E" w:rsidRPr="00513AF3" w:rsidRDefault="004A761E" w:rsidP="00A04148">
      <w:pPr>
        <w:pStyle w:val="Listparagraf"/>
        <w:numPr>
          <w:ilvl w:val="0"/>
          <w:numId w:val="61"/>
        </w:numPr>
        <w:spacing w:line="300" w:lineRule="auto"/>
        <w:ind w:left="851" w:hanging="284"/>
        <w:contextualSpacing w:val="0"/>
        <w:rPr>
          <w:rFonts w:ascii="Trebuchet MS" w:hAnsi="Trebuchet MS"/>
        </w:rPr>
      </w:pPr>
      <w:r w:rsidRPr="00513AF3">
        <w:rPr>
          <w:rFonts w:ascii="Trebuchet MS" w:hAnsi="Trebuchet MS"/>
        </w:rPr>
        <w:t xml:space="preserve">emisii de gaze, pulberi în suspensie </w:t>
      </w:r>
      <w:r w:rsidR="00106748" w:rsidRPr="00513AF3">
        <w:rPr>
          <w:rFonts w:ascii="Trebuchet MS" w:hAnsi="Trebuchet MS"/>
        </w:rPr>
        <w:t>și</w:t>
      </w:r>
      <w:r w:rsidRPr="00513AF3">
        <w:rPr>
          <w:rFonts w:ascii="Trebuchet MS" w:hAnsi="Trebuchet MS"/>
        </w:rPr>
        <w:t xml:space="preserve"> sedimentabile rezultate ca urmare a deplasării  mijloacelor de transport;</w:t>
      </w:r>
    </w:p>
    <w:p w:rsidR="004A761E" w:rsidRPr="00513AF3" w:rsidRDefault="004A761E" w:rsidP="00A04148">
      <w:pPr>
        <w:pStyle w:val="Listparagraf"/>
        <w:numPr>
          <w:ilvl w:val="0"/>
          <w:numId w:val="61"/>
        </w:numPr>
        <w:spacing w:line="300" w:lineRule="auto"/>
        <w:ind w:left="851" w:hanging="284"/>
        <w:contextualSpacing w:val="0"/>
        <w:rPr>
          <w:rFonts w:ascii="Trebuchet MS" w:hAnsi="Trebuchet MS"/>
        </w:rPr>
      </w:pPr>
      <w:r w:rsidRPr="00513AF3">
        <w:rPr>
          <w:rFonts w:ascii="Trebuchet MS" w:hAnsi="Trebuchet MS"/>
        </w:rPr>
        <w:lastRenderedPageBreak/>
        <w:t xml:space="preserve">emisii de noxe provenite de la gazele de </w:t>
      </w:r>
      <w:r w:rsidR="00106748" w:rsidRPr="00513AF3">
        <w:rPr>
          <w:rFonts w:ascii="Trebuchet MS" w:hAnsi="Trebuchet MS"/>
        </w:rPr>
        <w:t>eșapament</w:t>
      </w:r>
      <w:r w:rsidRPr="00513AF3">
        <w:rPr>
          <w:rFonts w:ascii="Trebuchet MS" w:hAnsi="Trebuchet MS"/>
        </w:rPr>
        <w:t xml:space="preserve"> ale utilajelor </w:t>
      </w:r>
      <w:r w:rsidR="00106748" w:rsidRPr="00513AF3">
        <w:rPr>
          <w:rFonts w:ascii="Trebuchet MS" w:hAnsi="Trebuchet MS"/>
        </w:rPr>
        <w:t>și</w:t>
      </w:r>
      <w:r w:rsidRPr="00513AF3">
        <w:rPr>
          <w:rFonts w:ascii="Trebuchet MS" w:hAnsi="Trebuchet MS"/>
        </w:rPr>
        <w:t xml:space="preserve"> mijloacelor de transport;</w:t>
      </w:r>
    </w:p>
    <w:p w:rsidR="004A761E" w:rsidRPr="00513AF3" w:rsidRDefault="004A761E" w:rsidP="00A04148">
      <w:pPr>
        <w:pStyle w:val="Listparagraf"/>
        <w:numPr>
          <w:ilvl w:val="0"/>
          <w:numId w:val="61"/>
        </w:numPr>
        <w:spacing w:line="300" w:lineRule="auto"/>
        <w:ind w:left="851" w:hanging="284"/>
        <w:contextualSpacing w:val="0"/>
        <w:rPr>
          <w:rFonts w:ascii="Trebuchet MS" w:hAnsi="Trebuchet MS"/>
        </w:rPr>
      </w:pPr>
      <w:r w:rsidRPr="00513AF3">
        <w:rPr>
          <w:rFonts w:ascii="Trebuchet MS" w:hAnsi="Trebuchet MS"/>
        </w:rPr>
        <w:t xml:space="preserve">emisii de </w:t>
      </w:r>
      <w:r w:rsidR="00106748" w:rsidRPr="00513AF3">
        <w:rPr>
          <w:rFonts w:ascii="Trebuchet MS" w:hAnsi="Trebuchet MS"/>
        </w:rPr>
        <w:t>compuși</w:t>
      </w:r>
      <w:r w:rsidRPr="00513AF3">
        <w:rPr>
          <w:rFonts w:ascii="Trebuchet MS" w:hAnsi="Trebuchet MS"/>
        </w:rPr>
        <w:t xml:space="preserve"> organici volatili (C.O.V.) rezultate din stocarea </w:t>
      </w:r>
      <w:r w:rsidR="00106748" w:rsidRPr="00513AF3">
        <w:rPr>
          <w:rFonts w:ascii="Trebuchet MS" w:hAnsi="Trebuchet MS"/>
        </w:rPr>
        <w:t>și</w:t>
      </w:r>
      <w:r w:rsidRPr="00513AF3">
        <w:rPr>
          <w:rFonts w:ascii="Trebuchet MS" w:hAnsi="Trebuchet MS"/>
        </w:rPr>
        <w:t xml:space="preserve"> manipularea  combustibililor </w:t>
      </w:r>
      <w:r w:rsidRPr="00513AF3">
        <w:rPr>
          <w:rFonts w:ascii="Trebuchet MS" w:hAnsi="Trebuchet MS"/>
          <w:sz w:val="20"/>
          <w:szCs w:val="20"/>
        </w:rPr>
        <w:t xml:space="preserve">(în cazul în care se vor </w:t>
      </w:r>
      <w:r w:rsidR="00106748" w:rsidRPr="00513AF3">
        <w:rPr>
          <w:rFonts w:ascii="Trebuchet MS" w:hAnsi="Trebuchet MS"/>
          <w:sz w:val="20"/>
          <w:szCs w:val="20"/>
        </w:rPr>
        <w:t>utiliza</w:t>
      </w:r>
      <w:r w:rsidRPr="00513AF3">
        <w:rPr>
          <w:rFonts w:ascii="Trebuchet MS" w:hAnsi="Trebuchet MS"/>
          <w:sz w:val="20"/>
          <w:szCs w:val="20"/>
        </w:rPr>
        <w:t xml:space="preserve"> combustibili din categoria benzinelor)</w:t>
      </w:r>
      <w:r w:rsidR="00080D53">
        <w:rPr>
          <w:rFonts w:ascii="Trebuchet MS" w:hAnsi="Trebuchet MS"/>
          <w:sz w:val="20"/>
          <w:szCs w:val="20"/>
        </w:rPr>
        <w:t xml:space="preserve">. </w:t>
      </w:r>
      <w:r w:rsidR="00080D53" w:rsidRPr="00513AF3">
        <w:rPr>
          <w:rFonts w:ascii="Trebuchet MS" w:hAnsi="Trebuchet MS"/>
        </w:rPr>
        <w:t xml:space="preserve">Datorită faptului că motorina este un carburant </w:t>
      </w:r>
      <w:r w:rsidR="00106748" w:rsidRPr="00513AF3">
        <w:rPr>
          <w:rFonts w:ascii="Trebuchet MS" w:hAnsi="Trebuchet MS"/>
        </w:rPr>
        <w:t>puțin</w:t>
      </w:r>
      <w:r w:rsidR="00080D53" w:rsidRPr="00513AF3">
        <w:rPr>
          <w:rFonts w:ascii="Trebuchet MS" w:hAnsi="Trebuchet MS"/>
        </w:rPr>
        <w:t xml:space="preserve"> volatil, emisiile de C.O.V. sunt reduse </w:t>
      </w:r>
      <w:r w:rsidR="00106748" w:rsidRPr="00513AF3">
        <w:rPr>
          <w:rFonts w:ascii="Trebuchet MS" w:hAnsi="Trebuchet MS"/>
        </w:rPr>
        <w:t>și</w:t>
      </w:r>
      <w:r w:rsidR="00080D53" w:rsidRPr="00513AF3">
        <w:rPr>
          <w:rFonts w:ascii="Trebuchet MS" w:hAnsi="Trebuchet MS"/>
        </w:rPr>
        <w:t xml:space="preserve"> nu </w:t>
      </w:r>
      <w:r w:rsidR="00106748" w:rsidRPr="00513AF3">
        <w:rPr>
          <w:rFonts w:ascii="Trebuchet MS" w:hAnsi="Trebuchet MS"/>
        </w:rPr>
        <w:t>conțin</w:t>
      </w:r>
      <w:r w:rsidR="00080D53" w:rsidRPr="00513AF3">
        <w:rPr>
          <w:rFonts w:ascii="Trebuchet MS" w:hAnsi="Trebuchet MS"/>
        </w:rPr>
        <w:t xml:space="preserve"> </w:t>
      </w:r>
      <w:r w:rsidR="00106748" w:rsidRPr="00513AF3">
        <w:rPr>
          <w:rFonts w:ascii="Trebuchet MS" w:hAnsi="Trebuchet MS"/>
        </w:rPr>
        <w:t>tetraetil</w:t>
      </w:r>
      <w:r w:rsidR="00080D53" w:rsidRPr="00513AF3">
        <w:rPr>
          <w:rFonts w:ascii="Trebuchet MS" w:hAnsi="Trebuchet MS"/>
        </w:rPr>
        <w:t xml:space="preserve"> de plumb</w:t>
      </w:r>
      <w:r w:rsidRPr="00513AF3">
        <w:rPr>
          <w:rFonts w:ascii="Trebuchet MS" w:hAnsi="Trebuchet MS"/>
        </w:rPr>
        <w:t>;</w:t>
      </w:r>
    </w:p>
    <w:p w:rsidR="004A761E" w:rsidRPr="00513AF3" w:rsidRDefault="004A761E" w:rsidP="00A04148">
      <w:pPr>
        <w:pStyle w:val="Listparagraf"/>
        <w:numPr>
          <w:ilvl w:val="0"/>
          <w:numId w:val="61"/>
        </w:numPr>
        <w:spacing w:line="300" w:lineRule="auto"/>
        <w:ind w:left="851" w:hanging="284"/>
        <w:contextualSpacing w:val="0"/>
        <w:rPr>
          <w:rFonts w:ascii="Trebuchet MS" w:hAnsi="Trebuchet MS"/>
        </w:rPr>
      </w:pPr>
      <w:r w:rsidRPr="00513AF3">
        <w:rPr>
          <w:rFonts w:ascii="Trebuchet MS" w:hAnsi="Trebuchet MS"/>
        </w:rPr>
        <w:t xml:space="preserve">emisii de gaze, pulberi în suspensie </w:t>
      </w:r>
      <w:r w:rsidR="00106748" w:rsidRPr="00513AF3">
        <w:rPr>
          <w:rFonts w:ascii="Trebuchet MS" w:hAnsi="Trebuchet MS"/>
        </w:rPr>
        <w:t>și</w:t>
      </w:r>
      <w:r w:rsidRPr="00513AF3">
        <w:rPr>
          <w:rFonts w:ascii="Trebuchet MS" w:hAnsi="Trebuchet MS"/>
        </w:rPr>
        <w:t xml:space="preserve"> sedimentabile rezultate ca urmare a </w:t>
      </w:r>
      <w:r w:rsidR="00106748" w:rsidRPr="00513AF3">
        <w:rPr>
          <w:rFonts w:ascii="Trebuchet MS" w:hAnsi="Trebuchet MS"/>
        </w:rPr>
        <w:t>deplasării</w:t>
      </w:r>
      <w:r w:rsidRPr="00513AF3">
        <w:rPr>
          <w:rFonts w:ascii="Trebuchet MS" w:hAnsi="Trebuchet MS"/>
        </w:rPr>
        <w:t xml:space="preserve">   mijloacelor de transport. În perioadele secetoase </w:t>
      </w:r>
      <w:r w:rsidR="00106748" w:rsidRPr="00513AF3">
        <w:rPr>
          <w:rFonts w:ascii="Trebuchet MS" w:hAnsi="Trebuchet MS"/>
        </w:rPr>
        <w:t>și</w:t>
      </w:r>
      <w:r w:rsidRPr="00513AF3">
        <w:rPr>
          <w:rFonts w:ascii="Trebuchet MS" w:hAnsi="Trebuchet MS"/>
        </w:rPr>
        <w:t xml:space="preserve"> cu temperaturi ridicate, rularea mijloacelor de transport pe drumurile tehnologice determină emisii de pulberi în suspensie </w:t>
      </w:r>
      <w:r w:rsidR="00106748" w:rsidRPr="00513AF3">
        <w:rPr>
          <w:rFonts w:ascii="Trebuchet MS" w:hAnsi="Trebuchet MS"/>
        </w:rPr>
        <w:t>și</w:t>
      </w:r>
      <w:r w:rsidRPr="00513AF3">
        <w:rPr>
          <w:rFonts w:ascii="Trebuchet MS" w:hAnsi="Trebuchet MS"/>
        </w:rPr>
        <w:t xml:space="preserve"> sedimentabile, antrenate de pe </w:t>
      </w:r>
      <w:r w:rsidR="00106748" w:rsidRPr="00513AF3">
        <w:rPr>
          <w:rFonts w:ascii="Trebuchet MS" w:hAnsi="Trebuchet MS"/>
        </w:rPr>
        <w:t>suprafața</w:t>
      </w:r>
      <w:r w:rsidRPr="00513AF3">
        <w:rPr>
          <w:rFonts w:ascii="Trebuchet MS" w:hAnsi="Trebuchet MS"/>
        </w:rPr>
        <w:t xml:space="preserve"> de rulare. Aceste emisii pot fi reduse prin stropirea cu apă a drumurilor daca este cazul, fapt care va contribui </w:t>
      </w:r>
      <w:r w:rsidR="00106748" w:rsidRPr="00513AF3">
        <w:rPr>
          <w:rFonts w:ascii="Trebuchet MS" w:hAnsi="Trebuchet MS"/>
        </w:rPr>
        <w:t>și</w:t>
      </w:r>
      <w:r w:rsidRPr="00513AF3">
        <w:rPr>
          <w:rFonts w:ascii="Trebuchet MS" w:hAnsi="Trebuchet MS"/>
        </w:rPr>
        <w:t xml:space="preserve"> la reducerea emisiilor fugitive de pulberi datorate </w:t>
      </w:r>
      <w:r w:rsidR="00106748" w:rsidRPr="00513AF3">
        <w:rPr>
          <w:rFonts w:ascii="Trebuchet MS" w:hAnsi="Trebuchet MS"/>
        </w:rPr>
        <w:t>acțiunii</w:t>
      </w:r>
      <w:r w:rsidRPr="00513AF3">
        <w:rPr>
          <w:rFonts w:ascii="Trebuchet MS" w:hAnsi="Trebuchet MS"/>
        </w:rPr>
        <w:t xml:space="preserve"> factorilor atmosferici </w:t>
      </w:r>
      <w:r w:rsidRPr="00513AF3">
        <w:rPr>
          <w:rFonts w:ascii="Trebuchet MS" w:hAnsi="Trebuchet MS"/>
          <w:sz w:val="20"/>
          <w:szCs w:val="20"/>
        </w:rPr>
        <w:t>(vânt)</w:t>
      </w:r>
      <w:r w:rsidRPr="00513AF3">
        <w:rPr>
          <w:rFonts w:ascii="Trebuchet MS" w:hAnsi="Trebuchet MS"/>
        </w:rPr>
        <w:t>;</w:t>
      </w:r>
    </w:p>
    <w:p w:rsidR="004A761E" w:rsidRPr="00513AF3" w:rsidRDefault="004A761E" w:rsidP="00A04148">
      <w:pPr>
        <w:pStyle w:val="Listparagraf"/>
        <w:numPr>
          <w:ilvl w:val="0"/>
          <w:numId w:val="61"/>
        </w:numPr>
        <w:spacing w:line="300" w:lineRule="auto"/>
        <w:ind w:left="851" w:hanging="284"/>
        <w:contextualSpacing w:val="0"/>
        <w:rPr>
          <w:rFonts w:ascii="Trebuchet MS" w:hAnsi="Trebuchet MS"/>
        </w:rPr>
      </w:pPr>
      <w:r w:rsidRPr="00513AF3">
        <w:rPr>
          <w:rFonts w:ascii="Trebuchet MS" w:hAnsi="Trebuchet MS"/>
        </w:rPr>
        <w:t xml:space="preserve">emisii de noxe provenite de la gazele de </w:t>
      </w:r>
      <w:r w:rsidR="00106748" w:rsidRPr="00513AF3">
        <w:rPr>
          <w:rFonts w:ascii="Trebuchet MS" w:hAnsi="Trebuchet MS"/>
        </w:rPr>
        <w:t>eșapament</w:t>
      </w:r>
      <w:r w:rsidRPr="00513AF3">
        <w:rPr>
          <w:rFonts w:ascii="Trebuchet MS" w:hAnsi="Trebuchet MS"/>
        </w:rPr>
        <w:t xml:space="preserve"> ale utilajelor </w:t>
      </w:r>
      <w:r w:rsidR="00106748" w:rsidRPr="00513AF3">
        <w:rPr>
          <w:rFonts w:ascii="Trebuchet MS" w:hAnsi="Trebuchet MS"/>
        </w:rPr>
        <w:t>și</w:t>
      </w:r>
      <w:r w:rsidRPr="00513AF3">
        <w:rPr>
          <w:rFonts w:ascii="Trebuchet MS" w:hAnsi="Trebuchet MS"/>
        </w:rPr>
        <w:t xml:space="preserve"> mijloacelor de transport. Noxele produse de </w:t>
      </w:r>
      <w:r w:rsidR="00106748" w:rsidRPr="00513AF3">
        <w:rPr>
          <w:rFonts w:ascii="Trebuchet MS" w:hAnsi="Trebuchet MS"/>
        </w:rPr>
        <w:t>funcționarea</w:t>
      </w:r>
      <w:r w:rsidRPr="00513AF3">
        <w:rPr>
          <w:rFonts w:ascii="Trebuchet MS" w:hAnsi="Trebuchet MS"/>
        </w:rPr>
        <w:t xml:space="preserve"> motoarelor de tip Diesel sunt evaluate în </w:t>
      </w:r>
      <w:r w:rsidR="00106748" w:rsidRPr="00513AF3">
        <w:rPr>
          <w:rFonts w:ascii="Trebuchet MS" w:hAnsi="Trebuchet MS"/>
        </w:rPr>
        <w:t>funcție</w:t>
      </w:r>
      <w:r w:rsidRPr="00513AF3">
        <w:rPr>
          <w:rFonts w:ascii="Trebuchet MS" w:hAnsi="Trebuchet MS"/>
        </w:rPr>
        <w:t xml:space="preserve"> de timpul de </w:t>
      </w:r>
      <w:r w:rsidR="00106748" w:rsidRPr="00513AF3">
        <w:rPr>
          <w:rFonts w:ascii="Trebuchet MS" w:hAnsi="Trebuchet MS"/>
        </w:rPr>
        <w:t>funcționare</w:t>
      </w:r>
      <w:r w:rsidRPr="00513AF3">
        <w:rPr>
          <w:rFonts w:ascii="Trebuchet MS" w:hAnsi="Trebuchet MS"/>
        </w:rPr>
        <w:t xml:space="preserve"> </w:t>
      </w:r>
      <w:r w:rsidR="00106748" w:rsidRPr="00513AF3">
        <w:rPr>
          <w:rFonts w:ascii="Trebuchet MS" w:hAnsi="Trebuchet MS"/>
        </w:rPr>
        <w:t>și</w:t>
      </w:r>
      <w:r w:rsidRPr="00513AF3">
        <w:rPr>
          <w:rFonts w:ascii="Trebuchet MS" w:hAnsi="Trebuchet MS"/>
        </w:rPr>
        <w:t xml:space="preserve"> consumul de combustibil. Limita emisiilor de </w:t>
      </w:r>
      <w:r w:rsidR="00106748" w:rsidRPr="00513AF3">
        <w:rPr>
          <w:rFonts w:ascii="Trebuchet MS" w:hAnsi="Trebuchet MS"/>
        </w:rPr>
        <w:t>poluanți</w:t>
      </w:r>
      <w:r w:rsidRPr="00513AF3">
        <w:rPr>
          <w:rFonts w:ascii="Trebuchet MS" w:hAnsi="Trebuchet MS"/>
        </w:rPr>
        <w:t xml:space="preserve"> a motoarelor utilajelor este stabilită de Legii 104/2011 </w:t>
      </w:r>
      <w:r w:rsidR="00106748" w:rsidRPr="00513AF3">
        <w:rPr>
          <w:rFonts w:ascii="Trebuchet MS" w:hAnsi="Trebuchet MS"/>
        </w:rPr>
        <w:t>și</w:t>
      </w:r>
      <w:r w:rsidRPr="00513AF3">
        <w:rPr>
          <w:rFonts w:ascii="Trebuchet MS" w:hAnsi="Trebuchet MS"/>
        </w:rPr>
        <w:t xml:space="preserve"> Ordinul MAPPM 462/1993 ele trebuind să se încadreze în limitele admise </w:t>
      </w:r>
      <w:r w:rsidR="00106748" w:rsidRPr="00513AF3">
        <w:rPr>
          <w:rFonts w:ascii="Trebuchet MS" w:hAnsi="Trebuchet MS"/>
        </w:rPr>
        <w:t>și</w:t>
      </w:r>
      <w:r w:rsidRPr="00513AF3">
        <w:rPr>
          <w:rFonts w:ascii="Trebuchet MS" w:hAnsi="Trebuchet MS"/>
        </w:rPr>
        <w:t xml:space="preserve"> de STAS 12574/87. Pentru acest gen de noxe metodologia Corinair prevede următoarele valori: pulberi: 4.3 g/l, CO: 16.0 g/l, SO</w:t>
      </w:r>
      <w:r w:rsidRPr="00513AF3">
        <w:rPr>
          <w:rFonts w:ascii="Trebuchet MS" w:hAnsi="Trebuchet MS"/>
          <w:vertAlign w:val="subscript"/>
        </w:rPr>
        <w:t>x</w:t>
      </w:r>
      <w:r w:rsidRPr="00513AF3">
        <w:rPr>
          <w:rFonts w:ascii="Trebuchet MS" w:hAnsi="Trebuchet MS"/>
        </w:rPr>
        <w:t>: 10g/l, CH</w:t>
      </w:r>
      <w:r w:rsidRPr="00513AF3">
        <w:rPr>
          <w:rFonts w:ascii="Trebuchet MS" w:hAnsi="Trebuchet MS"/>
          <w:vertAlign w:val="subscript"/>
        </w:rPr>
        <w:t>4</w:t>
      </w:r>
      <w:r w:rsidRPr="00513AF3">
        <w:rPr>
          <w:rFonts w:ascii="Trebuchet MS" w:hAnsi="Trebuchet MS"/>
        </w:rPr>
        <w:t xml:space="preserve"> : 0.17g/l, NO</w:t>
      </w:r>
      <w:r w:rsidRPr="00513AF3">
        <w:rPr>
          <w:rFonts w:ascii="Trebuchet MS" w:hAnsi="Trebuchet MS"/>
          <w:vertAlign w:val="subscript"/>
        </w:rPr>
        <w:t>x</w:t>
      </w:r>
      <w:r w:rsidRPr="00513AF3">
        <w:rPr>
          <w:rFonts w:ascii="Trebuchet MS" w:hAnsi="Trebuchet MS"/>
        </w:rPr>
        <w:t xml:space="preserve">: 32.7g/l. Aceste noxe nu au o </w:t>
      </w:r>
      <w:r w:rsidR="00106748" w:rsidRPr="00513AF3">
        <w:rPr>
          <w:rFonts w:ascii="Trebuchet MS" w:hAnsi="Trebuchet MS"/>
        </w:rPr>
        <w:t>influență</w:t>
      </w:r>
      <w:r w:rsidRPr="00513AF3">
        <w:rPr>
          <w:rFonts w:ascii="Trebuchet MS" w:hAnsi="Trebuchet MS"/>
        </w:rPr>
        <w:t xml:space="preserve"> semnificativă asupra </w:t>
      </w:r>
      <w:r w:rsidR="00106748" w:rsidRPr="00513AF3">
        <w:rPr>
          <w:rFonts w:ascii="Trebuchet MS" w:hAnsi="Trebuchet MS"/>
        </w:rPr>
        <w:t>calității</w:t>
      </w:r>
      <w:r w:rsidRPr="00513AF3">
        <w:rPr>
          <w:rFonts w:ascii="Trebuchet MS" w:hAnsi="Trebuchet MS"/>
        </w:rPr>
        <w:t xml:space="preserve"> aerului, în cazul în care utilajele sunt exploatate </w:t>
      </w:r>
      <w:r w:rsidR="00106748" w:rsidRPr="00513AF3">
        <w:rPr>
          <w:rFonts w:ascii="Trebuchet MS" w:hAnsi="Trebuchet MS"/>
        </w:rPr>
        <w:t>și</w:t>
      </w:r>
      <w:r w:rsidRPr="00513AF3">
        <w:rPr>
          <w:rFonts w:ascii="Trebuchet MS" w:hAnsi="Trebuchet MS"/>
        </w:rPr>
        <w:t xml:space="preserve"> </w:t>
      </w:r>
      <w:r w:rsidR="00106748" w:rsidRPr="00513AF3">
        <w:rPr>
          <w:rFonts w:ascii="Trebuchet MS" w:hAnsi="Trebuchet MS"/>
        </w:rPr>
        <w:t>întreținute</w:t>
      </w:r>
      <w:r w:rsidRPr="00513AF3">
        <w:rPr>
          <w:rFonts w:ascii="Trebuchet MS" w:hAnsi="Trebuchet MS"/>
        </w:rPr>
        <w:t xml:space="preserve"> corespunzător. Datorită faptului că specificul </w:t>
      </w:r>
      <w:r w:rsidR="00106748" w:rsidRPr="00513AF3">
        <w:rPr>
          <w:rFonts w:ascii="Trebuchet MS" w:hAnsi="Trebuchet MS"/>
        </w:rPr>
        <w:t>activității</w:t>
      </w:r>
      <w:r w:rsidRPr="00513AF3">
        <w:rPr>
          <w:rFonts w:ascii="Trebuchet MS" w:hAnsi="Trebuchet MS"/>
        </w:rPr>
        <w:t xml:space="preserve"> determină </w:t>
      </w:r>
      <w:r w:rsidR="00106748" w:rsidRPr="00513AF3">
        <w:rPr>
          <w:rFonts w:ascii="Trebuchet MS" w:hAnsi="Trebuchet MS"/>
        </w:rPr>
        <w:t>funcționarea</w:t>
      </w:r>
      <w:r w:rsidRPr="00513AF3">
        <w:rPr>
          <w:rFonts w:ascii="Trebuchet MS" w:hAnsi="Trebuchet MS"/>
        </w:rPr>
        <w:t xml:space="preserve"> intermitentă a mijloacelor auto </w:t>
      </w:r>
      <w:r w:rsidR="00106748" w:rsidRPr="00513AF3">
        <w:rPr>
          <w:rFonts w:ascii="Trebuchet MS" w:hAnsi="Trebuchet MS"/>
        </w:rPr>
        <w:t>și</w:t>
      </w:r>
      <w:r w:rsidRPr="00513AF3">
        <w:rPr>
          <w:rFonts w:ascii="Trebuchet MS" w:hAnsi="Trebuchet MS"/>
        </w:rPr>
        <w:t xml:space="preserve"> a utilajelor, consumul orar estimat de motorină va fi de cca. 50 l/h. Stocarea </w:t>
      </w:r>
      <w:r w:rsidR="00106748" w:rsidRPr="00513AF3">
        <w:rPr>
          <w:rFonts w:ascii="Trebuchet MS" w:hAnsi="Trebuchet MS"/>
        </w:rPr>
        <w:t>și</w:t>
      </w:r>
      <w:r w:rsidRPr="00513AF3">
        <w:rPr>
          <w:rFonts w:ascii="Trebuchet MS" w:hAnsi="Trebuchet MS"/>
        </w:rPr>
        <w:t xml:space="preserve"> manipularea motorinei în recipientele metalice din depozitul provizoriu de </w:t>
      </w:r>
      <w:r w:rsidR="00106748" w:rsidRPr="00513AF3">
        <w:rPr>
          <w:rFonts w:ascii="Trebuchet MS" w:hAnsi="Trebuchet MS"/>
        </w:rPr>
        <w:t>carburanți</w:t>
      </w:r>
      <w:r w:rsidRPr="00513AF3">
        <w:rPr>
          <w:rFonts w:ascii="Trebuchet MS" w:hAnsi="Trebuchet MS"/>
        </w:rPr>
        <w:t xml:space="preserve"> determină emisii de </w:t>
      </w:r>
      <w:r w:rsidR="00106748" w:rsidRPr="00513AF3">
        <w:rPr>
          <w:rFonts w:ascii="Trebuchet MS" w:hAnsi="Trebuchet MS"/>
        </w:rPr>
        <w:t>compuși</w:t>
      </w:r>
      <w:r w:rsidRPr="00513AF3">
        <w:rPr>
          <w:rFonts w:ascii="Trebuchet MS" w:hAnsi="Trebuchet MS"/>
        </w:rPr>
        <w:t xml:space="preserve"> organici volatili.</w:t>
      </w:r>
    </w:p>
    <w:p w:rsidR="004A761E" w:rsidRPr="00513AF3" w:rsidRDefault="004A761E" w:rsidP="004A761E">
      <w:pPr>
        <w:spacing w:before="120" w:line="300" w:lineRule="auto"/>
        <w:ind w:firstLine="0"/>
        <w:rPr>
          <w:rFonts w:ascii="Trebuchet MS" w:hAnsi="Trebuchet MS"/>
        </w:rPr>
      </w:pPr>
      <w:r w:rsidRPr="00513AF3">
        <w:rPr>
          <w:rFonts w:ascii="Trebuchet MS" w:hAnsi="Trebuchet MS"/>
        </w:rPr>
        <w:t>Caracteristicile acestor emisii din faza de amenajare a obiectivului sunt:</w:t>
      </w:r>
    </w:p>
    <w:p w:rsidR="00B52150" w:rsidRPr="00513AF3" w:rsidRDefault="004A761E" w:rsidP="00A04148">
      <w:pPr>
        <w:pStyle w:val="Listparagraf"/>
        <w:numPr>
          <w:ilvl w:val="0"/>
          <w:numId w:val="62"/>
        </w:numPr>
        <w:spacing w:line="300" w:lineRule="auto"/>
        <w:ind w:left="851" w:hanging="284"/>
        <w:rPr>
          <w:rFonts w:ascii="Trebuchet MS" w:hAnsi="Trebuchet MS"/>
        </w:rPr>
      </w:pPr>
      <w:r w:rsidRPr="00513AF3">
        <w:rPr>
          <w:rFonts w:ascii="Trebuchet MS" w:hAnsi="Trebuchet MS"/>
        </w:rPr>
        <w:t>Sursele sunt la nivelul solului;</w:t>
      </w:r>
    </w:p>
    <w:p w:rsidR="00B52150" w:rsidRPr="00513AF3" w:rsidRDefault="00106748" w:rsidP="00A04148">
      <w:pPr>
        <w:pStyle w:val="Listparagraf"/>
        <w:numPr>
          <w:ilvl w:val="0"/>
          <w:numId w:val="62"/>
        </w:numPr>
        <w:spacing w:line="300" w:lineRule="auto"/>
        <w:ind w:left="851" w:hanging="284"/>
        <w:rPr>
          <w:rFonts w:ascii="Trebuchet MS" w:hAnsi="Trebuchet MS"/>
        </w:rPr>
      </w:pPr>
      <w:r w:rsidRPr="00513AF3">
        <w:rPr>
          <w:rFonts w:ascii="Trebuchet MS" w:hAnsi="Trebuchet MS"/>
        </w:rPr>
        <w:t>Existența</w:t>
      </w:r>
      <w:r w:rsidR="004A761E" w:rsidRPr="00513AF3">
        <w:rPr>
          <w:rFonts w:ascii="Trebuchet MS" w:hAnsi="Trebuchet MS"/>
        </w:rPr>
        <w:t xml:space="preserve"> lor este limitată în timp la perioada de amenajare;</w:t>
      </w:r>
    </w:p>
    <w:p w:rsidR="004A761E" w:rsidRPr="00513AF3" w:rsidRDefault="004A761E" w:rsidP="00A04148">
      <w:pPr>
        <w:pStyle w:val="Listparagraf"/>
        <w:numPr>
          <w:ilvl w:val="0"/>
          <w:numId w:val="62"/>
        </w:numPr>
        <w:spacing w:line="300" w:lineRule="auto"/>
        <w:ind w:left="851" w:hanging="284"/>
        <w:rPr>
          <w:rFonts w:ascii="Trebuchet MS" w:hAnsi="Trebuchet MS"/>
        </w:rPr>
      </w:pPr>
      <w:r w:rsidRPr="00513AF3">
        <w:rPr>
          <w:rFonts w:ascii="Trebuchet MS" w:hAnsi="Trebuchet MS"/>
        </w:rPr>
        <w:t>Nu sunt surse controlate în sensul Ord. MAPPM nr. 462/1993.</w:t>
      </w:r>
    </w:p>
    <w:p w:rsidR="004A761E" w:rsidRPr="00513AF3" w:rsidRDefault="004A761E" w:rsidP="004A761E">
      <w:pPr>
        <w:spacing w:before="120" w:line="300" w:lineRule="auto"/>
        <w:ind w:firstLine="0"/>
        <w:rPr>
          <w:rFonts w:ascii="Trebuchet MS" w:hAnsi="Trebuchet MS"/>
        </w:rPr>
      </w:pPr>
      <w:r w:rsidRPr="00513AF3">
        <w:rPr>
          <w:rFonts w:ascii="Trebuchet MS" w:hAnsi="Trebuchet MS"/>
        </w:rPr>
        <w:t xml:space="preserve">Debitele masice de praf </w:t>
      </w:r>
      <w:r w:rsidRPr="00513AF3">
        <w:rPr>
          <w:rFonts w:ascii="Trebuchet MS" w:hAnsi="Trebuchet MS"/>
          <w:sz w:val="20"/>
          <w:szCs w:val="20"/>
        </w:rPr>
        <w:t>(particule minerale)</w:t>
      </w:r>
      <w:r w:rsidRPr="00513AF3">
        <w:rPr>
          <w:rFonts w:ascii="Trebuchet MS" w:hAnsi="Trebuchet MS"/>
        </w:rPr>
        <w:t xml:space="preserve"> rezultate în timpul lucrărilor de amenajare a obiectivului </w:t>
      </w:r>
      <w:r w:rsidR="00106748" w:rsidRPr="00513AF3">
        <w:rPr>
          <w:rFonts w:ascii="Trebuchet MS" w:hAnsi="Trebuchet MS"/>
        </w:rPr>
        <w:t>și</w:t>
      </w:r>
      <w:r w:rsidRPr="00513AF3">
        <w:rPr>
          <w:rFonts w:ascii="Trebuchet MS" w:hAnsi="Trebuchet MS"/>
        </w:rPr>
        <w:t xml:space="preserve"> exploatare, nu pot fi determinate exact deoarece depind de mai </w:t>
      </w:r>
      <w:r w:rsidR="00106748" w:rsidRPr="00513AF3">
        <w:rPr>
          <w:rFonts w:ascii="Trebuchet MS" w:hAnsi="Trebuchet MS"/>
        </w:rPr>
        <w:t>mulți</w:t>
      </w:r>
      <w:r w:rsidRPr="00513AF3">
        <w:rPr>
          <w:rFonts w:ascii="Trebuchet MS" w:hAnsi="Trebuchet MS"/>
        </w:rPr>
        <w:t xml:space="preserve"> factori ca: </w:t>
      </w:r>
    </w:p>
    <w:p w:rsidR="00B52150" w:rsidRPr="00513AF3" w:rsidRDefault="004A761E" w:rsidP="00A04148">
      <w:pPr>
        <w:pStyle w:val="Listparagraf"/>
        <w:numPr>
          <w:ilvl w:val="0"/>
          <w:numId w:val="63"/>
        </w:numPr>
        <w:spacing w:line="300" w:lineRule="auto"/>
        <w:ind w:left="851" w:hanging="284"/>
        <w:contextualSpacing w:val="0"/>
        <w:rPr>
          <w:rFonts w:ascii="Trebuchet MS" w:hAnsi="Trebuchet MS"/>
        </w:rPr>
      </w:pPr>
      <w:r w:rsidRPr="00513AF3">
        <w:rPr>
          <w:rFonts w:ascii="Trebuchet MS" w:hAnsi="Trebuchet MS"/>
        </w:rPr>
        <w:t xml:space="preserve">umiditatea terenului în timpul excavărilor </w:t>
      </w:r>
      <w:r w:rsidR="00106748" w:rsidRPr="00513AF3">
        <w:rPr>
          <w:rFonts w:ascii="Trebuchet MS" w:hAnsi="Trebuchet MS"/>
        </w:rPr>
        <w:t>și</w:t>
      </w:r>
      <w:r w:rsidRPr="00513AF3">
        <w:rPr>
          <w:rFonts w:ascii="Trebuchet MS" w:hAnsi="Trebuchet MS"/>
        </w:rPr>
        <w:t xml:space="preserve"> transportului</w:t>
      </w:r>
      <w:r w:rsidR="00B52150" w:rsidRPr="00513AF3">
        <w:rPr>
          <w:rFonts w:ascii="Trebuchet MS" w:hAnsi="Trebuchet MS"/>
        </w:rPr>
        <w:t>;</w:t>
      </w:r>
    </w:p>
    <w:p w:rsidR="00B52150" w:rsidRPr="00513AF3" w:rsidRDefault="00106748" w:rsidP="00A04148">
      <w:pPr>
        <w:pStyle w:val="Listparagraf"/>
        <w:numPr>
          <w:ilvl w:val="0"/>
          <w:numId w:val="63"/>
        </w:numPr>
        <w:spacing w:line="300" w:lineRule="auto"/>
        <w:ind w:left="851" w:hanging="284"/>
        <w:contextualSpacing w:val="0"/>
        <w:rPr>
          <w:rFonts w:ascii="Trebuchet MS" w:hAnsi="Trebuchet MS"/>
        </w:rPr>
      </w:pPr>
      <w:r w:rsidRPr="00513AF3">
        <w:rPr>
          <w:rFonts w:ascii="Trebuchet MS" w:hAnsi="Trebuchet MS"/>
        </w:rPr>
        <w:t>frecvența</w:t>
      </w:r>
      <w:r w:rsidR="004A761E" w:rsidRPr="00513AF3">
        <w:rPr>
          <w:rFonts w:ascii="Trebuchet MS" w:hAnsi="Trebuchet MS"/>
        </w:rPr>
        <w:t xml:space="preserve"> </w:t>
      </w:r>
      <w:r w:rsidRPr="00513AF3">
        <w:rPr>
          <w:rFonts w:ascii="Trebuchet MS" w:hAnsi="Trebuchet MS"/>
        </w:rPr>
        <w:t>și</w:t>
      </w:r>
      <w:r w:rsidR="004A761E" w:rsidRPr="00513AF3">
        <w:rPr>
          <w:rFonts w:ascii="Trebuchet MS" w:hAnsi="Trebuchet MS"/>
        </w:rPr>
        <w:t xml:space="preserve"> viteza vântului</w:t>
      </w:r>
      <w:r w:rsidR="00B52150" w:rsidRPr="00513AF3">
        <w:rPr>
          <w:rFonts w:ascii="Trebuchet MS" w:hAnsi="Trebuchet MS"/>
        </w:rPr>
        <w:t>;</w:t>
      </w:r>
    </w:p>
    <w:p w:rsidR="00B52150" w:rsidRPr="00513AF3" w:rsidRDefault="00106748" w:rsidP="00A04148">
      <w:pPr>
        <w:pStyle w:val="Listparagraf"/>
        <w:numPr>
          <w:ilvl w:val="0"/>
          <w:numId w:val="63"/>
        </w:numPr>
        <w:spacing w:line="300" w:lineRule="auto"/>
        <w:ind w:left="851" w:hanging="284"/>
        <w:contextualSpacing w:val="0"/>
        <w:rPr>
          <w:rFonts w:ascii="Trebuchet MS" w:hAnsi="Trebuchet MS"/>
        </w:rPr>
      </w:pPr>
      <w:r w:rsidRPr="00513AF3">
        <w:rPr>
          <w:rFonts w:ascii="Trebuchet MS" w:hAnsi="Trebuchet MS"/>
        </w:rPr>
        <w:t>precipitații</w:t>
      </w:r>
      <w:r w:rsidR="00B52150" w:rsidRPr="00513AF3">
        <w:rPr>
          <w:rFonts w:ascii="Trebuchet MS" w:hAnsi="Trebuchet MS"/>
        </w:rPr>
        <w:t>;</w:t>
      </w:r>
    </w:p>
    <w:p w:rsidR="00B52150" w:rsidRPr="00513AF3" w:rsidRDefault="004A761E" w:rsidP="00A04148">
      <w:pPr>
        <w:pStyle w:val="Listparagraf"/>
        <w:numPr>
          <w:ilvl w:val="0"/>
          <w:numId w:val="63"/>
        </w:numPr>
        <w:spacing w:line="300" w:lineRule="auto"/>
        <w:ind w:left="851" w:hanging="284"/>
        <w:contextualSpacing w:val="0"/>
        <w:rPr>
          <w:rFonts w:ascii="Trebuchet MS" w:hAnsi="Trebuchet MS"/>
        </w:rPr>
      </w:pPr>
      <w:r w:rsidRPr="00513AF3">
        <w:rPr>
          <w:rFonts w:ascii="Trebuchet MS" w:hAnsi="Trebuchet MS"/>
        </w:rPr>
        <w:t>textura solului</w:t>
      </w:r>
      <w:r w:rsidR="00B52150" w:rsidRPr="00513AF3">
        <w:rPr>
          <w:rFonts w:ascii="Trebuchet MS" w:hAnsi="Trebuchet MS"/>
        </w:rPr>
        <w:t>;</w:t>
      </w:r>
    </w:p>
    <w:p w:rsidR="004A761E" w:rsidRPr="00513AF3" w:rsidRDefault="004A761E" w:rsidP="00A04148">
      <w:pPr>
        <w:pStyle w:val="Listparagraf"/>
        <w:numPr>
          <w:ilvl w:val="0"/>
          <w:numId w:val="63"/>
        </w:numPr>
        <w:spacing w:line="300" w:lineRule="auto"/>
        <w:ind w:left="851" w:hanging="284"/>
        <w:contextualSpacing w:val="0"/>
        <w:rPr>
          <w:rFonts w:ascii="Trebuchet MS" w:hAnsi="Trebuchet MS"/>
        </w:rPr>
      </w:pPr>
      <w:r w:rsidRPr="00513AF3">
        <w:rPr>
          <w:rFonts w:ascii="Trebuchet MS" w:hAnsi="Trebuchet MS"/>
        </w:rPr>
        <w:t>orografia terenului</w:t>
      </w:r>
      <w:r w:rsidR="00B52150" w:rsidRPr="00513AF3">
        <w:rPr>
          <w:rFonts w:ascii="Trebuchet MS" w:hAnsi="Trebuchet MS"/>
        </w:rPr>
        <w:t>,</w:t>
      </w:r>
      <w:r w:rsidRPr="00513AF3">
        <w:rPr>
          <w:rFonts w:ascii="Trebuchet MS" w:hAnsi="Trebuchet MS"/>
        </w:rPr>
        <w:t xml:space="preserve"> etc.</w:t>
      </w:r>
    </w:p>
    <w:p w:rsidR="004A761E" w:rsidRPr="00513AF3" w:rsidRDefault="00B52150" w:rsidP="004A761E">
      <w:pPr>
        <w:spacing w:before="120" w:line="300" w:lineRule="auto"/>
        <w:ind w:firstLine="0"/>
        <w:rPr>
          <w:rFonts w:ascii="Trebuchet MS" w:hAnsi="Trebuchet MS"/>
        </w:rPr>
      </w:pPr>
      <w:r w:rsidRPr="00513AF3">
        <w:rPr>
          <w:rFonts w:ascii="Trebuchet MS" w:hAnsi="Trebuchet MS"/>
        </w:rPr>
        <w:lastRenderedPageBreak/>
        <w:t>Factorii enumerați mai sus</w:t>
      </w:r>
      <w:r w:rsidR="004A761E" w:rsidRPr="00513AF3">
        <w:rPr>
          <w:rFonts w:ascii="Trebuchet MS" w:hAnsi="Trebuchet MS"/>
        </w:rPr>
        <w:t xml:space="preserve"> </w:t>
      </w:r>
      <w:r w:rsidRPr="00513AF3">
        <w:rPr>
          <w:rFonts w:ascii="Trebuchet MS" w:hAnsi="Trebuchet MS"/>
        </w:rPr>
        <w:t>depind de</w:t>
      </w:r>
      <w:r w:rsidR="004A761E" w:rsidRPr="00513AF3">
        <w:rPr>
          <w:rFonts w:ascii="Trebuchet MS" w:hAnsi="Trebuchet MS"/>
        </w:rPr>
        <w:t>:</w:t>
      </w:r>
    </w:p>
    <w:p w:rsidR="00B52150" w:rsidRPr="00513AF3" w:rsidRDefault="004A761E" w:rsidP="00A04148">
      <w:pPr>
        <w:pStyle w:val="Listparagraf"/>
        <w:numPr>
          <w:ilvl w:val="0"/>
          <w:numId w:val="64"/>
        </w:numPr>
        <w:spacing w:line="300" w:lineRule="auto"/>
        <w:ind w:left="851" w:hanging="284"/>
        <w:contextualSpacing w:val="0"/>
        <w:rPr>
          <w:rFonts w:ascii="Trebuchet MS" w:hAnsi="Trebuchet MS"/>
        </w:rPr>
      </w:pPr>
      <w:r w:rsidRPr="00513AF3">
        <w:rPr>
          <w:rFonts w:ascii="Trebuchet MS" w:hAnsi="Trebuchet MS"/>
        </w:rPr>
        <w:t xml:space="preserve">Timpul mediu zilnic de lucru al utilajelor </w:t>
      </w:r>
      <w:r w:rsidR="00106748" w:rsidRPr="00513AF3">
        <w:rPr>
          <w:rFonts w:ascii="Trebuchet MS" w:hAnsi="Trebuchet MS"/>
        </w:rPr>
        <w:t>și</w:t>
      </w:r>
      <w:r w:rsidRPr="00513AF3">
        <w:rPr>
          <w:rFonts w:ascii="Trebuchet MS" w:hAnsi="Trebuchet MS"/>
        </w:rPr>
        <w:t xml:space="preserve"> respectiv </w:t>
      </w:r>
      <w:r w:rsidR="00106748" w:rsidRPr="00513AF3">
        <w:rPr>
          <w:rFonts w:ascii="Trebuchet MS" w:hAnsi="Trebuchet MS"/>
        </w:rPr>
        <w:t>distanța</w:t>
      </w:r>
      <w:r w:rsidRPr="00513AF3">
        <w:rPr>
          <w:rFonts w:ascii="Trebuchet MS" w:hAnsi="Trebuchet MS"/>
        </w:rPr>
        <w:t xml:space="preserve"> parcursă de mijloacele de transport</w:t>
      </w:r>
      <w:r w:rsidR="00B52150" w:rsidRPr="00513AF3">
        <w:rPr>
          <w:rFonts w:ascii="Trebuchet MS" w:hAnsi="Trebuchet MS"/>
        </w:rPr>
        <w:t>;</w:t>
      </w:r>
    </w:p>
    <w:p w:rsidR="00B52150" w:rsidRPr="00513AF3" w:rsidRDefault="004A761E" w:rsidP="00A04148">
      <w:pPr>
        <w:pStyle w:val="Listparagraf"/>
        <w:numPr>
          <w:ilvl w:val="0"/>
          <w:numId w:val="64"/>
        </w:numPr>
        <w:spacing w:line="300" w:lineRule="auto"/>
        <w:ind w:left="851" w:hanging="284"/>
        <w:contextualSpacing w:val="0"/>
        <w:rPr>
          <w:rFonts w:ascii="Trebuchet MS" w:hAnsi="Trebuchet MS"/>
        </w:rPr>
      </w:pPr>
      <w:r w:rsidRPr="00513AF3">
        <w:rPr>
          <w:rFonts w:ascii="Trebuchet MS" w:hAnsi="Trebuchet MS"/>
        </w:rPr>
        <w:t xml:space="preserve">Tipul </w:t>
      </w:r>
      <w:r w:rsidR="00106748" w:rsidRPr="00513AF3">
        <w:rPr>
          <w:rFonts w:ascii="Trebuchet MS" w:hAnsi="Trebuchet MS"/>
        </w:rPr>
        <w:t>și</w:t>
      </w:r>
      <w:r w:rsidRPr="00513AF3">
        <w:rPr>
          <w:rFonts w:ascii="Trebuchet MS" w:hAnsi="Trebuchet MS"/>
        </w:rPr>
        <w:t xml:space="preserve"> capacitatea utilajului/autovehiculului</w:t>
      </w:r>
      <w:r w:rsidR="00B52150" w:rsidRPr="00513AF3">
        <w:rPr>
          <w:rFonts w:ascii="Trebuchet MS" w:hAnsi="Trebuchet MS"/>
        </w:rPr>
        <w:t>;</w:t>
      </w:r>
    </w:p>
    <w:p w:rsidR="00B52150" w:rsidRPr="00513AF3" w:rsidRDefault="004A761E" w:rsidP="00A04148">
      <w:pPr>
        <w:pStyle w:val="Listparagraf"/>
        <w:numPr>
          <w:ilvl w:val="0"/>
          <w:numId w:val="64"/>
        </w:numPr>
        <w:spacing w:line="300" w:lineRule="auto"/>
        <w:ind w:left="851" w:hanging="284"/>
        <w:contextualSpacing w:val="0"/>
        <w:rPr>
          <w:rFonts w:ascii="Trebuchet MS" w:hAnsi="Trebuchet MS"/>
        </w:rPr>
      </w:pPr>
      <w:r w:rsidRPr="00513AF3">
        <w:rPr>
          <w:rFonts w:ascii="Trebuchet MS" w:hAnsi="Trebuchet MS"/>
        </w:rPr>
        <w:t xml:space="preserve">Tipul carburantului utilizat </w:t>
      </w:r>
      <w:r w:rsidR="00106748" w:rsidRPr="00513AF3">
        <w:rPr>
          <w:rFonts w:ascii="Trebuchet MS" w:hAnsi="Trebuchet MS"/>
        </w:rPr>
        <w:t>și</w:t>
      </w:r>
      <w:r w:rsidRPr="00513AF3">
        <w:rPr>
          <w:rFonts w:ascii="Trebuchet MS" w:hAnsi="Trebuchet MS"/>
        </w:rPr>
        <w:t xml:space="preserve"> </w:t>
      </w:r>
      <w:r w:rsidR="00106748" w:rsidRPr="00513AF3">
        <w:rPr>
          <w:rFonts w:ascii="Trebuchet MS" w:hAnsi="Trebuchet MS"/>
        </w:rPr>
        <w:t>conținutul</w:t>
      </w:r>
      <w:r w:rsidRPr="00513AF3">
        <w:rPr>
          <w:rFonts w:ascii="Trebuchet MS" w:hAnsi="Trebuchet MS"/>
        </w:rPr>
        <w:t xml:space="preserve"> de sulf al acestuia</w:t>
      </w:r>
      <w:r w:rsidR="00B52150" w:rsidRPr="00513AF3">
        <w:rPr>
          <w:rFonts w:ascii="Trebuchet MS" w:hAnsi="Trebuchet MS"/>
        </w:rPr>
        <w:t>;</w:t>
      </w:r>
    </w:p>
    <w:p w:rsidR="00B52150" w:rsidRPr="00513AF3" w:rsidRDefault="004A761E" w:rsidP="00A04148">
      <w:pPr>
        <w:pStyle w:val="Listparagraf"/>
        <w:numPr>
          <w:ilvl w:val="0"/>
          <w:numId w:val="64"/>
        </w:numPr>
        <w:spacing w:line="300" w:lineRule="auto"/>
        <w:ind w:left="851" w:hanging="284"/>
        <w:contextualSpacing w:val="0"/>
        <w:rPr>
          <w:rFonts w:ascii="Trebuchet MS" w:hAnsi="Trebuchet MS"/>
        </w:rPr>
      </w:pPr>
      <w:r w:rsidRPr="00513AF3">
        <w:rPr>
          <w:rFonts w:ascii="Trebuchet MS" w:hAnsi="Trebuchet MS"/>
        </w:rPr>
        <w:t>Consumul de carburant pentru fiecare utilaj</w:t>
      </w:r>
      <w:r w:rsidR="00B52150" w:rsidRPr="00513AF3">
        <w:rPr>
          <w:rFonts w:ascii="Trebuchet MS" w:hAnsi="Trebuchet MS"/>
        </w:rPr>
        <w:t> ;</w:t>
      </w:r>
    </w:p>
    <w:p w:rsidR="00B52150" w:rsidRPr="00513AF3" w:rsidRDefault="004A761E" w:rsidP="00A04148">
      <w:pPr>
        <w:pStyle w:val="Listparagraf"/>
        <w:numPr>
          <w:ilvl w:val="0"/>
          <w:numId w:val="64"/>
        </w:numPr>
        <w:spacing w:line="300" w:lineRule="auto"/>
        <w:ind w:left="851" w:hanging="284"/>
        <w:contextualSpacing w:val="0"/>
        <w:rPr>
          <w:rFonts w:ascii="Trebuchet MS" w:hAnsi="Trebuchet MS"/>
        </w:rPr>
      </w:pPr>
      <w:r w:rsidRPr="00513AF3">
        <w:rPr>
          <w:rFonts w:ascii="Trebuchet MS" w:hAnsi="Trebuchet MS"/>
        </w:rPr>
        <w:t>Regimul de lucru</w:t>
      </w:r>
      <w:r w:rsidR="00B52150" w:rsidRPr="00513AF3">
        <w:rPr>
          <w:rFonts w:ascii="Trebuchet MS" w:hAnsi="Trebuchet MS"/>
        </w:rPr>
        <w:t>;</w:t>
      </w:r>
    </w:p>
    <w:p w:rsidR="004A761E" w:rsidRPr="00513AF3" w:rsidRDefault="00106748" w:rsidP="00A04148">
      <w:pPr>
        <w:pStyle w:val="Listparagraf"/>
        <w:numPr>
          <w:ilvl w:val="0"/>
          <w:numId w:val="64"/>
        </w:numPr>
        <w:spacing w:line="300" w:lineRule="auto"/>
        <w:ind w:left="851" w:hanging="284"/>
        <w:contextualSpacing w:val="0"/>
        <w:rPr>
          <w:rFonts w:ascii="Trebuchet MS" w:hAnsi="Trebuchet MS"/>
        </w:rPr>
      </w:pPr>
      <w:r w:rsidRPr="00513AF3">
        <w:rPr>
          <w:rFonts w:ascii="Trebuchet MS" w:hAnsi="Trebuchet MS"/>
        </w:rPr>
        <w:t>Condiții</w:t>
      </w:r>
      <w:r w:rsidR="004A761E" w:rsidRPr="00513AF3">
        <w:rPr>
          <w:rFonts w:ascii="Trebuchet MS" w:hAnsi="Trebuchet MS"/>
        </w:rPr>
        <w:t xml:space="preserve"> tehnice de </w:t>
      </w:r>
      <w:r w:rsidRPr="00513AF3">
        <w:rPr>
          <w:rFonts w:ascii="Trebuchet MS" w:hAnsi="Trebuchet MS"/>
        </w:rPr>
        <w:t>funcționare</w:t>
      </w:r>
      <w:r w:rsidR="004A761E" w:rsidRPr="00513AF3">
        <w:rPr>
          <w:rFonts w:ascii="Trebuchet MS" w:hAnsi="Trebuchet MS"/>
        </w:rPr>
        <w:t>.</w:t>
      </w:r>
    </w:p>
    <w:p w:rsidR="004A761E" w:rsidRPr="00513AF3" w:rsidRDefault="004A761E" w:rsidP="004A761E">
      <w:pPr>
        <w:spacing w:before="120" w:line="300" w:lineRule="auto"/>
        <w:ind w:firstLine="0"/>
        <w:rPr>
          <w:rFonts w:ascii="Trebuchet MS" w:hAnsi="Trebuchet MS"/>
        </w:rPr>
      </w:pPr>
      <w:r w:rsidRPr="00513AF3">
        <w:rPr>
          <w:rFonts w:ascii="Trebuchet MS" w:hAnsi="Trebuchet MS"/>
        </w:rPr>
        <w:t xml:space="preserve">În general, carburantul folosit </w:t>
      </w:r>
      <w:r w:rsidR="00B52150" w:rsidRPr="00513AF3">
        <w:rPr>
          <w:rFonts w:ascii="Trebuchet MS" w:hAnsi="Trebuchet MS"/>
        </w:rPr>
        <w:t>va fi</w:t>
      </w:r>
      <w:r w:rsidRPr="00513AF3">
        <w:rPr>
          <w:rFonts w:ascii="Trebuchet MS" w:hAnsi="Trebuchet MS"/>
        </w:rPr>
        <w:t xml:space="preserve"> motorina, care are un </w:t>
      </w:r>
      <w:r w:rsidR="00106748" w:rsidRPr="00513AF3">
        <w:rPr>
          <w:rFonts w:ascii="Trebuchet MS" w:hAnsi="Trebuchet MS"/>
        </w:rPr>
        <w:t>conținut</w:t>
      </w:r>
      <w:r w:rsidRPr="00513AF3">
        <w:rPr>
          <w:rFonts w:ascii="Trebuchet MS" w:hAnsi="Trebuchet MS"/>
        </w:rPr>
        <w:t xml:space="preserve"> de sulf maxim de 0,05% .</w:t>
      </w:r>
    </w:p>
    <w:p w:rsidR="004A761E" w:rsidRPr="00513AF3" w:rsidRDefault="00106748" w:rsidP="004A761E">
      <w:pPr>
        <w:spacing w:before="120" w:line="300" w:lineRule="auto"/>
        <w:ind w:firstLine="0"/>
        <w:rPr>
          <w:rFonts w:ascii="Trebuchet MS" w:hAnsi="Trebuchet MS"/>
        </w:rPr>
      </w:pPr>
      <w:r w:rsidRPr="00513AF3">
        <w:rPr>
          <w:rFonts w:ascii="Trebuchet MS" w:hAnsi="Trebuchet MS"/>
        </w:rPr>
        <w:t>Poluanții</w:t>
      </w:r>
      <w:r w:rsidR="004A761E" w:rsidRPr="00513AF3">
        <w:rPr>
          <w:rFonts w:ascii="Trebuchet MS" w:hAnsi="Trebuchet MS"/>
        </w:rPr>
        <w:t xml:space="preserve"> caracteristici din gazele de </w:t>
      </w:r>
      <w:r w:rsidRPr="00513AF3">
        <w:rPr>
          <w:rFonts w:ascii="Trebuchet MS" w:hAnsi="Trebuchet MS"/>
        </w:rPr>
        <w:t>eșapament</w:t>
      </w:r>
      <w:r w:rsidR="004A761E" w:rsidRPr="00513AF3">
        <w:rPr>
          <w:rFonts w:ascii="Trebuchet MS" w:hAnsi="Trebuchet MS"/>
        </w:rPr>
        <w:t xml:space="preserve"> sunt: particulele, dioxidul de sulf (SO</w:t>
      </w:r>
      <w:r w:rsidR="004A761E" w:rsidRPr="00513AF3">
        <w:rPr>
          <w:rFonts w:ascii="Trebuchet MS" w:hAnsi="Trebuchet MS"/>
          <w:vertAlign w:val="subscript"/>
        </w:rPr>
        <w:t>2</w:t>
      </w:r>
      <w:r w:rsidR="004A761E" w:rsidRPr="00513AF3">
        <w:rPr>
          <w:rFonts w:ascii="Trebuchet MS" w:hAnsi="Trebuchet MS"/>
        </w:rPr>
        <w:t xml:space="preserve">), monoxidul de carbon (CO), oxizii de azot (NOx) </w:t>
      </w:r>
      <w:r w:rsidRPr="00513AF3">
        <w:rPr>
          <w:rFonts w:ascii="Trebuchet MS" w:hAnsi="Trebuchet MS"/>
        </w:rPr>
        <w:t>și</w:t>
      </w:r>
      <w:r w:rsidR="004A761E" w:rsidRPr="00513AF3">
        <w:rPr>
          <w:rFonts w:ascii="Trebuchet MS" w:hAnsi="Trebuchet MS"/>
        </w:rPr>
        <w:t xml:space="preserve"> </w:t>
      </w:r>
      <w:r w:rsidRPr="00513AF3">
        <w:rPr>
          <w:rFonts w:ascii="Trebuchet MS" w:hAnsi="Trebuchet MS"/>
        </w:rPr>
        <w:t>compușii</w:t>
      </w:r>
      <w:r w:rsidR="004A761E" w:rsidRPr="00513AF3">
        <w:rPr>
          <w:rFonts w:ascii="Trebuchet MS" w:hAnsi="Trebuchet MS"/>
        </w:rPr>
        <w:t xml:space="preserve"> organici volatili (COV).</w:t>
      </w:r>
    </w:p>
    <w:p w:rsidR="004A761E" w:rsidRPr="00513AF3" w:rsidRDefault="004A761E" w:rsidP="004A761E">
      <w:pPr>
        <w:spacing w:before="120" w:line="300" w:lineRule="auto"/>
        <w:ind w:firstLine="0"/>
        <w:rPr>
          <w:rFonts w:ascii="Trebuchet MS" w:hAnsi="Trebuchet MS"/>
        </w:rPr>
      </w:pPr>
      <w:r w:rsidRPr="00513AF3">
        <w:rPr>
          <w:rFonts w:ascii="Trebuchet MS" w:hAnsi="Trebuchet MS"/>
        </w:rPr>
        <w:t>Efectele vor fi scurt</w:t>
      </w:r>
      <w:r w:rsidR="00B52150" w:rsidRPr="00513AF3">
        <w:rPr>
          <w:rFonts w:ascii="Trebuchet MS" w:hAnsi="Trebuchet MS"/>
        </w:rPr>
        <w:t>ă</w:t>
      </w:r>
      <w:r w:rsidRPr="00513AF3">
        <w:rPr>
          <w:rFonts w:ascii="Trebuchet MS" w:hAnsi="Trebuchet MS"/>
        </w:rPr>
        <w:t xml:space="preserve"> durată </w:t>
      </w:r>
      <w:r w:rsidR="00106748" w:rsidRPr="00513AF3">
        <w:rPr>
          <w:rFonts w:ascii="Trebuchet MS" w:hAnsi="Trebuchet MS"/>
        </w:rPr>
        <w:t>și</w:t>
      </w:r>
      <w:r w:rsidRPr="00513AF3">
        <w:rPr>
          <w:rFonts w:ascii="Trebuchet MS" w:hAnsi="Trebuchet MS"/>
        </w:rPr>
        <w:t xml:space="preserve"> de intensitate medie </w:t>
      </w:r>
      <w:r w:rsidR="00106748" w:rsidRPr="00513AF3">
        <w:rPr>
          <w:rFonts w:ascii="Trebuchet MS" w:hAnsi="Trebuchet MS"/>
        </w:rPr>
        <w:t>și</w:t>
      </w:r>
      <w:r w:rsidRPr="00513AF3">
        <w:rPr>
          <w:rFonts w:ascii="Trebuchet MS" w:hAnsi="Trebuchet MS"/>
        </w:rPr>
        <w:t xml:space="preserve"> se vor manifesta numai la nivel local.  </w:t>
      </w:r>
    </w:p>
    <w:p w:rsidR="004A761E" w:rsidRPr="00513AF3" w:rsidRDefault="004A761E" w:rsidP="004A761E">
      <w:pPr>
        <w:spacing w:before="120" w:line="300" w:lineRule="auto"/>
        <w:ind w:firstLine="0"/>
        <w:rPr>
          <w:rFonts w:ascii="Trebuchet MS" w:hAnsi="Trebuchet MS"/>
        </w:rPr>
      </w:pPr>
      <w:r w:rsidRPr="00513AF3">
        <w:rPr>
          <w:rFonts w:ascii="Trebuchet MS" w:hAnsi="Trebuchet MS"/>
        </w:rPr>
        <w:t xml:space="preserve">Se vor respecta limitele impuse de Legea 104/2011 privind calitatea aerului. Se vor </w:t>
      </w:r>
      <w:r w:rsidR="00106748" w:rsidRPr="00513AF3">
        <w:rPr>
          <w:rFonts w:ascii="Trebuchet MS" w:hAnsi="Trebuchet MS"/>
        </w:rPr>
        <w:t>întreprinde</w:t>
      </w:r>
      <w:r w:rsidRPr="00513AF3">
        <w:rPr>
          <w:rFonts w:ascii="Trebuchet MS" w:hAnsi="Trebuchet MS"/>
        </w:rPr>
        <w:t xml:space="preserve"> măsuri de reducere a poluării cu pulberi printr-un transport si o manipulare adecvată a materialelor de </w:t>
      </w:r>
      <w:r w:rsidR="00106748" w:rsidRPr="00513AF3">
        <w:rPr>
          <w:rFonts w:ascii="Trebuchet MS" w:hAnsi="Trebuchet MS"/>
        </w:rPr>
        <w:t>construcție</w:t>
      </w:r>
      <w:r w:rsidRPr="00513AF3">
        <w:rPr>
          <w:rFonts w:ascii="Trebuchet MS" w:hAnsi="Trebuchet MS"/>
        </w:rPr>
        <w:t>, materialelor excavate pe parcursul efectuării lucrărilor si a utilajelor folosite.</w:t>
      </w:r>
    </w:p>
    <w:p w:rsidR="004A761E" w:rsidRPr="00513AF3" w:rsidRDefault="004A761E" w:rsidP="004A761E">
      <w:pPr>
        <w:spacing w:before="120" w:line="300" w:lineRule="auto"/>
        <w:ind w:firstLine="0"/>
        <w:rPr>
          <w:rFonts w:ascii="Trebuchet MS" w:hAnsi="Trebuchet MS"/>
        </w:rPr>
      </w:pPr>
      <w:r w:rsidRPr="00513AF3">
        <w:rPr>
          <w:rFonts w:ascii="Trebuchet MS" w:hAnsi="Trebuchet MS"/>
        </w:rPr>
        <w:t>Aerul din zona perimetrului lucr</w:t>
      </w:r>
      <w:r w:rsidR="00B52150" w:rsidRPr="00513AF3">
        <w:rPr>
          <w:rFonts w:ascii="Trebuchet MS" w:hAnsi="Trebuchet MS"/>
        </w:rPr>
        <w:t>ă</w:t>
      </w:r>
      <w:r w:rsidRPr="00513AF3">
        <w:rPr>
          <w:rFonts w:ascii="Trebuchet MS" w:hAnsi="Trebuchet MS"/>
        </w:rPr>
        <w:t xml:space="preserve">rilor </w:t>
      </w:r>
      <w:r w:rsidR="00106748" w:rsidRPr="00513AF3">
        <w:rPr>
          <w:rFonts w:ascii="Trebuchet MS" w:hAnsi="Trebuchet MS"/>
        </w:rPr>
        <w:t>și</w:t>
      </w:r>
      <w:r w:rsidRPr="00513AF3">
        <w:rPr>
          <w:rFonts w:ascii="Trebuchet MS" w:hAnsi="Trebuchet MS"/>
        </w:rPr>
        <w:t xml:space="preserve"> de pe traseele de vehiculare va fi afectat de emisiile de pulberi </w:t>
      </w:r>
      <w:r w:rsidR="00106748" w:rsidRPr="00513AF3">
        <w:rPr>
          <w:rFonts w:ascii="Trebuchet MS" w:hAnsi="Trebuchet MS"/>
        </w:rPr>
        <w:t>și</w:t>
      </w:r>
      <w:r w:rsidRPr="00513AF3">
        <w:rPr>
          <w:rFonts w:ascii="Trebuchet MS" w:hAnsi="Trebuchet MS"/>
        </w:rPr>
        <w:t xml:space="preserve"> gaze rezultate la </w:t>
      </w:r>
      <w:r w:rsidR="00106748" w:rsidRPr="00513AF3">
        <w:rPr>
          <w:rFonts w:ascii="Trebuchet MS" w:hAnsi="Trebuchet MS"/>
        </w:rPr>
        <w:t>operațiunile</w:t>
      </w:r>
      <w:r w:rsidRPr="00513AF3">
        <w:rPr>
          <w:rFonts w:ascii="Trebuchet MS" w:hAnsi="Trebuchet MS"/>
        </w:rPr>
        <w:t xml:space="preserve"> încărcare </w:t>
      </w:r>
      <w:r w:rsidR="00106748" w:rsidRPr="00513AF3">
        <w:rPr>
          <w:rFonts w:ascii="Trebuchet MS" w:hAnsi="Trebuchet MS"/>
        </w:rPr>
        <w:t>și</w:t>
      </w:r>
      <w:r w:rsidRPr="00513AF3">
        <w:rPr>
          <w:rFonts w:ascii="Trebuchet MS" w:hAnsi="Trebuchet MS"/>
        </w:rPr>
        <w:t xml:space="preserve"> transport.</w:t>
      </w:r>
    </w:p>
    <w:p w:rsidR="004A761E" w:rsidRPr="00513AF3" w:rsidRDefault="00106748" w:rsidP="004A761E">
      <w:pPr>
        <w:spacing w:before="120" w:line="300" w:lineRule="auto"/>
        <w:ind w:firstLine="0"/>
        <w:rPr>
          <w:rFonts w:ascii="Trebuchet MS" w:hAnsi="Trebuchet MS"/>
        </w:rPr>
      </w:pPr>
      <w:r w:rsidRPr="00513AF3">
        <w:rPr>
          <w:rFonts w:ascii="Trebuchet MS" w:hAnsi="Trebuchet MS"/>
        </w:rPr>
        <w:t>Poluanții</w:t>
      </w:r>
      <w:r w:rsidR="004A761E" w:rsidRPr="00513AF3">
        <w:rPr>
          <w:rFonts w:ascii="Trebuchet MS" w:hAnsi="Trebuchet MS"/>
        </w:rPr>
        <w:t xml:space="preserve"> </w:t>
      </w:r>
      <w:r w:rsidRPr="00513AF3">
        <w:rPr>
          <w:rFonts w:ascii="Trebuchet MS" w:hAnsi="Trebuchet MS"/>
        </w:rPr>
        <w:t>emiși</w:t>
      </w:r>
      <w:r w:rsidR="004A761E" w:rsidRPr="00513AF3">
        <w:rPr>
          <w:rFonts w:ascii="Trebuchet MS" w:hAnsi="Trebuchet MS"/>
        </w:rPr>
        <w:t xml:space="preserve"> în atmosferă sunt </w:t>
      </w:r>
      <w:r w:rsidRPr="00513AF3">
        <w:rPr>
          <w:rFonts w:ascii="Trebuchet MS" w:hAnsi="Trebuchet MS"/>
        </w:rPr>
        <w:t>supuși</w:t>
      </w:r>
      <w:r w:rsidR="004A761E" w:rsidRPr="00513AF3">
        <w:rPr>
          <w:rFonts w:ascii="Trebuchet MS" w:hAnsi="Trebuchet MS"/>
        </w:rPr>
        <w:t xml:space="preserve"> unui proces de dispersie, care depinde de următorii factori:</w:t>
      </w:r>
    </w:p>
    <w:p w:rsidR="00B52150" w:rsidRPr="00513AF3" w:rsidRDefault="004A761E" w:rsidP="00A04148">
      <w:pPr>
        <w:pStyle w:val="Listparagraf"/>
        <w:numPr>
          <w:ilvl w:val="0"/>
          <w:numId w:val="65"/>
        </w:numPr>
        <w:spacing w:line="300" w:lineRule="auto"/>
        <w:ind w:left="851" w:hanging="284"/>
        <w:contextualSpacing w:val="0"/>
        <w:rPr>
          <w:rFonts w:ascii="Trebuchet MS" w:hAnsi="Trebuchet MS"/>
        </w:rPr>
      </w:pPr>
      <w:r w:rsidRPr="00513AF3">
        <w:rPr>
          <w:rFonts w:ascii="Trebuchet MS" w:hAnsi="Trebuchet MS"/>
        </w:rPr>
        <w:t xml:space="preserve">meteorologici, care caracterizează mediul aerian în care are loc emisia </w:t>
      </w:r>
      <w:r w:rsidR="00106748" w:rsidRPr="00513AF3">
        <w:rPr>
          <w:rFonts w:ascii="Trebuchet MS" w:hAnsi="Trebuchet MS"/>
        </w:rPr>
        <w:t>și</w:t>
      </w:r>
      <w:r w:rsidRPr="00513AF3">
        <w:rPr>
          <w:rFonts w:ascii="Trebuchet MS" w:hAnsi="Trebuchet MS"/>
        </w:rPr>
        <w:t xml:space="preserve"> care determină dispersia în plan orizontal </w:t>
      </w:r>
      <w:r w:rsidR="00106748" w:rsidRPr="00513AF3">
        <w:rPr>
          <w:rFonts w:ascii="Trebuchet MS" w:hAnsi="Trebuchet MS"/>
        </w:rPr>
        <w:t>și</w:t>
      </w:r>
      <w:r w:rsidRPr="00513AF3">
        <w:rPr>
          <w:rFonts w:ascii="Trebuchet MS" w:hAnsi="Trebuchet MS"/>
        </w:rPr>
        <w:t xml:space="preserve"> vertical a </w:t>
      </w:r>
      <w:r w:rsidR="00106748" w:rsidRPr="00513AF3">
        <w:rPr>
          <w:rFonts w:ascii="Trebuchet MS" w:hAnsi="Trebuchet MS"/>
        </w:rPr>
        <w:t>poluanților</w:t>
      </w:r>
      <w:r w:rsidRPr="00513AF3">
        <w:rPr>
          <w:rFonts w:ascii="Trebuchet MS" w:hAnsi="Trebuchet MS"/>
        </w:rPr>
        <w:t xml:space="preserve"> </w:t>
      </w:r>
      <w:r w:rsidRPr="00513AF3">
        <w:rPr>
          <w:rFonts w:ascii="Trebuchet MS" w:hAnsi="Trebuchet MS"/>
          <w:sz w:val="20"/>
          <w:szCs w:val="20"/>
        </w:rPr>
        <w:t>(vântul, temperatura)</w:t>
      </w:r>
      <w:r w:rsidR="00B52150" w:rsidRPr="00513AF3">
        <w:rPr>
          <w:rFonts w:ascii="Trebuchet MS" w:hAnsi="Trebuchet MS"/>
        </w:rPr>
        <w:t>;</w:t>
      </w:r>
    </w:p>
    <w:p w:rsidR="004A761E" w:rsidRPr="00513AF3" w:rsidRDefault="004A761E" w:rsidP="00A04148">
      <w:pPr>
        <w:pStyle w:val="Listparagraf"/>
        <w:numPr>
          <w:ilvl w:val="0"/>
          <w:numId w:val="65"/>
        </w:numPr>
        <w:spacing w:line="300" w:lineRule="auto"/>
        <w:ind w:left="851" w:hanging="284"/>
        <w:contextualSpacing w:val="0"/>
        <w:rPr>
          <w:rFonts w:ascii="Trebuchet MS" w:hAnsi="Trebuchet MS"/>
        </w:rPr>
      </w:pPr>
      <w:r w:rsidRPr="00513AF3">
        <w:rPr>
          <w:rFonts w:ascii="Trebuchet MS" w:hAnsi="Trebuchet MS"/>
        </w:rPr>
        <w:t xml:space="preserve">factori tehnologici care caracterizează procesul de </w:t>
      </w:r>
      <w:r w:rsidR="00106748" w:rsidRPr="00513AF3">
        <w:rPr>
          <w:rFonts w:ascii="Trebuchet MS" w:hAnsi="Trebuchet MS"/>
        </w:rPr>
        <w:t>producție</w:t>
      </w:r>
      <w:r w:rsidRPr="00513AF3">
        <w:rPr>
          <w:rFonts w:ascii="Trebuchet MS" w:hAnsi="Trebuchet MS"/>
        </w:rPr>
        <w:t>.</w:t>
      </w:r>
    </w:p>
    <w:p w:rsidR="004A761E" w:rsidRPr="00513AF3" w:rsidRDefault="004A761E" w:rsidP="004A761E">
      <w:pPr>
        <w:spacing w:before="120" w:line="300" w:lineRule="auto"/>
        <w:ind w:firstLine="0"/>
        <w:rPr>
          <w:rFonts w:ascii="Trebuchet MS" w:hAnsi="Trebuchet MS"/>
        </w:rPr>
      </w:pPr>
      <w:r w:rsidRPr="00513AF3">
        <w:rPr>
          <w:rFonts w:ascii="Trebuchet MS" w:hAnsi="Trebuchet MS"/>
        </w:rPr>
        <w:t>Cantit</w:t>
      </w:r>
      <w:r w:rsidR="00B52150" w:rsidRPr="00513AF3">
        <w:rPr>
          <w:rFonts w:ascii="Trebuchet MS" w:hAnsi="Trebuchet MS"/>
        </w:rPr>
        <w:t>ăț</w:t>
      </w:r>
      <w:r w:rsidRPr="00513AF3">
        <w:rPr>
          <w:rFonts w:ascii="Trebuchet MS" w:hAnsi="Trebuchet MS"/>
        </w:rPr>
        <w:t xml:space="preserve">ile de praf pot fi diminuate </w:t>
      </w:r>
      <w:r w:rsidR="00B52150" w:rsidRPr="00513AF3">
        <w:rPr>
          <w:rFonts w:ascii="Trebuchet MS" w:hAnsi="Trebuchet MS"/>
        </w:rPr>
        <w:t>î</w:t>
      </w:r>
      <w:r w:rsidRPr="00513AF3">
        <w:rPr>
          <w:rFonts w:ascii="Trebuchet MS" w:hAnsi="Trebuchet MS"/>
        </w:rPr>
        <w:t xml:space="preserve">n mod semnificativ </w:t>
      </w:r>
      <w:r w:rsidR="00B52150" w:rsidRPr="00513AF3">
        <w:rPr>
          <w:rFonts w:ascii="Trebuchet MS" w:hAnsi="Trebuchet MS"/>
        </w:rPr>
        <w:t>ș</w:t>
      </w:r>
      <w:r w:rsidRPr="00513AF3">
        <w:rPr>
          <w:rFonts w:ascii="Trebuchet MS" w:hAnsi="Trebuchet MS"/>
        </w:rPr>
        <w:t>i pot fi men</w:t>
      </w:r>
      <w:r w:rsidR="00B52150" w:rsidRPr="00513AF3">
        <w:rPr>
          <w:rFonts w:ascii="Trebuchet MS" w:hAnsi="Trebuchet MS"/>
        </w:rPr>
        <w:t>ț</w:t>
      </w:r>
      <w:r w:rsidRPr="00513AF3">
        <w:rPr>
          <w:rFonts w:ascii="Trebuchet MS" w:hAnsi="Trebuchet MS"/>
        </w:rPr>
        <w:t>inute la un nivel acceptabil, care s</w:t>
      </w:r>
      <w:r w:rsidR="00B52150" w:rsidRPr="00513AF3">
        <w:rPr>
          <w:rFonts w:ascii="Trebuchet MS" w:hAnsi="Trebuchet MS"/>
        </w:rPr>
        <w:t>ă</w:t>
      </w:r>
      <w:r w:rsidRPr="00513AF3">
        <w:rPr>
          <w:rFonts w:ascii="Trebuchet MS" w:hAnsi="Trebuchet MS"/>
        </w:rPr>
        <w:t xml:space="preserve"> nu creeze disconfort angaja</w:t>
      </w:r>
      <w:r w:rsidR="00B52150" w:rsidRPr="00513AF3">
        <w:rPr>
          <w:rFonts w:ascii="Trebuchet MS" w:hAnsi="Trebuchet MS"/>
        </w:rPr>
        <w:t>ț</w:t>
      </w:r>
      <w:r w:rsidRPr="00513AF3">
        <w:rPr>
          <w:rFonts w:ascii="Trebuchet MS" w:hAnsi="Trebuchet MS"/>
        </w:rPr>
        <w:t xml:space="preserve">ilor </w:t>
      </w:r>
      <w:r w:rsidR="00B52150" w:rsidRPr="00513AF3">
        <w:rPr>
          <w:rFonts w:ascii="Trebuchet MS" w:hAnsi="Trebuchet MS"/>
        </w:rPr>
        <w:t>ș</w:t>
      </w:r>
      <w:r w:rsidRPr="00513AF3">
        <w:rPr>
          <w:rFonts w:ascii="Trebuchet MS" w:hAnsi="Trebuchet MS"/>
        </w:rPr>
        <w:t>i vecin</w:t>
      </w:r>
      <w:r w:rsidR="00B52150" w:rsidRPr="00513AF3">
        <w:rPr>
          <w:rFonts w:ascii="Trebuchet MS" w:hAnsi="Trebuchet MS"/>
        </w:rPr>
        <w:t>ă</w:t>
      </w:r>
      <w:r w:rsidRPr="00513AF3">
        <w:rPr>
          <w:rFonts w:ascii="Trebuchet MS" w:hAnsi="Trebuchet MS"/>
        </w:rPr>
        <w:t>t</w:t>
      </w:r>
      <w:r w:rsidR="00B52150" w:rsidRPr="00513AF3">
        <w:rPr>
          <w:rFonts w:ascii="Trebuchet MS" w:hAnsi="Trebuchet MS"/>
        </w:rPr>
        <w:t>ăț</w:t>
      </w:r>
      <w:r w:rsidRPr="00513AF3">
        <w:rPr>
          <w:rFonts w:ascii="Trebuchet MS" w:hAnsi="Trebuchet MS"/>
        </w:rPr>
        <w:t>ilor, eventual prin umectarea suprafe</w:t>
      </w:r>
      <w:r w:rsidR="00B52150" w:rsidRPr="00513AF3">
        <w:rPr>
          <w:rFonts w:ascii="Trebuchet MS" w:hAnsi="Trebuchet MS"/>
        </w:rPr>
        <w:t>ț</w:t>
      </w:r>
      <w:r w:rsidRPr="00513AF3">
        <w:rPr>
          <w:rFonts w:ascii="Trebuchet MS" w:hAnsi="Trebuchet MS"/>
        </w:rPr>
        <w:t>elor pe care se executa lucr</w:t>
      </w:r>
      <w:r w:rsidR="00B52150" w:rsidRPr="00513AF3">
        <w:rPr>
          <w:rFonts w:ascii="Trebuchet MS" w:hAnsi="Trebuchet MS"/>
        </w:rPr>
        <w:t>ă</w:t>
      </w:r>
      <w:r w:rsidRPr="00513AF3">
        <w:rPr>
          <w:rFonts w:ascii="Trebuchet MS" w:hAnsi="Trebuchet MS"/>
        </w:rPr>
        <w:t xml:space="preserve">ri de excavare </w:t>
      </w:r>
      <w:r w:rsidR="00B52150" w:rsidRPr="00513AF3">
        <w:rPr>
          <w:rFonts w:ascii="Trebuchet MS" w:hAnsi="Trebuchet MS"/>
        </w:rPr>
        <w:t>ș</w:t>
      </w:r>
      <w:r w:rsidRPr="00513AF3">
        <w:rPr>
          <w:rFonts w:ascii="Trebuchet MS" w:hAnsi="Trebuchet MS"/>
        </w:rPr>
        <w:t>i a drumurilor pe care circul</w:t>
      </w:r>
      <w:r w:rsidR="00B52150" w:rsidRPr="00513AF3">
        <w:rPr>
          <w:rFonts w:ascii="Trebuchet MS" w:hAnsi="Trebuchet MS"/>
        </w:rPr>
        <w:t>ă</w:t>
      </w:r>
      <w:r w:rsidRPr="00513AF3">
        <w:rPr>
          <w:rFonts w:ascii="Trebuchet MS" w:hAnsi="Trebuchet MS"/>
        </w:rPr>
        <w:t xml:space="preserve"> mijloacele de transport.</w:t>
      </w:r>
    </w:p>
    <w:p w:rsidR="00080D53" w:rsidRDefault="004A761E" w:rsidP="004A761E">
      <w:pPr>
        <w:spacing w:before="120" w:line="300" w:lineRule="auto"/>
        <w:ind w:firstLine="0"/>
        <w:rPr>
          <w:rFonts w:ascii="Trebuchet MS" w:hAnsi="Trebuchet MS"/>
        </w:rPr>
      </w:pPr>
      <w:r w:rsidRPr="00513AF3">
        <w:rPr>
          <w:rFonts w:ascii="Trebuchet MS" w:hAnsi="Trebuchet MS"/>
        </w:rPr>
        <w:t>Av</w:t>
      </w:r>
      <w:r w:rsidR="00B52150" w:rsidRPr="00513AF3">
        <w:rPr>
          <w:rFonts w:ascii="Trebuchet MS" w:hAnsi="Trebuchet MS"/>
        </w:rPr>
        <w:t>â</w:t>
      </w:r>
      <w:r w:rsidRPr="00513AF3">
        <w:rPr>
          <w:rFonts w:ascii="Trebuchet MS" w:hAnsi="Trebuchet MS"/>
        </w:rPr>
        <w:t xml:space="preserve">nd </w:t>
      </w:r>
      <w:r w:rsidR="00B52150" w:rsidRPr="00513AF3">
        <w:rPr>
          <w:rFonts w:ascii="Trebuchet MS" w:hAnsi="Trebuchet MS"/>
        </w:rPr>
        <w:t>î</w:t>
      </w:r>
      <w:r w:rsidRPr="00513AF3">
        <w:rPr>
          <w:rFonts w:ascii="Trebuchet MS" w:hAnsi="Trebuchet MS"/>
        </w:rPr>
        <w:t>n vedere cele expuse mai sus, volumul de lucr</w:t>
      </w:r>
      <w:r w:rsidR="00B52150" w:rsidRPr="00513AF3">
        <w:rPr>
          <w:rFonts w:ascii="Trebuchet MS" w:hAnsi="Trebuchet MS"/>
        </w:rPr>
        <w:t>ă</w:t>
      </w:r>
      <w:r w:rsidRPr="00513AF3">
        <w:rPr>
          <w:rFonts w:ascii="Trebuchet MS" w:hAnsi="Trebuchet MS"/>
        </w:rPr>
        <w:t>ri din care se poate degaja praf, este destul de m</w:t>
      </w:r>
      <w:r w:rsidR="00B52150" w:rsidRPr="00513AF3">
        <w:rPr>
          <w:rFonts w:ascii="Trebuchet MS" w:hAnsi="Trebuchet MS"/>
        </w:rPr>
        <w:t>ic</w:t>
      </w:r>
      <w:r w:rsidRPr="00513AF3">
        <w:rPr>
          <w:rFonts w:ascii="Trebuchet MS" w:hAnsi="Trebuchet MS"/>
        </w:rPr>
        <w:t xml:space="preserve">, deci se poate aprecia ca poluarea cu pulberi </w:t>
      </w:r>
      <w:r w:rsidR="00B52150" w:rsidRPr="00513AF3">
        <w:rPr>
          <w:rFonts w:ascii="Trebuchet MS" w:hAnsi="Trebuchet MS"/>
        </w:rPr>
        <w:t>î</w:t>
      </w:r>
      <w:r w:rsidRPr="00513AF3">
        <w:rPr>
          <w:rFonts w:ascii="Trebuchet MS" w:hAnsi="Trebuchet MS"/>
        </w:rPr>
        <w:t xml:space="preserve">n suspensie va fi </w:t>
      </w:r>
      <w:r w:rsidR="00B52150" w:rsidRPr="00513AF3">
        <w:rPr>
          <w:rFonts w:ascii="Trebuchet MS" w:hAnsi="Trebuchet MS"/>
        </w:rPr>
        <w:t>ne</w:t>
      </w:r>
      <w:r w:rsidRPr="00513AF3">
        <w:rPr>
          <w:rFonts w:ascii="Trebuchet MS" w:hAnsi="Trebuchet MS"/>
        </w:rPr>
        <w:t>semnificativ</w:t>
      </w:r>
      <w:r w:rsidR="00B52150" w:rsidRPr="00513AF3">
        <w:rPr>
          <w:rFonts w:ascii="Trebuchet MS" w:hAnsi="Trebuchet MS"/>
        </w:rPr>
        <w:t>ă</w:t>
      </w:r>
      <w:r w:rsidRPr="00513AF3">
        <w:rPr>
          <w:rFonts w:ascii="Trebuchet MS" w:hAnsi="Trebuchet MS"/>
        </w:rPr>
        <w:t>.</w:t>
      </w:r>
    </w:p>
    <w:p w:rsidR="004A761E" w:rsidRPr="00513AF3" w:rsidRDefault="00B52150" w:rsidP="004A761E">
      <w:pPr>
        <w:spacing w:before="120" w:line="300" w:lineRule="auto"/>
        <w:ind w:firstLine="0"/>
        <w:rPr>
          <w:rFonts w:ascii="Trebuchet MS" w:hAnsi="Trebuchet MS"/>
        </w:rPr>
      </w:pPr>
      <w:r w:rsidRPr="00513AF3">
        <w:rPr>
          <w:rFonts w:ascii="Trebuchet MS" w:hAnsi="Trebuchet MS"/>
        </w:rPr>
        <w:t>A</w:t>
      </w:r>
      <w:r w:rsidR="004A761E" w:rsidRPr="00513AF3">
        <w:rPr>
          <w:rFonts w:ascii="Trebuchet MS" w:hAnsi="Trebuchet MS"/>
        </w:rPr>
        <w:t>ceast</w:t>
      </w:r>
      <w:r w:rsidRPr="00513AF3">
        <w:rPr>
          <w:rFonts w:ascii="Trebuchet MS" w:hAnsi="Trebuchet MS"/>
        </w:rPr>
        <w:t>ă</w:t>
      </w:r>
      <w:r w:rsidR="004A761E" w:rsidRPr="00513AF3">
        <w:rPr>
          <w:rFonts w:ascii="Trebuchet MS" w:hAnsi="Trebuchet MS"/>
        </w:rPr>
        <w:t xml:space="preserve"> poluare nu va crea disconfort comunit</w:t>
      </w:r>
      <w:r w:rsidRPr="00513AF3">
        <w:rPr>
          <w:rFonts w:ascii="Trebuchet MS" w:hAnsi="Trebuchet MS"/>
        </w:rPr>
        <w:t>ăț</w:t>
      </w:r>
      <w:r w:rsidR="004A761E" w:rsidRPr="00513AF3">
        <w:rPr>
          <w:rFonts w:ascii="Trebuchet MS" w:hAnsi="Trebuchet MS"/>
        </w:rPr>
        <w:t>ilor umane deoarece acestea sunt la distan</w:t>
      </w:r>
      <w:r w:rsidRPr="00513AF3">
        <w:rPr>
          <w:rFonts w:ascii="Trebuchet MS" w:hAnsi="Trebuchet MS"/>
        </w:rPr>
        <w:t>ț</w:t>
      </w:r>
      <w:r w:rsidR="004A761E" w:rsidRPr="00513AF3">
        <w:rPr>
          <w:rFonts w:ascii="Trebuchet MS" w:hAnsi="Trebuchet MS"/>
        </w:rPr>
        <w:t xml:space="preserve">e relativ mari </w:t>
      </w:r>
      <w:r w:rsidRPr="00513AF3">
        <w:rPr>
          <w:rFonts w:ascii="Trebuchet MS" w:hAnsi="Trebuchet MS"/>
        </w:rPr>
        <w:t>ș</w:t>
      </w:r>
      <w:r w:rsidR="004A761E" w:rsidRPr="00513AF3">
        <w:rPr>
          <w:rFonts w:ascii="Trebuchet MS" w:hAnsi="Trebuchet MS"/>
        </w:rPr>
        <w:t>i emisiile din astfel de activit</w:t>
      </w:r>
      <w:r w:rsidRPr="00513AF3">
        <w:rPr>
          <w:rFonts w:ascii="Trebuchet MS" w:hAnsi="Trebuchet MS"/>
        </w:rPr>
        <w:t>ăț</w:t>
      </w:r>
      <w:r w:rsidR="004A761E" w:rsidRPr="00513AF3">
        <w:rPr>
          <w:rFonts w:ascii="Trebuchet MS" w:hAnsi="Trebuchet MS"/>
        </w:rPr>
        <w:t xml:space="preserve">i sunt specifice, fiind caracterizate de </w:t>
      </w:r>
      <w:r w:rsidR="00106748" w:rsidRPr="00513AF3">
        <w:rPr>
          <w:rFonts w:ascii="Trebuchet MS" w:hAnsi="Trebuchet MS"/>
        </w:rPr>
        <w:t>următoarele</w:t>
      </w:r>
      <w:r w:rsidR="004A761E" w:rsidRPr="00513AF3">
        <w:rPr>
          <w:rFonts w:ascii="Trebuchet MS" w:hAnsi="Trebuchet MS"/>
        </w:rPr>
        <w:t>:</w:t>
      </w:r>
    </w:p>
    <w:p w:rsidR="00B52150" w:rsidRPr="00513AF3" w:rsidRDefault="004A761E" w:rsidP="00A04148">
      <w:pPr>
        <w:pStyle w:val="Listparagraf"/>
        <w:numPr>
          <w:ilvl w:val="0"/>
          <w:numId w:val="66"/>
        </w:numPr>
        <w:spacing w:line="300" w:lineRule="auto"/>
        <w:ind w:left="851" w:hanging="284"/>
        <w:contextualSpacing w:val="0"/>
        <w:rPr>
          <w:rFonts w:ascii="Trebuchet MS" w:hAnsi="Trebuchet MS"/>
        </w:rPr>
      </w:pPr>
      <w:r w:rsidRPr="00513AF3">
        <w:rPr>
          <w:rFonts w:ascii="Trebuchet MS" w:hAnsi="Trebuchet MS"/>
        </w:rPr>
        <w:t>particulele minerale nu sunt agresive din punct de vedere chimic, pot totu</w:t>
      </w:r>
      <w:r w:rsidR="00B52150" w:rsidRPr="00513AF3">
        <w:rPr>
          <w:rFonts w:ascii="Trebuchet MS" w:hAnsi="Trebuchet MS"/>
        </w:rPr>
        <w:t>ș</w:t>
      </w:r>
      <w:r w:rsidRPr="00513AF3">
        <w:rPr>
          <w:rFonts w:ascii="Trebuchet MS" w:hAnsi="Trebuchet MS"/>
        </w:rPr>
        <w:t>i afecta persoanele angajate prin apari</w:t>
      </w:r>
      <w:r w:rsidR="00B52150" w:rsidRPr="00513AF3">
        <w:rPr>
          <w:rFonts w:ascii="Trebuchet MS" w:hAnsi="Trebuchet MS"/>
        </w:rPr>
        <w:t>ț</w:t>
      </w:r>
      <w:r w:rsidRPr="00513AF3">
        <w:rPr>
          <w:rFonts w:ascii="Trebuchet MS" w:hAnsi="Trebuchet MS"/>
        </w:rPr>
        <w:t>ia unui sindrom de iritare a c</w:t>
      </w:r>
      <w:r w:rsidR="00B52150" w:rsidRPr="00513AF3">
        <w:rPr>
          <w:rFonts w:ascii="Trebuchet MS" w:hAnsi="Trebuchet MS"/>
        </w:rPr>
        <w:t>ă</w:t>
      </w:r>
      <w:r w:rsidRPr="00513AF3">
        <w:rPr>
          <w:rFonts w:ascii="Trebuchet MS" w:hAnsi="Trebuchet MS"/>
        </w:rPr>
        <w:t>ilor respiratorii superioare (SICAS);</w:t>
      </w:r>
    </w:p>
    <w:p w:rsidR="00B52150" w:rsidRPr="00513AF3" w:rsidRDefault="004A761E" w:rsidP="00A04148">
      <w:pPr>
        <w:pStyle w:val="Listparagraf"/>
        <w:numPr>
          <w:ilvl w:val="0"/>
          <w:numId w:val="66"/>
        </w:numPr>
        <w:spacing w:line="300" w:lineRule="auto"/>
        <w:ind w:left="851" w:hanging="284"/>
        <w:contextualSpacing w:val="0"/>
        <w:rPr>
          <w:rFonts w:ascii="Trebuchet MS" w:hAnsi="Trebuchet MS"/>
        </w:rPr>
      </w:pPr>
      <w:r w:rsidRPr="00513AF3">
        <w:rPr>
          <w:rFonts w:ascii="Trebuchet MS" w:hAnsi="Trebuchet MS"/>
        </w:rPr>
        <w:lastRenderedPageBreak/>
        <w:t>au o stabilitate mic</w:t>
      </w:r>
      <w:r w:rsidR="00B52150" w:rsidRPr="00513AF3">
        <w:rPr>
          <w:rFonts w:ascii="Trebuchet MS" w:hAnsi="Trebuchet MS"/>
        </w:rPr>
        <w:t>ă</w:t>
      </w:r>
      <w:r w:rsidRPr="00513AF3">
        <w:rPr>
          <w:rFonts w:ascii="Trebuchet MS" w:hAnsi="Trebuchet MS"/>
        </w:rPr>
        <w:t xml:space="preserve"> </w:t>
      </w:r>
      <w:r w:rsidR="00B52150" w:rsidRPr="00513AF3">
        <w:rPr>
          <w:rFonts w:ascii="Trebuchet MS" w:hAnsi="Trebuchet MS"/>
        </w:rPr>
        <w:t>î</w:t>
      </w:r>
      <w:r w:rsidRPr="00513AF3">
        <w:rPr>
          <w:rFonts w:ascii="Trebuchet MS" w:hAnsi="Trebuchet MS"/>
        </w:rPr>
        <w:t xml:space="preserve">n timp </w:t>
      </w:r>
      <w:r w:rsidR="00B52150" w:rsidRPr="00513AF3">
        <w:rPr>
          <w:rFonts w:ascii="Trebuchet MS" w:hAnsi="Trebuchet MS"/>
        </w:rPr>
        <w:t>ș</w:t>
      </w:r>
      <w:r w:rsidRPr="00513AF3">
        <w:rPr>
          <w:rFonts w:ascii="Trebuchet MS" w:hAnsi="Trebuchet MS"/>
        </w:rPr>
        <w:t xml:space="preserve">i </w:t>
      </w:r>
      <w:r w:rsidR="00B52150" w:rsidRPr="00513AF3">
        <w:rPr>
          <w:rFonts w:ascii="Trebuchet MS" w:hAnsi="Trebuchet MS"/>
        </w:rPr>
        <w:t>î</w:t>
      </w:r>
      <w:r w:rsidRPr="00513AF3">
        <w:rPr>
          <w:rFonts w:ascii="Trebuchet MS" w:hAnsi="Trebuchet MS"/>
        </w:rPr>
        <w:t>n aerul atmosferic datorit</w:t>
      </w:r>
      <w:r w:rsidR="00B52150" w:rsidRPr="00513AF3">
        <w:rPr>
          <w:rFonts w:ascii="Trebuchet MS" w:hAnsi="Trebuchet MS"/>
        </w:rPr>
        <w:t>ă</w:t>
      </w:r>
      <w:r w:rsidRPr="00513AF3">
        <w:rPr>
          <w:rFonts w:ascii="Trebuchet MS" w:hAnsi="Trebuchet MS"/>
        </w:rPr>
        <w:t xml:space="preserve"> greut</w:t>
      </w:r>
      <w:r w:rsidR="00B52150" w:rsidRPr="00513AF3">
        <w:rPr>
          <w:rFonts w:ascii="Trebuchet MS" w:hAnsi="Trebuchet MS"/>
        </w:rPr>
        <w:t>ăț</w:t>
      </w:r>
      <w:r w:rsidRPr="00513AF3">
        <w:rPr>
          <w:rFonts w:ascii="Trebuchet MS" w:hAnsi="Trebuchet MS"/>
        </w:rPr>
        <w:t>ii specifice mari a particulelor;</w:t>
      </w:r>
    </w:p>
    <w:p w:rsidR="00B52150" w:rsidRPr="00513AF3" w:rsidRDefault="00106748" w:rsidP="00A04148">
      <w:pPr>
        <w:pStyle w:val="Listparagraf"/>
        <w:numPr>
          <w:ilvl w:val="0"/>
          <w:numId w:val="66"/>
        </w:numPr>
        <w:spacing w:line="300" w:lineRule="auto"/>
        <w:ind w:left="851" w:hanging="284"/>
        <w:contextualSpacing w:val="0"/>
        <w:rPr>
          <w:rFonts w:ascii="Trebuchet MS" w:hAnsi="Trebuchet MS"/>
        </w:rPr>
      </w:pPr>
      <w:r w:rsidRPr="00513AF3">
        <w:rPr>
          <w:rFonts w:ascii="Trebuchet MS" w:hAnsi="Trebuchet MS"/>
        </w:rPr>
        <w:t>sedimentează</w:t>
      </w:r>
      <w:r w:rsidR="004A761E" w:rsidRPr="00513AF3">
        <w:rPr>
          <w:rFonts w:ascii="Trebuchet MS" w:hAnsi="Trebuchet MS"/>
        </w:rPr>
        <w:t xml:space="preserve"> repede chiar </w:t>
      </w:r>
      <w:r w:rsidR="00B52150" w:rsidRPr="00513AF3">
        <w:rPr>
          <w:rFonts w:ascii="Trebuchet MS" w:hAnsi="Trebuchet MS"/>
        </w:rPr>
        <w:t>ș</w:t>
      </w:r>
      <w:r w:rsidR="004A761E" w:rsidRPr="00513AF3">
        <w:rPr>
          <w:rFonts w:ascii="Trebuchet MS" w:hAnsi="Trebuchet MS"/>
        </w:rPr>
        <w:t xml:space="preserve">i </w:t>
      </w:r>
      <w:r w:rsidR="00B52150" w:rsidRPr="00513AF3">
        <w:rPr>
          <w:rFonts w:ascii="Trebuchet MS" w:hAnsi="Trebuchet MS"/>
        </w:rPr>
        <w:t>î</w:t>
      </w:r>
      <w:r w:rsidR="004A761E" w:rsidRPr="00513AF3">
        <w:rPr>
          <w:rFonts w:ascii="Trebuchet MS" w:hAnsi="Trebuchet MS"/>
        </w:rPr>
        <w:t>ntr-o atmosfer</w:t>
      </w:r>
      <w:r w:rsidR="00B52150" w:rsidRPr="00513AF3">
        <w:rPr>
          <w:rFonts w:ascii="Trebuchet MS" w:hAnsi="Trebuchet MS"/>
        </w:rPr>
        <w:t>ă</w:t>
      </w:r>
      <w:r w:rsidR="004A761E" w:rsidRPr="00513AF3">
        <w:rPr>
          <w:rFonts w:ascii="Trebuchet MS" w:hAnsi="Trebuchet MS"/>
        </w:rPr>
        <w:t xml:space="preserve"> puternic stabil</w:t>
      </w:r>
      <w:r w:rsidR="00B52150" w:rsidRPr="00513AF3">
        <w:rPr>
          <w:rFonts w:ascii="Trebuchet MS" w:hAnsi="Trebuchet MS"/>
        </w:rPr>
        <w:t>ă</w:t>
      </w:r>
      <w:r w:rsidR="004A761E" w:rsidRPr="00513AF3">
        <w:rPr>
          <w:rFonts w:ascii="Trebuchet MS" w:hAnsi="Trebuchet MS"/>
        </w:rPr>
        <w:t>;</w:t>
      </w:r>
    </w:p>
    <w:p w:rsidR="00B52150" w:rsidRPr="00513AF3" w:rsidRDefault="004A761E" w:rsidP="00A04148">
      <w:pPr>
        <w:pStyle w:val="Listparagraf"/>
        <w:numPr>
          <w:ilvl w:val="0"/>
          <w:numId w:val="66"/>
        </w:numPr>
        <w:spacing w:line="300" w:lineRule="auto"/>
        <w:ind w:left="851" w:hanging="284"/>
        <w:contextualSpacing w:val="0"/>
        <w:rPr>
          <w:rFonts w:ascii="Trebuchet MS" w:hAnsi="Trebuchet MS"/>
        </w:rPr>
      </w:pPr>
      <w:r w:rsidRPr="00513AF3">
        <w:rPr>
          <w:rFonts w:ascii="Trebuchet MS" w:hAnsi="Trebuchet MS"/>
        </w:rPr>
        <w:t>nu produc fenomene de poluare asupra terenului pe care se depun, av</w:t>
      </w:r>
      <w:r w:rsidR="00B52150" w:rsidRPr="00513AF3">
        <w:rPr>
          <w:rFonts w:ascii="Trebuchet MS" w:hAnsi="Trebuchet MS"/>
        </w:rPr>
        <w:t>â</w:t>
      </w:r>
      <w:r w:rsidRPr="00513AF3">
        <w:rPr>
          <w:rFonts w:ascii="Trebuchet MS" w:hAnsi="Trebuchet MS"/>
        </w:rPr>
        <w:t>nd o compoz</w:t>
      </w:r>
      <w:r w:rsidR="00B52150" w:rsidRPr="00513AF3">
        <w:rPr>
          <w:rFonts w:ascii="Trebuchet MS" w:hAnsi="Trebuchet MS"/>
        </w:rPr>
        <w:t>iț</w:t>
      </w:r>
      <w:r w:rsidRPr="00513AF3">
        <w:rPr>
          <w:rFonts w:ascii="Trebuchet MS" w:hAnsi="Trebuchet MS"/>
        </w:rPr>
        <w:t xml:space="preserve">ie </w:t>
      </w:r>
      <w:r w:rsidR="00106748" w:rsidRPr="00513AF3">
        <w:rPr>
          <w:rFonts w:ascii="Trebuchet MS" w:hAnsi="Trebuchet MS"/>
        </w:rPr>
        <w:t>asemănătoare</w:t>
      </w:r>
      <w:r w:rsidRPr="00513AF3">
        <w:rPr>
          <w:rFonts w:ascii="Trebuchet MS" w:hAnsi="Trebuchet MS"/>
        </w:rPr>
        <w:t xml:space="preserve"> daca nu identic</w:t>
      </w:r>
      <w:r w:rsidR="00B52150" w:rsidRPr="00513AF3">
        <w:rPr>
          <w:rFonts w:ascii="Trebuchet MS" w:hAnsi="Trebuchet MS"/>
        </w:rPr>
        <w:t>ă</w:t>
      </w:r>
      <w:r w:rsidRPr="00513AF3">
        <w:rPr>
          <w:rFonts w:ascii="Trebuchet MS" w:hAnsi="Trebuchet MS"/>
        </w:rPr>
        <w:t xml:space="preserve"> cu acesta;</w:t>
      </w:r>
    </w:p>
    <w:p w:rsidR="00B52150" w:rsidRPr="00513AF3" w:rsidRDefault="004A761E" w:rsidP="00A04148">
      <w:pPr>
        <w:pStyle w:val="Listparagraf"/>
        <w:numPr>
          <w:ilvl w:val="0"/>
          <w:numId w:val="66"/>
        </w:numPr>
        <w:spacing w:line="300" w:lineRule="auto"/>
        <w:ind w:left="851" w:hanging="284"/>
        <w:contextualSpacing w:val="0"/>
        <w:rPr>
          <w:rFonts w:ascii="Trebuchet MS" w:hAnsi="Trebuchet MS"/>
        </w:rPr>
      </w:pPr>
      <w:r w:rsidRPr="00513AF3">
        <w:rPr>
          <w:rFonts w:ascii="Trebuchet MS" w:hAnsi="Trebuchet MS"/>
        </w:rPr>
        <w:t>pot constitui nuclee favoriz</w:t>
      </w:r>
      <w:r w:rsidR="00B52150" w:rsidRPr="00513AF3">
        <w:rPr>
          <w:rFonts w:ascii="Trebuchet MS" w:hAnsi="Trebuchet MS"/>
        </w:rPr>
        <w:t>â</w:t>
      </w:r>
      <w:r w:rsidRPr="00513AF3">
        <w:rPr>
          <w:rFonts w:ascii="Trebuchet MS" w:hAnsi="Trebuchet MS"/>
        </w:rPr>
        <w:t>nd producerea ce</w:t>
      </w:r>
      <w:r w:rsidR="00B52150" w:rsidRPr="00513AF3">
        <w:rPr>
          <w:rFonts w:ascii="Trebuchet MS" w:hAnsi="Trebuchet MS"/>
        </w:rPr>
        <w:t>ț</w:t>
      </w:r>
      <w:r w:rsidRPr="00513AF3">
        <w:rPr>
          <w:rFonts w:ascii="Trebuchet MS" w:hAnsi="Trebuchet MS"/>
        </w:rPr>
        <w:t>ii;</w:t>
      </w:r>
    </w:p>
    <w:p w:rsidR="004A761E" w:rsidRPr="00513AF3" w:rsidRDefault="004A761E" w:rsidP="00A04148">
      <w:pPr>
        <w:pStyle w:val="Listparagraf"/>
        <w:numPr>
          <w:ilvl w:val="0"/>
          <w:numId w:val="66"/>
        </w:numPr>
        <w:spacing w:line="300" w:lineRule="auto"/>
        <w:ind w:left="851" w:hanging="284"/>
        <w:contextualSpacing w:val="0"/>
        <w:rPr>
          <w:rFonts w:ascii="Trebuchet MS" w:hAnsi="Trebuchet MS"/>
        </w:rPr>
      </w:pPr>
      <w:r w:rsidRPr="00513AF3">
        <w:rPr>
          <w:rFonts w:ascii="Trebuchet MS" w:hAnsi="Trebuchet MS"/>
        </w:rPr>
        <w:t xml:space="preserve">duc la o vizibilitate </w:t>
      </w:r>
      <w:r w:rsidR="00106748" w:rsidRPr="00513AF3">
        <w:rPr>
          <w:rFonts w:ascii="Trebuchet MS" w:hAnsi="Trebuchet MS"/>
        </w:rPr>
        <w:t>scăzută</w:t>
      </w:r>
      <w:r w:rsidRPr="00513AF3">
        <w:rPr>
          <w:rFonts w:ascii="Trebuchet MS" w:hAnsi="Trebuchet MS"/>
        </w:rPr>
        <w:t>.</w:t>
      </w:r>
    </w:p>
    <w:p w:rsidR="004A761E" w:rsidRPr="00513AF3" w:rsidRDefault="004A761E" w:rsidP="004A761E">
      <w:pPr>
        <w:spacing w:before="120" w:line="300" w:lineRule="auto"/>
        <w:ind w:firstLine="0"/>
        <w:rPr>
          <w:rFonts w:ascii="Trebuchet MS" w:hAnsi="Trebuchet MS"/>
        </w:rPr>
      </w:pPr>
      <w:r w:rsidRPr="00513AF3">
        <w:rPr>
          <w:rFonts w:ascii="Trebuchet MS" w:hAnsi="Trebuchet MS"/>
        </w:rPr>
        <w:t>Efectele vor fi scurt</w:t>
      </w:r>
      <w:r w:rsidR="00B52150" w:rsidRPr="00513AF3">
        <w:rPr>
          <w:rFonts w:ascii="Trebuchet MS" w:hAnsi="Trebuchet MS"/>
        </w:rPr>
        <w:t>ă</w:t>
      </w:r>
      <w:r w:rsidRPr="00513AF3">
        <w:rPr>
          <w:rFonts w:ascii="Trebuchet MS" w:hAnsi="Trebuchet MS"/>
        </w:rPr>
        <w:t xml:space="preserve"> durată </w:t>
      </w:r>
      <w:r w:rsidR="00106748" w:rsidRPr="00513AF3">
        <w:rPr>
          <w:rFonts w:ascii="Trebuchet MS" w:hAnsi="Trebuchet MS"/>
        </w:rPr>
        <w:t>și</w:t>
      </w:r>
      <w:r w:rsidRPr="00513AF3">
        <w:rPr>
          <w:rFonts w:ascii="Trebuchet MS" w:hAnsi="Trebuchet MS"/>
        </w:rPr>
        <w:t xml:space="preserve"> de intensitate medie </w:t>
      </w:r>
      <w:r w:rsidR="00106748" w:rsidRPr="00513AF3">
        <w:rPr>
          <w:rFonts w:ascii="Trebuchet MS" w:hAnsi="Trebuchet MS"/>
        </w:rPr>
        <w:t>și</w:t>
      </w:r>
      <w:r w:rsidRPr="00513AF3">
        <w:rPr>
          <w:rFonts w:ascii="Trebuchet MS" w:hAnsi="Trebuchet MS"/>
        </w:rPr>
        <w:t xml:space="preserve"> se vor manifesta numai la nivel local.  </w:t>
      </w:r>
    </w:p>
    <w:p w:rsidR="00D25BCF" w:rsidRPr="00513AF3" w:rsidRDefault="00D25BCF" w:rsidP="00D25BCF">
      <w:pPr>
        <w:spacing w:before="120" w:line="300" w:lineRule="auto"/>
        <w:ind w:firstLine="0"/>
        <w:rPr>
          <w:rFonts w:ascii="Trebuchet MS" w:hAnsi="Trebuchet MS"/>
        </w:rPr>
      </w:pPr>
      <w:r w:rsidRPr="00513AF3">
        <w:rPr>
          <w:rFonts w:ascii="Trebuchet MS" w:hAnsi="Trebuchet MS"/>
        </w:rPr>
        <w:t xml:space="preserve">Poluarea aerului la obiectivul analizat o poate constitui praful - </w:t>
      </w:r>
      <w:r w:rsidRPr="00513AF3">
        <w:rPr>
          <w:rFonts w:ascii="Trebuchet MS" w:hAnsi="Trebuchet MS"/>
          <w:sz w:val="20"/>
          <w:szCs w:val="20"/>
        </w:rPr>
        <w:t xml:space="preserve">dezvoltat în urma </w:t>
      </w:r>
      <w:r w:rsidR="00106748" w:rsidRPr="00513AF3">
        <w:rPr>
          <w:rFonts w:ascii="Trebuchet MS" w:hAnsi="Trebuchet MS"/>
          <w:sz w:val="20"/>
          <w:szCs w:val="20"/>
        </w:rPr>
        <w:t>operațiilor</w:t>
      </w:r>
      <w:r w:rsidRPr="00513AF3">
        <w:rPr>
          <w:rFonts w:ascii="Trebuchet MS" w:hAnsi="Trebuchet MS"/>
          <w:sz w:val="20"/>
          <w:szCs w:val="20"/>
        </w:rPr>
        <w:t xml:space="preserve"> de punere în operă a obiectelor investiționale cuprinse în proiectul tehnic)</w:t>
      </w:r>
      <w:r w:rsidRPr="00513AF3">
        <w:rPr>
          <w:rFonts w:ascii="Trebuchet MS" w:hAnsi="Trebuchet MS"/>
        </w:rPr>
        <w:t xml:space="preserve"> </w:t>
      </w:r>
      <w:r w:rsidR="00106748" w:rsidRPr="00513AF3">
        <w:rPr>
          <w:rFonts w:ascii="Trebuchet MS" w:hAnsi="Trebuchet MS"/>
        </w:rPr>
        <w:t>și</w:t>
      </w:r>
      <w:r w:rsidRPr="00513AF3">
        <w:rPr>
          <w:rFonts w:ascii="Trebuchet MS" w:hAnsi="Trebuchet MS"/>
        </w:rPr>
        <w:t xml:space="preserve"> emisiile de gaze de </w:t>
      </w:r>
      <w:r w:rsidR="00106748" w:rsidRPr="00513AF3">
        <w:rPr>
          <w:rFonts w:ascii="Trebuchet MS" w:hAnsi="Trebuchet MS"/>
        </w:rPr>
        <w:t>eșapament</w:t>
      </w:r>
      <w:r w:rsidRPr="00513AF3">
        <w:rPr>
          <w:rFonts w:ascii="Trebuchet MS" w:hAnsi="Trebuchet MS"/>
        </w:rPr>
        <w:t>.</w:t>
      </w:r>
    </w:p>
    <w:p w:rsidR="00D25BCF" w:rsidRPr="00513AF3" w:rsidRDefault="00D25BCF" w:rsidP="00D25BCF">
      <w:pPr>
        <w:spacing w:before="120" w:line="300" w:lineRule="auto"/>
        <w:ind w:firstLine="0"/>
        <w:rPr>
          <w:rFonts w:ascii="Trebuchet MS" w:hAnsi="Trebuchet MS"/>
        </w:rPr>
      </w:pPr>
      <w:r w:rsidRPr="00513AF3">
        <w:rPr>
          <w:rFonts w:ascii="Trebuchet MS" w:hAnsi="Trebuchet MS"/>
        </w:rPr>
        <w:t xml:space="preserve">Doar pe perioada limitată a lucrărilor de </w:t>
      </w:r>
      <w:r w:rsidR="00106748" w:rsidRPr="00513AF3">
        <w:rPr>
          <w:rFonts w:ascii="Trebuchet MS" w:hAnsi="Trebuchet MS"/>
        </w:rPr>
        <w:t>construcții</w:t>
      </w:r>
      <w:r w:rsidRPr="00513AF3">
        <w:rPr>
          <w:rFonts w:ascii="Trebuchet MS" w:hAnsi="Trebuchet MS"/>
        </w:rPr>
        <w:t xml:space="preserve"> există surse de emisie a </w:t>
      </w:r>
      <w:r w:rsidR="00106748" w:rsidRPr="00513AF3">
        <w:rPr>
          <w:rFonts w:ascii="Trebuchet MS" w:hAnsi="Trebuchet MS"/>
        </w:rPr>
        <w:t>poluanților</w:t>
      </w:r>
      <w:r w:rsidRPr="00513AF3">
        <w:rPr>
          <w:rFonts w:ascii="Trebuchet MS" w:hAnsi="Trebuchet MS"/>
        </w:rPr>
        <w:t xml:space="preserve"> atmosferici, care sunt surse la sol, deschise </w:t>
      </w:r>
      <w:r w:rsidRPr="00513AF3">
        <w:rPr>
          <w:rFonts w:ascii="Trebuchet MS" w:hAnsi="Trebuchet MS"/>
          <w:sz w:val="20"/>
          <w:szCs w:val="20"/>
        </w:rPr>
        <w:t xml:space="preserve">(cele care implică manevrarea materialelor de </w:t>
      </w:r>
      <w:r w:rsidR="00106748" w:rsidRPr="00513AF3">
        <w:rPr>
          <w:rFonts w:ascii="Trebuchet MS" w:hAnsi="Trebuchet MS"/>
          <w:sz w:val="20"/>
          <w:szCs w:val="20"/>
        </w:rPr>
        <w:t>construcții</w:t>
      </w:r>
      <w:r w:rsidRPr="00513AF3">
        <w:rPr>
          <w:rFonts w:ascii="Trebuchet MS" w:hAnsi="Trebuchet MS"/>
          <w:sz w:val="20"/>
          <w:szCs w:val="20"/>
        </w:rPr>
        <w:t xml:space="preserve"> </w:t>
      </w:r>
      <w:r w:rsidR="00106748" w:rsidRPr="00513AF3">
        <w:rPr>
          <w:rFonts w:ascii="Trebuchet MS" w:hAnsi="Trebuchet MS"/>
          <w:sz w:val="20"/>
          <w:szCs w:val="20"/>
        </w:rPr>
        <w:t>și</w:t>
      </w:r>
      <w:r w:rsidRPr="00513AF3">
        <w:rPr>
          <w:rFonts w:ascii="Trebuchet MS" w:hAnsi="Trebuchet MS"/>
          <w:sz w:val="20"/>
          <w:szCs w:val="20"/>
        </w:rPr>
        <w:t xml:space="preserve"> prelucrarea solului)</w:t>
      </w:r>
      <w:r w:rsidRPr="00513AF3">
        <w:rPr>
          <w:rFonts w:ascii="Trebuchet MS" w:hAnsi="Trebuchet MS"/>
        </w:rPr>
        <w:t xml:space="preserve"> </w:t>
      </w:r>
      <w:r w:rsidR="00106748" w:rsidRPr="00513AF3">
        <w:rPr>
          <w:rFonts w:ascii="Trebuchet MS" w:hAnsi="Trebuchet MS"/>
        </w:rPr>
        <w:t>și</w:t>
      </w:r>
      <w:r w:rsidRPr="00513AF3">
        <w:rPr>
          <w:rFonts w:ascii="Trebuchet MS" w:hAnsi="Trebuchet MS"/>
        </w:rPr>
        <w:t xml:space="preserve"> mobile </w:t>
      </w:r>
      <w:r w:rsidRPr="00513AF3">
        <w:rPr>
          <w:rFonts w:ascii="Trebuchet MS" w:hAnsi="Trebuchet MS"/>
          <w:sz w:val="20"/>
          <w:szCs w:val="20"/>
        </w:rPr>
        <w:t xml:space="preserve">(utilaje </w:t>
      </w:r>
      <w:r w:rsidR="00106748" w:rsidRPr="00513AF3">
        <w:rPr>
          <w:rFonts w:ascii="Trebuchet MS" w:hAnsi="Trebuchet MS"/>
          <w:sz w:val="20"/>
          <w:szCs w:val="20"/>
        </w:rPr>
        <w:t>și</w:t>
      </w:r>
      <w:r w:rsidRPr="00513AF3">
        <w:rPr>
          <w:rFonts w:ascii="Trebuchet MS" w:hAnsi="Trebuchet MS"/>
          <w:sz w:val="20"/>
          <w:szCs w:val="20"/>
        </w:rPr>
        <w:t xml:space="preserve"> autocamioane – emisii de </w:t>
      </w:r>
      <w:r w:rsidR="00106748" w:rsidRPr="00513AF3">
        <w:rPr>
          <w:rFonts w:ascii="Trebuchet MS" w:hAnsi="Trebuchet MS"/>
          <w:sz w:val="20"/>
          <w:szCs w:val="20"/>
        </w:rPr>
        <w:t>poluanți</w:t>
      </w:r>
      <w:r w:rsidRPr="00513AF3">
        <w:rPr>
          <w:rFonts w:ascii="Trebuchet MS" w:hAnsi="Trebuchet MS"/>
          <w:sz w:val="20"/>
          <w:szCs w:val="20"/>
        </w:rPr>
        <w:t>)</w:t>
      </w:r>
      <w:r w:rsidRPr="00513AF3">
        <w:rPr>
          <w:rFonts w:ascii="Trebuchet MS" w:hAnsi="Trebuchet MS"/>
        </w:rPr>
        <w:t xml:space="preserve">. Toate aceste categorii de surse sunt nedirijate, fiind considerate surse de </w:t>
      </w:r>
      <w:r w:rsidR="00106748" w:rsidRPr="00513AF3">
        <w:rPr>
          <w:rFonts w:ascii="Trebuchet MS" w:hAnsi="Trebuchet MS"/>
        </w:rPr>
        <w:t>suprafață</w:t>
      </w:r>
      <w:r w:rsidRPr="00513AF3">
        <w:rPr>
          <w:rFonts w:ascii="Trebuchet MS" w:hAnsi="Trebuchet MS"/>
        </w:rPr>
        <w:t>, care afectează temporar calitatea aerului.</w:t>
      </w:r>
    </w:p>
    <w:p w:rsidR="00D25BCF" w:rsidRPr="00513AF3" w:rsidRDefault="00D25BCF" w:rsidP="00D25BCF">
      <w:pPr>
        <w:spacing w:before="120" w:line="300" w:lineRule="auto"/>
        <w:ind w:firstLine="0"/>
        <w:rPr>
          <w:rFonts w:ascii="Trebuchet MS" w:hAnsi="Trebuchet MS"/>
        </w:rPr>
      </w:pPr>
      <w:r w:rsidRPr="00513AF3">
        <w:rPr>
          <w:rFonts w:ascii="Trebuchet MS" w:hAnsi="Trebuchet MS"/>
        </w:rPr>
        <w:t xml:space="preserve">Pentru a se limita poluarea atmosferei cu praf, materialul excavat se va transporta în </w:t>
      </w:r>
      <w:r w:rsidR="00106748" w:rsidRPr="00513AF3">
        <w:rPr>
          <w:rFonts w:ascii="Trebuchet MS" w:hAnsi="Trebuchet MS"/>
        </w:rPr>
        <w:t>condiții</w:t>
      </w:r>
      <w:r w:rsidRPr="00513AF3">
        <w:rPr>
          <w:rFonts w:ascii="Trebuchet MS" w:hAnsi="Trebuchet MS"/>
        </w:rPr>
        <w:t xml:space="preserve"> care să asigure acest lucru, prin stropirea </w:t>
      </w:r>
      <w:r w:rsidR="00106748" w:rsidRPr="00513AF3">
        <w:rPr>
          <w:rFonts w:ascii="Trebuchet MS" w:hAnsi="Trebuchet MS"/>
        </w:rPr>
        <w:t>și</w:t>
      </w:r>
      <w:r w:rsidRPr="00513AF3">
        <w:rPr>
          <w:rFonts w:ascii="Trebuchet MS" w:hAnsi="Trebuchet MS"/>
        </w:rPr>
        <w:t xml:space="preserve"> acoperirea acestuia. De asemenea manipularea materialelor </w:t>
      </w:r>
      <w:r w:rsidRPr="00513AF3">
        <w:rPr>
          <w:rFonts w:ascii="Trebuchet MS" w:hAnsi="Trebuchet MS"/>
          <w:sz w:val="20"/>
          <w:szCs w:val="20"/>
        </w:rPr>
        <w:t>(ciment, nisip)</w:t>
      </w:r>
      <w:r w:rsidRPr="00513AF3">
        <w:rPr>
          <w:rFonts w:ascii="Trebuchet MS" w:hAnsi="Trebuchet MS"/>
        </w:rPr>
        <w:t xml:space="preserve">, în organizarea de </w:t>
      </w:r>
      <w:r w:rsidR="00106748" w:rsidRPr="00513AF3">
        <w:rPr>
          <w:rFonts w:ascii="Trebuchet MS" w:hAnsi="Trebuchet MS"/>
        </w:rPr>
        <w:t>șantier</w:t>
      </w:r>
      <w:r w:rsidRPr="00513AF3">
        <w:rPr>
          <w:rFonts w:ascii="Trebuchet MS" w:hAnsi="Trebuchet MS"/>
        </w:rPr>
        <w:t xml:space="preserve"> se va face astfel încât pierderile în atmosferă să fie minime.</w:t>
      </w:r>
    </w:p>
    <w:p w:rsidR="00D25BCF" w:rsidRDefault="00D25BCF" w:rsidP="00D25BCF">
      <w:pPr>
        <w:spacing w:before="120" w:line="300" w:lineRule="auto"/>
        <w:ind w:firstLine="0"/>
        <w:rPr>
          <w:rFonts w:ascii="Trebuchet MS" w:hAnsi="Trebuchet MS"/>
        </w:rPr>
      </w:pPr>
      <w:r w:rsidRPr="00513AF3">
        <w:rPr>
          <w:rFonts w:ascii="Trebuchet MS" w:hAnsi="Trebuchet MS"/>
        </w:rPr>
        <w:t xml:space="preserve">După realizarea </w:t>
      </w:r>
      <w:r w:rsidR="00106748" w:rsidRPr="00513AF3">
        <w:rPr>
          <w:rFonts w:ascii="Trebuchet MS" w:hAnsi="Trebuchet MS"/>
        </w:rPr>
        <w:t>investiției</w:t>
      </w:r>
      <w:r w:rsidRPr="00513AF3">
        <w:rPr>
          <w:rFonts w:ascii="Trebuchet MS" w:hAnsi="Trebuchet MS"/>
        </w:rPr>
        <w:t xml:space="preserve"> amenajarea piscicolă nu va emite noxe iar </w:t>
      </w:r>
      <w:r w:rsidR="00106748" w:rsidRPr="00513AF3">
        <w:rPr>
          <w:rFonts w:ascii="Trebuchet MS" w:hAnsi="Trebuchet MS"/>
        </w:rPr>
        <w:t>concentrațiile</w:t>
      </w:r>
      <w:r w:rsidRPr="00513AF3">
        <w:rPr>
          <w:rFonts w:ascii="Trebuchet MS" w:hAnsi="Trebuchet MS"/>
        </w:rPr>
        <w:t xml:space="preserve"> de praf eliberate în atmosferă din zona acceselor auto și a platformelor betonate vor fi diminuate prin </w:t>
      </w:r>
      <w:r w:rsidR="00106748" w:rsidRPr="00513AF3">
        <w:rPr>
          <w:rFonts w:ascii="Trebuchet MS" w:hAnsi="Trebuchet MS"/>
        </w:rPr>
        <w:t>stropirea</w:t>
      </w:r>
      <w:r w:rsidRPr="00513AF3">
        <w:rPr>
          <w:rFonts w:ascii="Trebuchet MS" w:hAnsi="Trebuchet MS"/>
        </w:rPr>
        <w:t xml:space="preserve"> la intervale regulate.</w:t>
      </w:r>
    </w:p>
    <w:p w:rsidR="004B6491" w:rsidRPr="00A62E79" w:rsidRDefault="004B6491" w:rsidP="004719EF">
      <w:pPr>
        <w:spacing w:before="240" w:line="300" w:lineRule="auto"/>
        <w:ind w:firstLine="0"/>
        <w:rPr>
          <w:rFonts w:ascii="Trebuchet MS" w:hAnsi="Trebuchet MS"/>
          <w:u w:val="single"/>
        </w:rPr>
      </w:pPr>
      <w:r w:rsidRPr="00A62E79">
        <w:rPr>
          <w:rFonts w:ascii="Trebuchet MS" w:hAnsi="Trebuchet MS"/>
          <w:u w:val="single"/>
        </w:rPr>
        <w:t xml:space="preserve">b.2) Instalații pentru reținerea și dispersia poluanților în atmosferă. </w:t>
      </w:r>
    </w:p>
    <w:p w:rsidR="00D25BCF" w:rsidRPr="00513AF3" w:rsidRDefault="00D25BCF" w:rsidP="00D25BCF">
      <w:pPr>
        <w:spacing w:before="120" w:line="300" w:lineRule="auto"/>
        <w:ind w:firstLine="0"/>
        <w:rPr>
          <w:rFonts w:ascii="Trebuchet MS" w:hAnsi="Trebuchet MS"/>
        </w:rPr>
      </w:pPr>
      <w:r w:rsidRPr="00513AF3">
        <w:rPr>
          <w:rFonts w:ascii="Trebuchet MS" w:hAnsi="Trebuchet MS"/>
        </w:rPr>
        <w:t xml:space="preserve">Nu sunt prevăzute </w:t>
      </w:r>
      <w:r w:rsidR="00106748" w:rsidRPr="00513AF3">
        <w:rPr>
          <w:rFonts w:ascii="Trebuchet MS" w:hAnsi="Trebuchet MS"/>
        </w:rPr>
        <w:t>instalații</w:t>
      </w:r>
      <w:r w:rsidRPr="00513AF3">
        <w:rPr>
          <w:rFonts w:ascii="Trebuchet MS" w:hAnsi="Trebuchet MS"/>
        </w:rPr>
        <w:t xml:space="preserve"> pentru </w:t>
      </w:r>
      <w:r w:rsidR="00106748" w:rsidRPr="00513AF3">
        <w:rPr>
          <w:rFonts w:ascii="Trebuchet MS" w:hAnsi="Trebuchet MS"/>
        </w:rPr>
        <w:t>reținerea</w:t>
      </w:r>
      <w:r w:rsidRPr="00513AF3">
        <w:rPr>
          <w:rFonts w:ascii="Trebuchet MS" w:hAnsi="Trebuchet MS"/>
        </w:rPr>
        <w:t xml:space="preserve"> </w:t>
      </w:r>
      <w:r w:rsidR="00106748" w:rsidRPr="00513AF3">
        <w:rPr>
          <w:rFonts w:ascii="Trebuchet MS" w:hAnsi="Trebuchet MS"/>
        </w:rPr>
        <w:t>și</w:t>
      </w:r>
      <w:r w:rsidRPr="00513AF3">
        <w:rPr>
          <w:rFonts w:ascii="Trebuchet MS" w:hAnsi="Trebuchet MS"/>
        </w:rPr>
        <w:t xml:space="preserve"> dispersia </w:t>
      </w:r>
      <w:r w:rsidR="00106748" w:rsidRPr="00513AF3">
        <w:rPr>
          <w:rFonts w:ascii="Trebuchet MS" w:hAnsi="Trebuchet MS"/>
        </w:rPr>
        <w:t>poluanților</w:t>
      </w:r>
      <w:r w:rsidRPr="00513AF3">
        <w:rPr>
          <w:rFonts w:ascii="Trebuchet MS" w:hAnsi="Trebuchet MS"/>
        </w:rPr>
        <w:t xml:space="preserve"> în atmosferă. </w:t>
      </w:r>
    </w:p>
    <w:p w:rsidR="00040BC9" w:rsidRPr="00513AF3" w:rsidRDefault="00040BC9" w:rsidP="003028F5">
      <w:pPr>
        <w:spacing w:before="120" w:line="300" w:lineRule="auto"/>
        <w:ind w:firstLine="0"/>
        <w:rPr>
          <w:rFonts w:ascii="Trebuchet MS" w:hAnsi="Trebuchet MS"/>
        </w:rPr>
      </w:pPr>
    </w:p>
    <w:p w:rsidR="009130B8" w:rsidRPr="00513AF3" w:rsidRDefault="004B6491" w:rsidP="00E51851">
      <w:pPr>
        <w:pStyle w:val="Titlu3"/>
        <w:spacing w:before="120" w:line="300" w:lineRule="auto"/>
        <w:rPr>
          <w:rFonts w:ascii="Trebuchet MS" w:hAnsi="Trebuchet MS"/>
          <w:color w:val="auto"/>
        </w:rPr>
      </w:pPr>
      <w:bookmarkStart w:id="53" w:name="_Toc23843502"/>
      <w:r w:rsidRPr="00513AF3">
        <w:rPr>
          <w:rFonts w:ascii="Trebuchet MS" w:hAnsi="Trebuchet MS"/>
          <w:color w:val="auto"/>
        </w:rPr>
        <w:t xml:space="preserve">c) Protecția </w:t>
      </w:r>
      <w:r w:rsidR="009130B8" w:rsidRPr="00513AF3">
        <w:rPr>
          <w:rFonts w:ascii="Trebuchet MS" w:hAnsi="Trebuchet MS"/>
          <w:color w:val="auto"/>
        </w:rPr>
        <w:t>împotriva zgomotului și vibrațiilor</w:t>
      </w:r>
      <w:bookmarkEnd w:id="53"/>
    </w:p>
    <w:p w:rsidR="004B6491" w:rsidRPr="00A62E79" w:rsidRDefault="004B6491" w:rsidP="00FD5782">
      <w:pPr>
        <w:spacing w:before="240" w:line="300" w:lineRule="auto"/>
        <w:ind w:firstLine="0"/>
        <w:rPr>
          <w:rFonts w:ascii="Trebuchet MS" w:hAnsi="Trebuchet MS"/>
          <w:u w:val="single"/>
        </w:rPr>
      </w:pPr>
      <w:r w:rsidRPr="00A62E79">
        <w:rPr>
          <w:rFonts w:ascii="Trebuchet MS" w:hAnsi="Trebuchet MS"/>
          <w:u w:val="single"/>
        </w:rPr>
        <w:t>c.1) Sursele de zgomot și de vibrații</w:t>
      </w:r>
    </w:p>
    <w:p w:rsidR="00D25BCF" w:rsidRPr="00513AF3" w:rsidRDefault="00D25BCF" w:rsidP="00D25BCF">
      <w:pPr>
        <w:spacing w:before="120" w:line="300" w:lineRule="auto"/>
        <w:ind w:firstLine="0"/>
        <w:rPr>
          <w:rFonts w:ascii="Trebuchet MS" w:hAnsi="Trebuchet MS"/>
        </w:rPr>
      </w:pPr>
      <w:r w:rsidRPr="00513AF3">
        <w:rPr>
          <w:rFonts w:ascii="Trebuchet MS" w:hAnsi="Trebuchet MS"/>
        </w:rPr>
        <w:t>S</w:t>
      </w:r>
      <w:r w:rsidR="009130B8" w:rsidRPr="00513AF3">
        <w:rPr>
          <w:rFonts w:ascii="Trebuchet MS" w:hAnsi="Trebuchet MS"/>
        </w:rPr>
        <w:t>ursele de zgomot și de vibrații</w:t>
      </w:r>
      <w:r w:rsidRPr="00513AF3">
        <w:rPr>
          <w:rFonts w:ascii="Trebuchet MS" w:hAnsi="Trebuchet MS"/>
        </w:rPr>
        <w:t xml:space="preserve"> vor fi reprezentate de </w:t>
      </w:r>
      <w:r w:rsidR="00106748" w:rsidRPr="00513AF3">
        <w:rPr>
          <w:rFonts w:ascii="Trebuchet MS" w:hAnsi="Trebuchet MS"/>
        </w:rPr>
        <w:t>autovehiculele</w:t>
      </w:r>
      <w:r w:rsidRPr="00513AF3">
        <w:rPr>
          <w:rFonts w:ascii="Trebuchet MS" w:hAnsi="Trebuchet MS"/>
        </w:rPr>
        <w:t xml:space="preserve"> care deservesc obiectivul.</w:t>
      </w:r>
    </w:p>
    <w:p w:rsidR="002B3D98" w:rsidRPr="00513AF3" w:rsidRDefault="002B3D98" w:rsidP="002B3D98">
      <w:pPr>
        <w:spacing w:before="120" w:line="300" w:lineRule="auto"/>
        <w:ind w:firstLine="0"/>
        <w:rPr>
          <w:rFonts w:ascii="Trebuchet MS" w:hAnsi="Trebuchet MS"/>
        </w:rPr>
      </w:pPr>
      <w:r w:rsidRPr="00513AF3">
        <w:rPr>
          <w:rFonts w:ascii="Trebuchet MS" w:hAnsi="Trebuchet MS"/>
        </w:rPr>
        <w:t>Urechea umană percepe, fără efecte negative, sunete până la 80 dB. Peste acest prag intensitatea sunetului devine nocivă, creând indispoziție, jenă, iar o expunere îndelungată poate provoca pierderea definitivă a auzului.</w:t>
      </w:r>
    </w:p>
    <w:p w:rsidR="002B3D98" w:rsidRPr="00513AF3" w:rsidRDefault="002B3D98" w:rsidP="002B3D98">
      <w:pPr>
        <w:spacing w:before="120" w:line="300" w:lineRule="auto"/>
        <w:ind w:firstLine="0"/>
        <w:rPr>
          <w:rFonts w:ascii="Trebuchet MS" w:hAnsi="Trebuchet MS"/>
          <w:bCs/>
        </w:rPr>
      </w:pPr>
      <w:r w:rsidRPr="00513AF3">
        <w:rPr>
          <w:rFonts w:ascii="Trebuchet MS" w:hAnsi="Trebuchet MS"/>
        </w:rPr>
        <w:t xml:space="preserve">Se vor lua toate măsurile pentru a atenua din zgomotul produs de utilaje și pentru a se încadra în limita de </w:t>
      </w:r>
      <w:r w:rsidRPr="00513AF3">
        <w:rPr>
          <w:rFonts w:ascii="Trebuchet MS" w:hAnsi="Trebuchet MS"/>
          <w:bCs/>
        </w:rPr>
        <w:t>65Db (A) și Cz 60, conform STAS 10009/88.</w:t>
      </w:r>
    </w:p>
    <w:p w:rsidR="002B3D98" w:rsidRPr="00513AF3" w:rsidRDefault="002B3D98" w:rsidP="002B3D98">
      <w:pPr>
        <w:spacing w:before="120" w:line="300" w:lineRule="auto"/>
        <w:ind w:firstLine="0"/>
        <w:rPr>
          <w:rFonts w:ascii="Trebuchet MS" w:hAnsi="Trebuchet MS"/>
        </w:rPr>
      </w:pPr>
      <w:r w:rsidRPr="00513AF3">
        <w:rPr>
          <w:rFonts w:ascii="Trebuchet MS" w:hAnsi="Trebuchet MS"/>
        </w:rPr>
        <w:lastRenderedPageBreak/>
        <w:t xml:space="preserve">Nivelurile ridicate de zgomote și vibrații, precum și deranjarea habitatului natural, va avea ca efect temporar, retragerea animalelor </w:t>
      </w:r>
      <w:r w:rsidR="00106748">
        <w:rPr>
          <w:rFonts w:ascii="Trebuchet MS" w:hAnsi="Trebuchet MS"/>
        </w:rPr>
        <w:t>î</w:t>
      </w:r>
      <w:r w:rsidRPr="00513AF3">
        <w:rPr>
          <w:rFonts w:ascii="Trebuchet MS" w:hAnsi="Trebuchet MS"/>
        </w:rPr>
        <w:t>n zone mai puțin antropizate. Nivelul ridicat de zgomote și vibrații va fi perceput cu o mai mare amplitudine la nivelul acestor receptori, determinând migrația spre alte zone mai „prielnice” supraviețuirii.</w:t>
      </w:r>
    </w:p>
    <w:p w:rsidR="002B3D98" w:rsidRPr="00513AF3" w:rsidRDefault="002B3D98" w:rsidP="002B3D98">
      <w:pPr>
        <w:spacing w:before="120" w:line="300" w:lineRule="auto"/>
        <w:ind w:firstLine="0"/>
        <w:rPr>
          <w:rFonts w:ascii="Trebuchet MS" w:hAnsi="Trebuchet MS"/>
        </w:rPr>
      </w:pPr>
      <w:r w:rsidRPr="00513AF3">
        <w:rPr>
          <w:rFonts w:ascii="Trebuchet MS" w:hAnsi="Trebuchet MS"/>
        </w:rPr>
        <w:t xml:space="preserve"> În cazul lucrărilor de construire, în timpul perioadelor de vârf, la o distanță de 100 m de amplasamentul lucrărilor, nivelul de zgomot scade, încadrându-se în valori sub 75 dB. </w:t>
      </w:r>
    </w:p>
    <w:p w:rsidR="002B3D98" w:rsidRPr="00513AF3" w:rsidRDefault="002B3D98" w:rsidP="002B3D98">
      <w:pPr>
        <w:spacing w:before="120" w:line="300" w:lineRule="auto"/>
        <w:ind w:firstLine="0"/>
        <w:rPr>
          <w:rFonts w:ascii="Trebuchet MS" w:hAnsi="Trebuchet MS"/>
        </w:rPr>
      </w:pPr>
      <w:r w:rsidRPr="00513AF3">
        <w:rPr>
          <w:rFonts w:ascii="Trebuchet MS" w:hAnsi="Trebuchet MS"/>
        </w:rPr>
        <w:t>Nivelele de zgomot asociate cu diferite utilaje sunt:</w:t>
      </w:r>
    </w:p>
    <w:p w:rsidR="002B3D98" w:rsidRPr="00513AF3" w:rsidRDefault="00106748" w:rsidP="00A04148">
      <w:pPr>
        <w:pStyle w:val="Listparagraf"/>
        <w:numPr>
          <w:ilvl w:val="0"/>
          <w:numId w:val="67"/>
        </w:numPr>
        <w:spacing w:line="300" w:lineRule="auto"/>
        <w:ind w:left="851" w:hanging="284"/>
        <w:contextualSpacing w:val="0"/>
        <w:rPr>
          <w:rFonts w:ascii="Trebuchet MS" w:hAnsi="Trebuchet MS"/>
        </w:rPr>
      </w:pPr>
      <w:r w:rsidRPr="00513AF3">
        <w:rPr>
          <w:rFonts w:ascii="Trebuchet MS" w:hAnsi="Trebuchet MS"/>
        </w:rPr>
        <w:t>d</w:t>
      </w:r>
      <w:r>
        <w:rPr>
          <w:rFonts w:ascii="Trebuchet MS" w:hAnsi="Trebuchet MS"/>
        </w:rPr>
        <w:t>i</w:t>
      </w:r>
      <w:r w:rsidRPr="00513AF3">
        <w:rPr>
          <w:rFonts w:ascii="Trebuchet MS" w:hAnsi="Trebuchet MS"/>
        </w:rPr>
        <w:t>slocarea</w:t>
      </w:r>
      <w:r w:rsidR="002B3D98" w:rsidRPr="00513AF3">
        <w:rPr>
          <w:rFonts w:ascii="Trebuchet MS" w:hAnsi="Trebuchet MS"/>
        </w:rPr>
        <w:t xml:space="preserve"> pământului: încărcător frontal 73-83dB;</w:t>
      </w:r>
    </w:p>
    <w:p w:rsidR="002B3D98" w:rsidRPr="00513AF3" w:rsidRDefault="002B3D98" w:rsidP="00A04148">
      <w:pPr>
        <w:pStyle w:val="Listparagraf"/>
        <w:numPr>
          <w:ilvl w:val="0"/>
          <w:numId w:val="67"/>
        </w:numPr>
        <w:spacing w:line="300" w:lineRule="auto"/>
        <w:ind w:left="851" w:hanging="284"/>
        <w:contextualSpacing w:val="0"/>
        <w:rPr>
          <w:rFonts w:ascii="Trebuchet MS" w:hAnsi="Trebuchet MS"/>
        </w:rPr>
      </w:pPr>
      <w:r w:rsidRPr="00513AF3">
        <w:rPr>
          <w:rFonts w:ascii="Trebuchet MS" w:hAnsi="Trebuchet MS"/>
        </w:rPr>
        <w:t>manipularea materialelor: excavator 80-93dB,</w:t>
      </w:r>
    </w:p>
    <w:p w:rsidR="002B3D98" w:rsidRPr="00513AF3" w:rsidRDefault="002B3D98" w:rsidP="002B3D98">
      <w:pPr>
        <w:spacing w:before="120" w:line="300" w:lineRule="auto"/>
        <w:ind w:firstLine="0"/>
        <w:rPr>
          <w:rFonts w:ascii="Trebuchet MS" w:hAnsi="Trebuchet MS"/>
        </w:rPr>
      </w:pPr>
      <w:r w:rsidRPr="00513AF3">
        <w:rPr>
          <w:rFonts w:ascii="Trebuchet MS" w:hAnsi="Trebuchet MS"/>
        </w:rPr>
        <w:t xml:space="preserve">Nivelul de zgomot asociat etapelor </w:t>
      </w:r>
      <w:r w:rsidR="00106748" w:rsidRPr="00513AF3">
        <w:rPr>
          <w:rFonts w:ascii="Trebuchet MS" w:hAnsi="Trebuchet MS"/>
        </w:rPr>
        <w:t>construcției</w:t>
      </w:r>
      <w:r w:rsidRPr="00513AF3">
        <w:rPr>
          <w:rFonts w:ascii="Trebuchet MS" w:hAnsi="Trebuchet MS"/>
        </w:rPr>
        <w:t>:</w:t>
      </w:r>
    </w:p>
    <w:p w:rsidR="002B3D98" w:rsidRPr="00513AF3" w:rsidRDefault="00106748" w:rsidP="00A04148">
      <w:pPr>
        <w:pStyle w:val="Listparagraf"/>
        <w:numPr>
          <w:ilvl w:val="0"/>
          <w:numId w:val="68"/>
        </w:numPr>
        <w:spacing w:line="300" w:lineRule="auto"/>
        <w:ind w:left="851" w:hanging="284"/>
        <w:contextualSpacing w:val="0"/>
        <w:rPr>
          <w:rFonts w:ascii="Trebuchet MS" w:hAnsi="Trebuchet MS"/>
        </w:rPr>
      </w:pPr>
      <w:r w:rsidRPr="00513AF3">
        <w:rPr>
          <w:rFonts w:ascii="Trebuchet MS" w:hAnsi="Trebuchet MS"/>
        </w:rPr>
        <w:t>cur</w:t>
      </w:r>
      <w:r w:rsidRPr="00513AF3">
        <w:rPr>
          <w:rFonts w:ascii="Trebuchet MS" w:hAnsi="Trebuchet MS" w:cs="Trebuchet MS"/>
        </w:rPr>
        <w:t>ăț</w:t>
      </w:r>
      <w:r w:rsidRPr="00513AF3">
        <w:rPr>
          <w:rFonts w:ascii="Trebuchet MS" w:hAnsi="Trebuchet MS"/>
        </w:rPr>
        <w:t>area</w:t>
      </w:r>
      <w:r w:rsidR="002B3D98" w:rsidRPr="00513AF3">
        <w:rPr>
          <w:rFonts w:ascii="Trebuchet MS" w:hAnsi="Trebuchet MS"/>
        </w:rPr>
        <w:t xml:space="preserve"> </w:t>
      </w:r>
      <w:r w:rsidRPr="00513AF3">
        <w:rPr>
          <w:rFonts w:ascii="Trebuchet MS" w:hAnsi="Trebuchet MS"/>
        </w:rPr>
        <w:t>suprafe</w:t>
      </w:r>
      <w:r w:rsidRPr="00513AF3">
        <w:rPr>
          <w:rFonts w:ascii="Trebuchet MS" w:hAnsi="Trebuchet MS" w:cs="Trebuchet MS"/>
        </w:rPr>
        <w:t>ț</w:t>
      </w:r>
      <w:r w:rsidRPr="00513AF3">
        <w:rPr>
          <w:rFonts w:ascii="Trebuchet MS" w:hAnsi="Trebuchet MS"/>
        </w:rPr>
        <w:t>ei</w:t>
      </w:r>
      <w:r w:rsidR="002B3D98" w:rsidRPr="00513AF3">
        <w:rPr>
          <w:rFonts w:ascii="Trebuchet MS" w:hAnsi="Trebuchet MS"/>
        </w:rPr>
        <w:t>: 83 - 85dB;</w:t>
      </w:r>
    </w:p>
    <w:p w:rsidR="002B3D98" w:rsidRPr="00513AF3" w:rsidRDefault="002B3D98" w:rsidP="00A04148">
      <w:pPr>
        <w:pStyle w:val="Listparagraf"/>
        <w:numPr>
          <w:ilvl w:val="0"/>
          <w:numId w:val="68"/>
        </w:numPr>
        <w:spacing w:line="300" w:lineRule="auto"/>
        <w:ind w:left="851" w:hanging="284"/>
        <w:contextualSpacing w:val="0"/>
        <w:rPr>
          <w:rFonts w:ascii="Trebuchet MS" w:hAnsi="Trebuchet MS"/>
        </w:rPr>
      </w:pPr>
      <w:r w:rsidRPr="00513AF3">
        <w:rPr>
          <w:rFonts w:ascii="Trebuchet MS" w:hAnsi="Trebuchet MS"/>
        </w:rPr>
        <w:t>excavare: 71 - 89 dB;</w:t>
      </w:r>
    </w:p>
    <w:p w:rsidR="002B3D98" w:rsidRPr="00513AF3" w:rsidRDefault="002B3D98" w:rsidP="00A04148">
      <w:pPr>
        <w:pStyle w:val="Listparagraf"/>
        <w:numPr>
          <w:ilvl w:val="0"/>
          <w:numId w:val="68"/>
        </w:numPr>
        <w:spacing w:line="300" w:lineRule="auto"/>
        <w:ind w:left="851" w:hanging="284"/>
        <w:contextualSpacing w:val="0"/>
        <w:rPr>
          <w:rFonts w:ascii="Trebuchet MS" w:hAnsi="Trebuchet MS"/>
        </w:rPr>
      </w:pPr>
      <w:r w:rsidRPr="00513AF3">
        <w:rPr>
          <w:rFonts w:ascii="Trebuchet MS" w:hAnsi="Trebuchet MS"/>
        </w:rPr>
        <w:t>fundare: 75 - 77 dB;</w:t>
      </w:r>
    </w:p>
    <w:p w:rsidR="002B3D98" w:rsidRPr="00513AF3" w:rsidRDefault="002B3D98" w:rsidP="00A04148">
      <w:pPr>
        <w:pStyle w:val="Listparagraf"/>
        <w:numPr>
          <w:ilvl w:val="0"/>
          <w:numId w:val="68"/>
        </w:numPr>
        <w:spacing w:line="300" w:lineRule="auto"/>
        <w:ind w:left="851" w:hanging="284"/>
        <w:contextualSpacing w:val="0"/>
        <w:rPr>
          <w:rFonts w:ascii="Trebuchet MS" w:hAnsi="Trebuchet MS"/>
        </w:rPr>
      </w:pPr>
      <w:r w:rsidRPr="00513AF3">
        <w:rPr>
          <w:rFonts w:ascii="Trebuchet MS" w:hAnsi="Trebuchet MS"/>
        </w:rPr>
        <w:t xml:space="preserve">edificare </w:t>
      </w:r>
      <w:r w:rsidR="00106748" w:rsidRPr="00513AF3">
        <w:rPr>
          <w:rFonts w:ascii="Trebuchet MS" w:hAnsi="Trebuchet MS"/>
        </w:rPr>
        <w:t>construc</w:t>
      </w:r>
      <w:r w:rsidR="00106748" w:rsidRPr="00513AF3">
        <w:rPr>
          <w:rFonts w:ascii="Trebuchet MS" w:hAnsi="Trebuchet MS" w:cs="Trebuchet MS"/>
        </w:rPr>
        <w:t>ț</w:t>
      </w:r>
      <w:r w:rsidR="00106748" w:rsidRPr="00513AF3">
        <w:rPr>
          <w:rFonts w:ascii="Trebuchet MS" w:hAnsi="Trebuchet MS"/>
        </w:rPr>
        <w:t>ie</w:t>
      </w:r>
      <w:r w:rsidRPr="00513AF3">
        <w:rPr>
          <w:rFonts w:ascii="Trebuchet MS" w:hAnsi="Trebuchet MS"/>
        </w:rPr>
        <w:t>: 72 - 84 dB;</w:t>
      </w:r>
    </w:p>
    <w:p w:rsidR="002B3D98" w:rsidRPr="00513AF3" w:rsidRDefault="002B3D98" w:rsidP="00A04148">
      <w:pPr>
        <w:pStyle w:val="Listparagraf"/>
        <w:numPr>
          <w:ilvl w:val="0"/>
          <w:numId w:val="68"/>
        </w:numPr>
        <w:spacing w:line="300" w:lineRule="auto"/>
        <w:ind w:left="851" w:hanging="284"/>
        <w:contextualSpacing w:val="0"/>
        <w:rPr>
          <w:rFonts w:ascii="Trebuchet MS" w:hAnsi="Trebuchet MS"/>
        </w:rPr>
      </w:pPr>
      <w:r w:rsidRPr="00513AF3">
        <w:rPr>
          <w:rFonts w:ascii="Trebuchet MS" w:hAnsi="Trebuchet MS"/>
        </w:rPr>
        <w:t>finisare: 74 - 89 dB.</w:t>
      </w:r>
    </w:p>
    <w:p w:rsidR="002B3D98" w:rsidRPr="00513AF3" w:rsidRDefault="002B3D98" w:rsidP="002B3D98">
      <w:pPr>
        <w:spacing w:before="120" w:line="300" w:lineRule="auto"/>
        <w:ind w:firstLine="0"/>
        <w:rPr>
          <w:rFonts w:ascii="Trebuchet MS" w:hAnsi="Trebuchet MS"/>
        </w:rPr>
      </w:pPr>
      <w:r w:rsidRPr="00513AF3">
        <w:rPr>
          <w:rFonts w:ascii="Trebuchet MS" w:hAnsi="Trebuchet MS"/>
        </w:rPr>
        <w:t xml:space="preserve">Sursele amestecate din traficul greu includ zgomotele din rulare a cauciucurilor, zgomotul motorului </w:t>
      </w:r>
      <w:r w:rsidR="00106748" w:rsidRPr="00513AF3">
        <w:rPr>
          <w:rFonts w:ascii="Trebuchet MS" w:hAnsi="Trebuchet MS"/>
        </w:rPr>
        <w:t>și</w:t>
      </w:r>
      <w:r w:rsidRPr="00513AF3">
        <w:rPr>
          <w:rFonts w:ascii="Trebuchet MS" w:hAnsi="Trebuchet MS"/>
        </w:rPr>
        <w:t xml:space="preserve"> zgomotele accidentale.</w:t>
      </w:r>
    </w:p>
    <w:p w:rsidR="002B3D98" w:rsidRPr="00513AF3" w:rsidRDefault="002B3D98" w:rsidP="002B3D98">
      <w:pPr>
        <w:spacing w:before="120" w:line="300" w:lineRule="auto"/>
        <w:ind w:firstLine="0"/>
        <w:rPr>
          <w:rFonts w:ascii="Trebuchet MS" w:hAnsi="Trebuchet MS"/>
        </w:rPr>
      </w:pPr>
      <w:r w:rsidRPr="00513AF3">
        <w:rPr>
          <w:rFonts w:ascii="Trebuchet MS" w:hAnsi="Trebuchet MS"/>
        </w:rPr>
        <w:t xml:space="preserve">Zgomotul motorului acoperă nu numai zgomotul emis de motorul în sine, dar </w:t>
      </w:r>
      <w:r w:rsidR="00106748" w:rsidRPr="00513AF3">
        <w:rPr>
          <w:rFonts w:ascii="Trebuchet MS" w:hAnsi="Trebuchet MS"/>
        </w:rPr>
        <w:t>și</w:t>
      </w:r>
      <w:r w:rsidRPr="00513AF3">
        <w:rPr>
          <w:rFonts w:ascii="Trebuchet MS" w:hAnsi="Trebuchet MS"/>
        </w:rPr>
        <w:t xml:space="preserve"> zgomotul dat de echipamentele auxiliare, de transmisii, conducte, ventilatoare, sistemul de presiune </w:t>
      </w:r>
      <w:r w:rsidR="00106748" w:rsidRPr="00513AF3">
        <w:rPr>
          <w:rFonts w:ascii="Trebuchet MS" w:hAnsi="Trebuchet MS"/>
        </w:rPr>
        <w:t>și</w:t>
      </w:r>
      <w:r w:rsidRPr="00513AF3">
        <w:rPr>
          <w:rFonts w:ascii="Trebuchet MS" w:hAnsi="Trebuchet MS"/>
        </w:rPr>
        <w:t xml:space="preserve"> de </w:t>
      </w:r>
      <w:r w:rsidR="00106748" w:rsidRPr="00513AF3">
        <w:rPr>
          <w:rFonts w:ascii="Trebuchet MS" w:hAnsi="Trebuchet MS"/>
        </w:rPr>
        <w:t>exhaustoare</w:t>
      </w:r>
      <w:r w:rsidRPr="00513AF3">
        <w:rPr>
          <w:rFonts w:ascii="Trebuchet MS" w:hAnsi="Trebuchet MS"/>
        </w:rPr>
        <w:t>.</w:t>
      </w:r>
    </w:p>
    <w:p w:rsidR="002B3D98" w:rsidRPr="00513AF3" w:rsidRDefault="002B3D98" w:rsidP="002B3D98">
      <w:pPr>
        <w:spacing w:before="120" w:line="300" w:lineRule="auto"/>
        <w:ind w:firstLine="0"/>
        <w:rPr>
          <w:rFonts w:ascii="Trebuchet MS" w:hAnsi="Trebuchet MS"/>
        </w:rPr>
      </w:pPr>
      <w:r w:rsidRPr="00513AF3">
        <w:rPr>
          <w:rFonts w:ascii="Trebuchet MS" w:hAnsi="Trebuchet MS"/>
        </w:rPr>
        <w:t xml:space="preserve">Zgomotul dat de rulare depinde de emisiile din rulajul cauciucurilor </w:t>
      </w:r>
      <w:r w:rsidR="00106748" w:rsidRPr="00513AF3">
        <w:rPr>
          <w:rFonts w:ascii="Trebuchet MS" w:hAnsi="Trebuchet MS"/>
        </w:rPr>
        <w:t>și</w:t>
      </w:r>
      <w:r w:rsidRPr="00513AF3">
        <w:rPr>
          <w:rFonts w:ascii="Trebuchet MS" w:hAnsi="Trebuchet MS"/>
        </w:rPr>
        <w:t xml:space="preserve"> de tipul </w:t>
      </w:r>
      <w:r w:rsidR="00106748" w:rsidRPr="00513AF3">
        <w:rPr>
          <w:rFonts w:ascii="Trebuchet MS" w:hAnsi="Trebuchet MS"/>
        </w:rPr>
        <w:t>suprafeței</w:t>
      </w:r>
      <w:r w:rsidRPr="00513AF3">
        <w:rPr>
          <w:rFonts w:ascii="Trebuchet MS" w:hAnsi="Trebuchet MS"/>
        </w:rPr>
        <w:t xml:space="preserve"> drumului.</w:t>
      </w:r>
    </w:p>
    <w:p w:rsidR="002B3D98" w:rsidRPr="00513AF3" w:rsidRDefault="002B3D98" w:rsidP="002B3D98">
      <w:pPr>
        <w:spacing w:before="120" w:line="300" w:lineRule="auto"/>
        <w:ind w:firstLine="0"/>
        <w:rPr>
          <w:rFonts w:ascii="Trebuchet MS" w:hAnsi="Trebuchet MS"/>
        </w:rPr>
      </w:pPr>
      <w:r w:rsidRPr="00513AF3">
        <w:rPr>
          <w:rFonts w:ascii="Trebuchet MS" w:hAnsi="Trebuchet MS"/>
        </w:rPr>
        <w:t>Zgomotul mașinilor grele este de aproximativ 80 dB.</w:t>
      </w:r>
    </w:p>
    <w:p w:rsidR="002B3D98" w:rsidRPr="00513AF3" w:rsidRDefault="002B3D98" w:rsidP="002B3D98">
      <w:pPr>
        <w:spacing w:before="120" w:line="300" w:lineRule="auto"/>
        <w:ind w:firstLine="0"/>
        <w:rPr>
          <w:rFonts w:ascii="Trebuchet MS" w:hAnsi="Trebuchet MS"/>
        </w:rPr>
      </w:pPr>
      <w:r w:rsidRPr="00513AF3">
        <w:rPr>
          <w:rFonts w:ascii="Trebuchet MS" w:hAnsi="Trebuchet MS"/>
        </w:rPr>
        <w:t xml:space="preserve">Toate </w:t>
      </w:r>
      <w:r w:rsidR="00106748" w:rsidRPr="00513AF3">
        <w:rPr>
          <w:rFonts w:ascii="Trebuchet MS" w:hAnsi="Trebuchet MS"/>
        </w:rPr>
        <w:t>instalațiile</w:t>
      </w:r>
      <w:r w:rsidRPr="00513AF3">
        <w:rPr>
          <w:rFonts w:ascii="Trebuchet MS" w:hAnsi="Trebuchet MS"/>
        </w:rPr>
        <w:t xml:space="preserve"> </w:t>
      </w:r>
      <w:r w:rsidR="00106748" w:rsidRPr="00513AF3">
        <w:rPr>
          <w:rFonts w:ascii="Trebuchet MS" w:hAnsi="Trebuchet MS"/>
        </w:rPr>
        <w:t>și</w:t>
      </w:r>
      <w:r w:rsidRPr="00513AF3">
        <w:rPr>
          <w:rFonts w:ascii="Trebuchet MS" w:hAnsi="Trebuchet MS"/>
        </w:rPr>
        <w:t xml:space="preserve"> utilajele folosite vor fi omologate conform normelor în vigoare, asigurând în acest fel încadrarea în normele europene privind zgomotul.</w:t>
      </w:r>
    </w:p>
    <w:p w:rsidR="004B6491" w:rsidRPr="00A62E79" w:rsidRDefault="004B6491" w:rsidP="004719EF">
      <w:pPr>
        <w:spacing w:before="240" w:line="300" w:lineRule="auto"/>
        <w:ind w:firstLine="0"/>
        <w:rPr>
          <w:rFonts w:ascii="Trebuchet MS" w:hAnsi="Trebuchet MS"/>
          <w:u w:val="single"/>
        </w:rPr>
      </w:pPr>
      <w:r w:rsidRPr="00A62E79">
        <w:rPr>
          <w:rFonts w:ascii="Trebuchet MS" w:hAnsi="Trebuchet MS"/>
          <w:u w:val="single"/>
        </w:rPr>
        <w:t>c.2) Amenajările și dotările pentru protecția împotriva zgomotului și vibrațiilor</w:t>
      </w:r>
    </w:p>
    <w:p w:rsidR="00A75D41" w:rsidRDefault="00D25BCF" w:rsidP="003028F5">
      <w:pPr>
        <w:spacing w:before="120" w:line="300" w:lineRule="auto"/>
        <w:ind w:firstLine="0"/>
        <w:rPr>
          <w:rFonts w:ascii="Trebuchet MS" w:hAnsi="Trebuchet MS"/>
        </w:rPr>
      </w:pPr>
      <w:r w:rsidRPr="00513AF3">
        <w:rPr>
          <w:rFonts w:ascii="Trebuchet MS" w:hAnsi="Trebuchet MS"/>
        </w:rPr>
        <w:t xml:space="preserve">Nu se prevăd amenajări </w:t>
      </w:r>
      <w:r w:rsidR="00106748" w:rsidRPr="00513AF3">
        <w:rPr>
          <w:rFonts w:ascii="Trebuchet MS" w:hAnsi="Trebuchet MS"/>
        </w:rPr>
        <w:t>și</w:t>
      </w:r>
      <w:r w:rsidRPr="00513AF3">
        <w:rPr>
          <w:rFonts w:ascii="Trebuchet MS" w:hAnsi="Trebuchet MS"/>
        </w:rPr>
        <w:t xml:space="preserve"> dotări pentru </w:t>
      </w:r>
      <w:r w:rsidR="00106748" w:rsidRPr="00513AF3">
        <w:rPr>
          <w:rFonts w:ascii="Trebuchet MS" w:hAnsi="Trebuchet MS"/>
        </w:rPr>
        <w:t>protecția</w:t>
      </w:r>
      <w:r w:rsidRPr="00513AF3">
        <w:rPr>
          <w:rFonts w:ascii="Trebuchet MS" w:hAnsi="Trebuchet MS"/>
        </w:rPr>
        <w:t xml:space="preserve"> împotriva zgomotului </w:t>
      </w:r>
      <w:r w:rsidR="00106748" w:rsidRPr="00513AF3">
        <w:rPr>
          <w:rFonts w:ascii="Trebuchet MS" w:hAnsi="Trebuchet MS"/>
        </w:rPr>
        <w:t>și</w:t>
      </w:r>
      <w:r w:rsidRPr="00513AF3">
        <w:rPr>
          <w:rFonts w:ascii="Trebuchet MS" w:hAnsi="Trebuchet MS"/>
        </w:rPr>
        <w:t xml:space="preserve"> </w:t>
      </w:r>
      <w:r w:rsidR="00106748" w:rsidRPr="00513AF3">
        <w:rPr>
          <w:rFonts w:ascii="Trebuchet MS" w:hAnsi="Trebuchet MS"/>
        </w:rPr>
        <w:t>vibrațiilor</w:t>
      </w:r>
      <w:r w:rsidRPr="00513AF3">
        <w:rPr>
          <w:rFonts w:ascii="Trebuchet MS" w:hAnsi="Trebuchet MS"/>
        </w:rPr>
        <w:t xml:space="preserve">. </w:t>
      </w:r>
    </w:p>
    <w:p w:rsidR="00040BC9" w:rsidRPr="00513AF3" w:rsidRDefault="00040BC9" w:rsidP="003028F5">
      <w:pPr>
        <w:spacing w:before="120" w:line="300" w:lineRule="auto"/>
        <w:ind w:firstLine="0"/>
        <w:rPr>
          <w:rFonts w:ascii="Trebuchet MS" w:hAnsi="Trebuchet MS"/>
        </w:rPr>
      </w:pPr>
    </w:p>
    <w:p w:rsidR="004B6491" w:rsidRPr="00513AF3" w:rsidRDefault="00AB0B4E" w:rsidP="004B6491">
      <w:pPr>
        <w:pStyle w:val="Titlu3"/>
        <w:spacing w:before="120" w:line="300" w:lineRule="auto"/>
        <w:rPr>
          <w:rFonts w:ascii="Trebuchet MS" w:hAnsi="Trebuchet MS"/>
          <w:color w:val="auto"/>
        </w:rPr>
      </w:pPr>
      <w:bookmarkStart w:id="54" w:name="_Toc23843503"/>
      <w:r w:rsidRPr="00513AF3">
        <w:rPr>
          <w:rFonts w:ascii="Trebuchet MS" w:hAnsi="Trebuchet MS"/>
          <w:color w:val="auto"/>
        </w:rPr>
        <w:t>d</w:t>
      </w:r>
      <w:r w:rsidR="004B6491" w:rsidRPr="00513AF3">
        <w:rPr>
          <w:rFonts w:ascii="Trebuchet MS" w:hAnsi="Trebuchet MS"/>
          <w:color w:val="auto"/>
        </w:rPr>
        <w:t xml:space="preserve">) Protecția împotriva </w:t>
      </w:r>
      <w:r w:rsidRPr="00513AF3">
        <w:rPr>
          <w:rFonts w:ascii="Trebuchet MS" w:hAnsi="Trebuchet MS"/>
          <w:color w:val="auto"/>
        </w:rPr>
        <w:t>radiațiilor</w:t>
      </w:r>
      <w:bookmarkEnd w:id="54"/>
    </w:p>
    <w:p w:rsidR="00AB0B4E" w:rsidRPr="00A62E79" w:rsidRDefault="00AB0B4E" w:rsidP="00FD5782">
      <w:pPr>
        <w:spacing w:before="240" w:line="300" w:lineRule="auto"/>
        <w:ind w:firstLine="0"/>
        <w:rPr>
          <w:rFonts w:ascii="Trebuchet MS" w:hAnsi="Trebuchet MS"/>
          <w:u w:val="single"/>
        </w:rPr>
      </w:pPr>
      <w:r w:rsidRPr="00A62E79">
        <w:rPr>
          <w:rFonts w:ascii="Trebuchet MS" w:hAnsi="Trebuchet MS"/>
          <w:u w:val="single"/>
        </w:rPr>
        <w:t>d.1) Sursele de zgomot și de vibrații</w:t>
      </w:r>
    </w:p>
    <w:p w:rsidR="009130B8" w:rsidRPr="00513AF3" w:rsidRDefault="005F550C" w:rsidP="004719EF">
      <w:pPr>
        <w:spacing w:before="120" w:line="300" w:lineRule="auto"/>
        <w:ind w:firstLine="0"/>
        <w:rPr>
          <w:rFonts w:ascii="Trebuchet MS" w:hAnsi="Trebuchet MS"/>
        </w:rPr>
      </w:pPr>
      <w:r w:rsidRPr="00513AF3">
        <w:rPr>
          <w:rFonts w:ascii="Trebuchet MS" w:hAnsi="Trebuchet MS"/>
        </w:rPr>
        <w:t xml:space="preserve">Nu există </w:t>
      </w:r>
      <w:r w:rsidR="009130B8" w:rsidRPr="00513AF3">
        <w:rPr>
          <w:rFonts w:ascii="Trebuchet MS" w:hAnsi="Trebuchet MS"/>
        </w:rPr>
        <w:t>surse de radiații</w:t>
      </w:r>
      <w:r w:rsidRPr="00513AF3">
        <w:rPr>
          <w:rFonts w:ascii="Trebuchet MS" w:hAnsi="Trebuchet MS"/>
        </w:rPr>
        <w:t xml:space="preserve"> cunoscute.</w:t>
      </w:r>
    </w:p>
    <w:p w:rsidR="009130B8" w:rsidRPr="00A62E79" w:rsidRDefault="00AB0B4E" w:rsidP="004719EF">
      <w:pPr>
        <w:spacing w:before="240" w:line="300" w:lineRule="auto"/>
        <w:ind w:firstLine="0"/>
        <w:rPr>
          <w:rFonts w:ascii="Trebuchet MS" w:hAnsi="Trebuchet MS"/>
          <w:u w:val="single"/>
        </w:rPr>
      </w:pPr>
      <w:r w:rsidRPr="00A62E79">
        <w:rPr>
          <w:rFonts w:ascii="Trebuchet MS" w:hAnsi="Trebuchet MS"/>
          <w:u w:val="single"/>
        </w:rPr>
        <w:t>d.2) A</w:t>
      </w:r>
      <w:r w:rsidR="009130B8" w:rsidRPr="00A62E79">
        <w:rPr>
          <w:rFonts w:ascii="Trebuchet MS" w:hAnsi="Trebuchet MS"/>
          <w:u w:val="single"/>
        </w:rPr>
        <w:t>menajările și dotările pentru protecția împotriva radiațiilor</w:t>
      </w:r>
    </w:p>
    <w:p w:rsidR="00AB0B4E" w:rsidRPr="00513AF3" w:rsidRDefault="00AB0B4E" w:rsidP="003028F5">
      <w:pPr>
        <w:spacing w:before="120" w:line="300" w:lineRule="auto"/>
        <w:ind w:firstLine="0"/>
        <w:rPr>
          <w:rFonts w:ascii="Trebuchet MS" w:hAnsi="Trebuchet MS"/>
        </w:rPr>
      </w:pPr>
      <w:r w:rsidRPr="00513AF3">
        <w:rPr>
          <w:rFonts w:ascii="Trebuchet MS" w:hAnsi="Trebuchet MS"/>
        </w:rPr>
        <w:t>Nu este cazul.</w:t>
      </w:r>
    </w:p>
    <w:p w:rsidR="00AB0B4E" w:rsidRPr="00513AF3" w:rsidRDefault="00AB0B4E" w:rsidP="00AB0B4E">
      <w:pPr>
        <w:pStyle w:val="Titlu3"/>
        <w:spacing w:before="120" w:line="300" w:lineRule="auto"/>
        <w:rPr>
          <w:rFonts w:ascii="Trebuchet MS" w:hAnsi="Trebuchet MS"/>
          <w:color w:val="auto"/>
        </w:rPr>
      </w:pPr>
      <w:bookmarkStart w:id="55" w:name="_Toc23843504"/>
      <w:r w:rsidRPr="00513AF3">
        <w:rPr>
          <w:rFonts w:ascii="Trebuchet MS" w:hAnsi="Trebuchet MS"/>
          <w:color w:val="auto"/>
        </w:rPr>
        <w:lastRenderedPageBreak/>
        <w:t>e) Protecția solului și a subsolului</w:t>
      </w:r>
      <w:bookmarkEnd w:id="55"/>
    </w:p>
    <w:p w:rsidR="009130B8" w:rsidRPr="00A62E79" w:rsidRDefault="00AB0B4E" w:rsidP="00FD5782">
      <w:pPr>
        <w:spacing w:before="240" w:line="300" w:lineRule="auto"/>
        <w:ind w:firstLine="0"/>
        <w:rPr>
          <w:rFonts w:ascii="Trebuchet MS" w:hAnsi="Trebuchet MS"/>
          <w:u w:val="single"/>
        </w:rPr>
      </w:pPr>
      <w:r w:rsidRPr="00A62E79">
        <w:rPr>
          <w:rFonts w:ascii="Trebuchet MS" w:hAnsi="Trebuchet MS"/>
          <w:u w:val="single"/>
        </w:rPr>
        <w:t>e.1) S</w:t>
      </w:r>
      <w:r w:rsidR="009130B8" w:rsidRPr="00A62E79">
        <w:rPr>
          <w:rFonts w:ascii="Trebuchet MS" w:hAnsi="Trebuchet MS"/>
          <w:u w:val="single"/>
        </w:rPr>
        <w:t>ursele de poluanți pentru sol, subsol, ape freatice și de adâncime</w:t>
      </w:r>
      <w:r w:rsidR="004909B3" w:rsidRPr="00A62E79">
        <w:rPr>
          <w:rFonts w:ascii="Trebuchet MS" w:hAnsi="Trebuchet MS"/>
          <w:u w:val="single"/>
        </w:rPr>
        <w:t>.</w:t>
      </w:r>
    </w:p>
    <w:p w:rsidR="00C43A8E" w:rsidRPr="00513AF3" w:rsidRDefault="00C43A8E" w:rsidP="00C43A8E">
      <w:pPr>
        <w:spacing w:before="120" w:line="300" w:lineRule="auto"/>
        <w:ind w:firstLine="0"/>
        <w:rPr>
          <w:rFonts w:ascii="Trebuchet MS" w:hAnsi="Trebuchet MS"/>
          <w:bCs/>
        </w:rPr>
      </w:pPr>
      <w:r w:rsidRPr="00513AF3">
        <w:rPr>
          <w:rFonts w:ascii="Trebuchet MS" w:hAnsi="Trebuchet MS"/>
          <w:bCs/>
        </w:rPr>
        <w:t>Solul ca factor de mediu ar putea fi afectat:</w:t>
      </w:r>
    </w:p>
    <w:p w:rsidR="00C43A8E" w:rsidRPr="00513AF3" w:rsidRDefault="00C43A8E" w:rsidP="00A04148">
      <w:pPr>
        <w:pStyle w:val="Listparagraf"/>
        <w:numPr>
          <w:ilvl w:val="0"/>
          <w:numId w:val="69"/>
        </w:numPr>
        <w:tabs>
          <w:tab w:val="left" w:pos="1454"/>
        </w:tabs>
        <w:spacing w:line="300" w:lineRule="auto"/>
        <w:ind w:left="851" w:hanging="284"/>
        <w:contextualSpacing w:val="0"/>
        <w:rPr>
          <w:rFonts w:ascii="Trebuchet MS" w:hAnsi="Trebuchet MS"/>
          <w:bCs/>
        </w:rPr>
      </w:pPr>
      <w:r w:rsidRPr="00513AF3">
        <w:rPr>
          <w:rFonts w:ascii="Trebuchet MS" w:hAnsi="Trebuchet MS"/>
          <w:bCs/>
        </w:rPr>
        <w:t>în timpul lucrărilor de amenajare a obiectivului;</w:t>
      </w:r>
    </w:p>
    <w:p w:rsidR="00C43A8E" w:rsidRPr="00513AF3" w:rsidRDefault="00C43A8E" w:rsidP="00A04148">
      <w:pPr>
        <w:pStyle w:val="Listparagraf"/>
        <w:numPr>
          <w:ilvl w:val="0"/>
          <w:numId w:val="69"/>
        </w:numPr>
        <w:tabs>
          <w:tab w:val="left" w:pos="1454"/>
        </w:tabs>
        <w:spacing w:line="300" w:lineRule="auto"/>
        <w:ind w:left="851" w:hanging="284"/>
        <w:contextualSpacing w:val="0"/>
        <w:rPr>
          <w:rFonts w:ascii="Trebuchet MS" w:hAnsi="Trebuchet MS"/>
          <w:bCs/>
        </w:rPr>
      </w:pPr>
      <w:r w:rsidRPr="00513AF3">
        <w:rPr>
          <w:rFonts w:ascii="Trebuchet MS" w:hAnsi="Trebuchet MS"/>
        </w:rPr>
        <w:t>traficul rutier generează NOx, SO, SO</w:t>
      </w:r>
      <w:r w:rsidRPr="00513AF3">
        <w:rPr>
          <w:rFonts w:ascii="Trebuchet MS" w:hAnsi="Trebuchet MS"/>
          <w:vertAlign w:val="subscript"/>
        </w:rPr>
        <w:t>2</w:t>
      </w:r>
      <w:r w:rsidRPr="00513AF3">
        <w:rPr>
          <w:rFonts w:ascii="Trebuchet MS" w:hAnsi="Trebuchet MS"/>
        </w:rPr>
        <w:t>, CO, metale grele care prin</w:t>
      </w:r>
      <w:r w:rsidRPr="00513AF3">
        <w:rPr>
          <w:rFonts w:ascii="Trebuchet MS" w:hAnsi="Trebuchet MS"/>
          <w:bCs/>
        </w:rPr>
        <w:t xml:space="preserve"> </w:t>
      </w:r>
      <w:r w:rsidRPr="00513AF3">
        <w:rPr>
          <w:rFonts w:ascii="Trebuchet MS" w:hAnsi="Trebuchet MS"/>
        </w:rPr>
        <w:t>intermediul atmosferei se pot depune pe suprafața solului conducând la</w:t>
      </w:r>
      <w:r w:rsidRPr="00513AF3">
        <w:rPr>
          <w:rFonts w:ascii="Trebuchet MS" w:hAnsi="Trebuchet MS"/>
          <w:bCs/>
        </w:rPr>
        <w:t xml:space="preserve"> </w:t>
      </w:r>
      <w:r w:rsidRPr="00513AF3">
        <w:rPr>
          <w:rFonts w:ascii="Trebuchet MS" w:hAnsi="Trebuchet MS"/>
        </w:rPr>
        <w:t>contaminarea acestuia</w:t>
      </w:r>
      <w:r w:rsidRPr="00513AF3">
        <w:rPr>
          <w:rFonts w:ascii="Trebuchet MS" w:hAnsi="Trebuchet MS"/>
          <w:bCs/>
        </w:rPr>
        <w:t>;</w:t>
      </w:r>
    </w:p>
    <w:p w:rsidR="00C43A8E" w:rsidRPr="00513AF3" w:rsidRDefault="00C43A8E" w:rsidP="00A04148">
      <w:pPr>
        <w:pStyle w:val="Listparagraf"/>
        <w:numPr>
          <w:ilvl w:val="0"/>
          <w:numId w:val="69"/>
        </w:numPr>
        <w:tabs>
          <w:tab w:val="left" w:pos="1454"/>
        </w:tabs>
        <w:spacing w:line="300" w:lineRule="auto"/>
        <w:ind w:left="851" w:hanging="284"/>
        <w:contextualSpacing w:val="0"/>
        <w:rPr>
          <w:rFonts w:ascii="Trebuchet MS" w:hAnsi="Trebuchet MS"/>
          <w:bCs/>
        </w:rPr>
      </w:pPr>
      <w:r w:rsidRPr="00513AF3">
        <w:rPr>
          <w:rFonts w:ascii="Trebuchet MS" w:hAnsi="Trebuchet MS"/>
          <w:bCs/>
        </w:rPr>
        <w:t>prin depozitarea temporară a materialelor de construcție;</w:t>
      </w:r>
    </w:p>
    <w:p w:rsidR="00C43A8E" w:rsidRPr="00513AF3" w:rsidRDefault="00C43A8E" w:rsidP="00A04148">
      <w:pPr>
        <w:pStyle w:val="Listparagraf"/>
        <w:numPr>
          <w:ilvl w:val="0"/>
          <w:numId w:val="69"/>
        </w:numPr>
        <w:tabs>
          <w:tab w:val="left" w:pos="1454"/>
        </w:tabs>
        <w:spacing w:line="300" w:lineRule="auto"/>
        <w:ind w:left="851" w:hanging="284"/>
        <w:contextualSpacing w:val="0"/>
        <w:rPr>
          <w:rFonts w:ascii="Trebuchet MS" w:hAnsi="Trebuchet MS"/>
          <w:bCs/>
        </w:rPr>
      </w:pPr>
      <w:r w:rsidRPr="00513AF3">
        <w:rPr>
          <w:rFonts w:ascii="Trebuchet MS" w:hAnsi="Trebuchet MS"/>
          <w:bCs/>
        </w:rPr>
        <w:t>prin deversarea accidentală a produselor petroliere și uleiurilor de motor de la mijloacele de transport;</w:t>
      </w:r>
    </w:p>
    <w:p w:rsidR="00C43A8E" w:rsidRPr="00513AF3" w:rsidRDefault="00C43A8E" w:rsidP="00A04148">
      <w:pPr>
        <w:pStyle w:val="Listparagraf"/>
        <w:numPr>
          <w:ilvl w:val="0"/>
          <w:numId w:val="69"/>
        </w:numPr>
        <w:tabs>
          <w:tab w:val="left" w:pos="1454"/>
        </w:tabs>
        <w:spacing w:line="300" w:lineRule="auto"/>
        <w:ind w:left="851" w:hanging="284"/>
        <w:contextualSpacing w:val="0"/>
        <w:rPr>
          <w:rFonts w:ascii="Trebuchet MS" w:hAnsi="Trebuchet MS"/>
          <w:bCs/>
        </w:rPr>
      </w:pPr>
      <w:r w:rsidRPr="00513AF3">
        <w:rPr>
          <w:rFonts w:ascii="Trebuchet MS" w:hAnsi="Trebuchet MS"/>
          <w:bCs/>
        </w:rPr>
        <w:t>prin depozitarea deșeurilor în alte zone decât în cele special amenajate</w:t>
      </w:r>
      <w:bookmarkStart w:id="56" w:name="_toc2790"/>
      <w:bookmarkEnd w:id="56"/>
      <w:r w:rsidRPr="00513AF3">
        <w:rPr>
          <w:rFonts w:ascii="Trebuchet MS" w:hAnsi="Trebuchet MS"/>
          <w:bCs/>
        </w:rPr>
        <w:t>;</w:t>
      </w:r>
    </w:p>
    <w:p w:rsidR="00C43A8E" w:rsidRPr="00513AF3" w:rsidRDefault="00C43A8E" w:rsidP="00A04148">
      <w:pPr>
        <w:pStyle w:val="Listparagraf"/>
        <w:numPr>
          <w:ilvl w:val="0"/>
          <w:numId w:val="69"/>
        </w:numPr>
        <w:tabs>
          <w:tab w:val="left" w:pos="1454"/>
        </w:tabs>
        <w:spacing w:line="300" w:lineRule="auto"/>
        <w:ind w:left="851" w:hanging="284"/>
        <w:contextualSpacing w:val="0"/>
        <w:rPr>
          <w:rFonts w:ascii="Trebuchet MS" w:hAnsi="Trebuchet MS"/>
          <w:bCs/>
        </w:rPr>
      </w:pPr>
      <w:r w:rsidRPr="00513AF3">
        <w:rPr>
          <w:rFonts w:ascii="Trebuchet MS" w:hAnsi="Trebuchet MS"/>
        </w:rPr>
        <w:t>defecțiuni tehnice ale utilajelor, alimentare cu carburanți, reparații utilaje, accidente pot genera scurgeri de combustibili și ulei care se pot depune în sol, conducând de asemenea la modificări structurale ale solului;</w:t>
      </w:r>
    </w:p>
    <w:p w:rsidR="00C43A8E" w:rsidRPr="00513AF3" w:rsidRDefault="00C43A8E" w:rsidP="00A04148">
      <w:pPr>
        <w:pStyle w:val="Listparagraf"/>
        <w:numPr>
          <w:ilvl w:val="0"/>
          <w:numId w:val="69"/>
        </w:numPr>
        <w:tabs>
          <w:tab w:val="left" w:pos="1454"/>
        </w:tabs>
        <w:spacing w:line="300" w:lineRule="auto"/>
        <w:ind w:left="851" w:hanging="284"/>
        <w:contextualSpacing w:val="0"/>
        <w:rPr>
          <w:rFonts w:ascii="Trebuchet MS" w:hAnsi="Trebuchet MS"/>
          <w:bCs/>
        </w:rPr>
      </w:pPr>
      <w:r w:rsidRPr="00513AF3">
        <w:rPr>
          <w:rFonts w:ascii="Trebuchet MS" w:hAnsi="Trebuchet MS"/>
        </w:rPr>
        <w:t xml:space="preserve">apele pluviale care spală platforma organizării de șantier și drumurile de acces, apele uzate dacă nu sunt colectate și epurate </w:t>
      </w:r>
      <w:r w:rsidR="00106748" w:rsidRPr="00513AF3">
        <w:rPr>
          <w:rFonts w:ascii="Trebuchet MS" w:hAnsi="Trebuchet MS"/>
        </w:rPr>
        <w:t>corespunzător</w:t>
      </w:r>
      <w:r w:rsidRPr="00513AF3">
        <w:rPr>
          <w:rFonts w:ascii="Trebuchet MS" w:hAnsi="Trebuchet MS"/>
        </w:rPr>
        <w:t xml:space="preserve"> se pot infiltra în sol, </w:t>
      </w:r>
      <w:r w:rsidR="00106748" w:rsidRPr="00513AF3">
        <w:rPr>
          <w:rFonts w:ascii="Trebuchet MS" w:hAnsi="Trebuchet MS"/>
        </w:rPr>
        <w:t>conducând</w:t>
      </w:r>
      <w:r w:rsidRPr="00513AF3">
        <w:rPr>
          <w:rFonts w:ascii="Trebuchet MS" w:hAnsi="Trebuchet MS"/>
        </w:rPr>
        <w:t xml:space="preserve"> la </w:t>
      </w:r>
      <w:r w:rsidR="00106748" w:rsidRPr="00513AF3">
        <w:rPr>
          <w:rFonts w:ascii="Trebuchet MS" w:hAnsi="Trebuchet MS"/>
        </w:rPr>
        <w:t>încărcarea</w:t>
      </w:r>
      <w:r w:rsidRPr="00513AF3">
        <w:rPr>
          <w:rFonts w:ascii="Trebuchet MS" w:hAnsi="Trebuchet MS"/>
        </w:rPr>
        <w:t xml:space="preserve"> cu poluanți a acestuia.</w:t>
      </w:r>
    </w:p>
    <w:p w:rsidR="00C43A8E" w:rsidRPr="00513AF3" w:rsidRDefault="00C43A8E" w:rsidP="00C43A8E">
      <w:pPr>
        <w:spacing w:before="120" w:line="300" w:lineRule="auto"/>
        <w:ind w:firstLine="0"/>
        <w:rPr>
          <w:rFonts w:ascii="Trebuchet MS" w:hAnsi="Trebuchet MS"/>
        </w:rPr>
      </w:pPr>
      <w:r w:rsidRPr="00513AF3">
        <w:rPr>
          <w:rFonts w:ascii="Trebuchet MS" w:hAnsi="Trebuchet MS"/>
        </w:rPr>
        <w:t xml:space="preserve">Activitatea de transport este o sursă de poluare a solului limitrof perimetrului de </w:t>
      </w:r>
      <w:r w:rsidR="00106748" w:rsidRPr="00513AF3">
        <w:rPr>
          <w:rFonts w:ascii="Trebuchet MS" w:hAnsi="Trebuchet MS"/>
        </w:rPr>
        <w:t>desfășurare</w:t>
      </w:r>
      <w:r w:rsidRPr="00513AF3">
        <w:rPr>
          <w:rFonts w:ascii="Trebuchet MS" w:hAnsi="Trebuchet MS"/>
        </w:rPr>
        <w:t xml:space="preserve"> a </w:t>
      </w:r>
      <w:r w:rsidR="00106748" w:rsidRPr="00513AF3">
        <w:rPr>
          <w:rFonts w:ascii="Trebuchet MS" w:hAnsi="Trebuchet MS"/>
        </w:rPr>
        <w:t>activității</w:t>
      </w:r>
      <w:r w:rsidRPr="00513AF3">
        <w:rPr>
          <w:rFonts w:ascii="Trebuchet MS" w:hAnsi="Trebuchet MS"/>
        </w:rPr>
        <w:t xml:space="preserve">, prin utilizarea căilor de acces, prin afectarea stratului de sol vegetal, a microfaunei </w:t>
      </w:r>
      <w:r w:rsidR="00106748" w:rsidRPr="00513AF3">
        <w:rPr>
          <w:rFonts w:ascii="Trebuchet MS" w:hAnsi="Trebuchet MS"/>
        </w:rPr>
        <w:t>și</w:t>
      </w:r>
      <w:r w:rsidRPr="00513AF3">
        <w:rPr>
          <w:rFonts w:ascii="Trebuchet MS" w:hAnsi="Trebuchet MS"/>
        </w:rPr>
        <w:t xml:space="preserve"> microflorei, datorită </w:t>
      </w:r>
      <w:r w:rsidR="00106748" w:rsidRPr="00513AF3">
        <w:rPr>
          <w:rFonts w:ascii="Trebuchet MS" w:hAnsi="Trebuchet MS"/>
        </w:rPr>
        <w:t>circulației</w:t>
      </w:r>
      <w:r w:rsidRPr="00513AF3">
        <w:rPr>
          <w:rFonts w:ascii="Trebuchet MS" w:hAnsi="Trebuchet MS"/>
        </w:rPr>
        <w:t xml:space="preserve"> mijloacelor de transport. Activitatea de transport realizată în zonă produce antrenarea de pulberi sedimentabile activate de pe drumul de exploatare. </w:t>
      </w:r>
      <w:r w:rsidR="00106748" w:rsidRPr="00513AF3">
        <w:rPr>
          <w:rFonts w:ascii="Trebuchet MS" w:hAnsi="Trebuchet MS"/>
        </w:rPr>
        <w:t>Menționăm</w:t>
      </w:r>
      <w:r w:rsidRPr="00513AF3">
        <w:rPr>
          <w:rFonts w:ascii="Trebuchet MS" w:hAnsi="Trebuchet MS"/>
        </w:rPr>
        <w:t xml:space="preserve"> că aceste pulberi nu sunt agresive din punct de vedere chimic, </w:t>
      </w:r>
      <w:r w:rsidR="00106748" w:rsidRPr="00513AF3">
        <w:rPr>
          <w:rFonts w:ascii="Trebuchet MS" w:hAnsi="Trebuchet MS"/>
        </w:rPr>
        <w:t>compoziția</w:t>
      </w:r>
      <w:r w:rsidRPr="00513AF3">
        <w:rPr>
          <w:rFonts w:ascii="Trebuchet MS" w:hAnsi="Trebuchet MS"/>
        </w:rPr>
        <w:t xml:space="preserve"> lor fizico-chimică fiind similară cu cea a solului din zonă.</w:t>
      </w:r>
    </w:p>
    <w:p w:rsidR="00C43A8E" w:rsidRPr="00513AF3" w:rsidRDefault="00C43A8E" w:rsidP="00C43A8E">
      <w:pPr>
        <w:spacing w:before="120" w:line="300" w:lineRule="auto"/>
        <w:ind w:firstLine="0"/>
        <w:rPr>
          <w:rFonts w:ascii="Trebuchet MS" w:hAnsi="Trebuchet MS"/>
        </w:rPr>
      </w:pPr>
      <w:r w:rsidRPr="00513AF3">
        <w:rPr>
          <w:rFonts w:ascii="Trebuchet MS" w:hAnsi="Trebuchet MS"/>
        </w:rPr>
        <w:t xml:space="preserve">De asemenea, </w:t>
      </w:r>
      <w:r w:rsidR="00106748" w:rsidRPr="00513AF3">
        <w:rPr>
          <w:rFonts w:ascii="Trebuchet MS" w:hAnsi="Trebuchet MS"/>
        </w:rPr>
        <w:t>operațiunile</w:t>
      </w:r>
      <w:r w:rsidRPr="00513AF3">
        <w:rPr>
          <w:rFonts w:ascii="Trebuchet MS" w:hAnsi="Trebuchet MS"/>
        </w:rPr>
        <w:t xml:space="preserve"> de </w:t>
      </w:r>
      <w:r w:rsidR="00106748" w:rsidRPr="00513AF3">
        <w:rPr>
          <w:rFonts w:ascii="Trebuchet MS" w:hAnsi="Trebuchet MS"/>
        </w:rPr>
        <w:t>întreținere</w:t>
      </w:r>
      <w:r w:rsidRPr="00513AF3">
        <w:rPr>
          <w:rFonts w:ascii="Trebuchet MS" w:hAnsi="Trebuchet MS"/>
        </w:rPr>
        <w:t xml:space="preserve"> </w:t>
      </w:r>
      <w:r w:rsidR="00106748" w:rsidRPr="00513AF3">
        <w:rPr>
          <w:rFonts w:ascii="Trebuchet MS" w:hAnsi="Trebuchet MS"/>
        </w:rPr>
        <w:t>și</w:t>
      </w:r>
      <w:r w:rsidRPr="00513AF3">
        <w:rPr>
          <w:rFonts w:ascii="Trebuchet MS" w:hAnsi="Trebuchet MS"/>
        </w:rPr>
        <w:t xml:space="preserve"> alimentare a utilajelor constituie o posibilă sursă de poluare a solului cu uleiuri minerale </w:t>
      </w:r>
      <w:r w:rsidR="00106748" w:rsidRPr="00513AF3">
        <w:rPr>
          <w:rFonts w:ascii="Trebuchet MS" w:hAnsi="Trebuchet MS"/>
        </w:rPr>
        <w:t>și</w:t>
      </w:r>
      <w:r w:rsidRPr="00513AF3">
        <w:rPr>
          <w:rFonts w:ascii="Trebuchet MS" w:hAnsi="Trebuchet MS"/>
        </w:rPr>
        <w:t xml:space="preserve"> motorină, în cazul unor manipulări neglijente. Este posibilă o </w:t>
      </w:r>
      <w:r w:rsidR="00106748" w:rsidRPr="00513AF3">
        <w:rPr>
          <w:rFonts w:ascii="Trebuchet MS" w:hAnsi="Trebuchet MS"/>
        </w:rPr>
        <w:t>ușoară</w:t>
      </w:r>
      <w:r w:rsidRPr="00513AF3">
        <w:rPr>
          <w:rFonts w:ascii="Trebuchet MS" w:hAnsi="Trebuchet MS"/>
        </w:rPr>
        <w:t xml:space="preserve"> acumulare de </w:t>
      </w:r>
      <w:r w:rsidR="00106748" w:rsidRPr="00513AF3">
        <w:rPr>
          <w:rFonts w:ascii="Trebuchet MS" w:hAnsi="Trebuchet MS"/>
        </w:rPr>
        <w:t>produși</w:t>
      </w:r>
      <w:r w:rsidRPr="00513AF3">
        <w:rPr>
          <w:rFonts w:ascii="Trebuchet MS" w:hAnsi="Trebuchet MS"/>
        </w:rPr>
        <w:t xml:space="preserve"> </w:t>
      </w:r>
      <w:r w:rsidR="00106748" w:rsidRPr="00513AF3">
        <w:rPr>
          <w:rFonts w:ascii="Trebuchet MS" w:hAnsi="Trebuchet MS"/>
        </w:rPr>
        <w:t>poluanți</w:t>
      </w:r>
      <w:r w:rsidRPr="00513AF3">
        <w:rPr>
          <w:rFonts w:ascii="Trebuchet MS" w:hAnsi="Trebuchet MS"/>
        </w:rPr>
        <w:t xml:space="preserve"> la nivelul </w:t>
      </w:r>
      <w:r w:rsidR="00106748" w:rsidRPr="00513AF3">
        <w:rPr>
          <w:rFonts w:ascii="Trebuchet MS" w:hAnsi="Trebuchet MS"/>
        </w:rPr>
        <w:t>suprafeței</w:t>
      </w:r>
      <w:r w:rsidRPr="00513AF3">
        <w:rPr>
          <w:rFonts w:ascii="Trebuchet MS" w:hAnsi="Trebuchet MS"/>
        </w:rPr>
        <w:t xml:space="preserve"> solului, </w:t>
      </w:r>
      <w:r w:rsidR="00106748" w:rsidRPr="00513AF3">
        <w:rPr>
          <w:rFonts w:ascii="Trebuchet MS" w:hAnsi="Trebuchet MS"/>
        </w:rPr>
        <w:t>proveniți</w:t>
      </w:r>
      <w:r w:rsidRPr="00513AF3">
        <w:rPr>
          <w:rFonts w:ascii="Trebuchet MS" w:hAnsi="Trebuchet MS"/>
        </w:rPr>
        <w:t xml:space="preserve"> din atmosferă, ca urmare a gazelor de </w:t>
      </w:r>
      <w:r w:rsidR="00106748" w:rsidRPr="00513AF3">
        <w:rPr>
          <w:rFonts w:ascii="Trebuchet MS" w:hAnsi="Trebuchet MS"/>
        </w:rPr>
        <w:t>eșapament</w:t>
      </w:r>
      <w:r w:rsidRPr="00513AF3">
        <w:rPr>
          <w:rFonts w:ascii="Trebuchet MS" w:hAnsi="Trebuchet MS"/>
        </w:rPr>
        <w:t xml:space="preserve"> emise de mijloacele de transport. Impactul </w:t>
      </w:r>
      <w:r w:rsidR="00106748" w:rsidRPr="00513AF3">
        <w:rPr>
          <w:rFonts w:ascii="Trebuchet MS" w:hAnsi="Trebuchet MS"/>
        </w:rPr>
        <w:t>activității</w:t>
      </w:r>
      <w:r w:rsidRPr="00513AF3">
        <w:rPr>
          <w:rFonts w:ascii="Trebuchet MS" w:hAnsi="Trebuchet MS"/>
        </w:rPr>
        <w:t xml:space="preserve"> din perimetru este suprapus peste cel produs de traficul rutier, inclusiv trafic greu, care se </w:t>
      </w:r>
      <w:r w:rsidR="00106748" w:rsidRPr="00513AF3">
        <w:rPr>
          <w:rFonts w:ascii="Trebuchet MS" w:hAnsi="Trebuchet MS"/>
        </w:rPr>
        <w:t>desfășoară</w:t>
      </w:r>
      <w:r w:rsidRPr="00513AF3">
        <w:rPr>
          <w:rFonts w:ascii="Trebuchet MS" w:hAnsi="Trebuchet MS"/>
        </w:rPr>
        <w:t xml:space="preserve"> pe drumurile din zona </w:t>
      </w:r>
      <w:r w:rsidR="00106748" w:rsidRPr="00513AF3">
        <w:rPr>
          <w:rFonts w:ascii="Trebuchet MS" w:hAnsi="Trebuchet MS"/>
        </w:rPr>
        <w:t>amplasamentului</w:t>
      </w:r>
      <w:r w:rsidRPr="00513AF3">
        <w:rPr>
          <w:rFonts w:ascii="Trebuchet MS" w:hAnsi="Trebuchet MS"/>
        </w:rPr>
        <w:t xml:space="preserve">, iar acesta este redus </w:t>
      </w:r>
      <w:r w:rsidR="00106748" w:rsidRPr="00513AF3">
        <w:rPr>
          <w:rFonts w:ascii="Trebuchet MS" w:hAnsi="Trebuchet MS"/>
        </w:rPr>
        <w:t>și</w:t>
      </w:r>
      <w:r w:rsidRPr="00513AF3">
        <w:rPr>
          <w:rFonts w:ascii="Trebuchet MS" w:hAnsi="Trebuchet MS"/>
        </w:rPr>
        <w:t xml:space="preserve"> se manifestă doar pentru perioada de exploatare.</w:t>
      </w:r>
    </w:p>
    <w:p w:rsidR="00C43A8E" w:rsidRPr="00513AF3" w:rsidRDefault="00C43A8E" w:rsidP="00C43A8E">
      <w:pPr>
        <w:spacing w:before="120" w:line="300" w:lineRule="auto"/>
        <w:ind w:firstLine="0"/>
        <w:rPr>
          <w:rFonts w:ascii="Trebuchet MS" w:hAnsi="Trebuchet MS"/>
        </w:rPr>
      </w:pPr>
      <w:r w:rsidRPr="00513AF3">
        <w:rPr>
          <w:rFonts w:ascii="Trebuchet MS" w:hAnsi="Trebuchet MS"/>
        </w:rPr>
        <w:t xml:space="preserve">În timpul </w:t>
      </w:r>
      <w:r w:rsidR="00106748" w:rsidRPr="00513AF3">
        <w:rPr>
          <w:rFonts w:ascii="Trebuchet MS" w:hAnsi="Trebuchet MS"/>
        </w:rPr>
        <w:t>execuției</w:t>
      </w:r>
      <w:r w:rsidRPr="00513AF3">
        <w:rPr>
          <w:rFonts w:ascii="Trebuchet MS" w:hAnsi="Trebuchet MS"/>
        </w:rPr>
        <w:t xml:space="preserve"> lucrărilor de </w:t>
      </w:r>
      <w:r w:rsidR="00106748" w:rsidRPr="00513AF3">
        <w:rPr>
          <w:rFonts w:ascii="Trebuchet MS" w:hAnsi="Trebuchet MS"/>
        </w:rPr>
        <w:t>construcții</w:t>
      </w:r>
      <w:r w:rsidRPr="00513AF3">
        <w:rPr>
          <w:rFonts w:ascii="Trebuchet MS" w:hAnsi="Trebuchet MS"/>
        </w:rPr>
        <w:t xml:space="preserve">, activitatea care se va </w:t>
      </w:r>
      <w:r w:rsidR="00106748" w:rsidRPr="00513AF3">
        <w:rPr>
          <w:rFonts w:ascii="Trebuchet MS" w:hAnsi="Trebuchet MS"/>
        </w:rPr>
        <w:t>desfășura</w:t>
      </w:r>
      <w:r w:rsidRPr="00513AF3">
        <w:rPr>
          <w:rFonts w:ascii="Trebuchet MS" w:hAnsi="Trebuchet MS"/>
        </w:rPr>
        <w:t xml:space="preserve"> în perimetrul analizat poate afecta </w:t>
      </w:r>
      <w:r w:rsidR="00106748" w:rsidRPr="00513AF3">
        <w:rPr>
          <w:rFonts w:ascii="Trebuchet MS" w:hAnsi="Trebuchet MS"/>
        </w:rPr>
        <w:t>și</w:t>
      </w:r>
      <w:r w:rsidRPr="00513AF3">
        <w:rPr>
          <w:rFonts w:ascii="Trebuchet MS" w:hAnsi="Trebuchet MS"/>
        </w:rPr>
        <w:t xml:space="preserve">/sau polua solul </w:t>
      </w:r>
      <w:r w:rsidR="00106748" w:rsidRPr="00513AF3">
        <w:rPr>
          <w:rFonts w:ascii="Trebuchet MS" w:hAnsi="Trebuchet MS"/>
        </w:rPr>
        <w:t>și</w:t>
      </w:r>
      <w:r w:rsidRPr="00513AF3">
        <w:rPr>
          <w:rFonts w:ascii="Trebuchet MS" w:hAnsi="Trebuchet MS"/>
        </w:rPr>
        <w:t xml:space="preserve"> subsolul prin următoarele:</w:t>
      </w:r>
    </w:p>
    <w:p w:rsidR="00C43A8E" w:rsidRPr="00513AF3" w:rsidRDefault="00C43A8E" w:rsidP="00A04148">
      <w:pPr>
        <w:pStyle w:val="Listparagraf"/>
        <w:numPr>
          <w:ilvl w:val="0"/>
          <w:numId w:val="70"/>
        </w:numPr>
        <w:spacing w:line="300" w:lineRule="auto"/>
        <w:ind w:left="851" w:hanging="284"/>
        <w:contextualSpacing w:val="0"/>
        <w:rPr>
          <w:rFonts w:ascii="Trebuchet MS" w:hAnsi="Trebuchet MS"/>
        </w:rPr>
      </w:pPr>
      <w:r w:rsidRPr="00513AF3">
        <w:rPr>
          <w:rFonts w:ascii="Trebuchet MS" w:hAnsi="Trebuchet MS"/>
        </w:rPr>
        <w:t xml:space="preserve">afectarea solului prin executarea lucrărilor de </w:t>
      </w:r>
      <w:r w:rsidR="00106748" w:rsidRPr="00513AF3">
        <w:rPr>
          <w:rFonts w:ascii="Trebuchet MS" w:hAnsi="Trebuchet MS"/>
        </w:rPr>
        <w:t>defrișare</w:t>
      </w:r>
      <w:r w:rsidRPr="00513AF3">
        <w:rPr>
          <w:rFonts w:ascii="Trebuchet MS" w:hAnsi="Trebuchet MS"/>
        </w:rPr>
        <w:t xml:space="preserve"> a </w:t>
      </w:r>
      <w:r w:rsidR="00106748" w:rsidRPr="00513AF3">
        <w:rPr>
          <w:rFonts w:ascii="Trebuchet MS" w:hAnsi="Trebuchet MS"/>
        </w:rPr>
        <w:t>vegetației</w:t>
      </w:r>
      <w:r w:rsidRPr="00513AF3">
        <w:rPr>
          <w:rFonts w:ascii="Trebuchet MS" w:hAnsi="Trebuchet MS"/>
        </w:rPr>
        <w:t xml:space="preserve"> arboricole, acolo unde este cazul;</w:t>
      </w:r>
    </w:p>
    <w:p w:rsidR="00C43A8E" w:rsidRPr="00513AF3" w:rsidRDefault="00C43A8E" w:rsidP="00A04148">
      <w:pPr>
        <w:pStyle w:val="Listparagraf"/>
        <w:numPr>
          <w:ilvl w:val="0"/>
          <w:numId w:val="70"/>
        </w:numPr>
        <w:spacing w:line="300" w:lineRule="auto"/>
        <w:ind w:left="851" w:hanging="284"/>
        <w:contextualSpacing w:val="0"/>
        <w:rPr>
          <w:rFonts w:ascii="Trebuchet MS" w:hAnsi="Trebuchet MS"/>
        </w:rPr>
      </w:pPr>
      <w:r w:rsidRPr="00513AF3">
        <w:rPr>
          <w:rFonts w:ascii="Trebuchet MS" w:hAnsi="Trebuchet MS"/>
        </w:rPr>
        <w:t>poluarea accidentală a solului prin manipularea produselor petroliere;</w:t>
      </w:r>
    </w:p>
    <w:p w:rsidR="00C43A8E" w:rsidRPr="00513AF3" w:rsidRDefault="00C43A8E" w:rsidP="00A04148">
      <w:pPr>
        <w:pStyle w:val="Listparagraf"/>
        <w:numPr>
          <w:ilvl w:val="0"/>
          <w:numId w:val="70"/>
        </w:numPr>
        <w:spacing w:line="300" w:lineRule="auto"/>
        <w:ind w:left="851" w:hanging="284"/>
        <w:contextualSpacing w:val="0"/>
        <w:rPr>
          <w:rFonts w:ascii="Trebuchet MS" w:hAnsi="Trebuchet MS"/>
        </w:rPr>
      </w:pPr>
      <w:r w:rsidRPr="00513AF3">
        <w:rPr>
          <w:rFonts w:ascii="Trebuchet MS" w:hAnsi="Trebuchet MS"/>
        </w:rPr>
        <w:t xml:space="preserve">poluarea solului prin utilizarea utilajelor </w:t>
      </w:r>
      <w:r w:rsidR="00106748" w:rsidRPr="00513AF3">
        <w:rPr>
          <w:rFonts w:ascii="Trebuchet MS" w:hAnsi="Trebuchet MS"/>
        </w:rPr>
        <w:t>și</w:t>
      </w:r>
      <w:r w:rsidRPr="00513AF3">
        <w:rPr>
          <w:rFonts w:ascii="Trebuchet MS" w:hAnsi="Trebuchet MS"/>
        </w:rPr>
        <w:t xml:space="preserve"> mijloacelor de transport defecte ce pot determina scurgeri de ulei;</w:t>
      </w:r>
    </w:p>
    <w:p w:rsidR="00C43A8E" w:rsidRPr="00513AF3" w:rsidRDefault="00C43A8E" w:rsidP="00A04148">
      <w:pPr>
        <w:pStyle w:val="Listparagraf"/>
        <w:numPr>
          <w:ilvl w:val="0"/>
          <w:numId w:val="70"/>
        </w:numPr>
        <w:spacing w:line="300" w:lineRule="auto"/>
        <w:ind w:left="851" w:hanging="284"/>
        <w:contextualSpacing w:val="0"/>
        <w:rPr>
          <w:rFonts w:ascii="Trebuchet MS" w:hAnsi="Trebuchet MS"/>
        </w:rPr>
      </w:pPr>
      <w:r w:rsidRPr="00513AF3">
        <w:rPr>
          <w:rFonts w:ascii="Trebuchet MS" w:hAnsi="Trebuchet MS"/>
        </w:rPr>
        <w:lastRenderedPageBreak/>
        <w:t xml:space="preserve">depozitarea necontrolată a </w:t>
      </w:r>
      <w:r w:rsidR="00106748" w:rsidRPr="00513AF3">
        <w:rPr>
          <w:rFonts w:ascii="Trebuchet MS" w:hAnsi="Trebuchet MS"/>
        </w:rPr>
        <w:t>deșeurilor</w:t>
      </w:r>
      <w:r w:rsidRPr="00513AF3">
        <w:rPr>
          <w:rFonts w:ascii="Trebuchet MS" w:hAnsi="Trebuchet MS"/>
        </w:rPr>
        <w:t xml:space="preserve"> sau a diverselor materiale de </w:t>
      </w:r>
      <w:r w:rsidR="00106748" w:rsidRPr="00513AF3">
        <w:rPr>
          <w:rFonts w:ascii="Trebuchet MS" w:hAnsi="Trebuchet MS"/>
        </w:rPr>
        <w:t>construcții</w:t>
      </w:r>
      <w:r w:rsidRPr="00513AF3">
        <w:rPr>
          <w:rFonts w:ascii="Trebuchet MS" w:hAnsi="Trebuchet MS"/>
        </w:rPr>
        <w:t xml:space="preserve"> provenite din </w:t>
      </w:r>
      <w:r w:rsidR="00106748" w:rsidRPr="00513AF3">
        <w:rPr>
          <w:rFonts w:ascii="Trebuchet MS" w:hAnsi="Trebuchet MS"/>
        </w:rPr>
        <w:t>activitățile</w:t>
      </w:r>
      <w:r w:rsidRPr="00513AF3">
        <w:rPr>
          <w:rFonts w:ascii="Trebuchet MS" w:hAnsi="Trebuchet MS"/>
        </w:rPr>
        <w:t xml:space="preserve"> de </w:t>
      </w:r>
      <w:r w:rsidR="00106748" w:rsidRPr="00513AF3">
        <w:rPr>
          <w:rFonts w:ascii="Trebuchet MS" w:hAnsi="Trebuchet MS"/>
        </w:rPr>
        <w:t>construcție</w:t>
      </w:r>
      <w:r w:rsidRPr="00513AF3">
        <w:rPr>
          <w:rFonts w:ascii="Trebuchet MS" w:hAnsi="Trebuchet MS"/>
        </w:rPr>
        <w:t xml:space="preserve"> </w:t>
      </w:r>
      <w:r w:rsidR="00106748" w:rsidRPr="00513AF3">
        <w:rPr>
          <w:rFonts w:ascii="Trebuchet MS" w:hAnsi="Trebuchet MS"/>
        </w:rPr>
        <w:t>desfășurate</w:t>
      </w:r>
      <w:r w:rsidRPr="00513AF3">
        <w:rPr>
          <w:rFonts w:ascii="Trebuchet MS" w:hAnsi="Trebuchet MS"/>
        </w:rPr>
        <w:t xml:space="preserve"> în amplasament;</w:t>
      </w:r>
    </w:p>
    <w:p w:rsidR="00C43A8E" w:rsidRPr="00513AF3" w:rsidRDefault="00C43A8E" w:rsidP="00A04148">
      <w:pPr>
        <w:pStyle w:val="Listparagraf"/>
        <w:numPr>
          <w:ilvl w:val="0"/>
          <w:numId w:val="70"/>
        </w:numPr>
        <w:spacing w:line="300" w:lineRule="auto"/>
        <w:ind w:left="851" w:hanging="284"/>
        <w:contextualSpacing w:val="0"/>
        <w:rPr>
          <w:rFonts w:ascii="Trebuchet MS" w:hAnsi="Trebuchet MS"/>
        </w:rPr>
      </w:pPr>
      <w:r w:rsidRPr="00513AF3">
        <w:rPr>
          <w:rFonts w:ascii="Trebuchet MS" w:hAnsi="Trebuchet MS"/>
        </w:rPr>
        <w:t xml:space="preserve">depozitarea necorespunzătoare pe sol a </w:t>
      </w:r>
      <w:r w:rsidR="00106748" w:rsidRPr="00513AF3">
        <w:rPr>
          <w:rFonts w:ascii="Trebuchet MS" w:hAnsi="Trebuchet MS"/>
        </w:rPr>
        <w:t>deșeurilor</w:t>
      </w:r>
      <w:r w:rsidRPr="00513AF3">
        <w:rPr>
          <w:rFonts w:ascii="Trebuchet MS" w:hAnsi="Trebuchet MS"/>
        </w:rPr>
        <w:t xml:space="preserve"> menajere provenite de la </w:t>
      </w:r>
      <w:r w:rsidR="00106748" w:rsidRPr="00513AF3">
        <w:rPr>
          <w:rFonts w:ascii="Trebuchet MS" w:hAnsi="Trebuchet MS"/>
        </w:rPr>
        <w:t>deservenții</w:t>
      </w:r>
      <w:r w:rsidRPr="00513AF3">
        <w:rPr>
          <w:rFonts w:ascii="Trebuchet MS" w:hAnsi="Trebuchet MS"/>
        </w:rPr>
        <w:t xml:space="preserve"> lucrărilor;</w:t>
      </w:r>
    </w:p>
    <w:p w:rsidR="00C43A8E" w:rsidRPr="00513AF3" w:rsidRDefault="00C43A8E" w:rsidP="00A04148">
      <w:pPr>
        <w:pStyle w:val="Listparagraf"/>
        <w:numPr>
          <w:ilvl w:val="0"/>
          <w:numId w:val="70"/>
        </w:numPr>
        <w:spacing w:line="300" w:lineRule="auto"/>
        <w:ind w:left="851" w:hanging="284"/>
        <w:contextualSpacing w:val="0"/>
        <w:rPr>
          <w:rFonts w:ascii="Trebuchet MS" w:hAnsi="Trebuchet MS"/>
        </w:rPr>
      </w:pPr>
      <w:r w:rsidRPr="00513AF3">
        <w:rPr>
          <w:rFonts w:ascii="Trebuchet MS" w:hAnsi="Trebuchet MS"/>
        </w:rPr>
        <w:t xml:space="preserve">alte emisii în aer, care în anumite </w:t>
      </w:r>
      <w:r w:rsidR="00106748" w:rsidRPr="00513AF3">
        <w:rPr>
          <w:rFonts w:ascii="Trebuchet MS" w:hAnsi="Trebuchet MS"/>
        </w:rPr>
        <w:t>condiții</w:t>
      </w:r>
      <w:r w:rsidRPr="00513AF3">
        <w:rPr>
          <w:rFonts w:ascii="Trebuchet MS" w:hAnsi="Trebuchet MS"/>
        </w:rPr>
        <w:t xml:space="preserve"> se pot depune pe </w:t>
      </w:r>
      <w:r w:rsidR="00106748" w:rsidRPr="00513AF3">
        <w:rPr>
          <w:rFonts w:ascii="Trebuchet MS" w:hAnsi="Trebuchet MS"/>
        </w:rPr>
        <w:t>suprafața</w:t>
      </w:r>
      <w:r w:rsidRPr="00513AF3">
        <w:rPr>
          <w:rFonts w:ascii="Trebuchet MS" w:hAnsi="Trebuchet MS"/>
        </w:rPr>
        <w:t xml:space="preserve"> solului.</w:t>
      </w:r>
    </w:p>
    <w:p w:rsidR="00C43A8E" w:rsidRPr="00513AF3" w:rsidRDefault="00C43A8E" w:rsidP="00C43A8E">
      <w:pPr>
        <w:spacing w:before="120" w:line="300" w:lineRule="auto"/>
        <w:ind w:firstLine="0"/>
        <w:rPr>
          <w:rFonts w:ascii="Trebuchet MS" w:hAnsi="Trebuchet MS"/>
        </w:rPr>
      </w:pPr>
      <w:r w:rsidRPr="00513AF3">
        <w:rPr>
          <w:rFonts w:ascii="Trebuchet MS" w:hAnsi="Trebuchet MS"/>
        </w:rPr>
        <w:t>Amenajarea obiectivelor implică realizarea unor lucrări care vor afecta starea naturală a solului, aceasta constând în următoarele:</w:t>
      </w:r>
    </w:p>
    <w:p w:rsidR="00C43A8E" w:rsidRPr="00513AF3" w:rsidRDefault="00C43A8E" w:rsidP="00A04148">
      <w:pPr>
        <w:pStyle w:val="Listparagraf"/>
        <w:numPr>
          <w:ilvl w:val="0"/>
          <w:numId w:val="71"/>
        </w:numPr>
        <w:spacing w:line="300" w:lineRule="auto"/>
        <w:ind w:left="851" w:hanging="284"/>
        <w:contextualSpacing w:val="0"/>
        <w:rPr>
          <w:rFonts w:ascii="Trebuchet MS" w:hAnsi="Trebuchet MS"/>
        </w:rPr>
      </w:pPr>
      <w:r w:rsidRPr="00513AF3">
        <w:rPr>
          <w:rFonts w:ascii="Trebuchet MS" w:hAnsi="Trebuchet MS"/>
        </w:rPr>
        <w:t>realizarea drumurilor tehnologice;</w:t>
      </w:r>
    </w:p>
    <w:p w:rsidR="00C43A8E" w:rsidRPr="00513AF3" w:rsidRDefault="00C43A8E" w:rsidP="00A04148">
      <w:pPr>
        <w:pStyle w:val="Listparagraf"/>
        <w:numPr>
          <w:ilvl w:val="0"/>
          <w:numId w:val="71"/>
        </w:numPr>
        <w:spacing w:line="300" w:lineRule="auto"/>
        <w:ind w:left="851" w:hanging="284"/>
        <w:contextualSpacing w:val="0"/>
        <w:rPr>
          <w:rFonts w:ascii="Trebuchet MS" w:hAnsi="Trebuchet MS"/>
        </w:rPr>
      </w:pPr>
      <w:r w:rsidRPr="00513AF3">
        <w:rPr>
          <w:rFonts w:ascii="Trebuchet MS" w:hAnsi="Trebuchet MS"/>
        </w:rPr>
        <w:t xml:space="preserve">construirea organizării de </w:t>
      </w:r>
      <w:r w:rsidR="00106748" w:rsidRPr="00513AF3">
        <w:rPr>
          <w:rFonts w:ascii="Trebuchet MS" w:hAnsi="Trebuchet MS"/>
        </w:rPr>
        <w:t>șantier</w:t>
      </w:r>
      <w:r w:rsidRPr="00513AF3">
        <w:rPr>
          <w:rFonts w:ascii="Trebuchet MS" w:hAnsi="Trebuchet MS"/>
        </w:rPr>
        <w:t>;</w:t>
      </w:r>
    </w:p>
    <w:p w:rsidR="00C43A8E" w:rsidRPr="00513AF3" w:rsidRDefault="00C43A8E" w:rsidP="00A04148">
      <w:pPr>
        <w:pStyle w:val="Listparagraf"/>
        <w:numPr>
          <w:ilvl w:val="0"/>
          <w:numId w:val="71"/>
        </w:numPr>
        <w:spacing w:line="300" w:lineRule="auto"/>
        <w:ind w:left="851" w:hanging="284"/>
        <w:contextualSpacing w:val="0"/>
        <w:rPr>
          <w:rFonts w:ascii="Trebuchet MS" w:hAnsi="Trebuchet MS"/>
        </w:rPr>
      </w:pPr>
      <w:r w:rsidRPr="00513AF3">
        <w:rPr>
          <w:rFonts w:ascii="Trebuchet MS" w:hAnsi="Trebuchet MS"/>
        </w:rPr>
        <w:t xml:space="preserve">afectarea solului prin ocuparea cu  barăci metalice, cu </w:t>
      </w:r>
      <w:r w:rsidR="00106748" w:rsidRPr="00513AF3">
        <w:rPr>
          <w:rFonts w:ascii="Trebuchet MS" w:hAnsi="Trebuchet MS"/>
        </w:rPr>
        <w:t>destinație</w:t>
      </w:r>
      <w:r w:rsidRPr="00513AF3">
        <w:rPr>
          <w:rFonts w:ascii="Trebuchet MS" w:hAnsi="Trebuchet MS"/>
        </w:rPr>
        <w:t xml:space="preserve"> administrativă.</w:t>
      </w:r>
    </w:p>
    <w:p w:rsidR="00C43A8E" w:rsidRPr="00513AF3" w:rsidRDefault="00C43A8E" w:rsidP="00C43A8E">
      <w:pPr>
        <w:spacing w:before="120" w:line="300" w:lineRule="auto"/>
        <w:ind w:firstLine="0"/>
        <w:rPr>
          <w:rFonts w:ascii="Trebuchet MS" w:hAnsi="Trebuchet MS"/>
        </w:rPr>
      </w:pPr>
      <w:r w:rsidRPr="00513AF3">
        <w:rPr>
          <w:rFonts w:ascii="Trebuchet MS" w:hAnsi="Trebuchet MS"/>
        </w:rPr>
        <w:t>Posibilitatea poluării solului cu produse petroliere poate fi determinată de următoarele:</w:t>
      </w:r>
    </w:p>
    <w:p w:rsidR="00C43A8E" w:rsidRPr="00513AF3" w:rsidRDefault="00C43A8E" w:rsidP="00A04148">
      <w:pPr>
        <w:pStyle w:val="Listparagraf"/>
        <w:numPr>
          <w:ilvl w:val="0"/>
          <w:numId w:val="72"/>
        </w:numPr>
        <w:spacing w:line="300" w:lineRule="auto"/>
        <w:ind w:left="851" w:hanging="284"/>
        <w:rPr>
          <w:rFonts w:ascii="Trebuchet MS" w:hAnsi="Trebuchet MS"/>
        </w:rPr>
      </w:pPr>
      <w:r w:rsidRPr="00513AF3">
        <w:rPr>
          <w:rFonts w:ascii="Trebuchet MS" w:hAnsi="Trebuchet MS"/>
        </w:rPr>
        <w:t xml:space="preserve">manipularea neglijentă a produselor petroliere de către personalul ce </w:t>
      </w:r>
      <w:r w:rsidR="00106748" w:rsidRPr="00513AF3">
        <w:rPr>
          <w:rFonts w:ascii="Trebuchet MS" w:hAnsi="Trebuchet MS"/>
        </w:rPr>
        <w:t>deservește</w:t>
      </w:r>
      <w:r w:rsidRPr="00513AF3">
        <w:rPr>
          <w:rFonts w:ascii="Trebuchet MS" w:hAnsi="Trebuchet MS"/>
        </w:rPr>
        <w:t xml:space="preserve"> utilajele  </w:t>
      </w:r>
      <w:r w:rsidR="00106748" w:rsidRPr="00513AF3">
        <w:rPr>
          <w:rFonts w:ascii="Trebuchet MS" w:hAnsi="Trebuchet MS"/>
        </w:rPr>
        <w:t>și</w:t>
      </w:r>
      <w:r w:rsidRPr="00513AF3">
        <w:rPr>
          <w:rFonts w:ascii="Trebuchet MS" w:hAnsi="Trebuchet MS"/>
        </w:rPr>
        <w:t xml:space="preserve"> mijloacele de transport utilizate;</w:t>
      </w:r>
    </w:p>
    <w:p w:rsidR="00C43A8E" w:rsidRPr="00513AF3" w:rsidRDefault="00C43A8E" w:rsidP="00A04148">
      <w:pPr>
        <w:pStyle w:val="Listparagraf"/>
        <w:numPr>
          <w:ilvl w:val="0"/>
          <w:numId w:val="72"/>
        </w:numPr>
        <w:spacing w:line="300" w:lineRule="auto"/>
        <w:ind w:left="851" w:hanging="284"/>
        <w:rPr>
          <w:rFonts w:ascii="Trebuchet MS" w:hAnsi="Trebuchet MS"/>
        </w:rPr>
      </w:pPr>
      <w:r w:rsidRPr="00513AF3">
        <w:rPr>
          <w:rFonts w:ascii="Trebuchet MS" w:hAnsi="Trebuchet MS"/>
        </w:rPr>
        <w:t xml:space="preserve">depozitarea uleiurilor uzate în </w:t>
      </w:r>
      <w:r w:rsidR="00106748" w:rsidRPr="00513AF3">
        <w:rPr>
          <w:rFonts w:ascii="Trebuchet MS" w:hAnsi="Trebuchet MS"/>
        </w:rPr>
        <w:t>recipiente</w:t>
      </w:r>
      <w:r w:rsidRPr="00513AF3">
        <w:rPr>
          <w:rFonts w:ascii="Trebuchet MS" w:hAnsi="Trebuchet MS"/>
        </w:rPr>
        <w:t xml:space="preserve"> necorespunzători sau depozitarea acestora în alte locuri decât depozitul provizoriu de </w:t>
      </w:r>
      <w:r w:rsidR="00106748" w:rsidRPr="00513AF3">
        <w:rPr>
          <w:rFonts w:ascii="Trebuchet MS" w:hAnsi="Trebuchet MS"/>
        </w:rPr>
        <w:t>carburanți</w:t>
      </w:r>
      <w:r w:rsidRPr="00513AF3">
        <w:rPr>
          <w:rFonts w:ascii="Trebuchet MS" w:hAnsi="Trebuchet MS"/>
        </w:rPr>
        <w:t xml:space="preserve"> </w:t>
      </w:r>
      <w:r w:rsidR="00106748" w:rsidRPr="00513AF3">
        <w:rPr>
          <w:rFonts w:ascii="Trebuchet MS" w:hAnsi="Trebuchet MS"/>
        </w:rPr>
        <w:t>și</w:t>
      </w:r>
      <w:r w:rsidRPr="00513AF3">
        <w:rPr>
          <w:rFonts w:ascii="Trebuchet MS" w:hAnsi="Trebuchet MS"/>
        </w:rPr>
        <w:t xml:space="preserve"> </w:t>
      </w:r>
      <w:r w:rsidR="00106748" w:rsidRPr="00513AF3">
        <w:rPr>
          <w:rFonts w:ascii="Trebuchet MS" w:hAnsi="Trebuchet MS"/>
        </w:rPr>
        <w:t>lubrifianți</w:t>
      </w:r>
      <w:r w:rsidRPr="00513AF3">
        <w:rPr>
          <w:rFonts w:ascii="Trebuchet MS" w:hAnsi="Trebuchet MS"/>
        </w:rPr>
        <w:t>, existând astfel pericolul de scurgere sau răsturnare;</w:t>
      </w:r>
    </w:p>
    <w:p w:rsidR="00C43A8E" w:rsidRPr="00513AF3" w:rsidRDefault="00C43A8E" w:rsidP="00A04148">
      <w:pPr>
        <w:pStyle w:val="Listparagraf"/>
        <w:numPr>
          <w:ilvl w:val="0"/>
          <w:numId w:val="72"/>
        </w:numPr>
        <w:spacing w:line="300" w:lineRule="auto"/>
        <w:ind w:left="851" w:hanging="284"/>
        <w:rPr>
          <w:rFonts w:ascii="Trebuchet MS" w:hAnsi="Trebuchet MS"/>
        </w:rPr>
      </w:pPr>
      <w:r w:rsidRPr="00513AF3">
        <w:rPr>
          <w:rFonts w:ascii="Trebuchet MS" w:hAnsi="Trebuchet MS"/>
        </w:rPr>
        <w:t xml:space="preserve">depozitarea </w:t>
      </w:r>
      <w:r w:rsidR="00106748" w:rsidRPr="00513AF3">
        <w:rPr>
          <w:rFonts w:ascii="Trebuchet MS" w:hAnsi="Trebuchet MS"/>
        </w:rPr>
        <w:t>necorespunzătoare</w:t>
      </w:r>
      <w:r w:rsidRPr="00513AF3">
        <w:rPr>
          <w:rFonts w:ascii="Trebuchet MS" w:hAnsi="Trebuchet MS"/>
        </w:rPr>
        <w:t xml:space="preserve"> pe sol a bateriilor </w:t>
      </w:r>
      <w:r w:rsidR="00106748" w:rsidRPr="00513AF3">
        <w:rPr>
          <w:rFonts w:ascii="Trebuchet MS" w:hAnsi="Trebuchet MS"/>
        </w:rPr>
        <w:t>și</w:t>
      </w:r>
      <w:r w:rsidRPr="00513AF3">
        <w:rPr>
          <w:rFonts w:ascii="Trebuchet MS" w:hAnsi="Trebuchet MS"/>
        </w:rPr>
        <w:t xml:space="preserve"> acumulatorilor </w:t>
      </w:r>
      <w:r w:rsidR="00106748" w:rsidRPr="00513AF3">
        <w:rPr>
          <w:rFonts w:ascii="Trebuchet MS" w:hAnsi="Trebuchet MS"/>
        </w:rPr>
        <w:t>uzați</w:t>
      </w:r>
      <w:r w:rsidRPr="00513AF3">
        <w:rPr>
          <w:rFonts w:ascii="Trebuchet MS" w:hAnsi="Trebuchet MS"/>
        </w:rPr>
        <w:t xml:space="preserve"> </w:t>
      </w:r>
      <w:r w:rsidR="00106748" w:rsidRPr="00513AF3">
        <w:rPr>
          <w:rFonts w:ascii="Trebuchet MS" w:hAnsi="Trebuchet MS"/>
        </w:rPr>
        <w:t>rezultați</w:t>
      </w:r>
      <w:r w:rsidRPr="00513AF3">
        <w:rPr>
          <w:rFonts w:ascii="Trebuchet MS" w:hAnsi="Trebuchet MS"/>
        </w:rPr>
        <w:t xml:space="preserve"> din </w:t>
      </w:r>
      <w:r w:rsidR="00106748" w:rsidRPr="00513AF3">
        <w:rPr>
          <w:rFonts w:ascii="Trebuchet MS" w:hAnsi="Trebuchet MS"/>
        </w:rPr>
        <w:t>activitățile</w:t>
      </w:r>
      <w:r w:rsidRPr="00513AF3">
        <w:rPr>
          <w:rFonts w:ascii="Trebuchet MS" w:hAnsi="Trebuchet MS"/>
        </w:rPr>
        <w:t xml:space="preserve"> de </w:t>
      </w:r>
      <w:r w:rsidR="00106748" w:rsidRPr="00513AF3">
        <w:rPr>
          <w:rFonts w:ascii="Trebuchet MS" w:hAnsi="Trebuchet MS"/>
        </w:rPr>
        <w:t>întreținere</w:t>
      </w:r>
      <w:r w:rsidRPr="00513AF3">
        <w:rPr>
          <w:rFonts w:ascii="Trebuchet MS" w:hAnsi="Trebuchet MS"/>
        </w:rPr>
        <w:t xml:space="preserve"> </w:t>
      </w:r>
      <w:r w:rsidR="00106748" w:rsidRPr="00513AF3">
        <w:rPr>
          <w:rFonts w:ascii="Trebuchet MS" w:hAnsi="Trebuchet MS"/>
        </w:rPr>
        <w:t>și</w:t>
      </w:r>
      <w:r w:rsidRPr="00513AF3">
        <w:rPr>
          <w:rFonts w:ascii="Trebuchet MS" w:hAnsi="Trebuchet MS"/>
        </w:rPr>
        <w:t xml:space="preserve"> </w:t>
      </w:r>
      <w:r w:rsidR="00106748" w:rsidRPr="00513AF3">
        <w:rPr>
          <w:rFonts w:ascii="Trebuchet MS" w:hAnsi="Trebuchet MS"/>
        </w:rPr>
        <w:t>reparații</w:t>
      </w:r>
      <w:r w:rsidRPr="00513AF3">
        <w:rPr>
          <w:rFonts w:ascii="Trebuchet MS" w:hAnsi="Trebuchet MS"/>
        </w:rPr>
        <w:t xml:space="preserve"> ale utilajelor;</w:t>
      </w:r>
    </w:p>
    <w:p w:rsidR="00C43A8E" w:rsidRPr="00513AF3" w:rsidRDefault="00C43A8E" w:rsidP="00A04148">
      <w:pPr>
        <w:pStyle w:val="Listparagraf"/>
        <w:numPr>
          <w:ilvl w:val="0"/>
          <w:numId w:val="72"/>
        </w:numPr>
        <w:spacing w:line="300" w:lineRule="auto"/>
        <w:ind w:left="851" w:hanging="284"/>
        <w:rPr>
          <w:rFonts w:ascii="Trebuchet MS" w:hAnsi="Trebuchet MS"/>
        </w:rPr>
      </w:pPr>
      <w:r w:rsidRPr="00513AF3">
        <w:rPr>
          <w:rFonts w:ascii="Trebuchet MS" w:hAnsi="Trebuchet MS"/>
        </w:rPr>
        <w:t xml:space="preserve">nerespectarea graficelor de </w:t>
      </w:r>
      <w:r w:rsidR="00106748" w:rsidRPr="00513AF3">
        <w:rPr>
          <w:rFonts w:ascii="Trebuchet MS" w:hAnsi="Trebuchet MS"/>
        </w:rPr>
        <w:t>întreținere</w:t>
      </w:r>
      <w:r w:rsidRPr="00513AF3">
        <w:rPr>
          <w:rFonts w:ascii="Trebuchet MS" w:hAnsi="Trebuchet MS"/>
        </w:rPr>
        <w:t xml:space="preserve"> </w:t>
      </w:r>
      <w:r w:rsidR="00106748" w:rsidRPr="00513AF3">
        <w:rPr>
          <w:rFonts w:ascii="Trebuchet MS" w:hAnsi="Trebuchet MS"/>
        </w:rPr>
        <w:t>și</w:t>
      </w:r>
      <w:r w:rsidRPr="00513AF3">
        <w:rPr>
          <w:rFonts w:ascii="Trebuchet MS" w:hAnsi="Trebuchet MS"/>
        </w:rPr>
        <w:t xml:space="preserve"> </w:t>
      </w:r>
      <w:r w:rsidR="00106748" w:rsidRPr="00513AF3">
        <w:rPr>
          <w:rFonts w:ascii="Trebuchet MS" w:hAnsi="Trebuchet MS"/>
        </w:rPr>
        <w:t>reparații</w:t>
      </w:r>
      <w:r w:rsidRPr="00513AF3">
        <w:rPr>
          <w:rFonts w:ascii="Trebuchet MS" w:hAnsi="Trebuchet MS"/>
        </w:rPr>
        <w:t xml:space="preserve"> a utilajelor </w:t>
      </w:r>
      <w:r w:rsidR="00106748" w:rsidRPr="00513AF3">
        <w:rPr>
          <w:rFonts w:ascii="Trebuchet MS" w:hAnsi="Trebuchet MS"/>
        </w:rPr>
        <w:t>și</w:t>
      </w:r>
      <w:r w:rsidRPr="00513AF3">
        <w:rPr>
          <w:rFonts w:ascii="Trebuchet MS" w:hAnsi="Trebuchet MS"/>
        </w:rPr>
        <w:t xml:space="preserve"> mijloacelor de transport.</w:t>
      </w:r>
    </w:p>
    <w:p w:rsidR="00AB0B4E" w:rsidRPr="00513AF3" w:rsidRDefault="00AB0B4E" w:rsidP="00AB0B4E">
      <w:pPr>
        <w:spacing w:before="120" w:line="300" w:lineRule="auto"/>
        <w:ind w:firstLine="0"/>
        <w:rPr>
          <w:rFonts w:ascii="Trebuchet MS" w:hAnsi="Trebuchet MS"/>
        </w:rPr>
      </w:pPr>
      <w:r w:rsidRPr="00513AF3">
        <w:rPr>
          <w:rFonts w:ascii="Trebuchet MS" w:hAnsi="Trebuchet MS"/>
        </w:rPr>
        <w:t xml:space="preserve">Ca posibile surse de poluare în timpul </w:t>
      </w:r>
      <w:r w:rsidR="00106748" w:rsidRPr="00513AF3">
        <w:rPr>
          <w:rFonts w:ascii="Trebuchet MS" w:hAnsi="Trebuchet MS"/>
        </w:rPr>
        <w:t>funcționării</w:t>
      </w:r>
      <w:r w:rsidRPr="00513AF3">
        <w:rPr>
          <w:rFonts w:ascii="Trebuchet MS" w:hAnsi="Trebuchet MS"/>
        </w:rPr>
        <w:t xml:space="preserve"> investiției se pot considera posibilele deversări accidentale de carburant, sau produse petroliere folosite pentru aprovizionarea cu furaje a amenajării.</w:t>
      </w:r>
    </w:p>
    <w:p w:rsidR="00AB0B4E" w:rsidRPr="00513AF3" w:rsidRDefault="00AB0B4E" w:rsidP="00AB0B4E">
      <w:pPr>
        <w:spacing w:before="120" w:line="300" w:lineRule="auto"/>
        <w:ind w:firstLine="0"/>
        <w:rPr>
          <w:rFonts w:ascii="Trebuchet MS" w:hAnsi="Trebuchet MS"/>
        </w:rPr>
      </w:pPr>
      <w:r w:rsidRPr="00513AF3">
        <w:rPr>
          <w:rFonts w:ascii="Trebuchet MS" w:hAnsi="Trebuchet MS"/>
        </w:rPr>
        <w:t xml:space="preserve">Impactul lucrărilor de </w:t>
      </w:r>
      <w:r w:rsidR="00106748" w:rsidRPr="00513AF3">
        <w:rPr>
          <w:rFonts w:ascii="Trebuchet MS" w:hAnsi="Trebuchet MS"/>
        </w:rPr>
        <w:t>construcție</w:t>
      </w:r>
      <w:r w:rsidRPr="00513AF3">
        <w:rPr>
          <w:rFonts w:ascii="Trebuchet MS" w:hAnsi="Trebuchet MS"/>
        </w:rPr>
        <w:t xml:space="preserve"> </w:t>
      </w:r>
      <w:r w:rsidR="00106748" w:rsidRPr="00513AF3">
        <w:rPr>
          <w:rFonts w:ascii="Trebuchet MS" w:hAnsi="Trebuchet MS"/>
        </w:rPr>
        <w:t>și</w:t>
      </w:r>
      <w:r w:rsidRPr="00513AF3">
        <w:rPr>
          <w:rFonts w:ascii="Trebuchet MS" w:hAnsi="Trebuchet MS"/>
        </w:rPr>
        <w:t xml:space="preserve"> amenajare a zonei vor consta în principal, din pierderea totală sau temporară a </w:t>
      </w:r>
      <w:r w:rsidR="00106748" w:rsidRPr="00513AF3">
        <w:rPr>
          <w:rFonts w:ascii="Trebuchet MS" w:hAnsi="Trebuchet MS"/>
        </w:rPr>
        <w:t>părții</w:t>
      </w:r>
      <w:r w:rsidRPr="00513AF3">
        <w:rPr>
          <w:rFonts w:ascii="Trebuchet MS" w:hAnsi="Trebuchet MS"/>
        </w:rPr>
        <w:t xml:space="preserve"> superioare a solurilor de pe unele </w:t>
      </w:r>
      <w:r w:rsidR="00106748" w:rsidRPr="00513AF3">
        <w:rPr>
          <w:rFonts w:ascii="Trebuchet MS" w:hAnsi="Trebuchet MS"/>
        </w:rPr>
        <w:t>suprafețe</w:t>
      </w:r>
      <w:r w:rsidRPr="00513AF3">
        <w:rPr>
          <w:rFonts w:ascii="Trebuchet MS" w:hAnsi="Trebuchet MS"/>
        </w:rPr>
        <w:t xml:space="preserve"> de teren, </w:t>
      </w:r>
      <w:r w:rsidR="00106748" w:rsidRPr="00513AF3">
        <w:rPr>
          <w:rFonts w:ascii="Trebuchet MS" w:hAnsi="Trebuchet MS"/>
        </w:rPr>
        <w:t>și</w:t>
      </w:r>
      <w:r w:rsidRPr="00513AF3">
        <w:rPr>
          <w:rFonts w:ascii="Trebuchet MS" w:hAnsi="Trebuchet MS"/>
        </w:rPr>
        <w:t xml:space="preserve"> în mod secundar prin depunerea prafului rezultat din diferitele </w:t>
      </w:r>
      <w:r w:rsidR="00264EFC" w:rsidRPr="00513AF3">
        <w:rPr>
          <w:rFonts w:ascii="Trebuchet MS" w:hAnsi="Trebuchet MS"/>
        </w:rPr>
        <w:t>activități</w:t>
      </w:r>
      <w:r w:rsidRPr="00513AF3">
        <w:rPr>
          <w:rFonts w:ascii="Trebuchet MS" w:hAnsi="Trebuchet MS"/>
        </w:rPr>
        <w:t xml:space="preserve"> de excavare, </w:t>
      </w:r>
      <w:r w:rsidR="00264EFC" w:rsidRPr="00513AF3">
        <w:rPr>
          <w:rFonts w:ascii="Trebuchet MS" w:hAnsi="Trebuchet MS"/>
        </w:rPr>
        <w:t>construcție</w:t>
      </w:r>
      <w:r w:rsidRPr="00513AF3">
        <w:rPr>
          <w:rFonts w:ascii="Trebuchet MS" w:hAnsi="Trebuchet MS"/>
        </w:rPr>
        <w:t xml:space="preserve"> </w:t>
      </w:r>
      <w:r w:rsidR="00264EFC" w:rsidRPr="00513AF3">
        <w:rPr>
          <w:rFonts w:ascii="Trebuchet MS" w:hAnsi="Trebuchet MS"/>
        </w:rPr>
        <w:t>și</w:t>
      </w:r>
      <w:r w:rsidRPr="00513AF3">
        <w:rPr>
          <w:rFonts w:ascii="Trebuchet MS" w:hAnsi="Trebuchet MS"/>
        </w:rPr>
        <w:t xml:space="preserve"> transport pe </w:t>
      </w:r>
      <w:r w:rsidR="00264EFC" w:rsidRPr="00513AF3">
        <w:rPr>
          <w:rFonts w:ascii="Trebuchet MS" w:hAnsi="Trebuchet MS"/>
        </w:rPr>
        <w:t>suprafețe</w:t>
      </w:r>
      <w:r w:rsidRPr="00513AF3">
        <w:rPr>
          <w:rFonts w:ascii="Trebuchet MS" w:hAnsi="Trebuchet MS"/>
        </w:rPr>
        <w:t xml:space="preserve"> de teren neafectate de lucrările de </w:t>
      </w:r>
      <w:r w:rsidR="00264EFC" w:rsidRPr="00513AF3">
        <w:rPr>
          <w:rFonts w:ascii="Trebuchet MS" w:hAnsi="Trebuchet MS"/>
        </w:rPr>
        <w:t>construcție</w:t>
      </w:r>
      <w:r w:rsidRPr="00513AF3">
        <w:rPr>
          <w:rFonts w:ascii="Trebuchet MS" w:hAnsi="Trebuchet MS"/>
        </w:rPr>
        <w:t>.</w:t>
      </w:r>
    </w:p>
    <w:p w:rsidR="00AB0B4E" w:rsidRPr="00513AF3" w:rsidRDefault="00AB0B4E" w:rsidP="00AB0B4E">
      <w:pPr>
        <w:spacing w:before="120" w:line="300" w:lineRule="auto"/>
        <w:ind w:firstLine="0"/>
        <w:rPr>
          <w:rFonts w:ascii="Trebuchet MS" w:hAnsi="Trebuchet MS"/>
        </w:rPr>
      </w:pPr>
      <w:r w:rsidRPr="00513AF3">
        <w:rPr>
          <w:rFonts w:ascii="Trebuchet MS" w:hAnsi="Trebuchet MS"/>
        </w:rPr>
        <w:t>Beneficiarul va urmări în mod obligatoriu evitarea prin orice mijloace a deversărilor accidentale de produse petroliere.</w:t>
      </w:r>
    </w:p>
    <w:p w:rsidR="00AB0B4E" w:rsidRDefault="00AB0B4E" w:rsidP="003028F5">
      <w:pPr>
        <w:spacing w:before="120" w:line="300" w:lineRule="auto"/>
        <w:ind w:firstLine="0"/>
        <w:rPr>
          <w:rFonts w:ascii="Trebuchet MS" w:hAnsi="Trebuchet MS"/>
        </w:rPr>
      </w:pPr>
      <w:r w:rsidRPr="00513AF3">
        <w:rPr>
          <w:rFonts w:ascii="Trebuchet MS" w:hAnsi="Trebuchet MS"/>
        </w:rPr>
        <w:t xml:space="preserve">Modificările solului </w:t>
      </w:r>
      <w:r w:rsidRPr="00513AF3">
        <w:rPr>
          <w:rFonts w:ascii="Trebuchet MS" w:hAnsi="Trebuchet MS"/>
          <w:sz w:val="20"/>
          <w:szCs w:val="20"/>
        </w:rPr>
        <w:t>- prin punerea în operă a obiectelor investiționale proiectate -</w:t>
      </w:r>
      <w:r w:rsidRPr="00513AF3">
        <w:rPr>
          <w:rFonts w:ascii="Trebuchet MS" w:hAnsi="Trebuchet MS"/>
        </w:rPr>
        <w:t xml:space="preserve"> sunt reversibile, acesta putând fi adus în starea inițială după expirarea duratei de </w:t>
      </w:r>
      <w:r w:rsidR="00264EFC" w:rsidRPr="00513AF3">
        <w:rPr>
          <w:rFonts w:ascii="Trebuchet MS" w:hAnsi="Trebuchet MS"/>
        </w:rPr>
        <w:t>funcționare</w:t>
      </w:r>
      <w:r w:rsidRPr="00513AF3">
        <w:rPr>
          <w:rFonts w:ascii="Trebuchet MS" w:hAnsi="Trebuchet MS"/>
        </w:rPr>
        <w:t>.</w:t>
      </w:r>
    </w:p>
    <w:p w:rsidR="009130B8" w:rsidRPr="00A62E79" w:rsidRDefault="00AB0B4E" w:rsidP="004719EF">
      <w:pPr>
        <w:spacing w:before="240" w:line="300" w:lineRule="auto"/>
        <w:ind w:firstLine="0"/>
        <w:rPr>
          <w:rFonts w:ascii="Trebuchet MS" w:hAnsi="Trebuchet MS"/>
          <w:u w:val="single"/>
        </w:rPr>
      </w:pPr>
      <w:r w:rsidRPr="00A62E79">
        <w:rPr>
          <w:rFonts w:ascii="Trebuchet MS" w:hAnsi="Trebuchet MS"/>
          <w:u w:val="single"/>
        </w:rPr>
        <w:t>e.2) L</w:t>
      </w:r>
      <w:r w:rsidR="009130B8" w:rsidRPr="00A62E79">
        <w:rPr>
          <w:rFonts w:ascii="Trebuchet MS" w:hAnsi="Trebuchet MS"/>
          <w:u w:val="single"/>
        </w:rPr>
        <w:t>ucrările și dotările pentru protecția solului și a subsolului</w:t>
      </w:r>
    </w:p>
    <w:p w:rsidR="00AB0B4E" w:rsidRPr="00513AF3" w:rsidRDefault="00AB0B4E" w:rsidP="00A04148">
      <w:pPr>
        <w:numPr>
          <w:ilvl w:val="0"/>
          <w:numId w:val="27"/>
        </w:numPr>
        <w:spacing w:line="300" w:lineRule="auto"/>
        <w:ind w:left="851" w:hanging="284"/>
        <w:rPr>
          <w:rFonts w:ascii="Trebuchet MS" w:hAnsi="Trebuchet MS"/>
        </w:rPr>
      </w:pPr>
      <w:r w:rsidRPr="00513AF3">
        <w:rPr>
          <w:rFonts w:ascii="Trebuchet MS" w:hAnsi="Trebuchet MS"/>
        </w:rPr>
        <w:t>Ecranarea bazinelor piscicole;</w:t>
      </w:r>
    </w:p>
    <w:p w:rsidR="00AB0B4E" w:rsidRPr="00513AF3" w:rsidRDefault="00AB0B4E" w:rsidP="00A04148">
      <w:pPr>
        <w:numPr>
          <w:ilvl w:val="0"/>
          <w:numId w:val="27"/>
        </w:numPr>
        <w:spacing w:line="300" w:lineRule="auto"/>
        <w:ind w:left="851" w:hanging="284"/>
        <w:rPr>
          <w:rFonts w:ascii="Trebuchet MS" w:hAnsi="Trebuchet MS"/>
        </w:rPr>
      </w:pPr>
      <w:r w:rsidRPr="00513AF3">
        <w:rPr>
          <w:rFonts w:ascii="Trebuchet MS" w:hAnsi="Trebuchet MS"/>
        </w:rPr>
        <w:t>Etanșarea conductelor de transport a apelor de canalizare;</w:t>
      </w:r>
    </w:p>
    <w:p w:rsidR="00AB0B4E" w:rsidRPr="00513AF3" w:rsidRDefault="00AB0B4E" w:rsidP="00A04148">
      <w:pPr>
        <w:numPr>
          <w:ilvl w:val="0"/>
          <w:numId w:val="27"/>
        </w:numPr>
        <w:spacing w:line="300" w:lineRule="auto"/>
        <w:ind w:left="851" w:hanging="284"/>
        <w:rPr>
          <w:rFonts w:ascii="Trebuchet MS" w:hAnsi="Trebuchet MS"/>
        </w:rPr>
      </w:pPr>
      <w:r w:rsidRPr="00513AF3">
        <w:rPr>
          <w:rFonts w:ascii="Trebuchet MS" w:hAnsi="Trebuchet MS"/>
        </w:rPr>
        <w:t>Fundarea construcțiilor sub limita potențială de alunecare.</w:t>
      </w:r>
    </w:p>
    <w:p w:rsidR="00AB0B4E" w:rsidRDefault="00AB0B4E" w:rsidP="003028F5">
      <w:pPr>
        <w:spacing w:before="120" w:line="300" w:lineRule="auto"/>
        <w:ind w:firstLine="0"/>
        <w:rPr>
          <w:rFonts w:ascii="Trebuchet MS" w:hAnsi="Trebuchet MS"/>
        </w:rPr>
      </w:pPr>
    </w:p>
    <w:p w:rsidR="00113D64" w:rsidRPr="00513AF3" w:rsidRDefault="00113D64" w:rsidP="00113D64">
      <w:pPr>
        <w:pStyle w:val="Titlu3"/>
        <w:spacing w:before="120" w:line="300" w:lineRule="auto"/>
        <w:rPr>
          <w:rFonts w:ascii="Trebuchet MS" w:hAnsi="Trebuchet MS"/>
          <w:color w:val="auto"/>
        </w:rPr>
      </w:pPr>
      <w:bookmarkStart w:id="57" w:name="_Toc23843505"/>
      <w:r w:rsidRPr="00513AF3">
        <w:rPr>
          <w:rFonts w:ascii="Trebuchet MS" w:hAnsi="Trebuchet MS"/>
          <w:color w:val="auto"/>
        </w:rPr>
        <w:lastRenderedPageBreak/>
        <w:t>f) Protecția ecosistemelor terestre și acvatice</w:t>
      </w:r>
      <w:bookmarkEnd w:id="57"/>
    </w:p>
    <w:p w:rsidR="009130B8" w:rsidRPr="00A62E79" w:rsidRDefault="00113D64" w:rsidP="00FD5782">
      <w:pPr>
        <w:spacing w:before="240" w:line="300" w:lineRule="auto"/>
        <w:ind w:firstLine="0"/>
        <w:rPr>
          <w:rFonts w:ascii="Trebuchet MS" w:hAnsi="Trebuchet MS"/>
          <w:u w:val="single"/>
        </w:rPr>
      </w:pPr>
      <w:r w:rsidRPr="00A62E79">
        <w:rPr>
          <w:rFonts w:ascii="Trebuchet MS" w:hAnsi="Trebuchet MS"/>
          <w:u w:val="single"/>
        </w:rPr>
        <w:t>f.1) I</w:t>
      </w:r>
      <w:r w:rsidR="009130B8" w:rsidRPr="00A62E79">
        <w:rPr>
          <w:rFonts w:ascii="Trebuchet MS" w:hAnsi="Trebuchet MS"/>
          <w:u w:val="single"/>
        </w:rPr>
        <w:t>dentificarea arealelor sensibile ce pot fi afectate de proiect</w:t>
      </w:r>
    </w:p>
    <w:p w:rsidR="00C43A8E" w:rsidRPr="00513AF3" w:rsidRDefault="00264EFC" w:rsidP="00C43A8E">
      <w:pPr>
        <w:spacing w:before="120" w:line="300" w:lineRule="auto"/>
        <w:ind w:firstLine="0"/>
        <w:rPr>
          <w:rFonts w:ascii="Trebuchet MS" w:hAnsi="Trebuchet MS"/>
        </w:rPr>
      </w:pPr>
      <w:r w:rsidRPr="00513AF3">
        <w:rPr>
          <w:rFonts w:ascii="Trebuchet MS" w:hAnsi="Trebuchet MS"/>
        </w:rPr>
        <w:t>Rețeaua</w:t>
      </w:r>
      <w:r w:rsidR="00C43A8E" w:rsidRPr="00513AF3">
        <w:rPr>
          <w:rFonts w:ascii="Trebuchet MS" w:hAnsi="Trebuchet MS"/>
        </w:rPr>
        <w:t xml:space="preserve"> “Natura 2000” reprezintă principalul instrument al Uniunii Europene pentru conservarea naturii în statele membre. Natura 2000 reprezintă o </w:t>
      </w:r>
      <w:r w:rsidRPr="00513AF3">
        <w:rPr>
          <w:rFonts w:ascii="Trebuchet MS" w:hAnsi="Trebuchet MS"/>
        </w:rPr>
        <w:t>rețea</w:t>
      </w:r>
      <w:r w:rsidR="00C43A8E" w:rsidRPr="00513AF3">
        <w:rPr>
          <w:rFonts w:ascii="Trebuchet MS" w:hAnsi="Trebuchet MS"/>
        </w:rPr>
        <w:t xml:space="preserve"> de zone desemnate de pe teritoriul Uniunii Europene în cadrul căreia sunt conservate specii </w:t>
      </w:r>
      <w:r w:rsidRPr="00513AF3">
        <w:rPr>
          <w:rFonts w:ascii="Trebuchet MS" w:hAnsi="Trebuchet MS"/>
        </w:rPr>
        <w:t>și</w:t>
      </w:r>
      <w:r w:rsidR="00C43A8E" w:rsidRPr="00513AF3">
        <w:rPr>
          <w:rFonts w:ascii="Trebuchet MS" w:hAnsi="Trebuchet MS"/>
        </w:rPr>
        <w:t xml:space="preserve"> habitate vulnerabile la nivelul întregului continent. </w:t>
      </w:r>
    </w:p>
    <w:p w:rsidR="00C43A8E" w:rsidRPr="00513AF3" w:rsidRDefault="00C43A8E" w:rsidP="00C43A8E">
      <w:pPr>
        <w:spacing w:before="120" w:line="300" w:lineRule="auto"/>
        <w:ind w:firstLine="0"/>
        <w:rPr>
          <w:rFonts w:ascii="Trebuchet MS" w:hAnsi="Trebuchet MS"/>
        </w:rPr>
      </w:pPr>
      <w:r w:rsidRPr="00513AF3">
        <w:rPr>
          <w:rFonts w:ascii="Trebuchet MS" w:hAnsi="Trebuchet MS"/>
        </w:rPr>
        <w:t xml:space="preserve">Programul Natura 2000 are la bază două Directive ale Uniunii Europene denumite generic Directiva Păsări </w:t>
      </w:r>
      <w:r w:rsidR="00264EFC" w:rsidRPr="00513AF3">
        <w:rPr>
          <w:rFonts w:ascii="Trebuchet MS" w:hAnsi="Trebuchet MS"/>
        </w:rPr>
        <w:t>și</w:t>
      </w:r>
      <w:r w:rsidRPr="00513AF3">
        <w:rPr>
          <w:rFonts w:ascii="Trebuchet MS" w:hAnsi="Trebuchet MS"/>
        </w:rPr>
        <w:t xml:space="preserve"> Directiva Habitate, directive transpuse în </w:t>
      </w:r>
      <w:r w:rsidR="00264EFC" w:rsidRPr="00513AF3">
        <w:rPr>
          <w:rFonts w:ascii="Trebuchet MS" w:hAnsi="Trebuchet MS"/>
        </w:rPr>
        <w:t>legislația</w:t>
      </w:r>
      <w:r w:rsidRPr="00513AF3">
        <w:rPr>
          <w:rFonts w:ascii="Trebuchet MS" w:hAnsi="Trebuchet MS"/>
        </w:rPr>
        <w:t xml:space="preserve"> </w:t>
      </w:r>
      <w:r w:rsidR="00264EFC" w:rsidRPr="00513AF3">
        <w:rPr>
          <w:rFonts w:ascii="Trebuchet MS" w:hAnsi="Trebuchet MS"/>
        </w:rPr>
        <w:t>națională</w:t>
      </w:r>
      <w:r w:rsidRPr="00513AF3">
        <w:rPr>
          <w:rFonts w:ascii="Trebuchet MS" w:hAnsi="Trebuchet MS"/>
        </w:rPr>
        <w:t xml:space="preserve"> prin O.U.G. nr. 57/2007 privind regimul ariilor naturale protejate, conservarea habitatelor naturale, a florei </w:t>
      </w:r>
      <w:r w:rsidR="00264EFC" w:rsidRPr="00513AF3">
        <w:rPr>
          <w:rFonts w:ascii="Trebuchet MS" w:hAnsi="Trebuchet MS"/>
        </w:rPr>
        <w:t>și</w:t>
      </w:r>
      <w:r w:rsidRPr="00513AF3">
        <w:rPr>
          <w:rFonts w:ascii="Trebuchet MS" w:hAnsi="Trebuchet MS"/>
        </w:rPr>
        <w:t xml:space="preserve"> faunei sălbatice.</w:t>
      </w:r>
    </w:p>
    <w:p w:rsidR="00C43A8E" w:rsidRPr="00513AF3" w:rsidRDefault="00C43A8E" w:rsidP="00C43A8E">
      <w:pPr>
        <w:spacing w:before="120" w:line="300" w:lineRule="auto"/>
        <w:ind w:firstLine="0"/>
        <w:rPr>
          <w:rFonts w:ascii="Trebuchet MS" w:hAnsi="Trebuchet MS"/>
        </w:rPr>
      </w:pPr>
      <w:r w:rsidRPr="00513AF3">
        <w:rPr>
          <w:rFonts w:ascii="Trebuchet MS" w:hAnsi="Trebuchet MS"/>
        </w:rPr>
        <w:tab/>
        <w:t xml:space="preserve">La ora actuală, </w:t>
      </w:r>
      <w:r w:rsidR="00264EFC" w:rsidRPr="00513AF3">
        <w:rPr>
          <w:rFonts w:ascii="Trebuchet MS" w:hAnsi="Trebuchet MS"/>
        </w:rPr>
        <w:t>rețeaua</w:t>
      </w:r>
      <w:r w:rsidRPr="00513AF3">
        <w:rPr>
          <w:rFonts w:ascii="Trebuchet MS" w:hAnsi="Trebuchet MS"/>
        </w:rPr>
        <w:t xml:space="preserve"> Natura 2000, formată din </w:t>
      </w:r>
      <w:r w:rsidRPr="00513AF3">
        <w:rPr>
          <w:rFonts w:ascii="Trebuchet MS" w:hAnsi="Trebuchet MS"/>
        </w:rPr>
        <w:tab/>
        <w:t xml:space="preserve">Siturile de Importanţă Comunitară (SCI) desemnate pentru </w:t>
      </w:r>
      <w:r w:rsidR="00264EFC" w:rsidRPr="00513AF3">
        <w:rPr>
          <w:rFonts w:ascii="Trebuchet MS" w:hAnsi="Trebuchet MS"/>
        </w:rPr>
        <w:t>protecția</w:t>
      </w:r>
      <w:r w:rsidRPr="00513AF3">
        <w:rPr>
          <w:rFonts w:ascii="Trebuchet MS" w:hAnsi="Trebuchet MS"/>
        </w:rPr>
        <w:t xml:space="preserve"> speciilor </w:t>
      </w:r>
      <w:r w:rsidR="00264EFC" w:rsidRPr="00513AF3">
        <w:rPr>
          <w:rFonts w:ascii="Trebuchet MS" w:hAnsi="Trebuchet MS"/>
        </w:rPr>
        <w:t>și</w:t>
      </w:r>
      <w:r w:rsidRPr="00513AF3">
        <w:rPr>
          <w:rFonts w:ascii="Trebuchet MS" w:hAnsi="Trebuchet MS"/>
        </w:rPr>
        <w:t xml:space="preserve"> habitatelor </w:t>
      </w:r>
      <w:r w:rsidR="00264EFC" w:rsidRPr="00513AF3">
        <w:rPr>
          <w:rFonts w:ascii="Trebuchet MS" w:hAnsi="Trebuchet MS"/>
        </w:rPr>
        <w:t>amenințate</w:t>
      </w:r>
      <w:r w:rsidRPr="00513AF3">
        <w:rPr>
          <w:rFonts w:ascii="Trebuchet MS" w:hAnsi="Trebuchet MS"/>
        </w:rPr>
        <w:t xml:space="preserve">, listate în anexele Directivei Habitate </w:t>
      </w:r>
      <w:r w:rsidR="00264EFC" w:rsidRPr="00513AF3">
        <w:rPr>
          <w:rFonts w:ascii="Trebuchet MS" w:hAnsi="Trebuchet MS"/>
        </w:rPr>
        <w:t>și</w:t>
      </w:r>
      <w:r w:rsidRPr="00513AF3">
        <w:rPr>
          <w:rFonts w:ascii="Trebuchet MS" w:hAnsi="Trebuchet MS"/>
        </w:rPr>
        <w:t xml:space="preserve"> Arii de </w:t>
      </w:r>
      <w:r w:rsidR="00264EFC" w:rsidRPr="00513AF3">
        <w:rPr>
          <w:rFonts w:ascii="Trebuchet MS" w:hAnsi="Trebuchet MS"/>
        </w:rPr>
        <w:t>Protecție</w:t>
      </w:r>
      <w:r w:rsidRPr="00513AF3">
        <w:rPr>
          <w:rFonts w:ascii="Trebuchet MS" w:hAnsi="Trebuchet MS"/>
        </w:rPr>
        <w:t xml:space="preserve"> Specială Avifaunistică (SPA) desemnate pentru </w:t>
      </w:r>
      <w:r w:rsidR="00264EFC" w:rsidRPr="00513AF3">
        <w:rPr>
          <w:rFonts w:ascii="Trebuchet MS" w:hAnsi="Trebuchet MS"/>
        </w:rPr>
        <w:t>protecția</w:t>
      </w:r>
      <w:r w:rsidRPr="00513AF3">
        <w:rPr>
          <w:rFonts w:ascii="Trebuchet MS" w:hAnsi="Trebuchet MS"/>
        </w:rPr>
        <w:t xml:space="preserve"> speciilor de păsări sălbatice în baza Directivei Păsări, acoperă aproximativ 20 % din teritoriul Uniunii Europene. </w:t>
      </w:r>
    </w:p>
    <w:p w:rsidR="00C43A8E" w:rsidRPr="00513AF3" w:rsidRDefault="00C43A8E" w:rsidP="00C43A8E">
      <w:pPr>
        <w:spacing w:before="120" w:line="300" w:lineRule="auto"/>
        <w:ind w:firstLine="0"/>
        <w:rPr>
          <w:rFonts w:ascii="Trebuchet MS" w:hAnsi="Trebuchet MS"/>
        </w:rPr>
      </w:pPr>
      <w:r w:rsidRPr="00513AF3">
        <w:rPr>
          <w:rFonts w:ascii="Trebuchet MS" w:hAnsi="Trebuchet MS"/>
        </w:rPr>
        <w:tab/>
        <w:t xml:space="preserve">Siturile de Importanţă Comunitară </w:t>
      </w:r>
      <w:r w:rsidR="00264EFC" w:rsidRPr="00513AF3">
        <w:rPr>
          <w:rFonts w:ascii="Trebuchet MS" w:hAnsi="Trebuchet MS"/>
        </w:rPr>
        <w:t>și</w:t>
      </w:r>
      <w:r w:rsidRPr="00513AF3">
        <w:rPr>
          <w:rFonts w:ascii="Trebuchet MS" w:hAnsi="Trebuchet MS"/>
        </w:rPr>
        <w:t xml:space="preserve"> Ariile de </w:t>
      </w:r>
      <w:r w:rsidR="00264EFC" w:rsidRPr="00513AF3">
        <w:rPr>
          <w:rFonts w:ascii="Trebuchet MS" w:hAnsi="Trebuchet MS"/>
        </w:rPr>
        <w:t>Protecție</w:t>
      </w:r>
      <w:r w:rsidRPr="00513AF3">
        <w:rPr>
          <w:rFonts w:ascii="Trebuchet MS" w:hAnsi="Trebuchet MS"/>
        </w:rPr>
        <w:t xml:space="preserve"> Specială, incluse în </w:t>
      </w:r>
      <w:r w:rsidR="00264EFC" w:rsidRPr="00513AF3">
        <w:rPr>
          <w:rFonts w:ascii="Trebuchet MS" w:hAnsi="Trebuchet MS"/>
        </w:rPr>
        <w:t>rețeaua</w:t>
      </w:r>
      <w:r w:rsidRPr="00513AF3">
        <w:rPr>
          <w:rFonts w:ascii="Trebuchet MS" w:hAnsi="Trebuchet MS"/>
        </w:rPr>
        <w:t xml:space="preserve"> Natura 2000, acoperă 17 % din </w:t>
      </w:r>
      <w:r w:rsidR="00264EFC" w:rsidRPr="00513AF3">
        <w:rPr>
          <w:rFonts w:ascii="Trebuchet MS" w:hAnsi="Trebuchet MS"/>
        </w:rPr>
        <w:t>suprafața</w:t>
      </w:r>
      <w:r w:rsidRPr="00513AF3">
        <w:rPr>
          <w:rFonts w:ascii="Trebuchet MS" w:hAnsi="Trebuchet MS"/>
        </w:rPr>
        <w:t xml:space="preserve"> României.</w:t>
      </w:r>
    </w:p>
    <w:p w:rsidR="00C43A8E" w:rsidRPr="00513AF3" w:rsidRDefault="00C43A8E" w:rsidP="00C43A8E">
      <w:pPr>
        <w:spacing w:before="120" w:line="300" w:lineRule="auto"/>
        <w:ind w:firstLine="0"/>
        <w:rPr>
          <w:rFonts w:ascii="Trebuchet MS" w:hAnsi="Trebuchet MS"/>
        </w:rPr>
      </w:pPr>
      <w:r w:rsidRPr="00513AF3">
        <w:rPr>
          <w:rFonts w:ascii="Trebuchet MS" w:hAnsi="Trebuchet MS"/>
        </w:rPr>
        <w:tab/>
        <w:t xml:space="preserve">Datorită capitalului natural deosebit de valoros pe care îl </w:t>
      </w:r>
      <w:r w:rsidR="00264EFC" w:rsidRPr="00513AF3">
        <w:rPr>
          <w:rFonts w:ascii="Trebuchet MS" w:hAnsi="Trebuchet MS"/>
        </w:rPr>
        <w:t>deține</w:t>
      </w:r>
      <w:r w:rsidRPr="00513AF3">
        <w:rPr>
          <w:rFonts w:ascii="Trebuchet MS" w:hAnsi="Trebuchet MS"/>
        </w:rPr>
        <w:t xml:space="preserve"> România </w:t>
      </w:r>
      <w:r w:rsidRPr="00513AF3">
        <w:rPr>
          <w:rFonts w:ascii="Trebuchet MS" w:hAnsi="Trebuchet MS"/>
          <w:sz w:val="20"/>
          <w:szCs w:val="20"/>
        </w:rPr>
        <w:t xml:space="preserve">(două bioregiuni noi pentru </w:t>
      </w:r>
      <w:r w:rsidR="00264EFC" w:rsidRPr="00513AF3">
        <w:rPr>
          <w:rFonts w:ascii="Trebuchet MS" w:hAnsi="Trebuchet MS"/>
          <w:sz w:val="20"/>
          <w:szCs w:val="20"/>
        </w:rPr>
        <w:t>rețeaua</w:t>
      </w:r>
      <w:r w:rsidRPr="00513AF3">
        <w:rPr>
          <w:rFonts w:ascii="Trebuchet MS" w:hAnsi="Trebuchet MS"/>
          <w:sz w:val="20"/>
          <w:szCs w:val="20"/>
        </w:rPr>
        <w:t xml:space="preserve"> ecologică, </w:t>
      </w:r>
      <w:r w:rsidR="00264EFC" w:rsidRPr="00513AF3">
        <w:rPr>
          <w:rFonts w:ascii="Trebuchet MS" w:hAnsi="Trebuchet MS"/>
          <w:sz w:val="20"/>
          <w:szCs w:val="20"/>
        </w:rPr>
        <w:t>populații</w:t>
      </w:r>
      <w:r w:rsidRPr="00513AF3">
        <w:rPr>
          <w:rFonts w:ascii="Trebuchet MS" w:hAnsi="Trebuchet MS"/>
          <w:sz w:val="20"/>
          <w:szCs w:val="20"/>
        </w:rPr>
        <w:t xml:space="preserve"> mari </w:t>
      </w:r>
      <w:r w:rsidR="00264EFC" w:rsidRPr="00513AF3">
        <w:rPr>
          <w:rFonts w:ascii="Trebuchet MS" w:hAnsi="Trebuchet MS"/>
          <w:sz w:val="20"/>
          <w:szCs w:val="20"/>
        </w:rPr>
        <w:t>și</w:t>
      </w:r>
      <w:r w:rsidRPr="00513AF3">
        <w:rPr>
          <w:rFonts w:ascii="Trebuchet MS" w:hAnsi="Trebuchet MS"/>
          <w:sz w:val="20"/>
          <w:szCs w:val="20"/>
        </w:rPr>
        <w:t xml:space="preserve"> viabile de carnivore mari, habitate neantropizate, etc.) </w:t>
      </w:r>
      <w:r w:rsidR="00264EFC" w:rsidRPr="00513AF3">
        <w:rPr>
          <w:rFonts w:ascii="Trebuchet MS" w:hAnsi="Trebuchet MS"/>
        </w:rPr>
        <w:t>și</w:t>
      </w:r>
      <w:r w:rsidRPr="00513AF3">
        <w:rPr>
          <w:rFonts w:ascii="Trebuchet MS" w:hAnsi="Trebuchet MS"/>
        </w:rPr>
        <w:t xml:space="preserve"> având în vedere că </w:t>
      </w:r>
      <w:r w:rsidR="00264EFC" w:rsidRPr="00513AF3">
        <w:rPr>
          <w:rFonts w:ascii="Trebuchet MS" w:hAnsi="Trebuchet MS"/>
        </w:rPr>
        <w:t>țara</w:t>
      </w:r>
      <w:r w:rsidRPr="00513AF3">
        <w:rPr>
          <w:rFonts w:ascii="Trebuchet MS" w:hAnsi="Trebuchet MS"/>
        </w:rPr>
        <w:t xml:space="preserve"> noastră conservă o biodiversitate mult mai ridicată în raport cu alte state membre ale Uniunii Europene, aportul României la </w:t>
      </w:r>
      <w:r w:rsidR="00264EFC" w:rsidRPr="00513AF3">
        <w:rPr>
          <w:rFonts w:ascii="Trebuchet MS" w:hAnsi="Trebuchet MS"/>
        </w:rPr>
        <w:t>rețeaua</w:t>
      </w:r>
      <w:r w:rsidRPr="00513AF3">
        <w:rPr>
          <w:rFonts w:ascii="Trebuchet MS" w:hAnsi="Trebuchet MS"/>
        </w:rPr>
        <w:t xml:space="preserve"> Natura 2000 este unul semnificativ.</w:t>
      </w:r>
    </w:p>
    <w:p w:rsidR="00C43A8E" w:rsidRPr="00513AF3" w:rsidRDefault="00C43A8E" w:rsidP="00C43A8E">
      <w:pPr>
        <w:spacing w:before="120" w:line="300" w:lineRule="auto"/>
        <w:ind w:firstLine="0"/>
        <w:rPr>
          <w:rFonts w:ascii="Trebuchet MS" w:hAnsi="Trebuchet MS"/>
        </w:rPr>
      </w:pPr>
      <w:r w:rsidRPr="00513AF3">
        <w:rPr>
          <w:rFonts w:ascii="Trebuchet MS" w:hAnsi="Trebuchet MS"/>
        </w:rPr>
        <w:tab/>
        <w:t xml:space="preserve">Obiectivul principal al </w:t>
      </w:r>
      <w:r w:rsidR="00264EFC" w:rsidRPr="00513AF3">
        <w:rPr>
          <w:rFonts w:ascii="Trebuchet MS" w:hAnsi="Trebuchet MS"/>
        </w:rPr>
        <w:t>rețelei</w:t>
      </w:r>
      <w:r w:rsidRPr="00513AF3">
        <w:rPr>
          <w:rFonts w:ascii="Trebuchet MS" w:hAnsi="Trebuchet MS"/>
        </w:rPr>
        <w:t xml:space="preserve"> Europene de zone protejate Natura 2000 </w:t>
      </w:r>
      <w:r w:rsidRPr="00513AF3">
        <w:rPr>
          <w:rFonts w:ascii="Trebuchet MS" w:hAnsi="Trebuchet MS"/>
          <w:sz w:val="20"/>
          <w:szCs w:val="20"/>
        </w:rPr>
        <w:t xml:space="preserve">– desemnate pe baza Directivei Păsări respectiv Habitate – </w:t>
      </w:r>
      <w:r w:rsidRPr="00513AF3">
        <w:rPr>
          <w:rFonts w:ascii="Trebuchet MS" w:hAnsi="Trebuchet MS"/>
        </w:rPr>
        <w:t xml:space="preserve">este ca aceste zone să asigure pe termen lung </w:t>
      </w:r>
      <w:r w:rsidR="00E16ED3" w:rsidRPr="00513AF3">
        <w:rPr>
          <w:rFonts w:ascii="Trebuchet MS" w:hAnsi="Trebuchet MS"/>
        </w:rPr>
        <w:t>„</w:t>
      </w:r>
      <w:r w:rsidRPr="00513AF3">
        <w:rPr>
          <w:rFonts w:ascii="Trebuchet MS" w:hAnsi="Trebuchet MS"/>
        </w:rPr>
        <w:t>statutul de conservare favorabilă” a speciilor pentru fiecare sit în parte care a fost desemnat.</w:t>
      </w:r>
    </w:p>
    <w:p w:rsidR="00763FB8" w:rsidRPr="00513AF3" w:rsidRDefault="00C43A8E" w:rsidP="00763FB8">
      <w:pPr>
        <w:spacing w:before="120" w:line="300" w:lineRule="auto"/>
        <w:ind w:firstLine="0"/>
        <w:rPr>
          <w:rFonts w:ascii="Trebuchet MS" w:hAnsi="Trebuchet MS"/>
        </w:rPr>
      </w:pPr>
      <w:r w:rsidRPr="00513AF3">
        <w:rPr>
          <w:rFonts w:ascii="Trebuchet MS" w:hAnsi="Trebuchet MS"/>
        </w:rPr>
        <w:t>Proiectul propus nu intr</w:t>
      </w:r>
      <w:r w:rsidR="00E16ED3" w:rsidRPr="00513AF3">
        <w:rPr>
          <w:rFonts w:ascii="Trebuchet MS" w:hAnsi="Trebuchet MS"/>
        </w:rPr>
        <w:t>ă</w:t>
      </w:r>
      <w:r w:rsidRPr="00513AF3">
        <w:rPr>
          <w:rFonts w:ascii="Trebuchet MS" w:hAnsi="Trebuchet MS"/>
        </w:rPr>
        <w:t xml:space="preserve"> sub inciden</w:t>
      </w:r>
      <w:r w:rsidR="00E16ED3" w:rsidRPr="00513AF3">
        <w:rPr>
          <w:rFonts w:ascii="Trebuchet MS" w:hAnsi="Trebuchet MS"/>
        </w:rPr>
        <w:t>ț</w:t>
      </w:r>
      <w:r w:rsidRPr="00513AF3">
        <w:rPr>
          <w:rFonts w:ascii="Trebuchet MS" w:hAnsi="Trebuchet MS"/>
        </w:rPr>
        <w:t xml:space="preserve">a art. 28 din OUG nr. </w:t>
      </w:r>
      <w:r w:rsidR="00E16ED3" w:rsidRPr="00513AF3">
        <w:rPr>
          <w:rFonts w:ascii="Trebuchet MS" w:hAnsi="Trebuchet MS"/>
        </w:rPr>
        <w:t>5</w:t>
      </w:r>
      <w:r w:rsidRPr="00513AF3">
        <w:rPr>
          <w:rFonts w:ascii="Trebuchet MS" w:hAnsi="Trebuchet MS"/>
        </w:rPr>
        <w:t xml:space="preserve">7/2007 privind regimul ariilor naturale protejate, conservarea habitatelor naturale, a floriei </w:t>
      </w:r>
      <w:r w:rsidR="00E16ED3" w:rsidRPr="00513AF3">
        <w:rPr>
          <w:rFonts w:ascii="Trebuchet MS" w:hAnsi="Trebuchet MS"/>
        </w:rPr>
        <w:t>ș</w:t>
      </w:r>
      <w:r w:rsidRPr="00513AF3">
        <w:rPr>
          <w:rFonts w:ascii="Trebuchet MS" w:hAnsi="Trebuchet MS"/>
        </w:rPr>
        <w:t xml:space="preserve">i faunei </w:t>
      </w:r>
      <w:r w:rsidR="00264EFC" w:rsidRPr="00513AF3">
        <w:rPr>
          <w:rFonts w:ascii="Trebuchet MS" w:hAnsi="Trebuchet MS"/>
        </w:rPr>
        <w:t>sălbatice</w:t>
      </w:r>
      <w:r w:rsidRPr="00513AF3">
        <w:rPr>
          <w:rFonts w:ascii="Trebuchet MS" w:hAnsi="Trebuchet MS"/>
        </w:rPr>
        <w:t>, cu modific</w:t>
      </w:r>
      <w:r w:rsidR="00E16ED3" w:rsidRPr="00513AF3">
        <w:rPr>
          <w:rFonts w:ascii="Trebuchet MS" w:hAnsi="Trebuchet MS"/>
        </w:rPr>
        <w:t>ă</w:t>
      </w:r>
      <w:r w:rsidRPr="00513AF3">
        <w:rPr>
          <w:rFonts w:ascii="Trebuchet MS" w:hAnsi="Trebuchet MS"/>
        </w:rPr>
        <w:t xml:space="preserve">rile </w:t>
      </w:r>
      <w:r w:rsidR="00E16ED3" w:rsidRPr="00513AF3">
        <w:rPr>
          <w:rFonts w:ascii="Trebuchet MS" w:hAnsi="Trebuchet MS"/>
        </w:rPr>
        <w:t>ș</w:t>
      </w:r>
      <w:r w:rsidRPr="00513AF3">
        <w:rPr>
          <w:rFonts w:ascii="Trebuchet MS" w:hAnsi="Trebuchet MS"/>
        </w:rPr>
        <w:t>i complet</w:t>
      </w:r>
      <w:r w:rsidR="00E16ED3" w:rsidRPr="00513AF3">
        <w:rPr>
          <w:rFonts w:ascii="Trebuchet MS" w:hAnsi="Trebuchet MS"/>
        </w:rPr>
        <w:t>ă</w:t>
      </w:r>
      <w:r w:rsidRPr="00513AF3">
        <w:rPr>
          <w:rFonts w:ascii="Trebuchet MS" w:hAnsi="Trebuchet MS"/>
        </w:rPr>
        <w:t>rile ulterioare</w:t>
      </w:r>
      <w:r w:rsidR="00080D53">
        <w:rPr>
          <w:rFonts w:ascii="Trebuchet MS" w:hAnsi="Trebuchet MS"/>
          <w:vertAlign w:val="superscript"/>
        </w:rPr>
        <w:t>(</w:t>
      </w:r>
      <w:r w:rsidR="00080D53">
        <w:rPr>
          <w:rStyle w:val="Referinnotdesubsol"/>
          <w:rFonts w:ascii="Trebuchet MS" w:hAnsi="Trebuchet MS"/>
        </w:rPr>
        <w:footnoteReference w:id="29"/>
      </w:r>
      <w:r w:rsidR="00080D53">
        <w:rPr>
          <w:rFonts w:ascii="Trebuchet MS" w:hAnsi="Trebuchet MS"/>
          <w:vertAlign w:val="superscript"/>
        </w:rPr>
        <w:t>)</w:t>
      </w:r>
      <w:r w:rsidRPr="00513AF3">
        <w:rPr>
          <w:rFonts w:ascii="Trebuchet MS" w:hAnsi="Trebuchet MS"/>
        </w:rPr>
        <w:t>.</w:t>
      </w:r>
    </w:p>
    <w:p w:rsidR="00763FB8" w:rsidRPr="00513AF3" w:rsidRDefault="00763FB8" w:rsidP="00763FB8">
      <w:pPr>
        <w:spacing w:before="120" w:line="300" w:lineRule="auto"/>
        <w:ind w:firstLine="0"/>
        <w:rPr>
          <w:rFonts w:ascii="Trebuchet MS" w:hAnsi="Trebuchet MS"/>
        </w:rPr>
      </w:pPr>
      <w:r w:rsidRPr="00513AF3">
        <w:rPr>
          <w:rFonts w:ascii="Trebuchet MS" w:hAnsi="Trebuchet MS"/>
        </w:rPr>
        <w:t>Zonele limitrofe amplasamentului care au fost declarate în anul 2007 ca situri de importanță comunitară</w:t>
      </w:r>
      <w:r w:rsidR="006F2B75" w:rsidRPr="00513AF3">
        <w:rPr>
          <w:rFonts w:ascii="Trebuchet MS" w:hAnsi="Trebuchet MS"/>
          <w:vertAlign w:val="superscript"/>
        </w:rPr>
        <w:t>(</w:t>
      </w:r>
      <w:r w:rsidRPr="00513AF3">
        <w:rPr>
          <w:rFonts w:ascii="Trebuchet MS" w:hAnsi="Trebuchet MS"/>
          <w:vertAlign w:val="superscript"/>
        </w:rPr>
        <w:footnoteReference w:id="30"/>
      </w:r>
      <w:r w:rsidR="006F2B75" w:rsidRPr="00513AF3">
        <w:rPr>
          <w:rFonts w:ascii="Trebuchet MS" w:hAnsi="Trebuchet MS"/>
          <w:vertAlign w:val="superscript"/>
        </w:rPr>
        <w:t>)</w:t>
      </w:r>
      <w:r w:rsidRPr="00513AF3">
        <w:rPr>
          <w:rFonts w:ascii="Trebuchet MS" w:hAnsi="Trebuchet MS"/>
        </w:rPr>
        <w:t xml:space="preserve"> parte a rețelei Natura 2000, sunt:</w:t>
      </w:r>
    </w:p>
    <w:tbl>
      <w:tblPr>
        <w:tblStyle w:val="Tabelgril"/>
        <w:tblW w:w="0" w:type="auto"/>
        <w:jc w:val="center"/>
        <w:tblLook w:val="04A0" w:firstRow="1" w:lastRow="0" w:firstColumn="1" w:lastColumn="0" w:noHBand="0" w:noVBand="1"/>
      </w:tblPr>
      <w:tblGrid>
        <w:gridCol w:w="3324"/>
        <w:gridCol w:w="1347"/>
        <w:gridCol w:w="4430"/>
      </w:tblGrid>
      <w:tr w:rsidR="00763FB8" w:rsidRPr="00513AF3" w:rsidTr="006F2B75">
        <w:trPr>
          <w:jc w:val="center"/>
        </w:trPr>
        <w:tc>
          <w:tcPr>
            <w:tcW w:w="0" w:type="auto"/>
            <w:vAlign w:val="center"/>
          </w:tcPr>
          <w:p w:rsidR="00763FB8" w:rsidRPr="00513AF3" w:rsidRDefault="00763FB8" w:rsidP="001220FE">
            <w:pPr>
              <w:spacing w:line="300" w:lineRule="auto"/>
              <w:ind w:firstLine="0"/>
              <w:jc w:val="center"/>
              <w:rPr>
                <w:rFonts w:ascii="Trebuchet MS" w:hAnsi="Trebuchet MS"/>
              </w:rPr>
            </w:pPr>
            <w:r w:rsidRPr="00513AF3">
              <w:rPr>
                <w:rFonts w:ascii="Trebuchet MS" w:hAnsi="Trebuchet MS"/>
              </w:rPr>
              <w:t>Denumire</w:t>
            </w:r>
          </w:p>
        </w:tc>
        <w:tc>
          <w:tcPr>
            <w:tcW w:w="0" w:type="auto"/>
            <w:vAlign w:val="center"/>
          </w:tcPr>
          <w:p w:rsidR="00763FB8" w:rsidRPr="00513AF3" w:rsidRDefault="00763FB8" w:rsidP="001220FE">
            <w:pPr>
              <w:spacing w:line="300" w:lineRule="auto"/>
              <w:ind w:firstLine="0"/>
              <w:jc w:val="center"/>
              <w:rPr>
                <w:rFonts w:ascii="Trebuchet MS" w:hAnsi="Trebuchet MS"/>
              </w:rPr>
            </w:pPr>
            <w:r w:rsidRPr="00513AF3">
              <w:rPr>
                <w:rFonts w:ascii="Trebuchet MS" w:hAnsi="Trebuchet MS"/>
              </w:rPr>
              <w:t>Cod</w:t>
            </w:r>
          </w:p>
        </w:tc>
        <w:tc>
          <w:tcPr>
            <w:tcW w:w="0" w:type="auto"/>
            <w:vAlign w:val="center"/>
          </w:tcPr>
          <w:p w:rsidR="00763FB8" w:rsidRPr="00513AF3" w:rsidRDefault="00763FB8" w:rsidP="001220FE">
            <w:pPr>
              <w:spacing w:line="300" w:lineRule="auto"/>
              <w:ind w:firstLine="0"/>
              <w:jc w:val="center"/>
              <w:rPr>
                <w:rFonts w:ascii="Trebuchet MS" w:hAnsi="Trebuchet MS"/>
              </w:rPr>
            </w:pPr>
            <w:r w:rsidRPr="00513AF3">
              <w:rPr>
                <w:rFonts w:ascii="Trebuchet MS" w:hAnsi="Trebuchet MS"/>
              </w:rPr>
              <w:t>Localizare</w:t>
            </w:r>
          </w:p>
        </w:tc>
      </w:tr>
      <w:tr w:rsidR="00763FB8" w:rsidRPr="00513AF3" w:rsidTr="006F2B75">
        <w:trPr>
          <w:jc w:val="center"/>
        </w:trPr>
        <w:tc>
          <w:tcPr>
            <w:tcW w:w="0" w:type="auto"/>
            <w:vAlign w:val="center"/>
          </w:tcPr>
          <w:p w:rsidR="00763FB8" w:rsidRPr="00513AF3" w:rsidRDefault="00763FB8" w:rsidP="001220FE">
            <w:pPr>
              <w:spacing w:line="300" w:lineRule="auto"/>
              <w:ind w:firstLine="0"/>
              <w:rPr>
                <w:rFonts w:ascii="Trebuchet MS" w:hAnsi="Trebuchet MS"/>
              </w:rPr>
            </w:pPr>
            <w:r w:rsidRPr="00513AF3">
              <w:rPr>
                <w:rFonts w:ascii="Trebuchet MS" w:hAnsi="Trebuchet MS"/>
              </w:rPr>
              <w:t>Călimani - Gurghiu</w:t>
            </w:r>
          </w:p>
        </w:tc>
        <w:tc>
          <w:tcPr>
            <w:tcW w:w="0" w:type="auto"/>
            <w:vAlign w:val="center"/>
          </w:tcPr>
          <w:p w:rsidR="00763FB8" w:rsidRPr="00513AF3" w:rsidRDefault="00763FB8" w:rsidP="001220FE">
            <w:pPr>
              <w:spacing w:line="300" w:lineRule="auto"/>
              <w:ind w:firstLine="0"/>
              <w:rPr>
                <w:rFonts w:ascii="Trebuchet MS" w:hAnsi="Trebuchet MS"/>
              </w:rPr>
            </w:pPr>
            <w:r w:rsidRPr="00513AF3">
              <w:rPr>
                <w:rFonts w:ascii="Trebuchet MS" w:hAnsi="Trebuchet MS"/>
              </w:rPr>
              <w:t>ROSCI0019</w:t>
            </w:r>
          </w:p>
        </w:tc>
        <w:tc>
          <w:tcPr>
            <w:tcW w:w="0" w:type="auto"/>
            <w:vAlign w:val="center"/>
          </w:tcPr>
          <w:p w:rsidR="00763FB8" w:rsidRPr="00513AF3" w:rsidRDefault="00763FB8" w:rsidP="001220FE">
            <w:pPr>
              <w:spacing w:line="300" w:lineRule="auto"/>
              <w:ind w:firstLine="0"/>
              <w:rPr>
                <w:rFonts w:ascii="Trebuchet MS" w:hAnsi="Trebuchet MS"/>
              </w:rPr>
            </w:pPr>
            <w:r w:rsidRPr="00513AF3">
              <w:rPr>
                <w:rFonts w:ascii="Trebuchet MS" w:hAnsi="Trebuchet MS"/>
              </w:rPr>
              <w:t>Dorna Candrenilor, Panaci, Șaru Dornei</w:t>
            </w:r>
          </w:p>
        </w:tc>
      </w:tr>
      <w:tr w:rsidR="00763FB8" w:rsidRPr="00513AF3" w:rsidTr="006F2B75">
        <w:trPr>
          <w:jc w:val="center"/>
        </w:trPr>
        <w:tc>
          <w:tcPr>
            <w:tcW w:w="0" w:type="auto"/>
            <w:vAlign w:val="center"/>
          </w:tcPr>
          <w:p w:rsidR="00763FB8" w:rsidRPr="00513AF3" w:rsidRDefault="00763FB8" w:rsidP="001220FE">
            <w:pPr>
              <w:spacing w:line="300" w:lineRule="auto"/>
              <w:ind w:firstLine="0"/>
              <w:rPr>
                <w:rFonts w:ascii="Trebuchet MS" w:hAnsi="Trebuchet MS"/>
              </w:rPr>
            </w:pPr>
            <w:r w:rsidRPr="00513AF3">
              <w:rPr>
                <w:rFonts w:ascii="Trebuchet MS" w:hAnsi="Trebuchet MS"/>
              </w:rPr>
              <w:t>Tinovul Mare Poiana Stampei</w:t>
            </w:r>
          </w:p>
        </w:tc>
        <w:tc>
          <w:tcPr>
            <w:tcW w:w="0" w:type="auto"/>
            <w:vAlign w:val="center"/>
          </w:tcPr>
          <w:p w:rsidR="00763FB8" w:rsidRPr="00513AF3" w:rsidRDefault="00763FB8" w:rsidP="001220FE">
            <w:pPr>
              <w:spacing w:line="300" w:lineRule="auto"/>
              <w:ind w:firstLine="0"/>
              <w:rPr>
                <w:rFonts w:ascii="Trebuchet MS" w:hAnsi="Trebuchet MS"/>
              </w:rPr>
            </w:pPr>
            <w:r w:rsidRPr="00513AF3">
              <w:rPr>
                <w:rFonts w:ascii="Trebuchet MS" w:hAnsi="Trebuchet MS"/>
              </w:rPr>
              <w:t>ROSCI0247</w:t>
            </w:r>
          </w:p>
        </w:tc>
        <w:tc>
          <w:tcPr>
            <w:tcW w:w="0" w:type="auto"/>
            <w:vAlign w:val="center"/>
          </w:tcPr>
          <w:p w:rsidR="00763FB8" w:rsidRPr="00513AF3" w:rsidRDefault="00763FB8" w:rsidP="001220FE">
            <w:pPr>
              <w:spacing w:line="300" w:lineRule="auto"/>
              <w:ind w:firstLine="0"/>
              <w:rPr>
                <w:rFonts w:ascii="Trebuchet MS" w:hAnsi="Trebuchet MS"/>
              </w:rPr>
            </w:pPr>
            <w:r w:rsidRPr="00513AF3">
              <w:rPr>
                <w:rFonts w:ascii="Trebuchet MS" w:hAnsi="Trebuchet MS"/>
              </w:rPr>
              <w:t>Poiana Stampei</w:t>
            </w:r>
          </w:p>
        </w:tc>
      </w:tr>
    </w:tbl>
    <w:p w:rsidR="00763FB8" w:rsidRPr="00513AF3" w:rsidRDefault="006F2B75" w:rsidP="00113D64">
      <w:pPr>
        <w:spacing w:before="120" w:line="300" w:lineRule="auto"/>
        <w:ind w:firstLine="0"/>
        <w:rPr>
          <w:rFonts w:ascii="Trebuchet MS" w:hAnsi="Trebuchet MS"/>
        </w:rPr>
      </w:pPr>
      <w:r w:rsidRPr="00513AF3">
        <w:rPr>
          <w:rFonts w:ascii="Trebuchet MS" w:hAnsi="Trebuchet MS"/>
        </w:rPr>
        <w:lastRenderedPageBreak/>
        <w:t>Nu exisă în apropiere</w:t>
      </w:r>
      <w:r w:rsidR="00763FB8" w:rsidRPr="00513AF3">
        <w:rPr>
          <w:rFonts w:ascii="Trebuchet MS" w:hAnsi="Trebuchet MS"/>
        </w:rPr>
        <w:t xml:space="preserve"> situri de protec</w:t>
      </w:r>
      <w:r w:rsidRPr="00513AF3">
        <w:rPr>
          <w:rFonts w:ascii="Trebuchet MS" w:hAnsi="Trebuchet MS"/>
        </w:rPr>
        <w:t>ț</w:t>
      </w:r>
      <w:r w:rsidR="00763FB8" w:rsidRPr="00513AF3">
        <w:rPr>
          <w:rFonts w:ascii="Trebuchet MS" w:hAnsi="Trebuchet MS"/>
        </w:rPr>
        <w:t>ie avifaunistic</w:t>
      </w:r>
      <w:r w:rsidRPr="00513AF3">
        <w:rPr>
          <w:rFonts w:ascii="Trebuchet MS" w:hAnsi="Trebuchet MS"/>
        </w:rPr>
        <w:t>ă</w:t>
      </w:r>
      <w:r w:rsidRPr="00513AF3">
        <w:rPr>
          <w:rFonts w:ascii="Trebuchet MS" w:hAnsi="Trebuchet MS"/>
          <w:vertAlign w:val="superscript"/>
        </w:rPr>
        <w:t>(</w:t>
      </w:r>
      <w:r w:rsidR="00763FB8" w:rsidRPr="00513AF3">
        <w:rPr>
          <w:rFonts w:ascii="Trebuchet MS" w:hAnsi="Trebuchet MS"/>
          <w:vertAlign w:val="superscript"/>
        </w:rPr>
        <w:footnoteReference w:id="31"/>
      </w:r>
      <w:r w:rsidRPr="00513AF3">
        <w:rPr>
          <w:rFonts w:ascii="Trebuchet MS" w:hAnsi="Trebuchet MS"/>
          <w:vertAlign w:val="superscript"/>
        </w:rPr>
        <w:t>)</w:t>
      </w:r>
      <w:r w:rsidRPr="00513AF3">
        <w:rPr>
          <w:rFonts w:ascii="Trebuchet MS" w:hAnsi="Trebuchet MS"/>
        </w:rPr>
        <w:t>.</w:t>
      </w:r>
    </w:p>
    <w:p w:rsidR="00113D64" w:rsidRPr="00513AF3" w:rsidRDefault="00113D64" w:rsidP="00113D64">
      <w:pPr>
        <w:spacing w:before="120" w:line="300" w:lineRule="auto"/>
        <w:ind w:firstLine="0"/>
        <w:rPr>
          <w:rFonts w:ascii="Trebuchet MS" w:hAnsi="Trebuchet MS"/>
        </w:rPr>
      </w:pPr>
      <w:r w:rsidRPr="00513AF3">
        <w:rPr>
          <w:rFonts w:ascii="Trebuchet MS" w:hAnsi="Trebuchet MS"/>
        </w:rPr>
        <w:t>Amplasamentul studiat nu conține ecosisteme acvatice, iar ecosistemele terestre sunt reprezentate de terenuri, a căror folosință nu va fi schimbată de punerea în operă a obiectelor investiționale descrise mai sus.</w:t>
      </w:r>
    </w:p>
    <w:p w:rsidR="00113D64" w:rsidRPr="00513AF3" w:rsidRDefault="00113D64" w:rsidP="00113D64">
      <w:pPr>
        <w:spacing w:before="120" w:line="300" w:lineRule="auto"/>
        <w:ind w:firstLine="0"/>
        <w:rPr>
          <w:rFonts w:ascii="Trebuchet MS" w:hAnsi="Trebuchet MS"/>
        </w:rPr>
      </w:pPr>
      <w:r w:rsidRPr="00513AF3">
        <w:rPr>
          <w:rFonts w:ascii="Trebuchet MS" w:hAnsi="Trebuchet MS"/>
        </w:rPr>
        <w:t>Considerăm că deoarece:</w:t>
      </w:r>
    </w:p>
    <w:p w:rsidR="00113D64" w:rsidRPr="00513AF3" w:rsidRDefault="00113D64" w:rsidP="00A04148">
      <w:pPr>
        <w:numPr>
          <w:ilvl w:val="0"/>
          <w:numId w:val="28"/>
        </w:numPr>
        <w:spacing w:line="300" w:lineRule="auto"/>
        <w:ind w:left="851" w:hanging="284"/>
        <w:rPr>
          <w:rFonts w:ascii="Trebuchet MS" w:hAnsi="Trebuchet MS"/>
        </w:rPr>
      </w:pPr>
      <w:r w:rsidRPr="00513AF3">
        <w:rPr>
          <w:rFonts w:ascii="Trebuchet MS" w:hAnsi="Trebuchet MS"/>
        </w:rPr>
        <w:t>suprafață aferentă investiției nu este inclusă în nici o arie protejată;</w:t>
      </w:r>
    </w:p>
    <w:p w:rsidR="00113D64" w:rsidRPr="00513AF3" w:rsidRDefault="00113D64" w:rsidP="00A04148">
      <w:pPr>
        <w:numPr>
          <w:ilvl w:val="0"/>
          <w:numId w:val="28"/>
        </w:numPr>
        <w:spacing w:line="300" w:lineRule="auto"/>
        <w:ind w:left="851" w:hanging="284"/>
        <w:rPr>
          <w:rFonts w:ascii="Trebuchet MS" w:hAnsi="Trebuchet MS"/>
        </w:rPr>
      </w:pPr>
      <w:r w:rsidRPr="00513AF3">
        <w:rPr>
          <w:rFonts w:ascii="Trebuchet MS" w:hAnsi="Trebuchet MS"/>
        </w:rPr>
        <w:t>în zonă, există drumuri ce vor fi utilizate pentru accesul către amplasament;</w:t>
      </w:r>
    </w:p>
    <w:p w:rsidR="00113D64" w:rsidRPr="00513AF3" w:rsidRDefault="00113D64" w:rsidP="00A04148">
      <w:pPr>
        <w:numPr>
          <w:ilvl w:val="0"/>
          <w:numId w:val="28"/>
        </w:numPr>
        <w:spacing w:line="300" w:lineRule="auto"/>
        <w:ind w:left="851" w:hanging="284"/>
        <w:rPr>
          <w:rFonts w:ascii="Trebuchet MS" w:hAnsi="Trebuchet MS"/>
        </w:rPr>
      </w:pPr>
      <w:r w:rsidRPr="00513AF3">
        <w:rPr>
          <w:rFonts w:ascii="Trebuchet MS" w:hAnsi="Trebuchet MS"/>
        </w:rPr>
        <w:t xml:space="preserve">realizarea investiției nu implică defrișări sau schimbări ale ecosistemelor cu biodiversitate ridicată </w:t>
      </w:r>
      <w:r w:rsidRPr="00513AF3">
        <w:rPr>
          <w:rFonts w:ascii="Trebuchet MS" w:hAnsi="Trebuchet MS"/>
          <w:sz w:val="20"/>
          <w:szCs w:val="20"/>
        </w:rPr>
        <w:t>(zone de pădure)</w:t>
      </w:r>
      <w:r w:rsidRPr="00513AF3">
        <w:rPr>
          <w:rFonts w:ascii="Trebuchet MS" w:hAnsi="Trebuchet MS"/>
        </w:rPr>
        <w:t>;</w:t>
      </w:r>
    </w:p>
    <w:p w:rsidR="00113D64" w:rsidRPr="00513AF3" w:rsidRDefault="00113D64" w:rsidP="00A04148">
      <w:pPr>
        <w:numPr>
          <w:ilvl w:val="0"/>
          <w:numId w:val="28"/>
        </w:numPr>
        <w:spacing w:line="300" w:lineRule="auto"/>
        <w:ind w:left="851" w:hanging="284"/>
        <w:rPr>
          <w:rFonts w:ascii="Trebuchet MS" w:hAnsi="Trebuchet MS"/>
        </w:rPr>
      </w:pPr>
      <w:r w:rsidRPr="00513AF3">
        <w:rPr>
          <w:rFonts w:ascii="Trebuchet MS" w:hAnsi="Trebuchet MS"/>
        </w:rPr>
        <w:t>lucrările de construcție sunt limitate în timp și se desfășoară etapizat;</w:t>
      </w:r>
    </w:p>
    <w:p w:rsidR="00113D64" w:rsidRPr="00513AF3" w:rsidRDefault="00113D64" w:rsidP="00A04148">
      <w:pPr>
        <w:numPr>
          <w:ilvl w:val="0"/>
          <w:numId w:val="28"/>
        </w:numPr>
        <w:spacing w:line="300" w:lineRule="auto"/>
        <w:ind w:left="851" w:hanging="284"/>
        <w:rPr>
          <w:rFonts w:ascii="Trebuchet MS" w:hAnsi="Trebuchet MS"/>
        </w:rPr>
      </w:pPr>
      <w:r w:rsidRPr="00513AF3">
        <w:rPr>
          <w:rFonts w:ascii="Trebuchet MS" w:hAnsi="Trebuchet MS"/>
        </w:rPr>
        <w:t>suprafețele ocupate definitiv de elementele investiției sunt foarte mici;</w:t>
      </w:r>
    </w:p>
    <w:p w:rsidR="00113D64" w:rsidRPr="00513AF3" w:rsidRDefault="00113D64" w:rsidP="00A04148">
      <w:pPr>
        <w:numPr>
          <w:ilvl w:val="0"/>
          <w:numId w:val="28"/>
        </w:numPr>
        <w:spacing w:line="300" w:lineRule="auto"/>
        <w:ind w:left="851" w:hanging="284"/>
        <w:rPr>
          <w:rFonts w:ascii="Trebuchet MS" w:hAnsi="Trebuchet MS"/>
        </w:rPr>
      </w:pPr>
      <w:r w:rsidRPr="00513AF3">
        <w:rPr>
          <w:rFonts w:ascii="Trebuchet MS" w:hAnsi="Trebuchet MS"/>
        </w:rPr>
        <w:t>în timpul funcționării, obiectivul nu reprezintă o sursa de poluare asupra factorilor de mediu ce ar putea influența biodiversitatea;</w:t>
      </w:r>
    </w:p>
    <w:p w:rsidR="00113D64" w:rsidRPr="00513AF3" w:rsidRDefault="00113D64" w:rsidP="00A04148">
      <w:pPr>
        <w:numPr>
          <w:ilvl w:val="0"/>
          <w:numId w:val="28"/>
        </w:numPr>
        <w:spacing w:line="300" w:lineRule="auto"/>
        <w:ind w:left="851" w:hanging="284"/>
        <w:rPr>
          <w:rFonts w:ascii="Trebuchet MS" w:hAnsi="Trebuchet MS"/>
        </w:rPr>
      </w:pPr>
      <w:r w:rsidRPr="00513AF3">
        <w:rPr>
          <w:rFonts w:ascii="Trebuchet MS" w:hAnsi="Trebuchet MS"/>
        </w:rPr>
        <w:t>în timpul realizării și funcționării investiției nu va exista un impact semnificativ asupra biodiversității.</w:t>
      </w:r>
    </w:p>
    <w:p w:rsidR="00113D64" w:rsidRDefault="00113D64" w:rsidP="00113D64">
      <w:pPr>
        <w:spacing w:before="120" w:line="300" w:lineRule="auto"/>
        <w:ind w:firstLine="0"/>
        <w:rPr>
          <w:rFonts w:ascii="Trebuchet MS" w:hAnsi="Trebuchet MS"/>
        </w:rPr>
      </w:pPr>
      <w:r w:rsidRPr="00513AF3">
        <w:rPr>
          <w:rFonts w:ascii="Trebuchet MS" w:hAnsi="Trebuchet MS"/>
        </w:rPr>
        <w:t>integritatea ariilor protejate și implicit a speciilor și habitatelor din cadrul acestora nu vor fi afectate de realizarea și funcționarea acestei investiții.</w:t>
      </w:r>
    </w:p>
    <w:p w:rsidR="009130B8" w:rsidRPr="00A62E79" w:rsidRDefault="00113D64" w:rsidP="004719EF">
      <w:pPr>
        <w:spacing w:before="240" w:line="300" w:lineRule="auto"/>
        <w:ind w:left="454" w:hanging="454"/>
        <w:rPr>
          <w:rFonts w:ascii="Trebuchet MS" w:hAnsi="Trebuchet MS"/>
          <w:u w:val="single"/>
        </w:rPr>
      </w:pPr>
      <w:r w:rsidRPr="00A62E79">
        <w:rPr>
          <w:rFonts w:ascii="Trebuchet MS" w:hAnsi="Trebuchet MS"/>
          <w:u w:val="single"/>
        </w:rPr>
        <w:t>f.2) L</w:t>
      </w:r>
      <w:r w:rsidR="009130B8" w:rsidRPr="00A62E79">
        <w:rPr>
          <w:rFonts w:ascii="Trebuchet MS" w:hAnsi="Trebuchet MS"/>
          <w:u w:val="single"/>
        </w:rPr>
        <w:t>ucrări, dotări și măsuri pentru protecția biodiversității, monumentelor naturii și ariilor protejate</w:t>
      </w:r>
    </w:p>
    <w:p w:rsidR="00113D64" w:rsidRPr="00513AF3" w:rsidRDefault="00113D64" w:rsidP="003028F5">
      <w:pPr>
        <w:spacing w:before="120" w:line="300" w:lineRule="auto"/>
        <w:ind w:firstLine="0"/>
        <w:rPr>
          <w:rFonts w:ascii="Trebuchet MS" w:hAnsi="Trebuchet MS"/>
        </w:rPr>
      </w:pPr>
      <w:r w:rsidRPr="00513AF3">
        <w:rPr>
          <w:rFonts w:ascii="Trebuchet MS" w:hAnsi="Trebuchet MS"/>
        </w:rPr>
        <w:t xml:space="preserve">Nu sunt proiectate lucrări, dotări și măsuri pentru protecția biodiversității, </w:t>
      </w:r>
      <w:r w:rsidR="00111BEA" w:rsidRPr="00513AF3">
        <w:rPr>
          <w:rFonts w:ascii="Trebuchet MS" w:hAnsi="Trebuchet MS"/>
        </w:rPr>
        <w:t xml:space="preserve">a </w:t>
      </w:r>
      <w:r w:rsidRPr="00513AF3">
        <w:rPr>
          <w:rFonts w:ascii="Trebuchet MS" w:hAnsi="Trebuchet MS"/>
        </w:rPr>
        <w:t>monumentelor naturii și</w:t>
      </w:r>
      <w:r w:rsidR="00111BEA" w:rsidRPr="00513AF3">
        <w:rPr>
          <w:rFonts w:ascii="Trebuchet MS" w:hAnsi="Trebuchet MS"/>
        </w:rPr>
        <w:t>/sau a</w:t>
      </w:r>
      <w:r w:rsidRPr="00513AF3">
        <w:rPr>
          <w:rFonts w:ascii="Trebuchet MS" w:hAnsi="Trebuchet MS"/>
        </w:rPr>
        <w:t xml:space="preserve"> ariilor protejate</w:t>
      </w:r>
      <w:r w:rsidR="00111BEA" w:rsidRPr="00513AF3">
        <w:rPr>
          <w:rFonts w:ascii="Trebuchet MS" w:hAnsi="Trebuchet MS"/>
        </w:rPr>
        <w:t>.</w:t>
      </w:r>
    </w:p>
    <w:p w:rsidR="001220FE" w:rsidRPr="00513AF3" w:rsidRDefault="001220FE" w:rsidP="003028F5">
      <w:pPr>
        <w:spacing w:before="120" w:line="300" w:lineRule="auto"/>
        <w:ind w:firstLine="0"/>
        <w:rPr>
          <w:rFonts w:ascii="Trebuchet MS" w:hAnsi="Trebuchet MS"/>
        </w:rPr>
      </w:pPr>
    </w:p>
    <w:p w:rsidR="00111BEA" w:rsidRPr="00513AF3" w:rsidRDefault="00111BEA" w:rsidP="00FD5782">
      <w:pPr>
        <w:pStyle w:val="Titlu3"/>
        <w:spacing w:before="120" w:line="300" w:lineRule="auto"/>
        <w:rPr>
          <w:rFonts w:ascii="Trebuchet MS" w:hAnsi="Trebuchet MS"/>
          <w:color w:val="auto"/>
        </w:rPr>
      </w:pPr>
      <w:bookmarkStart w:id="58" w:name="_Toc23843506"/>
      <w:r w:rsidRPr="00513AF3">
        <w:rPr>
          <w:rFonts w:ascii="Trebuchet MS" w:hAnsi="Trebuchet MS"/>
          <w:color w:val="auto"/>
        </w:rPr>
        <w:t>g) Protecția așezărilor umane și a altor obiective de interes public</w:t>
      </w:r>
      <w:bookmarkEnd w:id="58"/>
    </w:p>
    <w:p w:rsidR="009130B8" w:rsidRPr="00A62E79" w:rsidRDefault="00111BEA" w:rsidP="00FD5782">
      <w:pPr>
        <w:spacing w:before="240" w:line="300" w:lineRule="auto"/>
        <w:ind w:left="454" w:hanging="454"/>
        <w:rPr>
          <w:rFonts w:ascii="Trebuchet MS" w:hAnsi="Trebuchet MS"/>
          <w:u w:val="single"/>
        </w:rPr>
      </w:pPr>
      <w:r w:rsidRPr="00A62E79">
        <w:rPr>
          <w:rFonts w:ascii="Trebuchet MS" w:hAnsi="Trebuchet MS"/>
          <w:u w:val="single"/>
        </w:rPr>
        <w:t>g.1) I</w:t>
      </w:r>
      <w:r w:rsidR="009130B8" w:rsidRPr="00A62E79">
        <w:rPr>
          <w:rFonts w:ascii="Trebuchet MS" w:hAnsi="Trebuchet MS"/>
          <w:u w:val="single"/>
        </w:rPr>
        <w:t>dentificarea obiectivelor de interes public, distanța față de așezările umane, respectiv față de monumente istorice și de arhitectură, alte zone asupra cărora există instituit un regim de restricție, zone de interes tradițional și altele</w:t>
      </w:r>
    </w:p>
    <w:p w:rsidR="00174146" w:rsidRPr="00513AF3" w:rsidRDefault="00174146" w:rsidP="00174146">
      <w:pPr>
        <w:spacing w:before="120" w:line="300" w:lineRule="auto"/>
        <w:ind w:firstLine="0"/>
        <w:rPr>
          <w:rFonts w:ascii="Trebuchet MS" w:hAnsi="Trebuchet MS"/>
        </w:rPr>
      </w:pPr>
      <w:r w:rsidRPr="00513AF3">
        <w:rPr>
          <w:rFonts w:ascii="Trebuchet MS" w:hAnsi="Trebuchet MS"/>
        </w:rPr>
        <w:t xml:space="preserve">Realizarea păstrăvăriei, va genera o dezvoltare economică sănătoasă </w:t>
      </w:r>
      <w:r w:rsidRPr="00513AF3">
        <w:rPr>
          <w:rFonts w:ascii="Trebuchet MS" w:hAnsi="Trebuchet MS"/>
          <w:sz w:val="20"/>
          <w:szCs w:val="20"/>
        </w:rPr>
        <w:t>- prietenoasă față de mediu -</w:t>
      </w:r>
      <w:r w:rsidRPr="00513AF3">
        <w:rPr>
          <w:rFonts w:ascii="Trebuchet MS" w:hAnsi="Trebuchet MS"/>
        </w:rPr>
        <w:t xml:space="preserve">, o îmbunătățire a aspectului calitativ al habitatului </w:t>
      </w:r>
      <w:r w:rsidRPr="00513AF3">
        <w:rPr>
          <w:rFonts w:ascii="Trebuchet MS" w:hAnsi="Trebuchet MS"/>
          <w:sz w:val="20"/>
          <w:szCs w:val="20"/>
        </w:rPr>
        <w:t>- prin creșterea valorii de întrebuințare a unui teren folosit actualmente ca pășune -</w:t>
      </w:r>
      <w:r w:rsidRPr="00513AF3">
        <w:rPr>
          <w:rFonts w:ascii="Trebuchet MS" w:hAnsi="Trebuchet MS"/>
        </w:rPr>
        <w:t xml:space="preserve">, posibilități de  agrement, crearea unui model local de management adecvat </w:t>
      </w:r>
      <w:r w:rsidRPr="00513AF3">
        <w:rPr>
          <w:rFonts w:ascii="Trebuchet MS" w:hAnsi="Trebuchet MS"/>
          <w:sz w:val="20"/>
          <w:szCs w:val="20"/>
        </w:rPr>
        <w:t>- prin bunăvoință și toleranță față de fauna sălbatică, de reevaluare a concepției populației locale față de valorile patrimoniului natural și necesitatea protejării acestuia -</w:t>
      </w:r>
      <w:r w:rsidRPr="00513AF3">
        <w:rPr>
          <w:rFonts w:ascii="Trebuchet MS" w:hAnsi="Trebuchet MS"/>
        </w:rPr>
        <w:t>.</w:t>
      </w:r>
    </w:p>
    <w:p w:rsidR="00174146" w:rsidRPr="00513AF3" w:rsidRDefault="00174146" w:rsidP="00174146">
      <w:pPr>
        <w:spacing w:before="120" w:line="300" w:lineRule="auto"/>
        <w:ind w:firstLine="0"/>
        <w:rPr>
          <w:rFonts w:ascii="Trebuchet MS" w:hAnsi="Trebuchet MS"/>
        </w:rPr>
      </w:pPr>
      <w:r w:rsidRPr="00513AF3">
        <w:rPr>
          <w:rFonts w:ascii="Trebuchet MS" w:hAnsi="Trebuchet MS"/>
        </w:rPr>
        <w:t xml:space="preserve">Obiectivul este amplasat într-o zonă lipsită de construcții, în afara siturilor istorice, de arhitectură și considerăm că va avea efecte sociale benefice asupra comunității locale. </w:t>
      </w:r>
      <w:r w:rsidRPr="00513AF3">
        <w:rPr>
          <w:rFonts w:ascii="Trebuchet MS" w:hAnsi="Trebuchet MS"/>
        </w:rPr>
        <w:lastRenderedPageBreak/>
        <w:t>Efectele ambientale vor fi pozitive, integrându-se un teren aflat din apropierea drumului național care străbate zone turistice deosebite din punct de vedere peisagistic.</w:t>
      </w:r>
    </w:p>
    <w:p w:rsidR="00174146" w:rsidRPr="00513AF3" w:rsidRDefault="00174146" w:rsidP="00174146">
      <w:pPr>
        <w:spacing w:before="120" w:line="300" w:lineRule="auto"/>
        <w:ind w:firstLine="0"/>
        <w:rPr>
          <w:rFonts w:ascii="Trebuchet MS" w:hAnsi="Trebuchet MS"/>
        </w:rPr>
      </w:pPr>
      <w:r w:rsidRPr="00513AF3">
        <w:rPr>
          <w:rFonts w:ascii="Trebuchet MS" w:hAnsi="Trebuchet MS"/>
        </w:rPr>
        <w:t>Amplasamentul viitoarei construcții respectă distanțele de siguranță față de așezările umane și față de obiectivele de interes public din vecinătate, în conformitate cu prevederile legislației în vigoare. Această investiție vine în întâmpinare ofertei de creștere a potențialului economic al zonelor rurale, de dezvoltare economică durabilă a acestora.</w:t>
      </w:r>
    </w:p>
    <w:p w:rsidR="00174146" w:rsidRPr="00513AF3" w:rsidRDefault="00174146" w:rsidP="00174146">
      <w:pPr>
        <w:spacing w:before="120" w:line="300" w:lineRule="auto"/>
        <w:ind w:firstLine="0"/>
        <w:rPr>
          <w:rFonts w:ascii="Trebuchet MS" w:hAnsi="Trebuchet MS"/>
        </w:rPr>
      </w:pPr>
      <w:r w:rsidRPr="00513AF3">
        <w:rPr>
          <w:rFonts w:ascii="Trebuchet MS" w:hAnsi="Trebuchet MS"/>
        </w:rPr>
        <w:t xml:space="preserve">Prin măsurile constructive impuse beneficiarului acestei investiții, precum și prin caracteristicile tehnologice a instalațiilor de tratare a apei, acest obiect investițional nu va perturba calitatea factorilor de mediu. </w:t>
      </w:r>
    </w:p>
    <w:p w:rsidR="00174146" w:rsidRPr="00513AF3" w:rsidRDefault="00174146" w:rsidP="00174146">
      <w:pPr>
        <w:spacing w:before="120" w:line="300" w:lineRule="auto"/>
        <w:ind w:firstLine="0"/>
        <w:rPr>
          <w:rFonts w:ascii="Trebuchet MS" w:hAnsi="Trebuchet MS"/>
        </w:rPr>
      </w:pPr>
      <w:r w:rsidRPr="00513AF3">
        <w:rPr>
          <w:rFonts w:ascii="Trebuchet MS" w:hAnsi="Trebuchet MS"/>
        </w:rPr>
        <w:t>Lucrările de amplasare ale viitorul obiect investițional nu va avea o influență negativă asupra apelor de suprafață sau a celor subterane, deoarece instalațiile folosite răspund în totalitate normelor de protecție a mediului, de securitate la apariția și stingerea incendiilor și a normelor de protecția muncii.</w:t>
      </w:r>
    </w:p>
    <w:p w:rsidR="009130B8" w:rsidRPr="00A62E79" w:rsidRDefault="00111BEA" w:rsidP="00FD5782">
      <w:pPr>
        <w:spacing w:before="240" w:line="300" w:lineRule="auto"/>
        <w:ind w:left="454" w:hanging="454"/>
        <w:rPr>
          <w:rFonts w:ascii="Trebuchet MS" w:hAnsi="Trebuchet MS"/>
          <w:u w:val="single"/>
        </w:rPr>
      </w:pPr>
      <w:r w:rsidRPr="00A62E79">
        <w:rPr>
          <w:rFonts w:ascii="Trebuchet MS" w:hAnsi="Trebuchet MS"/>
          <w:u w:val="single"/>
        </w:rPr>
        <w:t>g.2) L</w:t>
      </w:r>
      <w:r w:rsidR="009130B8" w:rsidRPr="00A62E79">
        <w:rPr>
          <w:rFonts w:ascii="Trebuchet MS" w:hAnsi="Trebuchet MS"/>
          <w:u w:val="single"/>
        </w:rPr>
        <w:t>ucrările, dotările și măsurile pentru protecția așezărilor umane și a obiectivelor protejate și/sau de interes public</w:t>
      </w:r>
    </w:p>
    <w:p w:rsidR="00174146" w:rsidRPr="00513AF3" w:rsidRDefault="00174146" w:rsidP="00174146">
      <w:pPr>
        <w:spacing w:before="120" w:line="300" w:lineRule="auto"/>
        <w:ind w:firstLine="0"/>
        <w:rPr>
          <w:rFonts w:ascii="Trebuchet MS" w:hAnsi="Trebuchet MS"/>
        </w:rPr>
      </w:pPr>
      <w:r w:rsidRPr="00513AF3">
        <w:rPr>
          <w:rFonts w:ascii="Trebuchet MS" w:hAnsi="Trebuchet MS"/>
        </w:rPr>
        <w:t>Nu sunt prevăzute lucrări, dotări sau măsuri speciale pentru protecția așezărilor umane și a obiectivelor protejate.</w:t>
      </w:r>
    </w:p>
    <w:p w:rsidR="00174146" w:rsidRPr="00513AF3" w:rsidRDefault="00174146" w:rsidP="00174146">
      <w:pPr>
        <w:spacing w:before="120" w:line="300" w:lineRule="auto"/>
        <w:ind w:firstLine="0"/>
        <w:rPr>
          <w:rFonts w:ascii="Trebuchet MS" w:hAnsi="Trebuchet MS"/>
        </w:rPr>
      </w:pPr>
      <w:r w:rsidRPr="00513AF3">
        <w:rPr>
          <w:rFonts w:ascii="Trebuchet MS" w:hAnsi="Trebuchet MS"/>
        </w:rPr>
        <w:t xml:space="preserve">Efectele ambientale vor fi pozitive, igienizându-se un teren </w:t>
      </w:r>
      <w:r w:rsidR="00264EFC" w:rsidRPr="00513AF3">
        <w:rPr>
          <w:rFonts w:ascii="Trebuchet MS" w:hAnsi="Trebuchet MS"/>
        </w:rPr>
        <w:t>aflat</w:t>
      </w:r>
      <w:r w:rsidRPr="00513AF3">
        <w:rPr>
          <w:rFonts w:ascii="Trebuchet MS" w:hAnsi="Trebuchet MS"/>
        </w:rPr>
        <w:t xml:space="preserve"> în intravilanul </w:t>
      </w:r>
      <w:r w:rsidR="00264EFC" w:rsidRPr="00513AF3">
        <w:rPr>
          <w:rFonts w:ascii="Trebuchet MS" w:hAnsi="Trebuchet MS"/>
        </w:rPr>
        <w:t>localității</w:t>
      </w:r>
      <w:r w:rsidRPr="00513AF3">
        <w:rPr>
          <w:rFonts w:ascii="Trebuchet MS" w:hAnsi="Trebuchet MS"/>
        </w:rPr>
        <w:t xml:space="preserve">, în imediata apropiere a drumului </w:t>
      </w:r>
      <w:r w:rsidR="00264EFC" w:rsidRPr="00513AF3">
        <w:rPr>
          <w:rFonts w:ascii="Trebuchet MS" w:hAnsi="Trebuchet MS"/>
        </w:rPr>
        <w:t>național</w:t>
      </w:r>
      <w:r w:rsidRPr="00513AF3">
        <w:rPr>
          <w:rFonts w:ascii="Trebuchet MS" w:hAnsi="Trebuchet MS"/>
        </w:rPr>
        <w:t xml:space="preserve"> care delimitează două zone turistice deosebite din punct de vedere peisagistic.</w:t>
      </w:r>
    </w:p>
    <w:p w:rsidR="001220FE" w:rsidRPr="00513AF3" w:rsidRDefault="001220FE" w:rsidP="003028F5">
      <w:pPr>
        <w:spacing w:before="120" w:line="300" w:lineRule="auto"/>
        <w:ind w:firstLine="0"/>
        <w:rPr>
          <w:rFonts w:ascii="Trebuchet MS" w:hAnsi="Trebuchet MS"/>
        </w:rPr>
      </w:pPr>
    </w:p>
    <w:p w:rsidR="00111BEA" w:rsidRPr="00513AF3" w:rsidRDefault="00111BEA" w:rsidP="00111BEA">
      <w:pPr>
        <w:pStyle w:val="Titlu3"/>
        <w:spacing w:before="120" w:line="300" w:lineRule="auto"/>
        <w:rPr>
          <w:rFonts w:ascii="Trebuchet MS" w:hAnsi="Trebuchet MS"/>
          <w:color w:val="auto"/>
        </w:rPr>
      </w:pPr>
      <w:bookmarkStart w:id="59" w:name="_Toc23843507"/>
      <w:r w:rsidRPr="00513AF3">
        <w:rPr>
          <w:rFonts w:ascii="Trebuchet MS" w:hAnsi="Trebuchet MS"/>
          <w:color w:val="auto"/>
        </w:rPr>
        <w:t>h) Prevenirea gestionarea și eliminarea deșeurilor</w:t>
      </w:r>
      <w:bookmarkEnd w:id="59"/>
    </w:p>
    <w:p w:rsidR="00111BEA" w:rsidRPr="00A62E79" w:rsidRDefault="00111BEA" w:rsidP="00FD5782">
      <w:pPr>
        <w:spacing w:before="240" w:line="300" w:lineRule="auto"/>
        <w:ind w:left="454" w:hanging="454"/>
        <w:rPr>
          <w:rFonts w:ascii="Trebuchet MS" w:hAnsi="Trebuchet MS"/>
          <w:u w:val="single"/>
        </w:rPr>
      </w:pPr>
      <w:r w:rsidRPr="00A62E79">
        <w:rPr>
          <w:rFonts w:ascii="Trebuchet MS" w:hAnsi="Trebuchet MS"/>
          <w:u w:val="single"/>
        </w:rPr>
        <w:t>h.1) L</w:t>
      </w:r>
      <w:r w:rsidR="009130B8" w:rsidRPr="00A62E79">
        <w:rPr>
          <w:rFonts w:ascii="Trebuchet MS" w:hAnsi="Trebuchet MS"/>
          <w:u w:val="single"/>
        </w:rPr>
        <w:t>ista deșeurilor, cantități de deșeuri generate</w:t>
      </w:r>
    </w:p>
    <w:p w:rsidR="00EF2084" w:rsidRPr="00513AF3" w:rsidRDefault="00EF2084" w:rsidP="00EF2084">
      <w:pPr>
        <w:spacing w:before="120" w:line="300" w:lineRule="auto"/>
        <w:ind w:firstLine="0"/>
        <w:rPr>
          <w:rFonts w:ascii="Trebuchet MS" w:hAnsi="Trebuchet MS"/>
          <w:color w:val="auto"/>
        </w:rPr>
      </w:pPr>
      <w:r w:rsidRPr="00513AF3">
        <w:rPr>
          <w:rFonts w:ascii="Trebuchet MS" w:hAnsi="Trebuchet MS"/>
          <w:color w:val="auto"/>
        </w:rPr>
        <w:t xml:space="preserve">Legislația de mediu în vigoare referitoare la gestionarea deșeurilor se bazează pe principiul conform </w:t>
      </w:r>
      <w:r w:rsidR="00264EFC" w:rsidRPr="00513AF3">
        <w:rPr>
          <w:rFonts w:ascii="Trebuchet MS" w:hAnsi="Trebuchet MS"/>
          <w:color w:val="auto"/>
        </w:rPr>
        <w:t>căruia</w:t>
      </w:r>
      <w:r w:rsidRPr="00513AF3">
        <w:rPr>
          <w:rFonts w:ascii="Trebuchet MS" w:hAnsi="Trebuchet MS"/>
          <w:color w:val="auto"/>
        </w:rPr>
        <w:t xml:space="preserve"> sănătatea oamenilor și a mediului trebuie protejate împotriva efectelor nocive cauzate de colectarea, transportul, tratarea, stocarea și depozitarea deșeurilor. Prin urmare trebuie îndeplinite următoarele condiții necesare și obligatorii:</w:t>
      </w:r>
    </w:p>
    <w:p w:rsidR="00EF2084" w:rsidRPr="00513AF3" w:rsidRDefault="00EF2084" w:rsidP="00A04148">
      <w:pPr>
        <w:pStyle w:val="Listparagraf"/>
        <w:numPr>
          <w:ilvl w:val="0"/>
          <w:numId w:val="29"/>
        </w:numPr>
        <w:spacing w:line="300" w:lineRule="auto"/>
        <w:ind w:left="851" w:hanging="284"/>
        <w:rPr>
          <w:rFonts w:ascii="Trebuchet MS" w:hAnsi="Trebuchet MS"/>
          <w:color w:val="auto"/>
        </w:rPr>
      </w:pPr>
      <w:r w:rsidRPr="00513AF3">
        <w:rPr>
          <w:rFonts w:ascii="Trebuchet MS" w:hAnsi="Trebuchet MS"/>
          <w:color w:val="auto"/>
        </w:rPr>
        <w:t>să nu prezinte riscuri pentru apa, aer, sol, fauna sau vegetație;</w:t>
      </w:r>
    </w:p>
    <w:p w:rsidR="00EF2084" w:rsidRPr="00513AF3" w:rsidRDefault="00EF2084" w:rsidP="00A04148">
      <w:pPr>
        <w:pStyle w:val="Listparagraf"/>
        <w:numPr>
          <w:ilvl w:val="0"/>
          <w:numId w:val="29"/>
        </w:numPr>
        <w:spacing w:line="300" w:lineRule="auto"/>
        <w:ind w:left="851" w:hanging="284"/>
        <w:rPr>
          <w:rFonts w:ascii="Trebuchet MS" w:hAnsi="Trebuchet MS"/>
          <w:color w:val="auto"/>
        </w:rPr>
      </w:pPr>
      <w:r w:rsidRPr="00513AF3">
        <w:rPr>
          <w:rFonts w:ascii="Trebuchet MS" w:hAnsi="Trebuchet MS"/>
          <w:color w:val="auto"/>
        </w:rPr>
        <w:t>să nu producă poluare fonică sau miros neplăcut;</w:t>
      </w:r>
    </w:p>
    <w:p w:rsidR="00EF2084" w:rsidRPr="00513AF3" w:rsidRDefault="00EF2084" w:rsidP="00A04148">
      <w:pPr>
        <w:pStyle w:val="Listparagraf"/>
        <w:numPr>
          <w:ilvl w:val="0"/>
          <w:numId w:val="29"/>
        </w:numPr>
        <w:spacing w:line="300" w:lineRule="auto"/>
        <w:ind w:left="851" w:hanging="284"/>
        <w:rPr>
          <w:rFonts w:ascii="Trebuchet MS" w:hAnsi="Trebuchet MS"/>
          <w:color w:val="auto"/>
        </w:rPr>
      </w:pPr>
      <w:r w:rsidRPr="00513AF3">
        <w:rPr>
          <w:rFonts w:ascii="Trebuchet MS" w:hAnsi="Trebuchet MS"/>
          <w:color w:val="auto"/>
        </w:rPr>
        <w:t>să nu afecteze peisajele sau zonele protejate și/sau zonele de interes special.</w:t>
      </w:r>
    </w:p>
    <w:p w:rsidR="00EF2084" w:rsidRPr="00513AF3" w:rsidRDefault="00EF2084" w:rsidP="00EF2084">
      <w:pPr>
        <w:spacing w:before="120" w:line="300" w:lineRule="auto"/>
        <w:ind w:firstLine="0"/>
        <w:rPr>
          <w:rFonts w:ascii="Trebuchet MS" w:hAnsi="Trebuchet MS"/>
          <w:color w:val="auto"/>
        </w:rPr>
      </w:pPr>
      <w:r w:rsidRPr="00513AF3">
        <w:rPr>
          <w:rFonts w:ascii="Trebuchet MS" w:hAnsi="Trebuchet MS"/>
          <w:color w:val="auto"/>
        </w:rPr>
        <w:t>Activitatea de </w:t>
      </w:r>
      <w:hyperlink r:id="rId9" w:tgtFrame="_blank" w:history="1">
        <w:r w:rsidRPr="00513AF3">
          <w:rPr>
            <w:rStyle w:val="Hyperlink"/>
            <w:rFonts w:ascii="Trebuchet MS" w:hAnsi="Trebuchet MS"/>
            <w:color w:val="auto"/>
          </w:rPr>
          <w:t>gestionare a deșeurilor</w:t>
        </w:r>
      </w:hyperlink>
      <w:r w:rsidRPr="00513AF3">
        <w:rPr>
          <w:rFonts w:ascii="Trebuchet MS" w:hAnsi="Trebuchet MS"/>
          <w:color w:val="auto"/>
        </w:rPr>
        <w:t> include următoarele activități:</w:t>
      </w:r>
    </w:p>
    <w:p w:rsidR="00EF2084" w:rsidRPr="00513AF3" w:rsidRDefault="00EF2084" w:rsidP="00A04148">
      <w:pPr>
        <w:pStyle w:val="Listparagraf"/>
        <w:numPr>
          <w:ilvl w:val="0"/>
          <w:numId w:val="30"/>
        </w:numPr>
        <w:spacing w:line="300" w:lineRule="auto"/>
        <w:ind w:left="851" w:hanging="284"/>
        <w:contextualSpacing w:val="0"/>
        <w:rPr>
          <w:rFonts w:ascii="Trebuchet MS" w:hAnsi="Trebuchet MS"/>
          <w:color w:val="auto"/>
        </w:rPr>
      </w:pPr>
      <w:r w:rsidRPr="00513AF3">
        <w:rPr>
          <w:rFonts w:ascii="Trebuchet MS" w:hAnsi="Trebuchet MS"/>
          <w:color w:val="auto"/>
        </w:rPr>
        <w:t>colectarea,</w:t>
      </w:r>
    </w:p>
    <w:p w:rsidR="00EF2084" w:rsidRPr="00513AF3" w:rsidRDefault="00EF2084" w:rsidP="00A04148">
      <w:pPr>
        <w:pStyle w:val="Listparagraf"/>
        <w:numPr>
          <w:ilvl w:val="0"/>
          <w:numId w:val="30"/>
        </w:numPr>
        <w:spacing w:line="300" w:lineRule="auto"/>
        <w:ind w:left="851" w:hanging="284"/>
        <w:contextualSpacing w:val="0"/>
        <w:rPr>
          <w:rFonts w:ascii="Trebuchet MS" w:hAnsi="Trebuchet MS"/>
          <w:color w:val="auto"/>
        </w:rPr>
      </w:pPr>
      <w:r w:rsidRPr="00513AF3">
        <w:rPr>
          <w:rFonts w:ascii="Trebuchet MS" w:hAnsi="Trebuchet MS"/>
          <w:color w:val="auto"/>
        </w:rPr>
        <w:t>transportul,</w:t>
      </w:r>
    </w:p>
    <w:p w:rsidR="00EF2084" w:rsidRPr="00513AF3" w:rsidRDefault="00EF2084" w:rsidP="00A04148">
      <w:pPr>
        <w:pStyle w:val="Listparagraf"/>
        <w:numPr>
          <w:ilvl w:val="0"/>
          <w:numId w:val="30"/>
        </w:numPr>
        <w:spacing w:line="300" w:lineRule="auto"/>
        <w:ind w:left="851" w:hanging="284"/>
        <w:contextualSpacing w:val="0"/>
        <w:rPr>
          <w:rFonts w:ascii="Trebuchet MS" w:hAnsi="Trebuchet MS"/>
          <w:color w:val="auto"/>
        </w:rPr>
      </w:pPr>
      <w:r w:rsidRPr="00513AF3">
        <w:rPr>
          <w:rFonts w:ascii="Trebuchet MS" w:hAnsi="Trebuchet MS"/>
          <w:color w:val="auto"/>
        </w:rPr>
        <w:t>valorificarea și</w:t>
      </w:r>
    </w:p>
    <w:p w:rsidR="00EF2084" w:rsidRPr="00513AF3" w:rsidRDefault="00EF2084" w:rsidP="00A04148">
      <w:pPr>
        <w:pStyle w:val="Listparagraf"/>
        <w:numPr>
          <w:ilvl w:val="0"/>
          <w:numId w:val="30"/>
        </w:numPr>
        <w:spacing w:line="300" w:lineRule="auto"/>
        <w:ind w:left="851" w:hanging="284"/>
        <w:contextualSpacing w:val="0"/>
        <w:rPr>
          <w:rFonts w:ascii="Trebuchet MS" w:hAnsi="Trebuchet MS"/>
          <w:color w:val="auto"/>
        </w:rPr>
      </w:pPr>
      <w:r w:rsidRPr="00513AF3">
        <w:rPr>
          <w:rFonts w:ascii="Trebuchet MS" w:hAnsi="Trebuchet MS"/>
          <w:color w:val="auto"/>
        </w:rPr>
        <w:t>eliminarea</w:t>
      </w:r>
    </w:p>
    <w:p w:rsidR="00EF2084" w:rsidRPr="00513AF3" w:rsidRDefault="00EF2084" w:rsidP="00EF2084">
      <w:pPr>
        <w:spacing w:before="120" w:line="300" w:lineRule="auto"/>
        <w:ind w:firstLine="0"/>
        <w:rPr>
          <w:rFonts w:ascii="Trebuchet MS" w:hAnsi="Trebuchet MS"/>
          <w:color w:val="auto"/>
        </w:rPr>
      </w:pPr>
      <w:r w:rsidRPr="00513AF3">
        <w:rPr>
          <w:rFonts w:ascii="Trebuchet MS" w:hAnsi="Trebuchet MS"/>
          <w:color w:val="auto"/>
        </w:rPr>
        <w:lastRenderedPageBreak/>
        <w:t xml:space="preserve">Conform reglementărilor UE cât și celor </w:t>
      </w:r>
      <w:r w:rsidR="00264EFC" w:rsidRPr="00513AF3">
        <w:rPr>
          <w:rFonts w:ascii="Trebuchet MS" w:hAnsi="Trebuchet MS"/>
          <w:color w:val="auto"/>
        </w:rPr>
        <w:t>naționale</w:t>
      </w:r>
      <w:r w:rsidRPr="00513AF3">
        <w:rPr>
          <w:rFonts w:ascii="Trebuchet MS" w:hAnsi="Trebuchet MS"/>
          <w:color w:val="auto"/>
        </w:rPr>
        <w:t xml:space="preserve">, recuperarea reprezintă o prioritate aflată înaintea eliminării prin depozitare. Măsurile necesare trebuie să genereze cea mai eficientă metoda de recuperare și reciclare, </w:t>
      </w:r>
      <w:r w:rsidR="00264EFC" w:rsidRPr="00513AF3">
        <w:rPr>
          <w:rFonts w:ascii="Trebuchet MS" w:hAnsi="Trebuchet MS"/>
          <w:color w:val="auto"/>
        </w:rPr>
        <w:t>ținând</w:t>
      </w:r>
      <w:r w:rsidRPr="00513AF3">
        <w:rPr>
          <w:rFonts w:ascii="Trebuchet MS" w:hAnsi="Trebuchet MS"/>
          <w:color w:val="auto"/>
        </w:rPr>
        <w:t xml:space="preserve"> cont de tipurile de deșeuri, de sursele de deșeuri și de compoziția diferită a deșeurilor.</w:t>
      </w:r>
    </w:p>
    <w:p w:rsidR="00EF2084" w:rsidRPr="00A62E79" w:rsidRDefault="00EF2084" w:rsidP="00A62E79">
      <w:pPr>
        <w:spacing w:before="240" w:line="300" w:lineRule="auto"/>
        <w:ind w:firstLine="0"/>
        <w:rPr>
          <w:rFonts w:ascii="Trebuchet MS" w:hAnsi="Trebuchet MS"/>
          <w:color w:val="auto"/>
        </w:rPr>
      </w:pPr>
      <w:r w:rsidRPr="00A62E79">
        <w:rPr>
          <w:rFonts w:ascii="Trebuchet MS" w:hAnsi="Trebuchet MS"/>
          <w:color w:val="auto"/>
        </w:rPr>
        <w:t xml:space="preserve">Tipuri </w:t>
      </w:r>
      <w:r w:rsidR="0018628B" w:rsidRPr="00A62E79">
        <w:rPr>
          <w:rFonts w:ascii="Trebuchet MS" w:hAnsi="Trebuchet MS"/>
          <w:color w:val="auto"/>
        </w:rPr>
        <w:t>ș</w:t>
      </w:r>
      <w:r w:rsidRPr="00A62E79">
        <w:rPr>
          <w:rFonts w:ascii="Trebuchet MS" w:hAnsi="Trebuchet MS"/>
          <w:color w:val="auto"/>
        </w:rPr>
        <w:t>i coduri de</w:t>
      </w:r>
      <w:r w:rsidR="0018628B" w:rsidRPr="00A62E79">
        <w:rPr>
          <w:rFonts w:ascii="Trebuchet MS" w:hAnsi="Trebuchet MS"/>
          <w:color w:val="auto"/>
        </w:rPr>
        <w:t>ș</w:t>
      </w:r>
      <w:r w:rsidRPr="00A62E79">
        <w:rPr>
          <w:rFonts w:ascii="Trebuchet MS" w:hAnsi="Trebuchet MS"/>
          <w:color w:val="auto"/>
        </w:rPr>
        <w:t>euri</w:t>
      </w:r>
      <w:r w:rsidR="0018628B" w:rsidRPr="00A62E79">
        <w:rPr>
          <w:rFonts w:ascii="Trebuchet MS" w:hAnsi="Trebuchet MS"/>
          <w:color w:val="auto"/>
          <w:sz w:val="20"/>
          <w:szCs w:val="20"/>
        </w:rPr>
        <w:t xml:space="preserve"> </w:t>
      </w:r>
      <w:r w:rsidRPr="00A62E79">
        <w:rPr>
          <w:rFonts w:ascii="Trebuchet MS" w:hAnsi="Trebuchet MS"/>
          <w:color w:val="auto"/>
          <w:sz w:val="20"/>
          <w:szCs w:val="20"/>
        </w:rPr>
        <w:t>(Lista europeana a de</w:t>
      </w:r>
      <w:r w:rsidR="0018628B" w:rsidRPr="00A62E79">
        <w:rPr>
          <w:rFonts w:ascii="Trebuchet MS" w:hAnsi="Trebuchet MS"/>
          <w:color w:val="auto"/>
          <w:sz w:val="20"/>
          <w:szCs w:val="20"/>
        </w:rPr>
        <w:t>ș</w:t>
      </w:r>
      <w:r w:rsidRPr="00A62E79">
        <w:rPr>
          <w:rFonts w:ascii="Trebuchet MS" w:hAnsi="Trebuchet MS"/>
          <w:color w:val="auto"/>
          <w:sz w:val="20"/>
          <w:szCs w:val="20"/>
        </w:rPr>
        <w:t>eurilor; HG nr. 856/2002)</w:t>
      </w:r>
    </w:p>
    <w:p w:rsidR="0018628B" w:rsidRPr="00513AF3" w:rsidRDefault="007C4452" w:rsidP="00A04148">
      <w:pPr>
        <w:pStyle w:val="Listparagraf"/>
        <w:numPr>
          <w:ilvl w:val="0"/>
          <w:numId w:val="31"/>
        </w:numPr>
        <w:spacing w:line="300" w:lineRule="auto"/>
        <w:ind w:left="851" w:hanging="284"/>
        <w:contextualSpacing w:val="0"/>
        <w:rPr>
          <w:rFonts w:ascii="Trebuchet MS" w:hAnsi="Trebuchet MS"/>
          <w:color w:val="auto"/>
        </w:rPr>
      </w:pPr>
      <w:bookmarkStart w:id="60" w:name="_Hlk23423955"/>
      <w:r w:rsidRPr="00513AF3">
        <w:rPr>
          <w:rFonts w:ascii="Trebuchet MS" w:hAnsi="Trebuchet MS"/>
          <w:color w:val="auto"/>
        </w:rPr>
        <w:t>Deșeuri din agricultură, horticultură, acvacultură, silvicultură, vânătoare și pescuit, de la prepararea și procesarea alimentelor – cod 02;</w:t>
      </w:r>
    </w:p>
    <w:p w:rsidR="007C4452" w:rsidRPr="00513AF3" w:rsidRDefault="007C4452" w:rsidP="00A04148">
      <w:pPr>
        <w:pStyle w:val="Listparagraf"/>
        <w:numPr>
          <w:ilvl w:val="0"/>
          <w:numId w:val="32"/>
        </w:numPr>
        <w:spacing w:line="300" w:lineRule="auto"/>
        <w:ind w:left="1135" w:hanging="284"/>
        <w:contextualSpacing w:val="0"/>
        <w:rPr>
          <w:rFonts w:ascii="Trebuchet MS" w:hAnsi="Trebuchet MS"/>
          <w:color w:val="auto"/>
        </w:rPr>
      </w:pPr>
      <w:bookmarkStart w:id="61" w:name="_Hlk22722741"/>
      <w:r w:rsidRPr="00513AF3">
        <w:rPr>
          <w:rFonts w:ascii="Trebuchet MS" w:hAnsi="Trebuchet MS"/>
          <w:color w:val="auto"/>
        </w:rPr>
        <w:t>Deșeuri din agricultură, horticultură, acvacultură, silvicultură, vânătoare și pescuit – cod 02 01;</w:t>
      </w:r>
    </w:p>
    <w:p w:rsidR="007C4452" w:rsidRPr="00513AF3" w:rsidRDefault="007C4452" w:rsidP="00A04148">
      <w:pPr>
        <w:pStyle w:val="Listparagraf"/>
        <w:numPr>
          <w:ilvl w:val="0"/>
          <w:numId w:val="33"/>
        </w:numPr>
        <w:spacing w:line="300" w:lineRule="auto"/>
        <w:ind w:left="1418" w:hanging="284"/>
        <w:contextualSpacing w:val="0"/>
        <w:rPr>
          <w:rFonts w:ascii="Trebuchet MS" w:hAnsi="Trebuchet MS"/>
          <w:color w:val="auto"/>
        </w:rPr>
      </w:pPr>
      <w:r w:rsidRPr="00513AF3">
        <w:rPr>
          <w:rFonts w:ascii="Trebuchet MS" w:hAnsi="Trebuchet MS"/>
          <w:color w:val="auto"/>
        </w:rPr>
        <w:t>nămoluri de la spălare și curățare – cod 02 01 01;</w:t>
      </w:r>
    </w:p>
    <w:bookmarkEnd w:id="61"/>
    <w:p w:rsidR="007C4452" w:rsidRPr="00513AF3" w:rsidRDefault="007C4452" w:rsidP="00A04148">
      <w:pPr>
        <w:pStyle w:val="Listparagraf"/>
        <w:numPr>
          <w:ilvl w:val="0"/>
          <w:numId w:val="33"/>
        </w:numPr>
        <w:spacing w:line="300" w:lineRule="auto"/>
        <w:ind w:left="1418" w:hanging="284"/>
        <w:contextualSpacing w:val="0"/>
        <w:rPr>
          <w:rFonts w:ascii="Trebuchet MS" w:hAnsi="Trebuchet MS"/>
          <w:color w:val="auto"/>
        </w:rPr>
      </w:pPr>
      <w:r w:rsidRPr="00513AF3">
        <w:rPr>
          <w:rFonts w:ascii="Trebuchet MS" w:hAnsi="Trebuchet MS"/>
          <w:color w:val="auto"/>
        </w:rPr>
        <w:t>deșeuri de țesuturi animale – cod 02 01 02;</w:t>
      </w:r>
    </w:p>
    <w:p w:rsidR="007C4452" w:rsidRPr="00513AF3" w:rsidRDefault="007C4452" w:rsidP="00A04148">
      <w:pPr>
        <w:pStyle w:val="Listparagraf"/>
        <w:numPr>
          <w:ilvl w:val="0"/>
          <w:numId w:val="33"/>
        </w:numPr>
        <w:spacing w:line="300" w:lineRule="auto"/>
        <w:ind w:left="1418" w:hanging="284"/>
        <w:contextualSpacing w:val="0"/>
        <w:rPr>
          <w:rFonts w:ascii="Trebuchet MS" w:hAnsi="Trebuchet MS"/>
          <w:color w:val="auto"/>
        </w:rPr>
      </w:pPr>
      <w:r w:rsidRPr="00513AF3">
        <w:rPr>
          <w:rFonts w:ascii="Trebuchet MS" w:hAnsi="Trebuchet MS"/>
          <w:color w:val="auto"/>
        </w:rPr>
        <w:t>deșeuri agrochimice, altele decât cele specificate la 02 01 08 – cod 02 01 09</w:t>
      </w:r>
    </w:p>
    <w:p w:rsidR="00A362F4" w:rsidRPr="00513AF3" w:rsidRDefault="00A362F4" w:rsidP="00A04148">
      <w:pPr>
        <w:pStyle w:val="Listparagraf"/>
        <w:numPr>
          <w:ilvl w:val="0"/>
          <w:numId w:val="31"/>
        </w:numPr>
        <w:spacing w:line="300" w:lineRule="auto"/>
        <w:ind w:left="851" w:hanging="284"/>
        <w:contextualSpacing w:val="0"/>
        <w:rPr>
          <w:rFonts w:ascii="Trebuchet MS" w:hAnsi="Trebuchet MS"/>
          <w:color w:val="auto"/>
        </w:rPr>
      </w:pPr>
      <w:r w:rsidRPr="00513AF3">
        <w:rPr>
          <w:rFonts w:ascii="Trebuchet MS" w:hAnsi="Trebuchet MS"/>
          <w:color w:val="auto"/>
        </w:rPr>
        <w:t>Deșeuri municipale și asimilabile din comerț, industrie, instituții, inclusiv fracțiuni colectate separat– cod 20;</w:t>
      </w:r>
    </w:p>
    <w:p w:rsidR="00A362F4" w:rsidRPr="00513AF3" w:rsidRDefault="00A362F4" w:rsidP="00A04148">
      <w:pPr>
        <w:pStyle w:val="Listparagraf"/>
        <w:numPr>
          <w:ilvl w:val="0"/>
          <w:numId w:val="32"/>
        </w:numPr>
        <w:spacing w:line="300" w:lineRule="auto"/>
        <w:ind w:left="1135" w:hanging="284"/>
        <w:contextualSpacing w:val="0"/>
        <w:rPr>
          <w:rFonts w:ascii="Trebuchet MS" w:hAnsi="Trebuchet MS"/>
          <w:color w:val="auto"/>
        </w:rPr>
      </w:pPr>
      <w:r w:rsidRPr="00513AF3">
        <w:rPr>
          <w:rFonts w:ascii="Trebuchet MS" w:hAnsi="Trebuchet MS"/>
          <w:color w:val="auto"/>
        </w:rPr>
        <w:t xml:space="preserve">fracțiuni colectate separat </w:t>
      </w:r>
      <w:r w:rsidRPr="00513AF3">
        <w:rPr>
          <w:rFonts w:ascii="Trebuchet MS" w:hAnsi="Trebuchet MS"/>
          <w:color w:val="auto"/>
          <w:sz w:val="20"/>
          <w:szCs w:val="20"/>
        </w:rPr>
        <w:t>(cu excepția 15 01)</w:t>
      </w:r>
      <w:r w:rsidRPr="00513AF3">
        <w:rPr>
          <w:rFonts w:ascii="Trebuchet MS" w:hAnsi="Trebuchet MS"/>
          <w:color w:val="auto"/>
        </w:rPr>
        <w:t xml:space="preserve"> – cod 20 01;</w:t>
      </w:r>
    </w:p>
    <w:p w:rsidR="00A362F4" w:rsidRPr="00513AF3" w:rsidRDefault="00A362F4" w:rsidP="00A04148">
      <w:pPr>
        <w:pStyle w:val="Listparagraf"/>
        <w:numPr>
          <w:ilvl w:val="0"/>
          <w:numId w:val="33"/>
        </w:numPr>
        <w:spacing w:line="300" w:lineRule="auto"/>
        <w:ind w:left="1418" w:hanging="284"/>
        <w:contextualSpacing w:val="0"/>
        <w:rPr>
          <w:rFonts w:ascii="Trebuchet MS" w:hAnsi="Trebuchet MS"/>
          <w:color w:val="auto"/>
        </w:rPr>
      </w:pPr>
      <w:r w:rsidRPr="00513AF3">
        <w:rPr>
          <w:rFonts w:ascii="Trebuchet MS" w:hAnsi="Trebuchet MS"/>
          <w:color w:val="auto"/>
        </w:rPr>
        <w:t>hârtie și carton – cod 20 01 01;</w:t>
      </w:r>
    </w:p>
    <w:p w:rsidR="00A362F4" w:rsidRPr="00513AF3" w:rsidRDefault="006A3590" w:rsidP="00A04148">
      <w:pPr>
        <w:pStyle w:val="Listparagraf"/>
        <w:numPr>
          <w:ilvl w:val="0"/>
          <w:numId w:val="33"/>
        </w:numPr>
        <w:spacing w:line="300" w:lineRule="auto"/>
        <w:ind w:left="1418" w:hanging="284"/>
        <w:contextualSpacing w:val="0"/>
        <w:rPr>
          <w:rFonts w:ascii="Trebuchet MS" w:hAnsi="Trebuchet MS"/>
          <w:color w:val="auto"/>
        </w:rPr>
      </w:pPr>
      <w:r w:rsidRPr="00513AF3">
        <w:rPr>
          <w:rFonts w:ascii="Trebuchet MS" w:hAnsi="Trebuchet MS"/>
          <w:color w:val="auto"/>
        </w:rPr>
        <w:t>materiale plastice – cod 20 01 39;</w:t>
      </w:r>
    </w:p>
    <w:p w:rsidR="006A3590" w:rsidRPr="00513AF3" w:rsidRDefault="006A3590" w:rsidP="00A04148">
      <w:pPr>
        <w:pStyle w:val="Listparagraf"/>
        <w:numPr>
          <w:ilvl w:val="0"/>
          <w:numId w:val="33"/>
        </w:numPr>
        <w:spacing w:line="300" w:lineRule="auto"/>
        <w:ind w:left="1418" w:hanging="284"/>
        <w:contextualSpacing w:val="0"/>
        <w:rPr>
          <w:rFonts w:ascii="Trebuchet MS" w:hAnsi="Trebuchet MS"/>
          <w:color w:val="auto"/>
        </w:rPr>
      </w:pPr>
      <w:r w:rsidRPr="00513AF3">
        <w:rPr>
          <w:rFonts w:ascii="Trebuchet MS" w:hAnsi="Trebuchet MS"/>
          <w:color w:val="auto"/>
        </w:rPr>
        <w:t>alte fracții, nespecificate – cod 20 01 99;</w:t>
      </w:r>
    </w:p>
    <w:p w:rsidR="006A3590" w:rsidRPr="00513AF3" w:rsidRDefault="006A3590" w:rsidP="00A04148">
      <w:pPr>
        <w:pStyle w:val="Listparagraf"/>
        <w:numPr>
          <w:ilvl w:val="0"/>
          <w:numId w:val="32"/>
        </w:numPr>
        <w:spacing w:line="300" w:lineRule="auto"/>
        <w:ind w:left="1135" w:hanging="284"/>
        <w:contextualSpacing w:val="0"/>
        <w:rPr>
          <w:rFonts w:ascii="Trebuchet MS" w:hAnsi="Trebuchet MS"/>
          <w:color w:val="auto"/>
        </w:rPr>
      </w:pPr>
      <w:r w:rsidRPr="00513AF3">
        <w:rPr>
          <w:rFonts w:ascii="Trebuchet MS" w:hAnsi="Trebuchet MS"/>
          <w:color w:val="auto"/>
        </w:rPr>
        <w:t>alte deșeuri municipale – cod 20 03;</w:t>
      </w:r>
    </w:p>
    <w:p w:rsidR="006A3590" w:rsidRPr="00513AF3" w:rsidRDefault="006A3590" w:rsidP="00A04148">
      <w:pPr>
        <w:pStyle w:val="Listparagraf"/>
        <w:numPr>
          <w:ilvl w:val="0"/>
          <w:numId w:val="33"/>
        </w:numPr>
        <w:spacing w:line="300" w:lineRule="auto"/>
        <w:ind w:left="1418" w:hanging="284"/>
        <w:contextualSpacing w:val="0"/>
        <w:rPr>
          <w:rFonts w:ascii="Trebuchet MS" w:hAnsi="Trebuchet MS"/>
          <w:color w:val="auto"/>
        </w:rPr>
      </w:pPr>
      <w:r w:rsidRPr="00513AF3">
        <w:rPr>
          <w:rFonts w:ascii="Trebuchet MS" w:hAnsi="Trebuchet MS"/>
          <w:color w:val="auto"/>
        </w:rPr>
        <w:t>deșeuri municipale amestecate – cod 20 03 01;</w:t>
      </w:r>
    </w:p>
    <w:bookmarkEnd w:id="60"/>
    <w:p w:rsidR="00082D08" w:rsidRPr="00513AF3" w:rsidRDefault="00082D08" w:rsidP="00082D08">
      <w:pPr>
        <w:pStyle w:val="Corptext"/>
        <w:spacing w:before="120" w:line="300" w:lineRule="auto"/>
        <w:ind w:firstLine="0"/>
        <w:rPr>
          <w:rFonts w:ascii="Trebuchet MS" w:hAnsi="Trebuchet MS"/>
          <w:sz w:val="24"/>
          <w:szCs w:val="24"/>
        </w:rPr>
      </w:pPr>
      <w:r w:rsidRPr="00513AF3">
        <w:rPr>
          <w:rFonts w:ascii="Trebuchet MS" w:hAnsi="Trebuchet MS"/>
          <w:sz w:val="24"/>
          <w:szCs w:val="24"/>
        </w:rPr>
        <w:t xml:space="preserve">În procesul de </w:t>
      </w:r>
      <w:r w:rsidR="00264EFC" w:rsidRPr="00513AF3">
        <w:rPr>
          <w:rFonts w:ascii="Trebuchet MS" w:hAnsi="Trebuchet MS"/>
          <w:sz w:val="24"/>
          <w:szCs w:val="24"/>
        </w:rPr>
        <w:t>construcție</w:t>
      </w:r>
      <w:r w:rsidRPr="00513AF3">
        <w:rPr>
          <w:rFonts w:ascii="Trebuchet MS" w:hAnsi="Trebuchet MS"/>
          <w:sz w:val="24"/>
          <w:szCs w:val="24"/>
        </w:rPr>
        <w:t xml:space="preserve"> a obiectivului, vor fi generate </w:t>
      </w:r>
      <w:r w:rsidR="00264EFC" w:rsidRPr="00513AF3">
        <w:rPr>
          <w:rFonts w:ascii="Trebuchet MS" w:hAnsi="Trebuchet MS"/>
          <w:sz w:val="24"/>
          <w:szCs w:val="24"/>
        </w:rPr>
        <w:t>deșeuri</w:t>
      </w:r>
      <w:r w:rsidRPr="00513AF3">
        <w:rPr>
          <w:rFonts w:ascii="Trebuchet MS" w:hAnsi="Trebuchet MS"/>
          <w:sz w:val="24"/>
          <w:szCs w:val="24"/>
        </w:rPr>
        <w:t xml:space="preserve"> nepericuloase, ce rezultă din </w:t>
      </w:r>
      <w:r w:rsidR="00264EFC" w:rsidRPr="00513AF3">
        <w:rPr>
          <w:rFonts w:ascii="Trebuchet MS" w:hAnsi="Trebuchet MS"/>
          <w:sz w:val="24"/>
          <w:szCs w:val="24"/>
        </w:rPr>
        <w:t>următoarele</w:t>
      </w:r>
      <w:r w:rsidRPr="00513AF3">
        <w:rPr>
          <w:rFonts w:ascii="Trebuchet MS" w:hAnsi="Trebuchet MS"/>
          <w:sz w:val="24"/>
          <w:szCs w:val="24"/>
        </w:rPr>
        <w:t xml:space="preserve"> </w:t>
      </w:r>
      <w:r w:rsidR="00264EFC" w:rsidRPr="00513AF3">
        <w:rPr>
          <w:rFonts w:ascii="Trebuchet MS" w:hAnsi="Trebuchet MS"/>
          <w:sz w:val="24"/>
          <w:szCs w:val="24"/>
        </w:rPr>
        <w:t>activități</w:t>
      </w:r>
      <w:r w:rsidRPr="00513AF3">
        <w:rPr>
          <w:rFonts w:ascii="Trebuchet MS" w:hAnsi="Trebuchet MS"/>
          <w:sz w:val="24"/>
          <w:szCs w:val="24"/>
        </w:rPr>
        <w:t>:</w:t>
      </w:r>
    </w:p>
    <w:p w:rsidR="00082D08" w:rsidRPr="00513AF3" w:rsidRDefault="00082D08" w:rsidP="00A04148">
      <w:pPr>
        <w:pStyle w:val="Corptext"/>
        <w:numPr>
          <w:ilvl w:val="0"/>
          <w:numId w:val="34"/>
        </w:numPr>
        <w:spacing w:line="300" w:lineRule="auto"/>
        <w:ind w:left="1418" w:hanging="284"/>
        <w:rPr>
          <w:rFonts w:ascii="Trebuchet MS" w:hAnsi="Trebuchet MS"/>
          <w:sz w:val="24"/>
          <w:szCs w:val="24"/>
        </w:rPr>
      </w:pPr>
      <w:r w:rsidRPr="00513AF3">
        <w:rPr>
          <w:rFonts w:ascii="Trebuchet MS" w:hAnsi="Trebuchet MS"/>
          <w:sz w:val="24"/>
          <w:szCs w:val="24"/>
        </w:rPr>
        <w:t xml:space="preserve">decopertarea pentru realizarea platformelor de lucru </w:t>
      </w:r>
      <w:r w:rsidR="00264EFC" w:rsidRPr="00513AF3">
        <w:rPr>
          <w:rFonts w:ascii="Trebuchet MS" w:hAnsi="Trebuchet MS"/>
          <w:sz w:val="24"/>
          <w:szCs w:val="24"/>
        </w:rPr>
        <w:t>și</w:t>
      </w:r>
      <w:r w:rsidRPr="00513AF3">
        <w:rPr>
          <w:rFonts w:ascii="Trebuchet MS" w:hAnsi="Trebuchet MS"/>
          <w:sz w:val="24"/>
          <w:szCs w:val="24"/>
        </w:rPr>
        <w:t xml:space="preserve"> a drumurilor de acces;</w:t>
      </w:r>
    </w:p>
    <w:p w:rsidR="00082D08" w:rsidRPr="00513AF3" w:rsidRDefault="00264EFC" w:rsidP="00A04148">
      <w:pPr>
        <w:pStyle w:val="Corptext"/>
        <w:numPr>
          <w:ilvl w:val="0"/>
          <w:numId w:val="34"/>
        </w:numPr>
        <w:spacing w:line="300" w:lineRule="auto"/>
        <w:ind w:left="1418" w:hanging="284"/>
        <w:rPr>
          <w:rFonts w:ascii="Trebuchet MS" w:hAnsi="Trebuchet MS"/>
          <w:sz w:val="24"/>
          <w:szCs w:val="24"/>
        </w:rPr>
      </w:pPr>
      <w:r w:rsidRPr="00513AF3">
        <w:rPr>
          <w:rFonts w:ascii="Trebuchet MS" w:hAnsi="Trebuchet MS"/>
          <w:sz w:val="24"/>
          <w:szCs w:val="24"/>
        </w:rPr>
        <w:t>excavații</w:t>
      </w:r>
      <w:r w:rsidR="00082D08" w:rsidRPr="00513AF3">
        <w:rPr>
          <w:rFonts w:ascii="Trebuchet MS" w:hAnsi="Trebuchet MS"/>
          <w:sz w:val="24"/>
          <w:szCs w:val="24"/>
        </w:rPr>
        <w:t xml:space="preserve"> în vederea realizării </w:t>
      </w:r>
      <w:r w:rsidRPr="00513AF3">
        <w:rPr>
          <w:rFonts w:ascii="Trebuchet MS" w:hAnsi="Trebuchet MS"/>
          <w:sz w:val="24"/>
          <w:szCs w:val="24"/>
        </w:rPr>
        <w:t>fundațiilor</w:t>
      </w:r>
      <w:r w:rsidR="00082D08" w:rsidRPr="00513AF3">
        <w:rPr>
          <w:rFonts w:ascii="Trebuchet MS" w:hAnsi="Trebuchet MS"/>
          <w:sz w:val="24"/>
          <w:szCs w:val="24"/>
        </w:rPr>
        <w:t xml:space="preserve"> obiectelor investiționale;</w:t>
      </w:r>
    </w:p>
    <w:p w:rsidR="00082D08" w:rsidRPr="00513AF3" w:rsidRDefault="00264EFC" w:rsidP="00A04148">
      <w:pPr>
        <w:pStyle w:val="Corptext"/>
        <w:numPr>
          <w:ilvl w:val="0"/>
          <w:numId w:val="34"/>
        </w:numPr>
        <w:spacing w:line="300" w:lineRule="auto"/>
        <w:ind w:left="1418" w:hanging="284"/>
        <w:rPr>
          <w:rFonts w:ascii="Trebuchet MS" w:hAnsi="Trebuchet MS"/>
          <w:sz w:val="24"/>
          <w:szCs w:val="24"/>
        </w:rPr>
      </w:pPr>
      <w:r w:rsidRPr="00513AF3">
        <w:rPr>
          <w:rFonts w:ascii="Trebuchet MS" w:hAnsi="Trebuchet MS"/>
          <w:sz w:val="24"/>
          <w:szCs w:val="24"/>
        </w:rPr>
        <w:t>excavații</w:t>
      </w:r>
      <w:r w:rsidR="00082D08" w:rsidRPr="00513AF3">
        <w:rPr>
          <w:rFonts w:ascii="Trebuchet MS" w:hAnsi="Trebuchet MS"/>
          <w:sz w:val="24"/>
          <w:szCs w:val="24"/>
        </w:rPr>
        <w:t xml:space="preserve"> în vederea montării conductelor de aducțiune, distribuție și canalizare.</w:t>
      </w:r>
    </w:p>
    <w:p w:rsidR="00082D08" w:rsidRPr="00513AF3" w:rsidRDefault="00082D08" w:rsidP="00082D08">
      <w:pPr>
        <w:pStyle w:val="Corptext"/>
        <w:spacing w:before="120" w:line="300" w:lineRule="auto"/>
        <w:ind w:firstLine="0"/>
        <w:rPr>
          <w:rFonts w:ascii="Trebuchet MS" w:hAnsi="Trebuchet MS"/>
          <w:sz w:val="24"/>
          <w:szCs w:val="24"/>
        </w:rPr>
      </w:pPr>
      <w:r w:rsidRPr="00513AF3">
        <w:rPr>
          <w:rFonts w:ascii="Trebuchet MS" w:hAnsi="Trebuchet MS"/>
          <w:sz w:val="24"/>
          <w:szCs w:val="24"/>
        </w:rPr>
        <w:t xml:space="preserve">Produsul de </w:t>
      </w:r>
      <w:r w:rsidR="00264EFC" w:rsidRPr="00513AF3">
        <w:rPr>
          <w:rFonts w:ascii="Trebuchet MS" w:hAnsi="Trebuchet MS"/>
          <w:sz w:val="24"/>
          <w:szCs w:val="24"/>
        </w:rPr>
        <w:t>excavație</w:t>
      </w:r>
      <w:r w:rsidRPr="00513AF3">
        <w:rPr>
          <w:rFonts w:ascii="Trebuchet MS" w:hAnsi="Trebuchet MS"/>
          <w:sz w:val="24"/>
          <w:szCs w:val="24"/>
        </w:rPr>
        <w:t xml:space="preserve"> </w:t>
      </w:r>
      <w:r w:rsidR="00264EFC" w:rsidRPr="00513AF3">
        <w:rPr>
          <w:rFonts w:ascii="Trebuchet MS" w:hAnsi="Trebuchet MS"/>
          <w:sz w:val="24"/>
          <w:szCs w:val="24"/>
        </w:rPr>
        <w:t>și</w:t>
      </w:r>
      <w:r w:rsidRPr="00513AF3">
        <w:rPr>
          <w:rFonts w:ascii="Trebuchet MS" w:hAnsi="Trebuchet MS"/>
          <w:sz w:val="24"/>
          <w:szCs w:val="24"/>
        </w:rPr>
        <w:t xml:space="preserve"> decopertare, constând în sol </w:t>
      </w:r>
      <w:r w:rsidR="00264EFC" w:rsidRPr="00513AF3">
        <w:rPr>
          <w:rFonts w:ascii="Trebuchet MS" w:hAnsi="Trebuchet MS"/>
          <w:sz w:val="24"/>
          <w:szCs w:val="24"/>
        </w:rPr>
        <w:t>și</w:t>
      </w:r>
      <w:r w:rsidRPr="00513AF3">
        <w:rPr>
          <w:rFonts w:ascii="Trebuchet MS" w:hAnsi="Trebuchet MS"/>
          <w:sz w:val="24"/>
          <w:szCs w:val="24"/>
        </w:rPr>
        <w:t xml:space="preserve"> rocă dezagregată, se va depozita într-o zonă special amenajată, apoi materialul se va utiliza de către constructor pentru umpluturi în vederea obținerii </w:t>
      </w:r>
      <w:r w:rsidR="00264EFC" w:rsidRPr="00513AF3">
        <w:rPr>
          <w:rFonts w:ascii="Trebuchet MS" w:hAnsi="Trebuchet MS"/>
          <w:sz w:val="24"/>
          <w:szCs w:val="24"/>
        </w:rPr>
        <w:t>planeității</w:t>
      </w:r>
      <w:r w:rsidRPr="00513AF3">
        <w:rPr>
          <w:rFonts w:ascii="Trebuchet MS" w:hAnsi="Trebuchet MS"/>
          <w:sz w:val="24"/>
          <w:szCs w:val="24"/>
        </w:rPr>
        <w:t xml:space="preserve"> platformelor de lucru </w:t>
      </w:r>
      <w:r w:rsidR="00264EFC" w:rsidRPr="00513AF3">
        <w:rPr>
          <w:rFonts w:ascii="Trebuchet MS" w:hAnsi="Trebuchet MS"/>
          <w:sz w:val="24"/>
          <w:szCs w:val="24"/>
        </w:rPr>
        <w:t>și</w:t>
      </w:r>
      <w:r w:rsidRPr="00513AF3">
        <w:rPr>
          <w:rFonts w:ascii="Trebuchet MS" w:hAnsi="Trebuchet MS"/>
          <w:sz w:val="24"/>
          <w:szCs w:val="24"/>
        </w:rPr>
        <w:t xml:space="preserve"> a </w:t>
      </w:r>
      <w:r w:rsidR="00264EFC" w:rsidRPr="00513AF3">
        <w:rPr>
          <w:rFonts w:ascii="Trebuchet MS" w:hAnsi="Trebuchet MS"/>
          <w:sz w:val="24"/>
          <w:szCs w:val="24"/>
        </w:rPr>
        <w:t>spațiilor</w:t>
      </w:r>
      <w:r w:rsidRPr="00513AF3">
        <w:rPr>
          <w:rFonts w:ascii="Trebuchet MS" w:hAnsi="Trebuchet MS"/>
          <w:sz w:val="24"/>
          <w:szCs w:val="24"/>
        </w:rPr>
        <w:t xml:space="preserve"> de depozitare, pentru asigurarea pantelor </w:t>
      </w:r>
      <w:r w:rsidR="00264EFC" w:rsidRPr="00513AF3">
        <w:rPr>
          <w:rFonts w:ascii="Trebuchet MS" w:hAnsi="Trebuchet MS"/>
          <w:sz w:val="24"/>
          <w:szCs w:val="24"/>
        </w:rPr>
        <w:t>și</w:t>
      </w:r>
      <w:r w:rsidRPr="00513AF3">
        <w:rPr>
          <w:rFonts w:ascii="Trebuchet MS" w:hAnsi="Trebuchet MS"/>
          <w:sz w:val="24"/>
          <w:szCs w:val="24"/>
        </w:rPr>
        <w:t xml:space="preserve"> distanțelor dintre obiecte - impuse de proiectant.</w:t>
      </w:r>
    </w:p>
    <w:p w:rsidR="00082D08" w:rsidRPr="00513AF3" w:rsidRDefault="00082D08" w:rsidP="00082D08">
      <w:pPr>
        <w:pStyle w:val="Corptext3"/>
        <w:spacing w:before="120" w:after="0" w:line="300" w:lineRule="auto"/>
        <w:ind w:firstLine="0"/>
        <w:rPr>
          <w:rFonts w:ascii="Trebuchet MS" w:hAnsi="Trebuchet MS"/>
          <w:sz w:val="24"/>
          <w:szCs w:val="24"/>
        </w:rPr>
      </w:pPr>
      <w:r w:rsidRPr="00513AF3">
        <w:rPr>
          <w:rFonts w:ascii="Trebuchet MS" w:hAnsi="Trebuchet MS"/>
          <w:sz w:val="24"/>
          <w:szCs w:val="24"/>
        </w:rPr>
        <w:t xml:space="preserve">Eventualele </w:t>
      </w:r>
      <w:r w:rsidR="00264EFC" w:rsidRPr="00513AF3">
        <w:rPr>
          <w:rFonts w:ascii="Trebuchet MS" w:hAnsi="Trebuchet MS"/>
          <w:sz w:val="24"/>
          <w:szCs w:val="24"/>
        </w:rPr>
        <w:t>cantități</w:t>
      </w:r>
      <w:r w:rsidRPr="00513AF3">
        <w:rPr>
          <w:rFonts w:ascii="Trebuchet MS" w:hAnsi="Trebuchet MS"/>
          <w:sz w:val="24"/>
          <w:szCs w:val="24"/>
        </w:rPr>
        <w:t xml:space="preserve"> rămase vor fi transportate </w:t>
      </w:r>
      <w:r w:rsidR="00264EFC" w:rsidRPr="00513AF3">
        <w:rPr>
          <w:rFonts w:ascii="Trebuchet MS" w:hAnsi="Trebuchet MS"/>
          <w:sz w:val="24"/>
          <w:szCs w:val="24"/>
        </w:rPr>
        <w:t>și</w:t>
      </w:r>
      <w:r w:rsidRPr="00513AF3">
        <w:rPr>
          <w:rFonts w:ascii="Trebuchet MS" w:hAnsi="Trebuchet MS"/>
          <w:sz w:val="24"/>
          <w:szCs w:val="24"/>
        </w:rPr>
        <w:t xml:space="preserve"> depozitate la o groapă de </w:t>
      </w:r>
      <w:r w:rsidR="00264EFC" w:rsidRPr="00513AF3">
        <w:rPr>
          <w:rFonts w:ascii="Trebuchet MS" w:hAnsi="Trebuchet MS"/>
          <w:sz w:val="24"/>
          <w:szCs w:val="24"/>
        </w:rPr>
        <w:t>deșeuri</w:t>
      </w:r>
      <w:r w:rsidRPr="00513AF3">
        <w:rPr>
          <w:rFonts w:ascii="Trebuchet MS" w:hAnsi="Trebuchet MS"/>
          <w:sz w:val="24"/>
          <w:szCs w:val="24"/>
        </w:rPr>
        <w:t xml:space="preserve"> amorfe sau în locurile indicate de către </w:t>
      </w:r>
      <w:r w:rsidR="00264EFC" w:rsidRPr="00513AF3">
        <w:rPr>
          <w:rFonts w:ascii="Trebuchet MS" w:hAnsi="Trebuchet MS"/>
          <w:sz w:val="24"/>
          <w:szCs w:val="24"/>
        </w:rPr>
        <w:t>autoritățile</w:t>
      </w:r>
      <w:r w:rsidRPr="00513AF3">
        <w:rPr>
          <w:rFonts w:ascii="Trebuchet MS" w:hAnsi="Trebuchet MS"/>
          <w:sz w:val="24"/>
          <w:szCs w:val="24"/>
        </w:rPr>
        <w:t xml:space="preserve"> locale ce vor putea folosi aceste materiale în diverse </w:t>
      </w:r>
      <w:r w:rsidR="00264EFC" w:rsidRPr="00513AF3">
        <w:rPr>
          <w:rFonts w:ascii="Trebuchet MS" w:hAnsi="Trebuchet MS"/>
          <w:sz w:val="24"/>
          <w:szCs w:val="24"/>
        </w:rPr>
        <w:t>construcții</w:t>
      </w:r>
      <w:r w:rsidRPr="00513AF3">
        <w:rPr>
          <w:rFonts w:ascii="Trebuchet MS" w:hAnsi="Trebuchet MS"/>
          <w:sz w:val="24"/>
          <w:szCs w:val="24"/>
        </w:rPr>
        <w:t xml:space="preserve"> sau lucrări de amenajare din zonă.</w:t>
      </w:r>
    </w:p>
    <w:p w:rsidR="002611E2" w:rsidRPr="00513AF3" w:rsidRDefault="00630B86" w:rsidP="00A62E79">
      <w:pPr>
        <w:spacing w:before="240" w:line="300" w:lineRule="auto"/>
        <w:ind w:firstLine="0"/>
        <w:rPr>
          <w:rFonts w:ascii="Trebuchet MS" w:hAnsi="Trebuchet MS"/>
        </w:rPr>
      </w:pPr>
      <w:r w:rsidRPr="00A62E79">
        <w:rPr>
          <w:rFonts w:ascii="Trebuchet MS" w:hAnsi="Trebuchet MS"/>
        </w:rPr>
        <w:t xml:space="preserve">Cantitatea de deșeuri generate. </w:t>
      </w:r>
      <w:r w:rsidR="004C6C96" w:rsidRPr="00A62E79">
        <w:rPr>
          <w:rFonts w:ascii="Trebuchet MS" w:hAnsi="Trebuchet MS"/>
        </w:rPr>
        <w:t>Conform SR 13400/2016 determinarea cantității zilnice de</w:t>
      </w:r>
      <w:r w:rsidR="004C6C96" w:rsidRPr="00513AF3">
        <w:rPr>
          <w:rFonts w:ascii="Trebuchet MS" w:hAnsi="Trebuchet MS"/>
        </w:rPr>
        <w:t xml:space="preserve"> deșeuri </w:t>
      </w:r>
      <w:r w:rsidRPr="00513AF3">
        <w:rPr>
          <w:rFonts w:ascii="Trebuchet MS" w:hAnsi="Trebuchet MS"/>
        </w:rPr>
        <w:t>menajere municipale cod 20</w:t>
      </w:r>
      <w:r w:rsidR="004C6C96" w:rsidRPr="00513AF3">
        <w:rPr>
          <w:rFonts w:ascii="Trebuchet MS" w:hAnsi="Trebuchet MS"/>
        </w:rPr>
        <w:t xml:space="preserve"> </w:t>
      </w:r>
      <w:r w:rsidRPr="00513AF3">
        <w:rPr>
          <w:rFonts w:ascii="Trebuchet MS" w:hAnsi="Trebuchet MS"/>
        </w:rPr>
        <w:t>s</w:t>
      </w:r>
      <w:r w:rsidR="004C6C96" w:rsidRPr="00513AF3">
        <w:rPr>
          <w:rFonts w:ascii="Trebuchet MS" w:hAnsi="Trebuchet MS"/>
        </w:rPr>
        <w:t>e realizează cu relația:</w:t>
      </w:r>
    </w:p>
    <w:p w:rsidR="004C6C96" w:rsidRPr="00513AF3" w:rsidRDefault="00CD5C03" w:rsidP="004C6C96">
      <w:pPr>
        <w:spacing w:before="120" w:line="300" w:lineRule="auto"/>
        <w:ind w:firstLine="0"/>
        <w:jc w:val="center"/>
        <w:rPr>
          <w:rFonts w:ascii="Trebuchet MS" w:hAnsi="Trebuchet MS"/>
        </w:rPr>
      </w:pPr>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men/zi</m:t>
            </m:r>
          </m:sub>
        </m:sSub>
        <m:r>
          <m:rPr>
            <m:sty m:val="p"/>
          </m:rPr>
          <w:rPr>
            <w:rFonts w:ascii="Cambria Math" w:hAnsi="Cambria Math"/>
          </w:rPr>
          <m:t>=N×</m:t>
        </m:r>
        <m:sSub>
          <m:sSubPr>
            <m:ctrlPr>
              <w:rPr>
                <w:rFonts w:ascii="Cambria Math" w:hAnsi="Cambria Math"/>
              </w:rPr>
            </m:ctrlPr>
          </m:sSubPr>
          <m:e>
            <m:r>
              <m:rPr>
                <m:sty m:val="p"/>
              </m:rPr>
              <w:rPr>
                <w:rFonts w:ascii="Cambria Math" w:hAnsi="Cambria Math"/>
              </w:rPr>
              <m:t>I</m:t>
            </m:r>
          </m:e>
          <m:sub>
            <m:r>
              <m:rPr>
                <m:sty m:val="p"/>
              </m:rPr>
              <w:rPr>
                <w:rFonts w:ascii="Cambria Math" w:hAnsi="Cambria Math"/>
              </w:rPr>
              <m:t>m</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zi</m:t>
            </m:r>
          </m:sub>
        </m:sSub>
        <m:r>
          <m:rPr>
            <m:sty m:val="p"/>
          </m:rPr>
          <w:rPr>
            <w:rFonts w:ascii="Cambria Math" w:hAnsi="Cambria Math"/>
          </w:rPr>
          <m:t>×0,001</m:t>
        </m:r>
      </m:oMath>
      <w:r w:rsidR="004C6C96" w:rsidRPr="00513AF3">
        <w:rPr>
          <w:rFonts w:ascii="Trebuchet MS" w:hAnsi="Trebuchet MS"/>
        </w:rPr>
        <w:t xml:space="preserve"> [t/zi]</w:t>
      </w:r>
    </w:p>
    <w:p w:rsidR="001354D4" w:rsidRPr="00513AF3" w:rsidRDefault="001354D4" w:rsidP="000A2CC0">
      <w:pPr>
        <w:spacing w:line="300" w:lineRule="auto"/>
        <w:ind w:firstLine="0"/>
        <w:rPr>
          <w:rFonts w:ascii="Trebuchet MS" w:hAnsi="Trebuchet MS"/>
        </w:rPr>
      </w:pPr>
      <w:r w:rsidRPr="00513AF3">
        <w:rPr>
          <w:rFonts w:ascii="Trebuchet MS" w:hAnsi="Trebuchet MS"/>
        </w:rPr>
        <w:t>unde:</w:t>
      </w:r>
    </w:p>
    <w:p w:rsidR="001354D4" w:rsidRPr="00513AF3" w:rsidRDefault="001354D4" w:rsidP="000A2CC0">
      <w:pPr>
        <w:spacing w:line="300" w:lineRule="auto"/>
        <w:ind w:firstLine="0"/>
        <w:rPr>
          <w:rFonts w:ascii="Trebuchet MS" w:hAnsi="Trebuchet MS"/>
        </w:rPr>
      </w:pPr>
      <w:r w:rsidRPr="00513AF3">
        <w:rPr>
          <w:rFonts w:ascii="Trebuchet MS" w:hAnsi="Trebuchet MS"/>
        </w:rPr>
        <w:lastRenderedPageBreak/>
        <w:t>N</w:t>
      </w:r>
      <w:r w:rsidRPr="00513AF3">
        <w:rPr>
          <w:rFonts w:ascii="Trebuchet MS" w:hAnsi="Trebuchet MS"/>
        </w:rPr>
        <w:tab/>
      </w:r>
      <w:r w:rsidRPr="00513AF3">
        <w:rPr>
          <w:rFonts w:ascii="Trebuchet MS" w:hAnsi="Trebuchet MS"/>
        </w:rPr>
        <w:tab/>
        <w:t xml:space="preserve"> - este numărul de persoane producătoare</w:t>
      </w:r>
      <w:r w:rsidR="000A2CC0" w:rsidRPr="00513AF3">
        <w:rPr>
          <w:rFonts w:ascii="Trebuchet MS" w:hAnsi="Trebuchet MS"/>
        </w:rPr>
        <w:t xml:space="preserve"> de deșeuri</w:t>
      </w:r>
    </w:p>
    <w:p w:rsidR="000A2CC0" w:rsidRPr="00513AF3" w:rsidRDefault="000A2CC0" w:rsidP="000A2CC0">
      <w:pPr>
        <w:spacing w:line="300" w:lineRule="auto"/>
        <w:ind w:firstLine="0"/>
        <w:rPr>
          <w:rFonts w:ascii="Trebuchet MS" w:hAnsi="Trebuchet MS"/>
        </w:rPr>
      </w:pPr>
      <w:r w:rsidRPr="00513AF3">
        <w:rPr>
          <w:rFonts w:ascii="Trebuchet MS" w:hAnsi="Trebuchet MS"/>
        </w:rPr>
        <w:t>I</w:t>
      </w:r>
      <w:r w:rsidRPr="00513AF3">
        <w:rPr>
          <w:rFonts w:ascii="Trebuchet MS" w:hAnsi="Trebuchet MS"/>
          <w:vertAlign w:val="subscript"/>
        </w:rPr>
        <w:t>m</w:t>
      </w:r>
      <w:r w:rsidRPr="00513AF3">
        <w:rPr>
          <w:rFonts w:ascii="Trebuchet MS" w:hAnsi="Trebuchet MS"/>
        </w:rPr>
        <w:t xml:space="preserve"> – este </w:t>
      </w:r>
      <w:r w:rsidR="00264EFC" w:rsidRPr="00513AF3">
        <w:rPr>
          <w:rFonts w:ascii="Trebuchet MS" w:hAnsi="Trebuchet MS"/>
        </w:rPr>
        <w:t>indicele</w:t>
      </w:r>
      <w:r w:rsidRPr="00513AF3">
        <w:rPr>
          <w:rFonts w:ascii="Trebuchet MS" w:hAnsi="Trebuchet MS"/>
        </w:rPr>
        <w:t xml:space="preserve"> mediu de producere a deșeurilor menajere</w:t>
      </w:r>
    </w:p>
    <w:p w:rsidR="000A2CC0" w:rsidRPr="00513AF3" w:rsidRDefault="000A2CC0" w:rsidP="000A2CC0">
      <w:pPr>
        <w:spacing w:line="300" w:lineRule="auto"/>
        <w:ind w:firstLine="0"/>
        <w:rPr>
          <w:rFonts w:ascii="Trebuchet MS" w:hAnsi="Trebuchet MS"/>
        </w:rPr>
      </w:pPr>
      <w:r w:rsidRPr="00513AF3">
        <w:rPr>
          <w:rFonts w:ascii="Trebuchet MS" w:hAnsi="Trebuchet MS"/>
        </w:rPr>
        <w:t>K</w:t>
      </w:r>
      <w:r w:rsidRPr="00513AF3">
        <w:rPr>
          <w:rFonts w:ascii="Trebuchet MS" w:hAnsi="Trebuchet MS"/>
          <w:vertAlign w:val="subscript"/>
        </w:rPr>
        <w:t>zi</w:t>
      </w:r>
      <w:r w:rsidRPr="00513AF3">
        <w:rPr>
          <w:rFonts w:ascii="Trebuchet MS" w:hAnsi="Trebuchet MS"/>
        </w:rPr>
        <w:t xml:space="preserve"> – este coeficientul de variație zilnică a cantității de deșeuri</w:t>
      </w:r>
    </w:p>
    <w:p w:rsidR="000A2CC0" w:rsidRPr="00513AF3" w:rsidRDefault="000A2CC0" w:rsidP="000A2CC0">
      <w:pPr>
        <w:spacing w:before="120" w:line="300" w:lineRule="auto"/>
        <w:ind w:firstLine="0"/>
        <w:rPr>
          <w:rFonts w:ascii="Trebuchet MS" w:hAnsi="Trebuchet MS"/>
        </w:rPr>
      </w:pPr>
      <w:r w:rsidRPr="00513AF3">
        <w:rPr>
          <w:rFonts w:ascii="Trebuchet MS" w:hAnsi="Trebuchet MS"/>
        </w:rPr>
        <w:t>Considerând o medie de 5 (cinci) angajați ai echipei de execuție a lucrărilor, un indice mediu de produce I</w:t>
      </w:r>
      <w:r w:rsidRPr="00513AF3">
        <w:rPr>
          <w:rFonts w:ascii="Trebuchet MS" w:hAnsi="Trebuchet MS"/>
          <w:vertAlign w:val="subscript"/>
        </w:rPr>
        <w:t>m</w:t>
      </w:r>
      <w:r w:rsidRPr="00513AF3">
        <w:rPr>
          <w:rFonts w:ascii="Trebuchet MS" w:hAnsi="Trebuchet MS"/>
        </w:rPr>
        <w:t xml:space="preserve"> = 0,8 [kg/zi, pers] și un coeficient de variație K</w:t>
      </w:r>
      <w:r w:rsidRPr="00513AF3">
        <w:rPr>
          <w:rFonts w:ascii="Trebuchet MS" w:hAnsi="Trebuchet MS"/>
          <w:vertAlign w:val="subscript"/>
        </w:rPr>
        <w:t>zi</w:t>
      </w:r>
      <w:r w:rsidRPr="00513AF3">
        <w:rPr>
          <w:rFonts w:ascii="Trebuchet MS" w:hAnsi="Trebuchet MS"/>
        </w:rPr>
        <w:t xml:space="preserve"> = 1,50, cantitatea totală maximă de deșeuri menajere va fi</w:t>
      </w:r>
    </w:p>
    <w:p w:rsidR="000A2CC0" w:rsidRPr="00513AF3" w:rsidRDefault="00CD5C03" w:rsidP="000A2CC0">
      <w:pPr>
        <w:spacing w:before="120" w:line="300" w:lineRule="auto"/>
        <w:ind w:firstLine="0"/>
        <w:jc w:val="center"/>
        <w:rPr>
          <w:rFonts w:ascii="Trebuchet MS" w:hAnsi="Trebuchet MS"/>
        </w:rPr>
      </w:pPr>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men/zi</m:t>
            </m:r>
          </m:sub>
        </m:sSub>
        <m:r>
          <m:rPr>
            <m:sty m:val="p"/>
          </m:rPr>
          <w:rPr>
            <w:rFonts w:ascii="Cambria Math" w:hAnsi="Cambria Math"/>
          </w:rPr>
          <m:t>=5×0,8×1,5×0,001=6×</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oMath>
      <w:r w:rsidR="000A2CC0" w:rsidRPr="00513AF3">
        <w:rPr>
          <w:rFonts w:ascii="Trebuchet MS" w:hAnsi="Trebuchet MS"/>
        </w:rPr>
        <w:t xml:space="preserve"> [t/zi]</w:t>
      </w:r>
    </w:p>
    <w:p w:rsidR="000A2CC0" w:rsidRPr="00513AF3" w:rsidRDefault="0051509C" w:rsidP="000A2CC0">
      <w:pPr>
        <w:spacing w:before="120" w:line="300" w:lineRule="auto"/>
        <w:ind w:firstLine="0"/>
        <w:rPr>
          <w:rFonts w:ascii="Trebuchet MS" w:hAnsi="Trebuchet MS"/>
        </w:rPr>
      </w:pPr>
      <w:r w:rsidRPr="00513AF3">
        <w:rPr>
          <w:rFonts w:ascii="Trebuchet MS" w:hAnsi="Trebuchet MS"/>
        </w:rPr>
        <w:t>Colectarea acestor deșeuri se va face în mod selectiv</w:t>
      </w:r>
      <w:r w:rsidR="00CD2418" w:rsidRPr="00513AF3">
        <w:rPr>
          <w:rFonts w:ascii="Trebuchet MS" w:hAnsi="Trebuchet MS"/>
        </w:rPr>
        <w:t xml:space="preserve"> în saci menajeri, depozitarea temporară fiind realizată în pubele separate de plastic, până în momentul colectării de către un operator autorizat.</w:t>
      </w:r>
    </w:p>
    <w:p w:rsidR="00CD2418" w:rsidRPr="00513AF3" w:rsidRDefault="00CD2418" w:rsidP="000A2CC0">
      <w:pPr>
        <w:spacing w:before="120" w:line="300" w:lineRule="auto"/>
        <w:ind w:firstLine="0"/>
        <w:rPr>
          <w:rFonts w:ascii="Trebuchet MS" w:hAnsi="Trebuchet MS"/>
        </w:rPr>
      </w:pPr>
      <w:r w:rsidRPr="00513AF3">
        <w:rPr>
          <w:rFonts w:ascii="Trebuchet MS" w:hAnsi="Trebuchet MS"/>
        </w:rPr>
        <w:t xml:space="preserve">Deșeurile tehnologice </w:t>
      </w:r>
      <w:r w:rsidRPr="00513AF3">
        <w:rPr>
          <w:rFonts w:ascii="Trebuchet MS" w:hAnsi="Trebuchet MS"/>
          <w:sz w:val="20"/>
          <w:szCs w:val="20"/>
        </w:rPr>
        <w:t>(din faza de execuție și din cea de exploatare a amenajării piscicole)</w:t>
      </w:r>
      <w:r w:rsidRPr="00513AF3">
        <w:rPr>
          <w:rFonts w:ascii="Trebuchet MS" w:hAnsi="Trebuchet MS"/>
        </w:rPr>
        <w:t xml:space="preserve"> vor fi colectate separat și vor fi depozitate la locația amenajării de șantier de unde vor urma fluxul de eliminare prevăzut în cadrul unității.</w:t>
      </w:r>
    </w:p>
    <w:p w:rsidR="00082D08" w:rsidRPr="00513AF3" w:rsidRDefault="00082D08" w:rsidP="00A62E79">
      <w:pPr>
        <w:spacing w:before="240" w:line="300" w:lineRule="auto"/>
        <w:ind w:firstLine="0"/>
        <w:rPr>
          <w:rFonts w:ascii="Trebuchet MS" w:hAnsi="Trebuchet MS"/>
        </w:rPr>
      </w:pPr>
      <w:r w:rsidRPr="00A62E79">
        <w:rPr>
          <w:rFonts w:ascii="Trebuchet MS" w:hAnsi="Trebuchet MS"/>
        </w:rPr>
        <w:t xml:space="preserve">Gestiunea </w:t>
      </w:r>
      <w:r w:rsidR="00264EFC" w:rsidRPr="00A62E79">
        <w:rPr>
          <w:rFonts w:ascii="Trebuchet MS" w:hAnsi="Trebuchet MS"/>
        </w:rPr>
        <w:t>deșeurilor</w:t>
      </w:r>
      <w:r w:rsidRPr="00A62E79">
        <w:rPr>
          <w:rFonts w:ascii="Trebuchet MS" w:hAnsi="Trebuchet MS"/>
        </w:rPr>
        <w:t xml:space="preserve">. </w:t>
      </w:r>
      <w:r w:rsidRPr="00A62E79">
        <w:rPr>
          <w:rFonts w:ascii="Trebuchet MS" w:hAnsi="Trebuchet MS"/>
          <w:bCs/>
        </w:rPr>
        <w:t xml:space="preserve">Responsabilitatea pentru </w:t>
      </w:r>
      <w:r w:rsidR="00264EFC" w:rsidRPr="00A62E79">
        <w:rPr>
          <w:rFonts w:ascii="Trebuchet MS" w:hAnsi="Trebuchet MS"/>
          <w:bCs/>
        </w:rPr>
        <w:t>activitățile</w:t>
      </w:r>
      <w:r w:rsidRPr="00A62E79">
        <w:rPr>
          <w:rFonts w:ascii="Trebuchet MS" w:hAnsi="Trebuchet MS"/>
          <w:bCs/>
        </w:rPr>
        <w:t xml:space="preserve"> de gestionare a </w:t>
      </w:r>
      <w:r w:rsidR="00264EFC" w:rsidRPr="00A62E79">
        <w:rPr>
          <w:rFonts w:ascii="Trebuchet MS" w:hAnsi="Trebuchet MS"/>
          <w:bCs/>
        </w:rPr>
        <w:t>deșeurilor</w:t>
      </w:r>
      <w:r w:rsidRPr="00A62E79">
        <w:rPr>
          <w:rFonts w:ascii="Trebuchet MS" w:hAnsi="Trebuchet MS"/>
          <w:bCs/>
        </w:rPr>
        <w:t xml:space="preserve"> revine</w:t>
      </w:r>
      <w:r w:rsidRPr="00513AF3">
        <w:rPr>
          <w:rFonts w:ascii="Trebuchet MS" w:hAnsi="Trebuchet MS"/>
          <w:bCs/>
        </w:rPr>
        <w:t xml:space="preserve"> generatorilor acestora în conformitate cu principiul</w:t>
      </w:r>
      <w:r w:rsidRPr="00513AF3">
        <w:rPr>
          <w:rFonts w:ascii="Trebuchet MS" w:hAnsi="Trebuchet MS"/>
          <w:b/>
          <w:bCs/>
        </w:rPr>
        <w:t xml:space="preserve"> </w:t>
      </w:r>
      <w:r w:rsidRPr="00513AF3">
        <w:rPr>
          <w:rFonts w:ascii="Trebuchet MS" w:hAnsi="Trebuchet MS"/>
          <w:bCs/>
        </w:rPr>
        <w:t xml:space="preserve">„poluatorul </w:t>
      </w:r>
      <w:r w:rsidR="00264EFC" w:rsidRPr="00513AF3">
        <w:rPr>
          <w:rFonts w:ascii="Trebuchet MS" w:hAnsi="Trebuchet MS"/>
          <w:bCs/>
        </w:rPr>
        <w:t>plătește</w:t>
      </w:r>
      <w:r w:rsidRPr="00513AF3">
        <w:rPr>
          <w:rFonts w:ascii="Trebuchet MS" w:hAnsi="Trebuchet MS"/>
          <w:bCs/>
        </w:rPr>
        <w:t>”</w:t>
      </w:r>
      <w:r w:rsidRPr="00513AF3">
        <w:rPr>
          <w:rFonts w:ascii="Trebuchet MS" w:hAnsi="Trebuchet MS"/>
          <w:b/>
          <w:bCs/>
        </w:rPr>
        <w:t xml:space="preserve"> </w:t>
      </w:r>
      <w:r w:rsidRPr="00513AF3">
        <w:rPr>
          <w:rFonts w:ascii="Trebuchet MS" w:hAnsi="Trebuchet MS"/>
          <w:bCs/>
        </w:rPr>
        <w:t>sau după caz, producătorilor în conformitate cu principiul</w:t>
      </w:r>
      <w:r w:rsidRPr="00513AF3">
        <w:rPr>
          <w:rFonts w:ascii="Trebuchet MS" w:hAnsi="Trebuchet MS"/>
          <w:b/>
          <w:bCs/>
        </w:rPr>
        <w:t xml:space="preserve"> </w:t>
      </w:r>
      <w:r w:rsidRPr="00513AF3">
        <w:rPr>
          <w:rFonts w:ascii="Trebuchet MS" w:hAnsi="Trebuchet MS"/>
          <w:bCs/>
        </w:rPr>
        <w:t>„responsabilitatea producătorului”.</w:t>
      </w:r>
      <w:r w:rsidRPr="00513AF3">
        <w:rPr>
          <w:rFonts w:ascii="Trebuchet MS" w:hAnsi="Trebuchet MS"/>
          <w:b/>
          <w:bCs/>
        </w:rPr>
        <w:t xml:space="preserve"> </w:t>
      </w:r>
      <w:r w:rsidRPr="00513AF3">
        <w:rPr>
          <w:rFonts w:ascii="Trebuchet MS" w:hAnsi="Trebuchet MS"/>
          <w:bCs/>
        </w:rPr>
        <w:t xml:space="preserve">Organizarea </w:t>
      </w:r>
      <w:r w:rsidR="00264EFC" w:rsidRPr="00513AF3">
        <w:rPr>
          <w:rFonts w:ascii="Trebuchet MS" w:hAnsi="Trebuchet MS"/>
          <w:bCs/>
        </w:rPr>
        <w:t>activității</w:t>
      </w:r>
      <w:r w:rsidRPr="00513AF3">
        <w:rPr>
          <w:rFonts w:ascii="Trebuchet MS" w:hAnsi="Trebuchet MS"/>
          <w:bCs/>
        </w:rPr>
        <w:t xml:space="preserve"> de gestionare a </w:t>
      </w:r>
      <w:r w:rsidR="00264EFC" w:rsidRPr="00513AF3">
        <w:rPr>
          <w:rFonts w:ascii="Trebuchet MS" w:hAnsi="Trebuchet MS"/>
          <w:bCs/>
        </w:rPr>
        <w:t>deșeurilor</w:t>
      </w:r>
      <w:r w:rsidRPr="00513AF3">
        <w:rPr>
          <w:rFonts w:ascii="Trebuchet MS" w:hAnsi="Trebuchet MS"/>
          <w:bCs/>
        </w:rPr>
        <w:t xml:space="preserve"> de </w:t>
      </w:r>
      <w:r w:rsidR="00264EFC" w:rsidRPr="00513AF3">
        <w:rPr>
          <w:rFonts w:ascii="Trebuchet MS" w:hAnsi="Trebuchet MS"/>
          <w:bCs/>
        </w:rPr>
        <w:t>producție</w:t>
      </w:r>
      <w:r w:rsidRPr="00513AF3">
        <w:rPr>
          <w:rFonts w:ascii="Trebuchet MS" w:hAnsi="Trebuchet MS"/>
          <w:bCs/>
        </w:rPr>
        <w:t xml:space="preserve"> este </w:t>
      </w:r>
      <w:r w:rsidR="00264EFC" w:rsidRPr="00513AF3">
        <w:rPr>
          <w:rFonts w:ascii="Trebuchet MS" w:hAnsi="Trebuchet MS"/>
          <w:bCs/>
        </w:rPr>
        <w:t>obligația</w:t>
      </w:r>
      <w:r w:rsidRPr="00513AF3">
        <w:rPr>
          <w:rFonts w:ascii="Trebuchet MS" w:hAnsi="Trebuchet MS"/>
          <w:bCs/>
        </w:rPr>
        <w:t xml:space="preserve"> generatorului</w:t>
      </w:r>
      <w:r w:rsidRPr="00513AF3">
        <w:rPr>
          <w:rFonts w:ascii="Trebuchet MS" w:hAnsi="Trebuchet MS"/>
        </w:rPr>
        <w:t xml:space="preserve"> </w:t>
      </w:r>
      <w:r w:rsidR="00264EFC" w:rsidRPr="00513AF3">
        <w:rPr>
          <w:rFonts w:ascii="Trebuchet MS" w:hAnsi="Trebuchet MS"/>
        </w:rPr>
        <w:t>și</w:t>
      </w:r>
      <w:r w:rsidRPr="00513AF3">
        <w:rPr>
          <w:rFonts w:ascii="Trebuchet MS" w:hAnsi="Trebuchet MS"/>
        </w:rPr>
        <w:t xml:space="preserve"> se va realiza cu mijloace proprii sau prin contractarea acestor servicii unor firme specializate.</w:t>
      </w:r>
    </w:p>
    <w:p w:rsidR="006A3590" w:rsidRPr="00513AF3" w:rsidRDefault="00CD5C03" w:rsidP="000A2CC0">
      <w:pPr>
        <w:spacing w:before="120" w:line="300" w:lineRule="auto"/>
        <w:ind w:firstLine="0"/>
        <w:rPr>
          <w:rFonts w:ascii="Trebuchet MS" w:hAnsi="Trebuchet MS"/>
          <w:color w:val="auto"/>
        </w:rPr>
      </w:pPr>
      <w:hyperlink r:id="rId10" w:tgtFrame="_blank" w:history="1">
        <w:r w:rsidR="00EF2084" w:rsidRPr="00513AF3">
          <w:rPr>
            <w:rStyle w:val="Hyperlink"/>
            <w:rFonts w:ascii="Trebuchet MS" w:hAnsi="Trebuchet MS"/>
            <w:color w:val="auto"/>
          </w:rPr>
          <w:t>Eviden</w:t>
        </w:r>
        <w:r w:rsidR="006A3590" w:rsidRPr="00513AF3">
          <w:rPr>
            <w:rStyle w:val="Hyperlink"/>
            <w:rFonts w:ascii="Trebuchet MS" w:hAnsi="Trebuchet MS"/>
            <w:color w:val="auto"/>
          </w:rPr>
          <w:t>ț</w:t>
        </w:r>
        <w:r w:rsidR="00EF2084" w:rsidRPr="00513AF3">
          <w:rPr>
            <w:rStyle w:val="Hyperlink"/>
            <w:rFonts w:ascii="Trebuchet MS" w:hAnsi="Trebuchet MS"/>
            <w:color w:val="auto"/>
          </w:rPr>
          <w:t>a gestiunii de</w:t>
        </w:r>
        <w:r w:rsidR="006A3590" w:rsidRPr="00513AF3">
          <w:rPr>
            <w:rStyle w:val="Hyperlink"/>
            <w:rFonts w:ascii="Trebuchet MS" w:hAnsi="Trebuchet MS"/>
            <w:color w:val="auto"/>
          </w:rPr>
          <w:t>ș</w:t>
        </w:r>
        <w:r w:rsidR="00EF2084" w:rsidRPr="00513AF3">
          <w:rPr>
            <w:rStyle w:val="Hyperlink"/>
            <w:rFonts w:ascii="Trebuchet MS" w:hAnsi="Trebuchet MS"/>
            <w:color w:val="auto"/>
          </w:rPr>
          <w:t>eurilor</w:t>
        </w:r>
      </w:hyperlink>
      <w:r w:rsidR="00EF2084" w:rsidRPr="00513AF3">
        <w:rPr>
          <w:rFonts w:ascii="Trebuchet MS" w:hAnsi="Trebuchet MS"/>
          <w:color w:val="auto"/>
        </w:rPr>
        <w:t xml:space="preserve"> se </w:t>
      </w:r>
      <w:r w:rsidR="006A3590" w:rsidRPr="00513AF3">
        <w:rPr>
          <w:rFonts w:ascii="Trebuchet MS" w:hAnsi="Trebuchet MS"/>
          <w:color w:val="auto"/>
        </w:rPr>
        <w:t xml:space="preserve">va </w:t>
      </w:r>
      <w:r w:rsidR="00EF2084" w:rsidRPr="00513AF3">
        <w:rPr>
          <w:rFonts w:ascii="Trebuchet MS" w:hAnsi="Trebuchet MS"/>
          <w:color w:val="auto"/>
        </w:rPr>
        <w:t xml:space="preserve">face de </w:t>
      </w:r>
      <w:r w:rsidR="006A3590" w:rsidRPr="00513AF3">
        <w:rPr>
          <w:rFonts w:ascii="Trebuchet MS" w:hAnsi="Trebuchet MS"/>
          <w:color w:val="auto"/>
        </w:rPr>
        <w:t>că</w:t>
      </w:r>
      <w:r w:rsidR="00EF2084" w:rsidRPr="00513AF3">
        <w:rPr>
          <w:rFonts w:ascii="Trebuchet MS" w:hAnsi="Trebuchet MS"/>
          <w:color w:val="auto"/>
        </w:rPr>
        <w:t xml:space="preserve">tre </w:t>
      </w:r>
      <w:r w:rsidR="00264EFC" w:rsidRPr="00513AF3">
        <w:rPr>
          <w:rFonts w:ascii="Trebuchet MS" w:hAnsi="Trebuchet MS"/>
          <w:color w:val="auto"/>
        </w:rPr>
        <w:t>beneficiar</w:t>
      </w:r>
      <w:r w:rsidR="006A3590" w:rsidRPr="00513AF3">
        <w:rPr>
          <w:rFonts w:ascii="Trebuchet MS" w:hAnsi="Trebuchet MS"/>
          <w:color w:val="auto"/>
        </w:rPr>
        <w:t xml:space="preserve"> -</w:t>
      </w:r>
      <w:r w:rsidR="00EF2084" w:rsidRPr="00513AF3">
        <w:rPr>
          <w:rFonts w:ascii="Trebuchet MS" w:hAnsi="Trebuchet MS"/>
          <w:color w:val="auto"/>
        </w:rPr>
        <w:t xml:space="preserve"> care genereaz</w:t>
      </w:r>
      <w:r w:rsidR="006A3590" w:rsidRPr="00513AF3">
        <w:rPr>
          <w:rFonts w:ascii="Trebuchet MS" w:hAnsi="Trebuchet MS"/>
          <w:color w:val="auto"/>
        </w:rPr>
        <w:t>ă</w:t>
      </w:r>
      <w:r w:rsidR="00EF2084" w:rsidRPr="00513AF3">
        <w:rPr>
          <w:rFonts w:ascii="Trebuchet MS" w:hAnsi="Trebuchet MS"/>
          <w:color w:val="auto"/>
        </w:rPr>
        <w:t xml:space="preserve"> de</w:t>
      </w:r>
      <w:r w:rsidR="006A3590" w:rsidRPr="00513AF3">
        <w:rPr>
          <w:rFonts w:ascii="Trebuchet MS" w:hAnsi="Trebuchet MS"/>
          <w:color w:val="auto"/>
        </w:rPr>
        <w:t>ș</w:t>
      </w:r>
      <w:r w:rsidR="00EF2084" w:rsidRPr="00513AF3">
        <w:rPr>
          <w:rFonts w:ascii="Trebuchet MS" w:hAnsi="Trebuchet MS"/>
          <w:color w:val="auto"/>
        </w:rPr>
        <w:t>euri</w:t>
      </w:r>
      <w:r w:rsidR="006A3590" w:rsidRPr="00513AF3">
        <w:rPr>
          <w:rFonts w:ascii="Trebuchet MS" w:hAnsi="Trebuchet MS"/>
          <w:color w:val="auto"/>
        </w:rPr>
        <w:t>le</w:t>
      </w:r>
      <w:r w:rsidR="003D03F9" w:rsidRPr="00513AF3">
        <w:rPr>
          <w:rFonts w:ascii="Trebuchet MS" w:hAnsi="Trebuchet MS"/>
          <w:color w:val="auto"/>
        </w:rPr>
        <w:t xml:space="preserve"> -</w:t>
      </w:r>
      <w:r w:rsidR="00EF2084" w:rsidRPr="00513AF3">
        <w:rPr>
          <w:rFonts w:ascii="Trebuchet MS" w:hAnsi="Trebuchet MS"/>
          <w:color w:val="auto"/>
        </w:rPr>
        <w:t xml:space="preserve">, precum </w:t>
      </w:r>
      <w:r w:rsidR="006A3590" w:rsidRPr="00513AF3">
        <w:rPr>
          <w:rFonts w:ascii="Trebuchet MS" w:hAnsi="Trebuchet MS"/>
          <w:color w:val="auto"/>
        </w:rPr>
        <w:t>ș</w:t>
      </w:r>
      <w:r w:rsidR="00EF2084" w:rsidRPr="00513AF3">
        <w:rPr>
          <w:rFonts w:ascii="Trebuchet MS" w:hAnsi="Trebuchet MS"/>
          <w:color w:val="auto"/>
        </w:rPr>
        <w:t>i de c</w:t>
      </w:r>
      <w:r w:rsidR="006A3590" w:rsidRPr="00513AF3">
        <w:rPr>
          <w:rFonts w:ascii="Trebuchet MS" w:hAnsi="Trebuchet MS"/>
          <w:color w:val="auto"/>
        </w:rPr>
        <w:t>ă</w:t>
      </w:r>
      <w:r w:rsidR="00EF2084" w:rsidRPr="00513AF3">
        <w:rPr>
          <w:rFonts w:ascii="Trebuchet MS" w:hAnsi="Trebuchet MS"/>
          <w:color w:val="auto"/>
        </w:rPr>
        <w:t xml:space="preserve">tre </w:t>
      </w:r>
      <w:r w:rsidR="003D03F9" w:rsidRPr="00513AF3">
        <w:rPr>
          <w:rFonts w:ascii="Trebuchet MS" w:hAnsi="Trebuchet MS"/>
          <w:color w:val="auto"/>
        </w:rPr>
        <w:t>persoane autorizate</w:t>
      </w:r>
      <w:r w:rsidR="00EF2084" w:rsidRPr="00513AF3">
        <w:rPr>
          <w:rFonts w:ascii="Trebuchet MS" w:hAnsi="Trebuchet MS"/>
          <w:color w:val="auto"/>
        </w:rPr>
        <w:t> s</w:t>
      </w:r>
      <w:r w:rsidR="006A3590" w:rsidRPr="00513AF3">
        <w:rPr>
          <w:rFonts w:ascii="Trebuchet MS" w:hAnsi="Trebuchet MS"/>
          <w:color w:val="auto"/>
        </w:rPr>
        <w:t>ă</w:t>
      </w:r>
      <w:r w:rsidR="00EF2084" w:rsidRPr="00513AF3">
        <w:rPr>
          <w:rFonts w:ascii="Trebuchet MS" w:hAnsi="Trebuchet MS"/>
          <w:color w:val="auto"/>
        </w:rPr>
        <w:t xml:space="preserve"> </w:t>
      </w:r>
      <w:r w:rsidR="00264EFC" w:rsidRPr="00513AF3">
        <w:rPr>
          <w:rFonts w:ascii="Trebuchet MS" w:hAnsi="Trebuchet MS"/>
          <w:color w:val="auto"/>
        </w:rPr>
        <w:t>desfășoare</w:t>
      </w:r>
      <w:r w:rsidR="00EF2084" w:rsidRPr="00513AF3">
        <w:rPr>
          <w:rFonts w:ascii="Trebuchet MS" w:hAnsi="Trebuchet MS"/>
          <w:color w:val="auto"/>
        </w:rPr>
        <w:t xml:space="preserve"> activit</w:t>
      </w:r>
      <w:r w:rsidR="006A3590" w:rsidRPr="00513AF3">
        <w:rPr>
          <w:rFonts w:ascii="Trebuchet MS" w:hAnsi="Trebuchet MS"/>
          <w:color w:val="auto"/>
        </w:rPr>
        <w:t>ăț</w:t>
      </w:r>
      <w:r w:rsidR="00EF2084" w:rsidRPr="00513AF3">
        <w:rPr>
          <w:rFonts w:ascii="Trebuchet MS" w:hAnsi="Trebuchet MS"/>
          <w:color w:val="auto"/>
        </w:rPr>
        <w:t>i de colectare, transport, depozitare temporar</w:t>
      </w:r>
      <w:r w:rsidR="006A3590" w:rsidRPr="00513AF3">
        <w:rPr>
          <w:rFonts w:ascii="Trebuchet MS" w:hAnsi="Trebuchet MS"/>
          <w:color w:val="auto"/>
        </w:rPr>
        <w:t>ă</w:t>
      </w:r>
      <w:r w:rsidR="00EF2084" w:rsidRPr="00513AF3">
        <w:rPr>
          <w:rFonts w:ascii="Trebuchet MS" w:hAnsi="Trebuchet MS"/>
          <w:color w:val="auto"/>
        </w:rPr>
        <w:t xml:space="preserve">, valorificare </w:t>
      </w:r>
      <w:r w:rsidR="006A3590" w:rsidRPr="00513AF3">
        <w:rPr>
          <w:rFonts w:ascii="Trebuchet MS" w:hAnsi="Trebuchet MS"/>
          <w:color w:val="auto"/>
        </w:rPr>
        <w:t>ș</w:t>
      </w:r>
      <w:r w:rsidR="00EF2084" w:rsidRPr="00513AF3">
        <w:rPr>
          <w:rFonts w:ascii="Trebuchet MS" w:hAnsi="Trebuchet MS"/>
          <w:color w:val="auto"/>
        </w:rPr>
        <w:t>i eliminare a</w:t>
      </w:r>
      <w:r w:rsidR="003D03F9" w:rsidRPr="00513AF3">
        <w:rPr>
          <w:rFonts w:ascii="Trebuchet MS" w:hAnsi="Trebuchet MS"/>
          <w:color w:val="auto"/>
        </w:rPr>
        <w:t>cestora</w:t>
      </w:r>
      <w:r w:rsidR="00EF2084" w:rsidRPr="00513AF3">
        <w:rPr>
          <w:rFonts w:ascii="Trebuchet MS" w:hAnsi="Trebuchet MS"/>
          <w:color w:val="auto"/>
        </w:rPr>
        <w:t>.</w:t>
      </w:r>
    </w:p>
    <w:p w:rsidR="00870757" w:rsidRPr="00513AF3" w:rsidRDefault="00F701F0" w:rsidP="00EF2084">
      <w:pPr>
        <w:spacing w:before="120" w:line="300" w:lineRule="auto"/>
        <w:ind w:firstLine="0"/>
        <w:rPr>
          <w:rFonts w:ascii="Trebuchet MS" w:hAnsi="Trebuchet MS"/>
          <w:color w:val="auto"/>
        </w:rPr>
      </w:pPr>
      <w:r w:rsidRPr="00513AF3">
        <w:rPr>
          <w:rFonts w:ascii="Trebuchet MS" w:hAnsi="Trebuchet MS"/>
          <w:color w:val="auto"/>
        </w:rPr>
        <w:t>Deșeuri produse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1838"/>
        <w:gridCol w:w="1838"/>
        <w:gridCol w:w="1838"/>
        <w:gridCol w:w="1838"/>
        <w:gridCol w:w="1834"/>
      </w:tblGrid>
      <w:tr w:rsidR="00870757" w:rsidRPr="00513AF3" w:rsidTr="00870757">
        <w:trPr>
          <w:trHeight w:val="315"/>
          <w:jc w:val="center"/>
        </w:trPr>
        <w:tc>
          <w:tcPr>
            <w:tcW w:w="367" w:type="pct"/>
            <w:shd w:val="clear" w:color="auto" w:fill="auto"/>
            <w:vAlign w:val="center"/>
            <w:hideMark/>
          </w:tcPr>
          <w:p w:rsidR="00870757" w:rsidRPr="00513AF3" w:rsidRDefault="00870757" w:rsidP="004719EF">
            <w:pPr>
              <w:spacing w:line="264" w:lineRule="auto"/>
              <w:ind w:firstLine="0"/>
              <w:jc w:val="center"/>
              <w:rPr>
                <w:rFonts w:ascii="Trebuchet MS" w:hAnsi="Trebuchet MS"/>
                <w:bCs/>
                <w:color w:val="auto"/>
              </w:rPr>
            </w:pPr>
            <w:r w:rsidRPr="00513AF3">
              <w:rPr>
                <w:rFonts w:ascii="Trebuchet MS" w:hAnsi="Trebuchet MS"/>
                <w:bCs/>
                <w:color w:val="auto"/>
              </w:rPr>
              <w:t>Nr. crt.</w:t>
            </w:r>
          </w:p>
        </w:tc>
        <w:tc>
          <w:tcPr>
            <w:tcW w:w="927" w:type="pct"/>
            <w:shd w:val="clear" w:color="auto" w:fill="auto"/>
            <w:vAlign w:val="center"/>
            <w:hideMark/>
          </w:tcPr>
          <w:p w:rsidR="00870757" w:rsidRPr="00513AF3" w:rsidRDefault="00870757" w:rsidP="004719EF">
            <w:pPr>
              <w:spacing w:line="264" w:lineRule="auto"/>
              <w:ind w:firstLine="0"/>
              <w:jc w:val="center"/>
              <w:rPr>
                <w:rFonts w:ascii="Trebuchet MS" w:hAnsi="Trebuchet MS"/>
                <w:bCs/>
                <w:color w:val="auto"/>
              </w:rPr>
            </w:pPr>
            <w:r w:rsidRPr="00513AF3">
              <w:rPr>
                <w:rFonts w:ascii="Trebuchet MS" w:hAnsi="Trebuchet MS"/>
                <w:bCs/>
                <w:color w:val="auto"/>
              </w:rPr>
              <w:t>Cod</w:t>
            </w:r>
          </w:p>
        </w:tc>
        <w:tc>
          <w:tcPr>
            <w:tcW w:w="927" w:type="pct"/>
            <w:vAlign w:val="center"/>
          </w:tcPr>
          <w:p w:rsidR="00870757" w:rsidRPr="00513AF3" w:rsidRDefault="00870757" w:rsidP="004719EF">
            <w:pPr>
              <w:widowControl w:val="0"/>
              <w:autoSpaceDE w:val="0"/>
              <w:autoSpaceDN w:val="0"/>
              <w:adjustRightInd w:val="0"/>
              <w:spacing w:line="264" w:lineRule="auto"/>
              <w:ind w:firstLine="0"/>
              <w:jc w:val="center"/>
              <w:rPr>
                <w:rFonts w:ascii="Trebuchet MS" w:hAnsi="Trebuchet MS"/>
                <w:color w:val="auto"/>
              </w:rPr>
            </w:pPr>
            <w:r w:rsidRPr="00513AF3">
              <w:rPr>
                <w:rFonts w:ascii="Trebuchet MS" w:hAnsi="Trebuchet MS"/>
                <w:color w:val="auto"/>
              </w:rPr>
              <w:t>Denumire</w:t>
            </w:r>
          </w:p>
        </w:tc>
        <w:tc>
          <w:tcPr>
            <w:tcW w:w="927" w:type="pct"/>
            <w:vAlign w:val="center"/>
          </w:tcPr>
          <w:p w:rsidR="00870757" w:rsidRPr="00513AF3" w:rsidRDefault="00870757" w:rsidP="004719EF">
            <w:pPr>
              <w:widowControl w:val="0"/>
              <w:autoSpaceDE w:val="0"/>
              <w:autoSpaceDN w:val="0"/>
              <w:adjustRightInd w:val="0"/>
              <w:spacing w:line="264" w:lineRule="auto"/>
              <w:ind w:firstLine="0"/>
              <w:jc w:val="center"/>
              <w:rPr>
                <w:rFonts w:ascii="Trebuchet MS" w:hAnsi="Trebuchet MS"/>
                <w:color w:val="auto"/>
              </w:rPr>
            </w:pPr>
            <w:r w:rsidRPr="00513AF3">
              <w:rPr>
                <w:rFonts w:ascii="Trebuchet MS" w:hAnsi="Trebuchet MS"/>
                <w:color w:val="auto"/>
              </w:rPr>
              <w:t>Sursă generatoare</w:t>
            </w:r>
          </w:p>
        </w:tc>
        <w:tc>
          <w:tcPr>
            <w:tcW w:w="927" w:type="pct"/>
            <w:vAlign w:val="center"/>
          </w:tcPr>
          <w:p w:rsidR="00870757" w:rsidRPr="00513AF3" w:rsidRDefault="00870757" w:rsidP="004719EF">
            <w:pPr>
              <w:widowControl w:val="0"/>
              <w:autoSpaceDE w:val="0"/>
              <w:autoSpaceDN w:val="0"/>
              <w:adjustRightInd w:val="0"/>
              <w:spacing w:line="264" w:lineRule="auto"/>
              <w:ind w:firstLine="0"/>
              <w:jc w:val="center"/>
              <w:rPr>
                <w:rFonts w:ascii="Trebuchet MS" w:hAnsi="Trebuchet MS"/>
                <w:color w:val="auto"/>
              </w:rPr>
            </w:pPr>
            <w:r w:rsidRPr="00513AF3">
              <w:rPr>
                <w:rFonts w:ascii="Trebuchet MS" w:hAnsi="Trebuchet MS"/>
                <w:color w:val="auto"/>
              </w:rPr>
              <w:t>Cantitate estimată (</w:t>
            </w:r>
            <w:r w:rsidR="00CD2418" w:rsidRPr="00513AF3">
              <w:rPr>
                <w:rFonts w:ascii="Trebuchet MS" w:hAnsi="Trebuchet MS"/>
                <w:color w:val="auto"/>
              </w:rPr>
              <w:t>tone/</w:t>
            </w:r>
            <w:r w:rsidRPr="00513AF3">
              <w:rPr>
                <w:rFonts w:ascii="Trebuchet MS" w:hAnsi="Trebuchet MS"/>
                <w:color w:val="auto"/>
              </w:rPr>
              <w:t>an)</w:t>
            </w:r>
          </w:p>
        </w:tc>
        <w:tc>
          <w:tcPr>
            <w:tcW w:w="925" w:type="pct"/>
            <w:vAlign w:val="center"/>
          </w:tcPr>
          <w:p w:rsidR="00870757" w:rsidRPr="00513AF3" w:rsidRDefault="00870757" w:rsidP="004719EF">
            <w:pPr>
              <w:widowControl w:val="0"/>
              <w:autoSpaceDE w:val="0"/>
              <w:autoSpaceDN w:val="0"/>
              <w:adjustRightInd w:val="0"/>
              <w:spacing w:line="264" w:lineRule="auto"/>
              <w:ind w:firstLine="0"/>
              <w:jc w:val="center"/>
              <w:rPr>
                <w:rFonts w:ascii="Trebuchet MS" w:hAnsi="Trebuchet MS"/>
                <w:color w:val="auto"/>
              </w:rPr>
            </w:pPr>
            <w:r w:rsidRPr="00513AF3">
              <w:rPr>
                <w:rFonts w:ascii="Trebuchet MS" w:hAnsi="Trebuchet MS"/>
                <w:color w:val="auto"/>
              </w:rPr>
              <w:t>Mod de stocare</w:t>
            </w:r>
          </w:p>
        </w:tc>
      </w:tr>
      <w:tr w:rsidR="00870757" w:rsidRPr="00513AF3" w:rsidTr="00870757">
        <w:trPr>
          <w:trHeight w:val="148"/>
          <w:jc w:val="center"/>
        </w:trPr>
        <w:tc>
          <w:tcPr>
            <w:tcW w:w="367" w:type="pct"/>
            <w:shd w:val="pct25" w:color="808000" w:fill="FFFFFF"/>
            <w:vAlign w:val="center"/>
          </w:tcPr>
          <w:p w:rsidR="00870757" w:rsidRPr="00513AF3" w:rsidRDefault="00870757" w:rsidP="004719EF">
            <w:pPr>
              <w:spacing w:line="264" w:lineRule="auto"/>
              <w:ind w:firstLine="0"/>
              <w:jc w:val="center"/>
              <w:rPr>
                <w:rFonts w:ascii="Trebuchet MS" w:hAnsi="Trebuchet MS"/>
                <w:bCs/>
                <w:color w:val="auto"/>
                <w:sz w:val="12"/>
                <w:szCs w:val="12"/>
              </w:rPr>
            </w:pPr>
          </w:p>
        </w:tc>
        <w:tc>
          <w:tcPr>
            <w:tcW w:w="927" w:type="pct"/>
            <w:shd w:val="pct25" w:color="808000" w:fill="FFFFFF"/>
            <w:vAlign w:val="center"/>
          </w:tcPr>
          <w:p w:rsidR="00870757" w:rsidRPr="00513AF3" w:rsidRDefault="00870757" w:rsidP="004719EF">
            <w:pPr>
              <w:spacing w:line="264" w:lineRule="auto"/>
              <w:ind w:firstLine="0"/>
              <w:jc w:val="center"/>
              <w:rPr>
                <w:rFonts w:ascii="Trebuchet MS" w:hAnsi="Trebuchet MS"/>
                <w:color w:val="auto"/>
                <w:sz w:val="12"/>
                <w:szCs w:val="12"/>
              </w:rPr>
            </w:pPr>
          </w:p>
        </w:tc>
        <w:tc>
          <w:tcPr>
            <w:tcW w:w="927" w:type="pct"/>
            <w:shd w:val="pct25" w:color="808000" w:fill="FFFFFF"/>
            <w:vAlign w:val="center"/>
          </w:tcPr>
          <w:p w:rsidR="00870757" w:rsidRPr="00513AF3" w:rsidRDefault="00870757" w:rsidP="004719EF">
            <w:pPr>
              <w:spacing w:line="264" w:lineRule="auto"/>
              <w:ind w:firstLine="0"/>
              <w:jc w:val="center"/>
              <w:rPr>
                <w:rFonts w:ascii="Trebuchet MS" w:hAnsi="Trebuchet MS"/>
                <w:color w:val="auto"/>
                <w:sz w:val="12"/>
                <w:szCs w:val="12"/>
              </w:rPr>
            </w:pPr>
          </w:p>
        </w:tc>
        <w:tc>
          <w:tcPr>
            <w:tcW w:w="927" w:type="pct"/>
            <w:shd w:val="pct25" w:color="808000" w:fill="FFFFFF"/>
            <w:vAlign w:val="center"/>
          </w:tcPr>
          <w:p w:rsidR="00870757" w:rsidRPr="00513AF3" w:rsidRDefault="00870757" w:rsidP="004719EF">
            <w:pPr>
              <w:spacing w:line="264" w:lineRule="auto"/>
              <w:ind w:firstLine="0"/>
              <w:jc w:val="center"/>
              <w:rPr>
                <w:rFonts w:ascii="Trebuchet MS" w:hAnsi="Trebuchet MS"/>
                <w:color w:val="auto"/>
                <w:sz w:val="12"/>
                <w:szCs w:val="12"/>
              </w:rPr>
            </w:pPr>
          </w:p>
        </w:tc>
        <w:tc>
          <w:tcPr>
            <w:tcW w:w="927" w:type="pct"/>
            <w:shd w:val="pct25" w:color="808000" w:fill="FFFFFF"/>
            <w:vAlign w:val="center"/>
          </w:tcPr>
          <w:p w:rsidR="00870757" w:rsidRPr="00513AF3" w:rsidRDefault="00870757" w:rsidP="004719EF">
            <w:pPr>
              <w:spacing w:line="264" w:lineRule="auto"/>
              <w:ind w:firstLine="0"/>
              <w:jc w:val="center"/>
              <w:rPr>
                <w:rFonts w:ascii="Trebuchet MS" w:hAnsi="Trebuchet MS"/>
                <w:color w:val="auto"/>
                <w:sz w:val="12"/>
                <w:szCs w:val="12"/>
              </w:rPr>
            </w:pPr>
          </w:p>
        </w:tc>
        <w:tc>
          <w:tcPr>
            <w:tcW w:w="925" w:type="pct"/>
            <w:shd w:val="pct25" w:color="808000" w:fill="FFFFFF"/>
            <w:vAlign w:val="center"/>
          </w:tcPr>
          <w:p w:rsidR="00870757" w:rsidRPr="00513AF3" w:rsidRDefault="00870757" w:rsidP="004719EF">
            <w:pPr>
              <w:spacing w:line="264" w:lineRule="auto"/>
              <w:ind w:firstLine="0"/>
              <w:jc w:val="center"/>
              <w:rPr>
                <w:rFonts w:ascii="Trebuchet MS" w:hAnsi="Trebuchet MS"/>
                <w:color w:val="auto"/>
                <w:sz w:val="12"/>
                <w:szCs w:val="12"/>
              </w:rPr>
            </w:pPr>
          </w:p>
        </w:tc>
      </w:tr>
      <w:tr w:rsidR="00870757" w:rsidRPr="00513AF3" w:rsidTr="00870757">
        <w:trPr>
          <w:trHeight w:val="315"/>
          <w:jc w:val="center"/>
        </w:trPr>
        <w:tc>
          <w:tcPr>
            <w:tcW w:w="367" w:type="pct"/>
            <w:shd w:val="clear" w:color="auto" w:fill="auto"/>
            <w:vAlign w:val="center"/>
          </w:tcPr>
          <w:p w:rsidR="00870757" w:rsidRPr="00513AF3" w:rsidRDefault="0051509C" w:rsidP="004719EF">
            <w:pPr>
              <w:spacing w:line="264" w:lineRule="auto"/>
              <w:ind w:firstLine="0"/>
              <w:jc w:val="center"/>
              <w:rPr>
                <w:rFonts w:ascii="Trebuchet MS" w:hAnsi="Trebuchet MS"/>
                <w:bCs/>
                <w:color w:val="auto"/>
              </w:rPr>
            </w:pPr>
            <w:r w:rsidRPr="00513AF3">
              <w:rPr>
                <w:rFonts w:ascii="Trebuchet MS" w:hAnsi="Trebuchet MS"/>
                <w:bCs/>
                <w:color w:val="auto"/>
              </w:rPr>
              <w:t>1.</w:t>
            </w:r>
          </w:p>
        </w:tc>
        <w:tc>
          <w:tcPr>
            <w:tcW w:w="927" w:type="pct"/>
            <w:shd w:val="clear" w:color="auto" w:fill="auto"/>
            <w:vAlign w:val="center"/>
          </w:tcPr>
          <w:p w:rsidR="00870757" w:rsidRPr="00513AF3" w:rsidRDefault="0051509C" w:rsidP="004719EF">
            <w:pPr>
              <w:widowControl w:val="0"/>
              <w:autoSpaceDE w:val="0"/>
              <w:autoSpaceDN w:val="0"/>
              <w:adjustRightInd w:val="0"/>
              <w:spacing w:line="264" w:lineRule="auto"/>
              <w:ind w:firstLine="0"/>
              <w:jc w:val="center"/>
              <w:rPr>
                <w:rFonts w:ascii="Trebuchet MS" w:hAnsi="Trebuchet MS"/>
                <w:color w:val="auto"/>
              </w:rPr>
            </w:pPr>
            <w:r w:rsidRPr="00513AF3">
              <w:rPr>
                <w:rFonts w:ascii="Trebuchet MS" w:hAnsi="Trebuchet MS"/>
                <w:color w:val="auto"/>
              </w:rPr>
              <w:t>20 01</w:t>
            </w:r>
          </w:p>
        </w:tc>
        <w:tc>
          <w:tcPr>
            <w:tcW w:w="927" w:type="pct"/>
            <w:vAlign w:val="center"/>
          </w:tcPr>
          <w:p w:rsidR="00870757" w:rsidRPr="00513AF3" w:rsidRDefault="0051509C" w:rsidP="004719EF">
            <w:pPr>
              <w:widowControl w:val="0"/>
              <w:autoSpaceDE w:val="0"/>
              <w:autoSpaceDN w:val="0"/>
              <w:adjustRightInd w:val="0"/>
              <w:spacing w:line="264" w:lineRule="auto"/>
              <w:ind w:firstLine="0"/>
              <w:jc w:val="center"/>
              <w:rPr>
                <w:rFonts w:ascii="Trebuchet MS" w:hAnsi="Trebuchet MS"/>
                <w:color w:val="auto"/>
              </w:rPr>
            </w:pPr>
            <w:r w:rsidRPr="00513AF3">
              <w:rPr>
                <w:rFonts w:ascii="Trebuchet MS" w:hAnsi="Trebuchet MS"/>
                <w:color w:val="auto"/>
              </w:rPr>
              <w:t>Deșeuri municipale, fracțiuni colectate separat</w:t>
            </w:r>
          </w:p>
        </w:tc>
        <w:tc>
          <w:tcPr>
            <w:tcW w:w="927" w:type="pct"/>
            <w:vAlign w:val="center"/>
          </w:tcPr>
          <w:p w:rsidR="00870757" w:rsidRPr="00513AF3" w:rsidRDefault="0051509C" w:rsidP="004719EF">
            <w:pPr>
              <w:widowControl w:val="0"/>
              <w:autoSpaceDE w:val="0"/>
              <w:autoSpaceDN w:val="0"/>
              <w:adjustRightInd w:val="0"/>
              <w:spacing w:line="264" w:lineRule="auto"/>
              <w:ind w:firstLine="0"/>
              <w:jc w:val="center"/>
              <w:rPr>
                <w:rFonts w:ascii="Trebuchet MS" w:hAnsi="Trebuchet MS"/>
                <w:color w:val="auto"/>
              </w:rPr>
            </w:pPr>
            <w:r w:rsidRPr="00513AF3">
              <w:rPr>
                <w:rFonts w:ascii="Trebuchet MS" w:hAnsi="Trebuchet MS"/>
                <w:color w:val="auto"/>
              </w:rPr>
              <w:t>Întreaga unitate</w:t>
            </w:r>
          </w:p>
        </w:tc>
        <w:tc>
          <w:tcPr>
            <w:tcW w:w="927" w:type="pct"/>
            <w:vAlign w:val="center"/>
          </w:tcPr>
          <w:p w:rsidR="00870757" w:rsidRPr="00513AF3" w:rsidRDefault="00CD2418" w:rsidP="004719EF">
            <w:pPr>
              <w:widowControl w:val="0"/>
              <w:autoSpaceDE w:val="0"/>
              <w:autoSpaceDN w:val="0"/>
              <w:adjustRightInd w:val="0"/>
              <w:spacing w:line="264" w:lineRule="auto"/>
              <w:ind w:firstLine="0"/>
              <w:jc w:val="center"/>
              <w:rPr>
                <w:rFonts w:ascii="Trebuchet MS" w:hAnsi="Trebuchet MS"/>
                <w:color w:val="auto"/>
              </w:rPr>
            </w:pPr>
            <w:r w:rsidRPr="00513AF3">
              <w:rPr>
                <w:rFonts w:ascii="Trebuchet MS" w:hAnsi="Trebuchet MS"/>
                <w:color w:val="auto"/>
              </w:rPr>
              <w:t>1,8</w:t>
            </w:r>
          </w:p>
        </w:tc>
        <w:tc>
          <w:tcPr>
            <w:tcW w:w="925" w:type="pct"/>
            <w:vAlign w:val="center"/>
          </w:tcPr>
          <w:p w:rsidR="00870757" w:rsidRPr="00513AF3" w:rsidRDefault="00CD2418" w:rsidP="004719EF">
            <w:pPr>
              <w:widowControl w:val="0"/>
              <w:autoSpaceDE w:val="0"/>
              <w:autoSpaceDN w:val="0"/>
              <w:adjustRightInd w:val="0"/>
              <w:spacing w:line="264" w:lineRule="auto"/>
              <w:ind w:firstLine="0"/>
              <w:jc w:val="center"/>
              <w:rPr>
                <w:rFonts w:ascii="Trebuchet MS" w:hAnsi="Trebuchet MS"/>
                <w:color w:val="auto"/>
              </w:rPr>
            </w:pPr>
            <w:r w:rsidRPr="00513AF3">
              <w:rPr>
                <w:rFonts w:ascii="Trebuchet MS" w:hAnsi="Trebuchet MS"/>
                <w:color w:val="auto"/>
              </w:rPr>
              <w:t>Pubele de plastic</w:t>
            </w:r>
          </w:p>
        </w:tc>
      </w:tr>
      <w:tr w:rsidR="00870757" w:rsidRPr="00513AF3" w:rsidTr="00870757">
        <w:trPr>
          <w:trHeight w:val="88"/>
          <w:jc w:val="center"/>
        </w:trPr>
        <w:tc>
          <w:tcPr>
            <w:tcW w:w="367" w:type="pct"/>
            <w:shd w:val="pct25" w:color="808000" w:fill="FFFFFF"/>
            <w:vAlign w:val="center"/>
          </w:tcPr>
          <w:p w:rsidR="00870757" w:rsidRPr="00513AF3" w:rsidRDefault="00870757" w:rsidP="004719EF">
            <w:pPr>
              <w:spacing w:line="264" w:lineRule="auto"/>
              <w:ind w:firstLine="0"/>
              <w:jc w:val="center"/>
              <w:rPr>
                <w:rFonts w:ascii="Trebuchet MS" w:hAnsi="Trebuchet MS"/>
                <w:bCs/>
                <w:color w:val="auto"/>
                <w:sz w:val="12"/>
                <w:szCs w:val="12"/>
              </w:rPr>
            </w:pPr>
          </w:p>
        </w:tc>
        <w:tc>
          <w:tcPr>
            <w:tcW w:w="927" w:type="pct"/>
            <w:shd w:val="pct25" w:color="808000" w:fill="FFFFFF"/>
            <w:vAlign w:val="center"/>
          </w:tcPr>
          <w:p w:rsidR="00870757" w:rsidRPr="00513AF3" w:rsidRDefault="00870757" w:rsidP="004719EF">
            <w:pPr>
              <w:spacing w:line="264" w:lineRule="auto"/>
              <w:ind w:firstLine="0"/>
              <w:jc w:val="center"/>
              <w:rPr>
                <w:rFonts w:ascii="Trebuchet MS" w:hAnsi="Trebuchet MS"/>
                <w:color w:val="auto"/>
                <w:sz w:val="12"/>
                <w:szCs w:val="12"/>
              </w:rPr>
            </w:pPr>
          </w:p>
        </w:tc>
        <w:tc>
          <w:tcPr>
            <w:tcW w:w="927" w:type="pct"/>
            <w:shd w:val="pct25" w:color="808000" w:fill="FFFFFF"/>
            <w:vAlign w:val="center"/>
          </w:tcPr>
          <w:p w:rsidR="00870757" w:rsidRPr="00513AF3" w:rsidRDefault="00870757" w:rsidP="004719EF">
            <w:pPr>
              <w:spacing w:line="264" w:lineRule="auto"/>
              <w:ind w:firstLine="0"/>
              <w:jc w:val="center"/>
              <w:rPr>
                <w:rFonts w:ascii="Trebuchet MS" w:hAnsi="Trebuchet MS"/>
                <w:color w:val="auto"/>
                <w:sz w:val="12"/>
                <w:szCs w:val="12"/>
              </w:rPr>
            </w:pPr>
          </w:p>
        </w:tc>
        <w:tc>
          <w:tcPr>
            <w:tcW w:w="927" w:type="pct"/>
            <w:shd w:val="pct25" w:color="808000" w:fill="FFFFFF"/>
            <w:vAlign w:val="center"/>
          </w:tcPr>
          <w:p w:rsidR="00870757" w:rsidRPr="00513AF3" w:rsidRDefault="00870757" w:rsidP="004719EF">
            <w:pPr>
              <w:spacing w:line="264" w:lineRule="auto"/>
              <w:ind w:firstLine="0"/>
              <w:jc w:val="center"/>
              <w:rPr>
                <w:rFonts w:ascii="Trebuchet MS" w:hAnsi="Trebuchet MS"/>
                <w:color w:val="auto"/>
                <w:sz w:val="12"/>
                <w:szCs w:val="12"/>
              </w:rPr>
            </w:pPr>
          </w:p>
        </w:tc>
        <w:tc>
          <w:tcPr>
            <w:tcW w:w="927" w:type="pct"/>
            <w:shd w:val="pct25" w:color="808000" w:fill="FFFFFF"/>
            <w:vAlign w:val="center"/>
          </w:tcPr>
          <w:p w:rsidR="00870757" w:rsidRPr="00513AF3" w:rsidRDefault="00870757" w:rsidP="004719EF">
            <w:pPr>
              <w:spacing w:line="264" w:lineRule="auto"/>
              <w:ind w:firstLine="0"/>
              <w:jc w:val="center"/>
              <w:rPr>
                <w:rFonts w:ascii="Trebuchet MS" w:hAnsi="Trebuchet MS"/>
                <w:color w:val="auto"/>
                <w:sz w:val="12"/>
                <w:szCs w:val="12"/>
              </w:rPr>
            </w:pPr>
          </w:p>
        </w:tc>
        <w:tc>
          <w:tcPr>
            <w:tcW w:w="925" w:type="pct"/>
            <w:shd w:val="pct25" w:color="808000" w:fill="FFFFFF"/>
            <w:vAlign w:val="center"/>
          </w:tcPr>
          <w:p w:rsidR="00870757" w:rsidRPr="00513AF3" w:rsidRDefault="00870757" w:rsidP="004719EF">
            <w:pPr>
              <w:spacing w:line="264" w:lineRule="auto"/>
              <w:ind w:firstLine="0"/>
              <w:jc w:val="center"/>
              <w:rPr>
                <w:rFonts w:ascii="Trebuchet MS" w:hAnsi="Trebuchet MS"/>
                <w:color w:val="auto"/>
                <w:sz w:val="12"/>
                <w:szCs w:val="12"/>
              </w:rPr>
            </w:pPr>
          </w:p>
        </w:tc>
      </w:tr>
      <w:tr w:rsidR="00CD2418" w:rsidRPr="00513AF3" w:rsidTr="00870757">
        <w:trPr>
          <w:trHeight w:val="315"/>
          <w:jc w:val="center"/>
        </w:trPr>
        <w:tc>
          <w:tcPr>
            <w:tcW w:w="367" w:type="pct"/>
            <w:shd w:val="clear" w:color="auto" w:fill="auto"/>
            <w:vAlign w:val="center"/>
          </w:tcPr>
          <w:p w:rsidR="00CD2418" w:rsidRPr="00513AF3" w:rsidRDefault="00CD2418" w:rsidP="004719EF">
            <w:pPr>
              <w:spacing w:line="264" w:lineRule="auto"/>
              <w:ind w:firstLine="0"/>
              <w:jc w:val="center"/>
              <w:rPr>
                <w:rFonts w:ascii="Trebuchet MS" w:hAnsi="Trebuchet MS"/>
                <w:bCs/>
                <w:color w:val="auto"/>
              </w:rPr>
            </w:pPr>
            <w:r w:rsidRPr="00513AF3">
              <w:rPr>
                <w:rFonts w:ascii="Trebuchet MS" w:hAnsi="Trebuchet MS"/>
                <w:bCs/>
                <w:color w:val="auto"/>
              </w:rPr>
              <w:t>2</w:t>
            </w:r>
          </w:p>
        </w:tc>
        <w:tc>
          <w:tcPr>
            <w:tcW w:w="927" w:type="pct"/>
            <w:shd w:val="clear" w:color="auto" w:fill="auto"/>
            <w:vAlign w:val="center"/>
          </w:tcPr>
          <w:p w:rsidR="00CD2418" w:rsidRPr="00513AF3" w:rsidRDefault="00CD2418" w:rsidP="004719EF">
            <w:pPr>
              <w:spacing w:line="264" w:lineRule="auto"/>
              <w:ind w:firstLine="0"/>
              <w:jc w:val="center"/>
              <w:rPr>
                <w:rFonts w:ascii="Trebuchet MS" w:hAnsi="Trebuchet MS"/>
                <w:color w:val="auto"/>
              </w:rPr>
            </w:pPr>
            <w:r w:rsidRPr="00513AF3">
              <w:rPr>
                <w:rFonts w:ascii="Trebuchet MS" w:hAnsi="Trebuchet MS"/>
                <w:color w:val="auto"/>
              </w:rPr>
              <w:t>20 03 01</w:t>
            </w:r>
          </w:p>
        </w:tc>
        <w:tc>
          <w:tcPr>
            <w:tcW w:w="927" w:type="pct"/>
            <w:vAlign w:val="center"/>
          </w:tcPr>
          <w:p w:rsidR="00CD2418" w:rsidRPr="00513AF3" w:rsidRDefault="00CD2418" w:rsidP="004719EF">
            <w:pPr>
              <w:spacing w:line="264" w:lineRule="auto"/>
              <w:ind w:firstLine="0"/>
              <w:jc w:val="center"/>
              <w:rPr>
                <w:rFonts w:ascii="Trebuchet MS" w:hAnsi="Trebuchet MS"/>
              </w:rPr>
            </w:pPr>
            <w:r w:rsidRPr="00513AF3">
              <w:rPr>
                <w:rFonts w:ascii="Trebuchet MS" w:hAnsi="Trebuchet MS"/>
              </w:rPr>
              <w:t>Deșeuri municipale amestecate</w:t>
            </w:r>
          </w:p>
        </w:tc>
        <w:tc>
          <w:tcPr>
            <w:tcW w:w="927" w:type="pct"/>
            <w:vAlign w:val="center"/>
          </w:tcPr>
          <w:p w:rsidR="00CD2418" w:rsidRPr="00513AF3" w:rsidRDefault="00CD2418" w:rsidP="004719EF">
            <w:pPr>
              <w:widowControl w:val="0"/>
              <w:autoSpaceDE w:val="0"/>
              <w:autoSpaceDN w:val="0"/>
              <w:adjustRightInd w:val="0"/>
              <w:spacing w:line="264" w:lineRule="auto"/>
              <w:ind w:firstLine="0"/>
              <w:jc w:val="center"/>
              <w:rPr>
                <w:rFonts w:ascii="Trebuchet MS" w:hAnsi="Trebuchet MS"/>
                <w:color w:val="auto"/>
              </w:rPr>
            </w:pPr>
            <w:r w:rsidRPr="00513AF3">
              <w:rPr>
                <w:rFonts w:ascii="Trebuchet MS" w:hAnsi="Trebuchet MS"/>
                <w:color w:val="auto"/>
              </w:rPr>
              <w:t>Întreaga unitate</w:t>
            </w:r>
          </w:p>
        </w:tc>
        <w:tc>
          <w:tcPr>
            <w:tcW w:w="927" w:type="pct"/>
            <w:vAlign w:val="center"/>
          </w:tcPr>
          <w:p w:rsidR="00CD2418" w:rsidRPr="00513AF3" w:rsidRDefault="00CD2418" w:rsidP="004719EF">
            <w:pPr>
              <w:spacing w:line="264" w:lineRule="auto"/>
              <w:ind w:firstLine="0"/>
              <w:jc w:val="center"/>
              <w:rPr>
                <w:rFonts w:ascii="Trebuchet MS" w:hAnsi="Trebuchet MS"/>
              </w:rPr>
            </w:pPr>
            <w:r w:rsidRPr="00513AF3">
              <w:rPr>
                <w:rFonts w:ascii="Trebuchet MS" w:hAnsi="Trebuchet MS"/>
              </w:rPr>
              <w:t>0,4</w:t>
            </w:r>
          </w:p>
        </w:tc>
        <w:tc>
          <w:tcPr>
            <w:tcW w:w="925" w:type="pct"/>
            <w:vAlign w:val="center"/>
          </w:tcPr>
          <w:p w:rsidR="00CD2418" w:rsidRPr="00513AF3" w:rsidRDefault="00CD2418" w:rsidP="004719EF">
            <w:pPr>
              <w:spacing w:line="264" w:lineRule="auto"/>
              <w:ind w:firstLine="0"/>
              <w:jc w:val="center"/>
              <w:rPr>
                <w:rFonts w:ascii="Trebuchet MS" w:hAnsi="Trebuchet MS"/>
              </w:rPr>
            </w:pPr>
            <w:r w:rsidRPr="00513AF3">
              <w:rPr>
                <w:rFonts w:ascii="Trebuchet MS" w:hAnsi="Trebuchet MS"/>
              </w:rPr>
              <w:t>Pubelă de plastic</w:t>
            </w:r>
          </w:p>
        </w:tc>
      </w:tr>
      <w:tr w:rsidR="00CD2418" w:rsidRPr="00513AF3" w:rsidTr="00870757">
        <w:trPr>
          <w:trHeight w:val="68"/>
          <w:jc w:val="center"/>
        </w:trPr>
        <w:tc>
          <w:tcPr>
            <w:tcW w:w="367" w:type="pct"/>
            <w:shd w:val="pct25" w:color="808000" w:fill="FFFFFF"/>
            <w:vAlign w:val="center"/>
          </w:tcPr>
          <w:p w:rsidR="00CD2418" w:rsidRPr="00513AF3" w:rsidRDefault="00CD2418" w:rsidP="004719EF">
            <w:pPr>
              <w:spacing w:line="264" w:lineRule="auto"/>
              <w:ind w:firstLine="0"/>
              <w:jc w:val="center"/>
              <w:rPr>
                <w:rFonts w:ascii="Trebuchet MS" w:hAnsi="Trebuchet MS"/>
                <w:bCs/>
                <w:color w:val="auto"/>
                <w:sz w:val="12"/>
                <w:szCs w:val="12"/>
              </w:rPr>
            </w:pPr>
          </w:p>
        </w:tc>
        <w:tc>
          <w:tcPr>
            <w:tcW w:w="927" w:type="pct"/>
            <w:shd w:val="pct25" w:color="808000" w:fill="FFFFFF"/>
            <w:vAlign w:val="center"/>
          </w:tcPr>
          <w:p w:rsidR="00CD2418" w:rsidRPr="00513AF3" w:rsidRDefault="00CD2418" w:rsidP="004719EF">
            <w:pPr>
              <w:spacing w:line="264" w:lineRule="auto"/>
              <w:ind w:firstLine="0"/>
              <w:jc w:val="center"/>
              <w:rPr>
                <w:rFonts w:ascii="Trebuchet MS" w:hAnsi="Trebuchet MS"/>
                <w:color w:val="auto"/>
                <w:sz w:val="12"/>
                <w:szCs w:val="12"/>
              </w:rPr>
            </w:pPr>
          </w:p>
        </w:tc>
        <w:tc>
          <w:tcPr>
            <w:tcW w:w="927" w:type="pct"/>
            <w:shd w:val="pct25" w:color="808000" w:fill="FFFFFF"/>
            <w:vAlign w:val="center"/>
          </w:tcPr>
          <w:p w:rsidR="00CD2418" w:rsidRPr="00513AF3" w:rsidRDefault="00CD2418" w:rsidP="004719EF">
            <w:pPr>
              <w:spacing w:line="264" w:lineRule="auto"/>
              <w:ind w:firstLine="0"/>
              <w:jc w:val="center"/>
              <w:rPr>
                <w:rFonts w:ascii="Trebuchet MS" w:hAnsi="Trebuchet MS"/>
                <w:color w:val="auto"/>
                <w:sz w:val="12"/>
                <w:szCs w:val="12"/>
              </w:rPr>
            </w:pPr>
          </w:p>
        </w:tc>
        <w:tc>
          <w:tcPr>
            <w:tcW w:w="927" w:type="pct"/>
            <w:shd w:val="pct25" w:color="808000" w:fill="FFFFFF"/>
            <w:vAlign w:val="center"/>
          </w:tcPr>
          <w:p w:rsidR="00CD2418" w:rsidRPr="00513AF3" w:rsidRDefault="00CD2418" w:rsidP="004719EF">
            <w:pPr>
              <w:spacing w:line="264" w:lineRule="auto"/>
              <w:ind w:firstLine="0"/>
              <w:jc w:val="center"/>
              <w:rPr>
                <w:rFonts w:ascii="Trebuchet MS" w:hAnsi="Trebuchet MS"/>
                <w:color w:val="auto"/>
                <w:sz w:val="12"/>
                <w:szCs w:val="12"/>
              </w:rPr>
            </w:pPr>
          </w:p>
        </w:tc>
        <w:tc>
          <w:tcPr>
            <w:tcW w:w="927" w:type="pct"/>
            <w:shd w:val="pct25" w:color="808000" w:fill="FFFFFF"/>
            <w:vAlign w:val="center"/>
          </w:tcPr>
          <w:p w:rsidR="00CD2418" w:rsidRPr="00513AF3" w:rsidRDefault="00CD2418" w:rsidP="004719EF">
            <w:pPr>
              <w:spacing w:line="264" w:lineRule="auto"/>
              <w:ind w:firstLine="0"/>
              <w:jc w:val="center"/>
              <w:rPr>
                <w:rFonts w:ascii="Trebuchet MS" w:hAnsi="Trebuchet MS"/>
                <w:color w:val="auto"/>
                <w:sz w:val="12"/>
                <w:szCs w:val="12"/>
              </w:rPr>
            </w:pPr>
          </w:p>
        </w:tc>
        <w:tc>
          <w:tcPr>
            <w:tcW w:w="925" w:type="pct"/>
            <w:shd w:val="pct25" w:color="808000" w:fill="FFFFFF"/>
            <w:vAlign w:val="center"/>
          </w:tcPr>
          <w:p w:rsidR="00CD2418" w:rsidRPr="00513AF3" w:rsidRDefault="00CD2418" w:rsidP="004719EF">
            <w:pPr>
              <w:spacing w:line="264" w:lineRule="auto"/>
              <w:ind w:firstLine="0"/>
              <w:jc w:val="center"/>
              <w:rPr>
                <w:rFonts w:ascii="Trebuchet MS" w:hAnsi="Trebuchet MS"/>
                <w:color w:val="auto"/>
                <w:sz w:val="12"/>
                <w:szCs w:val="12"/>
              </w:rPr>
            </w:pPr>
          </w:p>
        </w:tc>
      </w:tr>
      <w:tr w:rsidR="00305FA4" w:rsidRPr="00513AF3" w:rsidTr="00870757">
        <w:trPr>
          <w:trHeight w:val="315"/>
          <w:jc w:val="center"/>
        </w:trPr>
        <w:tc>
          <w:tcPr>
            <w:tcW w:w="367" w:type="pct"/>
            <w:shd w:val="clear" w:color="auto" w:fill="auto"/>
            <w:vAlign w:val="center"/>
          </w:tcPr>
          <w:p w:rsidR="00305FA4" w:rsidRPr="00513AF3" w:rsidRDefault="00305FA4" w:rsidP="004719EF">
            <w:pPr>
              <w:spacing w:line="264" w:lineRule="auto"/>
              <w:ind w:firstLine="0"/>
              <w:jc w:val="center"/>
              <w:rPr>
                <w:rFonts w:ascii="Trebuchet MS" w:hAnsi="Trebuchet MS"/>
                <w:bCs/>
                <w:color w:val="auto"/>
              </w:rPr>
            </w:pPr>
            <w:r w:rsidRPr="00513AF3">
              <w:rPr>
                <w:rFonts w:ascii="Trebuchet MS" w:hAnsi="Trebuchet MS"/>
                <w:bCs/>
                <w:color w:val="auto"/>
              </w:rPr>
              <w:t>3.</w:t>
            </w:r>
          </w:p>
        </w:tc>
        <w:tc>
          <w:tcPr>
            <w:tcW w:w="927" w:type="pct"/>
            <w:shd w:val="clear" w:color="auto" w:fill="auto"/>
            <w:vAlign w:val="center"/>
          </w:tcPr>
          <w:p w:rsidR="00305FA4" w:rsidRPr="00513AF3" w:rsidRDefault="00305FA4" w:rsidP="004719EF">
            <w:pPr>
              <w:spacing w:line="264" w:lineRule="auto"/>
              <w:ind w:firstLine="0"/>
              <w:jc w:val="center"/>
              <w:rPr>
                <w:rFonts w:ascii="Trebuchet MS" w:hAnsi="Trebuchet MS"/>
                <w:color w:val="auto"/>
              </w:rPr>
            </w:pPr>
            <w:r w:rsidRPr="00513AF3">
              <w:rPr>
                <w:rFonts w:ascii="Trebuchet MS" w:hAnsi="Trebuchet MS"/>
                <w:color w:val="auto"/>
              </w:rPr>
              <w:t>02 01 01</w:t>
            </w:r>
          </w:p>
        </w:tc>
        <w:tc>
          <w:tcPr>
            <w:tcW w:w="927" w:type="pct"/>
            <w:vAlign w:val="center"/>
          </w:tcPr>
          <w:p w:rsidR="00305FA4" w:rsidRPr="00513AF3" w:rsidRDefault="00305FA4" w:rsidP="004719EF">
            <w:pPr>
              <w:spacing w:line="264" w:lineRule="auto"/>
              <w:ind w:firstLine="0"/>
              <w:jc w:val="center"/>
              <w:rPr>
                <w:rFonts w:ascii="Trebuchet MS" w:hAnsi="Trebuchet MS"/>
              </w:rPr>
            </w:pPr>
            <w:r w:rsidRPr="00513AF3">
              <w:rPr>
                <w:rFonts w:ascii="Trebuchet MS" w:hAnsi="Trebuchet MS"/>
                <w:color w:val="auto"/>
              </w:rPr>
              <w:t>nămoluri de la spălare și curățare</w:t>
            </w:r>
          </w:p>
        </w:tc>
        <w:tc>
          <w:tcPr>
            <w:tcW w:w="927" w:type="pct"/>
            <w:vAlign w:val="center"/>
          </w:tcPr>
          <w:p w:rsidR="00305FA4" w:rsidRPr="00513AF3" w:rsidRDefault="00305FA4" w:rsidP="004719EF">
            <w:pPr>
              <w:spacing w:line="264" w:lineRule="auto"/>
              <w:ind w:firstLine="0"/>
              <w:jc w:val="center"/>
              <w:rPr>
                <w:rFonts w:ascii="Trebuchet MS" w:hAnsi="Trebuchet MS"/>
              </w:rPr>
            </w:pPr>
            <w:r w:rsidRPr="00513AF3">
              <w:rPr>
                <w:rFonts w:ascii="Trebuchet MS" w:hAnsi="Trebuchet MS"/>
              </w:rPr>
              <w:t>Bazine piscicole</w:t>
            </w:r>
          </w:p>
        </w:tc>
        <w:tc>
          <w:tcPr>
            <w:tcW w:w="927" w:type="pct"/>
            <w:vAlign w:val="center"/>
          </w:tcPr>
          <w:p w:rsidR="00305FA4" w:rsidRPr="00513AF3" w:rsidRDefault="00305FA4" w:rsidP="004719EF">
            <w:pPr>
              <w:spacing w:line="264" w:lineRule="auto"/>
              <w:ind w:firstLine="0"/>
              <w:jc w:val="center"/>
              <w:rPr>
                <w:rFonts w:ascii="Trebuchet MS" w:hAnsi="Trebuchet MS"/>
              </w:rPr>
            </w:pPr>
            <w:r w:rsidRPr="00513AF3">
              <w:rPr>
                <w:rFonts w:ascii="Trebuchet MS" w:hAnsi="Trebuchet MS"/>
              </w:rPr>
              <w:t>0,02</w:t>
            </w:r>
          </w:p>
        </w:tc>
        <w:tc>
          <w:tcPr>
            <w:tcW w:w="925" w:type="pct"/>
            <w:vAlign w:val="center"/>
          </w:tcPr>
          <w:p w:rsidR="00305FA4" w:rsidRPr="00513AF3" w:rsidRDefault="00305FA4" w:rsidP="004719EF">
            <w:pPr>
              <w:spacing w:line="264" w:lineRule="auto"/>
              <w:ind w:firstLine="0"/>
              <w:jc w:val="center"/>
              <w:rPr>
                <w:rFonts w:ascii="Trebuchet MS" w:hAnsi="Trebuchet MS"/>
              </w:rPr>
            </w:pPr>
            <w:r w:rsidRPr="00513AF3">
              <w:rPr>
                <w:rFonts w:ascii="Trebuchet MS" w:hAnsi="Trebuchet MS"/>
              </w:rPr>
              <w:t>Pubelă de plastic</w:t>
            </w:r>
          </w:p>
        </w:tc>
      </w:tr>
      <w:tr w:rsidR="00305FA4" w:rsidRPr="00513AF3" w:rsidTr="00870757">
        <w:trPr>
          <w:trHeight w:val="68"/>
          <w:jc w:val="center"/>
        </w:trPr>
        <w:tc>
          <w:tcPr>
            <w:tcW w:w="367" w:type="pct"/>
            <w:shd w:val="pct25" w:color="808000" w:fill="FFFFFF"/>
            <w:vAlign w:val="center"/>
          </w:tcPr>
          <w:p w:rsidR="00305FA4" w:rsidRPr="00513AF3" w:rsidRDefault="00305FA4" w:rsidP="004719EF">
            <w:pPr>
              <w:spacing w:line="264" w:lineRule="auto"/>
              <w:ind w:firstLine="0"/>
              <w:jc w:val="center"/>
              <w:rPr>
                <w:rFonts w:ascii="Trebuchet MS" w:hAnsi="Trebuchet MS"/>
                <w:bCs/>
                <w:color w:val="auto"/>
                <w:sz w:val="12"/>
                <w:szCs w:val="12"/>
              </w:rPr>
            </w:pPr>
          </w:p>
        </w:tc>
        <w:tc>
          <w:tcPr>
            <w:tcW w:w="927" w:type="pct"/>
            <w:shd w:val="pct25" w:color="808000" w:fill="FFFFFF"/>
            <w:vAlign w:val="center"/>
          </w:tcPr>
          <w:p w:rsidR="00305FA4" w:rsidRPr="00513AF3" w:rsidRDefault="00305FA4" w:rsidP="004719EF">
            <w:pPr>
              <w:spacing w:line="264" w:lineRule="auto"/>
              <w:ind w:firstLine="0"/>
              <w:jc w:val="center"/>
              <w:rPr>
                <w:rFonts w:ascii="Trebuchet MS" w:hAnsi="Trebuchet MS"/>
                <w:color w:val="auto"/>
                <w:sz w:val="12"/>
                <w:szCs w:val="12"/>
              </w:rPr>
            </w:pPr>
          </w:p>
        </w:tc>
        <w:tc>
          <w:tcPr>
            <w:tcW w:w="927" w:type="pct"/>
            <w:shd w:val="pct25" w:color="808000" w:fill="FFFFFF"/>
            <w:vAlign w:val="center"/>
          </w:tcPr>
          <w:p w:rsidR="00305FA4" w:rsidRPr="00513AF3" w:rsidRDefault="00305FA4" w:rsidP="004719EF">
            <w:pPr>
              <w:spacing w:line="264" w:lineRule="auto"/>
              <w:ind w:firstLine="0"/>
              <w:jc w:val="center"/>
              <w:rPr>
                <w:rFonts w:ascii="Trebuchet MS" w:hAnsi="Trebuchet MS"/>
                <w:color w:val="auto"/>
                <w:sz w:val="12"/>
                <w:szCs w:val="12"/>
              </w:rPr>
            </w:pPr>
          </w:p>
        </w:tc>
        <w:tc>
          <w:tcPr>
            <w:tcW w:w="927" w:type="pct"/>
            <w:shd w:val="pct25" w:color="808000" w:fill="FFFFFF"/>
            <w:vAlign w:val="center"/>
          </w:tcPr>
          <w:p w:rsidR="00305FA4" w:rsidRPr="00513AF3" w:rsidRDefault="00305FA4" w:rsidP="004719EF">
            <w:pPr>
              <w:spacing w:line="264" w:lineRule="auto"/>
              <w:ind w:firstLine="0"/>
              <w:jc w:val="center"/>
              <w:rPr>
                <w:rFonts w:ascii="Trebuchet MS" w:hAnsi="Trebuchet MS"/>
                <w:color w:val="auto"/>
                <w:sz w:val="12"/>
                <w:szCs w:val="12"/>
              </w:rPr>
            </w:pPr>
          </w:p>
        </w:tc>
        <w:tc>
          <w:tcPr>
            <w:tcW w:w="927" w:type="pct"/>
            <w:shd w:val="pct25" w:color="808000" w:fill="FFFFFF"/>
            <w:vAlign w:val="center"/>
          </w:tcPr>
          <w:p w:rsidR="00305FA4" w:rsidRPr="00513AF3" w:rsidRDefault="00305FA4" w:rsidP="004719EF">
            <w:pPr>
              <w:spacing w:line="264" w:lineRule="auto"/>
              <w:ind w:firstLine="0"/>
              <w:jc w:val="center"/>
              <w:rPr>
                <w:rFonts w:ascii="Trebuchet MS" w:hAnsi="Trebuchet MS"/>
                <w:color w:val="auto"/>
                <w:sz w:val="12"/>
                <w:szCs w:val="12"/>
              </w:rPr>
            </w:pPr>
          </w:p>
        </w:tc>
        <w:tc>
          <w:tcPr>
            <w:tcW w:w="925" w:type="pct"/>
            <w:shd w:val="pct25" w:color="808000" w:fill="FFFFFF"/>
            <w:vAlign w:val="center"/>
          </w:tcPr>
          <w:p w:rsidR="00305FA4" w:rsidRPr="00513AF3" w:rsidRDefault="00305FA4" w:rsidP="004719EF">
            <w:pPr>
              <w:spacing w:line="264" w:lineRule="auto"/>
              <w:ind w:firstLine="0"/>
              <w:jc w:val="center"/>
              <w:rPr>
                <w:rFonts w:ascii="Trebuchet MS" w:hAnsi="Trebuchet MS"/>
                <w:color w:val="auto"/>
                <w:sz w:val="12"/>
                <w:szCs w:val="12"/>
              </w:rPr>
            </w:pPr>
          </w:p>
        </w:tc>
      </w:tr>
      <w:tr w:rsidR="00305FA4" w:rsidRPr="00513AF3" w:rsidTr="00870757">
        <w:trPr>
          <w:trHeight w:val="315"/>
          <w:jc w:val="center"/>
        </w:trPr>
        <w:tc>
          <w:tcPr>
            <w:tcW w:w="367" w:type="pct"/>
            <w:shd w:val="clear" w:color="auto" w:fill="auto"/>
            <w:vAlign w:val="center"/>
          </w:tcPr>
          <w:p w:rsidR="00305FA4" w:rsidRPr="00513AF3" w:rsidRDefault="00305FA4" w:rsidP="004719EF">
            <w:pPr>
              <w:spacing w:line="264" w:lineRule="auto"/>
              <w:ind w:firstLine="0"/>
              <w:jc w:val="center"/>
              <w:rPr>
                <w:rFonts w:ascii="Trebuchet MS" w:hAnsi="Trebuchet MS"/>
                <w:bCs/>
                <w:color w:val="auto"/>
              </w:rPr>
            </w:pPr>
            <w:r w:rsidRPr="00513AF3">
              <w:rPr>
                <w:rFonts w:ascii="Trebuchet MS" w:hAnsi="Trebuchet MS"/>
                <w:bCs/>
                <w:color w:val="auto"/>
              </w:rPr>
              <w:lastRenderedPageBreak/>
              <w:t>4.</w:t>
            </w:r>
          </w:p>
        </w:tc>
        <w:tc>
          <w:tcPr>
            <w:tcW w:w="927" w:type="pct"/>
            <w:shd w:val="clear" w:color="auto" w:fill="auto"/>
            <w:vAlign w:val="center"/>
          </w:tcPr>
          <w:p w:rsidR="00305FA4" w:rsidRPr="00513AF3" w:rsidRDefault="00305FA4" w:rsidP="004719EF">
            <w:pPr>
              <w:spacing w:line="264" w:lineRule="auto"/>
              <w:ind w:firstLine="0"/>
              <w:jc w:val="center"/>
              <w:rPr>
                <w:rFonts w:ascii="Trebuchet MS" w:hAnsi="Trebuchet MS"/>
                <w:color w:val="auto"/>
              </w:rPr>
            </w:pPr>
            <w:r w:rsidRPr="00513AF3">
              <w:rPr>
                <w:rFonts w:ascii="Trebuchet MS" w:hAnsi="Trebuchet MS"/>
                <w:color w:val="auto"/>
              </w:rPr>
              <w:t>02 01 02</w:t>
            </w:r>
          </w:p>
        </w:tc>
        <w:tc>
          <w:tcPr>
            <w:tcW w:w="927" w:type="pct"/>
            <w:vAlign w:val="center"/>
          </w:tcPr>
          <w:p w:rsidR="00305FA4" w:rsidRPr="00513AF3" w:rsidRDefault="00305FA4" w:rsidP="004719EF">
            <w:pPr>
              <w:spacing w:line="264" w:lineRule="auto"/>
              <w:ind w:firstLine="0"/>
              <w:jc w:val="center"/>
            </w:pPr>
            <w:r w:rsidRPr="00513AF3">
              <w:rPr>
                <w:rFonts w:ascii="Trebuchet MS" w:hAnsi="Trebuchet MS"/>
                <w:color w:val="auto"/>
              </w:rPr>
              <w:t xml:space="preserve">deșeuri de țesuturi animale </w:t>
            </w:r>
          </w:p>
        </w:tc>
        <w:tc>
          <w:tcPr>
            <w:tcW w:w="927" w:type="pct"/>
            <w:vAlign w:val="center"/>
          </w:tcPr>
          <w:p w:rsidR="00305FA4" w:rsidRPr="00513AF3" w:rsidRDefault="00305FA4" w:rsidP="004719EF">
            <w:pPr>
              <w:spacing w:line="264" w:lineRule="auto"/>
              <w:ind w:firstLine="0"/>
              <w:jc w:val="center"/>
              <w:rPr>
                <w:rFonts w:ascii="Trebuchet MS" w:hAnsi="Trebuchet MS"/>
              </w:rPr>
            </w:pPr>
            <w:r w:rsidRPr="00513AF3">
              <w:rPr>
                <w:rFonts w:ascii="Trebuchet MS" w:hAnsi="Trebuchet MS"/>
              </w:rPr>
              <w:t>Bazine piscicole</w:t>
            </w:r>
          </w:p>
        </w:tc>
        <w:tc>
          <w:tcPr>
            <w:tcW w:w="927" w:type="pct"/>
            <w:vAlign w:val="center"/>
          </w:tcPr>
          <w:p w:rsidR="00305FA4" w:rsidRPr="00513AF3" w:rsidRDefault="00305FA4" w:rsidP="004719EF">
            <w:pPr>
              <w:spacing w:line="264" w:lineRule="auto"/>
              <w:ind w:firstLine="0"/>
              <w:jc w:val="center"/>
              <w:rPr>
                <w:rFonts w:ascii="Trebuchet MS" w:hAnsi="Trebuchet MS"/>
              </w:rPr>
            </w:pPr>
            <w:r w:rsidRPr="00513AF3">
              <w:rPr>
                <w:rFonts w:ascii="Trebuchet MS" w:hAnsi="Trebuchet MS"/>
              </w:rPr>
              <w:t>0,12</w:t>
            </w:r>
          </w:p>
        </w:tc>
        <w:tc>
          <w:tcPr>
            <w:tcW w:w="925" w:type="pct"/>
            <w:vAlign w:val="center"/>
          </w:tcPr>
          <w:p w:rsidR="00305FA4" w:rsidRPr="00513AF3" w:rsidRDefault="00305FA4" w:rsidP="004719EF">
            <w:pPr>
              <w:spacing w:line="264" w:lineRule="auto"/>
              <w:ind w:firstLine="0"/>
              <w:jc w:val="center"/>
              <w:rPr>
                <w:rFonts w:ascii="Trebuchet MS" w:hAnsi="Trebuchet MS"/>
              </w:rPr>
            </w:pPr>
            <w:r w:rsidRPr="00513AF3">
              <w:rPr>
                <w:rFonts w:ascii="Trebuchet MS" w:hAnsi="Trebuchet MS"/>
              </w:rPr>
              <w:t>Pubelă de plastic</w:t>
            </w:r>
          </w:p>
        </w:tc>
      </w:tr>
      <w:tr w:rsidR="00305FA4" w:rsidRPr="00513AF3" w:rsidTr="00870757">
        <w:trPr>
          <w:trHeight w:val="68"/>
          <w:jc w:val="center"/>
        </w:trPr>
        <w:tc>
          <w:tcPr>
            <w:tcW w:w="367" w:type="pct"/>
            <w:shd w:val="pct25" w:color="808000" w:fill="FFFFFF"/>
            <w:vAlign w:val="center"/>
          </w:tcPr>
          <w:p w:rsidR="00305FA4" w:rsidRPr="00513AF3" w:rsidRDefault="00305FA4" w:rsidP="004719EF">
            <w:pPr>
              <w:spacing w:line="264" w:lineRule="auto"/>
              <w:ind w:firstLine="0"/>
              <w:jc w:val="center"/>
              <w:rPr>
                <w:rFonts w:ascii="Trebuchet MS" w:hAnsi="Trebuchet MS"/>
                <w:bCs/>
                <w:color w:val="auto"/>
                <w:sz w:val="12"/>
                <w:szCs w:val="12"/>
              </w:rPr>
            </w:pPr>
          </w:p>
        </w:tc>
        <w:tc>
          <w:tcPr>
            <w:tcW w:w="927" w:type="pct"/>
            <w:shd w:val="pct25" w:color="808000" w:fill="FFFFFF"/>
            <w:vAlign w:val="center"/>
          </w:tcPr>
          <w:p w:rsidR="00305FA4" w:rsidRPr="00513AF3" w:rsidRDefault="00305FA4" w:rsidP="004719EF">
            <w:pPr>
              <w:spacing w:line="264" w:lineRule="auto"/>
              <w:ind w:firstLine="0"/>
              <w:jc w:val="center"/>
              <w:rPr>
                <w:rFonts w:ascii="Trebuchet MS" w:hAnsi="Trebuchet MS"/>
                <w:color w:val="auto"/>
                <w:sz w:val="12"/>
                <w:szCs w:val="12"/>
              </w:rPr>
            </w:pPr>
          </w:p>
        </w:tc>
        <w:tc>
          <w:tcPr>
            <w:tcW w:w="927" w:type="pct"/>
            <w:shd w:val="pct25" w:color="808000" w:fill="FFFFFF"/>
            <w:vAlign w:val="center"/>
          </w:tcPr>
          <w:p w:rsidR="00305FA4" w:rsidRPr="00513AF3" w:rsidRDefault="00305FA4" w:rsidP="004719EF">
            <w:pPr>
              <w:spacing w:line="264" w:lineRule="auto"/>
              <w:ind w:firstLine="0"/>
              <w:jc w:val="center"/>
              <w:rPr>
                <w:rFonts w:ascii="Trebuchet MS" w:hAnsi="Trebuchet MS"/>
                <w:color w:val="auto"/>
                <w:sz w:val="12"/>
                <w:szCs w:val="12"/>
              </w:rPr>
            </w:pPr>
          </w:p>
        </w:tc>
        <w:tc>
          <w:tcPr>
            <w:tcW w:w="927" w:type="pct"/>
            <w:shd w:val="pct25" w:color="808000" w:fill="FFFFFF"/>
            <w:vAlign w:val="center"/>
          </w:tcPr>
          <w:p w:rsidR="00305FA4" w:rsidRPr="00513AF3" w:rsidRDefault="00305FA4" w:rsidP="004719EF">
            <w:pPr>
              <w:spacing w:line="264" w:lineRule="auto"/>
              <w:ind w:firstLine="0"/>
              <w:jc w:val="center"/>
              <w:rPr>
                <w:rFonts w:ascii="Trebuchet MS" w:hAnsi="Trebuchet MS"/>
                <w:color w:val="auto"/>
                <w:sz w:val="12"/>
                <w:szCs w:val="12"/>
              </w:rPr>
            </w:pPr>
          </w:p>
        </w:tc>
        <w:tc>
          <w:tcPr>
            <w:tcW w:w="927" w:type="pct"/>
            <w:shd w:val="pct25" w:color="808000" w:fill="FFFFFF"/>
            <w:vAlign w:val="center"/>
          </w:tcPr>
          <w:p w:rsidR="00305FA4" w:rsidRPr="00513AF3" w:rsidRDefault="00305FA4" w:rsidP="004719EF">
            <w:pPr>
              <w:spacing w:line="264" w:lineRule="auto"/>
              <w:ind w:firstLine="0"/>
              <w:jc w:val="center"/>
              <w:rPr>
                <w:rFonts w:ascii="Trebuchet MS" w:hAnsi="Trebuchet MS"/>
                <w:color w:val="auto"/>
                <w:sz w:val="12"/>
                <w:szCs w:val="12"/>
              </w:rPr>
            </w:pPr>
          </w:p>
        </w:tc>
        <w:tc>
          <w:tcPr>
            <w:tcW w:w="925" w:type="pct"/>
            <w:shd w:val="pct25" w:color="808000" w:fill="FFFFFF"/>
            <w:vAlign w:val="center"/>
          </w:tcPr>
          <w:p w:rsidR="00305FA4" w:rsidRPr="00513AF3" w:rsidRDefault="00305FA4" w:rsidP="004719EF">
            <w:pPr>
              <w:spacing w:line="264" w:lineRule="auto"/>
              <w:ind w:firstLine="0"/>
              <w:jc w:val="center"/>
              <w:rPr>
                <w:rFonts w:ascii="Trebuchet MS" w:hAnsi="Trebuchet MS"/>
                <w:color w:val="auto"/>
                <w:sz w:val="12"/>
                <w:szCs w:val="12"/>
              </w:rPr>
            </w:pPr>
          </w:p>
        </w:tc>
      </w:tr>
      <w:tr w:rsidR="00305FA4" w:rsidRPr="00513AF3" w:rsidTr="00870757">
        <w:trPr>
          <w:trHeight w:val="315"/>
          <w:jc w:val="center"/>
        </w:trPr>
        <w:tc>
          <w:tcPr>
            <w:tcW w:w="367" w:type="pct"/>
            <w:shd w:val="clear" w:color="auto" w:fill="auto"/>
            <w:vAlign w:val="center"/>
          </w:tcPr>
          <w:p w:rsidR="00305FA4" w:rsidRPr="00513AF3" w:rsidRDefault="00305FA4" w:rsidP="004719EF">
            <w:pPr>
              <w:spacing w:line="264" w:lineRule="auto"/>
              <w:ind w:firstLine="0"/>
              <w:jc w:val="center"/>
              <w:rPr>
                <w:rFonts w:ascii="Trebuchet MS" w:hAnsi="Trebuchet MS"/>
                <w:bCs/>
                <w:color w:val="auto"/>
              </w:rPr>
            </w:pPr>
            <w:r w:rsidRPr="00513AF3">
              <w:rPr>
                <w:rFonts w:ascii="Trebuchet MS" w:hAnsi="Trebuchet MS"/>
                <w:bCs/>
                <w:color w:val="auto"/>
              </w:rPr>
              <w:t>5.</w:t>
            </w:r>
          </w:p>
        </w:tc>
        <w:tc>
          <w:tcPr>
            <w:tcW w:w="927" w:type="pct"/>
            <w:shd w:val="clear" w:color="auto" w:fill="auto"/>
            <w:vAlign w:val="center"/>
          </w:tcPr>
          <w:p w:rsidR="00305FA4" w:rsidRPr="00513AF3" w:rsidRDefault="00305FA4" w:rsidP="004719EF">
            <w:pPr>
              <w:spacing w:line="264" w:lineRule="auto"/>
              <w:ind w:firstLine="0"/>
              <w:jc w:val="center"/>
              <w:rPr>
                <w:rFonts w:ascii="Trebuchet MS" w:hAnsi="Trebuchet MS"/>
                <w:color w:val="auto"/>
              </w:rPr>
            </w:pPr>
            <w:r w:rsidRPr="00513AF3">
              <w:rPr>
                <w:rFonts w:ascii="Trebuchet MS" w:hAnsi="Trebuchet MS"/>
                <w:color w:val="auto"/>
              </w:rPr>
              <w:t>02 01 09</w:t>
            </w:r>
          </w:p>
        </w:tc>
        <w:tc>
          <w:tcPr>
            <w:tcW w:w="927" w:type="pct"/>
            <w:vAlign w:val="center"/>
          </w:tcPr>
          <w:p w:rsidR="00305FA4" w:rsidRPr="00513AF3" w:rsidRDefault="00305FA4" w:rsidP="004719EF">
            <w:pPr>
              <w:spacing w:line="264" w:lineRule="auto"/>
              <w:ind w:firstLine="0"/>
              <w:jc w:val="center"/>
              <w:rPr>
                <w:rFonts w:ascii="Trebuchet MS" w:eastAsia="Calibri" w:hAnsi="Trebuchet MS"/>
                <w:color w:val="auto"/>
                <w:lang w:eastAsia="en-US"/>
              </w:rPr>
            </w:pPr>
            <w:r w:rsidRPr="00513AF3">
              <w:rPr>
                <w:rFonts w:ascii="Trebuchet MS" w:hAnsi="Trebuchet MS"/>
                <w:color w:val="auto"/>
              </w:rPr>
              <w:t>Deșeuri agrochimice, altele decât cele specificate la 02 01 08</w:t>
            </w:r>
          </w:p>
        </w:tc>
        <w:tc>
          <w:tcPr>
            <w:tcW w:w="927" w:type="pct"/>
            <w:vAlign w:val="center"/>
          </w:tcPr>
          <w:p w:rsidR="00305FA4" w:rsidRPr="00513AF3" w:rsidRDefault="00305FA4" w:rsidP="004719EF">
            <w:pPr>
              <w:spacing w:line="264" w:lineRule="auto"/>
              <w:ind w:firstLine="0"/>
              <w:jc w:val="center"/>
              <w:rPr>
                <w:rFonts w:ascii="Trebuchet MS" w:eastAsia="Calibri" w:hAnsi="Trebuchet MS"/>
                <w:color w:val="auto"/>
                <w:lang w:eastAsia="en-US"/>
              </w:rPr>
            </w:pPr>
            <w:r w:rsidRPr="00513AF3">
              <w:rPr>
                <w:rFonts w:ascii="Trebuchet MS" w:eastAsia="Calibri" w:hAnsi="Trebuchet MS"/>
                <w:color w:val="auto"/>
                <w:lang w:eastAsia="en-US"/>
              </w:rPr>
              <w:t>Ambalaje hrană pești</w:t>
            </w:r>
          </w:p>
        </w:tc>
        <w:tc>
          <w:tcPr>
            <w:tcW w:w="927" w:type="pct"/>
            <w:vAlign w:val="center"/>
          </w:tcPr>
          <w:p w:rsidR="00305FA4" w:rsidRPr="00513AF3" w:rsidRDefault="00305FA4" w:rsidP="004719EF">
            <w:pPr>
              <w:spacing w:line="264" w:lineRule="auto"/>
              <w:ind w:firstLine="0"/>
              <w:jc w:val="center"/>
              <w:rPr>
                <w:rFonts w:ascii="Trebuchet MS" w:eastAsia="Calibri" w:hAnsi="Trebuchet MS"/>
                <w:color w:val="auto"/>
                <w:lang w:eastAsia="en-US"/>
              </w:rPr>
            </w:pPr>
            <w:r w:rsidRPr="00513AF3">
              <w:rPr>
                <w:rFonts w:ascii="Trebuchet MS" w:eastAsia="Calibri" w:hAnsi="Trebuchet MS"/>
                <w:color w:val="auto"/>
                <w:lang w:eastAsia="en-US"/>
              </w:rPr>
              <w:t>0,01</w:t>
            </w:r>
          </w:p>
        </w:tc>
        <w:tc>
          <w:tcPr>
            <w:tcW w:w="925" w:type="pct"/>
            <w:vAlign w:val="center"/>
          </w:tcPr>
          <w:p w:rsidR="00305FA4" w:rsidRPr="00513AF3" w:rsidRDefault="00305FA4" w:rsidP="004719EF">
            <w:pPr>
              <w:spacing w:line="264" w:lineRule="auto"/>
              <w:ind w:firstLine="0"/>
              <w:jc w:val="center"/>
              <w:rPr>
                <w:rFonts w:ascii="Trebuchet MS" w:hAnsi="Trebuchet MS"/>
              </w:rPr>
            </w:pPr>
            <w:r w:rsidRPr="00513AF3">
              <w:rPr>
                <w:rFonts w:ascii="Trebuchet MS" w:hAnsi="Trebuchet MS"/>
              </w:rPr>
              <w:t>Pubelă de plastic</w:t>
            </w:r>
          </w:p>
        </w:tc>
      </w:tr>
    </w:tbl>
    <w:p w:rsidR="00082D08" w:rsidRPr="00513AF3" w:rsidRDefault="00082D08" w:rsidP="00082D08">
      <w:pPr>
        <w:spacing w:before="120" w:line="300" w:lineRule="auto"/>
        <w:ind w:firstLine="0"/>
        <w:rPr>
          <w:rFonts w:ascii="Trebuchet MS" w:hAnsi="Trebuchet MS"/>
          <w:color w:val="auto"/>
        </w:rPr>
      </w:pPr>
      <w:r w:rsidRPr="00513AF3">
        <w:rPr>
          <w:rFonts w:ascii="Trebuchet MS" w:hAnsi="Trebuchet MS"/>
          <w:color w:val="auto"/>
        </w:rPr>
        <w:t xml:space="preserve">În vederea reducerii </w:t>
      </w:r>
      <w:r w:rsidR="00264EFC" w:rsidRPr="00513AF3">
        <w:rPr>
          <w:rFonts w:ascii="Trebuchet MS" w:hAnsi="Trebuchet MS"/>
          <w:color w:val="auto"/>
        </w:rPr>
        <w:t>cantității</w:t>
      </w:r>
      <w:r w:rsidRPr="00513AF3">
        <w:rPr>
          <w:rFonts w:ascii="Trebuchet MS" w:hAnsi="Trebuchet MS"/>
          <w:color w:val="auto"/>
        </w:rPr>
        <w:t xml:space="preserve"> de </w:t>
      </w:r>
      <w:r w:rsidR="00264EFC" w:rsidRPr="00513AF3">
        <w:rPr>
          <w:rFonts w:ascii="Trebuchet MS" w:hAnsi="Trebuchet MS"/>
          <w:color w:val="auto"/>
        </w:rPr>
        <w:t>deșeuri</w:t>
      </w:r>
      <w:r w:rsidRPr="00513AF3">
        <w:rPr>
          <w:rFonts w:ascii="Trebuchet MS" w:hAnsi="Trebuchet MS"/>
          <w:color w:val="auto"/>
        </w:rPr>
        <w:t xml:space="preserve"> generate, valorificării sau eliminării </w:t>
      </w:r>
      <w:r w:rsidR="00264EFC" w:rsidRPr="00513AF3">
        <w:rPr>
          <w:rFonts w:ascii="Trebuchet MS" w:hAnsi="Trebuchet MS"/>
          <w:color w:val="auto"/>
        </w:rPr>
        <w:t>deșeurilor</w:t>
      </w:r>
      <w:r w:rsidRPr="00513AF3">
        <w:rPr>
          <w:rFonts w:ascii="Trebuchet MS" w:hAnsi="Trebuchet MS"/>
          <w:color w:val="auto"/>
        </w:rPr>
        <w:t xml:space="preserve"> </w:t>
      </w:r>
      <w:r w:rsidR="00264EFC" w:rsidRPr="00513AF3">
        <w:rPr>
          <w:rFonts w:ascii="Trebuchet MS" w:hAnsi="Trebuchet MS"/>
          <w:color w:val="auto"/>
        </w:rPr>
        <w:t>în condiții</w:t>
      </w:r>
      <w:r w:rsidRPr="00513AF3">
        <w:rPr>
          <w:rFonts w:ascii="Trebuchet MS" w:hAnsi="Trebuchet MS"/>
          <w:color w:val="auto"/>
        </w:rPr>
        <w:t xml:space="preserve"> de </w:t>
      </w:r>
      <w:r w:rsidR="00264EFC" w:rsidRPr="00513AF3">
        <w:rPr>
          <w:rFonts w:ascii="Trebuchet MS" w:hAnsi="Trebuchet MS"/>
          <w:color w:val="auto"/>
        </w:rPr>
        <w:t>siguranță</w:t>
      </w:r>
      <w:r w:rsidRPr="00513AF3">
        <w:rPr>
          <w:rFonts w:ascii="Trebuchet MS" w:hAnsi="Trebuchet MS"/>
          <w:color w:val="auto"/>
        </w:rPr>
        <w:t xml:space="preserve"> titularul </w:t>
      </w:r>
      <w:r w:rsidR="00264EFC" w:rsidRPr="00513AF3">
        <w:rPr>
          <w:rFonts w:ascii="Trebuchet MS" w:hAnsi="Trebuchet MS"/>
          <w:color w:val="auto"/>
        </w:rPr>
        <w:t>activității</w:t>
      </w:r>
      <w:r w:rsidRPr="00513AF3">
        <w:rPr>
          <w:rFonts w:ascii="Trebuchet MS" w:hAnsi="Trebuchet MS"/>
          <w:color w:val="auto"/>
        </w:rPr>
        <w:t xml:space="preserve"> are următoarele </w:t>
      </w:r>
      <w:r w:rsidR="00264EFC" w:rsidRPr="00513AF3">
        <w:rPr>
          <w:rFonts w:ascii="Trebuchet MS" w:hAnsi="Trebuchet MS"/>
          <w:color w:val="auto"/>
        </w:rPr>
        <w:t>obligații</w:t>
      </w:r>
      <w:r w:rsidRPr="00513AF3">
        <w:rPr>
          <w:rFonts w:ascii="Trebuchet MS" w:hAnsi="Trebuchet MS"/>
          <w:color w:val="auto"/>
        </w:rPr>
        <w:t>:</w:t>
      </w:r>
    </w:p>
    <w:p w:rsidR="0098034F" w:rsidRPr="00513AF3" w:rsidRDefault="00082D08" w:rsidP="00A04148">
      <w:pPr>
        <w:numPr>
          <w:ilvl w:val="0"/>
          <w:numId w:val="35"/>
        </w:numPr>
        <w:spacing w:line="300" w:lineRule="auto"/>
        <w:ind w:left="851" w:hanging="284"/>
        <w:rPr>
          <w:rFonts w:ascii="Trebuchet MS" w:hAnsi="Trebuchet MS"/>
          <w:color w:val="auto"/>
        </w:rPr>
      </w:pPr>
      <w:r w:rsidRPr="00513AF3">
        <w:rPr>
          <w:rFonts w:ascii="Trebuchet MS" w:hAnsi="Trebuchet MS"/>
          <w:color w:val="auto"/>
        </w:rPr>
        <w:t xml:space="preserve">Toate </w:t>
      </w:r>
      <w:r w:rsidR="00264EFC" w:rsidRPr="00513AF3">
        <w:rPr>
          <w:rFonts w:ascii="Trebuchet MS" w:hAnsi="Trebuchet MS"/>
          <w:color w:val="auto"/>
        </w:rPr>
        <w:t>deșeurile</w:t>
      </w:r>
      <w:r w:rsidRPr="00513AF3">
        <w:rPr>
          <w:rFonts w:ascii="Trebuchet MS" w:hAnsi="Trebuchet MS"/>
          <w:color w:val="auto"/>
        </w:rPr>
        <w:t xml:space="preserve"> vor fi manipulate </w:t>
      </w:r>
      <w:r w:rsidR="00264EFC" w:rsidRPr="00513AF3">
        <w:rPr>
          <w:rFonts w:ascii="Trebuchet MS" w:hAnsi="Trebuchet MS"/>
          <w:color w:val="auto"/>
        </w:rPr>
        <w:t>și</w:t>
      </w:r>
      <w:r w:rsidRPr="00513AF3">
        <w:rPr>
          <w:rFonts w:ascii="Trebuchet MS" w:hAnsi="Trebuchet MS"/>
          <w:color w:val="auto"/>
        </w:rPr>
        <w:t xml:space="preserve"> stocate astfel încât să se prevină orice contaminare a solului sau a apelor </w:t>
      </w:r>
      <w:r w:rsidR="00264EFC" w:rsidRPr="00513AF3">
        <w:rPr>
          <w:rFonts w:ascii="Trebuchet MS" w:hAnsi="Trebuchet MS"/>
          <w:color w:val="auto"/>
        </w:rPr>
        <w:t>și</w:t>
      </w:r>
      <w:r w:rsidRPr="00513AF3">
        <w:rPr>
          <w:rFonts w:ascii="Trebuchet MS" w:hAnsi="Trebuchet MS"/>
          <w:color w:val="auto"/>
        </w:rPr>
        <w:t xml:space="preserve"> să se reducă orice posibilă degajare de emisii fugitive în aer;</w:t>
      </w:r>
    </w:p>
    <w:p w:rsidR="0098034F" w:rsidRPr="00513AF3" w:rsidRDefault="00082D08" w:rsidP="00A04148">
      <w:pPr>
        <w:numPr>
          <w:ilvl w:val="0"/>
          <w:numId w:val="35"/>
        </w:numPr>
        <w:spacing w:line="300" w:lineRule="auto"/>
        <w:ind w:left="851" w:hanging="284"/>
        <w:rPr>
          <w:rFonts w:ascii="Trebuchet MS" w:hAnsi="Trebuchet MS"/>
          <w:color w:val="auto"/>
        </w:rPr>
      </w:pPr>
      <w:r w:rsidRPr="00513AF3">
        <w:rPr>
          <w:rFonts w:ascii="Trebuchet MS" w:hAnsi="Trebuchet MS"/>
          <w:color w:val="auto"/>
        </w:rPr>
        <w:t xml:space="preserve">Nu se va </w:t>
      </w:r>
      <w:r w:rsidR="00264EFC" w:rsidRPr="00513AF3">
        <w:rPr>
          <w:rFonts w:ascii="Trebuchet MS" w:hAnsi="Trebuchet MS"/>
          <w:color w:val="auto"/>
        </w:rPr>
        <w:t>depăși</w:t>
      </w:r>
      <w:r w:rsidRPr="00513AF3">
        <w:rPr>
          <w:rFonts w:ascii="Trebuchet MS" w:hAnsi="Trebuchet MS"/>
          <w:color w:val="auto"/>
        </w:rPr>
        <w:t xml:space="preserve"> capacitatea de depozitare a </w:t>
      </w:r>
      <w:r w:rsidR="00264EFC" w:rsidRPr="00513AF3">
        <w:rPr>
          <w:rFonts w:ascii="Trebuchet MS" w:hAnsi="Trebuchet MS"/>
          <w:color w:val="auto"/>
        </w:rPr>
        <w:t>spațiilor</w:t>
      </w:r>
      <w:r w:rsidRPr="00513AF3">
        <w:rPr>
          <w:rFonts w:ascii="Trebuchet MS" w:hAnsi="Trebuchet MS"/>
          <w:color w:val="auto"/>
        </w:rPr>
        <w:t xml:space="preserve"> special amenajate </w:t>
      </w:r>
      <w:r w:rsidR="00264EFC" w:rsidRPr="00513AF3">
        <w:rPr>
          <w:rFonts w:ascii="Trebuchet MS" w:hAnsi="Trebuchet MS"/>
          <w:color w:val="auto"/>
        </w:rPr>
        <w:t>și</w:t>
      </w:r>
      <w:r w:rsidRPr="00513AF3">
        <w:rPr>
          <w:rFonts w:ascii="Trebuchet MS" w:hAnsi="Trebuchet MS"/>
          <w:color w:val="auto"/>
        </w:rPr>
        <w:t xml:space="preserve"> a containerelor;</w:t>
      </w:r>
    </w:p>
    <w:p w:rsidR="00082D08" w:rsidRPr="00513AF3" w:rsidRDefault="00082D08" w:rsidP="00A04148">
      <w:pPr>
        <w:numPr>
          <w:ilvl w:val="0"/>
          <w:numId w:val="35"/>
        </w:numPr>
        <w:spacing w:line="300" w:lineRule="auto"/>
        <w:ind w:left="851" w:hanging="284"/>
        <w:rPr>
          <w:rFonts w:ascii="Trebuchet MS" w:hAnsi="Trebuchet MS"/>
          <w:color w:val="auto"/>
        </w:rPr>
      </w:pPr>
      <w:r w:rsidRPr="00513AF3">
        <w:rPr>
          <w:rFonts w:ascii="Trebuchet MS" w:hAnsi="Trebuchet MS"/>
          <w:color w:val="auto"/>
        </w:rPr>
        <w:t xml:space="preserve">Va fi asigurată în </w:t>
      </w:r>
      <w:r w:rsidR="00264EFC" w:rsidRPr="00513AF3">
        <w:rPr>
          <w:rFonts w:ascii="Trebuchet MS" w:hAnsi="Trebuchet MS"/>
          <w:color w:val="auto"/>
        </w:rPr>
        <w:t>permanență</w:t>
      </w:r>
      <w:r w:rsidRPr="00513AF3">
        <w:rPr>
          <w:rFonts w:ascii="Trebuchet MS" w:hAnsi="Trebuchet MS"/>
          <w:color w:val="auto"/>
        </w:rPr>
        <w:t xml:space="preserve"> comunicarea </w:t>
      </w:r>
      <w:r w:rsidRPr="00264EFC">
        <w:rPr>
          <w:rFonts w:ascii="Trebuchet MS" w:hAnsi="Trebuchet MS"/>
          <w:color w:val="auto"/>
          <w:sz w:val="20"/>
          <w:szCs w:val="20"/>
        </w:rPr>
        <w:t xml:space="preserve">(telefon, fax) </w:t>
      </w:r>
      <w:r w:rsidRPr="00513AF3">
        <w:rPr>
          <w:rFonts w:ascii="Trebuchet MS" w:hAnsi="Trebuchet MS"/>
          <w:color w:val="auto"/>
        </w:rPr>
        <w:t xml:space="preserve">a personalului responsabil pe linie de mediu din cadrul </w:t>
      </w:r>
      <w:r w:rsidR="00264EFC" w:rsidRPr="00513AF3">
        <w:rPr>
          <w:rFonts w:ascii="Trebuchet MS" w:hAnsi="Trebuchet MS"/>
          <w:color w:val="auto"/>
        </w:rPr>
        <w:t>societății</w:t>
      </w:r>
      <w:r w:rsidRPr="00513AF3">
        <w:rPr>
          <w:rFonts w:ascii="Trebuchet MS" w:hAnsi="Trebuchet MS"/>
          <w:color w:val="auto"/>
        </w:rPr>
        <w:t xml:space="preserve"> cu </w:t>
      </w:r>
      <w:r w:rsidR="00264EFC" w:rsidRPr="00513AF3">
        <w:rPr>
          <w:rFonts w:ascii="Trebuchet MS" w:hAnsi="Trebuchet MS"/>
          <w:color w:val="auto"/>
        </w:rPr>
        <w:t>autoritățile</w:t>
      </w:r>
      <w:r w:rsidRPr="00513AF3">
        <w:rPr>
          <w:rFonts w:ascii="Trebuchet MS" w:hAnsi="Trebuchet MS"/>
          <w:color w:val="auto"/>
        </w:rPr>
        <w:t xml:space="preserve"> locale.</w:t>
      </w:r>
    </w:p>
    <w:p w:rsidR="00082D08" w:rsidRDefault="00082D08" w:rsidP="00082D08">
      <w:pPr>
        <w:spacing w:before="120" w:line="300" w:lineRule="auto"/>
        <w:ind w:firstLine="0"/>
        <w:rPr>
          <w:rFonts w:ascii="Trebuchet MS" w:hAnsi="Trebuchet MS"/>
          <w:color w:val="auto"/>
        </w:rPr>
      </w:pPr>
      <w:r w:rsidRPr="00513AF3">
        <w:rPr>
          <w:rFonts w:ascii="Trebuchet MS" w:hAnsi="Trebuchet MS"/>
          <w:color w:val="auto"/>
        </w:rPr>
        <w:t xml:space="preserve">Orice </w:t>
      </w:r>
      <w:r w:rsidR="00264EFC" w:rsidRPr="00513AF3">
        <w:rPr>
          <w:rFonts w:ascii="Trebuchet MS" w:hAnsi="Trebuchet MS"/>
          <w:color w:val="auto"/>
        </w:rPr>
        <w:t>situație</w:t>
      </w:r>
      <w:r w:rsidRPr="00513AF3">
        <w:rPr>
          <w:rFonts w:ascii="Trebuchet MS" w:hAnsi="Trebuchet MS"/>
          <w:color w:val="auto"/>
        </w:rPr>
        <w:t xml:space="preserve"> anormală de </w:t>
      </w:r>
      <w:r w:rsidR="00264EFC" w:rsidRPr="00513AF3">
        <w:rPr>
          <w:rFonts w:ascii="Trebuchet MS" w:hAnsi="Trebuchet MS"/>
          <w:color w:val="auto"/>
        </w:rPr>
        <w:t>funcționare</w:t>
      </w:r>
      <w:r w:rsidRPr="00513AF3">
        <w:rPr>
          <w:rFonts w:ascii="Trebuchet MS" w:hAnsi="Trebuchet MS"/>
          <w:color w:val="auto"/>
        </w:rPr>
        <w:t xml:space="preserve"> va fi comunicată </w:t>
      </w:r>
      <w:r w:rsidR="00264EFC" w:rsidRPr="00513AF3">
        <w:rPr>
          <w:rFonts w:ascii="Trebuchet MS" w:hAnsi="Trebuchet MS"/>
          <w:color w:val="auto"/>
        </w:rPr>
        <w:t>autorităților</w:t>
      </w:r>
      <w:r w:rsidRPr="00513AF3">
        <w:rPr>
          <w:rFonts w:ascii="Trebuchet MS" w:hAnsi="Trebuchet MS"/>
          <w:color w:val="auto"/>
        </w:rPr>
        <w:t xml:space="preserve"> competente </w:t>
      </w:r>
      <w:r w:rsidR="0098034F" w:rsidRPr="00513AF3">
        <w:rPr>
          <w:rFonts w:ascii="Trebuchet MS" w:hAnsi="Trebuchet MS"/>
          <w:color w:val="auto"/>
        </w:rPr>
        <w:t xml:space="preserve">- </w:t>
      </w:r>
      <w:r w:rsidR="00264EFC" w:rsidRPr="00513AF3">
        <w:rPr>
          <w:rFonts w:ascii="Trebuchet MS" w:hAnsi="Trebuchet MS"/>
          <w:color w:val="auto"/>
        </w:rPr>
        <w:t>Agenția</w:t>
      </w:r>
      <w:r w:rsidRPr="00513AF3">
        <w:rPr>
          <w:rFonts w:ascii="Trebuchet MS" w:hAnsi="Trebuchet MS"/>
          <w:color w:val="auto"/>
        </w:rPr>
        <w:t xml:space="preserve"> de </w:t>
      </w:r>
      <w:r w:rsidR="00264EFC" w:rsidRPr="00513AF3">
        <w:rPr>
          <w:rFonts w:ascii="Trebuchet MS" w:hAnsi="Trebuchet MS"/>
          <w:color w:val="auto"/>
        </w:rPr>
        <w:t>Protecție</w:t>
      </w:r>
      <w:r w:rsidRPr="00513AF3">
        <w:rPr>
          <w:rFonts w:ascii="Trebuchet MS" w:hAnsi="Trebuchet MS"/>
          <w:color w:val="auto"/>
        </w:rPr>
        <w:t xml:space="preserve"> a Mediului, Garda </w:t>
      </w:r>
      <w:r w:rsidR="00264EFC" w:rsidRPr="00513AF3">
        <w:rPr>
          <w:rFonts w:ascii="Trebuchet MS" w:hAnsi="Trebuchet MS"/>
          <w:color w:val="auto"/>
        </w:rPr>
        <w:t>Națională</w:t>
      </w:r>
      <w:r w:rsidRPr="00513AF3">
        <w:rPr>
          <w:rFonts w:ascii="Trebuchet MS" w:hAnsi="Trebuchet MS"/>
          <w:color w:val="auto"/>
        </w:rPr>
        <w:t xml:space="preserve"> de Mediu</w:t>
      </w:r>
      <w:r w:rsidR="0098034F" w:rsidRPr="00513AF3">
        <w:rPr>
          <w:rFonts w:ascii="Trebuchet MS" w:hAnsi="Trebuchet MS"/>
          <w:color w:val="auto"/>
        </w:rPr>
        <w:t xml:space="preserve"> -</w:t>
      </w:r>
      <w:r w:rsidRPr="00513AF3">
        <w:rPr>
          <w:rFonts w:ascii="Trebuchet MS" w:hAnsi="Trebuchet MS"/>
          <w:color w:val="auto"/>
        </w:rPr>
        <w:t xml:space="preserve"> telefonic în cel mai scurt timp </w:t>
      </w:r>
      <w:r w:rsidR="00264EFC" w:rsidRPr="00513AF3">
        <w:rPr>
          <w:rFonts w:ascii="Trebuchet MS" w:hAnsi="Trebuchet MS"/>
          <w:color w:val="auto"/>
        </w:rPr>
        <w:t>și</w:t>
      </w:r>
      <w:r w:rsidRPr="00513AF3">
        <w:rPr>
          <w:rFonts w:ascii="Trebuchet MS" w:hAnsi="Trebuchet MS"/>
          <w:color w:val="auto"/>
        </w:rPr>
        <w:t xml:space="preserve"> scris în maxim 24 ore.</w:t>
      </w:r>
    </w:p>
    <w:p w:rsidR="00111BEA" w:rsidRPr="00A62E79" w:rsidRDefault="00111BEA" w:rsidP="004719EF">
      <w:pPr>
        <w:spacing w:before="240" w:line="300" w:lineRule="auto"/>
        <w:ind w:left="454" w:hanging="454"/>
        <w:rPr>
          <w:rFonts w:ascii="Trebuchet MS" w:hAnsi="Trebuchet MS"/>
          <w:u w:val="single"/>
        </w:rPr>
      </w:pPr>
      <w:r w:rsidRPr="00A62E79">
        <w:rPr>
          <w:rFonts w:ascii="Trebuchet MS" w:hAnsi="Trebuchet MS"/>
          <w:u w:val="single"/>
        </w:rPr>
        <w:t>h.2) P</w:t>
      </w:r>
      <w:r w:rsidR="009130B8" w:rsidRPr="00A62E79">
        <w:rPr>
          <w:rFonts w:ascii="Trebuchet MS" w:hAnsi="Trebuchet MS"/>
          <w:u w:val="single"/>
        </w:rPr>
        <w:t>rogramul de prevenire și reducere a cantităților de deșeuri generate</w:t>
      </w:r>
    </w:p>
    <w:p w:rsidR="00111BEA" w:rsidRPr="00513AF3" w:rsidRDefault="00BE5789" w:rsidP="006C4F62">
      <w:pPr>
        <w:spacing w:before="120" w:line="300" w:lineRule="auto"/>
        <w:ind w:firstLine="0"/>
        <w:rPr>
          <w:rFonts w:ascii="Trebuchet MS" w:hAnsi="Trebuchet MS"/>
        </w:rPr>
      </w:pPr>
      <w:r w:rsidRPr="00513AF3">
        <w:rPr>
          <w:rFonts w:ascii="Trebuchet MS" w:hAnsi="Trebuchet MS"/>
        </w:rPr>
        <w:t xml:space="preserve">În conformitate cu art.43 din Legea nr. 211/2011 „Persoana juridică ce exercită o activitate de natură comercială sau industrială, având în vedere rezultatele unui audit de </w:t>
      </w:r>
      <w:r w:rsidR="00264EFC" w:rsidRPr="00513AF3">
        <w:rPr>
          <w:rFonts w:ascii="Trebuchet MS" w:hAnsi="Trebuchet MS"/>
        </w:rPr>
        <w:t>deșeuri</w:t>
      </w:r>
      <w:r w:rsidRPr="00513AF3">
        <w:rPr>
          <w:rFonts w:ascii="Trebuchet MS" w:hAnsi="Trebuchet MS"/>
        </w:rPr>
        <w:t xml:space="preserve">, este obligată să întocmească </w:t>
      </w:r>
      <w:r w:rsidR="00264EFC" w:rsidRPr="00513AF3">
        <w:rPr>
          <w:rFonts w:ascii="Trebuchet MS" w:hAnsi="Trebuchet MS"/>
        </w:rPr>
        <w:t>și</w:t>
      </w:r>
      <w:r w:rsidRPr="00513AF3">
        <w:rPr>
          <w:rFonts w:ascii="Trebuchet MS" w:hAnsi="Trebuchet MS"/>
        </w:rPr>
        <w:t xml:space="preserve"> să implementeze, începând cu anul 2012, un program de prevenire </w:t>
      </w:r>
      <w:r w:rsidR="00264EFC" w:rsidRPr="00513AF3">
        <w:rPr>
          <w:rFonts w:ascii="Trebuchet MS" w:hAnsi="Trebuchet MS"/>
        </w:rPr>
        <w:t>și</w:t>
      </w:r>
      <w:r w:rsidRPr="00513AF3">
        <w:rPr>
          <w:rFonts w:ascii="Trebuchet MS" w:hAnsi="Trebuchet MS"/>
        </w:rPr>
        <w:t xml:space="preserve"> reducere a </w:t>
      </w:r>
      <w:r w:rsidR="00264EFC" w:rsidRPr="00513AF3">
        <w:rPr>
          <w:rFonts w:ascii="Trebuchet MS" w:hAnsi="Trebuchet MS"/>
        </w:rPr>
        <w:t>cantităților</w:t>
      </w:r>
      <w:r w:rsidRPr="00513AF3">
        <w:rPr>
          <w:rFonts w:ascii="Trebuchet MS" w:hAnsi="Trebuchet MS"/>
        </w:rPr>
        <w:t xml:space="preserve"> de </w:t>
      </w:r>
      <w:r w:rsidR="00264EFC" w:rsidRPr="00513AF3">
        <w:rPr>
          <w:rFonts w:ascii="Trebuchet MS" w:hAnsi="Trebuchet MS"/>
        </w:rPr>
        <w:t>deșeuri</w:t>
      </w:r>
      <w:r w:rsidRPr="00513AF3">
        <w:rPr>
          <w:rFonts w:ascii="Trebuchet MS" w:hAnsi="Trebuchet MS"/>
        </w:rPr>
        <w:t xml:space="preserve"> generate din activitatea proprie sau, după caz, de la orice produs fabricat, inclusiv măsuri care respectă un anumit design al produselor, </w:t>
      </w:r>
      <w:r w:rsidR="00264EFC" w:rsidRPr="00513AF3">
        <w:rPr>
          <w:rFonts w:ascii="Trebuchet MS" w:hAnsi="Trebuchet MS"/>
        </w:rPr>
        <w:t>și</w:t>
      </w:r>
      <w:r w:rsidRPr="00513AF3">
        <w:rPr>
          <w:rFonts w:ascii="Trebuchet MS" w:hAnsi="Trebuchet MS"/>
        </w:rPr>
        <w:t xml:space="preserve"> să adopte măsuri de reducere a </w:t>
      </w:r>
      <w:r w:rsidR="00264EFC" w:rsidRPr="00513AF3">
        <w:rPr>
          <w:rFonts w:ascii="Trebuchet MS" w:hAnsi="Trebuchet MS"/>
        </w:rPr>
        <w:t>periculozității</w:t>
      </w:r>
      <w:r w:rsidRPr="00513AF3">
        <w:rPr>
          <w:rFonts w:ascii="Trebuchet MS" w:hAnsi="Trebuchet MS"/>
        </w:rPr>
        <w:t xml:space="preserve"> </w:t>
      </w:r>
      <w:r w:rsidR="00264EFC" w:rsidRPr="00513AF3">
        <w:rPr>
          <w:rFonts w:ascii="Trebuchet MS" w:hAnsi="Trebuchet MS"/>
        </w:rPr>
        <w:t>deșeurilor</w:t>
      </w:r>
      <w:r w:rsidRPr="00513AF3">
        <w:rPr>
          <w:rFonts w:ascii="Trebuchet MS" w:hAnsi="Trebuchet MS"/>
        </w:rPr>
        <w:t>.”</w:t>
      </w:r>
    </w:p>
    <w:p w:rsidR="00BE5789" w:rsidRPr="00513AF3" w:rsidRDefault="00BE5789" w:rsidP="006C4F62">
      <w:pPr>
        <w:spacing w:before="120" w:line="300" w:lineRule="auto"/>
        <w:ind w:firstLine="0"/>
        <w:rPr>
          <w:rFonts w:ascii="Trebuchet MS" w:hAnsi="Trebuchet MS"/>
        </w:rPr>
      </w:pPr>
      <w:r w:rsidRPr="00513AF3">
        <w:rPr>
          <w:rFonts w:ascii="Trebuchet MS" w:hAnsi="Trebuchet MS"/>
        </w:rPr>
        <w:t xml:space="preserve">Deoarece beneficiarul lucrărilor de investiție este persoană fizică considerăm că nu este necesar întocmirea unui program de prevenire și reducere a </w:t>
      </w:r>
      <w:r w:rsidR="00264EFC" w:rsidRPr="00513AF3">
        <w:rPr>
          <w:rFonts w:ascii="Trebuchet MS" w:hAnsi="Trebuchet MS"/>
        </w:rPr>
        <w:t>cantităților</w:t>
      </w:r>
      <w:r w:rsidRPr="00513AF3">
        <w:rPr>
          <w:rFonts w:ascii="Trebuchet MS" w:hAnsi="Trebuchet MS"/>
        </w:rPr>
        <w:t xml:space="preserve"> de deșeuri.</w:t>
      </w:r>
    </w:p>
    <w:p w:rsidR="00BE5789" w:rsidRPr="00513AF3" w:rsidRDefault="00C81746" w:rsidP="00A62E79">
      <w:pPr>
        <w:spacing w:before="240" w:line="300" w:lineRule="auto"/>
        <w:ind w:firstLine="0"/>
        <w:rPr>
          <w:rFonts w:ascii="Trebuchet MS" w:hAnsi="Trebuchet MS"/>
        </w:rPr>
      </w:pPr>
      <w:r w:rsidRPr="00A62E79">
        <w:rPr>
          <w:rFonts w:ascii="Trebuchet MS" w:hAnsi="Trebuchet MS"/>
        </w:rPr>
        <w:t>Măsuri privind prevenirea și reducerea cantităților de deșeuri generate. Activitățile</w:t>
      </w:r>
      <w:r w:rsidRPr="00513AF3">
        <w:rPr>
          <w:rFonts w:ascii="Trebuchet MS" w:hAnsi="Trebuchet MS"/>
        </w:rPr>
        <w:t xml:space="preserve"> </w:t>
      </w:r>
      <w:r w:rsidR="00264EFC" w:rsidRPr="00513AF3">
        <w:rPr>
          <w:rFonts w:ascii="Trebuchet MS" w:hAnsi="Trebuchet MS"/>
        </w:rPr>
        <w:t>desfășurate</w:t>
      </w:r>
      <w:r w:rsidRPr="00513AF3">
        <w:rPr>
          <w:rFonts w:ascii="Trebuchet MS" w:hAnsi="Trebuchet MS"/>
        </w:rPr>
        <w:t xml:space="preserve"> trebuie să țină cont întotdeauna de ierarhizarea opțiunilor de gestionare a deșeurilor. </w:t>
      </w:r>
    </w:p>
    <w:p w:rsidR="00C81746" w:rsidRDefault="00C81746" w:rsidP="00BE5789">
      <w:pPr>
        <w:spacing w:before="120" w:line="300" w:lineRule="auto"/>
        <w:ind w:firstLine="0"/>
        <w:rPr>
          <w:rFonts w:ascii="Trebuchet MS" w:hAnsi="Trebuchet MS"/>
        </w:rPr>
      </w:pPr>
      <w:r w:rsidRPr="00513AF3">
        <w:rPr>
          <w:rFonts w:ascii="Trebuchet MS" w:hAnsi="Trebuchet MS"/>
        </w:rPr>
        <w:t xml:space="preserve">Prima opțiune este prevenirea producerii de deșeuri prin alegerea, încă din faza de proiectare, a celor mai bune tehnologii. Daca evitarea producerii de deșeuri nu este întotdeauna posibilă, atunci trebuie minimizată cantitatea de deșeuri generată prin </w:t>
      </w:r>
      <w:r w:rsidR="00264EFC" w:rsidRPr="00513AF3">
        <w:rPr>
          <w:rFonts w:ascii="Trebuchet MS" w:hAnsi="Trebuchet MS"/>
        </w:rPr>
        <w:t>reutilizare</w:t>
      </w:r>
      <w:r w:rsidRPr="00513AF3">
        <w:rPr>
          <w:rFonts w:ascii="Trebuchet MS" w:hAnsi="Trebuchet MS"/>
        </w:rPr>
        <w:t xml:space="preserve">, reciclare și valorificare energetică. Astfel, colectarea selectivă a deșeurilor în </w:t>
      </w:r>
      <w:r w:rsidRPr="00513AF3">
        <w:rPr>
          <w:rFonts w:ascii="Trebuchet MS" w:hAnsi="Trebuchet MS"/>
        </w:rPr>
        <w:lastRenderedPageBreak/>
        <w:t xml:space="preserve">vederea </w:t>
      </w:r>
      <w:r w:rsidR="00264EFC" w:rsidRPr="00513AF3">
        <w:rPr>
          <w:rFonts w:ascii="Trebuchet MS" w:hAnsi="Trebuchet MS"/>
        </w:rPr>
        <w:t>valorificării</w:t>
      </w:r>
      <w:r w:rsidRPr="00513AF3">
        <w:rPr>
          <w:rFonts w:ascii="Trebuchet MS" w:hAnsi="Trebuchet MS"/>
        </w:rPr>
        <w:t xml:space="preserve"> acestora contribuie la reducerea cantității de deșeuri ce sunt eliminate prin depozitare. Etapa de eliminare a deșeurilor trebuie aplicată numai </w:t>
      </w:r>
      <w:r w:rsidR="00264EFC" w:rsidRPr="00513AF3">
        <w:rPr>
          <w:rFonts w:ascii="Trebuchet MS" w:hAnsi="Trebuchet MS"/>
        </w:rPr>
        <w:t>după</w:t>
      </w:r>
      <w:r w:rsidRPr="00513AF3">
        <w:rPr>
          <w:rFonts w:ascii="Trebuchet MS" w:hAnsi="Trebuchet MS"/>
        </w:rPr>
        <w:t xml:space="preserve"> ce au fost folosite la maxim toate celelalte mijloace, în mod responsabil, astfel încât să nu se producă efecte negative asupra mediului.</w:t>
      </w:r>
    </w:p>
    <w:p w:rsidR="009130B8" w:rsidRPr="00A62E79" w:rsidRDefault="00111BEA" w:rsidP="004719EF">
      <w:pPr>
        <w:spacing w:before="240" w:line="300" w:lineRule="auto"/>
        <w:ind w:left="454" w:hanging="454"/>
        <w:rPr>
          <w:rFonts w:ascii="Trebuchet MS" w:hAnsi="Trebuchet MS"/>
          <w:u w:val="single"/>
        </w:rPr>
      </w:pPr>
      <w:r w:rsidRPr="00A62E79">
        <w:rPr>
          <w:rFonts w:ascii="Trebuchet MS" w:hAnsi="Trebuchet MS"/>
          <w:u w:val="single"/>
        </w:rPr>
        <w:t>h.3</w:t>
      </w:r>
      <w:r w:rsidR="00305FA4" w:rsidRPr="00A62E79">
        <w:rPr>
          <w:rFonts w:ascii="Trebuchet MS" w:hAnsi="Trebuchet MS"/>
          <w:u w:val="single"/>
        </w:rPr>
        <w:t>)</w:t>
      </w:r>
      <w:r w:rsidRPr="00A62E79">
        <w:rPr>
          <w:rFonts w:ascii="Trebuchet MS" w:hAnsi="Trebuchet MS"/>
          <w:u w:val="single"/>
        </w:rPr>
        <w:t xml:space="preserve"> P</w:t>
      </w:r>
      <w:r w:rsidR="009130B8" w:rsidRPr="00A62E79">
        <w:rPr>
          <w:rFonts w:ascii="Trebuchet MS" w:hAnsi="Trebuchet MS"/>
          <w:u w:val="single"/>
        </w:rPr>
        <w:t>lanul de gestionare a deșeurilor</w:t>
      </w:r>
    </w:p>
    <w:p w:rsidR="0098034F" w:rsidRPr="00513AF3" w:rsidRDefault="0098034F" w:rsidP="0098034F">
      <w:pPr>
        <w:spacing w:before="120" w:line="300" w:lineRule="auto"/>
        <w:ind w:firstLine="0"/>
        <w:rPr>
          <w:rFonts w:ascii="Trebuchet MS" w:hAnsi="Trebuchet MS"/>
        </w:rPr>
      </w:pPr>
      <w:r w:rsidRPr="00513AF3">
        <w:rPr>
          <w:rFonts w:ascii="Trebuchet MS" w:hAnsi="Trebuchet MS"/>
        </w:rPr>
        <w:t xml:space="preserve">Deșeurile municipale asimilabile deșeurilor menajere - </w:t>
      </w:r>
      <w:r w:rsidRPr="00513AF3">
        <w:rPr>
          <w:rFonts w:ascii="Trebuchet MS" w:hAnsi="Trebuchet MS"/>
          <w:sz w:val="20"/>
          <w:szCs w:val="20"/>
        </w:rPr>
        <w:t xml:space="preserve">(resturi alimentare, </w:t>
      </w:r>
      <w:r w:rsidR="00264EFC" w:rsidRPr="00513AF3">
        <w:rPr>
          <w:rFonts w:ascii="Trebuchet MS" w:hAnsi="Trebuchet MS"/>
          <w:sz w:val="20"/>
          <w:szCs w:val="20"/>
        </w:rPr>
        <w:t>hârtie</w:t>
      </w:r>
      <w:r w:rsidRPr="00513AF3">
        <w:rPr>
          <w:rFonts w:ascii="Trebuchet MS" w:hAnsi="Trebuchet MS"/>
          <w:sz w:val="20"/>
          <w:szCs w:val="20"/>
        </w:rPr>
        <w:t xml:space="preserve"> , carton, sticlă, etc.) </w:t>
      </w:r>
      <w:r w:rsidRPr="00513AF3">
        <w:rPr>
          <w:rFonts w:ascii="Trebuchet MS" w:hAnsi="Trebuchet MS"/>
        </w:rPr>
        <w:t xml:space="preserve">– cod 20 01 se </w:t>
      </w:r>
      <w:r w:rsidR="006D2DCB" w:rsidRPr="00513AF3">
        <w:rPr>
          <w:rFonts w:ascii="Trebuchet MS" w:hAnsi="Trebuchet MS"/>
        </w:rPr>
        <w:t xml:space="preserve">vor </w:t>
      </w:r>
      <w:r w:rsidRPr="00513AF3">
        <w:rPr>
          <w:rFonts w:ascii="Trebuchet MS" w:hAnsi="Trebuchet MS"/>
        </w:rPr>
        <w:t>colect</w:t>
      </w:r>
      <w:r w:rsidR="006D2DCB" w:rsidRPr="00513AF3">
        <w:rPr>
          <w:rFonts w:ascii="Trebuchet MS" w:hAnsi="Trebuchet MS"/>
        </w:rPr>
        <w:t>a</w:t>
      </w:r>
      <w:r w:rsidRPr="00513AF3">
        <w:rPr>
          <w:rFonts w:ascii="Trebuchet MS" w:hAnsi="Trebuchet MS"/>
        </w:rPr>
        <w:t xml:space="preserve"> separat în recipiente din plastic </w:t>
      </w:r>
      <w:r w:rsidRPr="00513AF3">
        <w:rPr>
          <w:rFonts w:ascii="Trebuchet MS" w:hAnsi="Trebuchet MS"/>
          <w:sz w:val="20"/>
          <w:szCs w:val="20"/>
        </w:rPr>
        <w:t>(pubele specifice)</w:t>
      </w:r>
      <w:r w:rsidRPr="00513AF3">
        <w:rPr>
          <w:rFonts w:ascii="Trebuchet MS" w:hAnsi="Trebuchet MS"/>
        </w:rPr>
        <w:t xml:space="preserve"> etichetate corespunz</w:t>
      </w:r>
      <w:r w:rsidR="006D2DCB" w:rsidRPr="00513AF3">
        <w:rPr>
          <w:rFonts w:ascii="Trebuchet MS" w:hAnsi="Trebuchet MS"/>
        </w:rPr>
        <w:t>ă</w:t>
      </w:r>
      <w:r w:rsidRPr="00513AF3">
        <w:rPr>
          <w:rFonts w:ascii="Trebuchet MS" w:hAnsi="Trebuchet MS"/>
        </w:rPr>
        <w:t>tor</w:t>
      </w:r>
      <w:r w:rsidR="006D2DCB" w:rsidRPr="00513AF3">
        <w:rPr>
          <w:rFonts w:ascii="Trebuchet MS" w:hAnsi="Trebuchet MS"/>
        </w:rPr>
        <w:t xml:space="preserve"> pentru hârtie, sticlă, plastic și fracție umedă.</w:t>
      </w:r>
    </w:p>
    <w:p w:rsidR="006D2DCB" w:rsidRPr="00513AF3" w:rsidRDefault="006D2DCB" w:rsidP="0098034F">
      <w:pPr>
        <w:spacing w:before="120" w:line="300" w:lineRule="auto"/>
        <w:ind w:firstLine="0"/>
        <w:rPr>
          <w:rFonts w:ascii="Trebuchet MS" w:hAnsi="Trebuchet MS"/>
        </w:rPr>
      </w:pPr>
      <w:r w:rsidRPr="00513AF3">
        <w:rPr>
          <w:rFonts w:ascii="Trebuchet MS" w:hAnsi="Trebuchet MS"/>
          <w:color w:val="auto"/>
        </w:rPr>
        <w:t xml:space="preserve">Deșeurile agrochimice, altele decât cele specificate la 02 01 08 </w:t>
      </w:r>
      <w:r w:rsidRPr="00513AF3">
        <w:rPr>
          <w:rFonts w:ascii="Trebuchet MS" w:hAnsi="Trebuchet MS"/>
        </w:rPr>
        <w:t xml:space="preserve">- </w:t>
      </w:r>
      <w:r w:rsidR="0098034F" w:rsidRPr="00513AF3">
        <w:rPr>
          <w:rFonts w:ascii="Trebuchet MS" w:hAnsi="Trebuchet MS"/>
        </w:rPr>
        <w:t xml:space="preserve"> cod </w:t>
      </w:r>
      <w:r w:rsidRPr="00513AF3">
        <w:rPr>
          <w:rFonts w:ascii="Trebuchet MS" w:hAnsi="Trebuchet MS"/>
        </w:rPr>
        <w:t>02 01 09</w:t>
      </w:r>
      <w:r w:rsidR="0098034F" w:rsidRPr="00513AF3">
        <w:rPr>
          <w:rFonts w:ascii="Trebuchet MS" w:hAnsi="Trebuchet MS"/>
        </w:rPr>
        <w:t xml:space="preserve"> </w:t>
      </w:r>
      <w:r w:rsidRPr="00513AF3">
        <w:rPr>
          <w:rFonts w:ascii="Trebuchet MS" w:hAnsi="Trebuchet MS"/>
          <w:sz w:val="20"/>
          <w:szCs w:val="20"/>
        </w:rPr>
        <w:t>(ambalaje hrană pești)</w:t>
      </w:r>
      <w:r w:rsidR="0098034F" w:rsidRPr="00513AF3">
        <w:rPr>
          <w:rFonts w:ascii="Trebuchet MS" w:hAnsi="Trebuchet MS"/>
        </w:rPr>
        <w:t xml:space="preserve"> se </w:t>
      </w:r>
      <w:r w:rsidRPr="00513AF3">
        <w:rPr>
          <w:rFonts w:ascii="Trebuchet MS" w:hAnsi="Trebuchet MS"/>
        </w:rPr>
        <w:t xml:space="preserve">vor </w:t>
      </w:r>
      <w:r w:rsidR="0098034F" w:rsidRPr="00513AF3">
        <w:rPr>
          <w:rFonts w:ascii="Trebuchet MS" w:hAnsi="Trebuchet MS"/>
        </w:rPr>
        <w:t>colect</w:t>
      </w:r>
      <w:r w:rsidRPr="00513AF3">
        <w:rPr>
          <w:rFonts w:ascii="Trebuchet MS" w:hAnsi="Trebuchet MS"/>
        </w:rPr>
        <w:t>a</w:t>
      </w:r>
      <w:r w:rsidR="0098034F" w:rsidRPr="00513AF3">
        <w:rPr>
          <w:rFonts w:ascii="Trebuchet MS" w:hAnsi="Trebuchet MS"/>
        </w:rPr>
        <w:t xml:space="preserve"> </w:t>
      </w:r>
      <w:r w:rsidR="009550EF" w:rsidRPr="00513AF3">
        <w:rPr>
          <w:rFonts w:ascii="Trebuchet MS" w:hAnsi="Trebuchet MS"/>
        </w:rPr>
        <w:t>separat</w:t>
      </w:r>
      <w:r w:rsidR="0098034F" w:rsidRPr="00513AF3">
        <w:rPr>
          <w:rFonts w:ascii="Trebuchet MS" w:hAnsi="Trebuchet MS"/>
        </w:rPr>
        <w:t xml:space="preserve"> </w:t>
      </w:r>
      <w:r w:rsidR="009550EF" w:rsidRPr="00513AF3">
        <w:rPr>
          <w:rFonts w:ascii="Trebuchet MS" w:hAnsi="Trebuchet MS"/>
        </w:rPr>
        <w:t xml:space="preserve">– hârtie și plastic - </w:t>
      </w:r>
      <w:r w:rsidRPr="00513AF3">
        <w:rPr>
          <w:rFonts w:ascii="Trebuchet MS" w:hAnsi="Trebuchet MS"/>
        </w:rPr>
        <w:t>î</w:t>
      </w:r>
      <w:r w:rsidR="0098034F" w:rsidRPr="00513AF3">
        <w:rPr>
          <w:rFonts w:ascii="Trebuchet MS" w:hAnsi="Trebuchet MS"/>
        </w:rPr>
        <w:t xml:space="preserve">n </w:t>
      </w:r>
      <w:r w:rsidR="009550EF" w:rsidRPr="00513AF3">
        <w:rPr>
          <w:rFonts w:ascii="Trebuchet MS" w:hAnsi="Trebuchet MS"/>
        </w:rPr>
        <w:t>pubele</w:t>
      </w:r>
      <w:r w:rsidR="0098034F" w:rsidRPr="00513AF3">
        <w:rPr>
          <w:rFonts w:ascii="Trebuchet MS" w:hAnsi="Trebuchet MS"/>
        </w:rPr>
        <w:t xml:space="preserve"> etichetat</w:t>
      </w:r>
      <w:r w:rsidR="009550EF" w:rsidRPr="00513AF3">
        <w:rPr>
          <w:rFonts w:ascii="Trebuchet MS" w:hAnsi="Trebuchet MS"/>
        </w:rPr>
        <w:t>e</w:t>
      </w:r>
      <w:r w:rsidR="0098034F" w:rsidRPr="00513AF3">
        <w:rPr>
          <w:rFonts w:ascii="Trebuchet MS" w:hAnsi="Trebuchet MS"/>
        </w:rPr>
        <w:t xml:space="preserve"> corespunz</w:t>
      </w:r>
      <w:r w:rsidRPr="00513AF3">
        <w:rPr>
          <w:rFonts w:ascii="Trebuchet MS" w:hAnsi="Trebuchet MS"/>
        </w:rPr>
        <w:t>ă</w:t>
      </w:r>
      <w:r w:rsidR="0098034F" w:rsidRPr="00513AF3">
        <w:rPr>
          <w:rFonts w:ascii="Trebuchet MS" w:hAnsi="Trebuchet MS"/>
        </w:rPr>
        <w:t>tor, amplasat</w:t>
      </w:r>
      <w:r w:rsidR="009550EF" w:rsidRPr="00513AF3">
        <w:rPr>
          <w:rFonts w:ascii="Trebuchet MS" w:hAnsi="Trebuchet MS"/>
        </w:rPr>
        <w:t>e</w:t>
      </w:r>
      <w:r w:rsidR="0098034F" w:rsidRPr="00513AF3">
        <w:rPr>
          <w:rFonts w:ascii="Trebuchet MS" w:hAnsi="Trebuchet MS"/>
        </w:rPr>
        <w:t xml:space="preserve"> la punctul de lucru. </w:t>
      </w:r>
      <w:r w:rsidRPr="00513AF3">
        <w:rPr>
          <w:rFonts w:ascii="Trebuchet MS" w:hAnsi="Trebuchet MS"/>
        </w:rPr>
        <w:t>Beneficiarul</w:t>
      </w:r>
      <w:r w:rsidR="0098034F" w:rsidRPr="00513AF3">
        <w:rPr>
          <w:rFonts w:ascii="Trebuchet MS" w:hAnsi="Trebuchet MS"/>
        </w:rPr>
        <w:t xml:space="preserve"> se </w:t>
      </w:r>
      <w:r w:rsidRPr="00513AF3">
        <w:rPr>
          <w:rFonts w:ascii="Trebuchet MS" w:hAnsi="Trebuchet MS"/>
        </w:rPr>
        <w:t>v</w:t>
      </w:r>
      <w:r w:rsidR="0098034F" w:rsidRPr="00513AF3">
        <w:rPr>
          <w:rFonts w:ascii="Trebuchet MS" w:hAnsi="Trebuchet MS"/>
        </w:rPr>
        <w:t>a</w:t>
      </w:r>
      <w:r w:rsidRPr="00513AF3">
        <w:rPr>
          <w:rFonts w:ascii="Trebuchet MS" w:hAnsi="Trebuchet MS"/>
        </w:rPr>
        <w:t xml:space="preserve"> a</w:t>
      </w:r>
      <w:r w:rsidR="0098034F" w:rsidRPr="00513AF3">
        <w:rPr>
          <w:rFonts w:ascii="Trebuchet MS" w:hAnsi="Trebuchet MS"/>
        </w:rPr>
        <w:t>sigura ca de</w:t>
      </w:r>
      <w:r w:rsidRPr="00513AF3">
        <w:rPr>
          <w:rFonts w:ascii="Trebuchet MS" w:hAnsi="Trebuchet MS"/>
        </w:rPr>
        <w:t>ș</w:t>
      </w:r>
      <w:r w:rsidR="0098034F" w:rsidRPr="00513AF3">
        <w:rPr>
          <w:rFonts w:ascii="Trebuchet MS" w:hAnsi="Trebuchet MS"/>
        </w:rPr>
        <w:t xml:space="preserve">eurile de ambalaj sunt curate </w:t>
      </w:r>
      <w:r w:rsidRPr="00513AF3">
        <w:rPr>
          <w:rFonts w:ascii="Trebuchet MS" w:hAnsi="Trebuchet MS"/>
        </w:rPr>
        <w:t>ș</w:t>
      </w:r>
      <w:r w:rsidR="0098034F" w:rsidRPr="00513AF3">
        <w:rPr>
          <w:rFonts w:ascii="Trebuchet MS" w:hAnsi="Trebuchet MS"/>
        </w:rPr>
        <w:t>i uscate, deoarece instala</w:t>
      </w:r>
      <w:r w:rsidRPr="00513AF3">
        <w:rPr>
          <w:rFonts w:ascii="Trebuchet MS" w:hAnsi="Trebuchet MS"/>
        </w:rPr>
        <w:t>ț</w:t>
      </w:r>
      <w:r w:rsidR="0098034F" w:rsidRPr="00513AF3">
        <w:rPr>
          <w:rFonts w:ascii="Trebuchet MS" w:hAnsi="Trebuchet MS"/>
        </w:rPr>
        <w:t xml:space="preserve">iile de sortare </w:t>
      </w:r>
      <w:r w:rsidRPr="00513AF3">
        <w:rPr>
          <w:rFonts w:ascii="Trebuchet MS" w:hAnsi="Trebuchet MS"/>
        </w:rPr>
        <w:t>ș</w:t>
      </w:r>
      <w:r w:rsidR="0098034F" w:rsidRPr="00513AF3">
        <w:rPr>
          <w:rFonts w:ascii="Trebuchet MS" w:hAnsi="Trebuchet MS"/>
        </w:rPr>
        <w:t xml:space="preserve">i procesare pot fi afectate de materialele neconforme, iar procesul de reciclare poate fi </w:t>
      </w:r>
      <w:r w:rsidRPr="00513AF3">
        <w:rPr>
          <w:rFonts w:ascii="Trebuchet MS" w:hAnsi="Trebuchet MS"/>
        </w:rPr>
        <w:t>î</w:t>
      </w:r>
      <w:r w:rsidR="0098034F" w:rsidRPr="00513AF3">
        <w:rPr>
          <w:rFonts w:ascii="Trebuchet MS" w:hAnsi="Trebuchet MS"/>
        </w:rPr>
        <w:t>ngreunat.</w:t>
      </w:r>
    </w:p>
    <w:p w:rsidR="0098034F" w:rsidRPr="00513AF3" w:rsidRDefault="009550EF" w:rsidP="009550EF">
      <w:pPr>
        <w:spacing w:before="120" w:line="300" w:lineRule="auto"/>
        <w:ind w:firstLine="0"/>
        <w:rPr>
          <w:rFonts w:ascii="Trebuchet MS" w:hAnsi="Trebuchet MS"/>
        </w:rPr>
      </w:pPr>
      <w:r w:rsidRPr="00513AF3">
        <w:rPr>
          <w:rFonts w:ascii="Trebuchet MS" w:hAnsi="Trebuchet MS"/>
        </w:rPr>
        <w:t>Nămolurile rezultate de la spălarea și curățarea bazinelor piscicole – cod 02 01 01 – se vor depozita temporar într-un recipient metalic suprateran și vor putea fi valorificate</w:t>
      </w:r>
      <w:r w:rsidRPr="00513AF3">
        <w:rPr>
          <w:rFonts w:ascii="Trebuchet MS" w:hAnsi="Trebuchet MS"/>
          <w:bCs/>
        </w:rPr>
        <w:t xml:space="preserve">, cu respectarea codului bunelor practici agricole ca </w:t>
      </w:r>
      <w:r w:rsidR="00264EFC" w:rsidRPr="00513AF3">
        <w:rPr>
          <w:rFonts w:ascii="Trebuchet MS" w:hAnsi="Trebuchet MS"/>
          <w:bCs/>
        </w:rPr>
        <w:t>îngrășământ</w:t>
      </w:r>
      <w:r w:rsidRPr="00513AF3">
        <w:rPr>
          <w:rFonts w:ascii="Trebuchet MS" w:hAnsi="Trebuchet MS"/>
          <w:bCs/>
        </w:rPr>
        <w:t xml:space="preserve"> </w:t>
      </w:r>
      <w:r w:rsidRPr="00513AF3">
        <w:rPr>
          <w:rFonts w:ascii="Trebuchet MS" w:hAnsi="Trebuchet MS"/>
          <w:bCs/>
          <w:vertAlign w:val="superscript"/>
        </w:rPr>
        <w:t>(</w:t>
      </w:r>
      <w:r w:rsidRPr="00513AF3">
        <w:rPr>
          <w:rStyle w:val="Referinnotdesubsol"/>
          <w:rFonts w:ascii="Trebuchet MS" w:hAnsi="Trebuchet MS"/>
          <w:bCs/>
        </w:rPr>
        <w:footnoteReference w:id="32"/>
      </w:r>
      <w:r w:rsidRPr="00513AF3">
        <w:rPr>
          <w:rFonts w:ascii="Trebuchet MS" w:hAnsi="Trebuchet MS"/>
          <w:bCs/>
          <w:vertAlign w:val="superscript"/>
        </w:rPr>
        <w:t>)</w:t>
      </w:r>
      <w:r w:rsidRPr="00513AF3">
        <w:rPr>
          <w:rFonts w:ascii="Trebuchet MS" w:hAnsi="Trebuchet MS"/>
          <w:bCs/>
        </w:rPr>
        <w:t xml:space="preserve">. </w:t>
      </w:r>
    </w:p>
    <w:p w:rsidR="0098034F" w:rsidRPr="00513AF3" w:rsidRDefault="009550EF" w:rsidP="0031148F">
      <w:pPr>
        <w:spacing w:before="120" w:line="300" w:lineRule="auto"/>
        <w:ind w:firstLine="0"/>
        <w:rPr>
          <w:rFonts w:ascii="Trebuchet MS" w:hAnsi="Trebuchet MS"/>
        </w:rPr>
      </w:pPr>
      <w:r w:rsidRPr="00513AF3">
        <w:rPr>
          <w:rFonts w:ascii="Trebuchet MS" w:hAnsi="Trebuchet MS"/>
        </w:rPr>
        <w:t>Deșeurile de țesuturi animale – cod 02 01 02 – provenite de la mortalitățile piscicole nu pot depăși 5% din capacitatea totală de p</w:t>
      </w:r>
      <w:r w:rsidR="000C2093" w:rsidRPr="00513AF3">
        <w:rPr>
          <w:rFonts w:ascii="Trebuchet MS" w:hAnsi="Trebuchet MS"/>
        </w:rPr>
        <w:t>ro</w:t>
      </w:r>
      <w:r w:rsidRPr="00513AF3">
        <w:rPr>
          <w:rFonts w:ascii="Trebuchet MS" w:hAnsi="Trebuchet MS"/>
        </w:rPr>
        <w:t>ducție</w:t>
      </w:r>
      <w:r w:rsidR="000C2093" w:rsidRPr="00513AF3">
        <w:rPr>
          <w:rFonts w:ascii="Trebuchet MS" w:hAnsi="Trebuchet MS"/>
        </w:rPr>
        <w:t xml:space="preserve"> vor fi stocate în saci de p</w:t>
      </w:r>
      <w:r w:rsidR="00264EFC">
        <w:rPr>
          <w:rFonts w:ascii="Trebuchet MS" w:hAnsi="Trebuchet MS"/>
        </w:rPr>
        <w:t>l</w:t>
      </w:r>
      <w:r w:rsidR="000C2093" w:rsidRPr="00513AF3">
        <w:rPr>
          <w:rFonts w:ascii="Trebuchet MS" w:hAnsi="Trebuchet MS"/>
        </w:rPr>
        <w:t>astic și recipienți ermetici.</w:t>
      </w:r>
    </w:p>
    <w:p w:rsidR="000C2093" w:rsidRPr="00513AF3" w:rsidRDefault="000C2093" w:rsidP="000C2093">
      <w:pPr>
        <w:spacing w:before="120" w:line="300" w:lineRule="auto"/>
        <w:ind w:firstLine="0"/>
        <w:rPr>
          <w:rFonts w:ascii="Trebuchet MS" w:hAnsi="Trebuchet MS"/>
        </w:rPr>
      </w:pPr>
      <w:r w:rsidRPr="00513AF3">
        <w:rPr>
          <w:rFonts w:ascii="Trebuchet MS" w:hAnsi="Trebuchet MS"/>
        </w:rPr>
        <w:t>Măsuri privind gestionarea deșeurilor generate pe amplasament.</w:t>
      </w:r>
    </w:p>
    <w:p w:rsidR="000C2093" w:rsidRPr="00513AF3" w:rsidRDefault="000C2093" w:rsidP="00A04148">
      <w:pPr>
        <w:pStyle w:val="Listparagraf"/>
        <w:numPr>
          <w:ilvl w:val="0"/>
          <w:numId w:val="36"/>
        </w:numPr>
        <w:spacing w:line="300" w:lineRule="auto"/>
        <w:ind w:left="851" w:hanging="284"/>
        <w:contextualSpacing w:val="0"/>
        <w:rPr>
          <w:rFonts w:ascii="Trebuchet MS" w:hAnsi="Trebuchet MS"/>
        </w:rPr>
      </w:pPr>
      <w:r w:rsidRPr="00513AF3">
        <w:rPr>
          <w:rFonts w:ascii="Trebuchet MS" w:hAnsi="Trebuchet MS"/>
        </w:rPr>
        <w:t>Deșeurile rezultate din activitate vor fi colectate separat, pe fiecare tip de deșeu;</w:t>
      </w:r>
    </w:p>
    <w:p w:rsidR="000C2093" w:rsidRPr="00513AF3" w:rsidRDefault="000C2093" w:rsidP="00A04148">
      <w:pPr>
        <w:pStyle w:val="Listparagraf"/>
        <w:numPr>
          <w:ilvl w:val="0"/>
          <w:numId w:val="36"/>
        </w:numPr>
        <w:spacing w:line="300" w:lineRule="auto"/>
        <w:ind w:left="851" w:hanging="284"/>
        <w:contextualSpacing w:val="0"/>
        <w:rPr>
          <w:rFonts w:ascii="Trebuchet MS" w:hAnsi="Trebuchet MS"/>
        </w:rPr>
      </w:pPr>
      <w:r w:rsidRPr="00513AF3">
        <w:rPr>
          <w:rFonts w:ascii="Trebuchet MS" w:hAnsi="Trebuchet MS"/>
        </w:rPr>
        <w:t xml:space="preserve">Toate categoriile de deșeuri vor fi depozitate astfel încât să nu afecteze mediul </w:t>
      </w:r>
      <w:r w:rsidR="00264EFC" w:rsidRPr="00513AF3">
        <w:rPr>
          <w:rFonts w:ascii="Trebuchet MS" w:hAnsi="Trebuchet MS"/>
        </w:rPr>
        <w:t>înconjurător</w:t>
      </w:r>
      <w:r w:rsidRPr="00513AF3">
        <w:rPr>
          <w:rFonts w:ascii="Trebuchet MS" w:hAnsi="Trebuchet MS"/>
        </w:rPr>
        <w:t xml:space="preserve">, în recipiente de plastic/metal/saci etc, etichetate corespunzător codului deșeului. Se va evita formarea de stocuri care ar putea prezenta risc de </w:t>
      </w:r>
      <w:r w:rsidR="00264EFC" w:rsidRPr="00513AF3">
        <w:rPr>
          <w:rFonts w:ascii="Trebuchet MS" w:hAnsi="Trebuchet MS"/>
        </w:rPr>
        <w:t>incendiu</w:t>
      </w:r>
      <w:r w:rsidRPr="00513AF3">
        <w:rPr>
          <w:rFonts w:ascii="Trebuchet MS" w:hAnsi="Trebuchet MS"/>
        </w:rPr>
        <w:t>, mirosuri etc. pentru vecinătăți;</w:t>
      </w:r>
    </w:p>
    <w:p w:rsidR="000C2093" w:rsidRPr="00513AF3" w:rsidRDefault="000C2093" w:rsidP="00A04148">
      <w:pPr>
        <w:pStyle w:val="Listparagraf"/>
        <w:numPr>
          <w:ilvl w:val="0"/>
          <w:numId w:val="36"/>
        </w:numPr>
        <w:spacing w:line="300" w:lineRule="auto"/>
        <w:ind w:left="851" w:hanging="284"/>
        <w:contextualSpacing w:val="0"/>
        <w:rPr>
          <w:rFonts w:ascii="Trebuchet MS" w:hAnsi="Trebuchet MS"/>
        </w:rPr>
      </w:pPr>
      <w:r w:rsidRPr="00513AF3">
        <w:rPr>
          <w:rFonts w:ascii="Trebuchet MS" w:hAnsi="Trebuchet MS"/>
        </w:rPr>
        <w:t>Locul de depozitare a deșeurilor reciclabile/valorificabile va fi închis, pe platformă betonată, prevăzută cu un acoperiș și ferit de intemperii;</w:t>
      </w:r>
    </w:p>
    <w:p w:rsidR="000C2093" w:rsidRPr="00513AF3" w:rsidRDefault="000C2093" w:rsidP="00A04148">
      <w:pPr>
        <w:pStyle w:val="Listparagraf"/>
        <w:numPr>
          <w:ilvl w:val="0"/>
          <w:numId w:val="36"/>
        </w:numPr>
        <w:spacing w:line="300" w:lineRule="auto"/>
        <w:ind w:left="851" w:hanging="284"/>
        <w:contextualSpacing w:val="0"/>
        <w:rPr>
          <w:rFonts w:ascii="Trebuchet MS" w:hAnsi="Trebuchet MS"/>
        </w:rPr>
      </w:pPr>
      <w:r w:rsidRPr="00513AF3">
        <w:rPr>
          <w:rFonts w:ascii="Trebuchet MS" w:hAnsi="Trebuchet MS"/>
        </w:rPr>
        <w:t>Deșeurile de mortalități piscicole se vor stoca în recipiente metalice, rezistente la șoc mecanic și termic, închise etanș, spațiul de depozitare respectiv va fi prevăzut cu dotări pentru prevenirea și reducerea poluărilor accidentale;</w:t>
      </w:r>
    </w:p>
    <w:p w:rsidR="000C2093" w:rsidRPr="00513AF3" w:rsidRDefault="000C2093" w:rsidP="00A04148">
      <w:pPr>
        <w:pStyle w:val="Listparagraf"/>
        <w:numPr>
          <w:ilvl w:val="0"/>
          <w:numId w:val="36"/>
        </w:numPr>
        <w:spacing w:line="300" w:lineRule="auto"/>
        <w:ind w:left="851" w:hanging="284"/>
        <w:contextualSpacing w:val="0"/>
        <w:rPr>
          <w:rFonts w:ascii="Trebuchet MS" w:hAnsi="Trebuchet MS"/>
        </w:rPr>
      </w:pPr>
      <w:r w:rsidRPr="00513AF3">
        <w:rPr>
          <w:rFonts w:ascii="Trebuchet MS" w:hAnsi="Trebuchet MS"/>
        </w:rPr>
        <w:t xml:space="preserve">La predarea deșeurilor se va solicita și </w:t>
      </w:r>
      <w:r w:rsidR="00264EFC" w:rsidRPr="00513AF3">
        <w:rPr>
          <w:rFonts w:ascii="Trebuchet MS" w:hAnsi="Trebuchet MS"/>
        </w:rPr>
        <w:t>păstra</w:t>
      </w:r>
      <w:r w:rsidRPr="00513AF3">
        <w:rPr>
          <w:rFonts w:ascii="Trebuchet MS" w:hAnsi="Trebuchet MS"/>
        </w:rPr>
        <w:t xml:space="preserve"> conform </w:t>
      </w:r>
      <w:r w:rsidR="00264EFC" w:rsidRPr="00513AF3">
        <w:rPr>
          <w:rFonts w:ascii="Trebuchet MS" w:hAnsi="Trebuchet MS"/>
        </w:rPr>
        <w:t>legislației</w:t>
      </w:r>
      <w:r w:rsidRPr="00513AF3">
        <w:rPr>
          <w:rFonts w:ascii="Trebuchet MS" w:hAnsi="Trebuchet MS"/>
        </w:rPr>
        <w:t>, formularele doveditoare privind trasabilitatea deșeurilor;</w:t>
      </w:r>
    </w:p>
    <w:p w:rsidR="000C2093" w:rsidRPr="00513AF3" w:rsidRDefault="000C2093" w:rsidP="00A04148">
      <w:pPr>
        <w:pStyle w:val="Listparagraf"/>
        <w:numPr>
          <w:ilvl w:val="0"/>
          <w:numId w:val="36"/>
        </w:numPr>
        <w:spacing w:line="300" w:lineRule="auto"/>
        <w:ind w:left="851" w:hanging="284"/>
        <w:contextualSpacing w:val="0"/>
        <w:rPr>
          <w:rFonts w:ascii="Trebuchet MS" w:hAnsi="Trebuchet MS"/>
        </w:rPr>
      </w:pPr>
      <w:r w:rsidRPr="00513AF3">
        <w:rPr>
          <w:rFonts w:ascii="Trebuchet MS" w:hAnsi="Trebuchet MS"/>
        </w:rPr>
        <w:lastRenderedPageBreak/>
        <w:t xml:space="preserve">Se va evita formarea de stocuri care ar putea pune in pericol </w:t>
      </w:r>
      <w:r w:rsidR="00264EFC" w:rsidRPr="00513AF3">
        <w:rPr>
          <w:rFonts w:ascii="Trebuchet MS" w:hAnsi="Trebuchet MS"/>
        </w:rPr>
        <w:t>sănătatea</w:t>
      </w:r>
      <w:r w:rsidRPr="00513AF3">
        <w:rPr>
          <w:rFonts w:ascii="Trebuchet MS" w:hAnsi="Trebuchet MS"/>
        </w:rPr>
        <w:t xml:space="preserve"> umană și ar dăuna mediului înconjurător </w:t>
      </w:r>
      <w:r w:rsidRPr="00513AF3">
        <w:rPr>
          <w:rFonts w:ascii="Trebuchet MS" w:hAnsi="Trebuchet MS"/>
          <w:sz w:val="20"/>
          <w:szCs w:val="20"/>
        </w:rPr>
        <w:t xml:space="preserve">(riscuri de poluare a apei, aerului, solului, fauna, flora, generare de mirosuri, risc de </w:t>
      </w:r>
      <w:r w:rsidR="00264EFC" w:rsidRPr="00513AF3">
        <w:rPr>
          <w:rFonts w:ascii="Trebuchet MS" w:hAnsi="Trebuchet MS"/>
          <w:sz w:val="20"/>
          <w:szCs w:val="20"/>
        </w:rPr>
        <w:t>incendiu</w:t>
      </w:r>
      <w:r w:rsidRPr="00513AF3">
        <w:rPr>
          <w:rFonts w:ascii="Trebuchet MS" w:hAnsi="Trebuchet MS"/>
          <w:sz w:val="20"/>
          <w:szCs w:val="20"/>
        </w:rPr>
        <w:t xml:space="preserve"> pentru vecin</w:t>
      </w:r>
      <w:r w:rsidR="006F16EC" w:rsidRPr="00513AF3">
        <w:rPr>
          <w:rFonts w:ascii="Trebuchet MS" w:hAnsi="Trebuchet MS"/>
          <w:sz w:val="20"/>
          <w:szCs w:val="20"/>
        </w:rPr>
        <w:t>ă</w:t>
      </w:r>
      <w:r w:rsidRPr="00513AF3">
        <w:rPr>
          <w:rFonts w:ascii="Trebuchet MS" w:hAnsi="Trebuchet MS"/>
          <w:sz w:val="20"/>
          <w:szCs w:val="20"/>
        </w:rPr>
        <w:t>t</w:t>
      </w:r>
      <w:r w:rsidR="006F16EC" w:rsidRPr="00513AF3">
        <w:rPr>
          <w:rFonts w:ascii="Trebuchet MS" w:hAnsi="Trebuchet MS"/>
          <w:sz w:val="20"/>
          <w:szCs w:val="20"/>
        </w:rPr>
        <w:t>ăț</w:t>
      </w:r>
      <w:r w:rsidRPr="00513AF3">
        <w:rPr>
          <w:rFonts w:ascii="Trebuchet MS" w:hAnsi="Trebuchet MS"/>
          <w:sz w:val="20"/>
          <w:szCs w:val="20"/>
        </w:rPr>
        <w:t>i)</w:t>
      </w:r>
      <w:r w:rsidRPr="00513AF3">
        <w:rPr>
          <w:rFonts w:ascii="Trebuchet MS" w:hAnsi="Trebuchet MS"/>
        </w:rPr>
        <w:t>;</w:t>
      </w:r>
    </w:p>
    <w:p w:rsidR="006F16EC" w:rsidRPr="00513AF3" w:rsidRDefault="000C2093" w:rsidP="00A04148">
      <w:pPr>
        <w:pStyle w:val="Listparagraf"/>
        <w:numPr>
          <w:ilvl w:val="0"/>
          <w:numId w:val="36"/>
        </w:numPr>
        <w:spacing w:line="300" w:lineRule="auto"/>
        <w:ind w:left="851" w:hanging="284"/>
        <w:contextualSpacing w:val="0"/>
        <w:rPr>
          <w:rFonts w:ascii="Trebuchet MS" w:hAnsi="Trebuchet MS"/>
        </w:rPr>
      </w:pPr>
      <w:r w:rsidRPr="00513AF3">
        <w:rPr>
          <w:rFonts w:ascii="Trebuchet MS" w:hAnsi="Trebuchet MS"/>
        </w:rPr>
        <w:t>Transportul deșeurilor se</w:t>
      </w:r>
      <w:r w:rsidR="006F16EC" w:rsidRPr="00513AF3">
        <w:rPr>
          <w:rFonts w:ascii="Trebuchet MS" w:hAnsi="Trebuchet MS"/>
        </w:rPr>
        <w:t xml:space="preserve"> va</w:t>
      </w:r>
      <w:r w:rsidRPr="00513AF3">
        <w:rPr>
          <w:rFonts w:ascii="Trebuchet MS" w:hAnsi="Trebuchet MS"/>
        </w:rPr>
        <w:t xml:space="preserve"> realiz</w:t>
      </w:r>
      <w:r w:rsidR="006F16EC" w:rsidRPr="00513AF3">
        <w:rPr>
          <w:rFonts w:ascii="Trebuchet MS" w:hAnsi="Trebuchet MS"/>
        </w:rPr>
        <w:t>a</w:t>
      </w:r>
      <w:r w:rsidRPr="00513AF3">
        <w:rPr>
          <w:rFonts w:ascii="Trebuchet MS" w:hAnsi="Trebuchet MS"/>
        </w:rPr>
        <w:t xml:space="preserve"> numai de c</w:t>
      </w:r>
      <w:r w:rsidR="006F16EC" w:rsidRPr="00513AF3">
        <w:rPr>
          <w:rFonts w:ascii="Trebuchet MS" w:hAnsi="Trebuchet MS"/>
        </w:rPr>
        <w:t>ă</w:t>
      </w:r>
      <w:r w:rsidRPr="00513AF3">
        <w:rPr>
          <w:rFonts w:ascii="Trebuchet MS" w:hAnsi="Trebuchet MS"/>
        </w:rPr>
        <w:t xml:space="preserve">tre operatori economici </w:t>
      </w:r>
      <w:r w:rsidR="006F16EC" w:rsidRPr="00513AF3">
        <w:rPr>
          <w:rFonts w:ascii="Trebuchet MS" w:hAnsi="Trebuchet MS"/>
        </w:rPr>
        <w:t>abilitați</w:t>
      </w:r>
      <w:r w:rsidRPr="00513AF3">
        <w:rPr>
          <w:rFonts w:ascii="Trebuchet MS" w:hAnsi="Trebuchet MS"/>
        </w:rPr>
        <w:t xml:space="preserve"> conform </w:t>
      </w:r>
      <w:r w:rsidR="00264EFC" w:rsidRPr="00513AF3">
        <w:rPr>
          <w:rFonts w:ascii="Trebuchet MS" w:hAnsi="Trebuchet MS"/>
        </w:rPr>
        <w:t>legislației</w:t>
      </w:r>
      <w:r w:rsidRPr="00513AF3">
        <w:rPr>
          <w:rFonts w:ascii="Trebuchet MS" w:hAnsi="Trebuchet MS"/>
        </w:rPr>
        <w:t xml:space="preserve"> in vigoare pentru </w:t>
      </w:r>
      <w:r w:rsidR="00264EFC" w:rsidRPr="00513AF3">
        <w:rPr>
          <w:rFonts w:ascii="Trebuchet MS" w:hAnsi="Trebuchet MS"/>
        </w:rPr>
        <w:t>activitățile</w:t>
      </w:r>
      <w:r w:rsidRPr="00513AF3">
        <w:rPr>
          <w:rFonts w:ascii="Trebuchet MS" w:hAnsi="Trebuchet MS"/>
        </w:rPr>
        <w:t xml:space="preserve"> de</w:t>
      </w:r>
      <w:r w:rsidR="006F16EC" w:rsidRPr="00513AF3">
        <w:rPr>
          <w:rFonts w:ascii="Trebuchet MS" w:hAnsi="Trebuchet MS"/>
        </w:rPr>
        <w:t xml:space="preserve"> colectare/stocare temporară/tratare/valorificare/eliminare în baza HG 1061/2008 privind transportul deșeurilor periculoase și nepericuloase pe teritoriul </w:t>
      </w:r>
      <w:r w:rsidR="00264EFC" w:rsidRPr="00513AF3">
        <w:rPr>
          <w:rFonts w:ascii="Trebuchet MS" w:hAnsi="Trebuchet MS"/>
        </w:rPr>
        <w:t>României</w:t>
      </w:r>
      <w:r w:rsidR="006F16EC" w:rsidRPr="00513AF3">
        <w:rPr>
          <w:rFonts w:ascii="Trebuchet MS" w:hAnsi="Trebuchet MS"/>
        </w:rPr>
        <w:t>;</w:t>
      </w:r>
    </w:p>
    <w:p w:rsidR="006F16EC" w:rsidRPr="00513AF3" w:rsidRDefault="006F16EC" w:rsidP="00A04148">
      <w:pPr>
        <w:pStyle w:val="Listparagraf"/>
        <w:numPr>
          <w:ilvl w:val="0"/>
          <w:numId w:val="36"/>
        </w:numPr>
        <w:spacing w:line="300" w:lineRule="auto"/>
        <w:ind w:left="851" w:hanging="284"/>
        <w:contextualSpacing w:val="0"/>
        <w:rPr>
          <w:rFonts w:ascii="Trebuchet MS" w:hAnsi="Trebuchet MS"/>
        </w:rPr>
      </w:pPr>
      <w:r w:rsidRPr="00513AF3">
        <w:rPr>
          <w:rFonts w:ascii="Trebuchet MS" w:hAnsi="Trebuchet MS"/>
        </w:rPr>
        <w:t>La predarea deșeurilor se vor completa în 3 exemplare</w:t>
      </w:r>
      <w:r w:rsidR="006C4F62">
        <w:rPr>
          <w:rFonts w:ascii="Trebuchet MS" w:hAnsi="Trebuchet MS"/>
        </w:rPr>
        <w:t xml:space="preserve"> f</w:t>
      </w:r>
      <w:r w:rsidRPr="00513AF3">
        <w:rPr>
          <w:rFonts w:ascii="Trebuchet MS" w:hAnsi="Trebuchet MS"/>
        </w:rPr>
        <w:t xml:space="preserve">ormularele de </w:t>
      </w:r>
      <w:r w:rsidR="006C4F62">
        <w:rPr>
          <w:rFonts w:ascii="Trebuchet MS" w:hAnsi="Trebuchet MS"/>
        </w:rPr>
        <w:t>î</w:t>
      </w:r>
      <w:r w:rsidRPr="00513AF3">
        <w:rPr>
          <w:rFonts w:ascii="Trebuchet MS" w:hAnsi="Trebuchet MS"/>
        </w:rPr>
        <w:t>nc</w:t>
      </w:r>
      <w:r w:rsidR="006C4F62">
        <w:rPr>
          <w:rFonts w:ascii="Trebuchet MS" w:hAnsi="Trebuchet MS"/>
        </w:rPr>
        <w:t>ă</w:t>
      </w:r>
      <w:r w:rsidRPr="00513AF3">
        <w:rPr>
          <w:rFonts w:ascii="Trebuchet MS" w:hAnsi="Trebuchet MS"/>
        </w:rPr>
        <w:t>rcare/des</w:t>
      </w:r>
      <w:r w:rsidR="006C4F62">
        <w:rPr>
          <w:rFonts w:ascii="Trebuchet MS" w:hAnsi="Trebuchet MS"/>
        </w:rPr>
        <w:t>că</w:t>
      </w:r>
      <w:r w:rsidRPr="00513AF3">
        <w:rPr>
          <w:rFonts w:ascii="Trebuchet MS" w:hAnsi="Trebuchet MS"/>
        </w:rPr>
        <w:t xml:space="preserve">rcare deșeuri nepericuloase </w:t>
      </w:r>
      <w:r w:rsidR="006C4F62">
        <w:rPr>
          <w:rFonts w:ascii="Trebuchet MS" w:hAnsi="Trebuchet MS"/>
        </w:rPr>
        <w:t xml:space="preserve">- </w:t>
      </w:r>
      <w:r w:rsidRPr="00513AF3">
        <w:rPr>
          <w:rFonts w:ascii="Trebuchet MS" w:hAnsi="Trebuchet MS"/>
        </w:rPr>
        <w:t>Anexa 3</w:t>
      </w:r>
      <w:r w:rsidR="006C4F62">
        <w:rPr>
          <w:rFonts w:ascii="Trebuchet MS" w:hAnsi="Trebuchet MS"/>
        </w:rPr>
        <w:t xml:space="preserve"> -</w:t>
      </w:r>
      <w:r w:rsidRPr="00513AF3">
        <w:rPr>
          <w:rFonts w:ascii="Trebuchet MS" w:hAnsi="Trebuchet MS"/>
        </w:rPr>
        <w:t xml:space="preserve"> pentru fiecare tip de deșeu, în conformitate cu HG 1061/2008 privind transportul deșeurilor pe teritoriul </w:t>
      </w:r>
      <w:r w:rsidR="00264EFC" w:rsidRPr="00513AF3">
        <w:rPr>
          <w:rFonts w:ascii="Trebuchet MS" w:hAnsi="Trebuchet MS"/>
        </w:rPr>
        <w:t>României</w:t>
      </w:r>
      <w:r w:rsidRPr="00513AF3">
        <w:rPr>
          <w:rFonts w:ascii="Trebuchet MS" w:hAnsi="Trebuchet MS"/>
        </w:rPr>
        <w:t xml:space="preserve">. Acestea vor fi semnate și </w:t>
      </w:r>
      <w:r w:rsidR="006C4F62">
        <w:rPr>
          <w:rFonts w:ascii="Trebuchet MS" w:hAnsi="Trebuchet MS"/>
        </w:rPr>
        <w:t>ș</w:t>
      </w:r>
      <w:r w:rsidRPr="00513AF3">
        <w:rPr>
          <w:rFonts w:ascii="Trebuchet MS" w:hAnsi="Trebuchet MS"/>
        </w:rPr>
        <w:t xml:space="preserve">tampilate de către generator, transportator și colectorul/valorificatorul/eliminatorul final autorizat, un exemplar revenindu-i </w:t>
      </w:r>
      <w:r w:rsidR="00264EFC" w:rsidRPr="00513AF3">
        <w:rPr>
          <w:rFonts w:ascii="Trebuchet MS" w:hAnsi="Trebuchet MS"/>
        </w:rPr>
        <w:t>producătorului</w:t>
      </w:r>
      <w:r w:rsidRPr="00513AF3">
        <w:rPr>
          <w:rFonts w:ascii="Trebuchet MS" w:hAnsi="Trebuchet MS"/>
        </w:rPr>
        <w:t xml:space="preserve"> de deșeuri </w:t>
      </w:r>
      <w:r w:rsidRPr="00513AF3">
        <w:rPr>
          <w:rFonts w:ascii="Trebuchet MS" w:hAnsi="Trebuchet MS"/>
          <w:sz w:val="20"/>
          <w:szCs w:val="20"/>
        </w:rPr>
        <w:t xml:space="preserve">(generatorul, cel care preda aceste </w:t>
      </w:r>
      <w:r w:rsidR="00264EFC" w:rsidRPr="00513AF3">
        <w:rPr>
          <w:rFonts w:ascii="Trebuchet MS" w:hAnsi="Trebuchet MS"/>
          <w:sz w:val="20"/>
          <w:szCs w:val="20"/>
        </w:rPr>
        <w:t>deșeuri</w:t>
      </w:r>
      <w:r w:rsidRPr="00513AF3">
        <w:rPr>
          <w:rFonts w:ascii="Trebuchet MS" w:hAnsi="Trebuchet MS"/>
          <w:sz w:val="20"/>
          <w:szCs w:val="20"/>
        </w:rPr>
        <w:t>)</w:t>
      </w:r>
      <w:r w:rsidRPr="00513AF3">
        <w:rPr>
          <w:rFonts w:ascii="Trebuchet MS" w:hAnsi="Trebuchet MS"/>
        </w:rPr>
        <w:t>. Acest exemplar poate fi trimis și prin fax sau poștă, cu confirmare de primire, către generator, care îl păstrează ca parte a evidenței gestiunii deșeurilor întocmită in conformitate cu HG 856/2002.</w:t>
      </w:r>
    </w:p>
    <w:p w:rsidR="0031148F" w:rsidRDefault="006F16EC" w:rsidP="0031148F">
      <w:pPr>
        <w:spacing w:before="120" w:line="300" w:lineRule="auto"/>
        <w:ind w:firstLine="0"/>
        <w:rPr>
          <w:rFonts w:ascii="Trebuchet MS" w:hAnsi="Trebuchet MS"/>
        </w:rPr>
      </w:pPr>
      <w:r w:rsidRPr="0031148F">
        <w:rPr>
          <w:rFonts w:ascii="Trebuchet MS" w:hAnsi="Trebuchet MS"/>
        </w:rPr>
        <w:t xml:space="preserve">Pentru asigurarea trasabilității deșeurilor generate, indiferent de categoria deșeului predat formularele de încărcare-descărcare deșeuri nepericuloase trebuie completate în totalitate, să aibă număr și serie, datele </w:t>
      </w:r>
      <w:r w:rsidR="006C4F62" w:rsidRPr="0031148F">
        <w:rPr>
          <w:rFonts w:ascii="Trebuchet MS" w:hAnsi="Trebuchet MS"/>
        </w:rPr>
        <w:t>fiecărui</w:t>
      </w:r>
      <w:r w:rsidRPr="0031148F">
        <w:rPr>
          <w:rFonts w:ascii="Trebuchet MS" w:hAnsi="Trebuchet MS"/>
        </w:rPr>
        <w:t xml:space="preserve"> operator implicat, categoria de deșeu </w:t>
      </w:r>
      <w:r w:rsidR="006C4F62" w:rsidRPr="0031148F">
        <w:rPr>
          <w:rFonts w:ascii="Trebuchet MS" w:hAnsi="Trebuchet MS"/>
        </w:rPr>
        <w:t>transportat</w:t>
      </w:r>
      <w:r w:rsidRPr="0031148F">
        <w:rPr>
          <w:rFonts w:ascii="Trebuchet MS" w:hAnsi="Trebuchet MS"/>
        </w:rPr>
        <w:t xml:space="preserve">, CODUL și CANTITATEA colectată, precum și destinația finală </w:t>
      </w:r>
      <w:r w:rsidRPr="0031148F">
        <w:rPr>
          <w:rFonts w:ascii="Trebuchet MS" w:hAnsi="Trebuchet MS"/>
          <w:sz w:val="20"/>
          <w:szCs w:val="20"/>
        </w:rPr>
        <w:t>(valorificare/eliminare)</w:t>
      </w:r>
      <w:r w:rsidRPr="0031148F">
        <w:rPr>
          <w:rFonts w:ascii="Trebuchet MS" w:hAnsi="Trebuchet MS"/>
        </w:rPr>
        <w:t>.</w:t>
      </w:r>
    </w:p>
    <w:p w:rsidR="0098034F" w:rsidRPr="0031148F" w:rsidRDefault="006F16EC" w:rsidP="0031148F">
      <w:pPr>
        <w:spacing w:before="120" w:line="300" w:lineRule="auto"/>
        <w:ind w:firstLine="0"/>
        <w:rPr>
          <w:rFonts w:ascii="Trebuchet MS" w:hAnsi="Trebuchet MS"/>
        </w:rPr>
      </w:pPr>
      <w:r w:rsidRPr="0031148F">
        <w:rPr>
          <w:rFonts w:ascii="Trebuchet MS" w:hAnsi="Trebuchet MS"/>
        </w:rPr>
        <w:t xml:space="preserve">De asemenea, beneficiarul trebuie să dețină contractele cu </w:t>
      </w:r>
      <w:r w:rsidR="006C4F62" w:rsidRPr="0031148F">
        <w:rPr>
          <w:rFonts w:ascii="Trebuchet MS" w:hAnsi="Trebuchet MS"/>
        </w:rPr>
        <w:t>toți</w:t>
      </w:r>
      <w:r w:rsidRPr="0031148F">
        <w:rPr>
          <w:rFonts w:ascii="Trebuchet MS" w:hAnsi="Trebuchet MS"/>
        </w:rPr>
        <w:t xml:space="preserve"> colectorii autorizați să preia deșeurile generate și autorizațiile de mediu ale acestora, în care se </w:t>
      </w:r>
      <w:r w:rsidR="00264EFC" w:rsidRPr="0031148F">
        <w:rPr>
          <w:rFonts w:ascii="Trebuchet MS" w:hAnsi="Trebuchet MS"/>
        </w:rPr>
        <w:t>menționează</w:t>
      </w:r>
      <w:r w:rsidRPr="0031148F">
        <w:rPr>
          <w:rFonts w:ascii="Trebuchet MS" w:hAnsi="Trebuchet MS"/>
        </w:rPr>
        <w:t xml:space="preserve"> activitatea de preluare, colectare, transport deșeuri în vederea efectuării operațiunilor de valorificare și/sau eliminare, și cel mai important, codurile deșeurilor colectate. În cazul in care deșeurile sunt preluate în vederea stocării temporare la colector </w:t>
      </w:r>
      <w:r w:rsidRPr="0031148F">
        <w:rPr>
          <w:rFonts w:ascii="Trebuchet MS" w:hAnsi="Trebuchet MS"/>
          <w:sz w:val="20"/>
          <w:szCs w:val="20"/>
        </w:rPr>
        <w:t>(acesta nefiind valorificatorul/eliminatorul final)</w:t>
      </w:r>
      <w:r w:rsidRPr="0031148F">
        <w:rPr>
          <w:rFonts w:ascii="Trebuchet MS" w:hAnsi="Trebuchet MS"/>
        </w:rPr>
        <w:t xml:space="preserve">, acesta are obligația să pună la dispoziția generatorului datele despre instalația unde se va efectua operația de valorificare/reciclare/eliminare </w:t>
      </w:r>
      <w:r w:rsidRPr="0031148F">
        <w:rPr>
          <w:rFonts w:ascii="Trebuchet MS" w:hAnsi="Trebuchet MS"/>
          <w:sz w:val="20"/>
          <w:szCs w:val="20"/>
        </w:rPr>
        <w:t xml:space="preserve">(denumire agent economic, </w:t>
      </w:r>
      <w:r w:rsidR="00264EFC" w:rsidRPr="0031148F">
        <w:rPr>
          <w:rFonts w:ascii="Trebuchet MS" w:hAnsi="Trebuchet MS"/>
          <w:sz w:val="20"/>
          <w:szCs w:val="20"/>
        </w:rPr>
        <w:t>autorizație</w:t>
      </w:r>
      <w:r w:rsidRPr="0031148F">
        <w:rPr>
          <w:rFonts w:ascii="Trebuchet MS" w:hAnsi="Trebuchet MS"/>
          <w:sz w:val="20"/>
          <w:szCs w:val="20"/>
        </w:rPr>
        <w:t xml:space="preserve"> de mediu, </w:t>
      </w:r>
      <w:r w:rsidR="00264EFC" w:rsidRPr="0031148F">
        <w:rPr>
          <w:rFonts w:ascii="Trebuchet MS" w:hAnsi="Trebuchet MS"/>
          <w:sz w:val="20"/>
          <w:szCs w:val="20"/>
        </w:rPr>
        <w:t>după</w:t>
      </w:r>
      <w:r w:rsidRPr="0031148F">
        <w:rPr>
          <w:rFonts w:ascii="Trebuchet MS" w:hAnsi="Trebuchet MS"/>
          <w:sz w:val="20"/>
          <w:szCs w:val="20"/>
        </w:rPr>
        <w:t xml:space="preserve"> caz certificat de valorificare/eliminare a </w:t>
      </w:r>
      <w:r w:rsidR="00264EFC" w:rsidRPr="0031148F">
        <w:rPr>
          <w:rFonts w:ascii="Trebuchet MS" w:hAnsi="Trebuchet MS"/>
          <w:sz w:val="20"/>
          <w:szCs w:val="20"/>
        </w:rPr>
        <w:t>deșeurilor</w:t>
      </w:r>
      <w:r w:rsidRPr="0031148F">
        <w:rPr>
          <w:rFonts w:ascii="Trebuchet MS" w:hAnsi="Trebuchet MS"/>
          <w:sz w:val="20"/>
          <w:szCs w:val="20"/>
        </w:rPr>
        <w:t xml:space="preserve"> preluate)</w:t>
      </w:r>
      <w:r w:rsidRPr="0031148F">
        <w:rPr>
          <w:rFonts w:ascii="Trebuchet MS" w:hAnsi="Trebuchet MS"/>
        </w:rPr>
        <w:t>.</w:t>
      </w:r>
    </w:p>
    <w:p w:rsidR="006F16EC" w:rsidRDefault="006F16EC" w:rsidP="004719EF">
      <w:pPr>
        <w:spacing w:before="120" w:line="300" w:lineRule="auto"/>
        <w:ind w:left="567" w:firstLine="0"/>
        <w:rPr>
          <w:rFonts w:ascii="Trebuchet MS" w:hAnsi="Trebuchet MS"/>
        </w:rPr>
      </w:pPr>
    </w:p>
    <w:p w:rsidR="00111BEA" w:rsidRPr="00513AF3" w:rsidRDefault="00111BEA" w:rsidP="00111BEA">
      <w:pPr>
        <w:pStyle w:val="Titlu3"/>
        <w:spacing w:before="120" w:line="300" w:lineRule="auto"/>
        <w:rPr>
          <w:rFonts w:ascii="Trebuchet MS" w:hAnsi="Trebuchet MS"/>
          <w:color w:val="auto"/>
        </w:rPr>
      </w:pPr>
      <w:bookmarkStart w:id="62" w:name="_Toc23843508"/>
      <w:r w:rsidRPr="00513AF3">
        <w:rPr>
          <w:rFonts w:ascii="Trebuchet MS" w:hAnsi="Trebuchet MS"/>
          <w:color w:val="auto"/>
        </w:rPr>
        <w:t>i) Gospodărirea substanțelor și preparatelor chimice periculoase</w:t>
      </w:r>
      <w:bookmarkEnd w:id="62"/>
    </w:p>
    <w:p w:rsidR="00111BEA" w:rsidRPr="00A62E79" w:rsidRDefault="00111BEA" w:rsidP="00FD5782">
      <w:pPr>
        <w:spacing w:before="240" w:line="300" w:lineRule="auto"/>
        <w:ind w:left="454" w:hanging="454"/>
        <w:rPr>
          <w:rFonts w:ascii="Trebuchet MS" w:hAnsi="Trebuchet MS"/>
          <w:u w:val="single"/>
        </w:rPr>
      </w:pPr>
      <w:r w:rsidRPr="00A62E79">
        <w:rPr>
          <w:rFonts w:ascii="Trebuchet MS" w:hAnsi="Trebuchet MS"/>
          <w:u w:val="single"/>
        </w:rPr>
        <w:t>i.1) S</w:t>
      </w:r>
      <w:r w:rsidR="009130B8" w:rsidRPr="00A62E79">
        <w:rPr>
          <w:rFonts w:ascii="Trebuchet MS" w:hAnsi="Trebuchet MS"/>
          <w:u w:val="single"/>
        </w:rPr>
        <w:t>ubstanțele și preparatele chimice periculoase utilizate și/sau produse</w:t>
      </w:r>
    </w:p>
    <w:p w:rsidR="00111BEA" w:rsidRPr="00513AF3" w:rsidRDefault="006B1FA8" w:rsidP="008424D5">
      <w:pPr>
        <w:spacing w:before="240" w:line="300" w:lineRule="auto"/>
        <w:ind w:firstLine="0"/>
        <w:rPr>
          <w:rFonts w:ascii="Trebuchet MS" w:hAnsi="Trebuchet MS"/>
        </w:rPr>
      </w:pPr>
      <w:r w:rsidRPr="00513AF3">
        <w:rPr>
          <w:rFonts w:ascii="Trebuchet MS" w:hAnsi="Trebuchet MS"/>
        </w:rPr>
        <w:t>N</w:t>
      </w:r>
      <w:r w:rsidR="00C81746" w:rsidRPr="00513AF3">
        <w:rPr>
          <w:rFonts w:ascii="Trebuchet MS" w:hAnsi="Trebuchet MS"/>
        </w:rPr>
        <w:t xml:space="preserve">u vor fi folosite produse </w:t>
      </w:r>
      <w:r w:rsidR="00264EFC" w:rsidRPr="00513AF3">
        <w:rPr>
          <w:rFonts w:ascii="Trebuchet MS" w:hAnsi="Trebuchet MS"/>
        </w:rPr>
        <w:t>și</w:t>
      </w:r>
      <w:r w:rsidR="00C81746" w:rsidRPr="00513AF3">
        <w:rPr>
          <w:rFonts w:ascii="Trebuchet MS" w:hAnsi="Trebuchet MS"/>
        </w:rPr>
        <w:t xml:space="preserve">/sau materiale de </w:t>
      </w:r>
      <w:r w:rsidR="00264EFC" w:rsidRPr="00513AF3">
        <w:rPr>
          <w:rFonts w:ascii="Trebuchet MS" w:hAnsi="Trebuchet MS"/>
        </w:rPr>
        <w:t>construcție</w:t>
      </w:r>
      <w:r w:rsidR="00C81746" w:rsidRPr="00513AF3">
        <w:rPr>
          <w:rFonts w:ascii="Trebuchet MS" w:hAnsi="Trebuchet MS"/>
        </w:rPr>
        <w:t xml:space="preserve"> etichetate conform Anexei IV „Recomandări de </w:t>
      </w:r>
      <w:r w:rsidR="00264EFC" w:rsidRPr="00513AF3">
        <w:rPr>
          <w:rFonts w:ascii="Trebuchet MS" w:hAnsi="Trebuchet MS"/>
        </w:rPr>
        <w:t>prudență</w:t>
      </w:r>
      <w:r w:rsidR="00C81746" w:rsidRPr="00513AF3">
        <w:rPr>
          <w:rFonts w:ascii="Trebuchet MS" w:hAnsi="Trebuchet MS"/>
        </w:rPr>
        <w:t xml:space="preserve"> privind </w:t>
      </w:r>
      <w:r w:rsidR="00264EFC" w:rsidRPr="00513AF3">
        <w:rPr>
          <w:rFonts w:ascii="Trebuchet MS" w:hAnsi="Trebuchet MS"/>
        </w:rPr>
        <w:t>substanțele</w:t>
      </w:r>
      <w:r w:rsidR="00C81746" w:rsidRPr="00513AF3">
        <w:rPr>
          <w:rFonts w:ascii="Trebuchet MS" w:hAnsi="Trebuchet MS"/>
        </w:rPr>
        <w:t xml:space="preserve"> </w:t>
      </w:r>
      <w:r w:rsidR="00264EFC" w:rsidRPr="00513AF3">
        <w:rPr>
          <w:rFonts w:ascii="Trebuchet MS" w:hAnsi="Trebuchet MS"/>
        </w:rPr>
        <w:t>și</w:t>
      </w:r>
      <w:r w:rsidR="00C81746" w:rsidRPr="00513AF3">
        <w:rPr>
          <w:rFonts w:ascii="Trebuchet MS" w:hAnsi="Trebuchet MS"/>
        </w:rPr>
        <w:t xml:space="preserve"> preparatele periculoase” la Directiva Consiliului 67/548/EEC privind clasificarea, ambalarea </w:t>
      </w:r>
      <w:r w:rsidR="00264EFC" w:rsidRPr="00513AF3">
        <w:rPr>
          <w:rFonts w:ascii="Trebuchet MS" w:hAnsi="Trebuchet MS"/>
        </w:rPr>
        <w:t>și</w:t>
      </w:r>
      <w:r w:rsidR="00C81746" w:rsidRPr="00513AF3">
        <w:rPr>
          <w:rFonts w:ascii="Trebuchet MS" w:hAnsi="Trebuchet MS"/>
        </w:rPr>
        <w:t xml:space="preserve"> etichetarea </w:t>
      </w:r>
      <w:r w:rsidR="00264EFC" w:rsidRPr="00513AF3">
        <w:rPr>
          <w:rFonts w:ascii="Trebuchet MS" w:hAnsi="Trebuchet MS"/>
        </w:rPr>
        <w:t>substanțelor</w:t>
      </w:r>
      <w:r w:rsidR="00C81746" w:rsidRPr="00513AF3">
        <w:rPr>
          <w:rFonts w:ascii="Trebuchet MS" w:hAnsi="Trebuchet MS"/>
        </w:rPr>
        <w:t xml:space="preserve"> periculoase, cu amendamentele </w:t>
      </w:r>
      <w:r w:rsidR="00264EFC" w:rsidRPr="00513AF3">
        <w:rPr>
          <w:rFonts w:ascii="Trebuchet MS" w:hAnsi="Trebuchet MS"/>
        </w:rPr>
        <w:t>și</w:t>
      </w:r>
      <w:r w:rsidR="00C81746" w:rsidRPr="00513AF3">
        <w:rPr>
          <w:rFonts w:ascii="Trebuchet MS" w:hAnsi="Trebuchet MS"/>
        </w:rPr>
        <w:t xml:space="preserve"> adaptările la progresul tehnic (ATP), inclusiv Directiva Consiliului 2001/59/EC, </w:t>
      </w:r>
      <w:r w:rsidR="00264EFC" w:rsidRPr="00513AF3">
        <w:rPr>
          <w:rFonts w:ascii="Trebuchet MS" w:hAnsi="Trebuchet MS"/>
        </w:rPr>
        <w:t>conținând</w:t>
      </w:r>
      <w:r w:rsidR="00C81746" w:rsidRPr="00513AF3">
        <w:rPr>
          <w:rFonts w:ascii="Trebuchet MS" w:hAnsi="Trebuchet MS"/>
        </w:rPr>
        <w:t xml:space="preserve"> adaptarea pentru a 28-a oară la progresul tehnic.</w:t>
      </w:r>
    </w:p>
    <w:p w:rsidR="009130B8" w:rsidRPr="00A62E79" w:rsidRDefault="00111BEA" w:rsidP="00111BEA">
      <w:pPr>
        <w:spacing w:before="120" w:line="300" w:lineRule="auto"/>
        <w:ind w:left="454" w:hanging="454"/>
        <w:rPr>
          <w:rFonts w:ascii="Trebuchet MS" w:hAnsi="Trebuchet MS"/>
          <w:u w:val="single"/>
        </w:rPr>
      </w:pPr>
      <w:r w:rsidRPr="00A62E79">
        <w:rPr>
          <w:rFonts w:ascii="Trebuchet MS" w:hAnsi="Trebuchet MS"/>
          <w:u w:val="single"/>
        </w:rPr>
        <w:lastRenderedPageBreak/>
        <w:t>i.2) M</w:t>
      </w:r>
      <w:r w:rsidR="009130B8" w:rsidRPr="00A62E79">
        <w:rPr>
          <w:rFonts w:ascii="Trebuchet MS" w:hAnsi="Trebuchet MS"/>
          <w:u w:val="single"/>
        </w:rPr>
        <w:t>odul de gospodărire a substanțelor și preparatelor chimice periculoase și asigurarea condițiilor de protecție a factorilor de mediu și a sănătății populației</w:t>
      </w:r>
    </w:p>
    <w:p w:rsidR="00111BEA" w:rsidRPr="00513AF3" w:rsidRDefault="00C81746" w:rsidP="003028F5">
      <w:pPr>
        <w:spacing w:before="120" w:line="300" w:lineRule="auto"/>
        <w:ind w:firstLine="0"/>
        <w:rPr>
          <w:rFonts w:ascii="Trebuchet MS" w:hAnsi="Trebuchet MS"/>
        </w:rPr>
      </w:pPr>
      <w:r w:rsidRPr="00513AF3">
        <w:rPr>
          <w:rFonts w:ascii="Trebuchet MS" w:hAnsi="Trebuchet MS"/>
        </w:rPr>
        <w:t>Nu este cazul.</w:t>
      </w:r>
    </w:p>
    <w:p w:rsidR="00C81746" w:rsidRPr="00513AF3" w:rsidRDefault="00C81746" w:rsidP="003028F5">
      <w:pPr>
        <w:spacing w:before="120" w:line="300" w:lineRule="auto"/>
        <w:ind w:firstLine="0"/>
        <w:rPr>
          <w:rFonts w:ascii="Trebuchet MS" w:hAnsi="Trebuchet MS"/>
        </w:rPr>
      </w:pPr>
    </w:p>
    <w:p w:rsidR="009130B8" w:rsidRPr="00513AF3" w:rsidRDefault="00E51851" w:rsidP="00174146">
      <w:pPr>
        <w:pStyle w:val="Titlu2"/>
        <w:spacing w:before="120" w:after="0" w:line="300" w:lineRule="auto"/>
        <w:ind w:left="284" w:hanging="284"/>
        <w:rPr>
          <w:rFonts w:ascii="Trebuchet MS" w:hAnsi="Trebuchet MS"/>
          <w:i w:val="0"/>
          <w:iCs w:val="0"/>
          <w:sz w:val="24"/>
          <w:szCs w:val="24"/>
        </w:rPr>
      </w:pPr>
      <w:bookmarkStart w:id="63" w:name="_Toc23843509"/>
      <w:r w:rsidRPr="00513AF3">
        <w:rPr>
          <w:rFonts w:ascii="Trebuchet MS" w:hAnsi="Trebuchet MS"/>
          <w:i w:val="0"/>
          <w:iCs w:val="0"/>
          <w:sz w:val="24"/>
          <w:szCs w:val="24"/>
        </w:rPr>
        <w:t>B. UTILIZAREA RESURSELOR NATURALE</w:t>
      </w:r>
      <w:bookmarkEnd w:id="63"/>
    </w:p>
    <w:p w:rsidR="009130B8" w:rsidRPr="00513AF3" w:rsidRDefault="009130B8" w:rsidP="003028F5">
      <w:pPr>
        <w:spacing w:before="120" w:line="300" w:lineRule="auto"/>
        <w:ind w:firstLine="0"/>
        <w:rPr>
          <w:rFonts w:ascii="Trebuchet MS" w:hAnsi="Trebuchet MS"/>
        </w:rPr>
      </w:pPr>
    </w:p>
    <w:p w:rsidR="00F80D0D" w:rsidRPr="00513AF3" w:rsidRDefault="00F80D0D" w:rsidP="003028F5">
      <w:pPr>
        <w:spacing w:before="120" w:line="300" w:lineRule="auto"/>
        <w:ind w:firstLine="0"/>
        <w:rPr>
          <w:rFonts w:ascii="Trebuchet MS" w:hAnsi="Trebuchet MS"/>
        </w:rPr>
      </w:pPr>
      <w:r w:rsidRPr="00513AF3">
        <w:rPr>
          <w:rFonts w:ascii="Trebuchet MS" w:hAnsi="Trebuchet MS"/>
        </w:rPr>
        <w:t>Singura resursă naturală locală folosită va fi apa din râul Piatra.</w:t>
      </w:r>
      <w:r w:rsidR="00CC0DEC" w:rsidRPr="00513AF3">
        <w:rPr>
          <w:rFonts w:ascii="Trebuchet MS" w:hAnsi="Trebuchet MS"/>
        </w:rPr>
        <w:t xml:space="preserve"> Pentru reținerea fracțiilor în suspensie </w:t>
      </w:r>
      <w:r w:rsidR="00CC0DEC" w:rsidRPr="00513AF3">
        <w:rPr>
          <w:rFonts w:ascii="Trebuchet MS" w:hAnsi="Trebuchet MS"/>
          <w:sz w:val="20"/>
          <w:szCs w:val="20"/>
        </w:rPr>
        <w:t>(resturi de hrană și excreții</w:t>
      </w:r>
      <w:r w:rsidR="00CC0DEC" w:rsidRPr="00513AF3">
        <w:rPr>
          <w:rFonts w:ascii="Trebuchet MS" w:hAnsi="Trebuchet MS"/>
        </w:rPr>
        <w:t>) înainte de eliberare în emisar aceasta va fi preepurată prin trecerea printr-un filtru mecanic.</w:t>
      </w:r>
    </w:p>
    <w:p w:rsidR="009130B8" w:rsidRPr="00513AF3" w:rsidRDefault="00F80D0D" w:rsidP="003028F5">
      <w:pPr>
        <w:spacing w:before="120" w:line="300" w:lineRule="auto"/>
        <w:ind w:firstLine="0"/>
        <w:rPr>
          <w:rFonts w:ascii="Trebuchet MS" w:hAnsi="Trebuchet MS"/>
        </w:rPr>
      </w:pPr>
      <w:r w:rsidRPr="00513AF3">
        <w:rPr>
          <w:rFonts w:ascii="Trebuchet MS" w:hAnsi="Trebuchet MS"/>
        </w:rPr>
        <w:t xml:space="preserve">Sursele suplimentare folosite vor fi cele legate de procesul tehnologic de </w:t>
      </w:r>
      <w:r w:rsidR="00264EFC" w:rsidRPr="00513AF3">
        <w:rPr>
          <w:rFonts w:ascii="Trebuchet MS" w:hAnsi="Trebuchet MS"/>
        </w:rPr>
        <w:t>creștere</w:t>
      </w:r>
      <w:r w:rsidRPr="00513AF3">
        <w:rPr>
          <w:rFonts w:ascii="Trebuchet MS" w:hAnsi="Trebuchet MS"/>
        </w:rPr>
        <w:t xml:space="preserve"> a </w:t>
      </w:r>
      <w:r w:rsidR="00264EFC" w:rsidRPr="00513AF3">
        <w:rPr>
          <w:rFonts w:ascii="Trebuchet MS" w:hAnsi="Trebuchet MS"/>
        </w:rPr>
        <w:t>peștilor</w:t>
      </w:r>
      <w:r w:rsidRPr="00513AF3">
        <w:rPr>
          <w:rFonts w:ascii="Trebuchet MS" w:hAnsi="Trebuchet MS"/>
        </w:rPr>
        <w:t xml:space="preserve"> </w:t>
      </w:r>
      <w:r w:rsidRPr="00513AF3">
        <w:rPr>
          <w:rFonts w:ascii="Trebuchet MS" w:hAnsi="Trebuchet MS"/>
          <w:sz w:val="20"/>
          <w:szCs w:val="20"/>
        </w:rPr>
        <w:t>(hrană)</w:t>
      </w:r>
      <w:r w:rsidRPr="00513AF3">
        <w:rPr>
          <w:rFonts w:ascii="Trebuchet MS" w:hAnsi="Trebuchet MS"/>
        </w:rPr>
        <w:t xml:space="preserve"> </w:t>
      </w:r>
      <w:r w:rsidR="00264EFC" w:rsidRPr="00513AF3">
        <w:rPr>
          <w:rFonts w:ascii="Trebuchet MS" w:hAnsi="Trebuchet MS"/>
        </w:rPr>
        <w:t>și</w:t>
      </w:r>
      <w:r w:rsidRPr="00513AF3">
        <w:rPr>
          <w:rFonts w:ascii="Trebuchet MS" w:hAnsi="Trebuchet MS"/>
        </w:rPr>
        <w:t xml:space="preserve"> energia electrică necesară </w:t>
      </w:r>
      <w:r w:rsidR="00264EFC" w:rsidRPr="00513AF3">
        <w:rPr>
          <w:rFonts w:ascii="Trebuchet MS" w:hAnsi="Trebuchet MS"/>
        </w:rPr>
        <w:t>funcționării</w:t>
      </w:r>
      <w:r w:rsidRPr="00513AF3">
        <w:rPr>
          <w:rFonts w:ascii="Trebuchet MS" w:hAnsi="Trebuchet MS"/>
        </w:rPr>
        <w:t xml:space="preserve"> păstrăvăriei. Acesta energie </w:t>
      </w:r>
      <w:r w:rsidRPr="00513AF3">
        <w:rPr>
          <w:rFonts w:ascii="Trebuchet MS" w:hAnsi="Trebuchet MS"/>
          <w:sz w:val="20"/>
          <w:szCs w:val="20"/>
        </w:rPr>
        <w:t>(de tensiune joasa)</w:t>
      </w:r>
      <w:r w:rsidRPr="00513AF3">
        <w:rPr>
          <w:rFonts w:ascii="Trebuchet MS" w:hAnsi="Trebuchet MS"/>
        </w:rPr>
        <w:t xml:space="preserve"> va fi furnizată de un generator propriu, alimentat cu panouri </w:t>
      </w:r>
      <w:r w:rsidR="00264EFC" w:rsidRPr="00513AF3">
        <w:rPr>
          <w:rFonts w:ascii="Trebuchet MS" w:hAnsi="Trebuchet MS"/>
        </w:rPr>
        <w:t>fotovoltaice</w:t>
      </w:r>
      <w:r w:rsidRPr="00513AF3">
        <w:rPr>
          <w:rFonts w:ascii="Trebuchet MS" w:hAnsi="Trebuchet MS"/>
        </w:rPr>
        <w:t>.</w:t>
      </w:r>
    </w:p>
    <w:p w:rsidR="00F80D0D" w:rsidRDefault="00F80D0D" w:rsidP="003028F5">
      <w:pPr>
        <w:spacing w:before="120" w:line="300" w:lineRule="auto"/>
        <w:ind w:firstLine="0"/>
        <w:rPr>
          <w:rFonts w:ascii="Trebuchet MS" w:hAnsi="Trebuchet MS"/>
        </w:rPr>
      </w:pPr>
    </w:p>
    <w:p w:rsidR="00A75D41" w:rsidRDefault="00A75D41" w:rsidP="003028F5">
      <w:pPr>
        <w:spacing w:before="120" w:line="300" w:lineRule="auto"/>
        <w:ind w:firstLine="0"/>
        <w:rPr>
          <w:rFonts w:ascii="Trebuchet MS" w:hAnsi="Trebuchet MS"/>
        </w:rPr>
      </w:pPr>
    </w:p>
    <w:p w:rsidR="00A75D41" w:rsidRDefault="00A75D41" w:rsidP="003028F5">
      <w:pPr>
        <w:spacing w:before="120" w:line="300" w:lineRule="auto"/>
        <w:ind w:firstLine="0"/>
        <w:rPr>
          <w:rFonts w:ascii="Trebuchet MS" w:hAnsi="Trebuchet MS"/>
        </w:rPr>
      </w:pPr>
    </w:p>
    <w:p w:rsidR="001220FE" w:rsidRDefault="001220FE" w:rsidP="003028F5">
      <w:pPr>
        <w:spacing w:before="120" w:line="300" w:lineRule="auto"/>
        <w:ind w:firstLine="0"/>
        <w:rPr>
          <w:rFonts w:ascii="Trebuchet MS" w:hAnsi="Trebuchet MS"/>
        </w:rPr>
      </w:pPr>
    </w:p>
    <w:p w:rsidR="001220FE" w:rsidRDefault="001220FE" w:rsidP="003028F5">
      <w:pPr>
        <w:spacing w:before="120" w:line="300" w:lineRule="auto"/>
        <w:ind w:firstLine="0"/>
        <w:rPr>
          <w:rFonts w:ascii="Trebuchet MS" w:hAnsi="Trebuchet MS"/>
        </w:rPr>
      </w:pPr>
    </w:p>
    <w:p w:rsidR="001220FE" w:rsidRDefault="001220FE" w:rsidP="003028F5">
      <w:pPr>
        <w:spacing w:before="120" w:line="300" w:lineRule="auto"/>
        <w:ind w:firstLine="0"/>
        <w:rPr>
          <w:rFonts w:ascii="Trebuchet MS" w:hAnsi="Trebuchet MS"/>
        </w:rPr>
      </w:pPr>
    </w:p>
    <w:p w:rsidR="001220FE" w:rsidRDefault="001220FE" w:rsidP="003028F5">
      <w:pPr>
        <w:spacing w:before="120" w:line="300" w:lineRule="auto"/>
        <w:ind w:firstLine="0"/>
        <w:rPr>
          <w:rFonts w:ascii="Trebuchet MS" w:hAnsi="Trebuchet MS"/>
        </w:rPr>
      </w:pPr>
    </w:p>
    <w:p w:rsidR="001220FE" w:rsidRDefault="001220FE" w:rsidP="003028F5">
      <w:pPr>
        <w:spacing w:before="120" w:line="300" w:lineRule="auto"/>
        <w:ind w:firstLine="0"/>
        <w:rPr>
          <w:rFonts w:ascii="Trebuchet MS" w:hAnsi="Trebuchet MS"/>
        </w:rPr>
      </w:pPr>
    </w:p>
    <w:p w:rsidR="001220FE" w:rsidRDefault="001220FE" w:rsidP="003028F5">
      <w:pPr>
        <w:spacing w:before="120" w:line="300" w:lineRule="auto"/>
        <w:ind w:firstLine="0"/>
        <w:rPr>
          <w:rFonts w:ascii="Trebuchet MS" w:hAnsi="Trebuchet MS"/>
        </w:rPr>
      </w:pPr>
    </w:p>
    <w:p w:rsidR="001220FE" w:rsidRDefault="001220FE" w:rsidP="003028F5">
      <w:pPr>
        <w:spacing w:before="120" w:line="300" w:lineRule="auto"/>
        <w:ind w:firstLine="0"/>
        <w:rPr>
          <w:rFonts w:ascii="Trebuchet MS" w:hAnsi="Trebuchet MS"/>
        </w:rPr>
      </w:pPr>
    </w:p>
    <w:p w:rsidR="00A75D41" w:rsidRDefault="00A75D41" w:rsidP="003028F5">
      <w:pPr>
        <w:spacing w:before="120" w:line="300" w:lineRule="auto"/>
        <w:ind w:firstLine="0"/>
        <w:rPr>
          <w:rFonts w:ascii="Trebuchet MS" w:hAnsi="Trebuchet MS"/>
        </w:rPr>
      </w:pPr>
    </w:p>
    <w:p w:rsidR="0031148F" w:rsidRDefault="0031148F" w:rsidP="003028F5">
      <w:pPr>
        <w:spacing w:before="120" w:line="300" w:lineRule="auto"/>
        <w:ind w:firstLine="0"/>
        <w:rPr>
          <w:rFonts w:ascii="Trebuchet MS" w:hAnsi="Trebuchet MS"/>
        </w:rPr>
      </w:pPr>
    </w:p>
    <w:p w:rsidR="0031148F" w:rsidRDefault="0031148F" w:rsidP="003028F5">
      <w:pPr>
        <w:spacing w:before="120" w:line="300" w:lineRule="auto"/>
        <w:ind w:firstLine="0"/>
        <w:rPr>
          <w:rFonts w:ascii="Trebuchet MS" w:hAnsi="Trebuchet MS"/>
        </w:rPr>
      </w:pPr>
    </w:p>
    <w:p w:rsidR="0031148F" w:rsidRDefault="0031148F" w:rsidP="003028F5">
      <w:pPr>
        <w:spacing w:before="120" w:line="300" w:lineRule="auto"/>
        <w:ind w:firstLine="0"/>
        <w:rPr>
          <w:rFonts w:ascii="Trebuchet MS" w:hAnsi="Trebuchet MS"/>
        </w:rPr>
      </w:pPr>
    </w:p>
    <w:p w:rsidR="0031148F" w:rsidRDefault="0031148F" w:rsidP="003028F5">
      <w:pPr>
        <w:spacing w:before="120" w:line="300" w:lineRule="auto"/>
        <w:ind w:firstLine="0"/>
        <w:rPr>
          <w:rFonts w:ascii="Trebuchet MS" w:hAnsi="Trebuchet MS"/>
        </w:rPr>
      </w:pPr>
    </w:p>
    <w:p w:rsidR="0031148F" w:rsidRDefault="0031148F" w:rsidP="003028F5">
      <w:pPr>
        <w:spacing w:before="120" w:line="300" w:lineRule="auto"/>
        <w:ind w:firstLine="0"/>
        <w:rPr>
          <w:rFonts w:ascii="Trebuchet MS" w:hAnsi="Trebuchet MS"/>
        </w:rPr>
      </w:pPr>
    </w:p>
    <w:p w:rsidR="0031148F" w:rsidRDefault="0031148F" w:rsidP="003028F5">
      <w:pPr>
        <w:spacing w:before="120" w:line="300" w:lineRule="auto"/>
        <w:ind w:firstLine="0"/>
        <w:rPr>
          <w:rFonts w:ascii="Trebuchet MS" w:hAnsi="Trebuchet MS"/>
        </w:rPr>
      </w:pPr>
    </w:p>
    <w:p w:rsidR="0031148F" w:rsidRDefault="0031148F" w:rsidP="003028F5">
      <w:pPr>
        <w:spacing w:before="120" w:line="300" w:lineRule="auto"/>
        <w:ind w:firstLine="0"/>
        <w:rPr>
          <w:rFonts w:ascii="Trebuchet MS" w:hAnsi="Trebuchet MS"/>
        </w:rPr>
      </w:pPr>
    </w:p>
    <w:p w:rsidR="0031148F" w:rsidRDefault="0031148F" w:rsidP="003028F5">
      <w:pPr>
        <w:spacing w:before="120" w:line="300" w:lineRule="auto"/>
        <w:ind w:firstLine="0"/>
        <w:rPr>
          <w:rFonts w:ascii="Trebuchet MS" w:hAnsi="Trebuchet MS"/>
        </w:rPr>
      </w:pPr>
    </w:p>
    <w:p w:rsidR="0031148F" w:rsidRPr="00513AF3" w:rsidRDefault="0031148F" w:rsidP="003028F5">
      <w:pPr>
        <w:spacing w:before="120" w:line="300" w:lineRule="auto"/>
        <w:ind w:firstLine="0"/>
        <w:rPr>
          <w:rFonts w:ascii="Trebuchet MS" w:hAnsi="Trebuchet MS"/>
        </w:rPr>
      </w:pPr>
    </w:p>
    <w:p w:rsidR="009130B8" w:rsidRPr="00513AF3" w:rsidRDefault="00A75D41" w:rsidP="003028F5">
      <w:pPr>
        <w:pStyle w:val="Titlu1"/>
        <w:spacing w:before="120" w:line="300" w:lineRule="auto"/>
        <w:ind w:firstLine="0"/>
        <w:jc w:val="center"/>
        <w:rPr>
          <w:rFonts w:ascii="Trebuchet MS" w:hAnsi="Trebuchet MS"/>
          <w:color w:val="auto"/>
          <w:sz w:val="28"/>
          <w:szCs w:val="28"/>
        </w:rPr>
      </w:pPr>
      <w:bookmarkStart w:id="64" w:name="_Toc23843510"/>
      <w:r w:rsidRPr="00513AF3">
        <w:rPr>
          <w:rFonts w:ascii="Trebuchet MS" w:hAnsi="Trebuchet MS"/>
          <w:color w:val="auto"/>
          <w:sz w:val="28"/>
          <w:szCs w:val="28"/>
        </w:rPr>
        <w:t>VII. DESCRIEREA ASPECTELOR DE MEDIU SUSCEPTIBILE A FI AFECTATE</w:t>
      </w:r>
      <w:bookmarkEnd w:id="64"/>
      <w:r w:rsidRPr="00513AF3">
        <w:rPr>
          <w:rFonts w:ascii="Trebuchet MS" w:hAnsi="Trebuchet MS"/>
          <w:color w:val="auto"/>
          <w:sz w:val="28"/>
          <w:szCs w:val="28"/>
        </w:rPr>
        <w:t xml:space="preserve"> </w:t>
      </w:r>
    </w:p>
    <w:p w:rsidR="009130B8" w:rsidRPr="00513AF3" w:rsidRDefault="009130B8" w:rsidP="003028F5">
      <w:pPr>
        <w:spacing w:before="120" w:line="300" w:lineRule="auto"/>
        <w:ind w:firstLine="0"/>
        <w:rPr>
          <w:rFonts w:ascii="Trebuchet MS" w:hAnsi="Trebuchet MS"/>
        </w:rPr>
      </w:pPr>
    </w:p>
    <w:p w:rsidR="00DF77C5" w:rsidRPr="00A75D41" w:rsidRDefault="004909B3" w:rsidP="00A75D41">
      <w:pPr>
        <w:pStyle w:val="Titlu3"/>
        <w:rPr>
          <w:rFonts w:ascii="Trebuchet MS" w:hAnsi="Trebuchet MS"/>
          <w:color w:val="auto"/>
        </w:rPr>
      </w:pPr>
      <w:bookmarkStart w:id="65" w:name="_Toc23843511"/>
      <w:r w:rsidRPr="00A75D41">
        <w:rPr>
          <w:rFonts w:ascii="Trebuchet MS" w:hAnsi="Trebuchet MS"/>
          <w:color w:val="auto"/>
        </w:rPr>
        <w:t xml:space="preserve">VII.1) </w:t>
      </w:r>
      <w:r w:rsidR="00DF77C5" w:rsidRPr="00A75D41">
        <w:rPr>
          <w:rFonts w:ascii="Trebuchet MS" w:hAnsi="Trebuchet MS"/>
          <w:color w:val="auto"/>
        </w:rPr>
        <w:t>I</w:t>
      </w:r>
      <w:r w:rsidR="009130B8" w:rsidRPr="00A75D41">
        <w:rPr>
          <w:rFonts w:ascii="Trebuchet MS" w:hAnsi="Trebuchet MS"/>
          <w:color w:val="auto"/>
        </w:rPr>
        <w:t>mpactul asupra populației, sănătății umane, biodiversității</w:t>
      </w:r>
      <w:bookmarkEnd w:id="65"/>
      <w:r w:rsidR="009130B8" w:rsidRPr="00A75D41">
        <w:rPr>
          <w:rFonts w:ascii="Trebuchet MS" w:hAnsi="Trebuchet MS"/>
          <w:color w:val="auto"/>
        </w:rPr>
        <w:t xml:space="preserve"> </w:t>
      </w:r>
    </w:p>
    <w:p w:rsidR="00384B6B" w:rsidRPr="00513AF3" w:rsidRDefault="00264EFC" w:rsidP="003028F5">
      <w:pPr>
        <w:spacing w:before="120" w:line="300" w:lineRule="auto"/>
        <w:ind w:firstLine="0"/>
        <w:rPr>
          <w:rFonts w:ascii="Trebuchet MS" w:hAnsi="Trebuchet MS"/>
        </w:rPr>
      </w:pPr>
      <w:r w:rsidRPr="00513AF3">
        <w:rPr>
          <w:rFonts w:ascii="Trebuchet MS" w:hAnsi="Trebuchet MS"/>
        </w:rPr>
        <w:t>Față</w:t>
      </w:r>
      <w:r w:rsidR="006B1FA8" w:rsidRPr="00513AF3">
        <w:rPr>
          <w:rFonts w:ascii="Trebuchet MS" w:hAnsi="Trebuchet MS"/>
        </w:rPr>
        <w:t xml:space="preserve"> de sănătatea umană, </w:t>
      </w:r>
      <w:r w:rsidRPr="00513AF3">
        <w:rPr>
          <w:rFonts w:ascii="Trebuchet MS" w:hAnsi="Trebuchet MS"/>
        </w:rPr>
        <w:t>poluanții</w:t>
      </w:r>
      <w:r w:rsidR="006B1FA8" w:rsidRPr="00513AF3">
        <w:rPr>
          <w:rFonts w:ascii="Trebuchet MS" w:hAnsi="Trebuchet MS"/>
        </w:rPr>
        <w:t xml:space="preserve"> care pot apare în timpul lucrărilor, pot avea următoarele efecte:</w:t>
      </w:r>
    </w:p>
    <w:p w:rsidR="00384B6B" w:rsidRPr="00513AF3" w:rsidRDefault="006B1FA8" w:rsidP="00A04148">
      <w:pPr>
        <w:pStyle w:val="Listparagraf"/>
        <w:numPr>
          <w:ilvl w:val="0"/>
          <w:numId w:val="44"/>
        </w:numPr>
        <w:spacing w:line="300" w:lineRule="auto"/>
        <w:ind w:left="851" w:hanging="284"/>
        <w:contextualSpacing w:val="0"/>
        <w:rPr>
          <w:rFonts w:ascii="Trebuchet MS" w:hAnsi="Trebuchet MS"/>
        </w:rPr>
      </w:pPr>
      <w:r w:rsidRPr="00513AF3">
        <w:rPr>
          <w:rFonts w:ascii="Trebuchet MS" w:hAnsi="Trebuchet MS"/>
        </w:rPr>
        <w:t xml:space="preserve">NOx - poate provoca leziuni inflamatorii </w:t>
      </w:r>
      <w:r w:rsidR="00264EFC" w:rsidRPr="00513AF3">
        <w:rPr>
          <w:rFonts w:ascii="Trebuchet MS" w:hAnsi="Trebuchet MS"/>
        </w:rPr>
        <w:t>și</w:t>
      </w:r>
      <w:r w:rsidRPr="00513AF3">
        <w:rPr>
          <w:rFonts w:ascii="Trebuchet MS" w:hAnsi="Trebuchet MS"/>
        </w:rPr>
        <w:t xml:space="preserve"> maladii respiratorii cronic</w:t>
      </w:r>
      <w:r w:rsidR="00384B6B" w:rsidRPr="00513AF3">
        <w:rPr>
          <w:rFonts w:ascii="Trebuchet MS" w:hAnsi="Trebuchet MS"/>
        </w:rPr>
        <w:t>;</w:t>
      </w:r>
    </w:p>
    <w:p w:rsidR="00384B6B" w:rsidRPr="00513AF3" w:rsidRDefault="006B1FA8" w:rsidP="00A04148">
      <w:pPr>
        <w:pStyle w:val="Listparagraf"/>
        <w:numPr>
          <w:ilvl w:val="0"/>
          <w:numId w:val="44"/>
        </w:numPr>
        <w:spacing w:line="300" w:lineRule="auto"/>
        <w:ind w:left="851" w:hanging="284"/>
        <w:contextualSpacing w:val="0"/>
        <w:rPr>
          <w:rFonts w:ascii="Trebuchet MS" w:hAnsi="Trebuchet MS"/>
        </w:rPr>
      </w:pPr>
      <w:r w:rsidRPr="00513AF3">
        <w:rPr>
          <w:rFonts w:ascii="Trebuchet MS" w:hAnsi="Trebuchet MS"/>
        </w:rPr>
        <w:t>SOx - iritant pentru sistemul respirator</w:t>
      </w:r>
      <w:r w:rsidR="00384B6B" w:rsidRPr="00513AF3">
        <w:rPr>
          <w:rFonts w:ascii="Trebuchet MS" w:hAnsi="Trebuchet MS"/>
        </w:rPr>
        <w:t>;</w:t>
      </w:r>
    </w:p>
    <w:p w:rsidR="00384B6B" w:rsidRPr="00513AF3" w:rsidRDefault="006B1FA8" w:rsidP="00A04148">
      <w:pPr>
        <w:pStyle w:val="Listparagraf"/>
        <w:numPr>
          <w:ilvl w:val="0"/>
          <w:numId w:val="44"/>
        </w:numPr>
        <w:spacing w:line="300" w:lineRule="auto"/>
        <w:ind w:left="851" w:hanging="284"/>
        <w:contextualSpacing w:val="0"/>
        <w:rPr>
          <w:rFonts w:ascii="Trebuchet MS" w:hAnsi="Trebuchet MS"/>
        </w:rPr>
      </w:pPr>
      <w:r w:rsidRPr="00513AF3">
        <w:rPr>
          <w:rFonts w:ascii="Trebuchet MS" w:hAnsi="Trebuchet MS"/>
        </w:rPr>
        <w:t xml:space="preserve">CO - </w:t>
      </w:r>
      <w:r w:rsidR="00264EFC" w:rsidRPr="00513AF3">
        <w:rPr>
          <w:rFonts w:ascii="Trebuchet MS" w:hAnsi="Trebuchet MS"/>
        </w:rPr>
        <w:t>intoxicații</w:t>
      </w:r>
      <w:r w:rsidRPr="00513AF3">
        <w:rPr>
          <w:rFonts w:ascii="Trebuchet MS" w:hAnsi="Trebuchet MS"/>
        </w:rPr>
        <w:t xml:space="preserve"> chiar severe prin blocarea hemoglobinei din sânge</w:t>
      </w:r>
      <w:r w:rsidR="00384B6B" w:rsidRPr="00513AF3">
        <w:rPr>
          <w:rFonts w:ascii="Trebuchet MS" w:hAnsi="Trebuchet MS"/>
        </w:rPr>
        <w:t>;</w:t>
      </w:r>
    </w:p>
    <w:p w:rsidR="00384B6B" w:rsidRPr="00513AF3" w:rsidRDefault="006B1FA8" w:rsidP="00A04148">
      <w:pPr>
        <w:pStyle w:val="Listparagraf"/>
        <w:numPr>
          <w:ilvl w:val="0"/>
          <w:numId w:val="44"/>
        </w:numPr>
        <w:spacing w:line="300" w:lineRule="auto"/>
        <w:ind w:left="851" w:hanging="284"/>
        <w:contextualSpacing w:val="0"/>
        <w:rPr>
          <w:rFonts w:ascii="Trebuchet MS" w:hAnsi="Trebuchet MS"/>
        </w:rPr>
      </w:pPr>
      <w:r w:rsidRPr="00513AF3">
        <w:rPr>
          <w:rFonts w:ascii="Trebuchet MS" w:hAnsi="Trebuchet MS"/>
        </w:rPr>
        <w:t xml:space="preserve">Pb - poate cauza anemii; în </w:t>
      </w:r>
      <w:r w:rsidR="00264EFC" w:rsidRPr="00513AF3">
        <w:rPr>
          <w:rFonts w:ascii="Trebuchet MS" w:hAnsi="Trebuchet MS"/>
        </w:rPr>
        <w:t>concentrații</w:t>
      </w:r>
      <w:r w:rsidRPr="00513AF3">
        <w:rPr>
          <w:rFonts w:ascii="Trebuchet MS" w:hAnsi="Trebuchet MS"/>
        </w:rPr>
        <w:t xml:space="preserve"> ridicate poate genera </w:t>
      </w:r>
      <w:r w:rsidR="00264EFC" w:rsidRPr="00513AF3">
        <w:rPr>
          <w:rFonts w:ascii="Trebuchet MS" w:hAnsi="Trebuchet MS"/>
        </w:rPr>
        <w:t>afecțiuni</w:t>
      </w:r>
      <w:r w:rsidRPr="00513AF3">
        <w:rPr>
          <w:rFonts w:ascii="Trebuchet MS" w:hAnsi="Trebuchet MS"/>
        </w:rPr>
        <w:t xml:space="preserve"> ale sistemului nervos central</w:t>
      </w:r>
    </w:p>
    <w:p w:rsidR="00384B6B" w:rsidRPr="00513AF3" w:rsidRDefault="00264EFC" w:rsidP="00384B6B">
      <w:pPr>
        <w:spacing w:before="120" w:line="300" w:lineRule="auto"/>
        <w:ind w:firstLine="0"/>
        <w:rPr>
          <w:rFonts w:ascii="Trebuchet MS" w:hAnsi="Trebuchet MS"/>
        </w:rPr>
      </w:pPr>
      <w:r w:rsidRPr="00513AF3">
        <w:rPr>
          <w:rFonts w:ascii="Trebuchet MS" w:hAnsi="Trebuchet MS"/>
        </w:rPr>
        <w:t>Concentrațiile</w:t>
      </w:r>
      <w:r w:rsidR="006B1FA8" w:rsidRPr="00513AF3">
        <w:rPr>
          <w:rFonts w:ascii="Trebuchet MS" w:hAnsi="Trebuchet MS"/>
        </w:rPr>
        <w:t xml:space="preserve"> în care </w:t>
      </w:r>
      <w:r w:rsidRPr="00513AF3">
        <w:rPr>
          <w:rFonts w:ascii="Trebuchet MS" w:hAnsi="Trebuchet MS"/>
        </w:rPr>
        <w:t>acești</w:t>
      </w:r>
      <w:r w:rsidR="006B1FA8" w:rsidRPr="00513AF3">
        <w:rPr>
          <w:rFonts w:ascii="Trebuchet MS" w:hAnsi="Trebuchet MS"/>
        </w:rPr>
        <w:t xml:space="preserve"> </w:t>
      </w:r>
      <w:r w:rsidRPr="00513AF3">
        <w:rPr>
          <w:rFonts w:ascii="Trebuchet MS" w:hAnsi="Trebuchet MS"/>
        </w:rPr>
        <w:t>poluanți</w:t>
      </w:r>
      <w:r w:rsidR="006B1FA8" w:rsidRPr="00513AF3">
        <w:rPr>
          <w:rFonts w:ascii="Trebuchet MS" w:hAnsi="Trebuchet MS"/>
        </w:rPr>
        <w:t xml:space="preserve"> se estimează că vor fi </w:t>
      </w:r>
      <w:r w:rsidRPr="00513AF3">
        <w:rPr>
          <w:rFonts w:ascii="Trebuchet MS" w:hAnsi="Trebuchet MS"/>
        </w:rPr>
        <w:t>emiși</w:t>
      </w:r>
      <w:r w:rsidR="006B1FA8" w:rsidRPr="00513AF3">
        <w:rPr>
          <w:rFonts w:ascii="Trebuchet MS" w:hAnsi="Trebuchet MS"/>
        </w:rPr>
        <w:t xml:space="preserve"> sunt departe însă de a pune probleme vis a vis de calitatea </w:t>
      </w:r>
      <w:r w:rsidRPr="00513AF3">
        <w:rPr>
          <w:rFonts w:ascii="Trebuchet MS" w:hAnsi="Trebuchet MS"/>
        </w:rPr>
        <w:t>sănătății</w:t>
      </w:r>
      <w:r w:rsidR="006B1FA8" w:rsidRPr="00513AF3">
        <w:rPr>
          <w:rFonts w:ascii="Trebuchet MS" w:hAnsi="Trebuchet MS"/>
        </w:rPr>
        <w:t xml:space="preserve"> </w:t>
      </w:r>
      <w:r w:rsidRPr="00513AF3">
        <w:rPr>
          <w:rFonts w:ascii="Trebuchet MS" w:hAnsi="Trebuchet MS"/>
        </w:rPr>
        <w:t>populației</w:t>
      </w:r>
      <w:r w:rsidR="006B1FA8" w:rsidRPr="00513AF3">
        <w:rPr>
          <w:rFonts w:ascii="Trebuchet MS" w:hAnsi="Trebuchet MS"/>
        </w:rPr>
        <w:t xml:space="preserve"> din zonă sau a personalului angajat în lucrările de </w:t>
      </w:r>
      <w:r w:rsidRPr="00513AF3">
        <w:rPr>
          <w:rFonts w:ascii="Trebuchet MS" w:hAnsi="Trebuchet MS"/>
        </w:rPr>
        <w:t>construcție</w:t>
      </w:r>
      <w:r w:rsidR="006B1FA8" w:rsidRPr="00513AF3">
        <w:rPr>
          <w:rFonts w:ascii="Trebuchet MS" w:hAnsi="Trebuchet MS"/>
        </w:rPr>
        <w:t>.</w:t>
      </w:r>
    </w:p>
    <w:p w:rsidR="00384B6B" w:rsidRPr="00513AF3" w:rsidRDefault="006B1FA8" w:rsidP="00384B6B">
      <w:pPr>
        <w:spacing w:before="120" w:line="300" w:lineRule="auto"/>
        <w:ind w:firstLine="0"/>
        <w:rPr>
          <w:rFonts w:ascii="Trebuchet MS" w:hAnsi="Trebuchet MS"/>
        </w:rPr>
      </w:pPr>
      <w:r w:rsidRPr="00513AF3">
        <w:rPr>
          <w:rFonts w:ascii="Trebuchet MS" w:hAnsi="Trebuchet MS"/>
        </w:rPr>
        <w:t xml:space="preserve">Ghidurile de calitate a aerului utilizate de </w:t>
      </w:r>
      <w:r w:rsidR="00264EFC" w:rsidRPr="00513AF3">
        <w:rPr>
          <w:rFonts w:ascii="Trebuchet MS" w:hAnsi="Trebuchet MS"/>
        </w:rPr>
        <w:t>Organizația</w:t>
      </w:r>
      <w:r w:rsidRPr="00513AF3">
        <w:rPr>
          <w:rFonts w:ascii="Trebuchet MS" w:hAnsi="Trebuchet MS"/>
        </w:rPr>
        <w:t xml:space="preserve"> Uniunii </w:t>
      </w:r>
      <w:r w:rsidR="00264EFC" w:rsidRPr="00513AF3">
        <w:rPr>
          <w:rFonts w:ascii="Trebuchet MS" w:hAnsi="Trebuchet MS"/>
        </w:rPr>
        <w:t>Internaționale</w:t>
      </w:r>
      <w:r w:rsidRPr="00513AF3">
        <w:rPr>
          <w:rFonts w:ascii="Trebuchet MS" w:hAnsi="Trebuchet MS"/>
        </w:rPr>
        <w:t xml:space="preserve"> de Cercetare a Pădurilor (IUFRO) consideră următorii </w:t>
      </w:r>
      <w:r w:rsidR="00264EFC" w:rsidRPr="00513AF3">
        <w:rPr>
          <w:rFonts w:ascii="Trebuchet MS" w:hAnsi="Trebuchet MS"/>
        </w:rPr>
        <w:t>poluanți</w:t>
      </w:r>
      <w:r w:rsidRPr="00513AF3">
        <w:rPr>
          <w:rFonts w:ascii="Trebuchet MS" w:hAnsi="Trebuchet MS"/>
        </w:rPr>
        <w:t xml:space="preserve"> ca având efecte negative asupra </w:t>
      </w:r>
      <w:r w:rsidR="00264EFC" w:rsidRPr="00513AF3">
        <w:rPr>
          <w:rFonts w:ascii="Trebuchet MS" w:hAnsi="Trebuchet MS"/>
        </w:rPr>
        <w:t>vegetației</w:t>
      </w:r>
      <w:r w:rsidRPr="00513AF3">
        <w:rPr>
          <w:rFonts w:ascii="Trebuchet MS" w:hAnsi="Trebuchet MS"/>
        </w:rPr>
        <w:t>:</w:t>
      </w:r>
    </w:p>
    <w:p w:rsidR="00384B6B" w:rsidRPr="00513AF3" w:rsidRDefault="006B1FA8" w:rsidP="00A04148">
      <w:pPr>
        <w:pStyle w:val="Listparagraf"/>
        <w:numPr>
          <w:ilvl w:val="0"/>
          <w:numId w:val="45"/>
        </w:numPr>
        <w:spacing w:before="120" w:line="300" w:lineRule="auto"/>
        <w:rPr>
          <w:rFonts w:ascii="Trebuchet MS" w:hAnsi="Trebuchet MS"/>
        </w:rPr>
      </w:pPr>
      <w:r w:rsidRPr="00513AF3">
        <w:rPr>
          <w:rFonts w:ascii="Trebuchet MS" w:hAnsi="Trebuchet MS"/>
        </w:rPr>
        <w:t xml:space="preserve">NO2 - sub un prag de </w:t>
      </w:r>
      <w:r w:rsidR="00264EFC" w:rsidRPr="00513AF3">
        <w:rPr>
          <w:rFonts w:ascii="Trebuchet MS" w:hAnsi="Trebuchet MS"/>
        </w:rPr>
        <w:t>concentrație</w:t>
      </w:r>
      <w:r w:rsidRPr="00513AF3">
        <w:rPr>
          <w:rFonts w:ascii="Trebuchet MS" w:hAnsi="Trebuchet MS"/>
        </w:rPr>
        <w:t xml:space="preserve"> au chiar efect benefic; peste acesta provoacă </w:t>
      </w:r>
      <w:r w:rsidR="00264EFC" w:rsidRPr="00513AF3">
        <w:rPr>
          <w:rFonts w:ascii="Trebuchet MS" w:hAnsi="Trebuchet MS"/>
        </w:rPr>
        <w:t>disfuncționalități</w:t>
      </w:r>
      <w:r w:rsidRPr="00513AF3">
        <w:rPr>
          <w:rFonts w:ascii="Trebuchet MS" w:hAnsi="Trebuchet MS"/>
        </w:rPr>
        <w:t xml:space="preserve"> în fotosinteză </w:t>
      </w:r>
      <w:r w:rsidR="00264EFC" w:rsidRPr="00513AF3">
        <w:rPr>
          <w:rFonts w:ascii="Trebuchet MS" w:hAnsi="Trebuchet MS"/>
        </w:rPr>
        <w:t>și</w:t>
      </w:r>
      <w:r w:rsidRPr="00513AF3">
        <w:rPr>
          <w:rFonts w:ascii="Trebuchet MS" w:hAnsi="Trebuchet MS"/>
        </w:rPr>
        <w:t xml:space="preserve"> </w:t>
      </w:r>
      <w:r w:rsidR="00264EFC" w:rsidRPr="00513AF3">
        <w:rPr>
          <w:rFonts w:ascii="Trebuchet MS" w:hAnsi="Trebuchet MS"/>
        </w:rPr>
        <w:t>respirație</w:t>
      </w:r>
      <w:r w:rsidRPr="00513AF3">
        <w:rPr>
          <w:rFonts w:ascii="Trebuchet MS" w:hAnsi="Trebuchet MS"/>
        </w:rPr>
        <w:t xml:space="preserve">, necrozări de </w:t>
      </w:r>
      <w:r w:rsidR="00264EFC" w:rsidRPr="00513AF3">
        <w:rPr>
          <w:rFonts w:ascii="Trebuchet MS" w:hAnsi="Trebuchet MS"/>
        </w:rPr>
        <w:t>țesuturi</w:t>
      </w:r>
      <w:r w:rsidR="00384B6B" w:rsidRPr="00513AF3">
        <w:rPr>
          <w:rFonts w:ascii="Trebuchet MS" w:hAnsi="Trebuchet MS"/>
        </w:rPr>
        <w:t>;</w:t>
      </w:r>
    </w:p>
    <w:p w:rsidR="00DF77C5" w:rsidRPr="00513AF3" w:rsidRDefault="006B1FA8" w:rsidP="00A04148">
      <w:pPr>
        <w:pStyle w:val="Listparagraf"/>
        <w:numPr>
          <w:ilvl w:val="0"/>
          <w:numId w:val="45"/>
        </w:numPr>
        <w:spacing w:before="120" w:line="300" w:lineRule="auto"/>
        <w:rPr>
          <w:rFonts w:ascii="Trebuchet MS" w:hAnsi="Trebuchet MS"/>
        </w:rPr>
      </w:pPr>
      <w:r w:rsidRPr="00513AF3">
        <w:rPr>
          <w:rFonts w:ascii="Trebuchet MS" w:hAnsi="Trebuchet MS"/>
        </w:rPr>
        <w:t xml:space="preserve">SO2 - necrozări, reduceri ale </w:t>
      </w:r>
      <w:r w:rsidR="00264EFC" w:rsidRPr="00513AF3">
        <w:rPr>
          <w:rFonts w:ascii="Trebuchet MS" w:hAnsi="Trebuchet MS"/>
        </w:rPr>
        <w:t>creșterii</w:t>
      </w:r>
      <w:r w:rsidRPr="00513AF3">
        <w:rPr>
          <w:rFonts w:ascii="Trebuchet MS" w:hAnsi="Trebuchet MS"/>
        </w:rPr>
        <w:t xml:space="preserve"> plantelor, sensibilitate sporită la </w:t>
      </w:r>
      <w:r w:rsidR="00264EFC" w:rsidRPr="00513AF3">
        <w:rPr>
          <w:rFonts w:ascii="Trebuchet MS" w:hAnsi="Trebuchet MS"/>
        </w:rPr>
        <w:t>diverși</w:t>
      </w:r>
      <w:r w:rsidRPr="00513AF3">
        <w:rPr>
          <w:rFonts w:ascii="Trebuchet MS" w:hAnsi="Trebuchet MS"/>
        </w:rPr>
        <w:t xml:space="preserve"> </w:t>
      </w:r>
      <w:r w:rsidR="00264EFC" w:rsidRPr="00513AF3">
        <w:rPr>
          <w:rFonts w:ascii="Trebuchet MS" w:hAnsi="Trebuchet MS"/>
        </w:rPr>
        <w:t>agenți</w:t>
      </w:r>
      <w:r w:rsidRPr="00513AF3">
        <w:rPr>
          <w:rFonts w:ascii="Trebuchet MS" w:hAnsi="Trebuchet MS"/>
        </w:rPr>
        <w:t xml:space="preserve"> </w:t>
      </w:r>
      <w:r w:rsidR="00264EFC" w:rsidRPr="00513AF3">
        <w:rPr>
          <w:rFonts w:ascii="Trebuchet MS" w:hAnsi="Trebuchet MS"/>
        </w:rPr>
        <w:t>patogeni</w:t>
      </w:r>
      <w:r w:rsidRPr="00513AF3">
        <w:rPr>
          <w:rFonts w:ascii="Trebuchet MS" w:hAnsi="Trebuchet MS"/>
        </w:rPr>
        <w:t xml:space="preserve"> sau la </w:t>
      </w:r>
      <w:r w:rsidR="00264EFC" w:rsidRPr="00513AF3">
        <w:rPr>
          <w:rFonts w:ascii="Trebuchet MS" w:hAnsi="Trebuchet MS"/>
        </w:rPr>
        <w:t>condiții</w:t>
      </w:r>
      <w:r w:rsidRPr="00513AF3">
        <w:rPr>
          <w:rFonts w:ascii="Trebuchet MS" w:hAnsi="Trebuchet MS"/>
        </w:rPr>
        <w:t xml:space="preserve"> climatice excesive </w:t>
      </w:r>
      <w:r w:rsidRPr="00513AF3">
        <w:rPr>
          <w:rFonts w:ascii="Trebuchet MS" w:hAnsi="Trebuchet MS"/>
          <w:sz w:val="20"/>
          <w:szCs w:val="20"/>
        </w:rPr>
        <w:t xml:space="preserve">(cauzate în principal de degradarea clorofilei, modificări în fotosinteză, </w:t>
      </w:r>
      <w:r w:rsidR="00264EFC" w:rsidRPr="00513AF3">
        <w:rPr>
          <w:rFonts w:ascii="Trebuchet MS" w:hAnsi="Trebuchet MS"/>
          <w:sz w:val="20"/>
          <w:szCs w:val="20"/>
        </w:rPr>
        <w:t>respirație</w:t>
      </w:r>
      <w:r w:rsidRPr="00513AF3">
        <w:rPr>
          <w:rFonts w:ascii="Trebuchet MS" w:hAnsi="Trebuchet MS"/>
          <w:sz w:val="20"/>
          <w:szCs w:val="20"/>
        </w:rPr>
        <w:t xml:space="preserve"> </w:t>
      </w:r>
      <w:r w:rsidR="00264EFC" w:rsidRPr="00513AF3">
        <w:rPr>
          <w:rFonts w:ascii="Trebuchet MS" w:hAnsi="Trebuchet MS"/>
          <w:sz w:val="20"/>
          <w:szCs w:val="20"/>
        </w:rPr>
        <w:t>și</w:t>
      </w:r>
      <w:r w:rsidRPr="00513AF3">
        <w:rPr>
          <w:rFonts w:ascii="Trebuchet MS" w:hAnsi="Trebuchet MS"/>
          <w:sz w:val="20"/>
          <w:szCs w:val="20"/>
        </w:rPr>
        <w:t xml:space="preserve"> metabolism)</w:t>
      </w:r>
      <w:r w:rsidRPr="00513AF3">
        <w:rPr>
          <w:rFonts w:ascii="Trebuchet MS" w:hAnsi="Trebuchet MS"/>
        </w:rPr>
        <w:t xml:space="preserve">. Pot apărea schimbări asupra echilibrului local dintre specii, cu modificarea structurii </w:t>
      </w:r>
      <w:r w:rsidR="00264EFC" w:rsidRPr="00513AF3">
        <w:rPr>
          <w:rFonts w:ascii="Trebuchet MS" w:hAnsi="Trebuchet MS"/>
        </w:rPr>
        <w:t>întregului</w:t>
      </w:r>
      <w:r w:rsidRPr="00513AF3">
        <w:rPr>
          <w:rFonts w:ascii="Trebuchet MS" w:hAnsi="Trebuchet MS"/>
        </w:rPr>
        <w:t xml:space="preserve"> ecosistem din zonă.</w:t>
      </w:r>
    </w:p>
    <w:p w:rsidR="00CC0DEC" w:rsidRPr="00513AF3" w:rsidRDefault="00CC0DEC" w:rsidP="00CC0DEC">
      <w:pPr>
        <w:spacing w:before="120" w:line="300" w:lineRule="auto"/>
        <w:ind w:firstLine="0"/>
        <w:rPr>
          <w:rFonts w:ascii="Trebuchet MS" w:hAnsi="Trebuchet MS"/>
        </w:rPr>
      </w:pPr>
      <w:r w:rsidRPr="00513AF3">
        <w:rPr>
          <w:rFonts w:ascii="Trebuchet MS" w:hAnsi="Trebuchet MS"/>
        </w:rPr>
        <w:t xml:space="preserve">În ceea ce privește speciile și habitate protejate, a florei și a faunei sălbatice, a terenurilor, a solului, a calității și regimului cantitativ al apei, a calității aerului, climei </w:t>
      </w:r>
      <w:r w:rsidRPr="00513AF3">
        <w:rPr>
          <w:rFonts w:ascii="Trebuchet MS" w:hAnsi="Trebuchet MS"/>
          <w:sz w:val="20"/>
          <w:szCs w:val="20"/>
        </w:rPr>
        <w:t>(de exemplu, natura și amploarea emisiilor de gaze cu efect de seră)</w:t>
      </w:r>
      <w:r w:rsidRPr="00513AF3">
        <w:rPr>
          <w:rFonts w:ascii="Trebuchet MS" w:hAnsi="Trebuchet MS"/>
        </w:rPr>
        <w:t xml:space="preserve">, zgomotelor și vibrațiilor, peisajului și mediului vizual, patrimoniului istoric și cultural și asupra interacțiunilor dintre aceste elemente. Natura impactului </w:t>
      </w:r>
      <w:r w:rsidRPr="00513AF3">
        <w:rPr>
          <w:rFonts w:ascii="Trebuchet MS" w:hAnsi="Trebuchet MS"/>
          <w:sz w:val="20"/>
          <w:szCs w:val="20"/>
        </w:rPr>
        <w:t>(adică impactul direct, indirect, secundar, cumulativ, pe termen scurt, mediu și lung, permanent și temporar, pozitiv și negativ)</w:t>
      </w:r>
      <w:r w:rsidRPr="00513AF3">
        <w:rPr>
          <w:rFonts w:ascii="Trebuchet MS" w:hAnsi="Trebuchet MS"/>
        </w:rPr>
        <w:t>.</w:t>
      </w:r>
    </w:p>
    <w:p w:rsidR="008B1D5E" w:rsidRPr="00513AF3" w:rsidRDefault="008B1D5E" w:rsidP="008B1D5E">
      <w:pPr>
        <w:spacing w:before="120" w:line="300" w:lineRule="auto"/>
        <w:ind w:firstLine="0"/>
        <w:rPr>
          <w:rFonts w:ascii="Trebuchet MS" w:hAnsi="Trebuchet MS"/>
        </w:rPr>
      </w:pPr>
      <w:r w:rsidRPr="00513AF3">
        <w:rPr>
          <w:rFonts w:ascii="Trebuchet MS" w:hAnsi="Trebuchet MS"/>
        </w:rPr>
        <w:t xml:space="preserve">Impactul activității este unul pe termen scurt, conform graficului de </w:t>
      </w:r>
      <w:r w:rsidR="00264EFC" w:rsidRPr="00513AF3">
        <w:rPr>
          <w:rFonts w:ascii="Trebuchet MS" w:hAnsi="Trebuchet MS"/>
        </w:rPr>
        <w:t>eșalonare</w:t>
      </w:r>
      <w:r w:rsidRPr="00513AF3">
        <w:rPr>
          <w:rFonts w:ascii="Trebuchet MS" w:hAnsi="Trebuchet MS"/>
        </w:rPr>
        <w:t xml:space="preserve"> a lucrărilor, pe perioada de execuție a lucrărilor de reabilitare. După această perioadă, datorită dinamicii naturale a cursului de apă, zona tinde să se refacă.</w:t>
      </w:r>
    </w:p>
    <w:p w:rsidR="008B1D5E" w:rsidRPr="00513AF3" w:rsidRDefault="008B1D5E" w:rsidP="008B1D5E">
      <w:pPr>
        <w:spacing w:before="120" w:line="300" w:lineRule="auto"/>
        <w:ind w:firstLine="0"/>
        <w:rPr>
          <w:rFonts w:ascii="Trebuchet MS" w:hAnsi="Trebuchet MS"/>
        </w:rPr>
      </w:pPr>
      <w:r w:rsidRPr="00513AF3">
        <w:rPr>
          <w:rFonts w:ascii="Trebuchet MS" w:hAnsi="Trebuchet MS"/>
        </w:rPr>
        <w:t>Impactul prognozat de implementarea acestui proiect se manifestă exclusiv în faza de execuție a lucrărilor.</w:t>
      </w:r>
    </w:p>
    <w:p w:rsidR="008B1D5E" w:rsidRPr="00513AF3" w:rsidRDefault="008B1D5E" w:rsidP="008B1D5E">
      <w:pPr>
        <w:spacing w:before="120" w:line="300" w:lineRule="auto"/>
        <w:ind w:firstLine="0"/>
        <w:rPr>
          <w:rFonts w:ascii="Trebuchet MS" w:hAnsi="Trebuchet MS"/>
        </w:rPr>
      </w:pPr>
      <w:r w:rsidRPr="00513AF3">
        <w:rPr>
          <w:rFonts w:ascii="Trebuchet MS" w:hAnsi="Trebuchet MS"/>
        </w:rPr>
        <w:t>Nu a fost identificat impact rezidual.</w:t>
      </w:r>
    </w:p>
    <w:p w:rsidR="008B1D5E" w:rsidRPr="00513AF3" w:rsidRDefault="008B1D5E" w:rsidP="008B1D5E">
      <w:pPr>
        <w:spacing w:before="120" w:line="300" w:lineRule="auto"/>
        <w:ind w:firstLine="0"/>
        <w:rPr>
          <w:rFonts w:ascii="Trebuchet MS" w:hAnsi="Trebuchet MS"/>
        </w:rPr>
      </w:pPr>
      <w:r w:rsidRPr="00513AF3">
        <w:rPr>
          <w:rFonts w:ascii="Trebuchet MS" w:hAnsi="Trebuchet MS"/>
        </w:rPr>
        <w:t>Nu este cazul manifestării unui impact cumulativ.</w:t>
      </w:r>
    </w:p>
    <w:p w:rsidR="00CC0DEC" w:rsidRPr="00513AF3" w:rsidRDefault="00384B6B" w:rsidP="003028F5">
      <w:pPr>
        <w:spacing w:before="120" w:line="300" w:lineRule="auto"/>
        <w:ind w:firstLine="0"/>
        <w:rPr>
          <w:rFonts w:ascii="Trebuchet MS" w:hAnsi="Trebuchet MS"/>
        </w:rPr>
      </w:pPr>
      <w:r w:rsidRPr="00513AF3">
        <w:rPr>
          <w:rFonts w:ascii="Trebuchet MS" w:hAnsi="Trebuchet MS"/>
        </w:rPr>
        <w:lastRenderedPageBreak/>
        <w:t xml:space="preserve">Se poate concluziona că prin </w:t>
      </w:r>
      <w:r w:rsidR="00264EFC" w:rsidRPr="00513AF3">
        <w:rPr>
          <w:rFonts w:ascii="Trebuchet MS" w:hAnsi="Trebuchet MS"/>
        </w:rPr>
        <w:t>desfășurarea</w:t>
      </w:r>
      <w:r w:rsidRPr="00513AF3">
        <w:rPr>
          <w:rFonts w:ascii="Trebuchet MS" w:hAnsi="Trebuchet MS"/>
        </w:rPr>
        <w:t xml:space="preserve"> lucrărilor de amplasare </w:t>
      </w:r>
      <w:r w:rsidR="00264EFC" w:rsidRPr="00513AF3">
        <w:rPr>
          <w:rFonts w:ascii="Trebuchet MS" w:hAnsi="Trebuchet MS"/>
        </w:rPr>
        <w:t>și</w:t>
      </w:r>
      <w:r w:rsidRPr="00513AF3">
        <w:rPr>
          <w:rFonts w:ascii="Trebuchet MS" w:hAnsi="Trebuchet MS"/>
        </w:rPr>
        <w:t xml:space="preserve"> amenajare</w:t>
      </w:r>
      <w:r w:rsidR="00CC0DEC" w:rsidRPr="00513AF3">
        <w:rPr>
          <w:rFonts w:ascii="Trebuchet MS" w:hAnsi="Trebuchet MS"/>
        </w:rPr>
        <w:t xml:space="preserve"> </w:t>
      </w:r>
      <w:r w:rsidR="00CC0DEC" w:rsidRPr="00513AF3">
        <w:rPr>
          <w:rFonts w:ascii="Trebuchet MS" w:hAnsi="Trebuchet MS"/>
          <w:sz w:val="20"/>
          <w:szCs w:val="20"/>
        </w:rPr>
        <w:t>-</w:t>
      </w:r>
      <w:r w:rsidRPr="00513AF3">
        <w:rPr>
          <w:rFonts w:ascii="Trebuchet MS" w:hAnsi="Trebuchet MS"/>
          <w:sz w:val="20"/>
          <w:szCs w:val="20"/>
        </w:rPr>
        <w:t xml:space="preserve"> datorită caracterului </w:t>
      </w:r>
      <w:r w:rsidR="00264EFC" w:rsidRPr="00513AF3">
        <w:rPr>
          <w:rFonts w:ascii="Trebuchet MS" w:hAnsi="Trebuchet MS"/>
          <w:sz w:val="20"/>
          <w:szCs w:val="20"/>
        </w:rPr>
        <w:t>poluanților</w:t>
      </w:r>
      <w:r w:rsidRPr="00513AF3">
        <w:rPr>
          <w:rFonts w:ascii="Trebuchet MS" w:hAnsi="Trebuchet MS"/>
          <w:sz w:val="20"/>
          <w:szCs w:val="20"/>
        </w:rPr>
        <w:t xml:space="preserve"> </w:t>
      </w:r>
      <w:r w:rsidR="00264EFC" w:rsidRPr="00513AF3">
        <w:rPr>
          <w:rFonts w:ascii="Trebuchet MS" w:hAnsi="Trebuchet MS"/>
          <w:sz w:val="20"/>
          <w:szCs w:val="20"/>
        </w:rPr>
        <w:t>generați</w:t>
      </w:r>
      <w:r w:rsidRPr="00513AF3">
        <w:rPr>
          <w:rFonts w:ascii="Trebuchet MS" w:hAnsi="Trebuchet MS"/>
          <w:sz w:val="20"/>
          <w:szCs w:val="20"/>
        </w:rPr>
        <w:t xml:space="preserve"> </w:t>
      </w:r>
      <w:r w:rsidR="00264EFC" w:rsidRPr="00513AF3">
        <w:rPr>
          <w:rFonts w:ascii="Trebuchet MS" w:hAnsi="Trebuchet MS"/>
          <w:sz w:val="20"/>
          <w:szCs w:val="20"/>
        </w:rPr>
        <w:t>și</w:t>
      </w:r>
      <w:r w:rsidRPr="00513AF3">
        <w:rPr>
          <w:rFonts w:ascii="Trebuchet MS" w:hAnsi="Trebuchet MS"/>
          <w:sz w:val="20"/>
          <w:szCs w:val="20"/>
        </w:rPr>
        <w:t xml:space="preserve"> a limitării în timp a emisiilor</w:t>
      </w:r>
      <w:r w:rsidR="00CC0DEC" w:rsidRPr="00513AF3">
        <w:rPr>
          <w:rFonts w:ascii="Trebuchet MS" w:hAnsi="Trebuchet MS"/>
          <w:sz w:val="20"/>
          <w:szCs w:val="20"/>
        </w:rPr>
        <w:t xml:space="preserve"> -</w:t>
      </w:r>
      <w:r w:rsidRPr="00513AF3">
        <w:rPr>
          <w:rFonts w:ascii="Trebuchet MS" w:hAnsi="Trebuchet MS"/>
        </w:rPr>
        <w:t xml:space="preserve"> nu se prognozează un impact asupra</w:t>
      </w:r>
      <w:r w:rsidR="00CC0DEC" w:rsidRPr="00513AF3">
        <w:rPr>
          <w:rFonts w:ascii="Trebuchet MS" w:hAnsi="Trebuchet MS"/>
        </w:rPr>
        <w:t>:</w:t>
      </w:r>
    </w:p>
    <w:p w:rsidR="00CC0DEC" w:rsidRPr="00513AF3" w:rsidRDefault="00CC0DEC" w:rsidP="00A04148">
      <w:pPr>
        <w:pStyle w:val="Listparagraf"/>
        <w:numPr>
          <w:ilvl w:val="0"/>
          <w:numId w:val="47"/>
        </w:numPr>
        <w:spacing w:line="300" w:lineRule="auto"/>
        <w:ind w:left="851" w:hanging="284"/>
        <w:contextualSpacing w:val="0"/>
        <w:rPr>
          <w:rFonts w:ascii="Trebuchet MS" w:hAnsi="Trebuchet MS"/>
        </w:rPr>
      </w:pPr>
      <w:r w:rsidRPr="00513AF3">
        <w:rPr>
          <w:rFonts w:ascii="Trebuchet MS" w:hAnsi="Trebuchet MS"/>
        </w:rPr>
        <w:t>p</w:t>
      </w:r>
      <w:r w:rsidR="00384B6B" w:rsidRPr="00513AF3">
        <w:rPr>
          <w:rFonts w:ascii="Trebuchet MS" w:hAnsi="Trebuchet MS"/>
        </w:rPr>
        <w:t>opulației</w:t>
      </w:r>
      <w:r w:rsidRPr="00513AF3">
        <w:rPr>
          <w:rFonts w:ascii="Trebuchet MS" w:hAnsi="Trebuchet MS"/>
        </w:rPr>
        <w:t>,</w:t>
      </w:r>
    </w:p>
    <w:p w:rsidR="00CC0DEC" w:rsidRPr="00513AF3" w:rsidRDefault="00384B6B" w:rsidP="00A04148">
      <w:pPr>
        <w:pStyle w:val="Listparagraf"/>
        <w:numPr>
          <w:ilvl w:val="0"/>
          <w:numId w:val="47"/>
        </w:numPr>
        <w:spacing w:line="300" w:lineRule="auto"/>
        <w:ind w:left="851" w:hanging="284"/>
        <w:contextualSpacing w:val="0"/>
        <w:rPr>
          <w:rFonts w:ascii="Trebuchet MS" w:hAnsi="Trebuchet MS"/>
        </w:rPr>
      </w:pPr>
      <w:r w:rsidRPr="00513AF3">
        <w:rPr>
          <w:rFonts w:ascii="Trebuchet MS" w:hAnsi="Trebuchet MS"/>
        </w:rPr>
        <w:t>sănătății umane</w:t>
      </w:r>
      <w:r w:rsidR="00CC0DEC" w:rsidRPr="00513AF3">
        <w:rPr>
          <w:rFonts w:ascii="Trebuchet MS" w:hAnsi="Trebuchet MS"/>
        </w:rPr>
        <w:t>,</w:t>
      </w:r>
    </w:p>
    <w:p w:rsidR="00CC0DEC" w:rsidRPr="00513AF3" w:rsidRDefault="00CC0DEC" w:rsidP="00A04148">
      <w:pPr>
        <w:pStyle w:val="Listparagraf"/>
        <w:numPr>
          <w:ilvl w:val="0"/>
          <w:numId w:val="47"/>
        </w:numPr>
        <w:spacing w:line="300" w:lineRule="auto"/>
        <w:ind w:left="851" w:hanging="284"/>
        <w:contextualSpacing w:val="0"/>
        <w:rPr>
          <w:rFonts w:ascii="Trebuchet MS" w:hAnsi="Trebuchet MS"/>
        </w:rPr>
      </w:pPr>
      <w:r w:rsidRPr="00513AF3">
        <w:rPr>
          <w:rFonts w:ascii="Trebuchet MS" w:hAnsi="Trebuchet MS"/>
        </w:rPr>
        <w:t>speciilor și habitatelor protejate,</w:t>
      </w:r>
    </w:p>
    <w:p w:rsidR="00CC0DEC" w:rsidRPr="00513AF3" w:rsidRDefault="00CC0DEC" w:rsidP="00A04148">
      <w:pPr>
        <w:pStyle w:val="Listparagraf"/>
        <w:numPr>
          <w:ilvl w:val="0"/>
          <w:numId w:val="47"/>
        </w:numPr>
        <w:spacing w:line="300" w:lineRule="auto"/>
        <w:ind w:left="851" w:hanging="284"/>
        <w:contextualSpacing w:val="0"/>
        <w:rPr>
          <w:rFonts w:ascii="Trebuchet MS" w:hAnsi="Trebuchet MS"/>
        </w:rPr>
      </w:pPr>
      <w:r w:rsidRPr="00513AF3">
        <w:rPr>
          <w:rFonts w:ascii="Trebuchet MS" w:hAnsi="Trebuchet MS"/>
        </w:rPr>
        <w:t>florei și a faunei sălbatice,</w:t>
      </w:r>
    </w:p>
    <w:p w:rsidR="00CC0DEC" w:rsidRPr="00513AF3" w:rsidRDefault="00CC0DEC" w:rsidP="00A04148">
      <w:pPr>
        <w:pStyle w:val="Listparagraf"/>
        <w:numPr>
          <w:ilvl w:val="0"/>
          <w:numId w:val="47"/>
        </w:numPr>
        <w:spacing w:line="300" w:lineRule="auto"/>
        <w:ind w:left="851" w:hanging="284"/>
        <w:contextualSpacing w:val="0"/>
        <w:rPr>
          <w:rFonts w:ascii="Trebuchet MS" w:hAnsi="Trebuchet MS"/>
        </w:rPr>
      </w:pPr>
      <w:r w:rsidRPr="00513AF3">
        <w:rPr>
          <w:rFonts w:ascii="Trebuchet MS" w:hAnsi="Trebuchet MS"/>
        </w:rPr>
        <w:t>terenurilor și a solului,</w:t>
      </w:r>
    </w:p>
    <w:p w:rsidR="00CC0DEC" w:rsidRPr="00513AF3" w:rsidRDefault="00CC0DEC" w:rsidP="00A04148">
      <w:pPr>
        <w:pStyle w:val="Listparagraf"/>
        <w:numPr>
          <w:ilvl w:val="0"/>
          <w:numId w:val="47"/>
        </w:numPr>
        <w:spacing w:line="300" w:lineRule="auto"/>
        <w:ind w:left="851" w:hanging="284"/>
        <w:contextualSpacing w:val="0"/>
        <w:rPr>
          <w:rFonts w:ascii="Trebuchet MS" w:hAnsi="Trebuchet MS"/>
        </w:rPr>
      </w:pPr>
      <w:r w:rsidRPr="00513AF3">
        <w:rPr>
          <w:rFonts w:ascii="Trebuchet MS" w:hAnsi="Trebuchet MS"/>
        </w:rPr>
        <w:t>calității și regimului cantitativ al apei,</w:t>
      </w:r>
    </w:p>
    <w:p w:rsidR="001A27C1" w:rsidRPr="00513AF3" w:rsidRDefault="00CC0DEC" w:rsidP="00A04148">
      <w:pPr>
        <w:pStyle w:val="Listparagraf"/>
        <w:numPr>
          <w:ilvl w:val="0"/>
          <w:numId w:val="47"/>
        </w:numPr>
        <w:spacing w:line="300" w:lineRule="auto"/>
        <w:ind w:left="851" w:hanging="284"/>
        <w:contextualSpacing w:val="0"/>
        <w:rPr>
          <w:rFonts w:ascii="Trebuchet MS" w:hAnsi="Trebuchet MS"/>
        </w:rPr>
      </w:pPr>
      <w:r w:rsidRPr="00513AF3">
        <w:rPr>
          <w:rFonts w:ascii="Trebuchet MS" w:hAnsi="Trebuchet MS"/>
        </w:rPr>
        <w:t>calității aerului,</w:t>
      </w:r>
    </w:p>
    <w:p w:rsidR="001A27C1" w:rsidRPr="00513AF3" w:rsidRDefault="00CC0DEC" w:rsidP="00A04148">
      <w:pPr>
        <w:pStyle w:val="Listparagraf"/>
        <w:numPr>
          <w:ilvl w:val="0"/>
          <w:numId w:val="47"/>
        </w:numPr>
        <w:spacing w:line="300" w:lineRule="auto"/>
        <w:ind w:left="851" w:hanging="284"/>
        <w:contextualSpacing w:val="0"/>
        <w:rPr>
          <w:rFonts w:ascii="Trebuchet MS" w:hAnsi="Trebuchet MS"/>
        </w:rPr>
      </w:pPr>
      <w:r w:rsidRPr="00513AF3">
        <w:rPr>
          <w:rFonts w:ascii="Trebuchet MS" w:hAnsi="Trebuchet MS"/>
        </w:rPr>
        <w:t>climei,</w:t>
      </w:r>
    </w:p>
    <w:p w:rsidR="001A27C1" w:rsidRPr="00513AF3" w:rsidRDefault="00CC0DEC" w:rsidP="00A04148">
      <w:pPr>
        <w:pStyle w:val="Listparagraf"/>
        <w:numPr>
          <w:ilvl w:val="0"/>
          <w:numId w:val="47"/>
        </w:numPr>
        <w:spacing w:line="300" w:lineRule="auto"/>
        <w:ind w:left="851" w:hanging="284"/>
        <w:contextualSpacing w:val="0"/>
        <w:rPr>
          <w:rFonts w:ascii="Trebuchet MS" w:hAnsi="Trebuchet MS"/>
        </w:rPr>
      </w:pPr>
      <w:r w:rsidRPr="00513AF3">
        <w:rPr>
          <w:rFonts w:ascii="Trebuchet MS" w:hAnsi="Trebuchet MS"/>
        </w:rPr>
        <w:t>zgomotelor și vibrațiilor,</w:t>
      </w:r>
    </w:p>
    <w:p w:rsidR="001A27C1" w:rsidRPr="00513AF3" w:rsidRDefault="00CC0DEC" w:rsidP="00A04148">
      <w:pPr>
        <w:pStyle w:val="Listparagraf"/>
        <w:numPr>
          <w:ilvl w:val="0"/>
          <w:numId w:val="47"/>
        </w:numPr>
        <w:spacing w:line="300" w:lineRule="auto"/>
        <w:ind w:left="851" w:hanging="284"/>
        <w:contextualSpacing w:val="0"/>
        <w:rPr>
          <w:rFonts w:ascii="Trebuchet MS" w:hAnsi="Trebuchet MS"/>
        </w:rPr>
      </w:pPr>
      <w:r w:rsidRPr="00513AF3">
        <w:rPr>
          <w:rFonts w:ascii="Trebuchet MS" w:hAnsi="Trebuchet MS"/>
        </w:rPr>
        <w:t>peisajului și mediului vizual,</w:t>
      </w:r>
    </w:p>
    <w:p w:rsidR="001A27C1" w:rsidRPr="00513AF3" w:rsidRDefault="00CC0DEC" w:rsidP="00A04148">
      <w:pPr>
        <w:pStyle w:val="Listparagraf"/>
        <w:numPr>
          <w:ilvl w:val="0"/>
          <w:numId w:val="47"/>
        </w:numPr>
        <w:spacing w:line="300" w:lineRule="auto"/>
        <w:ind w:left="851" w:hanging="284"/>
        <w:contextualSpacing w:val="0"/>
        <w:rPr>
          <w:rFonts w:ascii="Trebuchet MS" w:hAnsi="Trebuchet MS"/>
        </w:rPr>
      </w:pPr>
      <w:r w:rsidRPr="00513AF3">
        <w:rPr>
          <w:rFonts w:ascii="Trebuchet MS" w:hAnsi="Trebuchet MS"/>
        </w:rPr>
        <w:t>patrimoniului istoric și cultural</w:t>
      </w:r>
      <w:r w:rsidR="001A27C1" w:rsidRPr="00513AF3">
        <w:rPr>
          <w:rFonts w:ascii="Trebuchet MS" w:hAnsi="Trebuchet MS"/>
        </w:rPr>
        <w:t>,</w:t>
      </w:r>
    </w:p>
    <w:p w:rsidR="001A27C1" w:rsidRPr="00513AF3" w:rsidRDefault="00CC0DEC" w:rsidP="00A04148">
      <w:pPr>
        <w:pStyle w:val="Listparagraf"/>
        <w:numPr>
          <w:ilvl w:val="0"/>
          <w:numId w:val="47"/>
        </w:numPr>
        <w:spacing w:line="300" w:lineRule="auto"/>
        <w:ind w:left="851" w:hanging="284"/>
        <w:contextualSpacing w:val="0"/>
        <w:rPr>
          <w:rFonts w:ascii="Trebuchet MS" w:hAnsi="Trebuchet MS"/>
        </w:rPr>
      </w:pPr>
      <w:r w:rsidRPr="00513AF3">
        <w:rPr>
          <w:rFonts w:ascii="Trebuchet MS" w:hAnsi="Trebuchet MS"/>
        </w:rPr>
        <w:t>interacțiunilor dintre aceste elemente</w:t>
      </w:r>
    </w:p>
    <w:p w:rsidR="006B1FA8" w:rsidRDefault="00384B6B" w:rsidP="001A27C1">
      <w:pPr>
        <w:spacing w:line="300" w:lineRule="auto"/>
        <w:ind w:firstLine="0"/>
        <w:rPr>
          <w:rFonts w:ascii="Trebuchet MS" w:hAnsi="Trebuchet MS"/>
        </w:rPr>
      </w:pPr>
      <w:r w:rsidRPr="00513AF3">
        <w:rPr>
          <w:rFonts w:ascii="Trebuchet MS" w:hAnsi="Trebuchet MS"/>
        </w:rPr>
        <w:t xml:space="preserve">de natură a cauza efecte semnificative sau ireversibile. </w:t>
      </w:r>
    </w:p>
    <w:p w:rsidR="00A75D41" w:rsidRPr="00513AF3" w:rsidRDefault="00A75D41" w:rsidP="001A27C1">
      <w:pPr>
        <w:spacing w:line="300" w:lineRule="auto"/>
        <w:ind w:firstLine="0"/>
        <w:rPr>
          <w:rFonts w:ascii="Trebuchet MS" w:hAnsi="Trebuchet MS"/>
        </w:rPr>
      </w:pPr>
    </w:p>
    <w:p w:rsidR="009130B8" w:rsidRPr="00A75D41" w:rsidRDefault="004909B3" w:rsidP="00A75D41">
      <w:pPr>
        <w:pStyle w:val="Titlu3"/>
        <w:rPr>
          <w:rFonts w:ascii="Trebuchet MS" w:hAnsi="Trebuchet MS"/>
          <w:color w:val="auto"/>
        </w:rPr>
      </w:pPr>
      <w:bookmarkStart w:id="66" w:name="_Toc23843512"/>
      <w:r w:rsidRPr="00A75D41">
        <w:rPr>
          <w:rFonts w:ascii="Trebuchet MS" w:hAnsi="Trebuchet MS"/>
          <w:color w:val="auto"/>
        </w:rPr>
        <w:t xml:space="preserve">VII.2) </w:t>
      </w:r>
      <w:r w:rsidR="00DF77C5" w:rsidRPr="00A75D41">
        <w:rPr>
          <w:rFonts w:ascii="Trebuchet MS" w:hAnsi="Trebuchet MS"/>
          <w:color w:val="auto"/>
        </w:rPr>
        <w:t>E</w:t>
      </w:r>
      <w:r w:rsidR="009130B8" w:rsidRPr="00A75D41">
        <w:rPr>
          <w:rFonts w:ascii="Trebuchet MS" w:hAnsi="Trebuchet MS"/>
          <w:color w:val="auto"/>
        </w:rPr>
        <w:t>xtinderea impactului</w:t>
      </w:r>
      <w:bookmarkEnd w:id="66"/>
      <w:r w:rsidR="009130B8" w:rsidRPr="00A75D41">
        <w:rPr>
          <w:rFonts w:ascii="Trebuchet MS" w:hAnsi="Trebuchet MS"/>
          <w:color w:val="auto"/>
        </w:rPr>
        <w:t xml:space="preserve"> </w:t>
      </w:r>
    </w:p>
    <w:p w:rsidR="00DF77C5" w:rsidRDefault="001A27C1" w:rsidP="003028F5">
      <w:pPr>
        <w:spacing w:before="120" w:line="300" w:lineRule="auto"/>
        <w:ind w:firstLine="0"/>
        <w:rPr>
          <w:rFonts w:ascii="Trebuchet MS" w:hAnsi="Trebuchet MS"/>
        </w:rPr>
      </w:pPr>
      <w:r w:rsidRPr="00513AF3">
        <w:rPr>
          <w:rFonts w:ascii="Trebuchet MS" w:hAnsi="Trebuchet MS"/>
        </w:rPr>
        <w:t xml:space="preserve">Efectele unui eventual impact se vor </w:t>
      </w:r>
      <w:r w:rsidR="00264EFC" w:rsidRPr="00513AF3">
        <w:rPr>
          <w:rFonts w:ascii="Trebuchet MS" w:hAnsi="Trebuchet MS"/>
        </w:rPr>
        <w:t>resimți</w:t>
      </w:r>
      <w:r w:rsidRPr="00513AF3">
        <w:rPr>
          <w:rFonts w:ascii="Trebuchet MS" w:hAnsi="Trebuchet MS"/>
        </w:rPr>
        <w:t xml:space="preserve"> local </w:t>
      </w:r>
      <w:r w:rsidR="00264EFC" w:rsidRPr="00513AF3">
        <w:rPr>
          <w:rFonts w:ascii="Trebuchet MS" w:hAnsi="Trebuchet MS"/>
        </w:rPr>
        <w:t>și</w:t>
      </w:r>
      <w:r w:rsidRPr="00513AF3">
        <w:rPr>
          <w:rFonts w:ascii="Trebuchet MS" w:hAnsi="Trebuchet MS"/>
        </w:rPr>
        <w:t xml:space="preserve"> mai mult asupra </w:t>
      </w:r>
      <w:r w:rsidR="00264EFC" w:rsidRPr="00513AF3">
        <w:rPr>
          <w:rFonts w:ascii="Trebuchet MS" w:hAnsi="Trebuchet MS"/>
        </w:rPr>
        <w:t>calității</w:t>
      </w:r>
      <w:r w:rsidRPr="00513AF3">
        <w:rPr>
          <w:rFonts w:ascii="Trebuchet MS" w:hAnsi="Trebuchet MS"/>
        </w:rPr>
        <w:t xml:space="preserve"> solului </w:t>
      </w:r>
      <w:r w:rsidR="00264EFC" w:rsidRPr="00513AF3">
        <w:rPr>
          <w:rFonts w:ascii="Trebuchet MS" w:hAnsi="Trebuchet MS"/>
        </w:rPr>
        <w:t>și</w:t>
      </w:r>
      <w:r w:rsidRPr="00513AF3">
        <w:rPr>
          <w:rFonts w:ascii="Trebuchet MS" w:hAnsi="Trebuchet MS"/>
        </w:rPr>
        <w:t xml:space="preserve"> asupra </w:t>
      </w:r>
      <w:r w:rsidR="00264EFC" w:rsidRPr="00513AF3">
        <w:rPr>
          <w:rFonts w:ascii="Trebuchet MS" w:hAnsi="Trebuchet MS"/>
        </w:rPr>
        <w:t>vegetației</w:t>
      </w:r>
      <w:r w:rsidRPr="00513AF3">
        <w:rPr>
          <w:rFonts w:ascii="Trebuchet MS" w:hAnsi="Trebuchet MS"/>
        </w:rPr>
        <w:t xml:space="preserve"> din zonă, fără a afecta populația, habitatele naturale sau speciile din zonă.</w:t>
      </w:r>
    </w:p>
    <w:p w:rsidR="00A75D41" w:rsidRPr="00513AF3" w:rsidRDefault="00A75D41" w:rsidP="003028F5">
      <w:pPr>
        <w:spacing w:before="120" w:line="300" w:lineRule="auto"/>
        <w:ind w:firstLine="0"/>
        <w:rPr>
          <w:rFonts w:ascii="Trebuchet MS" w:hAnsi="Trebuchet MS"/>
        </w:rPr>
      </w:pPr>
    </w:p>
    <w:p w:rsidR="009130B8" w:rsidRPr="00A75D41" w:rsidRDefault="004909B3" w:rsidP="00A75D41">
      <w:pPr>
        <w:pStyle w:val="Titlu3"/>
        <w:rPr>
          <w:rFonts w:ascii="Trebuchet MS" w:hAnsi="Trebuchet MS"/>
          <w:color w:val="auto"/>
        </w:rPr>
      </w:pPr>
      <w:bookmarkStart w:id="67" w:name="_Toc23843513"/>
      <w:r w:rsidRPr="00A75D41">
        <w:rPr>
          <w:rFonts w:ascii="Trebuchet MS" w:hAnsi="Trebuchet MS"/>
          <w:color w:val="auto"/>
        </w:rPr>
        <w:t xml:space="preserve">VII.3) </w:t>
      </w:r>
      <w:r w:rsidR="00DF77C5" w:rsidRPr="00A75D41">
        <w:rPr>
          <w:rFonts w:ascii="Trebuchet MS" w:hAnsi="Trebuchet MS"/>
          <w:color w:val="auto"/>
        </w:rPr>
        <w:t>M</w:t>
      </w:r>
      <w:r w:rsidR="009130B8" w:rsidRPr="00A75D41">
        <w:rPr>
          <w:rFonts w:ascii="Trebuchet MS" w:hAnsi="Trebuchet MS"/>
          <w:color w:val="auto"/>
        </w:rPr>
        <w:t>agnitudinea și complexitatea impactului</w:t>
      </w:r>
      <w:bookmarkEnd w:id="67"/>
    </w:p>
    <w:p w:rsidR="001A27C1" w:rsidRPr="00513AF3" w:rsidRDefault="001A27C1" w:rsidP="001A27C1">
      <w:pPr>
        <w:spacing w:before="120" w:line="300" w:lineRule="auto"/>
        <w:ind w:firstLine="0"/>
        <w:rPr>
          <w:rFonts w:ascii="Trebuchet MS" w:hAnsi="Trebuchet MS"/>
        </w:rPr>
      </w:pPr>
      <w:r w:rsidRPr="00513AF3">
        <w:rPr>
          <w:rFonts w:ascii="Trebuchet MS" w:hAnsi="Trebuchet MS"/>
        </w:rPr>
        <w:t>Pentru evaluarea impactului global asupra mediului s-au luat în considerare:</w:t>
      </w:r>
    </w:p>
    <w:p w:rsidR="007F505A" w:rsidRPr="00513AF3" w:rsidRDefault="001A27C1" w:rsidP="00A04148">
      <w:pPr>
        <w:pStyle w:val="Listparagraf"/>
        <w:numPr>
          <w:ilvl w:val="0"/>
          <w:numId w:val="50"/>
        </w:numPr>
        <w:spacing w:line="300" w:lineRule="auto"/>
        <w:ind w:left="851" w:hanging="284"/>
        <w:contextualSpacing w:val="0"/>
        <w:rPr>
          <w:rFonts w:ascii="Trebuchet MS" w:hAnsi="Trebuchet MS"/>
        </w:rPr>
      </w:pPr>
      <w:r w:rsidRPr="00513AF3">
        <w:rPr>
          <w:rFonts w:ascii="Trebuchet MS" w:hAnsi="Trebuchet MS"/>
        </w:rPr>
        <w:t>valoarea indicelui de calitate (I</w:t>
      </w:r>
      <w:r w:rsidRPr="00513AF3">
        <w:rPr>
          <w:rFonts w:ascii="Trebuchet MS" w:hAnsi="Trebuchet MS"/>
          <w:vertAlign w:val="subscript"/>
        </w:rPr>
        <w:t>c</w:t>
      </w:r>
      <w:r w:rsidRPr="00513AF3">
        <w:rPr>
          <w:rFonts w:ascii="Trebuchet MS" w:hAnsi="Trebuchet MS"/>
        </w:rPr>
        <w:t>) pe factori de mediu</w:t>
      </w:r>
      <w:r w:rsidR="007F505A" w:rsidRPr="00513AF3">
        <w:rPr>
          <w:rFonts w:ascii="Trebuchet MS" w:hAnsi="Trebuchet MS"/>
        </w:rPr>
        <w:t>,</w:t>
      </w:r>
    </w:p>
    <w:p w:rsidR="001A27C1" w:rsidRPr="00513AF3" w:rsidRDefault="001A27C1" w:rsidP="00A04148">
      <w:pPr>
        <w:pStyle w:val="Listparagraf"/>
        <w:numPr>
          <w:ilvl w:val="0"/>
          <w:numId w:val="50"/>
        </w:numPr>
        <w:spacing w:line="300" w:lineRule="auto"/>
        <w:ind w:left="851" w:hanging="284"/>
        <w:contextualSpacing w:val="0"/>
        <w:rPr>
          <w:rFonts w:ascii="Trebuchet MS" w:hAnsi="Trebuchet MS"/>
        </w:rPr>
      </w:pPr>
      <w:r w:rsidRPr="00513AF3">
        <w:rPr>
          <w:rFonts w:ascii="Trebuchet MS" w:hAnsi="Trebuchet MS"/>
        </w:rPr>
        <w:t>o scară de bonitate nota</w:t>
      </w:r>
      <w:r w:rsidR="007F505A" w:rsidRPr="00513AF3">
        <w:rPr>
          <w:rFonts w:ascii="Trebuchet MS" w:hAnsi="Trebuchet MS"/>
        </w:rPr>
        <w:t>tă</w:t>
      </w:r>
      <w:r w:rsidRPr="00513AF3">
        <w:rPr>
          <w:rFonts w:ascii="Trebuchet MS" w:hAnsi="Trebuchet MS"/>
        </w:rPr>
        <w:t xml:space="preserve"> de la 1 la 10 pentru valorile I</w:t>
      </w:r>
      <w:r w:rsidRPr="00513AF3">
        <w:rPr>
          <w:rFonts w:ascii="Trebuchet MS" w:hAnsi="Trebuchet MS"/>
          <w:vertAlign w:val="subscript"/>
        </w:rPr>
        <w:t>c</w:t>
      </w:r>
    </w:p>
    <w:p w:rsidR="001A27C1" w:rsidRPr="00513AF3" w:rsidRDefault="001A27C1" w:rsidP="001A27C1">
      <w:pPr>
        <w:spacing w:before="120" w:line="300" w:lineRule="auto"/>
        <w:ind w:firstLine="0"/>
        <w:rPr>
          <w:rFonts w:ascii="Trebuchet MS" w:hAnsi="Trebuchet MS"/>
        </w:rPr>
      </w:pPr>
      <w:r w:rsidRPr="00513AF3">
        <w:rPr>
          <w:rFonts w:ascii="Trebuchet MS" w:hAnsi="Trebuchet MS"/>
        </w:rPr>
        <w:t xml:space="preserve">Metoda de evaluare este una analitică de tip cantitativ, valoarea indicelui de poluare globală (IPG) rezultând dintr-un raport între starea ideală </w:t>
      </w:r>
      <w:r w:rsidRPr="00513AF3">
        <w:rPr>
          <w:rFonts w:ascii="Trebuchet MS" w:hAnsi="Trebuchet MS"/>
          <w:sz w:val="20"/>
          <w:szCs w:val="20"/>
        </w:rPr>
        <w:t>(naturală)</w:t>
      </w:r>
      <w:r w:rsidRPr="00513AF3">
        <w:rPr>
          <w:rFonts w:ascii="Trebuchet MS" w:hAnsi="Trebuchet MS"/>
        </w:rPr>
        <w:t xml:space="preserve">, </w:t>
      </w:r>
      <w:r w:rsidR="00264EFC" w:rsidRPr="00513AF3">
        <w:rPr>
          <w:rFonts w:ascii="Trebuchet MS" w:hAnsi="Trebuchet MS"/>
        </w:rPr>
        <w:t>și</w:t>
      </w:r>
      <w:r w:rsidRPr="00513AF3">
        <w:rPr>
          <w:rFonts w:ascii="Trebuchet MS" w:hAnsi="Trebuchet MS"/>
        </w:rPr>
        <w:t xml:space="preserve"> starea reală de poluare </w:t>
      </w:r>
      <w:r w:rsidRPr="00513AF3">
        <w:rPr>
          <w:rFonts w:ascii="Trebuchet MS" w:hAnsi="Trebuchet MS"/>
          <w:sz w:val="20"/>
          <w:szCs w:val="20"/>
        </w:rPr>
        <w:t>(Metoda Rojanschi)</w:t>
      </w:r>
      <w:r w:rsidRPr="00513AF3">
        <w:rPr>
          <w:rFonts w:ascii="Trebuchet MS" w:hAnsi="Trebuchet MS"/>
        </w:rPr>
        <w:t>.</w:t>
      </w:r>
    </w:p>
    <w:p w:rsidR="007D1EAA" w:rsidRPr="00513AF3" w:rsidRDefault="001A27C1" w:rsidP="008424D5">
      <w:pPr>
        <w:spacing w:before="120" w:line="300" w:lineRule="auto"/>
        <w:ind w:firstLine="0"/>
        <w:jc w:val="center"/>
        <w:rPr>
          <w:rFonts w:ascii="Trebuchet MS" w:hAnsi="Trebuchet MS"/>
          <w:bCs/>
        </w:rPr>
      </w:pPr>
      <w:r w:rsidRPr="00513AF3">
        <w:rPr>
          <w:rFonts w:ascii="Trebuchet MS" w:hAnsi="Trebuchet MS"/>
          <w:bCs/>
        </w:rPr>
        <w:t>Scara de bonitate a indicilor de calitate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2518"/>
        <w:gridCol w:w="6103"/>
      </w:tblGrid>
      <w:tr w:rsidR="007D1EAA" w:rsidRPr="00513AF3" w:rsidTr="000259F4">
        <w:trPr>
          <w:trHeight w:val="315"/>
          <w:jc w:val="center"/>
        </w:trPr>
        <w:tc>
          <w:tcPr>
            <w:tcW w:w="1163" w:type="dxa"/>
            <w:shd w:val="clear" w:color="auto" w:fill="auto"/>
            <w:vAlign w:val="center"/>
            <w:hideMark/>
          </w:tcPr>
          <w:p w:rsidR="007D1EAA" w:rsidRPr="00513AF3" w:rsidRDefault="000259F4" w:rsidP="004719EF">
            <w:pPr>
              <w:spacing w:line="276" w:lineRule="auto"/>
              <w:ind w:firstLine="0"/>
              <w:jc w:val="center"/>
              <w:rPr>
                <w:rFonts w:ascii="Trebuchet MS" w:hAnsi="Trebuchet MS"/>
                <w:bCs/>
              </w:rPr>
            </w:pPr>
            <w:r w:rsidRPr="00513AF3">
              <w:rPr>
                <w:rFonts w:ascii="Trebuchet MS" w:hAnsi="Trebuchet MS"/>
                <w:bCs/>
              </w:rPr>
              <w:t>Bonitate</w:t>
            </w:r>
          </w:p>
        </w:tc>
        <w:tc>
          <w:tcPr>
            <w:tcW w:w="2518" w:type="dxa"/>
            <w:shd w:val="clear" w:color="auto" w:fill="auto"/>
            <w:vAlign w:val="center"/>
            <w:hideMark/>
          </w:tcPr>
          <w:p w:rsidR="007D1EAA" w:rsidRPr="00513AF3" w:rsidRDefault="007D1EAA" w:rsidP="004719EF">
            <w:pPr>
              <w:spacing w:line="276" w:lineRule="auto"/>
              <w:ind w:firstLine="0"/>
              <w:jc w:val="center"/>
              <w:rPr>
                <w:rFonts w:ascii="Trebuchet MS" w:hAnsi="Trebuchet MS"/>
                <w:bCs/>
              </w:rPr>
            </w:pPr>
            <w:r w:rsidRPr="00513AF3">
              <w:rPr>
                <w:rFonts w:ascii="Trebuchet MS" w:hAnsi="Trebuchet MS"/>
                <w:bCs/>
              </w:rPr>
              <w:t>Valoarea I</w:t>
            </w:r>
            <w:r w:rsidRPr="00513AF3">
              <w:rPr>
                <w:rFonts w:ascii="Trebuchet MS" w:hAnsi="Trebuchet MS"/>
                <w:bCs/>
                <w:vertAlign w:val="subscript"/>
              </w:rPr>
              <w:t>c</w:t>
            </w:r>
          </w:p>
        </w:tc>
        <w:tc>
          <w:tcPr>
            <w:tcW w:w="6103" w:type="dxa"/>
            <w:vAlign w:val="center"/>
          </w:tcPr>
          <w:p w:rsidR="007D1EAA" w:rsidRPr="00513AF3" w:rsidRDefault="007D1EAA" w:rsidP="004719EF">
            <w:pPr>
              <w:spacing w:line="276" w:lineRule="auto"/>
              <w:ind w:firstLine="0"/>
              <w:jc w:val="center"/>
              <w:rPr>
                <w:rFonts w:ascii="Trebuchet MS" w:hAnsi="Trebuchet MS"/>
                <w:bCs/>
              </w:rPr>
            </w:pPr>
            <w:r w:rsidRPr="00513AF3">
              <w:rPr>
                <w:rFonts w:ascii="Trebuchet MS" w:hAnsi="Trebuchet MS"/>
                <w:bCs/>
              </w:rPr>
              <w:t xml:space="preserve">Efectele </w:t>
            </w:r>
            <w:r w:rsidR="00264EFC" w:rsidRPr="00513AF3">
              <w:rPr>
                <w:rFonts w:ascii="Trebuchet MS" w:hAnsi="Trebuchet MS"/>
                <w:bCs/>
              </w:rPr>
              <w:t>activității</w:t>
            </w:r>
            <w:r w:rsidRPr="00513AF3">
              <w:rPr>
                <w:rFonts w:ascii="Trebuchet MS" w:hAnsi="Trebuchet MS"/>
                <w:bCs/>
              </w:rPr>
              <w:t xml:space="preserve"> asupra mediului înconjurător</w:t>
            </w:r>
          </w:p>
        </w:tc>
      </w:tr>
      <w:tr w:rsidR="007D1EAA" w:rsidRPr="00513AF3" w:rsidTr="000259F4">
        <w:trPr>
          <w:trHeight w:val="148"/>
          <w:jc w:val="center"/>
        </w:trPr>
        <w:tc>
          <w:tcPr>
            <w:tcW w:w="1163" w:type="dxa"/>
            <w:shd w:val="pct25" w:color="808000" w:fill="FFFFFF"/>
            <w:vAlign w:val="center"/>
          </w:tcPr>
          <w:p w:rsidR="007D1EAA" w:rsidRPr="00513AF3" w:rsidRDefault="007D1EAA" w:rsidP="004719EF">
            <w:pPr>
              <w:spacing w:line="276" w:lineRule="auto"/>
              <w:ind w:firstLine="0"/>
              <w:jc w:val="center"/>
              <w:rPr>
                <w:rFonts w:ascii="Trebuchet MS" w:hAnsi="Trebuchet MS"/>
                <w:bCs/>
                <w:color w:val="auto"/>
                <w:sz w:val="12"/>
                <w:szCs w:val="12"/>
              </w:rPr>
            </w:pPr>
            <w:bookmarkStart w:id="68" w:name="_Hlk23503820"/>
          </w:p>
        </w:tc>
        <w:tc>
          <w:tcPr>
            <w:tcW w:w="2518" w:type="dxa"/>
            <w:shd w:val="pct25" w:color="808000" w:fill="FFFFFF"/>
            <w:vAlign w:val="center"/>
          </w:tcPr>
          <w:p w:rsidR="007D1EAA" w:rsidRPr="00513AF3" w:rsidRDefault="007D1EAA" w:rsidP="004719EF">
            <w:pPr>
              <w:spacing w:line="276" w:lineRule="auto"/>
              <w:ind w:firstLine="0"/>
              <w:jc w:val="center"/>
              <w:rPr>
                <w:rFonts w:ascii="Trebuchet MS" w:hAnsi="Trebuchet MS"/>
                <w:color w:val="auto"/>
                <w:sz w:val="12"/>
                <w:szCs w:val="12"/>
              </w:rPr>
            </w:pPr>
          </w:p>
        </w:tc>
        <w:tc>
          <w:tcPr>
            <w:tcW w:w="6103" w:type="dxa"/>
            <w:shd w:val="pct25" w:color="808000" w:fill="FFFFFF"/>
            <w:vAlign w:val="center"/>
          </w:tcPr>
          <w:p w:rsidR="007D1EAA" w:rsidRPr="00513AF3" w:rsidRDefault="007D1EAA" w:rsidP="004719EF">
            <w:pPr>
              <w:spacing w:line="276" w:lineRule="auto"/>
              <w:ind w:firstLine="0"/>
              <w:jc w:val="center"/>
              <w:rPr>
                <w:rFonts w:ascii="Trebuchet MS" w:hAnsi="Trebuchet MS"/>
                <w:color w:val="auto"/>
                <w:sz w:val="12"/>
                <w:szCs w:val="12"/>
              </w:rPr>
            </w:pPr>
          </w:p>
        </w:tc>
      </w:tr>
      <w:tr w:rsidR="007D1EAA" w:rsidRPr="00513AF3" w:rsidTr="000259F4">
        <w:trPr>
          <w:trHeight w:val="315"/>
          <w:jc w:val="center"/>
        </w:trPr>
        <w:tc>
          <w:tcPr>
            <w:tcW w:w="1163" w:type="dxa"/>
            <w:shd w:val="clear" w:color="auto" w:fill="auto"/>
            <w:vAlign w:val="center"/>
          </w:tcPr>
          <w:p w:rsidR="007D1EAA" w:rsidRPr="00513AF3" w:rsidRDefault="007D1EAA" w:rsidP="004719EF">
            <w:pPr>
              <w:spacing w:line="276" w:lineRule="auto"/>
              <w:ind w:firstLine="0"/>
              <w:jc w:val="center"/>
              <w:rPr>
                <w:rFonts w:ascii="Trebuchet MS" w:hAnsi="Trebuchet MS"/>
              </w:rPr>
            </w:pPr>
            <w:r w:rsidRPr="00513AF3">
              <w:rPr>
                <w:rFonts w:ascii="Trebuchet MS" w:hAnsi="Trebuchet MS"/>
              </w:rPr>
              <w:t>10</w:t>
            </w:r>
          </w:p>
        </w:tc>
        <w:tc>
          <w:tcPr>
            <w:tcW w:w="2518" w:type="dxa"/>
            <w:shd w:val="clear" w:color="auto" w:fill="auto"/>
            <w:vAlign w:val="center"/>
          </w:tcPr>
          <w:p w:rsidR="007D1EAA" w:rsidRPr="00513AF3" w:rsidRDefault="007D1EAA" w:rsidP="004719EF">
            <w:pPr>
              <w:spacing w:line="276" w:lineRule="auto"/>
              <w:ind w:firstLine="0"/>
              <w:jc w:val="center"/>
              <w:rPr>
                <w:rFonts w:ascii="Trebuchet MS" w:hAnsi="Trebuchet MS"/>
              </w:rPr>
            </w:pPr>
            <w:r w:rsidRPr="00513AF3">
              <w:rPr>
                <w:rFonts w:ascii="Trebuchet MS" w:hAnsi="Trebuchet MS"/>
              </w:rPr>
              <w:t>I</w:t>
            </w:r>
            <w:r w:rsidRPr="00513AF3">
              <w:rPr>
                <w:rFonts w:ascii="Trebuchet MS" w:hAnsi="Trebuchet MS"/>
                <w:vertAlign w:val="subscript"/>
              </w:rPr>
              <w:t>c</w:t>
            </w:r>
            <w:r w:rsidRPr="00513AF3">
              <w:rPr>
                <w:rFonts w:ascii="Trebuchet MS" w:hAnsi="Trebuchet MS"/>
              </w:rPr>
              <w:t xml:space="preserve"> = 0</w:t>
            </w:r>
          </w:p>
        </w:tc>
        <w:tc>
          <w:tcPr>
            <w:tcW w:w="6103" w:type="dxa"/>
          </w:tcPr>
          <w:p w:rsidR="007D1EAA" w:rsidRPr="00513AF3" w:rsidRDefault="007D1EAA" w:rsidP="004719EF">
            <w:pPr>
              <w:numPr>
                <w:ilvl w:val="0"/>
                <w:numId w:val="48"/>
              </w:numPr>
              <w:spacing w:line="276" w:lineRule="auto"/>
              <w:ind w:left="0" w:firstLine="0"/>
              <w:rPr>
                <w:rFonts w:ascii="Trebuchet MS" w:hAnsi="Trebuchet MS"/>
              </w:rPr>
            </w:pPr>
            <w:r w:rsidRPr="00513AF3">
              <w:rPr>
                <w:rFonts w:ascii="Trebuchet MS" w:hAnsi="Trebuchet MS"/>
              </w:rPr>
              <w:t>Mediu neafectat</w:t>
            </w:r>
          </w:p>
        </w:tc>
      </w:tr>
      <w:tr w:rsidR="007D1EAA" w:rsidRPr="00513AF3" w:rsidTr="000259F4">
        <w:trPr>
          <w:trHeight w:val="88"/>
          <w:jc w:val="center"/>
        </w:trPr>
        <w:tc>
          <w:tcPr>
            <w:tcW w:w="1163" w:type="dxa"/>
            <w:shd w:val="pct25" w:color="808000" w:fill="FFFFFF"/>
            <w:vAlign w:val="center"/>
          </w:tcPr>
          <w:p w:rsidR="007D1EAA" w:rsidRPr="00513AF3" w:rsidRDefault="007D1EAA" w:rsidP="004719EF">
            <w:pPr>
              <w:spacing w:line="276" w:lineRule="auto"/>
              <w:ind w:firstLine="0"/>
              <w:jc w:val="center"/>
              <w:rPr>
                <w:rFonts w:ascii="Trebuchet MS" w:hAnsi="Trebuchet MS"/>
                <w:bCs/>
                <w:color w:val="auto"/>
                <w:sz w:val="12"/>
                <w:szCs w:val="12"/>
              </w:rPr>
            </w:pPr>
          </w:p>
        </w:tc>
        <w:tc>
          <w:tcPr>
            <w:tcW w:w="2518" w:type="dxa"/>
            <w:shd w:val="pct25" w:color="808000" w:fill="FFFFFF"/>
            <w:vAlign w:val="center"/>
          </w:tcPr>
          <w:p w:rsidR="007D1EAA" w:rsidRPr="00513AF3" w:rsidRDefault="007D1EAA" w:rsidP="004719EF">
            <w:pPr>
              <w:spacing w:line="276" w:lineRule="auto"/>
              <w:ind w:firstLine="0"/>
              <w:jc w:val="center"/>
              <w:rPr>
                <w:rFonts w:ascii="Trebuchet MS" w:hAnsi="Trebuchet MS"/>
                <w:color w:val="auto"/>
                <w:sz w:val="12"/>
                <w:szCs w:val="12"/>
              </w:rPr>
            </w:pPr>
          </w:p>
        </w:tc>
        <w:tc>
          <w:tcPr>
            <w:tcW w:w="6103" w:type="dxa"/>
            <w:shd w:val="pct25" w:color="808000" w:fill="FFFFFF"/>
            <w:vAlign w:val="center"/>
          </w:tcPr>
          <w:p w:rsidR="007D1EAA" w:rsidRPr="00513AF3" w:rsidRDefault="007D1EAA" w:rsidP="004719EF">
            <w:pPr>
              <w:spacing w:line="276" w:lineRule="auto"/>
              <w:ind w:firstLine="0"/>
              <w:jc w:val="center"/>
              <w:rPr>
                <w:rFonts w:ascii="Trebuchet MS" w:hAnsi="Trebuchet MS"/>
                <w:color w:val="auto"/>
                <w:sz w:val="12"/>
                <w:szCs w:val="12"/>
              </w:rPr>
            </w:pPr>
          </w:p>
        </w:tc>
      </w:tr>
      <w:tr w:rsidR="007D1EAA" w:rsidRPr="00513AF3" w:rsidTr="000259F4">
        <w:trPr>
          <w:trHeight w:val="315"/>
          <w:jc w:val="center"/>
        </w:trPr>
        <w:tc>
          <w:tcPr>
            <w:tcW w:w="1163" w:type="dxa"/>
            <w:shd w:val="clear" w:color="auto" w:fill="auto"/>
            <w:vAlign w:val="center"/>
          </w:tcPr>
          <w:p w:rsidR="007D1EAA" w:rsidRPr="00513AF3" w:rsidRDefault="007D1EAA" w:rsidP="004719EF">
            <w:pPr>
              <w:spacing w:line="276" w:lineRule="auto"/>
              <w:ind w:firstLine="0"/>
              <w:jc w:val="center"/>
              <w:rPr>
                <w:rFonts w:ascii="Trebuchet MS" w:hAnsi="Trebuchet MS"/>
              </w:rPr>
            </w:pPr>
            <w:r w:rsidRPr="00513AF3">
              <w:rPr>
                <w:rFonts w:ascii="Trebuchet MS" w:hAnsi="Trebuchet MS"/>
              </w:rPr>
              <w:t>9</w:t>
            </w:r>
          </w:p>
        </w:tc>
        <w:tc>
          <w:tcPr>
            <w:tcW w:w="2518" w:type="dxa"/>
            <w:shd w:val="clear" w:color="auto" w:fill="auto"/>
            <w:vAlign w:val="center"/>
          </w:tcPr>
          <w:p w:rsidR="007D1EAA" w:rsidRPr="00513AF3" w:rsidRDefault="007D1EAA" w:rsidP="004719EF">
            <w:pPr>
              <w:spacing w:line="276" w:lineRule="auto"/>
              <w:ind w:firstLine="0"/>
              <w:jc w:val="center"/>
              <w:rPr>
                <w:rFonts w:ascii="Trebuchet MS" w:hAnsi="Trebuchet MS"/>
              </w:rPr>
            </w:pPr>
            <w:r w:rsidRPr="00513AF3">
              <w:rPr>
                <w:rFonts w:ascii="Trebuchet MS" w:hAnsi="Trebuchet MS"/>
              </w:rPr>
              <w:t>I</w:t>
            </w:r>
            <w:r w:rsidRPr="00513AF3">
              <w:rPr>
                <w:rFonts w:ascii="Trebuchet MS" w:hAnsi="Trebuchet MS"/>
                <w:vertAlign w:val="subscript"/>
              </w:rPr>
              <w:t>c</w:t>
            </w:r>
            <w:r w:rsidRPr="00513AF3">
              <w:rPr>
                <w:rFonts w:ascii="Trebuchet MS" w:hAnsi="Trebuchet MS"/>
              </w:rPr>
              <w:t xml:space="preserve"> = 0,0 - 0,25</w:t>
            </w:r>
          </w:p>
        </w:tc>
        <w:tc>
          <w:tcPr>
            <w:tcW w:w="6103" w:type="dxa"/>
          </w:tcPr>
          <w:p w:rsidR="007D1EAA" w:rsidRPr="00513AF3" w:rsidRDefault="007D1EAA" w:rsidP="004719EF">
            <w:pPr>
              <w:numPr>
                <w:ilvl w:val="0"/>
                <w:numId w:val="49"/>
              </w:numPr>
              <w:spacing w:line="276" w:lineRule="auto"/>
              <w:ind w:left="0" w:firstLine="0"/>
              <w:rPr>
                <w:rFonts w:ascii="Trebuchet MS" w:hAnsi="Trebuchet MS"/>
              </w:rPr>
            </w:pPr>
            <w:r w:rsidRPr="00513AF3">
              <w:rPr>
                <w:rFonts w:ascii="Trebuchet MS" w:hAnsi="Trebuchet MS"/>
              </w:rPr>
              <w:t>Mediu afectat în limite admise</w:t>
            </w:r>
          </w:p>
          <w:p w:rsidR="007D1EAA" w:rsidRPr="00513AF3" w:rsidRDefault="007D1EAA" w:rsidP="004719EF">
            <w:pPr>
              <w:numPr>
                <w:ilvl w:val="0"/>
                <w:numId w:val="49"/>
              </w:numPr>
              <w:spacing w:line="276" w:lineRule="auto"/>
              <w:ind w:left="0" w:firstLine="0"/>
              <w:rPr>
                <w:rFonts w:ascii="Trebuchet MS" w:hAnsi="Trebuchet MS"/>
              </w:rPr>
            </w:pPr>
            <w:r w:rsidRPr="00513AF3">
              <w:rPr>
                <w:rFonts w:ascii="Trebuchet MS" w:hAnsi="Trebuchet MS"/>
              </w:rPr>
              <w:t>Nivel 1</w:t>
            </w:r>
          </w:p>
          <w:p w:rsidR="007D1EAA" w:rsidRPr="00513AF3" w:rsidRDefault="00264EFC" w:rsidP="004719EF">
            <w:pPr>
              <w:numPr>
                <w:ilvl w:val="0"/>
                <w:numId w:val="49"/>
              </w:numPr>
              <w:spacing w:line="276" w:lineRule="auto"/>
              <w:ind w:left="0" w:firstLine="0"/>
              <w:rPr>
                <w:rFonts w:ascii="Trebuchet MS" w:hAnsi="Trebuchet MS"/>
              </w:rPr>
            </w:pPr>
            <w:r w:rsidRPr="00513AF3">
              <w:rPr>
                <w:rFonts w:ascii="Trebuchet MS" w:hAnsi="Trebuchet MS"/>
              </w:rPr>
              <w:t>Influențe</w:t>
            </w:r>
            <w:r w:rsidR="007D1EAA" w:rsidRPr="00513AF3">
              <w:rPr>
                <w:rFonts w:ascii="Trebuchet MS" w:hAnsi="Trebuchet MS"/>
              </w:rPr>
              <w:t xml:space="preserve"> pozitive mari</w:t>
            </w:r>
          </w:p>
        </w:tc>
      </w:tr>
      <w:tr w:rsidR="007D1EAA" w:rsidRPr="00513AF3" w:rsidTr="000259F4">
        <w:trPr>
          <w:trHeight w:val="68"/>
          <w:jc w:val="center"/>
        </w:trPr>
        <w:tc>
          <w:tcPr>
            <w:tcW w:w="1163" w:type="dxa"/>
            <w:shd w:val="pct25" w:color="808000" w:fill="FFFFFF"/>
            <w:vAlign w:val="center"/>
          </w:tcPr>
          <w:p w:rsidR="007D1EAA" w:rsidRPr="00513AF3" w:rsidRDefault="007D1EAA" w:rsidP="004719EF">
            <w:pPr>
              <w:spacing w:line="276" w:lineRule="auto"/>
              <w:ind w:firstLine="0"/>
              <w:jc w:val="center"/>
              <w:rPr>
                <w:rFonts w:ascii="Trebuchet MS" w:hAnsi="Trebuchet MS"/>
                <w:bCs/>
                <w:color w:val="auto"/>
                <w:sz w:val="12"/>
                <w:szCs w:val="12"/>
              </w:rPr>
            </w:pPr>
          </w:p>
        </w:tc>
        <w:tc>
          <w:tcPr>
            <w:tcW w:w="2518" w:type="dxa"/>
            <w:shd w:val="pct25" w:color="808000" w:fill="FFFFFF"/>
            <w:vAlign w:val="center"/>
          </w:tcPr>
          <w:p w:rsidR="007D1EAA" w:rsidRPr="00513AF3" w:rsidRDefault="007D1EAA" w:rsidP="004719EF">
            <w:pPr>
              <w:spacing w:line="276" w:lineRule="auto"/>
              <w:ind w:firstLine="0"/>
              <w:jc w:val="center"/>
              <w:rPr>
                <w:rFonts w:ascii="Trebuchet MS" w:hAnsi="Trebuchet MS"/>
                <w:color w:val="auto"/>
                <w:sz w:val="12"/>
                <w:szCs w:val="12"/>
              </w:rPr>
            </w:pPr>
          </w:p>
        </w:tc>
        <w:tc>
          <w:tcPr>
            <w:tcW w:w="6103" w:type="dxa"/>
            <w:shd w:val="pct25" w:color="808000" w:fill="FFFFFF"/>
            <w:vAlign w:val="center"/>
          </w:tcPr>
          <w:p w:rsidR="007D1EAA" w:rsidRPr="00513AF3" w:rsidRDefault="007D1EAA" w:rsidP="004719EF">
            <w:pPr>
              <w:spacing w:line="276" w:lineRule="auto"/>
              <w:ind w:firstLine="0"/>
              <w:jc w:val="center"/>
              <w:rPr>
                <w:rFonts w:ascii="Trebuchet MS" w:hAnsi="Trebuchet MS"/>
                <w:color w:val="auto"/>
                <w:sz w:val="12"/>
                <w:szCs w:val="12"/>
              </w:rPr>
            </w:pPr>
          </w:p>
        </w:tc>
      </w:tr>
      <w:tr w:rsidR="007D1EAA" w:rsidRPr="00513AF3" w:rsidTr="000259F4">
        <w:trPr>
          <w:trHeight w:val="315"/>
          <w:jc w:val="center"/>
        </w:trPr>
        <w:tc>
          <w:tcPr>
            <w:tcW w:w="1163" w:type="dxa"/>
            <w:shd w:val="clear" w:color="auto" w:fill="auto"/>
            <w:vAlign w:val="center"/>
          </w:tcPr>
          <w:p w:rsidR="007D1EAA" w:rsidRPr="00513AF3" w:rsidRDefault="007D1EAA" w:rsidP="004719EF">
            <w:pPr>
              <w:spacing w:line="276" w:lineRule="auto"/>
              <w:ind w:firstLine="0"/>
              <w:jc w:val="center"/>
              <w:rPr>
                <w:rFonts w:ascii="Trebuchet MS" w:hAnsi="Trebuchet MS"/>
              </w:rPr>
            </w:pPr>
            <w:r w:rsidRPr="00513AF3">
              <w:rPr>
                <w:rFonts w:ascii="Trebuchet MS" w:hAnsi="Trebuchet MS"/>
              </w:rPr>
              <w:t>8</w:t>
            </w:r>
          </w:p>
        </w:tc>
        <w:tc>
          <w:tcPr>
            <w:tcW w:w="2518" w:type="dxa"/>
            <w:shd w:val="clear" w:color="auto" w:fill="auto"/>
            <w:vAlign w:val="center"/>
          </w:tcPr>
          <w:p w:rsidR="007D1EAA" w:rsidRPr="00513AF3" w:rsidRDefault="007D1EAA" w:rsidP="004719EF">
            <w:pPr>
              <w:spacing w:line="276" w:lineRule="auto"/>
              <w:ind w:firstLine="0"/>
              <w:jc w:val="center"/>
              <w:rPr>
                <w:rFonts w:ascii="Trebuchet MS" w:hAnsi="Trebuchet MS"/>
              </w:rPr>
            </w:pPr>
            <w:r w:rsidRPr="00513AF3">
              <w:rPr>
                <w:rFonts w:ascii="Trebuchet MS" w:hAnsi="Trebuchet MS"/>
              </w:rPr>
              <w:t>I</w:t>
            </w:r>
            <w:r w:rsidRPr="00513AF3">
              <w:rPr>
                <w:rFonts w:ascii="Trebuchet MS" w:hAnsi="Trebuchet MS"/>
                <w:vertAlign w:val="subscript"/>
              </w:rPr>
              <w:t>c</w:t>
            </w:r>
            <w:r w:rsidRPr="00513AF3">
              <w:rPr>
                <w:rFonts w:ascii="Trebuchet MS" w:hAnsi="Trebuchet MS"/>
              </w:rPr>
              <w:t xml:space="preserve"> = 0,25 - 0,50</w:t>
            </w:r>
          </w:p>
        </w:tc>
        <w:tc>
          <w:tcPr>
            <w:tcW w:w="6103" w:type="dxa"/>
          </w:tcPr>
          <w:p w:rsidR="007D1EAA" w:rsidRPr="00513AF3" w:rsidRDefault="007D1EAA" w:rsidP="004719EF">
            <w:pPr>
              <w:numPr>
                <w:ilvl w:val="0"/>
                <w:numId w:val="49"/>
              </w:numPr>
              <w:spacing w:line="276" w:lineRule="auto"/>
              <w:ind w:left="0" w:firstLine="0"/>
              <w:rPr>
                <w:rFonts w:ascii="Trebuchet MS" w:hAnsi="Trebuchet MS"/>
              </w:rPr>
            </w:pPr>
            <w:r w:rsidRPr="00513AF3">
              <w:rPr>
                <w:rFonts w:ascii="Trebuchet MS" w:hAnsi="Trebuchet MS"/>
              </w:rPr>
              <w:t>Mediu afectat în limite admise</w:t>
            </w:r>
          </w:p>
          <w:p w:rsidR="007D1EAA" w:rsidRPr="00513AF3" w:rsidRDefault="007D1EAA" w:rsidP="004719EF">
            <w:pPr>
              <w:numPr>
                <w:ilvl w:val="0"/>
                <w:numId w:val="49"/>
              </w:numPr>
              <w:spacing w:line="276" w:lineRule="auto"/>
              <w:ind w:left="0" w:firstLine="0"/>
              <w:rPr>
                <w:rFonts w:ascii="Trebuchet MS" w:hAnsi="Trebuchet MS"/>
              </w:rPr>
            </w:pPr>
            <w:r w:rsidRPr="00513AF3">
              <w:rPr>
                <w:rFonts w:ascii="Trebuchet MS" w:hAnsi="Trebuchet MS"/>
              </w:rPr>
              <w:t>Nivel 2</w:t>
            </w:r>
          </w:p>
          <w:p w:rsidR="007D1EAA" w:rsidRPr="00513AF3" w:rsidRDefault="00264EFC" w:rsidP="004719EF">
            <w:pPr>
              <w:numPr>
                <w:ilvl w:val="0"/>
                <w:numId w:val="49"/>
              </w:numPr>
              <w:spacing w:line="276" w:lineRule="auto"/>
              <w:ind w:left="0" w:firstLine="0"/>
              <w:rPr>
                <w:rFonts w:ascii="Trebuchet MS" w:hAnsi="Trebuchet MS"/>
              </w:rPr>
            </w:pPr>
            <w:r w:rsidRPr="00513AF3">
              <w:rPr>
                <w:rFonts w:ascii="Trebuchet MS" w:hAnsi="Trebuchet MS"/>
              </w:rPr>
              <w:lastRenderedPageBreak/>
              <w:t>Influențe</w:t>
            </w:r>
            <w:r w:rsidR="007D1EAA" w:rsidRPr="00513AF3">
              <w:rPr>
                <w:rFonts w:ascii="Trebuchet MS" w:hAnsi="Trebuchet MS"/>
              </w:rPr>
              <w:t xml:space="preserve"> pozitive medii</w:t>
            </w:r>
          </w:p>
        </w:tc>
      </w:tr>
      <w:tr w:rsidR="007D1EAA" w:rsidRPr="00513AF3" w:rsidTr="000259F4">
        <w:trPr>
          <w:trHeight w:val="68"/>
          <w:jc w:val="center"/>
        </w:trPr>
        <w:tc>
          <w:tcPr>
            <w:tcW w:w="1163" w:type="dxa"/>
            <w:shd w:val="pct25" w:color="808000" w:fill="FFFFFF"/>
            <w:vAlign w:val="center"/>
          </w:tcPr>
          <w:p w:rsidR="007D1EAA" w:rsidRPr="00513AF3" w:rsidRDefault="007D1EAA" w:rsidP="004719EF">
            <w:pPr>
              <w:spacing w:line="276" w:lineRule="auto"/>
              <w:ind w:firstLine="0"/>
              <w:jc w:val="center"/>
              <w:rPr>
                <w:rFonts w:ascii="Trebuchet MS" w:hAnsi="Trebuchet MS"/>
                <w:bCs/>
                <w:color w:val="auto"/>
                <w:sz w:val="12"/>
                <w:szCs w:val="12"/>
              </w:rPr>
            </w:pPr>
          </w:p>
        </w:tc>
        <w:tc>
          <w:tcPr>
            <w:tcW w:w="2518" w:type="dxa"/>
            <w:shd w:val="pct25" w:color="808000" w:fill="FFFFFF"/>
            <w:vAlign w:val="center"/>
          </w:tcPr>
          <w:p w:rsidR="007D1EAA" w:rsidRPr="00513AF3" w:rsidRDefault="007D1EAA" w:rsidP="004719EF">
            <w:pPr>
              <w:spacing w:line="276" w:lineRule="auto"/>
              <w:ind w:firstLine="0"/>
              <w:jc w:val="center"/>
              <w:rPr>
                <w:rFonts w:ascii="Trebuchet MS" w:hAnsi="Trebuchet MS"/>
                <w:color w:val="auto"/>
                <w:sz w:val="12"/>
                <w:szCs w:val="12"/>
              </w:rPr>
            </w:pPr>
          </w:p>
        </w:tc>
        <w:tc>
          <w:tcPr>
            <w:tcW w:w="6103" w:type="dxa"/>
            <w:shd w:val="pct25" w:color="808000" w:fill="FFFFFF"/>
            <w:vAlign w:val="center"/>
          </w:tcPr>
          <w:p w:rsidR="007D1EAA" w:rsidRPr="00513AF3" w:rsidRDefault="007D1EAA" w:rsidP="004719EF">
            <w:pPr>
              <w:spacing w:line="276" w:lineRule="auto"/>
              <w:ind w:firstLine="0"/>
              <w:jc w:val="center"/>
              <w:rPr>
                <w:rFonts w:ascii="Trebuchet MS" w:hAnsi="Trebuchet MS"/>
                <w:color w:val="auto"/>
                <w:sz w:val="12"/>
                <w:szCs w:val="12"/>
              </w:rPr>
            </w:pPr>
          </w:p>
        </w:tc>
      </w:tr>
      <w:tr w:rsidR="007D1EAA" w:rsidRPr="00513AF3" w:rsidTr="000259F4">
        <w:trPr>
          <w:trHeight w:val="315"/>
          <w:jc w:val="center"/>
        </w:trPr>
        <w:tc>
          <w:tcPr>
            <w:tcW w:w="1163" w:type="dxa"/>
            <w:shd w:val="clear" w:color="auto" w:fill="auto"/>
            <w:vAlign w:val="center"/>
          </w:tcPr>
          <w:p w:rsidR="007D1EAA" w:rsidRPr="00513AF3" w:rsidRDefault="007D1EAA" w:rsidP="004719EF">
            <w:pPr>
              <w:spacing w:line="276" w:lineRule="auto"/>
              <w:ind w:firstLine="0"/>
              <w:jc w:val="center"/>
              <w:rPr>
                <w:rFonts w:ascii="Trebuchet MS" w:hAnsi="Trebuchet MS"/>
              </w:rPr>
            </w:pPr>
            <w:r w:rsidRPr="00513AF3">
              <w:rPr>
                <w:rFonts w:ascii="Trebuchet MS" w:hAnsi="Trebuchet MS"/>
              </w:rPr>
              <w:t>7</w:t>
            </w:r>
          </w:p>
        </w:tc>
        <w:tc>
          <w:tcPr>
            <w:tcW w:w="2518" w:type="dxa"/>
            <w:shd w:val="clear" w:color="auto" w:fill="auto"/>
            <w:vAlign w:val="center"/>
          </w:tcPr>
          <w:p w:rsidR="007D1EAA" w:rsidRPr="00513AF3" w:rsidRDefault="007D1EAA" w:rsidP="004719EF">
            <w:pPr>
              <w:spacing w:line="276" w:lineRule="auto"/>
              <w:ind w:firstLine="0"/>
              <w:jc w:val="center"/>
              <w:rPr>
                <w:rFonts w:ascii="Trebuchet MS" w:hAnsi="Trebuchet MS"/>
              </w:rPr>
            </w:pPr>
            <w:r w:rsidRPr="00513AF3">
              <w:rPr>
                <w:rFonts w:ascii="Trebuchet MS" w:hAnsi="Trebuchet MS"/>
              </w:rPr>
              <w:t>I</w:t>
            </w:r>
            <w:r w:rsidRPr="00513AF3">
              <w:rPr>
                <w:rFonts w:ascii="Trebuchet MS" w:hAnsi="Trebuchet MS"/>
                <w:vertAlign w:val="subscript"/>
              </w:rPr>
              <w:t>c</w:t>
            </w:r>
            <w:r w:rsidRPr="00513AF3">
              <w:rPr>
                <w:rFonts w:ascii="Trebuchet MS" w:hAnsi="Trebuchet MS"/>
              </w:rPr>
              <w:t xml:space="preserve"> = 0,50 - 1,0</w:t>
            </w:r>
          </w:p>
        </w:tc>
        <w:tc>
          <w:tcPr>
            <w:tcW w:w="6103" w:type="dxa"/>
          </w:tcPr>
          <w:p w:rsidR="007D1EAA" w:rsidRPr="00513AF3" w:rsidRDefault="007D1EAA" w:rsidP="004719EF">
            <w:pPr>
              <w:numPr>
                <w:ilvl w:val="0"/>
                <w:numId w:val="49"/>
              </w:numPr>
              <w:spacing w:line="276" w:lineRule="auto"/>
              <w:ind w:left="0" w:firstLine="0"/>
              <w:rPr>
                <w:rFonts w:ascii="Trebuchet MS" w:hAnsi="Trebuchet MS"/>
              </w:rPr>
            </w:pPr>
            <w:r w:rsidRPr="00513AF3">
              <w:rPr>
                <w:rFonts w:ascii="Trebuchet MS" w:hAnsi="Trebuchet MS"/>
              </w:rPr>
              <w:t>Mediu afectat în limite admise</w:t>
            </w:r>
          </w:p>
          <w:p w:rsidR="007D1EAA" w:rsidRPr="00513AF3" w:rsidRDefault="007D1EAA" w:rsidP="004719EF">
            <w:pPr>
              <w:numPr>
                <w:ilvl w:val="0"/>
                <w:numId w:val="49"/>
              </w:numPr>
              <w:spacing w:line="276" w:lineRule="auto"/>
              <w:ind w:left="0" w:firstLine="0"/>
              <w:rPr>
                <w:rFonts w:ascii="Trebuchet MS" w:hAnsi="Trebuchet MS"/>
              </w:rPr>
            </w:pPr>
            <w:r w:rsidRPr="00513AF3">
              <w:rPr>
                <w:rFonts w:ascii="Trebuchet MS" w:hAnsi="Trebuchet MS"/>
              </w:rPr>
              <w:t>Nivel 3</w:t>
            </w:r>
          </w:p>
          <w:p w:rsidR="007D1EAA" w:rsidRPr="00513AF3" w:rsidRDefault="00264EFC" w:rsidP="004719EF">
            <w:pPr>
              <w:numPr>
                <w:ilvl w:val="0"/>
                <w:numId w:val="49"/>
              </w:numPr>
              <w:spacing w:line="276" w:lineRule="auto"/>
              <w:ind w:left="0" w:firstLine="0"/>
              <w:rPr>
                <w:rFonts w:ascii="Trebuchet MS" w:hAnsi="Trebuchet MS"/>
              </w:rPr>
            </w:pPr>
            <w:r w:rsidRPr="00513AF3">
              <w:rPr>
                <w:rFonts w:ascii="Trebuchet MS" w:hAnsi="Trebuchet MS"/>
              </w:rPr>
              <w:t>Influențe</w:t>
            </w:r>
            <w:r w:rsidR="007D1EAA" w:rsidRPr="00513AF3">
              <w:rPr>
                <w:rFonts w:ascii="Trebuchet MS" w:hAnsi="Trebuchet MS"/>
              </w:rPr>
              <w:t xml:space="preserve"> pozitive mici</w:t>
            </w:r>
          </w:p>
        </w:tc>
      </w:tr>
      <w:tr w:rsidR="007D1EAA" w:rsidRPr="00513AF3" w:rsidTr="000259F4">
        <w:trPr>
          <w:trHeight w:val="68"/>
          <w:jc w:val="center"/>
        </w:trPr>
        <w:tc>
          <w:tcPr>
            <w:tcW w:w="1163" w:type="dxa"/>
            <w:shd w:val="pct25" w:color="808000" w:fill="FFFFFF"/>
            <w:vAlign w:val="center"/>
          </w:tcPr>
          <w:p w:rsidR="007D1EAA" w:rsidRPr="00513AF3" w:rsidRDefault="007D1EAA" w:rsidP="004719EF">
            <w:pPr>
              <w:spacing w:line="276" w:lineRule="auto"/>
              <w:ind w:firstLine="0"/>
              <w:jc w:val="center"/>
              <w:rPr>
                <w:rFonts w:ascii="Trebuchet MS" w:hAnsi="Trebuchet MS"/>
                <w:bCs/>
                <w:color w:val="auto"/>
                <w:sz w:val="12"/>
                <w:szCs w:val="12"/>
              </w:rPr>
            </w:pPr>
          </w:p>
        </w:tc>
        <w:tc>
          <w:tcPr>
            <w:tcW w:w="2518" w:type="dxa"/>
            <w:shd w:val="pct25" w:color="808000" w:fill="FFFFFF"/>
            <w:vAlign w:val="center"/>
          </w:tcPr>
          <w:p w:rsidR="007D1EAA" w:rsidRPr="00513AF3" w:rsidRDefault="007D1EAA" w:rsidP="004719EF">
            <w:pPr>
              <w:spacing w:line="276" w:lineRule="auto"/>
              <w:ind w:firstLine="0"/>
              <w:jc w:val="center"/>
              <w:rPr>
                <w:rFonts w:ascii="Trebuchet MS" w:hAnsi="Trebuchet MS"/>
                <w:color w:val="auto"/>
                <w:sz w:val="12"/>
                <w:szCs w:val="12"/>
              </w:rPr>
            </w:pPr>
          </w:p>
        </w:tc>
        <w:tc>
          <w:tcPr>
            <w:tcW w:w="6103" w:type="dxa"/>
            <w:shd w:val="pct25" w:color="808000" w:fill="FFFFFF"/>
            <w:vAlign w:val="center"/>
          </w:tcPr>
          <w:p w:rsidR="007D1EAA" w:rsidRPr="00513AF3" w:rsidRDefault="007D1EAA" w:rsidP="004719EF">
            <w:pPr>
              <w:spacing w:line="276" w:lineRule="auto"/>
              <w:ind w:firstLine="0"/>
              <w:jc w:val="center"/>
              <w:rPr>
                <w:rFonts w:ascii="Trebuchet MS" w:hAnsi="Trebuchet MS"/>
                <w:color w:val="auto"/>
                <w:sz w:val="12"/>
                <w:szCs w:val="12"/>
              </w:rPr>
            </w:pPr>
          </w:p>
        </w:tc>
      </w:tr>
      <w:tr w:rsidR="007D1EAA" w:rsidRPr="00513AF3" w:rsidTr="000259F4">
        <w:trPr>
          <w:trHeight w:val="315"/>
          <w:jc w:val="center"/>
        </w:trPr>
        <w:tc>
          <w:tcPr>
            <w:tcW w:w="1163" w:type="dxa"/>
            <w:shd w:val="clear" w:color="auto" w:fill="auto"/>
            <w:vAlign w:val="center"/>
          </w:tcPr>
          <w:p w:rsidR="007D1EAA" w:rsidRPr="00513AF3" w:rsidRDefault="007D1EAA" w:rsidP="004719EF">
            <w:pPr>
              <w:spacing w:line="276" w:lineRule="auto"/>
              <w:ind w:firstLine="0"/>
              <w:jc w:val="center"/>
              <w:rPr>
                <w:rFonts w:ascii="Trebuchet MS" w:hAnsi="Trebuchet MS"/>
              </w:rPr>
            </w:pPr>
            <w:r w:rsidRPr="00513AF3">
              <w:rPr>
                <w:rFonts w:ascii="Trebuchet MS" w:hAnsi="Trebuchet MS"/>
              </w:rPr>
              <w:t>6</w:t>
            </w:r>
          </w:p>
        </w:tc>
        <w:tc>
          <w:tcPr>
            <w:tcW w:w="2518" w:type="dxa"/>
            <w:shd w:val="clear" w:color="auto" w:fill="auto"/>
            <w:vAlign w:val="center"/>
          </w:tcPr>
          <w:p w:rsidR="007D1EAA" w:rsidRPr="00513AF3" w:rsidRDefault="007D1EAA" w:rsidP="004719EF">
            <w:pPr>
              <w:spacing w:line="276" w:lineRule="auto"/>
              <w:ind w:firstLine="0"/>
              <w:jc w:val="center"/>
              <w:rPr>
                <w:rFonts w:ascii="Trebuchet MS" w:hAnsi="Trebuchet MS"/>
              </w:rPr>
            </w:pPr>
            <w:r w:rsidRPr="00513AF3">
              <w:rPr>
                <w:rFonts w:ascii="Trebuchet MS" w:hAnsi="Trebuchet MS"/>
              </w:rPr>
              <w:t>I</w:t>
            </w:r>
            <w:r w:rsidRPr="00513AF3">
              <w:rPr>
                <w:rFonts w:ascii="Trebuchet MS" w:hAnsi="Trebuchet MS"/>
                <w:vertAlign w:val="subscript"/>
              </w:rPr>
              <w:t>c</w:t>
            </w:r>
            <w:r w:rsidRPr="00513AF3">
              <w:rPr>
                <w:rFonts w:ascii="Trebuchet MS" w:hAnsi="Trebuchet MS"/>
              </w:rPr>
              <w:t xml:space="preserve"> = -1,0</w:t>
            </w:r>
          </w:p>
        </w:tc>
        <w:tc>
          <w:tcPr>
            <w:tcW w:w="6103" w:type="dxa"/>
          </w:tcPr>
          <w:p w:rsidR="007D1EAA" w:rsidRPr="00513AF3" w:rsidRDefault="007D1EAA" w:rsidP="004719EF">
            <w:pPr>
              <w:numPr>
                <w:ilvl w:val="0"/>
                <w:numId w:val="49"/>
              </w:numPr>
              <w:spacing w:line="276" w:lineRule="auto"/>
              <w:ind w:left="0" w:firstLine="0"/>
              <w:rPr>
                <w:rFonts w:ascii="Trebuchet MS" w:hAnsi="Trebuchet MS"/>
              </w:rPr>
            </w:pPr>
            <w:r w:rsidRPr="00513AF3">
              <w:rPr>
                <w:rFonts w:ascii="Trebuchet MS" w:hAnsi="Trebuchet MS"/>
              </w:rPr>
              <w:t>Mediu  afectat peste limitele admise</w:t>
            </w:r>
          </w:p>
          <w:p w:rsidR="007D1EAA" w:rsidRPr="00513AF3" w:rsidRDefault="007D1EAA" w:rsidP="004719EF">
            <w:pPr>
              <w:numPr>
                <w:ilvl w:val="0"/>
                <w:numId w:val="49"/>
              </w:numPr>
              <w:spacing w:line="276" w:lineRule="auto"/>
              <w:ind w:left="0" w:firstLine="0"/>
              <w:rPr>
                <w:rFonts w:ascii="Trebuchet MS" w:hAnsi="Trebuchet MS"/>
              </w:rPr>
            </w:pPr>
            <w:r w:rsidRPr="00513AF3">
              <w:rPr>
                <w:rFonts w:ascii="Trebuchet MS" w:hAnsi="Trebuchet MS"/>
              </w:rPr>
              <w:t>Nivel 1</w:t>
            </w:r>
          </w:p>
          <w:p w:rsidR="007D1EAA" w:rsidRPr="00513AF3" w:rsidRDefault="007D1EAA" w:rsidP="004719EF">
            <w:pPr>
              <w:numPr>
                <w:ilvl w:val="0"/>
                <w:numId w:val="49"/>
              </w:numPr>
              <w:spacing w:line="276" w:lineRule="auto"/>
              <w:ind w:left="0" w:firstLine="0"/>
              <w:rPr>
                <w:rFonts w:ascii="Trebuchet MS" w:hAnsi="Trebuchet MS"/>
              </w:rPr>
            </w:pPr>
            <w:r w:rsidRPr="00513AF3">
              <w:rPr>
                <w:rFonts w:ascii="Trebuchet MS" w:hAnsi="Trebuchet MS"/>
              </w:rPr>
              <w:t>Efectele sunt negative</w:t>
            </w:r>
          </w:p>
        </w:tc>
      </w:tr>
      <w:bookmarkEnd w:id="68"/>
      <w:tr w:rsidR="007D1EAA" w:rsidRPr="00513AF3" w:rsidTr="000259F4">
        <w:trPr>
          <w:trHeight w:val="148"/>
          <w:jc w:val="center"/>
        </w:trPr>
        <w:tc>
          <w:tcPr>
            <w:tcW w:w="1163" w:type="dxa"/>
            <w:shd w:val="pct25" w:color="808000" w:fill="FFFFFF"/>
            <w:vAlign w:val="center"/>
          </w:tcPr>
          <w:p w:rsidR="007D1EAA" w:rsidRPr="00513AF3" w:rsidRDefault="007D1EAA" w:rsidP="004719EF">
            <w:pPr>
              <w:spacing w:line="276" w:lineRule="auto"/>
              <w:ind w:firstLine="0"/>
              <w:jc w:val="center"/>
              <w:rPr>
                <w:rFonts w:ascii="Trebuchet MS" w:hAnsi="Trebuchet MS"/>
                <w:bCs/>
                <w:color w:val="auto"/>
                <w:sz w:val="12"/>
                <w:szCs w:val="12"/>
              </w:rPr>
            </w:pPr>
          </w:p>
        </w:tc>
        <w:tc>
          <w:tcPr>
            <w:tcW w:w="2518" w:type="dxa"/>
            <w:shd w:val="pct25" w:color="808000" w:fill="FFFFFF"/>
            <w:vAlign w:val="center"/>
          </w:tcPr>
          <w:p w:rsidR="007D1EAA" w:rsidRPr="00513AF3" w:rsidRDefault="007D1EAA" w:rsidP="004719EF">
            <w:pPr>
              <w:spacing w:line="276" w:lineRule="auto"/>
              <w:ind w:firstLine="0"/>
              <w:jc w:val="center"/>
              <w:rPr>
                <w:rFonts w:ascii="Trebuchet MS" w:hAnsi="Trebuchet MS"/>
                <w:color w:val="auto"/>
                <w:sz w:val="12"/>
                <w:szCs w:val="12"/>
              </w:rPr>
            </w:pPr>
          </w:p>
        </w:tc>
        <w:tc>
          <w:tcPr>
            <w:tcW w:w="6103" w:type="dxa"/>
            <w:shd w:val="pct25" w:color="808000" w:fill="FFFFFF"/>
            <w:vAlign w:val="center"/>
          </w:tcPr>
          <w:p w:rsidR="007D1EAA" w:rsidRPr="00513AF3" w:rsidRDefault="007D1EAA" w:rsidP="004719EF">
            <w:pPr>
              <w:spacing w:line="276" w:lineRule="auto"/>
              <w:ind w:firstLine="0"/>
              <w:jc w:val="center"/>
              <w:rPr>
                <w:rFonts w:ascii="Trebuchet MS" w:hAnsi="Trebuchet MS"/>
                <w:color w:val="auto"/>
                <w:sz w:val="12"/>
                <w:szCs w:val="12"/>
              </w:rPr>
            </w:pPr>
          </w:p>
        </w:tc>
      </w:tr>
      <w:tr w:rsidR="007D49AD" w:rsidRPr="00513AF3" w:rsidTr="000259F4">
        <w:trPr>
          <w:trHeight w:val="315"/>
          <w:jc w:val="center"/>
        </w:trPr>
        <w:tc>
          <w:tcPr>
            <w:tcW w:w="1163" w:type="dxa"/>
            <w:shd w:val="clear" w:color="auto" w:fill="auto"/>
            <w:vAlign w:val="center"/>
          </w:tcPr>
          <w:p w:rsidR="007D49AD" w:rsidRPr="00513AF3" w:rsidRDefault="007D49AD" w:rsidP="004719EF">
            <w:pPr>
              <w:spacing w:line="276" w:lineRule="auto"/>
              <w:ind w:firstLine="0"/>
              <w:jc w:val="center"/>
              <w:rPr>
                <w:rFonts w:ascii="Trebuchet MS" w:hAnsi="Trebuchet MS"/>
              </w:rPr>
            </w:pPr>
            <w:r w:rsidRPr="00513AF3">
              <w:rPr>
                <w:rFonts w:ascii="Trebuchet MS" w:hAnsi="Trebuchet MS"/>
              </w:rPr>
              <w:t>5</w:t>
            </w:r>
          </w:p>
        </w:tc>
        <w:tc>
          <w:tcPr>
            <w:tcW w:w="2518" w:type="dxa"/>
            <w:shd w:val="clear" w:color="auto" w:fill="auto"/>
            <w:vAlign w:val="center"/>
          </w:tcPr>
          <w:p w:rsidR="007D49AD" w:rsidRPr="00513AF3" w:rsidRDefault="007D49AD" w:rsidP="004719EF">
            <w:pPr>
              <w:spacing w:line="276" w:lineRule="auto"/>
              <w:ind w:firstLine="0"/>
              <w:jc w:val="center"/>
              <w:rPr>
                <w:rFonts w:ascii="Trebuchet MS" w:hAnsi="Trebuchet MS"/>
              </w:rPr>
            </w:pPr>
            <w:r w:rsidRPr="00513AF3">
              <w:rPr>
                <w:rFonts w:ascii="Trebuchet MS" w:hAnsi="Trebuchet MS"/>
              </w:rPr>
              <w:t>I</w:t>
            </w:r>
            <w:r w:rsidRPr="00513AF3">
              <w:rPr>
                <w:rFonts w:ascii="Trebuchet MS" w:hAnsi="Trebuchet MS"/>
                <w:vertAlign w:val="subscript"/>
              </w:rPr>
              <w:t>c</w:t>
            </w:r>
            <w:r w:rsidRPr="00513AF3">
              <w:rPr>
                <w:rFonts w:ascii="Trebuchet MS" w:hAnsi="Trebuchet MS"/>
              </w:rPr>
              <w:t xml:space="preserve"> = -1,0 </w:t>
            </w:r>
            <w:r w:rsidRPr="00513AF3">
              <w:rPr>
                <w:rFonts w:ascii="Trebuchet MS" w:hAnsi="Trebuchet MS"/>
              </w:rPr>
              <w:sym w:font="Wingdings" w:char="F0E0"/>
            </w:r>
            <w:r w:rsidRPr="00513AF3">
              <w:rPr>
                <w:rFonts w:ascii="Trebuchet MS" w:hAnsi="Trebuchet MS"/>
              </w:rPr>
              <w:t xml:space="preserve"> -0,5</w:t>
            </w:r>
          </w:p>
        </w:tc>
        <w:tc>
          <w:tcPr>
            <w:tcW w:w="6103" w:type="dxa"/>
          </w:tcPr>
          <w:p w:rsidR="007D49AD" w:rsidRPr="00513AF3" w:rsidRDefault="007D49AD" w:rsidP="004719EF">
            <w:pPr>
              <w:numPr>
                <w:ilvl w:val="0"/>
                <w:numId w:val="49"/>
              </w:numPr>
              <w:spacing w:line="276" w:lineRule="auto"/>
              <w:ind w:left="0" w:firstLine="0"/>
              <w:rPr>
                <w:rFonts w:ascii="Trebuchet MS" w:hAnsi="Trebuchet MS"/>
              </w:rPr>
            </w:pPr>
            <w:r w:rsidRPr="00513AF3">
              <w:rPr>
                <w:rFonts w:ascii="Trebuchet MS" w:hAnsi="Trebuchet MS"/>
              </w:rPr>
              <w:t>Mediu afectat peste limitele admise</w:t>
            </w:r>
          </w:p>
          <w:p w:rsidR="007D49AD" w:rsidRPr="00513AF3" w:rsidRDefault="007D49AD" w:rsidP="004719EF">
            <w:pPr>
              <w:numPr>
                <w:ilvl w:val="0"/>
                <w:numId w:val="49"/>
              </w:numPr>
              <w:spacing w:line="276" w:lineRule="auto"/>
              <w:ind w:left="0" w:firstLine="0"/>
              <w:rPr>
                <w:rFonts w:ascii="Trebuchet MS" w:hAnsi="Trebuchet MS"/>
              </w:rPr>
            </w:pPr>
            <w:r w:rsidRPr="00513AF3">
              <w:rPr>
                <w:rFonts w:ascii="Trebuchet MS" w:hAnsi="Trebuchet MS"/>
              </w:rPr>
              <w:t>Nivel 2</w:t>
            </w:r>
          </w:p>
          <w:p w:rsidR="007D49AD" w:rsidRPr="00513AF3" w:rsidRDefault="007D49AD" w:rsidP="004719EF">
            <w:pPr>
              <w:numPr>
                <w:ilvl w:val="0"/>
                <w:numId w:val="49"/>
              </w:numPr>
              <w:spacing w:line="276" w:lineRule="auto"/>
              <w:ind w:left="0" w:firstLine="0"/>
              <w:rPr>
                <w:rFonts w:ascii="Trebuchet MS" w:hAnsi="Trebuchet MS"/>
              </w:rPr>
            </w:pPr>
            <w:r w:rsidRPr="00513AF3">
              <w:rPr>
                <w:rFonts w:ascii="Trebuchet MS" w:hAnsi="Trebuchet MS"/>
              </w:rPr>
              <w:t>Efectele sunt negative</w:t>
            </w:r>
          </w:p>
        </w:tc>
      </w:tr>
      <w:tr w:rsidR="007D1EAA" w:rsidRPr="00513AF3" w:rsidTr="000259F4">
        <w:trPr>
          <w:trHeight w:val="88"/>
          <w:jc w:val="center"/>
        </w:trPr>
        <w:tc>
          <w:tcPr>
            <w:tcW w:w="1163" w:type="dxa"/>
            <w:shd w:val="pct25" w:color="808000" w:fill="FFFFFF"/>
            <w:vAlign w:val="center"/>
          </w:tcPr>
          <w:p w:rsidR="007D1EAA" w:rsidRPr="00513AF3" w:rsidRDefault="007D1EAA" w:rsidP="004719EF">
            <w:pPr>
              <w:spacing w:line="276" w:lineRule="auto"/>
              <w:ind w:firstLine="0"/>
              <w:jc w:val="center"/>
              <w:rPr>
                <w:rFonts w:ascii="Trebuchet MS" w:hAnsi="Trebuchet MS"/>
                <w:bCs/>
                <w:color w:val="auto"/>
                <w:sz w:val="12"/>
                <w:szCs w:val="12"/>
              </w:rPr>
            </w:pPr>
          </w:p>
        </w:tc>
        <w:tc>
          <w:tcPr>
            <w:tcW w:w="2518" w:type="dxa"/>
            <w:shd w:val="pct25" w:color="808000" w:fill="FFFFFF"/>
            <w:vAlign w:val="center"/>
          </w:tcPr>
          <w:p w:rsidR="007D1EAA" w:rsidRPr="00513AF3" w:rsidRDefault="007D1EAA" w:rsidP="004719EF">
            <w:pPr>
              <w:spacing w:line="276" w:lineRule="auto"/>
              <w:ind w:firstLine="0"/>
              <w:jc w:val="center"/>
              <w:rPr>
                <w:rFonts w:ascii="Trebuchet MS" w:hAnsi="Trebuchet MS"/>
                <w:color w:val="auto"/>
                <w:sz w:val="12"/>
                <w:szCs w:val="12"/>
              </w:rPr>
            </w:pPr>
          </w:p>
        </w:tc>
        <w:tc>
          <w:tcPr>
            <w:tcW w:w="6103" w:type="dxa"/>
            <w:shd w:val="pct25" w:color="808000" w:fill="FFFFFF"/>
            <w:vAlign w:val="center"/>
          </w:tcPr>
          <w:p w:rsidR="007D1EAA" w:rsidRPr="00513AF3" w:rsidRDefault="007D1EAA" w:rsidP="004719EF">
            <w:pPr>
              <w:spacing w:line="276" w:lineRule="auto"/>
              <w:ind w:firstLine="0"/>
              <w:jc w:val="center"/>
              <w:rPr>
                <w:rFonts w:ascii="Trebuchet MS" w:hAnsi="Trebuchet MS"/>
                <w:color w:val="auto"/>
                <w:sz w:val="12"/>
                <w:szCs w:val="12"/>
              </w:rPr>
            </w:pPr>
          </w:p>
        </w:tc>
      </w:tr>
      <w:tr w:rsidR="007D49AD" w:rsidRPr="00513AF3" w:rsidTr="000259F4">
        <w:trPr>
          <w:trHeight w:val="315"/>
          <w:jc w:val="center"/>
        </w:trPr>
        <w:tc>
          <w:tcPr>
            <w:tcW w:w="1163" w:type="dxa"/>
            <w:shd w:val="clear" w:color="auto" w:fill="auto"/>
            <w:vAlign w:val="center"/>
          </w:tcPr>
          <w:p w:rsidR="007D49AD" w:rsidRPr="00513AF3" w:rsidRDefault="007D49AD" w:rsidP="004719EF">
            <w:pPr>
              <w:spacing w:line="276" w:lineRule="auto"/>
              <w:ind w:firstLine="0"/>
              <w:jc w:val="center"/>
              <w:rPr>
                <w:rFonts w:ascii="Trebuchet MS" w:hAnsi="Trebuchet MS"/>
              </w:rPr>
            </w:pPr>
            <w:r w:rsidRPr="00513AF3">
              <w:rPr>
                <w:rFonts w:ascii="Trebuchet MS" w:hAnsi="Trebuchet MS"/>
              </w:rPr>
              <w:t>4</w:t>
            </w:r>
          </w:p>
        </w:tc>
        <w:tc>
          <w:tcPr>
            <w:tcW w:w="2518" w:type="dxa"/>
            <w:shd w:val="clear" w:color="auto" w:fill="auto"/>
            <w:vAlign w:val="center"/>
          </w:tcPr>
          <w:p w:rsidR="007D49AD" w:rsidRPr="00513AF3" w:rsidRDefault="007D49AD" w:rsidP="004719EF">
            <w:pPr>
              <w:spacing w:line="276" w:lineRule="auto"/>
              <w:ind w:firstLine="0"/>
              <w:jc w:val="center"/>
              <w:rPr>
                <w:rFonts w:ascii="Trebuchet MS" w:hAnsi="Trebuchet MS"/>
              </w:rPr>
            </w:pPr>
            <w:r w:rsidRPr="00513AF3">
              <w:rPr>
                <w:rFonts w:ascii="Trebuchet MS" w:hAnsi="Trebuchet MS"/>
              </w:rPr>
              <w:t>I</w:t>
            </w:r>
            <w:r w:rsidRPr="00513AF3">
              <w:rPr>
                <w:rFonts w:ascii="Trebuchet MS" w:hAnsi="Trebuchet MS"/>
                <w:vertAlign w:val="subscript"/>
              </w:rPr>
              <w:t>c</w:t>
            </w:r>
            <w:r w:rsidRPr="00513AF3">
              <w:rPr>
                <w:rFonts w:ascii="Trebuchet MS" w:hAnsi="Trebuchet MS"/>
              </w:rPr>
              <w:t xml:space="preserve"> = -0,5 </w:t>
            </w:r>
            <w:r w:rsidRPr="00513AF3">
              <w:rPr>
                <w:rFonts w:ascii="Trebuchet MS" w:hAnsi="Trebuchet MS"/>
              </w:rPr>
              <w:sym w:font="Wingdings" w:char="F0E0"/>
            </w:r>
            <w:r w:rsidRPr="00513AF3">
              <w:rPr>
                <w:rFonts w:ascii="Trebuchet MS" w:hAnsi="Trebuchet MS"/>
              </w:rPr>
              <w:t xml:space="preserve"> -0,25</w:t>
            </w:r>
          </w:p>
        </w:tc>
        <w:tc>
          <w:tcPr>
            <w:tcW w:w="6103" w:type="dxa"/>
          </w:tcPr>
          <w:p w:rsidR="007D49AD" w:rsidRPr="00513AF3" w:rsidRDefault="007D49AD" w:rsidP="004719EF">
            <w:pPr>
              <w:numPr>
                <w:ilvl w:val="0"/>
                <w:numId w:val="49"/>
              </w:numPr>
              <w:spacing w:line="276" w:lineRule="auto"/>
              <w:ind w:left="0" w:firstLine="0"/>
              <w:rPr>
                <w:rFonts w:ascii="Trebuchet MS" w:hAnsi="Trebuchet MS"/>
              </w:rPr>
            </w:pPr>
            <w:r w:rsidRPr="00513AF3">
              <w:rPr>
                <w:rFonts w:ascii="Trebuchet MS" w:hAnsi="Trebuchet MS"/>
              </w:rPr>
              <w:t>Mediu afectat peste limitele  admise</w:t>
            </w:r>
          </w:p>
          <w:p w:rsidR="007D49AD" w:rsidRPr="00513AF3" w:rsidRDefault="007D49AD" w:rsidP="004719EF">
            <w:pPr>
              <w:numPr>
                <w:ilvl w:val="0"/>
                <w:numId w:val="49"/>
              </w:numPr>
              <w:spacing w:line="276" w:lineRule="auto"/>
              <w:ind w:left="0" w:firstLine="0"/>
              <w:rPr>
                <w:rFonts w:ascii="Trebuchet MS" w:hAnsi="Trebuchet MS"/>
              </w:rPr>
            </w:pPr>
            <w:r w:rsidRPr="00513AF3">
              <w:rPr>
                <w:rFonts w:ascii="Trebuchet MS" w:hAnsi="Trebuchet MS"/>
              </w:rPr>
              <w:t>Nivel 3</w:t>
            </w:r>
          </w:p>
          <w:p w:rsidR="007D49AD" w:rsidRPr="00513AF3" w:rsidRDefault="007D49AD" w:rsidP="004719EF">
            <w:pPr>
              <w:numPr>
                <w:ilvl w:val="0"/>
                <w:numId w:val="49"/>
              </w:numPr>
              <w:spacing w:line="276" w:lineRule="auto"/>
              <w:ind w:left="0" w:firstLine="0"/>
              <w:rPr>
                <w:rFonts w:ascii="Trebuchet MS" w:hAnsi="Trebuchet MS"/>
              </w:rPr>
            </w:pPr>
            <w:r w:rsidRPr="00513AF3">
              <w:rPr>
                <w:rFonts w:ascii="Trebuchet MS" w:hAnsi="Trebuchet MS"/>
              </w:rPr>
              <w:t>Efectele sunt negative</w:t>
            </w:r>
          </w:p>
        </w:tc>
      </w:tr>
      <w:tr w:rsidR="007D1EAA" w:rsidRPr="00513AF3" w:rsidTr="000259F4">
        <w:trPr>
          <w:trHeight w:val="68"/>
          <w:jc w:val="center"/>
        </w:trPr>
        <w:tc>
          <w:tcPr>
            <w:tcW w:w="1163" w:type="dxa"/>
            <w:shd w:val="pct25" w:color="808000" w:fill="FFFFFF"/>
            <w:vAlign w:val="center"/>
          </w:tcPr>
          <w:p w:rsidR="007D1EAA" w:rsidRPr="00513AF3" w:rsidRDefault="007D1EAA" w:rsidP="004719EF">
            <w:pPr>
              <w:spacing w:line="276" w:lineRule="auto"/>
              <w:ind w:firstLine="0"/>
              <w:jc w:val="center"/>
              <w:rPr>
                <w:rFonts w:ascii="Trebuchet MS" w:hAnsi="Trebuchet MS"/>
                <w:bCs/>
                <w:color w:val="auto"/>
                <w:sz w:val="12"/>
                <w:szCs w:val="12"/>
              </w:rPr>
            </w:pPr>
          </w:p>
        </w:tc>
        <w:tc>
          <w:tcPr>
            <w:tcW w:w="2518" w:type="dxa"/>
            <w:shd w:val="pct25" w:color="808000" w:fill="FFFFFF"/>
            <w:vAlign w:val="center"/>
          </w:tcPr>
          <w:p w:rsidR="007D1EAA" w:rsidRPr="00513AF3" w:rsidRDefault="007D1EAA" w:rsidP="004719EF">
            <w:pPr>
              <w:spacing w:line="276" w:lineRule="auto"/>
              <w:ind w:firstLine="0"/>
              <w:jc w:val="center"/>
              <w:rPr>
                <w:rFonts w:ascii="Trebuchet MS" w:hAnsi="Trebuchet MS"/>
                <w:color w:val="auto"/>
                <w:sz w:val="12"/>
                <w:szCs w:val="12"/>
              </w:rPr>
            </w:pPr>
          </w:p>
        </w:tc>
        <w:tc>
          <w:tcPr>
            <w:tcW w:w="6103" w:type="dxa"/>
            <w:shd w:val="pct25" w:color="808000" w:fill="FFFFFF"/>
            <w:vAlign w:val="center"/>
          </w:tcPr>
          <w:p w:rsidR="007D1EAA" w:rsidRPr="00513AF3" w:rsidRDefault="007D1EAA" w:rsidP="004719EF">
            <w:pPr>
              <w:spacing w:line="276" w:lineRule="auto"/>
              <w:ind w:firstLine="0"/>
              <w:jc w:val="center"/>
              <w:rPr>
                <w:rFonts w:ascii="Trebuchet MS" w:hAnsi="Trebuchet MS"/>
                <w:color w:val="auto"/>
                <w:sz w:val="12"/>
                <w:szCs w:val="12"/>
              </w:rPr>
            </w:pPr>
          </w:p>
        </w:tc>
      </w:tr>
      <w:tr w:rsidR="007D49AD" w:rsidRPr="00513AF3" w:rsidTr="000259F4">
        <w:trPr>
          <w:trHeight w:val="315"/>
          <w:jc w:val="center"/>
        </w:trPr>
        <w:tc>
          <w:tcPr>
            <w:tcW w:w="1163" w:type="dxa"/>
            <w:shd w:val="clear" w:color="auto" w:fill="auto"/>
            <w:vAlign w:val="center"/>
          </w:tcPr>
          <w:p w:rsidR="007D49AD" w:rsidRPr="00513AF3" w:rsidRDefault="007D49AD" w:rsidP="004719EF">
            <w:pPr>
              <w:spacing w:line="276" w:lineRule="auto"/>
              <w:ind w:firstLine="0"/>
              <w:jc w:val="center"/>
              <w:rPr>
                <w:rFonts w:ascii="Trebuchet MS" w:hAnsi="Trebuchet MS"/>
              </w:rPr>
            </w:pPr>
            <w:r w:rsidRPr="00513AF3">
              <w:rPr>
                <w:rFonts w:ascii="Trebuchet MS" w:hAnsi="Trebuchet MS"/>
              </w:rPr>
              <w:t>3</w:t>
            </w:r>
          </w:p>
        </w:tc>
        <w:tc>
          <w:tcPr>
            <w:tcW w:w="2518" w:type="dxa"/>
            <w:shd w:val="clear" w:color="auto" w:fill="auto"/>
            <w:vAlign w:val="center"/>
          </w:tcPr>
          <w:p w:rsidR="007D49AD" w:rsidRPr="00513AF3" w:rsidRDefault="007D49AD" w:rsidP="004719EF">
            <w:pPr>
              <w:spacing w:line="276" w:lineRule="auto"/>
              <w:ind w:firstLine="0"/>
              <w:jc w:val="center"/>
              <w:rPr>
                <w:rFonts w:ascii="Trebuchet MS" w:hAnsi="Trebuchet MS"/>
              </w:rPr>
            </w:pPr>
            <w:r w:rsidRPr="00513AF3">
              <w:rPr>
                <w:rFonts w:ascii="Trebuchet MS" w:hAnsi="Trebuchet MS"/>
              </w:rPr>
              <w:t>I</w:t>
            </w:r>
            <w:r w:rsidRPr="00513AF3">
              <w:rPr>
                <w:rFonts w:ascii="Trebuchet MS" w:hAnsi="Trebuchet MS"/>
                <w:vertAlign w:val="subscript"/>
              </w:rPr>
              <w:t>c</w:t>
            </w:r>
            <w:r w:rsidRPr="00513AF3">
              <w:rPr>
                <w:rFonts w:ascii="Trebuchet MS" w:hAnsi="Trebuchet MS"/>
              </w:rPr>
              <w:t xml:space="preserve"> = -0,25 </w:t>
            </w:r>
            <w:r w:rsidRPr="00513AF3">
              <w:rPr>
                <w:rFonts w:ascii="Trebuchet MS" w:hAnsi="Trebuchet MS"/>
              </w:rPr>
              <w:sym w:font="Wingdings" w:char="F0E0"/>
            </w:r>
            <w:r w:rsidRPr="00513AF3">
              <w:rPr>
                <w:rFonts w:ascii="Trebuchet MS" w:hAnsi="Trebuchet MS"/>
              </w:rPr>
              <w:t xml:space="preserve"> -0,025</w:t>
            </w:r>
          </w:p>
        </w:tc>
        <w:tc>
          <w:tcPr>
            <w:tcW w:w="6103" w:type="dxa"/>
          </w:tcPr>
          <w:p w:rsidR="007D49AD" w:rsidRPr="00513AF3" w:rsidRDefault="007D49AD" w:rsidP="004719EF">
            <w:pPr>
              <w:numPr>
                <w:ilvl w:val="0"/>
                <w:numId w:val="49"/>
              </w:numPr>
              <w:spacing w:line="276" w:lineRule="auto"/>
              <w:ind w:left="0" w:firstLine="0"/>
              <w:rPr>
                <w:rFonts w:ascii="Trebuchet MS" w:hAnsi="Trebuchet MS"/>
              </w:rPr>
            </w:pPr>
            <w:r w:rsidRPr="00513AF3">
              <w:rPr>
                <w:rFonts w:ascii="Trebuchet MS" w:hAnsi="Trebuchet MS"/>
              </w:rPr>
              <w:t>Mediul este degradat</w:t>
            </w:r>
          </w:p>
          <w:p w:rsidR="007D49AD" w:rsidRPr="00513AF3" w:rsidRDefault="007D49AD" w:rsidP="004719EF">
            <w:pPr>
              <w:numPr>
                <w:ilvl w:val="0"/>
                <w:numId w:val="49"/>
              </w:numPr>
              <w:spacing w:line="276" w:lineRule="auto"/>
              <w:ind w:left="0" w:firstLine="0"/>
              <w:rPr>
                <w:rFonts w:ascii="Trebuchet MS" w:hAnsi="Trebuchet MS"/>
              </w:rPr>
            </w:pPr>
            <w:r w:rsidRPr="00513AF3">
              <w:rPr>
                <w:rFonts w:ascii="Trebuchet MS" w:hAnsi="Trebuchet MS"/>
              </w:rPr>
              <w:t>Nivel 1</w:t>
            </w:r>
          </w:p>
          <w:p w:rsidR="007D49AD" w:rsidRPr="00513AF3" w:rsidRDefault="007D49AD" w:rsidP="004719EF">
            <w:pPr>
              <w:numPr>
                <w:ilvl w:val="0"/>
                <w:numId w:val="49"/>
              </w:numPr>
              <w:spacing w:line="276" w:lineRule="auto"/>
              <w:ind w:left="0" w:hanging="284"/>
              <w:rPr>
                <w:rFonts w:ascii="Trebuchet MS" w:hAnsi="Trebuchet MS"/>
              </w:rPr>
            </w:pPr>
            <w:r w:rsidRPr="00513AF3">
              <w:rPr>
                <w:rFonts w:ascii="Trebuchet MS" w:hAnsi="Trebuchet MS"/>
              </w:rPr>
              <w:t>Efectele sunt nocive la durate lungi de expunere</w:t>
            </w:r>
          </w:p>
        </w:tc>
      </w:tr>
      <w:tr w:rsidR="007D1EAA" w:rsidRPr="00513AF3" w:rsidTr="000259F4">
        <w:trPr>
          <w:trHeight w:val="68"/>
          <w:jc w:val="center"/>
        </w:trPr>
        <w:tc>
          <w:tcPr>
            <w:tcW w:w="1163" w:type="dxa"/>
            <w:shd w:val="pct25" w:color="808000" w:fill="FFFFFF"/>
            <w:vAlign w:val="center"/>
          </w:tcPr>
          <w:p w:rsidR="007D1EAA" w:rsidRPr="00513AF3" w:rsidRDefault="007D1EAA" w:rsidP="004719EF">
            <w:pPr>
              <w:spacing w:line="276" w:lineRule="auto"/>
              <w:ind w:firstLine="0"/>
              <w:jc w:val="center"/>
              <w:rPr>
                <w:rFonts w:ascii="Trebuchet MS" w:hAnsi="Trebuchet MS"/>
                <w:bCs/>
                <w:color w:val="auto"/>
                <w:sz w:val="12"/>
                <w:szCs w:val="12"/>
              </w:rPr>
            </w:pPr>
          </w:p>
        </w:tc>
        <w:tc>
          <w:tcPr>
            <w:tcW w:w="2518" w:type="dxa"/>
            <w:shd w:val="pct25" w:color="808000" w:fill="FFFFFF"/>
            <w:vAlign w:val="center"/>
          </w:tcPr>
          <w:p w:rsidR="007D1EAA" w:rsidRPr="00513AF3" w:rsidRDefault="007D1EAA" w:rsidP="004719EF">
            <w:pPr>
              <w:spacing w:line="276" w:lineRule="auto"/>
              <w:ind w:firstLine="0"/>
              <w:jc w:val="center"/>
              <w:rPr>
                <w:rFonts w:ascii="Trebuchet MS" w:hAnsi="Trebuchet MS"/>
                <w:color w:val="auto"/>
                <w:sz w:val="12"/>
                <w:szCs w:val="12"/>
              </w:rPr>
            </w:pPr>
          </w:p>
        </w:tc>
        <w:tc>
          <w:tcPr>
            <w:tcW w:w="6103" w:type="dxa"/>
            <w:shd w:val="pct25" w:color="808000" w:fill="FFFFFF"/>
            <w:vAlign w:val="center"/>
          </w:tcPr>
          <w:p w:rsidR="007D1EAA" w:rsidRPr="00513AF3" w:rsidRDefault="007D1EAA" w:rsidP="004719EF">
            <w:pPr>
              <w:spacing w:line="276" w:lineRule="auto"/>
              <w:ind w:firstLine="0"/>
              <w:jc w:val="center"/>
              <w:rPr>
                <w:rFonts w:ascii="Trebuchet MS" w:hAnsi="Trebuchet MS"/>
                <w:color w:val="auto"/>
                <w:sz w:val="12"/>
                <w:szCs w:val="12"/>
              </w:rPr>
            </w:pPr>
          </w:p>
        </w:tc>
      </w:tr>
      <w:tr w:rsidR="007D49AD" w:rsidRPr="00513AF3" w:rsidTr="000259F4">
        <w:trPr>
          <w:trHeight w:val="315"/>
          <w:jc w:val="center"/>
        </w:trPr>
        <w:tc>
          <w:tcPr>
            <w:tcW w:w="1163" w:type="dxa"/>
            <w:shd w:val="clear" w:color="auto" w:fill="auto"/>
            <w:vAlign w:val="center"/>
          </w:tcPr>
          <w:p w:rsidR="007D49AD" w:rsidRPr="00513AF3" w:rsidRDefault="007D49AD" w:rsidP="004719EF">
            <w:pPr>
              <w:spacing w:line="276" w:lineRule="auto"/>
              <w:ind w:firstLine="0"/>
              <w:jc w:val="center"/>
              <w:rPr>
                <w:rFonts w:ascii="Trebuchet MS" w:hAnsi="Trebuchet MS"/>
              </w:rPr>
            </w:pPr>
            <w:r w:rsidRPr="00513AF3">
              <w:rPr>
                <w:rFonts w:ascii="Trebuchet MS" w:hAnsi="Trebuchet MS"/>
              </w:rPr>
              <w:t>2</w:t>
            </w:r>
          </w:p>
        </w:tc>
        <w:tc>
          <w:tcPr>
            <w:tcW w:w="2518" w:type="dxa"/>
            <w:shd w:val="clear" w:color="auto" w:fill="auto"/>
            <w:vAlign w:val="center"/>
          </w:tcPr>
          <w:p w:rsidR="007D49AD" w:rsidRPr="00513AF3" w:rsidRDefault="007D49AD" w:rsidP="004719EF">
            <w:pPr>
              <w:spacing w:line="276" w:lineRule="auto"/>
              <w:ind w:firstLine="0"/>
              <w:jc w:val="center"/>
              <w:rPr>
                <w:rFonts w:ascii="Trebuchet MS" w:hAnsi="Trebuchet MS"/>
              </w:rPr>
            </w:pPr>
            <w:r w:rsidRPr="00513AF3">
              <w:rPr>
                <w:rFonts w:ascii="Trebuchet MS" w:hAnsi="Trebuchet MS"/>
              </w:rPr>
              <w:t>I</w:t>
            </w:r>
            <w:r w:rsidRPr="00513AF3">
              <w:rPr>
                <w:rFonts w:ascii="Trebuchet MS" w:hAnsi="Trebuchet MS"/>
                <w:vertAlign w:val="subscript"/>
              </w:rPr>
              <w:t>c</w:t>
            </w:r>
            <w:r w:rsidRPr="00513AF3">
              <w:rPr>
                <w:rFonts w:ascii="Trebuchet MS" w:hAnsi="Trebuchet MS"/>
              </w:rPr>
              <w:t xml:space="preserve"> = -0,025 </w:t>
            </w:r>
            <w:r w:rsidRPr="00513AF3">
              <w:rPr>
                <w:rFonts w:ascii="Trebuchet MS" w:hAnsi="Trebuchet MS"/>
              </w:rPr>
              <w:sym w:font="Wingdings" w:char="F0E0"/>
            </w:r>
            <w:r w:rsidRPr="00513AF3">
              <w:rPr>
                <w:rFonts w:ascii="Trebuchet MS" w:hAnsi="Trebuchet MS"/>
              </w:rPr>
              <w:t xml:space="preserve"> -0,0025</w:t>
            </w:r>
          </w:p>
        </w:tc>
        <w:tc>
          <w:tcPr>
            <w:tcW w:w="6103" w:type="dxa"/>
          </w:tcPr>
          <w:p w:rsidR="007D49AD" w:rsidRPr="00513AF3" w:rsidRDefault="007D49AD" w:rsidP="004719EF">
            <w:pPr>
              <w:numPr>
                <w:ilvl w:val="0"/>
                <w:numId w:val="49"/>
              </w:numPr>
              <w:spacing w:line="276" w:lineRule="auto"/>
              <w:ind w:left="0" w:firstLine="0"/>
              <w:rPr>
                <w:rFonts w:ascii="Trebuchet MS" w:hAnsi="Trebuchet MS"/>
              </w:rPr>
            </w:pPr>
            <w:r w:rsidRPr="00513AF3">
              <w:rPr>
                <w:rFonts w:ascii="Trebuchet MS" w:hAnsi="Trebuchet MS"/>
              </w:rPr>
              <w:t xml:space="preserve">Mediul este degradat </w:t>
            </w:r>
          </w:p>
          <w:p w:rsidR="007D49AD" w:rsidRPr="00513AF3" w:rsidRDefault="007D49AD" w:rsidP="004719EF">
            <w:pPr>
              <w:numPr>
                <w:ilvl w:val="0"/>
                <w:numId w:val="49"/>
              </w:numPr>
              <w:spacing w:line="276" w:lineRule="auto"/>
              <w:ind w:left="0" w:firstLine="0"/>
              <w:rPr>
                <w:rFonts w:ascii="Trebuchet MS" w:hAnsi="Trebuchet MS"/>
              </w:rPr>
            </w:pPr>
            <w:r w:rsidRPr="00513AF3">
              <w:rPr>
                <w:rFonts w:ascii="Trebuchet MS" w:hAnsi="Trebuchet MS"/>
              </w:rPr>
              <w:t>Nivel 2</w:t>
            </w:r>
          </w:p>
          <w:p w:rsidR="007D49AD" w:rsidRPr="00513AF3" w:rsidRDefault="007D49AD" w:rsidP="004719EF">
            <w:pPr>
              <w:numPr>
                <w:ilvl w:val="0"/>
                <w:numId w:val="49"/>
              </w:numPr>
              <w:spacing w:line="276" w:lineRule="auto"/>
              <w:ind w:left="0" w:hanging="284"/>
              <w:rPr>
                <w:rFonts w:ascii="Trebuchet MS" w:hAnsi="Trebuchet MS"/>
              </w:rPr>
            </w:pPr>
            <w:r w:rsidRPr="00513AF3">
              <w:rPr>
                <w:rFonts w:ascii="Trebuchet MS" w:hAnsi="Trebuchet MS"/>
              </w:rPr>
              <w:t>Efectele sunt nocive la durate medii de expunere</w:t>
            </w:r>
          </w:p>
        </w:tc>
      </w:tr>
      <w:tr w:rsidR="007D1EAA" w:rsidRPr="00513AF3" w:rsidTr="000259F4">
        <w:trPr>
          <w:trHeight w:val="68"/>
          <w:jc w:val="center"/>
        </w:trPr>
        <w:tc>
          <w:tcPr>
            <w:tcW w:w="1163" w:type="dxa"/>
            <w:shd w:val="pct25" w:color="808000" w:fill="FFFFFF"/>
            <w:vAlign w:val="center"/>
          </w:tcPr>
          <w:p w:rsidR="007D1EAA" w:rsidRPr="00513AF3" w:rsidRDefault="007D1EAA" w:rsidP="004719EF">
            <w:pPr>
              <w:spacing w:line="276" w:lineRule="auto"/>
              <w:ind w:firstLine="0"/>
              <w:jc w:val="center"/>
              <w:rPr>
                <w:rFonts w:ascii="Trebuchet MS" w:hAnsi="Trebuchet MS"/>
                <w:bCs/>
                <w:color w:val="auto"/>
                <w:sz w:val="12"/>
                <w:szCs w:val="12"/>
              </w:rPr>
            </w:pPr>
          </w:p>
        </w:tc>
        <w:tc>
          <w:tcPr>
            <w:tcW w:w="2518" w:type="dxa"/>
            <w:shd w:val="pct25" w:color="808000" w:fill="FFFFFF"/>
            <w:vAlign w:val="center"/>
          </w:tcPr>
          <w:p w:rsidR="007D1EAA" w:rsidRPr="00513AF3" w:rsidRDefault="007D1EAA" w:rsidP="004719EF">
            <w:pPr>
              <w:spacing w:line="276" w:lineRule="auto"/>
              <w:ind w:firstLine="0"/>
              <w:jc w:val="center"/>
              <w:rPr>
                <w:rFonts w:ascii="Trebuchet MS" w:hAnsi="Trebuchet MS"/>
                <w:color w:val="auto"/>
                <w:sz w:val="12"/>
                <w:szCs w:val="12"/>
              </w:rPr>
            </w:pPr>
          </w:p>
        </w:tc>
        <w:tc>
          <w:tcPr>
            <w:tcW w:w="6103" w:type="dxa"/>
            <w:shd w:val="pct25" w:color="808000" w:fill="FFFFFF"/>
            <w:vAlign w:val="center"/>
          </w:tcPr>
          <w:p w:rsidR="007D1EAA" w:rsidRPr="00513AF3" w:rsidRDefault="007D1EAA" w:rsidP="004719EF">
            <w:pPr>
              <w:spacing w:line="276" w:lineRule="auto"/>
              <w:ind w:firstLine="0"/>
              <w:jc w:val="center"/>
              <w:rPr>
                <w:rFonts w:ascii="Trebuchet MS" w:hAnsi="Trebuchet MS"/>
                <w:color w:val="auto"/>
                <w:sz w:val="12"/>
                <w:szCs w:val="12"/>
              </w:rPr>
            </w:pPr>
          </w:p>
        </w:tc>
      </w:tr>
      <w:tr w:rsidR="007D49AD" w:rsidRPr="00513AF3" w:rsidTr="000259F4">
        <w:trPr>
          <w:trHeight w:val="315"/>
          <w:jc w:val="center"/>
        </w:trPr>
        <w:tc>
          <w:tcPr>
            <w:tcW w:w="1163" w:type="dxa"/>
            <w:shd w:val="clear" w:color="auto" w:fill="auto"/>
            <w:vAlign w:val="center"/>
          </w:tcPr>
          <w:p w:rsidR="007D49AD" w:rsidRPr="00513AF3" w:rsidRDefault="007D49AD" w:rsidP="004719EF">
            <w:pPr>
              <w:spacing w:line="276" w:lineRule="auto"/>
              <w:ind w:firstLine="0"/>
              <w:jc w:val="center"/>
              <w:rPr>
                <w:rFonts w:ascii="Trebuchet MS" w:hAnsi="Trebuchet MS"/>
              </w:rPr>
            </w:pPr>
            <w:r w:rsidRPr="00513AF3">
              <w:rPr>
                <w:rFonts w:ascii="Trebuchet MS" w:hAnsi="Trebuchet MS"/>
              </w:rPr>
              <w:t>1</w:t>
            </w:r>
          </w:p>
        </w:tc>
        <w:tc>
          <w:tcPr>
            <w:tcW w:w="2518" w:type="dxa"/>
            <w:shd w:val="clear" w:color="auto" w:fill="auto"/>
            <w:vAlign w:val="center"/>
          </w:tcPr>
          <w:p w:rsidR="007D49AD" w:rsidRPr="00513AF3" w:rsidRDefault="007D49AD" w:rsidP="004719EF">
            <w:pPr>
              <w:spacing w:line="276" w:lineRule="auto"/>
              <w:ind w:firstLine="0"/>
              <w:jc w:val="center"/>
              <w:rPr>
                <w:rFonts w:ascii="Trebuchet MS" w:hAnsi="Trebuchet MS"/>
              </w:rPr>
            </w:pPr>
            <w:r w:rsidRPr="00513AF3">
              <w:rPr>
                <w:rFonts w:ascii="Trebuchet MS" w:hAnsi="Trebuchet MS"/>
              </w:rPr>
              <w:t>I</w:t>
            </w:r>
            <w:r w:rsidRPr="00513AF3">
              <w:rPr>
                <w:rFonts w:ascii="Trebuchet MS" w:hAnsi="Trebuchet MS"/>
                <w:vertAlign w:val="subscript"/>
              </w:rPr>
              <w:t xml:space="preserve">c </w:t>
            </w:r>
            <w:r w:rsidRPr="00513AF3">
              <w:rPr>
                <w:rFonts w:ascii="Trebuchet MS" w:hAnsi="Trebuchet MS"/>
              </w:rPr>
              <w:t xml:space="preserve"> = sub  -0,0025</w:t>
            </w:r>
          </w:p>
        </w:tc>
        <w:tc>
          <w:tcPr>
            <w:tcW w:w="6103" w:type="dxa"/>
          </w:tcPr>
          <w:p w:rsidR="007D49AD" w:rsidRPr="00513AF3" w:rsidRDefault="007D49AD" w:rsidP="004719EF">
            <w:pPr>
              <w:numPr>
                <w:ilvl w:val="0"/>
                <w:numId w:val="49"/>
              </w:numPr>
              <w:spacing w:line="276" w:lineRule="auto"/>
              <w:ind w:left="0" w:firstLine="0"/>
              <w:rPr>
                <w:rFonts w:ascii="Trebuchet MS" w:hAnsi="Trebuchet MS"/>
              </w:rPr>
            </w:pPr>
            <w:r w:rsidRPr="00513AF3">
              <w:rPr>
                <w:rFonts w:ascii="Trebuchet MS" w:hAnsi="Trebuchet MS"/>
              </w:rPr>
              <w:t xml:space="preserve">Mediul este degradat </w:t>
            </w:r>
          </w:p>
          <w:p w:rsidR="007D49AD" w:rsidRPr="00513AF3" w:rsidRDefault="007D49AD" w:rsidP="004719EF">
            <w:pPr>
              <w:numPr>
                <w:ilvl w:val="0"/>
                <w:numId w:val="49"/>
              </w:numPr>
              <w:spacing w:line="276" w:lineRule="auto"/>
              <w:ind w:left="0" w:firstLine="0"/>
              <w:rPr>
                <w:rFonts w:ascii="Trebuchet MS" w:hAnsi="Trebuchet MS"/>
              </w:rPr>
            </w:pPr>
            <w:r w:rsidRPr="00513AF3">
              <w:rPr>
                <w:rFonts w:ascii="Trebuchet MS" w:hAnsi="Trebuchet MS"/>
              </w:rPr>
              <w:t>Nivel 3</w:t>
            </w:r>
          </w:p>
          <w:p w:rsidR="007D49AD" w:rsidRPr="00513AF3" w:rsidRDefault="007D49AD" w:rsidP="004719EF">
            <w:pPr>
              <w:numPr>
                <w:ilvl w:val="0"/>
                <w:numId w:val="49"/>
              </w:numPr>
              <w:spacing w:line="276" w:lineRule="auto"/>
              <w:ind w:left="0" w:firstLine="0"/>
              <w:rPr>
                <w:rFonts w:ascii="Trebuchet MS" w:hAnsi="Trebuchet MS"/>
              </w:rPr>
            </w:pPr>
            <w:r w:rsidRPr="00513AF3">
              <w:rPr>
                <w:rFonts w:ascii="Trebuchet MS" w:hAnsi="Trebuchet MS"/>
              </w:rPr>
              <w:t>Efectele sunt nocive la durate scurte de expunere</w:t>
            </w:r>
          </w:p>
        </w:tc>
      </w:tr>
    </w:tbl>
    <w:p w:rsidR="001A27C1" w:rsidRPr="00513AF3" w:rsidRDefault="001A27C1" w:rsidP="001A27C1">
      <w:pPr>
        <w:spacing w:before="120" w:line="300" w:lineRule="auto"/>
        <w:ind w:firstLine="0"/>
        <w:rPr>
          <w:rFonts w:ascii="Trebuchet MS" w:hAnsi="Trebuchet MS"/>
          <w:bCs/>
        </w:rPr>
      </w:pPr>
      <w:r w:rsidRPr="00513AF3">
        <w:rPr>
          <w:rFonts w:ascii="Trebuchet MS" w:hAnsi="Trebuchet MS"/>
          <w:bCs/>
        </w:rPr>
        <w:t xml:space="preserve">Indicele de calitate pentru </w:t>
      </w:r>
      <w:r w:rsidR="007F505A" w:rsidRPr="00513AF3">
        <w:rPr>
          <w:rFonts w:ascii="Trebuchet MS" w:hAnsi="Trebuchet MS"/>
          <w:bCs/>
        </w:rPr>
        <w:t xml:space="preserve">SOL, SUBSOL, VEGETAŢIE ŞI FAUNĂ  </w:t>
      </w:r>
      <w:r w:rsidRPr="00513AF3">
        <w:rPr>
          <w:rFonts w:ascii="Trebuchet MS" w:hAnsi="Trebuchet MS"/>
          <w:bCs/>
        </w:rPr>
        <w:t>(I</w:t>
      </w:r>
      <w:r w:rsidRPr="00513AF3">
        <w:rPr>
          <w:rFonts w:ascii="Trebuchet MS" w:hAnsi="Trebuchet MS"/>
          <w:bCs/>
          <w:vertAlign w:val="subscript"/>
        </w:rPr>
        <w:t>c S,S,V,F</w:t>
      </w:r>
      <w:r w:rsidRPr="00513AF3">
        <w:rPr>
          <w:rFonts w:ascii="Trebuchet MS" w:hAnsi="Trebuchet MS"/>
          <w:bCs/>
        </w:rPr>
        <w:t>)</w:t>
      </w:r>
      <w:r w:rsidR="007F505A" w:rsidRPr="00513AF3">
        <w:rPr>
          <w:rFonts w:ascii="Trebuchet MS" w:hAnsi="Trebuchet MS"/>
          <w:bCs/>
        </w:rPr>
        <w:t xml:space="preserve">. </w:t>
      </w:r>
      <w:r w:rsidRPr="00513AF3">
        <w:rPr>
          <w:rFonts w:ascii="Trebuchet MS" w:hAnsi="Trebuchet MS"/>
        </w:rPr>
        <w:tab/>
        <w:t xml:space="preserve">Factorii de mediu sol, subsol, </w:t>
      </w:r>
      <w:r w:rsidR="00264EFC" w:rsidRPr="00513AF3">
        <w:rPr>
          <w:rFonts w:ascii="Trebuchet MS" w:hAnsi="Trebuchet MS"/>
        </w:rPr>
        <w:t>vegetație</w:t>
      </w:r>
      <w:r w:rsidRPr="00513AF3">
        <w:rPr>
          <w:rFonts w:ascii="Trebuchet MS" w:hAnsi="Trebuchet MS"/>
        </w:rPr>
        <w:t xml:space="preserve"> </w:t>
      </w:r>
      <w:r w:rsidR="00264EFC" w:rsidRPr="00513AF3">
        <w:rPr>
          <w:rFonts w:ascii="Trebuchet MS" w:hAnsi="Trebuchet MS"/>
        </w:rPr>
        <w:t>și</w:t>
      </w:r>
      <w:r w:rsidRPr="00513AF3">
        <w:rPr>
          <w:rFonts w:ascii="Trebuchet MS" w:hAnsi="Trebuchet MS"/>
        </w:rPr>
        <w:t xml:space="preserve"> faună vor fi </w:t>
      </w:r>
      <w:r w:rsidR="00264EFC" w:rsidRPr="00513AF3">
        <w:rPr>
          <w:rFonts w:ascii="Trebuchet MS" w:hAnsi="Trebuchet MS"/>
        </w:rPr>
        <w:t>afectați</w:t>
      </w:r>
      <w:r w:rsidRPr="00513AF3">
        <w:rPr>
          <w:rFonts w:ascii="Trebuchet MS" w:hAnsi="Trebuchet MS"/>
        </w:rPr>
        <w:t xml:space="preserve"> </w:t>
      </w:r>
      <w:r w:rsidR="00264EFC" w:rsidRPr="00513AF3">
        <w:rPr>
          <w:rFonts w:ascii="Trebuchet MS" w:hAnsi="Trebuchet MS"/>
        </w:rPr>
        <w:t>inițial</w:t>
      </w:r>
      <w:r w:rsidRPr="00513AF3">
        <w:rPr>
          <w:rFonts w:ascii="Trebuchet MS" w:hAnsi="Trebuchet MS"/>
        </w:rPr>
        <w:t xml:space="preserve"> de lucrările de </w:t>
      </w:r>
      <w:r w:rsidR="00264EFC" w:rsidRPr="00513AF3">
        <w:rPr>
          <w:rFonts w:ascii="Trebuchet MS" w:hAnsi="Trebuchet MS"/>
        </w:rPr>
        <w:t>execuție</w:t>
      </w:r>
      <w:r w:rsidRPr="00513AF3">
        <w:rPr>
          <w:rFonts w:ascii="Trebuchet MS" w:hAnsi="Trebuchet MS"/>
        </w:rPr>
        <w:t xml:space="preserve">, prin ocuparea temporară a unor </w:t>
      </w:r>
      <w:r w:rsidR="00264EFC" w:rsidRPr="00513AF3">
        <w:rPr>
          <w:rFonts w:ascii="Trebuchet MS" w:hAnsi="Trebuchet MS"/>
        </w:rPr>
        <w:t>suprafețe</w:t>
      </w:r>
      <w:r w:rsidRPr="00513AF3">
        <w:rPr>
          <w:rFonts w:ascii="Trebuchet MS" w:hAnsi="Trebuchet MS"/>
        </w:rPr>
        <w:t xml:space="preserve"> cu </w:t>
      </w:r>
      <w:r w:rsidR="00264EFC" w:rsidRPr="00513AF3">
        <w:rPr>
          <w:rFonts w:ascii="Trebuchet MS" w:hAnsi="Trebuchet MS"/>
        </w:rPr>
        <w:t>construcțiile</w:t>
      </w:r>
      <w:r w:rsidRPr="00513AF3">
        <w:rPr>
          <w:rFonts w:ascii="Trebuchet MS" w:hAnsi="Trebuchet MS"/>
        </w:rPr>
        <w:t xml:space="preserve"> </w:t>
      </w:r>
      <w:r w:rsidR="00264EFC" w:rsidRPr="00513AF3">
        <w:rPr>
          <w:rFonts w:ascii="Trebuchet MS" w:hAnsi="Trebuchet MS"/>
        </w:rPr>
        <w:t>șantierului</w:t>
      </w:r>
      <w:r w:rsidRPr="00513AF3">
        <w:rPr>
          <w:rFonts w:ascii="Trebuchet MS" w:hAnsi="Trebuchet MS"/>
        </w:rPr>
        <w:t xml:space="preserve">, prin utilizarea utilajelor </w:t>
      </w:r>
      <w:r w:rsidR="00264EFC" w:rsidRPr="00513AF3">
        <w:rPr>
          <w:rFonts w:ascii="Trebuchet MS" w:hAnsi="Trebuchet MS"/>
        </w:rPr>
        <w:t>și</w:t>
      </w:r>
      <w:r w:rsidRPr="00513AF3">
        <w:rPr>
          <w:rFonts w:ascii="Trebuchet MS" w:hAnsi="Trebuchet MS"/>
        </w:rPr>
        <w:t xml:space="preserve"> mijloacelor de transport, prin modificarea ecosistemului </w:t>
      </w:r>
      <w:r w:rsidR="00264EFC" w:rsidRPr="00513AF3">
        <w:rPr>
          <w:rFonts w:ascii="Trebuchet MS" w:hAnsi="Trebuchet MS"/>
        </w:rPr>
        <w:t>și</w:t>
      </w:r>
      <w:r w:rsidRPr="00513AF3">
        <w:rPr>
          <w:rFonts w:ascii="Trebuchet MS" w:hAnsi="Trebuchet MS"/>
        </w:rPr>
        <w:t xml:space="preserve"> prin restrângerea zonelor de reproducere, restrângerea sau chiar </w:t>
      </w:r>
      <w:r w:rsidR="00264EFC" w:rsidRPr="00513AF3">
        <w:rPr>
          <w:rFonts w:ascii="Trebuchet MS" w:hAnsi="Trebuchet MS"/>
        </w:rPr>
        <w:t>dispariția</w:t>
      </w:r>
      <w:r w:rsidRPr="00513AF3">
        <w:rPr>
          <w:rFonts w:ascii="Trebuchet MS" w:hAnsi="Trebuchet MS"/>
        </w:rPr>
        <w:t xml:space="preserve"> temporară a microfaunei </w:t>
      </w:r>
      <w:r w:rsidR="00264EFC" w:rsidRPr="00513AF3">
        <w:rPr>
          <w:rFonts w:ascii="Trebuchet MS" w:hAnsi="Trebuchet MS"/>
        </w:rPr>
        <w:t>și</w:t>
      </w:r>
      <w:r w:rsidRPr="00513AF3">
        <w:rPr>
          <w:rFonts w:ascii="Trebuchet MS" w:hAnsi="Trebuchet MS"/>
        </w:rPr>
        <w:t xml:space="preserve"> florei, etc.</w:t>
      </w:r>
    </w:p>
    <w:p w:rsidR="00A90A25" w:rsidRPr="00513AF3" w:rsidRDefault="001A27C1" w:rsidP="001A27C1">
      <w:pPr>
        <w:spacing w:before="120" w:line="300" w:lineRule="auto"/>
        <w:ind w:firstLine="0"/>
        <w:rPr>
          <w:rFonts w:ascii="Trebuchet MS" w:hAnsi="Trebuchet MS"/>
        </w:rPr>
      </w:pPr>
      <w:r w:rsidRPr="00513AF3">
        <w:rPr>
          <w:rFonts w:ascii="Trebuchet MS" w:hAnsi="Trebuchet MS"/>
        </w:rPr>
        <w:tab/>
        <w:t>După terminarea lucrărilor, impactul  asupra acestor factori de mediu va fi diminuat, astfel încât afectarea mediului se va încadra în limite admise, ceea ce va corespunde la un indice de calitate</w:t>
      </w:r>
    </w:p>
    <w:p w:rsidR="001A27C1" w:rsidRPr="00513AF3" w:rsidRDefault="001A27C1" w:rsidP="00A90A25">
      <w:pPr>
        <w:spacing w:before="120" w:line="300" w:lineRule="auto"/>
        <w:ind w:firstLine="0"/>
        <w:jc w:val="center"/>
        <w:rPr>
          <w:rFonts w:ascii="Trebuchet MS" w:hAnsi="Trebuchet MS"/>
        </w:rPr>
      </w:pPr>
      <w:r w:rsidRPr="00513AF3">
        <w:rPr>
          <w:rFonts w:ascii="Trebuchet MS" w:hAnsi="Trebuchet MS"/>
        </w:rPr>
        <w:t>I</w:t>
      </w:r>
      <w:r w:rsidRPr="00513AF3">
        <w:rPr>
          <w:rFonts w:ascii="Trebuchet MS" w:hAnsi="Trebuchet MS"/>
          <w:vertAlign w:val="subscript"/>
        </w:rPr>
        <w:t>c  S, S, V, F</w:t>
      </w:r>
      <w:r w:rsidRPr="00513AF3">
        <w:rPr>
          <w:rFonts w:ascii="Trebuchet MS" w:hAnsi="Trebuchet MS"/>
        </w:rPr>
        <w:t xml:space="preserve"> = 0,</w:t>
      </w:r>
      <w:r w:rsidR="007F505A" w:rsidRPr="00513AF3">
        <w:rPr>
          <w:rFonts w:ascii="Trebuchet MS" w:hAnsi="Trebuchet MS"/>
        </w:rPr>
        <w:t>25</w:t>
      </w:r>
      <w:r w:rsidRPr="00513AF3">
        <w:rPr>
          <w:rFonts w:ascii="Trebuchet MS" w:hAnsi="Trebuchet MS"/>
        </w:rPr>
        <w:t xml:space="preserve"> – </w:t>
      </w:r>
      <w:r w:rsidR="007F505A" w:rsidRPr="00513AF3">
        <w:rPr>
          <w:rFonts w:ascii="Trebuchet MS" w:hAnsi="Trebuchet MS"/>
        </w:rPr>
        <w:t>0,50</w:t>
      </w:r>
    </w:p>
    <w:p w:rsidR="00A90A25" w:rsidRPr="00513AF3" w:rsidRDefault="001A27C1" w:rsidP="001A27C1">
      <w:pPr>
        <w:spacing w:before="120" w:line="300" w:lineRule="auto"/>
        <w:ind w:firstLine="0"/>
        <w:rPr>
          <w:rFonts w:ascii="Trebuchet MS" w:hAnsi="Trebuchet MS"/>
        </w:rPr>
      </w:pPr>
      <w:r w:rsidRPr="00513AF3">
        <w:rPr>
          <w:rFonts w:ascii="Trebuchet MS" w:hAnsi="Trebuchet MS"/>
          <w:bCs/>
        </w:rPr>
        <w:t xml:space="preserve">Indicele de calitate pentru </w:t>
      </w:r>
      <w:r w:rsidR="007F505A" w:rsidRPr="00513AF3">
        <w:rPr>
          <w:rFonts w:ascii="Trebuchet MS" w:hAnsi="Trebuchet MS"/>
          <w:bCs/>
        </w:rPr>
        <w:t xml:space="preserve">APĂ </w:t>
      </w:r>
      <w:r w:rsidRPr="00513AF3">
        <w:rPr>
          <w:rFonts w:ascii="Trebuchet MS" w:hAnsi="Trebuchet MS"/>
          <w:bCs/>
        </w:rPr>
        <w:t>(I</w:t>
      </w:r>
      <w:r w:rsidRPr="00513AF3">
        <w:rPr>
          <w:rFonts w:ascii="Trebuchet MS" w:hAnsi="Trebuchet MS"/>
          <w:bCs/>
          <w:vertAlign w:val="subscript"/>
        </w:rPr>
        <w:t>c APĂ</w:t>
      </w:r>
      <w:r w:rsidRPr="00513AF3">
        <w:rPr>
          <w:rFonts w:ascii="Trebuchet MS" w:hAnsi="Trebuchet MS"/>
          <w:bCs/>
        </w:rPr>
        <w:t>)</w:t>
      </w:r>
      <w:r w:rsidR="007F505A" w:rsidRPr="00513AF3">
        <w:rPr>
          <w:rFonts w:ascii="Trebuchet MS" w:hAnsi="Trebuchet MS"/>
          <w:bCs/>
        </w:rPr>
        <w:t xml:space="preserve">. </w:t>
      </w:r>
      <w:r w:rsidR="00A90A25" w:rsidRPr="00513AF3">
        <w:rPr>
          <w:rFonts w:ascii="Trebuchet MS" w:hAnsi="Trebuchet MS"/>
        </w:rPr>
        <w:t xml:space="preserve">Datorită procesului tehnologic de construire se pot modifica caracteristicile fizico-chimice </w:t>
      </w:r>
      <w:r w:rsidR="00264EFC" w:rsidRPr="00513AF3">
        <w:rPr>
          <w:rFonts w:ascii="Trebuchet MS" w:hAnsi="Trebuchet MS"/>
        </w:rPr>
        <w:t>și</w:t>
      </w:r>
      <w:r w:rsidR="00A90A25" w:rsidRPr="00513AF3">
        <w:rPr>
          <w:rFonts w:ascii="Trebuchet MS" w:hAnsi="Trebuchet MS"/>
        </w:rPr>
        <w:t xml:space="preserve"> bacteriologice ale apei, prin </w:t>
      </w:r>
      <w:r w:rsidR="00264EFC" w:rsidRPr="00513AF3">
        <w:rPr>
          <w:rFonts w:ascii="Trebuchet MS" w:hAnsi="Trebuchet MS"/>
        </w:rPr>
        <w:t>creșterea</w:t>
      </w:r>
      <w:r w:rsidR="00A90A25" w:rsidRPr="00513AF3">
        <w:rPr>
          <w:rFonts w:ascii="Trebuchet MS" w:hAnsi="Trebuchet MS"/>
        </w:rPr>
        <w:t xml:space="preserve"> materiilor în suspensie </w:t>
      </w:r>
      <w:r w:rsidR="00264EFC" w:rsidRPr="00513AF3">
        <w:rPr>
          <w:rFonts w:ascii="Trebuchet MS" w:hAnsi="Trebuchet MS"/>
        </w:rPr>
        <w:t>și</w:t>
      </w:r>
      <w:r w:rsidR="00A90A25" w:rsidRPr="00513AF3">
        <w:rPr>
          <w:rFonts w:ascii="Trebuchet MS" w:hAnsi="Trebuchet MS"/>
        </w:rPr>
        <w:t xml:space="preserve"> eventuala modificare a pH-ului. Chiar dacă aceste incidente pot fi evitate prin luarea unor măsuri organizatorice (depozitarea </w:t>
      </w:r>
      <w:r w:rsidR="00264EFC" w:rsidRPr="00513AF3">
        <w:rPr>
          <w:rFonts w:ascii="Trebuchet MS" w:hAnsi="Trebuchet MS"/>
        </w:rPr>
        <w:t>deșeurilor</w:t>
      </w:r>
      <w:r w:rsidR="00A90A25" w:rsidRPr="00513AF3">
        <w:rPr>
          <w:rFonts w:ascii="Trebuchet MS" w:hAnsi="Trebuchet MS"/>
        </w:rPr>
        <w:t xml:space="preserve"> rezultate în </w:t>
      </w:r>
      <w:r w:rsidR="00264EFC" w:rsidRPr="00513AF3">
        <w:rPr>
          <w:rFonts w:ascii="Trebuchet MS" w:hAnsi="Trebuchet MS"/>
        </w:rPr>
        <w:t>spații</w:t>
      </w:r>
      <w:r w:rsidR="00A90A25" w:rsidRPr="00513AF3">
        <w:rPr>
          <w:rFonts w:ascii="Trebuchet MS" w:hAnsi="Trebuchet MS"/>
        </w:rPr>
        <w:t xml:space="preserve"> special </w:t>
      </w:r>
      <w:r w:rsidR="00A90A25" w:rsidRPr="00513AF3">
        <w:rPr>
          <w:rFonts w:ascii="Trebuchet MS" w:hAnsi="Trebuchet MS"/>
        </w:rPr>
        <w:lastRenderedPageBreak/>
        <w:t xml:space="preserve">amenajate, evitarea poluărilor accidentale cu carburanți, sau creșterea turbidității) și </w:t>
      </w:r>
      <w:r w:rsidR="00264EFC" w:rsidRPr="00513AF3">
        <w:rPr>
          <w:rFonts w:ascii="Trebuchet MS" w:hAnsi="Trebuchet MS"/>
        </w:rPr>
        <w:t>preepurare</w:t>
      </w:r>
      <w:r w:rsidR="00A90A25" w:rsidRPr="00513AF3">
        <w:rPr>
          <w:rFonts w:ascii="Trebuchet MS" w:hAnsi="Trebuchet MS"/>
        </w:rPr>
        <w:t xml:space="preserve"> apelor folosite în păstrăvărie, i</w:t>
      </w:r>
      <w:r w:rsidRPr="00513AF3">
        <w:rPr>
          <w:rFonts w:ascii="Trebuchet MS" w:hAnsi="Trebuchet MS"/>
        </w:rPr>
        <w:t xml:space="preserve">ndicele de calitate pentru factorul de mediu apă </w:t>
      </w:r>
      <w:r w:rsidR="00A90A25" w:rsidRPr="00513AF3">
        <w:rPr>
          <w:rFonts w:ascii="Trebuchet MS" w:hAnsi="Trebuchet MS"/>
        </w:rPr>
        <w:t>a fost estimat:</w:t>
      </w:r>
    </w:p>
    <w:p w:rsidR="001A27C1" w:rsidRPr="00513AF3" w:rsidRDefault="001A27C1" w:rsidP="00A90A25">
      <w:pPr>
        <w:spacing w:before="120" w:line="300" w:lineRule="auto"/>
        <w:ind w:firstLine="0"/>
        <w:jc w:val="center"/>
        <w:rPr>
          <w:rFonts w:ascii="Trebuchet MS" w:hAnsi="Trebuchet MS"/>
          <w:bCs/>
        </w:rPr>
      </w:pPr>
      <w:r w:rsidRPr="00513AF3">
        <w:rPr>
          <w:rFonts w:ascii="Trebuchet MS" w:hAnsi="Trebuchet MS"/>
        </w:rPr>
        <w:t>I</w:t>
      </w:r>
      <w:r w:rsidRPr="00513AF3">
        <w:rPr>
          <w:rFonts w:ascii="Trebuchet MS" w:hAnsi="Trebuchet MS"/>
          <w:vertAlign w:val="subscript"/>
        </w:rPr>
        <w:t xml:space="preserve">c APĂ </w:t>
      </w:r>
      <w:r w:rsidRPr="00513AF3">
        <w:rPr>
          <w:rFonts w:ascii="Trebuchet MS" w:hAnsi="Trebuchet MS"/>
        </w:rPr>
        <w:t>= 0,50 -1,00</w:t>
      </w:r>
    </w:p>
    <w:p w:rsidR="00A90A25" w:rsidRPr="00513AF3" w:rsidRDefault="001A27C1" w:rsidP="001A27C1">
      <w:pPr>
        <w:spacing w:before="120" w:line="300" w:lineRule="auto"/>
        <w:ind w:firstLine="0"/>
        <w:rPr>
          <w:rFonts w:ascii="Trebuchet MS" w:hAnsi="Trebuchet MS"/>
        </w:rPr>
      </w:pPr>
      <w:r w:rsidRPr="00513AF3">
        <w:rPr>
          <w:rFonts w:ascii="Trebuchet MS" w:hAnsi="Trebuchet MS"/>
          <w:bCs/>
        </w:rPr>
        <w:t>Indicele de calitate pentru AER (I</w:t>
      </w:r>
      <w:r w:rsidRPr="00513AF3">
        <w:rPr>
          <w:rFonts w:ascii="Trebuchet MS" w:hAnsi="Trebuchet MS"/>
          <w:bCs/>
          <w:vertAlign w:val="subscript"/>
        </w:rPr>
        <w:t>c AER</w:t>
      </w:r>
      <w:r w:rsidRPr="00513AF3">
        <w:rPr>
          <w:rFonts w:ascii="Trebuchet MS" w:hAnsi="Trebuchet MS"/>
          <w:bCs/>
        </w:rPr>
        <w:t>)</w:t>
      </w:r>
      <w:r w:rsidR="00A90A25" w:rsidRPr="00513AF3">
        <w:rPr>
          <w:rFonts w:ascii="Trebuchet MS" w:hAnsi="Trebuchet MS"/>
          <w:bCs/>
        </w:rPr>
        <w:t xml:space="preserve">. </w:t>
      </w:r>
      <w:r w:rsidRPr="00513AF3">
        <w:rPr>
          <w:rFonts w:ascii="Trebuchet MS" w:hAnsi="Trebuchet MS"/>
        </w:rPr>
        <w:t xml:space="preserve">Factorul de mediu aer va fi afectat de lucrările de </w:t>
      </w:r>
      <w:r w:rsidR="00264EFC" w:rsidRPr="00513AF3">
        <w:rPr>
          <w:rFonts w:ascii="Trebuchet MS" w:hAnsi="Trebuchet MS"/>
        </w:rPr>
        <w:t>execuție</w:t>
      </w:r>
      <w:r w:rsidRPr="00513AF3">
        <w:rPr>
          <w:rFonts w:ascii="Trebuchet MS" w:hAnsi="Trebuchet MS"/>
        </w:rPr>
        <w:t xml:space="preserve"> propuse prin utilizarea mijloacelor de transport </w:t>
      </w:r>
      <w:r w:rsidR="00264EFC" w:rsidRPr="00513AF3">
        <w:rPr>
          <w:rFonts w:ascii="Trebuchet MS" w:hAnsi="Trebuchet MS"/>
        </w:rPr>
        <w:t>și</w:t>
      </w:r>
      <w:r w:rsidRPr="00513AF3">
        <w:rPr>
          <w:rFonts w:ascii="Trebuchet MS" w:hAnsi="Trebuchet MS"/>
        </w:rPr>
        <w:t xml:space="preserve"> a utilajelor de </w:t>
      </w:r>
      <w:r w:rsidR="00264EFC" w:rsidRPr="00513AF3">
        <w:rPr>
          <w:rFonts w:ascii="Trebuchet MS" w:hAnsi="Trebuchet MS"/>
        </w:rPr>
        <w:t>construcție</w:t>
      </w:r>
      <w:r w:rsidRPr="00513AF3">
        <w:rPr>
          <w:rFonts w:ascii="Trebuchet MS" w:hAnsi="Trebuchet MS"/>
        </w:rPr>
        <w:t xml:space="preserve">. Din cele prezentate în </w:t>
      </w:r>
      <w:r w:rsidR="00264EFC" w:rsidRPr="00513AF3">
        <w:rPr>
          <w:rFonts w:ascii="Trebuchet MS" w:hAnsi="Trebuchet MS"/>
        </w:rPr>
        <w:t>documentație</w:t>
      </w:r>
      <w:r w:rsidRPr="00513AF3">
        <w:rPr>
          <w:rFonts w:ascii="Trebuchet MS" w:hAnsi="Trebuchet MS"/>
        </w:rPr>
        <w:t>, rezultă că factorul de mediu aer va fi afectat în limite admise.</w:t>
      </w:r>
    </w:p>
    <w:p w:rsidR="001A27C1" w:rsidRPr="00513AF3" w:rsidRDefault="001A27C1" w:rsidP="00A90A25">
      <w:pPr>
        <w:spacing w:before="120" w:line="300" w:lineRule="auto"/>
        <w:ind w:firstLine="0"/>
        <w:jc w:val="center"/>
        <w:rPr>
          <w:rFonts w:ascii="Trebuchet MS" w:hAnsi="Trebuchet MS"/>
          <w:bCs/>
        </w:rPr>
      </w:pPr>
      <w:r w:rsidRPr="00513AF3">
        <w:rPr>
          <w:rFonts w:ascii="Trebuchet MS" w:hAnsi="Trebuchet MS"/>
        </w:rPr>
        <w:t>I</w:t>
      </w:r>
      <w:r w:rsidRPr="00513AF3">
        <w:rPr>
          <w:rFonts w:ascii="Trebuchet MS" w:hAnsi="Trebuchet MS"/>
          <w:vertAlign w:val="subscript"/>
        </w:rPr>
        <w:t xml:space="preserve">c  AER </w:t>
      </w:r>
      <w:r w:rsidRPr="00513AF3">
        <w:rPr>
          <w:rFonts w:ascii="Trebuchet MS" w:hAnsi="Trebuchet MS"/>
        </w:rPr>
        <w:t>= 0,25 – 0,50</w:t>
      </w:r>
    </w:p>
    <w:p w:rsidR="00A90A25" w:rsidRPr="00513AF3" w:rsidRDefault="001A27C1" w:rsidP="001A27C1">
      <w:pPr>
        <w:spacing w:before="120" w:line="300" w:lineRule="auto"/>
        <w:ind w:firstLine="0"/>
        <w:rPr>
          <w:rFonts w:ascii="Trebuchet MS" w:hAnsi="Trebuchet MS"/>
        </w:rPr>
      </w:pPr>
      <w:r w:rsidRPr="00513AF3">
        <w:rPr>
          <w:rFonts w:ascii="Trebuchet MS" w:hAnsi="Trebuchet MS"/>
          <w:bCs/>
        </w:rPr>
        <w:t>Indicele de calitate pentru AŞEZĂRI UMANE (I</w:t>
      </w:r>
      <w:r w:rsidRPr="00513AF3">
        <w:rPr>
          <w:rFonts w:ascii="Trebuchet MS" w:hAnsi="Trebuchet MS"/>
          <w:bCs/>
          <w:vertAlign w:val="subscript"/>
        </w:rPr>
        <w:t>c AŞ. UM</w:t>
      </w:r>
      <w:r w:rsidRPr="00513AF3">
        <w:rPr>
          <w:rFonts w:ascii="Trebuchet MS" w:hAnsi="Trebuchet MS"/>
          <w:bCs/>
        </w:rPr>
        <w:t>)</w:t>
      </w:r>
      <w:r w:rsidR="007F505A" w:rsidRPr="00513AF3">
        <w:rPr>
          <w:rFonts w:ascii="Trebuchet MS" w:hAnsi="Trebuchet MS"/>
          <w:bCs/>
        </w:rPr>
        <w:t xml:space="preserve">. </w:t>
      </w:r>
      <w:r w:rsidRPr="00513AF3">
        <w:rPr>
          <w:rFonts w:ascii="Trebuchet MS" w:hAnsi="Trebuchet MS"/>
        </w:rPr>
        <w:t xml:space="preserve">Datorită faptului că obiectivul are efecte negative prin afectarea factorilor de mediu </w:t>
      </w:r>
      <w:r w:rsidR="00264EFC" w:rsidRPr="00513AF3">
        <w:rPr>
          <w:rFonts w:ascii="Trebuchet MS" w:hAnsi="Trebuchet MS"/>
        </w:rPr>
        <w:t>esențiali</w:t>
      </w:r>
      <w:r w:rsidRPr="00513AF3">
        <w:rPr>
          <w:rFonts w:ascii="Trebuchet MS" w:hAnsi="Trebuchet MS"/>
        </w:rPr>
        <w:t xml:space="preserve"> </w:t>
      </w:r>
      <w:r w:rsidR="00264EFC" w:rsidRPr="00513AF3">
        <w:rPr>
          <w:rFonts w:ascii="Trebuchet MS" w:hAnsi="Trebuchet MS"/>
        </w:rPr>
        <w:t>vieții</w:t>
      </w:r>
      <w:r w:rsidRPr="00513AF3">
        <w:rPr>
          <w:rFonts w:ascii="Trebuchet MS" w:hAnsi="Trebuchet MS"/>
        </w:rPr>
        <w:t xml:space="preserve">: apă, aer, sol, dar mai mult are efecte pozitive asupra </w:t>
      </w:r>
      <w:r w:rsidR="00264EFC" w:rsidRPr="00513AF3">
        <w:rPr>
          <w:rFonts w:ascii="Trebuchet MS" w:hAnsi="Trebuchet MS"/>
        </w:rPr>
        <w:t>populației</w:t>
      </w:r>
      <w:r w:rsidRPr="00513AF3">
        <w:rPr>
          <w:rFonts w:ascii="Trebuchet MS" w:hAnsi="Trebuchet MS"/>
        </w:rPr>
        <w:t xml:space="preserve"> prin </w:t>
      </w:r>
      <w:r w:rsidR="00264EFC" w:rsidRPr="00513AF3">
        <w:rPr>
          <w:rFonts w:ascii="Trebuchet MS" w:hAnsi="Trebuchet MS"/>
        </w:rPr>
        <w:t>creșterea</w:t>
      </w:r>
      <w:r w:rsidRPr="00513AF3">
        <w:rPr>
          <w:rFonts w:ascii="Trebuchet MS" w:hAnsi="Trebuchet MS"/>
        </w:rPr>
        <w:t xml:space="preserve"> încrederii în rândul </w:t>
      </w:r>
      <w:r w:rsidR="00264EFC" w:rsidRPr="00513AF3">
        <w:rPr>
          <w:rFonts w:ascii="Trebuchet MS" w:hAnsi="Trebuchet MS"/>
        </w:rPr>
        <w:t>populației</w:t>
      </w:r>
      <w:r w:rsidRPr="00513AF3">
        <w:rPr>
          <w:rFonts w:ascii="Trebuchet MS" w:hAnsi="Trebuchet MS"/>
        </w:rPr>
        <w:t xml:space="preserve"> </w:t>
      </w:r>
      <w:r w:rsidR="00264EFC" w:rsidRPr="00513AF3">
        <w:rPr>
          <w:rFonts w:ascii="Trebuchet MS" w:hAnsi="Trebuchet MS"/>
        </w:rPr>
        <w:t>și</w:t>
      </w:r>
      <w:r w:rsidRPr="00513AF3">
        <w:rPr>
          <w:rFonts w:ascii="Trebuchet MS" w:hAnsi="Trebuchet MS"/>
        </w:rPr>
        <w:t xml:space="preserve"> </w:t>
      </w:r>
      <w:r w:rsidR="00264EFC" w:rsidRPr="00513AF3">
        <w:rPr>
          <w:rFonts w:ascii="Trebuchet MS" w:hAnsi="Trebuchet MS"/>
        </w:rPr>
        <w:t>agenților</w:t>
      </w:r>
      <w:r w:rsidRPr="00513AF3">
        <w:rPr>
          <w:rFonts w:ascii="Trebuchet MS" w:hAnsi="Trebuchet MS"/>
        </w:rPr>
        <w:t xml:space="preserve"> economici din zonă, în legătură cu mai buna </w:t>
      </w:r>
      <w:r w:rsidR="00264EFC" w:rsidRPr="00513AF3">
        <w:rPr>
          <w:rFonts w:ascii="Trebuchet MS" w:hAnsi="Trebuchet MS"/>
        </w:rPr>
        <w:t>protecție</w:t>
      </w:r>
      <w:r w:rsidRPr="00513AF3">
        <w:rPr>
          <w:rFonts w:ascii="Trebuchet MS" w:hAnsi="Trebuchet MS"/>
        </w:rPr>
        <w:t xml:space="preserve"> a </w:t>
      </w:r>
      <w:r w:rsidR="00264EFC" w:rsidRPr="00513AF3">
        <w:rPr>
          <w:rFonts w:ascii="Trebuchet MS" w:hAnsi="Trebuchet MS"/>
        </w:rPr>
        <w:t>vieților</w:t>
      </w:r>
      <w:r w:rsidRPr="00513AF3">
        <w:rPr>
          <w:rFonts w:ascii="Trebuchet MS" w:hAnsi="Trebuchet MS"/>
        </w:rPr>
        <w:t xml:space="preserve"> </w:t>
      </w:r>
      <w:r w:rsidR="00264EFC" w:rsidRPr="00513AF3">
        <w:rPr>
          <w:rFonts w:ascii="Trebuchet MS" w:hAnsi="Trebuchet MS"/>
        </w:rPr>
        <w:t>și</w:t>
      </w:r>
      <w:r w:rsidRPr="00513AF3">
        <w:rPr>
          <w:rFonts w:ascii="Trebuchet MS" w:hAnsi="Trebuchet MS"/>
        </w:rPr>
        <w:t xml:space="preserve"> bunurilor lor, prin asigurarea </w:t>
      </w:r>
      <w:r w:rsidR="00264EFC" w:rsidRPr="00513AF3">
        <w:rPr>
          <w:rFonts w:ascii="Trebuchet MS" w:hAnsi="Trebuchet MS"/>
        </w:rPr>
        <w:t>stabilității</w:t>
      </w:r>
      <w:r w:rsidRPr="00513AF3">
        <w:rPr>
          <w:rFonts w:ascii="Trebuchet MS" w:hAnsi="Trebuchet MS"/>
        </w:rPr>
        <w:t xml:space="preserve"> </w:t>
      </w:r>
      <w:r w:rsidR="00264EFC" w:rsidRPr="00513AF3">
        <w:rPr>
          <w:rFonts w:ascii="Trebuchet MS" w:hAnsi="Trebuchet MS"/>
        </w:rPr>
        <w:t>și</w:t>
      </w:r>
      <w:r w:rsidRPr="00513AF3">
        <w:rPr>
          <w:rFonts w:ascii="Trebuchet MS" w:hAnsi="Trebuchet MS"/>
        </w:rPr>
        <w:t xml:space="preserve"> evitarea dezastrelor; indicele de calitate pentru </w:t>
      </w:r>
      <w:r w:rsidR="00264EFC" w:rsidRPr="00513AF3">
        <w:rPr>
          <w:rFonts w:ascii="Trebuchet MS" w:hAnsi="Trebuchet MS"/>
        </w:rPr>
        <w:t>așezări</w:t>
      </w:r>
      <w:r w:rsidRPr="00513AF3">
        <w:rPr>
          <w:rFonts w:ascii="Trebuchet MS" w:hAnsi="Trebuchet MS"/>
        </w:rPr>
        <w:t xml:space="preserve"> umane </w:t>
      </w:r>
      <w:r w:rsidR="00A90A25" w:rsidRPr="00513AF3">
        <w:rPr>
          <w:rFonts w:ascii="Trebuchet MS" w:hAnsi="Trebuchet MS"/>
        </w:rPr>
        <w:t>a fost estimat</w:t>
      </w:r>
    </w:p>
    <w:p w:rsidR="001A27C1" w:rsidRDefault="001A27C1" w:rsidP="00A90A25">
      <w:pPr>
        <w:spacing w:before="120" w:line="300" w:lineRule="auto"/>
        <w:ind w:firstLine="0"/>
        <w:jc w:val="center"/>
        <w:rPr>
          <w:rFonts w:ascii="Trebuchet MS" w:hAnsi="Trebuchet MS"/>
        </w:rPr>
      </w:pPr>
      <w:r w:rsidRPr="00513AF3">
        <w:rPr>
          <w:rFonts w:ascii="Trebuchet MS" w:hAnsi="Trebuchet MS"/>
        </w:rPr>
        <w:t>I</w:t>
      </w:r>
      <w:r w:rsidRPr="00513AF3">
        <w:rPr>
          <w:rFonts w:ascii="Trebuchet MS" w:hAnsi="Trebuchet MS"/>
          <w:vertAlign w:val="subscript"/>
        </w:rPr>
        <w:t>c</w:t>
      </w:r>
      <w:r w:rsidRPr="00513AF3">
        <w:rPr>
          <w:rFonts w:ascii="Trebuchet MS" w:hAnsi="Trebuchet MS"/>
        </w:rPr>
        <w:t xml:space="preserve"> </w:t>
      </w:r>
      <w:r w:rsidRPr="00513AF3">
        <w:rPr>
          <w:rFonts w:ascii="Trebuchet MS" w:hAnsi="Trebuchet MS"/>
          <w:vertAlign w:val="subscript"/>
        </w:rPr>
        <w:t>AŞ</w:t>
      </w:r>
      <w:r w:rsidR="00DA1CCE" w:rsidRPr="00513AF3">
        <w:rPr>
          <w:rFonts w:ascii="Trebuchet MS" w:hAnsi="Trebuchet MS"/>
          <w:vertAlign w:val="subscript"/>
        </w:rPr>
        <w:t>.</w:t>
      </w:r>
      <w:r w:rsidRPr="00513AF3">
        <w:rPr>
          <w:rFonts w:ascii="Trebuchet MS" w:hAnsi="Trebuchet MS"/>
          <w:vertAlign w:val="subscript"/>
        </w:rPr>
        <w:t xml:space="preserve"> UM</w:t>
      </w:r>
      <w:r w:rsidR="00DA1CCE" w:rsidRPr="00513AF3">
        <w:rPr>
          <w:rFonts w:ascii="Trebuchet MS" w:hAnsi="Trebuchet MS"/>
          <w:vertAlign w:val="subscript"/>
        </w:rPr>
        <w:t>.</w:t>
      </w:r>
      <w:r w:rsidRPr="00513AF3">
        <w:rPr>
          <w:rFonts w:ascii="Trebuchet MS" w:hAnsi="Trebuchet MS"/>
        </w:rPr>
        <w:t xml:space="preserve"> = 0,0 - 0,25</w:t>
      </w:r>
    </w:p>
    <w:p w:rsidR="00A75D41" w:rsidRPr="00513AF3" w:rsidRDefault="00A75D41" w:rsidP="00A90A25">
      <w:pPr>
        <w:spacing w:before="120" w:line="300" w:lineRule="auto"/>
        <w:ind w:firstLine="0"/>
        <w:jc w:val="center"/>
        <w:rPr>
          <w:rFonts w:ascii="Trebuchet MS" w:hAnsi="Trebuchet MS"/>
          <w:bCs/>
        </w:rPr>
      </w:pPr>
    </w:p>
    <w:p w:rsidR="009130B8" w:rsidRPr="00A75D41" w:rsidRDefault="004909B3" w:rsidP="00A75D41">
      <w:pPr>
        <w:pStyle w:val="Titlu3"/>
        <w:rPr>
          <w:rFonts w:ascii="Trebuchet MS" w:hAnsi="Trebuchet MS"/>
          <w:color w:val="auto"/>
        </w:rPr>
      </w:pPr>
      <w:bookmarkStart w:id="69" w:name="_Toc23843514"/>
      <w:r w:rsidRPr="00A75D41">
        <w:rPr>
          <w:rFonts w:ascii="Trebuchet MS" w:hAnsi="Trebuchet MS"/>
          <w:color w:val="auto"/>
        </w:rPr>
        <w:t xml:space="preserve">VII.4) </w:t>
      </w:r>
      <w:r w:rsidR="00DF77C5" w:rsidRPr="00A75D41">
        <w:rPr>
          <w:rFonts w:ascii="Trebuchet MS" w:hAnsi="Trebuchet MS"/>
          <w:color w:val="auto"/>
        </w:rPr>
        <w:t>P</w:t>
      </w:r>
      <w:r w:rsidR="009130B8" w:rsidRPr="00A75D41">
        <w:rPr>
          <w:rFonts w:ascii="Trebuchet MS" w:hAnsi="Trebuchet MS"/>
          <w:color w:val="auto"/>
        </w:rPr>
        <w:t>robabilitatea impactului</w:t>
      </w:r>
      <w:bookmarkEnd w:id="69"/>
    </w:p>
    <w:p w:rsidR="00DA1CCE" w:rsidRPr="00513AF3" w:rsidRDefault="00DA1CCE" w:rsidP="00DA1CCE">
      <w:pPr>
        <w:spacing w:before="120" w:line="300" w:lineRule="auto"/>
        <w:ind w:firstLine="0"/>
        <w:rPr>
          <w:rFonts w:ascii="Trebuchet MS" w:hAnsi="Trebuchet MS"/>
        </w:rPr>
      </w:pPr>
      <w:r w:rsidRPr="00513AF3">
        <w:rPr>
          <w:rFonts w:ascii="Trebuchet MS" w:hAnsi="Trebuchet MS"/>
          <w:b/>
        </w:rPr>
        <w:tab/>
      </w:r>
      <w:r w:rsidRPr="00513AF3">
        <w:rPr>
          <w:rFonts w:ascii="Trebuchet MS" w:hAnsi="Trebuchet MS"/>
        </w:rPr>
        <w:t>Stabilirea notelor de bonitate pentru indicele de poluare, calculat pentru fiecare factor de mediu se face utilizând „Scara de bonitate a indicelui de poluare”, atribuind notele de bonitate corespunzătoare valorii fiecărui indice de calitate calculat.</w:t>
      </w:r>
    </w:p>
    <w:p w:rsidR="00DA1CCE" w:rsidRPr="00513AF3" w:rsidRDefault="00DA1CCE" w:rsidP="00DA1CCE">
      <w:pPr>
        <w:spacing w:before="120" w:line="300" w:lineRule="auto"/>
        <w:ind w:firstLine="0"/>
        <w:rPr>
          <w:rFonts w:ascii="Trebuchet MS" w:hAnsi="Trebuchet MS"/>
        </w:rPr>
      </w:pPr>
      <w:r w:rsidRPr="00513AF3">
        <w:rPr>
          <w:rFonts w:ascii="Trebuchet MS" w:hAnsi="Trebuchet MS"/>
        </w:rPr>
        <w:t>Notele de bonitate pe factori de mediu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1381"/>
        <w:gridCol w:w="459"/>
      </w:tblGrid>
      <w:tr w:rsidR="000259F4" w:rsidRPr="00513AF3" w:rsidTr="000259F4">
        <w:trPr>
          <w:trHeight w:val="315"/>
          <w:jc w:val="center"/>
        </w:trPr>
        <w:tc>
          <w:tcPr>
            <w:tcW w:w="0" w:type="auto"/>
            <w:shd w:val="clear" w:color="auto" w:fill="auto"/>
            <w:vAlign w:val="center"/>
            <w:hideMark/>
          </w:tcPr>
          <w:p w:rsidR="000259F4" w:rsidRPr="00513AF3" w:rsidRDefault="000259F4" w:rsidP="001B64F3">
            <w:pPr>
              <w:spacing w:line="300" w:lineRule="auto"/>
              <w:ind w:firstLine="0"/>
              <w:jc w:val="center"/>
              <w:rPr>
                <w:rFonts w:ascii="Trebuchet MS" w:hAnsi="Trebuchet MS"/>
                <w:bCs/>
              </w:rPr>
            </w:pPr>
            <w:r w:rsidRPr="00513AF3">
              <w:rPr>
                <w:rFonts w:ascii="Trebuchet MS" w:hAnsi="Trebuchet MS"/>
                <w:bCs/>
              </w:rPr>
              <w:t>Factor de mediu</w:t>
            </w:r>
          </w:p>
        </w:tc>
        <w:tc>
          <w:tcPr>
            <w:tcW w:w="0" w:type="auto"/>
            <w:shd w:val="clear" w:color="auto" w:fill="auto"/>
            <w:vAlign w:val="center"/>
            <w:hideMark/>
          </w:tcPr>
          <w:p w:rsidR="000259F4" w:rsidRPr="00513AF3" w:rsidRDefault="000259F4" w:rsidP="001B64F3">
            <w:pPr>
              <w:spacing w:line="300" w:lineRule="auto"/>
              <w:ind w:firstLine="0"/>
              <w:jc w:val="center"/>
              <w:rPr>
                <w:rFonts w:ascii="Trebuchet MS" w:hAnsi="Trebuchet MS"/>
                <w:bCs/>
              </w:rPr>
            </w:pPr>
            <w:r w:rsidRPr="00513AF3">
              <w:rPr>
                <w:rFonts w:ascii="Trebuchet MS" w:hAnsi="Trebuchet MS"/>
                <w:bCs/>
              </w:rPr>
              <w:t>Valoarea I</w:t>
            </w:r>
            <w:r w:rsidRPr="00513AF3">
              <w:rPr>
                <w:rFonts w:ascii="Trebuchet MS" w:hAnsi="Trebuchet MS"/>
                <w:bCs/>
                <w:vertAlign w:val="subscript"/>
              </w:rPr>
              <w:t>c</w:t>
            </w:r>
          </w:p>
        </w:tc>
        <w:tc>
          <w:tcPr>
            <w:tcW w:w="0" w:type="auto"/>
            <w:vAlign w:val="center"/>
          </w:tcPr>
          <w:p w:rsidR="000259F4" w:rsidRPr="00513AF3" w:rsidRDefault="000259F4" w:rsidP="001B64F3">
            <w:pPr>
              <w:spacing w:line="300" w:lineRule="auto"/>
              <w:ind w:firstLine="0"/>
              <w:jc w:val="center"/>
              <w:rPr>
                <w:rFonts w:ascii="Trebuchet MS" w:hAnsi="Trebuchet MS"/>
                <w:bCs/>
                <w:vertAlign w:val="subscript"/>
              </w:rPr>
            </w:pPr>
            <w:r w:rsidRPr="00513AF3">
              <w:rPr>
                <w:rFonts w:ascii="Trebuchet MS" w:hAnsi="Trebuchet MS"/>
                <w:bCs/>
              </w:rPr>
              <w:t>N</w:t>
            </w:r>
            <w:r w:rsidRPr="00513AF3">
              <w:rPr>
                <w:rFonts w:ascii="Trebuchet MS" w:hAnsi="Trebuchet MS"/>
                <w:bCs/>
                <w:vertAlign w:val="subscript"/>
              </w:rPr>
              <w:t>b</w:t>
            </w:r>
          </w:p>
        </w:tc>
      </w:tr>
      <w:tr w:rsidR="000259F4" w:rsidRPr="00513AF3" w:rsidTr="000259F4">
        <w:trPr>
          <w:trHeight w:val="148"/>
          <w:jc w:val="center"/>
        </w:trPr>
        <w:tc>
          <w:tcPr>
            <w:tcW w:w="0" w:type="auto"/>
            <w:shd w:val="pct25" w:color="808000" w:fill="FFFFFF"/>
            <w:vAlign w:val="center"/>
          </w:tcPr>
          <w:p w:rsidR="000259F4" w:rsidRPr="00513AF3" w:rsidRDefault="000259F4" w:rsidP="001B64F3">
            <w:pPr>
              <w:spacing w:line="300" w:lineRule="auto"/>
              <w:ind w:firstLine="0"/>
              <w:jc w:val="center"/>
              <w:rPr>
                <w:rFonts w:ascii="Trebuchet MS" w:hAnsi="Trebuchet MS"/>
                <w:bCs/>
                <w:color w:val="auto"/>
                <w:sz w:val="12"/>
                <w:szCs w:val="12"/>
              </w:rPr>
            </w:pPr>
          </w:p>
        </w:tc>
        <w:tc>
          <w:tcPr>
            <w:tcW w:w="0" w:type="auto"/>
            <w:shd w:val="pct25" w:color="808000" w:fill="FFFFFF"/>
            <w:vAlign w:val="center"/>
          </w:tcPr>
          <w:p w:rsidR="000259F4" w:rsidRPr="00513AF3" w:rsidRDefault="000259F4" w:rsidP="001B64F3">
            <w:pPr>
              <w:spacing w:line="300" w:lineRule="auto"/>
              <w:ind w:firstLine="0"/>
              <w:jc w:val="center"/>
              <w:rPr>
                <w:rFonts w:ascii="Trebuchet MS" w:hAnsi="Trebuchet MS"/>
                <w:color w:val="auto"/>
                <w:sz w:val="12"/>
                <w:szCs w:val="12"/>
              </w:rPr>
            </w:pPr>
          </w:p>
        </w:tc>
        <w:tc>
          <w:tcPr>
            <w:tcW w:w="0" w:type="auto"/>
            <w:shd w:val="pct25" w:color="808000" w:fill="FFFFFF"/>
            <w:vAlign w:val="center"/>
          </w:tcPr>
          <w:p w:rsidR="000259F4" w:rsidRPr="00513AF3" w:rsidRDefault="000259F4" w:rsidP="001B64F3">
            <w:pPr>
              <w:spacing w:line="300" w:lineRule="auto"/>
              <w:ind w:firstLine="0"/>
              <w:jc w:val="center"/>
              <w:rPr>
                <w:rFonts w:ascii="Trebuchet MS" w:hAnsi="Trebuchet MS"/>
                <w:color w:val="auto"/>
                <w:sz w:val="12"/>
                <w:szCs w:val="12"/>
              </w:rPr>
            </w:pPr>
          </w:p>
        </w:tc>
      </w:tr>
      <w:tr w:rsidR="000259F4" w:rsidRPr="00513AF3" w:rsidTr="000259F4">
        <w:trPr>
          <w:trHeight w:val="315"/>
          <w:jc w:val="center"/>
        </w:trPr>
        <w:tc>
          <w:tcPr>
            <w:tcW w:w="0" w:type="auto"/>
            <w:shd w:val="clear" w:color="auto" w:fill="auto"/>
            <w:vAlign w:val="center"/>
          </w:tcPr>
          <w:p w:rsidR="000259F4" w:rsidRPr="00513AF3" w:rsidRDefault="00264EFC" w:rsidP="000259F4">
            <w:pPr>
              <w:spacing w:line="300" w:lineRule="auto"/>
              <w:ind w:firstLine="0"/>
              <w:jc w:val="left"/>
              <w:rPr>
                <w:rFonts w:ascii="Trebuchet MS" w:hAnsi="Trebuchet MS"/>
              </w:rPr>
            </w:pPr>
            <w:r w:rsidRPr="00513AF3">
              <w:rPr>
                <w:rFonts w:ascii="Trebuchet MS" w:hAnsi="Trebuchet MS"/>
              </w:rPr>
              <w:t>Sol, vegetație</w:t>
            </w:r>
            <w:r w:rsidR="000259F4" w:rsidRPr="00513AF3">
              <w:rPr>
                <w:rFonts w:ascii="Trebuchet MS" w:hAnsi="Trebuchet MS"/>
              </w:rPr>
              <w:t>, fauna</w:t>
            </w:r>
          </w:p>
        </w:tc>
        <w:tc>
          <w:tcPr>
            <w:tcW w:w="0" w:type="auto"/>
            <w:shd w:val="clear" w:color="auto" w:fill="auto"/>
            <w:vAlign w:val="center"/>
          </w:tcPr>
          <w:p w:rsidR="000259F4" w:rsidRPr="00513AF3" w:rsidRDefault="000259F4" w:rsidP="001B64F3">
            <w:pPr>
              <w:spacing w:line="300" w:lineRule="auto"/>
              <w:ind w:firstLine="0"/>
              <w:jc w:val="center"/>
              <w:rPr>
                <w:rFonts w:ascii="Trebuchet MS" w:hAnsi="Trebuchet MS"/>
              </w:rPr>
            </w:pPr>
            <w:r w:rsidRPr="00513AF3">
              <w:rPr>
                <w:rFonts w:ascii="Trebuchet MS" w:hAnsi="Trebuchet MS"/>
              </w:rPr>
              <w:t>0,25 - 0,50</w:t>
            </w:r>
          </w:p>
        </w:tc>
        <w:tc>
          <w:tcPr>
            <w:tcW w:w="0" w:type="auto"/>
          </w:tcPr>
          <w:p w:rsidR="000259F4" w:rsidRPr="00513AF3" w:rsidRDefault="000259F4" w:rsidP="000259F4">
            <w:pPr>
              <w:spacing w:line="300" w:lineRule="auto"/>
              <w:ind w:firstLine="0"/>
              <w:rPr>
                <w:rFonts w:ascii="Trebuchet MS" w:hAnsi="Trebuchet MS"/>
              </w:rPr>
            </w:pPr>
            <w:r w:rsidRPr="00513AF3">
              <w:rPr>
                <w:rFonts w:ascii="Trebuchet MS" w:hAnsi="Trebuchet MS"/>
              </w:rPr>
              <w:t>8</w:t>
            </w:r>
          </w:p>
        </w:tc>
      </w:tr>
      <w:tr w:rsidR="000259F4" w:rsidRPr="00513AF3" w:rsidTr="000259F4">
        <w:trPr>
          <w:trHeight w:val="88"/>
          <w:jc w:val="center"/>
        </w:trPr>
        <w:tc>
          <w:tcPr>
            <w:tcW w:w="0" w:type="auto"/>
            <w:shd w:val="pct25" w:color="808000" w:fill="FFFFFF"/>
            <w:vAlign w:val="center"/>
          </w:tcPr>
          <w:p w:rsidR="000259F4" w:rsidRPr="00513AF3" w:rsidRDefault="000259F4" w:rsidP="000259F4">
            <w:pPr>
              <w:spacing w:line="300" w:lineRule="auto"/>
              <w:ind w:firstLine="0"/>
              <w:jc w:val="left"/>
              <w:rPr>
                <w:rFonts w:ascii="Trebuchet MS" w:hAnsi="Trebuchet MS"/>
                <w:bCs/>
                <w:color w:val="auto"/>
                <w:sz w:val="12"/>
                <w:szCs w:val="12"/>
              </w:rPr>
            </w:pPr>
          </w:p>
        </w:tc>
        <w:tc>
          <w:tcPr>
            <w:tcW w:w="0" w:type="auto"/>
            <w:shd w:val="pct25" w:color="808000" w:fill="FFFFFF"/>
            <w:vAlign w:val="center"/>
          </w:tcPr>
          <w:p w:rsidR="000259F4" w:rsidRPr="00513AF3" w:rsidRDefault="000259F4" w:rsidP="001B64F3">
            <w:pPr>
              <w:spacing w:line="300" w:lineRule="auto"/>
              <w:ind w:firstLine="0"/>
              <w:jc w:val="center"/>
              <w:rPr>
                <w:rFonts w:ascii="Trebuchet MS" w:hAnsi="Trebuchet MS"/>
                <w:color w:val="auto"/>
                <w:sz w:val="12"/>
                <w:szCs w:val="12"/>
              </w:rPr>
            </w:pPr>
          </w:p>
        </w:tc>
        <w:tc>
          <w:tcPr>
            <w:tcW w:w="0" w:type="auto"/>
            <w:shd w:val="pct25" w:color="808000" w:fill="FFFFFF"/>
            <w:vAlign w:val="center"/>
          </w:tcPr>
          <w:p w:rsidR="000259F4" w:rsidRPr="00513AF3" w:rsidRDefault="000259F4" w:rsidP="001B64F3">
            <w:pPr>
              <w:spacing w:line="300" w:lineRule="auto"/>
              <w:ind w:firstLine="0"/>
              <w:jc w:val="center"/>
              <w:rPr>
                <w:rFonts w:ascii="Trebuchet MS" w:hAnsi="Trebuchet MS"/>
                <w:color w:val="auto"/>
                <w:sz w:val="12"/>
                <w:szCs w:val="12"/>
              </w:rPr>
            </w:pPr>
          </w:p>
        </w:tc>
      </w:tr>
      <w:tr w:rsidR="000259F4" w:rsidRPr="00513AF3" w:rsidTr="000259F4">
        <w:trPr>
          <w:trHeight w:val="315"/>
          <w:jc w:val="center"/>
        </w:trPr>
        <w:tc>
          <w:tcPr>
            <w:tcW w:w="0" w:type="auto"/>
            <w:shd w:val="clear" w:color="auto" w:fill="auto"/>
            <w:vAlign w:val="center"/>
          </w:tcPr>
          <w:p w:rsidR="000259F4" w:rsidRPr="00513AF3" w:rsidRDefault="000259F4" w:rsidP="000259F4">
            <w:pPr>
              <w:spacing w:line="300" w:lineRule="auto"/>
              <w:ind w:firstLine="0"/>
              <w:jc w:val="left"/>
              <w:rPr>
                <w:rFonts w:ascii="Trebuchet MS" w:hAnsi="Trebuchet MS"/>
              </w:rPr>
            </w:pPr>
            <w:r w:rsidRPr="00513AF3">
              <w:rPr>
                <w:rFonts w:ascii="Trebuchet MS" w:hAnsi="Trebuchet MS"/>
              </w:rPr>
              <w:t>Apă</w:t>
            </w:r>
          </w:p>
        </w:tc>
        <w:tc>
          <w:tcPr>
            <w:tcW w:w="0" w:type="auto"/>
            <w:shd w:val="clear" w:color="auto" w:fill="auto"/>
            <w:vAlign w:val="center"/>
          </w:tcPr>
          <w:p w:rsidR="000259F4" w:rsidRPr="00513AF3" w:rsidRDefault="000259F4" w:rsidP="001B64F3">
            <w:pPr>
              <w:spacing w:line="300" w:lineRule="auto"/>
              <w:ind w:firstLine="0"/>
              <w:jc w:val="center"/>
              <w:rPr>
                <w:rFonts w:ascii="Trebuchet MS" w:hAnsi="Trebuchet MS"/>
              </w:rPr>
            </w:pPr>
            <w:r w:rsidRPr="00513AF3">
              <w:rPr>
                <w:rFonts w:ascii="Trebuchet MS" w:hAnsi="Trebuchet MS"/>
              </w:rPr>
              <w:t>0,50 - 1,0</w:t>
            </w:r>
          </w:p>
        </w:tc>
        <w:tc>
          <w:tcPr>
            <w:tcW w:w="0" w:type="auto"/>
          </w:tcPr>
          <w:p w:rsidR="000259F4" w:rsidRPr="00513AF3" w:rsidRDefault="000259F4" w:rsidP="000259F4">
            <w:pPr>
              <w:spacing w:line="300" w:lineRule="auto"/>
              <w:ind w:firstLine="0"/>
              <w:rPr>
                <w:rFonts w:ascii="Trebuchet MS" w:hAnsi="Trebuchet MS"/>
              </w:rPr>
            </w:pPr>
            <w:r w:rsidRPr="00513AF3">
              <w:rPr>
                <w:rFonts w:ascii="Trebuchet MS" w:hAnsi="Trebuchet MS"/>
              </w:rPr>
              <w:t>7</w:t>
            </w:r>
          </w:p>
        </w:tc>
      </w:tr>
      <w:tr w:rsidR="000259F4" w:rsidRPr="00513AF3" w:rsidTr="000259F4">
        <w:trPr>
          <w:trHeight w:val="68"/>
          <w:jc w:val="center"/>
        </w:trPr>
        <w:tc>
          <w:tcPr>
            <w:tcW w:w="0" w:type="auto"/>
            <w:shd w:val="pct25" w:color="808000" w:fill="FFFFFF"/>
            <w:vAlign w:val="center"/>
          </w:tcPr>
          <w:p w:rsidR="000259F4" w:rsidRPr="00513AF3" w:rsidRDefault="000259F4" w:rsidP="000259F4">
            <w:pPr>
              <w:spacing w:line="300" w:lineRule="auto"/>
              <w:ind w:firstLine="0"/>
              <w:jc w:val="left"/>
              <w:rPr>
                <w:rFonts w:ascii="Trebuchet MS" w:hAnsi="Trebuchet MS"/>
                <w:bCs/>
                <w:color w:val="auto"/>
                <w:sz w:val="12"/>
                <w:szCs w:val="12"/>
              </w:rPr>
            </w:pPr>
          </w:p>
        </w:tc>
        <w:tc>
          <w:tcPr>
            <w:tcW w:w="0" w:type="auto"/>
            <w:shd w:val="pct25" w:color="808000" w:fill="FFFFFF"/>
            <w:vAlign w:val="center"/>
          </w:tcPr>
          <w:p w:rsidR="000259F4" w:rsidRPr="00513AF3" w:rsidRDefault="000259F4" w:rsidP="001B64F3">
            <w:pPr>
              <w:spacing w:line="300" w:lineRule="auto"/>
              <w:ind w:firstLine="0"/>
              <w:jc w:val="center"/>
              <w:rPr>
                <w:rFonts w:ascii="Trebuchet MS" w:hAnsi="Trebuchet MS"/>
                <w:color w:val="auto"/>
                <w:sz w:val="12"/>
                <w:szCs w:val="12"/>
              </w:rPr>
            </w:pPr>
          </w:p>
        </w:tc>
        <w:tc>
          <w:tcPr>
            <w:tcW w:w="0" w:type="auto"/>
            <w:shd w:val="pct25" w:color="808000" w:fill="FFFFFF"/>
            <w:vAlign w:val="center"/>
          </w:tcPr>
          <w:p w:rsidR="000259F4" w:rsidRPr="00513AF3" w:rsidRDefault="000259F4" w:rsidP="001B64F3">
            <w:pPr>
              <w:spacing w:line="300" w:lineRule="auto"/>
              <w:ind w:firstLine="0"/>
              <w:jc w:val="center"/>
              <w:rPr>
                <w:rFonts w:ascii="Trebuchet MS" w:hAnsi="Trebuchet MS"/>
                <w:color w:val="auto"/>
                <w:sz w:val="12"/>
                <w:szCs w:val="12"/>
              </w:rPr>
            </w:pPr>
          </w:p>
        </w:tc>
      </w:tr>
      <w:tr w:rsidR="000259F4" w:rsidRPr="00513AF3" w:rsidTr="000259F4">
        <w:trPr>
          <w:trHeight w:val="315"/>
          <w:jc w:val="center"/>
        </w:trPr>
        <w:tc>
          <w:tcPr>
            <w:tcW w:w="0" w:type="auto"/>
            <w:shd w:val="clear" w:color="auto" w:fill="auto"/>
            <w:vAlign w:val="center"/>
          </w:tcPr>
          <w:p w:rsidR="000259F4" w:rsidRPr="00513AF3" w:rsidRDefault="000259F4" w:rsidP="000259F4">
            <w:pPr>
              <w:spacing w:line="300" w:lineRule="auto"/>
              <w:ind w:firstLine="0"/>
              <w:jc w:val="left"/>
              <w:rPr>
                <w:rFonts w:ascii="Trebuchet MS" w:hAnsi="Trebuchet MS"/>
              </w:rPr>
            </w:pPr>
            <w:r w:rsidRPr="00513AF3">
              <w:rPr>
                <w:rFonts w:ascii="Trebuchet MS" w:hAnsi="Trebuchet MS"/>
              </w:rPr>
              <w:t>Aer</w:t>
            </w:r>
          </w:p>
        </w:tc>
        <w:tc>
          <w:tcPr>
            <w:tcW w:w="0" w:type="auto"/>
            <w:shd w:val="clear" w:color="auto" w:fill="auto"/>
            <w:vAlign w:val="center"/>
          </w:tcPr>
          <w:p w:rsidR="000259F4" w:rsidRPr="00513AF3" w:rsidRDefault="000259F4" w:rsidP="001B64F3">
            <w:pPr>
              <w:spacing w:line="300" w:lineRule="auto"/>
              <w:ind w:firstLine="0"/>
              <w:jc w:val="center"/>
              <w:rPr>
                <w:rFonts w:ascii="Trebuchet MS" w:hAnsi="Trebuchet MS"/>
              </w:rPr>
            </w:pPr>
            <w:r w:rsidRPr="00513AF3">
              <w:rPr>
                <w:rFonts w:ascii="Trebuchet MS" w:hAnsi="Trebuchet MS"/>
              </w:rPr>
              <w:t>0,25 - 0,50</w:t>
            </w:r>
          </w:p>
        </w:tc>
        <w:tc>
          <w:tcPr>
            <w:tcW w:w="0" w:type="auto"/>
          </w:tcPr>
          <w:p w:rsidR="000259F4" w:rsidRPr="00513AF3" w:rsidRDefault="000259F4" w:rsidP="000259F4">
            <w:pPr>
              <w:spacing w:line="300" w:lineRule="auto"/>
              <w:ind w:firstLine="0"/>
              <w:rPr>
                <w:rFonts w:ascii="Trebuchet MS" w:hAnsi="Trebuchet MS"/>
              </w:rPr>
            </w:pPr>
            <w:r w:rsidRPr="00513AF3">
              <w:rPr>
                <w:rFonts w:ascii="Trebuchet MS" w:hAnsi="Trebuchet MS"/>
              </w:rPr>
              <w:t>8</w:t>
            </w:r>
          </w:p>
        </w:tc>
      </w:tr>
      <w:tr w:rsidR="000259F4" w:rsidRPr="00513AF3" w:rsidTr="000259F4">
        <w:trPr>
          <w:trHeight w:val="68"/>
          <w:jc w:val="center"/>
        </w:trPr>
        <w:tc>
          <w:tcPr>
            <w:tcW w:w="0" w:type="auto"/>
            <w:shd w:val="pct25" w:color="808000" w:fill="FFFFFF"/>
            <w:vAlign w:val="center"/>
          </w:tcPr>
          <w:p w:rsidR="000259F4" w:rsidRPr="00513AF3" w:rsidRDefault="000259F4" w:rsidP="000259F4">
            <w:pPr>
              <w:spacing w:line="300" w:lineRule="auto"/>
              <w:ind w:firstLine="0"/>
              <w:jc w:val="left"/>
              <w:rPr>
                <w:rFonts w:ascii="Trebuchet MS" w:hAnsi="Trebuchet MS"/>
                <w:bCs/>
                <w:color w:val="auto"/>
                <w:sz w:val="12"/>
                <w:szCs w:val="12"/>
              </w:rPr>
            </w:pPr>
          </w:p>
        </w:tc>
        <w:tc>
          <w:tcPr>
            <w:tcW w:w="0" w:type="auto"/>
            <w:shd w:val="pct25" w:color="808000" w:fill="FFFFFF"/>
            <w:vAlign w:val="center"/>
          </w:tcPr>
          <w:p w:rsidR="000259F4" w:rsidRPr="00513AF3" w:rsidRDefault="000259F4" w:rsidP="001B64F3">
            <w:pPr>
              <w:spacing w:line="300" w:lineRule="auto"/>
              <w:ind w:firstLine="0"/>
              <w:jc w:val="center"/>
              <w:rPr>
                <w:rFonts w:ascii="Trebuchet MS" w:hAnsi="Trebuchet MS"/>
                <w:color w:val="auto"/>
                <w:sz w:val="12"/>
                <w:szCs w:val="12"/>
              </w:rPr>
            </w:pPr>
          </w:p>
        </w:tc>
        <w:tc>
          <w:tcPr>
            <w:tcW w:w="0" w:type="auto"/>
            <w:shd w:val="pct25" w:color="808000" w:fill="FFFFFF"/>
            <w:vAlign w:val="center"/>
          </w:tcPr>
          <w:p w:rsidR="000259F4" w:rsidRPr="00513AF3" w:rsidRDefault="000259F4" w:rsidP="001B64F3">
            <w:pPr>
              <w:spacing w:line="300" w:lineRule="auto"/>
              <w:ind w:firstLine="0"/>
              <w:jc w:val="center"/>
              <w:rPr>
                <w:rFonts w:ascii="Trebuchet MS" w:hAnsi="Trebuchet MS"/>
                <w:color w:val="auto"/>
                <w:sz w:val="12"/>
                <w:szCs w:val="12"/>
              </w:rPr>
            </w:pPr>
          </w:p>
        </w:tc>
      </w:tr>
      <w:tr w:rsidR="000259F4" w:rsidRPr="00513AF3" w:rsidTr="000259F4">
        <w:trPr>
          <w:trHeight w:val="315"/>
          <w:jc w:val="center"/>
        </w:trPr>
        <w:tc>
          <w:tcPr>
            <w:tcW w:w="0" w:type="auto"/>
            <w:shd w:val="clear" w:color="auto" w:fill="auto"/>
            <w:vAlign w:val="center"/>
          </w:tcPr>
          <w:p w:rsidR="000259F4" w:rsidRPr="00513AF3" w:rsidRDefault="000259F4" w:rsidP="000259F4">
            <w:pPr>
              <w:spacing w:line="300" w:lineRule="auto"/>
              <w:ind w:firstLine="0"/>
              <w:jc w:val="left"/>
              <w:rPr>
                <w:rFonts w:ascii="Trebuchet MS" w:hAnsi="Trebuchet MS"/>
              </w:rPr>
            </w:pPr>
            <w:r w:rsidRPr="00513AF3">
              <w:rPr>
                <w:rFonts w:ascii="Trebuchet MS" w:hAnsi="Trebuchet MS"/>
              </w:rPr>
              <w:t>Așezări umane</w:t>
            </w:r>
          </w:p>
        </w:tc>
        <w:tc>
          <w:tcPr>
            <w:tcW w:w="0" w:type="auto"/>
            <w:shd w:val="clear" w:color="auto" w:fill="auto"/>
          </w:tcPr>
          <w:p w:rsidR="000259F4" w:rsidRPr="00513AF3" w:rsidRDefault="000259F4" w:rsidP="000259F4">
            <w:pPr>
              <w:spacing w:before="120" w:line="300" w:lineRule="auto"/>
              <w:ind w:firstLine="0"/>
              <w:rPr>
                <w:rFonts w:ascii="Trebuchet MS" w:hAnsi="Trebuchet MS"/>
              </w:rPr>
            </w:pPr>
            <w:r w:rsidRPr="00513AF3">
              <w:rPr>
                <w:rFonts w:ascii="Trebuchet MS" w:hAnsi="Trebuchet MS"/>
              </w:rPr>
              <w:t>0,00 - 0,25</w:t>
            </w:r>
          </w:p>
        </w:tc>
        <w:tc>
          <w:tcPr>
            <w:tcW w:w="0" w:type="auto"/>
          </w:tcPr>
          <w:p w:rsidR="000259F4" w:rsidRPr="00513AF3" w:rsidRDefault="000259F4" w:rsidP="000259F4">
            <w:pPr>
              <w:spacing w:before="120" w:line="300" w:lineRule="auto"/>
              <w:ind w:firstLine="0"/>
              <w:rPr>
                <w:rFonts w:ascii="Trebuchet MS" w:hAnsi="Trebuchet MS"/>
              </w:rPr>
            </w:pPr>
            <w:r w:rsidRPr="00513AF3">
              <w:rPr>
                <w:rFonts w:ascii="Trebuchet MS" w:hAnsi="Trebuchet MS"/>
              </w:rPr>
              <w:t>9</w:t>
            </w:r>
          </w:p>
        </w:tc>
      </w:tr>
    </w:tbl>
    <w:p w:rsidR="000259F4" w:rsidRPr="00513AF3" w:rsidRDefault="000259F4" w:rsidP="00DA1CCE">
      <w:pPr>
        <w:spacing w:before="120" w:line="300" w:lineRule="auto"/>
        <w:ind w:firstLine="0"/>
        <w:rPr>
          <w:rFonts w:ascii="Trebuchet MS" w:hAnsi="Trebuchet MS"/>
        </w:rPr>
      </w:pPr>
    </w:p>
    <w:p w:rsidR="00DA1CCE" w:rsidRPr="00513AF3" w:rsidRDefault="00DA1CCE" w:rsidP="00DA1CCE">
      <w:pPr>
        <w:spacing w:before="120" w:line="300" w:lineRule="auto"/>
        <w:ind w:firstLine="0"/>
        <w:rPr>
          <w:rFonts w:ascii="Trebuchet MS" w:hAnsi="Trebuchet MS"/>
        </w:rPr>
      </w:pPr>
      <w:r w:rsidRPr="00513AF3">
        <w:rPr>
          <w:rFonts w:ascii="Trebuchet MS" w:hAnsi="Trebuchet MS"/>
        </w:rPr>
        <w:t>Din analiza notelor de bonitate, rezultă următoarele concluzii:</w:t>
      </w:r>
    </w:p>
    <w:p w:rsidR="00D970E6" w:rsidRPr="00513AF3" w:rsidRDefault="00DA1CCE" w:rsidP="00A04148">
      <w:pPr>
        <w:pStyle w:val="Listparagraf"/>
        <w:numPr>
          <w:ilvl w:val="0"/>
          <w:numId w:val="51"/>
        </w:numPr>
        <w:tabs>
          <w:tab w:val="num" w:pos="2247"/>
        </w:tabs>
        <w:spacing w:line="300" w:lineRule="auto"/>
        <w:ind w:left="568" w:hanging="284"/>
        <w:contextualSpacing w:val="0"/>
        <w:rPr>
          <w:rFonts w:ascii="Trebuchet MS" w:hAnsi="Trebuchet MS"/>
        </w:rPr>
      </w:pPr>
      <w:r w:rsidRPr="00513AF3">
        <w:rPr>
          <w:rFonts w:ascii="Trebuchet MS" w:hAnsi="Trebuchet MS"/>
        </w:rPr>
        <w:t xml:space="preserve">Factorul de mediu sol, subsol, </w:t>
      </w:r>
      <w:r w:rsidR="00264EFC" w:rsidRPr="00513AF3">
        <w:rPr>
          <w:rFonts w:ascii="Trebuchet MS" w:hAnsi="Trebuchet MS"/>
        </w:rPr>
        <w:t>vegetație</w:t>
      </w:r>
      <w:r w:rsidRPr="00513AF3">
        <w:rPr>
          <w:rFonts w:ascii="Trebuchet MS" w:hAnsi="Trebuchet MS"/>
        </w:rPr>
        <w:t xml:space="preserve"> </w:t>
      </w:r>
      <w:r w:rsidR="00264EFC" w:rsidRPr="00513AF3">
        <w:rPr>
          <w:rFonts w:ascii="Trebuchet MS" w:hAnsi="Trebuchet MS"/>
        </w:rPr>
        <w:t>și</w:t>
      </w:r>
      <w:r w:rsidRPr="00513AF3">
        <w:rPr>
          <w:rFonts w:ascii="Trebuchet MS" w:hAnsi="Trebuchet MS"/>
        </w:rPr>
        <w:t xml:space="preserve"> faună va fi afectat în limite admise, nivel </w:t>
      </w:r>
      <w:r w:rsidR="00D970E6" w:rsidRPr="00513AF3">
        <w:rPr>
          <w:rFonts w:ascii="Trebuchet MS" w:hAnsi="Trebuchet MS"/>
        </w:rPr>
        <w:t>2</w:t>
      </w:r>
      <w:r w:rsidRPr="00513AF3">
        <w:rPr>
          <w:rFonts w:ascii="Trebuchet MS" w:hAnsi="Trebuchet MS"/>
        </w:rPr>
        <w:t>;</w:t>
      </w:r>
    </w:p>
    <w:p w:rsidR="00D970E6" w:rsidRPr="00513AF3" w:rsidRDefault="00DA1CCE" w:rsidP="00A04148">
      <w:pPr>
        <w:pStyle w:val="Listparagraf"/>
        <w:numPr>
          <w:ilvl w:val="0"/>
          <w:numId w:val="51"/>
        </w:numPr>
        <w:tabs>
          <w:tab w:val="num" w:pos="2247"/>
        </w:tabs>
        <w:spacing w:line="300" w:lineRule="auto"/>
        <w:ind w:left="568" w:hanging="284"/>
        <w:contextualSpacing w:val="0"/>
        <w:rPr>
          <w:rFonts w:ascii="Trebuchet MS" w:hAnsi="Trebuchet MS"/>
        </w:rPr>
      </w:pPr>
      <w:r w:rsidRPr="00513AF3">
        <w:rPr>
          <w:rFonts w:ascii="Trebuchet MS" w:hAnsi="Trebuchet MS"/>
        </w:rPr>
        <w:t>Factorul de mediu apă va fi afectat în limite admise, nivel 3;</w:t>
      </w:r>
    </w:p>
    <w:p w:rsidR="00D970E6" w:rsidRPr="00513AF3" w:rsidRDefault="00DA1CCE" w:rsidP="00A04148">
      <w:pPr>
        <w:pStyle w:val="Listparagraf"/>
        <w:numPr>
          <w:ilvl w:val="0"/>
          <w:numId w:val="51"/>
        </w:numPr>
        <w:tabs>
          <w:tab w:val="num" w:pos="2247"/>
        </w:tabs>
        <w:spacing w:line="300" w:lineRule="auto"/>
        <w:ind w:left="568" w:hanging="284"/>
        <w:contextualSpacing w:val="0"/>
        <w:rPr>
          <w:rFonts w:ascii="Trebuchet MS" w:hAnsi="Trebuchet MS"/>
        </w:rPr>
      </w:pPr>
      <w:r w:rsidRPr="00513AF3">
        <w:rPr>
          <w:rFonts w:ascii="Trebuchet MS" w:hAnsi="Trebuchet MS"/>
        </w:rPr>
        <w:t>Factorul de mediu aer va fi afectat în limite admise, nivel 2;</w:t>
      </w:r>
    </w:p>
    <w:p w:rsidR="00DA1CCE" w:rsidRDefault="00DA1CCE" w:rsidP="00A04148">
      <w:pPr>
        <w:pStyle w:val="Listparagraf"/>
        <w:numPr>
          <w:ilvl w:val="0"/>
          <w:numId w:val="51"/>
        </w:numPr>
        <w:tabs>
          <w:tab w:val="num" w:pos="2247"/>
        </w:tabs>
        <w:spacing w:line="300" w:lineRule="auto"/>
        <w:ind w:left="568" w:hanging="284"/>
        <w:contextualSpacing w:val="0"/>
        <w:rPr>
          <w:rFonts w:ascii="Trebuchet MS" w:hAnsi="Trebuchet MS"/>
        </w:rPr>
      </w:pPr>
      <w:r w:rsidRPr="00513AF3">
        <w:rPr>
          <w:rFonts w:ascii="Trebuchet MS" w:hAnsi="Trebuchet MS"/>
        </w:rPr>
        <w:t xml:space="preserve">Factorul de mediu </w:t>
      </w:r>
      <w:r w:rsidR="00264EFC" w:rsidRPr="00513AF3">
        <w:rPr>
          <w:rFonts w:ascii="Trebuchet MS" w:hAnsi="Trebuchet MS"/>
        </w:rPr>
        <w:t>așezări</w:t>
      </w:r>
      <w:r w:rsidRPr="00513AF3">
        <w:rPr>
          <w:rFonts w:ascii="Trebuchet MS" w:hAnsi="Trebuchet MS"/>
        </w:rPr>
        <w:t xml:space="preserve"> umane va fi afectat în limite admise, nivel 1</w:t>
      </w:r>
    </w:p>
    <w:p w:rsidR="009130B8" w:rsidRPr="00A75D41" w:rsidRDefault="004909B3" w:rsidP="00A75D41">
      <w:pPr>
        <w:pStyle w:val="Titlu3"/>
        <w:rPr>
          <w:rFonts w:ascii="Trebuchet MS" w:hAnsi="Trebuchet MS"/>
          <w:color w:val="auto"/>
        </w:rPr>
      </w:pPr>
      <w:bookmarkStart w:id="70" w:name="_Toc23843515"/>
      <w:r w:rsidRPr="00A75D41">
        <w:rPr>
          <w:rFonts w:ascii="Trebuchet MS" w:hAnsi="Trebuchet MS"/>
          <w:color w:val="auto"/>
        </w:rPr>
        <w:lastRenderedPageBreak/>
        <w:t xml:space="preserve">VII.5) </w:t>
      </w:r>
      <w:r w:rsidR="00DF77C5" w:rsidRPr="00A75D41">
        <w:rPr>
          <w:rFonts w:ascii="Trebuchet MS" w:hAnsi="Trebuchet MS"/>
          <w:color w:val="auto"/>
        </w:rPr>
        <w:t>D</w:t>
      </w:r>
      <w:r w:rsidR="009130B8" w:rsidRPr="00A75D41">
        <w:rPr>
          <w:rFonts w:ascii="Trebuchet MS" w:hAnsi="Trebuchet MS"/>
          <w:color w:val="auto"/>
        </w:rPr>
        <w:t>urata, frecvența și reversibilitatea impactului</w:t>
      </w:r>
      <w:bookmarkEnd w:id="70"/>
    </w:p>
    <w:p w:rsidR="00D970E6" w:rsidRPr="00513AF3" w:rsidRDefault="00D970E6" w:rsidP="00D970E6">
      <w:pPr>
        <w:spacing w:before="120" w:line="300" w:lineRule="auto"/>
        <w:ind w:firstLine="0"/>
        <w:rPr>
          <w:rFonts w:ascii="Trebuchet MS" w:hAnsi="Trebuchet MS"/>
        </w:rPr>
      </w:pPr>
      <w:r w:rsidRPr="00513AF3">
        <w:rPr>
          <w:rFonts w:ascii="Trebuchet MS" w:hAnsi="Trebuchet MS"/>
        </w:rPr>
        <w:t>Durata de realizare a lucrărilor constituie durata de impact asupra mediului. Lucrarea este prevăzută a se realiza în decursul a 12 luni.</w:t>
      </w:r>
    </w:p>
    <w:p w:rsidR="00D970E6" w:rsidRDefault="00D970E6" w:rsidP="00D970E6">
      <w:pPr>
        <w:spacing w:before="120" w:line="300" w:lineRule="auto"/>
        <w:ind w:firstLine="0"/>
        <w:rPr>
          <w:rFonts w:ascii="Trebuchet MS" w:hAnsi="Trebuchet MS"/>
        </w:rPr>
      </w:pPr>
      <w:r w:rsidRPr="00513AF3">
        <w:rPr>
          <w:rFonts w:ascii="Trebuchet MS" w:hAnsi="Trebuchet MS"/>
        </w:rPr>
        <w:t xml:space="preserve">După </w:t>
      </w:r>
      <w:r w:rsidR="00264EFC" w:rsidRPr="00513AF3">
        <w:rPr>
          <w:rFonts w:ascii="Trebuchet MS" w:hAnsi="Trebuchet MS"/>
        </w:rPr>
        <w:t>execuția</w:t>
      </w:r>
      <w:r w:rsidRPr="00513AF3">
        <w:rPr>
          <w:rFonts w:ascii="Trebuchet MS" w:hAnsi="Trebuchet MS"/>
        </w:rPr>
        <w:t xml:space="preserve"> lucrărilor impactul asupra mediului va înceta sau se va diminua simțitor, revenindu-se în timp la o stare de echilibru ecologic.</w:t>
      </w:r>
    </w:p>
    <w:p w:rsidR="00A75D41" w:rsidRPr="00513AF3" w:rsidRDefault="00A75D41" w:rsidP="00D970E6">
      <w:pPr>
        <w:spacing w:before="120" w:line="300" w:lineRule="auto"/>
        <w:ind w:firstLine="0"/>
        <w:rPr>
          <w:rFonts w:ascii="Trebuchet MS" w:hAnsi="Trebuchet MS"/>
        </w:rPr>
      </w:pPr>
    </w:p>
    <w:p w:rsidR="009130B8" w:rsidRPr="00A75D41" w:rsidRDefault="004909B3" w:rsidP="00A75D41">
      <w:pPr>
        <w:pStyle w:val="Titlu3"/>
        <w:ind w:left="1418" w:hanging="567"/>
        <w:rPr>
          <w:rFonts w:ascii="Trebuchet MS" w:hAnsi="Trebuchet MS"/>
          <w:color w:val="auto"/>
        </w:rPr>
      </w:pPr>
      <w:bookmarkStart w:id="71" w:name="_Toc23843516"/>
      <w:r w:rsidRPr="00A75D41">
        <w:rPr>
          <w:rFonts w:ascii="Trebuchet MS" w:hAnsi="Trebuchet MS"/>
          <w:color w:val="auto"/>
        </w:rPr>
        <w:t xml:space="preserve">VII.6) </w:t>
      </w:r>
      <w:r w:rsidR="00DF77C5" w:rsidRPr="00A75D41">
        <w:rPr>
          <w:rFonts w:ascii="Trebuchet MS" w:hAnsi="Trebuchet MS"/>
          <w:color w:val="auto"/>
        </w:rPr>
        <w:t>M</w:t>
      </w:r>
      <w:r w:rsidR="009130B8" w:rsidRPr="00A75D41">
        <w:rPr>
          <w:rFonts w:ascii="Trebuchet MS" w:hAnsi="Trebuchet MS"/>
          <w:color w:val="auto"/>
        </w:rPr>
        <w:t>ăsuri de evitare, reducere sau ameliorare a impactului semnificativ asupra mediului</w:t>
      </w:r>
      <w:bookmarkEnd w:id="71"/>
    </w:p>
    <w:p w:rsidR="00D970E6" w:rsidRPr="00513AF3" w:rsidRDefault="00D970E6" w:rsidP="00D970E6">
      <w:pPr>
        <w:spacing w:before="120" w:line="300" w:lineRule="auto"/>
        <w:ind w:firstLine="0"/>
        <w:rPr>
          <w:rFonts w:ascii="Trebuchet MS" w:hAnsi="Trebuchet MS"/>
        </w:rPr>
      </w:pPr>
      <w:r w:rsidRPr="00513AF3">
        <w:rPr>
          <w:rFonts w:ascii="Trebuchet MS" w:hAnsi="Trebuchet MS"/>
          <w:u w:val="single"/>
        </w:rPr>
        <w:t>Pentru evitarea poluării apei de suprafață și subterane</w:t>
      </w:r>
      <w:r w:rsidRPr="00513AF3">
        <w:rPr>
          <w:rFonts w:ascii="Trebuchet MS" w:hAnsi="Trebuchet MS"/>
        </w:rPr>
        <w:t xml:space="preserve">, alimentarea cu </w:t>
      </w:r>
      <w:r w:rsidR="00264EFC" w:rsidRPr="00513AF3">
        <w:rPr>
          <w:rFonts w:ascii="Trebuchet MS" w:hAnsi="Trebuchet MS"/>
        </w:rPr>
        <w:t>carburanți</w:t>
      </w:r>
      <w:r w:rsidRPr="00513AF3">
        <w:rPr>
          <w:rFonts w:ascii="Trebuchet MS" w:hAnsi="Trebuchet MS"/>
        </w:rPr>
        <w:t xml:space="preserve"> </w:t>
      </w:r>
      <w:r w:rsidR="00264EFC" w:rsidRPr="00513AF3">
        <w:rPr>
          <w:rFonts w:ascii="Trebuchet MS" w:hAnsi="Trebuchet MS"/>
        </w:rPr>
        <w:t>și</w:t>
      </w:r>
      <w:r w:rsidRPr="00513AF3">
        <w:rPr>
          <w:rFonts w:ascii="Trebuchet MS" w:hAnsi="Trebuchet MS"/>
        </w:rPr>
        <w:t xml:space="preserve"> </w:t>
      </w:r>
      <w:r w:rsidR="00264EFC" w:rsidRPr="00513AF3">
        <w:rPr>
          <w:rFonts w:ascii="Trebuchet MS" w:hAnsi="Trebuchet MS"/>
        </w:rPr>
        <w:t>lubrifianți</w:t>
      </w:r>
      <w:r w:rsidRPr="00513AF3">
        <w:rPr>
          <w:rFonts w:ascii="Trebuchet MS" w:hAnsi="Trebuchet MS"/>
        </w:rPr>
        <w:t xml:space="preserve"> a utilajelor, precum </w:t>
      </w:r>
      <w:r w:rsidR="00264EFC" w:rsidRPr="00513AF3">
        <w:rPr>
          <w:rFonts w:ascii="Trebuchet MS" w:hAnsi="Trebuchet MS"/>
        </w:rPr>
        <w:t>și</w:t>
      </w:r>
      <w:r w:rsidRPr="00513AF3">
        <w:rPr>
          <w:rFonts w:ascii="Trebuchet MS" w:hAnsi="Trebuchet MS"/>
        </w:rPr>
        <w:t xml:space="preserve"> </w:t>
      </w:r>
      <w:r w:rsidR="00264EFC" w:rsidRPr="00513AF3">
        <w:rPr>
          <w:rFonts w:ascii="Trebuchet MS" w:hAnsi="Trebuchet MS"/>
        </w:rPr>
        <w:t>reparațiile</w:t>
      </w:r>
      <w:r w:rsidRPr="00513AF3">
        <w:rPr>
          <w:rFonts w:ascii="Trebuchet MS" w:hAnsi="Trebuchet MS"/>
        </w:rPr>
        <w:t xml:space="preserve"> curente ale acestora, se vor efectua numai în locuri special amenajate, cu personal calificat. Suplimentar se vor implementa următoarele măsuri:</w:t>
      </w:r>
    </w:p>
    <w:p w:rsidR="00210213" w:rsidRPr="00513AF3" w:rsidRDefault="00D970E6" w:rsidP="00A04148">
      <w:pPr>
        <w:pStyle w:val="Listparagraf"/>
        <w:numPr>
          <w:ilvl w:val="0"/>
          <w:numId w:val="52"/>
        </w:numPr>
        <w:spacing w:line="300" w:lineRule="auto"/>
        <w:ind w:left="851" w:hanging="284"/>
        <w:contextualSpacing w:val="0"/>
        <w:rPr>
          <w:rFonts w:ascii="Trebuchet MS" w:hAnsi="Trebuchet MS"/>
        </w:rPr>
      </w:pPr>
      <w:r w:rsidRPr="00513AF3">
        <w:rPr>
          <w:rFonts w:ascii="Trebuchet MS" w:hAnsi="Trebuchet MS"/>
        </w:rPr>
        <w:t xml:space="preserve">obligarea antreprenorului de a realiza organizarea de </w:t>
      </w:r>
      <w:r w:rsidR="00210213" w:rsidRPr="00513AF3">
        <w:rPr>
          <w:rFonts w:ascii="Trebuchet MS" w:hAnsi="Trebuchet MS"/>
        </w:rPr>
        <w:t>ș</w:t>
      </w:r>
      <w:r w:rsidRPr="00513AF3">
        <w:rPr>
          <w:rFonts w:ascii="Trebuchet MS" w:hAnsi="Trebuchet MS"/>
        </w:rPr>
        <w:t xml:space="preserve">antier corespunzătoare din punct de vedere al </w:t>
      </w:r>
      <w:r w:rsidR="00264EFC" w:rsidRPr="00513AF3">
        <w:rPr>
          <w:rFonts w:ascii="Trebuchet MS" w:hAnsi="Trebuchet MS"/>
        </w:rPr>
        <w:t>facilitaților</w:t>
      </w:r>
      <w:r w:rsidRPr="00513AF3">
        <w:rPr>
          <w:rFonts w:ascii="Trebuchet MS" w:hAnsi="Trebuchet MS"/>
        </w:rPr>
        <w:t xml:space="preserve"> </w:t>
      </w:r>
      <w:r w:rsidR="00210213" w:rsidRPr="00513AF3">
        <w:rPr>
          <w:rFonts w:ascii="Trebuchet MS" w:hAnsi="Trebuchet MS"/>
        </w:rPr>
        <w:t>ș</w:t>
      </w:r>
      <w:r w:rsidRPr="00513AF3">
        <w:rPr>
          <w:rFonts w:ascii="Trebuchet MS" w:hAnsi="Trebuchet MS"/>
        </w:rPr>
        <w:t xml:space="preserve">i al </w:t>
      </w:r>
      <w:r w:rsidR="00264EFC" w:rsidRPr="00513AF3">
        <w:rPr>
          <w:rFonts w:ascii="Trebuchet MS" w:hAnsi="Trebuchet MS"/>
        </w:rPr>
        <w:t>protecției</w:t>
      </w:r>
      <w:r w:rsidRPr="00513AF3">
        <w:rPr>
          <w:rFonts w:ascii="Trebuchet MS" w:hAnsi="Trebuchet MS"/>
        </w:rPr>
        <w:t xml:space="preserve"> factorilor de mediu prin ocuparea unor suprafe</w:t>
      </w:r>
      <w:r w:rsidR="00210213" w:rsidRPr="00513AF3">
        <w:rPr>
          <w:rFonts w:ascii="Trebuchet MS" w:hAnsi="Trebuchet MS"/>
        </w:rPr>
        <w:t>ț</w:t>
      </w:r>
      <w:r w:rsidRPr="00513AF3">
        <w:rPr>
          <w:rFonts w:ascii="Trebuchet MS" w:hAnsi="Trebuchet MS"/>
        </w:rPr>
        <w:t>e c</w:t>
      </w:r>
      <w:r w:rsidR="00210213" w:rsidRPr="00513AF3">
        <w:rPr>
          <w:rFonts w:ascii="Trebuchet MS" w:hAnsi="Trebuchet MS"/>
        </w:rPr>
        <w:t>â</w:t>
      </w:r>
      <w:r w:rsidRPr="00513AF3">
        <w:rPr>
          <w:rFonts w:ascii="Trebuchet MS" w:hAnsi="Trebuchet MS"/>
        </w:rPr>
        <w:t>t mai mici de teren;</w:t>
      </w:r>
    </w:p>
    <w:p w:rsidR="00210213" w:rsidRPr="00513AF3" w:rsidRDefault="00D970E6" w:rsidP="00A04148">
      <w:pPr>
        <w:pStyle w:val="Listparagraf"/>
        <w:numPr>
          <w:ilvl w:val="0"/>
          <w:numId w:val="52"/>
        </w:numPr>
        <w:spacing w:line="300" w:lineRule="auto"/>
        <w:ind w:left="851" w:hanging="284"/>
        <w:contextualSpacing w:val="0"/>
        <w:rPr>
          <w:rFonts w:ascii="Trebuchet MS" w:hAnsi="Trebuchet MS"/>
        </w:rPr>
      </w:pPr>
      <w:r w:rsidRPr="00513AF3">
        <w:rPr>
          <w:rFonts w:ascii="Trebuchet MS" w:hAnsi="Trebuchet MS"/>
        </w:rPr>
        <w:t xml:space="preserve">se va acorda </w:t>
      </w:r>
      <w:r w:rsidR="00264EFC" w:rsidRPr="00513AF3">
        <w:rPr>
          <w:rFonts w:ascii="Trebuchet MS" w:hAnsi="Trebuchet MS"/>
        </w:rPr>
        <w:t>atenție</w:t>
      </w:r>
      <w:r w:rsidRPr="00513AF3">
        <w:rPr>
          <w:rFonts w:ascii="Trebuchet MS" w:hAnsi="Trebuchet MS"/>
        </w:rPr>
        <w:t xml:space="preserve"> permanent</w:t>
      </w:r>
      <w:r w:rsidR="00210213" w:rsidRPr="00513AF3">
        <w:rPr>
          <w:rFonts w:ascii="Trebuchet MS" w:hAnsi="Trebuchet MS"/>
        </w:rPr>
        <w:t>ă</w:t>
      </w:r>
      <w:r w:rsidRPr="00513AF3">
        <w:rPr>
          <w:rFonts w:ascii="Trebuchet MS" w:hAnsi="Trebuchet MS"/>
        </w:rPr>
        <w:t xml:space="preserve"> la modul de evacuare a apelor pluviale din perimetrul organiz</w:t>
      </w:r>
      <w:r w:rsidR="00210213" w:rsidRPr="00513AF3">
        <w:rPr>
          <w:rFonts w:ascii="Trebuchet MS" w:hAnsi="Trebuchet MS"/>
        </w:rPr>
        <w:t>ă</w:t>
      </w:r>
      <w:r w:rsidRPr="00513AF3">
        <w:rPr>
          <w:rFonts w:ascii="Trebuchet MS" w:hAnsi="Trebuchet MS"/>
        </w:rPr>
        <w:t xml:space="preserve">rii de </w:t>
      </w:r>
      <w:r w:rsidR="00210213" w:rsidRPr="00513AF3">
        <w:rPr>
          <w:rFonts w:ascii="Trebuchet MS" w:hAnsi="Trebuchet MS"/>
        </w:rPr>
        <w:t>ș</w:t>
      </w:r>
      <w:r w:rsidRPr="00513AF3">
        <w:rPr>
          <w:rFonts w:ascii="Trebuchet MS" w:hAnsi="Trebuchet MS"/>
        </w:rPr>
        <w:t>antier</w:t>
      </w:r>
      <w:r w:rsidR="00210213" w:rsidRPr="00513AF3">
        <w:rPr>
          <w:rFonts w:ascii="Trebuchet MS" w:hAnsi="Trebuchet MS"/>
        </w:rPr>
        <w:t>;</w:t>
      </w:r>
    </w:p>
    <w:p w:rsidR="00210213" w:rsidRPr="00513AF3" w:rsidRDefault="00D970E6" w:rsidP="00A04148">
      <w:pPr>
        <w:pStyle w:val="Listparagraf"/>
        <w:numPr>
          <w:ilvl w:val="0"/>
          <w:numId w:val="52"/>
        </w:numPr>
        <w:spacing w:line="300" w:lineRule="auto"/>
        <w:ind w:left="851" w:hanging="284"/>
        <w:contextualSpacing w:val="0"/>
        <w:rPr>
          <w:rFonts w:ascii="Trebuchet MS" w:hAnsi="Trebuchet MS"/>
        </w:rPr>
      </w:pPr>
      <w:r w:rsidRPr="00513AF3">
        <w:rPr>
          <w:rFonts w:ascii="Trebuchet MS" w:hAnsi="Trebuchet MS"/>
        </w:rPr>
        <w:t xml:space="preserve">urmărirea cu </w:t>
      </w:r>
      <w:r w:rsidR="00264EFC" w:rsidRPr="00513AF3">
        <w:rPr>
          <w:rFonts w:ascii="Trebuchet MS" w:hAnsi="Trebuchet MS"/>
        </w:rPr>
        <w:t>atenție</w:t>
      </w:r>
      <w:r w:rsidRPr="00513AF3">
        <w:rPr>
          <w:rFonts w:ascii="Trebuchet MS" w:hAnsi="Trebuchet MS"/>
        </w:rPr>
        <w:t xml:space="preserve"> </w:t>
      </w:r>
      <w:r w:rsidRPr="00513AF3">
        <w:rPr>
          <w:rFonts w:ascii="Trebuchet MS" w:hAnsi="Trebuchet MS"/>
          <w:sz w:val="20"/>
          <w:szCs w:val="20"/>
        </w:rPr>
        <w:t xml:space="preserve">(de către </w:t>
      </w:r>
      <w:r w:rsidR="00264EFC" w:rsidRPr="00513AF3">
        <w:rPr>
          <w:rFonts w:ascii="Trebuchet MS" w:hAnsi="Trebuchet MS"/>
          <w:sz w:val="20"/>
          <w:szCs w:val="20"/>
        </w:rPr>
        <w:t>șeful</w:t>
      </w:r>
      <w:r w:rsidRPr="00513AF3">
        <w:rPr>
          <w:rFonts w:ascii="Trebuchet MS" w:hAnsi="Trebuchet MS"/>
          <w:sz w:val="20"/>
          <w:szCs w:val="20"/>
        </w:rPr>
        <w:t xml:space="preserve"> Punctului de lucru)</w:t>
      </w:r>
      <w:r w:rsidRPr="00513AF3">
        <w:rPr>
          <w:rFonts w:ascii="Trebuchet MS" w:hAnsi="Trebuchet MS"/>
        </w:rPr>
        <w:t xml:space="preserve"> a modului de </w:t>
      </w:r>
      <w:r w:rsidR="00264EFC" w:rsidRPr="00513AF3">
        <w:rPr>
          <w:rFonts w:ascii="Trebuchet MS" w:hAnsi="Trebuchet MS"/>
        </w:rPr>
        <w:t>desfășurare</w:t>
      </w:r>
      <w:r w:rsidRPr="00513AF3">
        <w:rPr>
          <w:rFonts w:ascii="Trebuchet MS" w:hAnsi="Trebuchet MS"/>
        </w:rPr>
        <w:t xml:space="preserve"> a </w:t>
      </w:r>
      <w:r w:rsidR="00264EFC" w:rsidRPr="00513AF3">
        <w:rPr>
          <w:rFonts w:ascii="Trebuchet MS" w:hAnsi="Trebuchet MS"/>
        </w:rPr>
        <w:t>activității</w:t>
      </w:r>
      <w:r w:rsidRPr="00513AF3">
        <w:rPr>
          <w:rFonts w:ascii="Trebuchet MS" w:hAnsi="Trebuchet MS"/>
        </w:rPr>
        <w:t xml:space="preserve">, realizarea managementului </w:t>
      </w:r>
      <w:r w:rsidR="00264EFC" w:rsidRPr="00513AF3">
        <w:rPr>
          <w:rFonts w:ascii="Trebuchet MS" w:hAnsi="Trebuchet MS"/>
        </w:rPr>
        <w:t>activității</w:t>
      </w:r>
      <w:r w:rsidRPr="00513AF3">
        <w:rPr>
          <w:rFonts w:ascii="Trebuchet MS" w:hAnsi="Trebuchet MS"/>
        </w:rPr>
        <w:t xml:space="preserve"> de </w:t>
      </w:r>
      <w:r w:rsidR="00264EFC" w:rsidRPr="00513AF3">
        <w:rPr>
          <w:rFonts w:ascii="Trebuchet MS" w:hAnsi="Trebuchet MS"/>
        </w:rPr>
        <w:t>execuție</w:t>
      </w:r>
      <w:r w:rsidRPr="00513AF3">
        <w:rPr>
          <w:rFonts w:ascii="Trebuchet MS" w:hAnsi="Trebuchet MS"/>
        </w:rPr>
        <w:t xml:space="preserve"> a lucrărilor din cadrul perimetrului în mod responsabil </w:t>
      </w:r>
      <w:r w:rsidR="00264EFC" w:rsidRPr="00513AF3">
        <w:rPr>
          <w:rFonts w:ascii="Trebuchet MS" w:hAnsi="Trebuchet MS"/>
        </w:rPr>
        <w:t>și</w:t>
      </w:r>
      <w:r w:rsidRPr="00513AF3">
        <w:rPr>
          <w:rFonts w:ascii="Trebuchet MS" w:hAnsi="Trebuchet MS"/>
        </w:rPr>
        <w:t xml:space="preserve"> conformarea la toate obiectivele </w:t>
      </w:r>
      <w:r w:rsidR="00264EFC" w:rsidRPr="00513AF3">
        <w:rPr>
          <w:rFonts w:ascii="Trebuchet MS" w:hAnsi="Trebuchet MS"/>
        </w:rPr>
        <w:t>activității</w:t>
      </w:r>
      <w:r w:rsidRPr="00513AF3">
        <w:rPr>
          <w:rFonts w:ascii="Trebuchet MS" w:hAnsi="Trebuchet MS"/>
        </w:rPr>
        <w:t xml:space="preserve"> în ceea ce </w:t>
      </w:r>
      <w:r w:rsidR="00264EFC" w:rsidRPr="00513AF3">
        <w:rPr>
          <w:rFonts w:ascii="Trebuchet MS" w:hAnsi="Trebuchet MS"/>
        </w:rPr>
        <w:t>privește</w:t>
      </w:r>
      <w:r w:rsidRPr="00513AF3">
        <w:rPr>
          <w:rFonts w:ascii="Trebuchet MS" w:hAnsi="Trebuchet MS"/>
        </w:rPr>
        <w:t xml:space="preserve"> </w:t>
      </w:r>
      <w:r w:rsidR="00264EFC" w:rsidRPr="00513AF3">
        <w:rPr>
          <w:rFonts w:ascii="Trebuchet MS" w:hAnsi="Trebuchet MS"/>
        </w:rPr>
        <w:t>protecția</w:t>
      </w:r>
      <w:r w:rsidRPr="00513AF3">
        <w:rPr>
          <w:rFonts w:ascii="Trebuchet MS" w:hAnsi="Trebuchet MS"/>
        </w:rPr>
        <w:t xml:space="preserve"> mediului;</w:t>
      </w:r>
    </w:p>
    <w:p w:rsidR="00210213" w:rsidRPr="00513AF3" w:rsidRDefault="00D970E6" w:rsidP="00A04148">
      <w:pPr>
        <w:pStyle w:val="Listparagraf"/>
        <w:numPr>
          <w:ilvl w:val="0"/>
          <w:numId w:val="52"/>
        </w:numPr>
        <w:spacing w:line="300" w:lineRule="auto"/>
        <w:ind w:left="851" w:hanging="284"/>
        <w:contextualSpacing w:val="0"/>
        <w:rPr>
          <w:rFonts w:ascii="Trebuchet MS" w:hAnsi="Trebuchet MS"/>
        </w:rPr>
      </w:pPr>
      <w:r w:rsidRPr="00513AF3">
        <w:rPr>
          <w:rFonts w:ascii="Trebuchet MS" w:hAnsi="Trebuchet MS"/>
        </w:rPr>
        <w:t xml:space="preserve">în caz de </w:t>
      </w:r>
      <w:r w:rsidR="00210213" w:rsidRPr="00513AF3">
        <w:rPr>
          <w:rFonts w:ascii="Trebuchet MS" w:hAnsi="Trebuchet MS"/>
        </w:rPr>
        <w:t>poluare</w:t>
      </w:r>
      <w:r w:rsidRPr="00513AF3">
        <w:rPr>
          <w:rFonts w:ascii="Trebuchet MS" w:hAnsi="Trebuchet MS"/>
        </w:rPr>
        <w:t xml:space="preserve"> accidentală</w:t>
      </w:r>
      <w:r w:rsidR="00210213" w:rsidRPr="00513AF3">
        <w:rPr>
          <w:rFonts w:ascii="Trebuchet MS" w:hAnsi="Trebuchet MS"/>
        </w:rPr>
        <w:t xml:space="preserve"> </w:t>
      </w:r>
      <w:r w:rsidRPr="00513AF3">
        <w:rPr>
          <w:rFonts w:ascii="Trebuchet MS" w:hAnsi="Trebuchet MS"/>
        </w:rPr>
        <w:t xml:space="preserve">se va urmări procedura specifică prevăzută pentru înlăturarea </w:t>
      </w:r>
      <w:r w:rsidR="00264EFC" w:rsidRPr="00513AF3">
        <w:rPr>
          <w:rFonts w:ascii="Trebuchet MS" w:hAnsi="Trebuchet MS"/>
        </w:rPr>
        <w:t>deșeurilor</w:t>
      </w:r>
      <w:r w:rsidRPr="00513AF3">
        <w:rPr>
          <w:rFonts w:ascii="Trebuchet MS" w:hAnsi="Trebuchet MS"/>
        </w:rPr>
        <w:t xml:space="preserve"> </w:t>
      </w:r>
      <w:r w:rsidR="00264EFC" w:rsidRPr="00513AF3">
        <w:rPr>
          <w:rFonts w:ascii="Trebuchet MS" w:hAnsi="Trebuchet MS"/>
        </w:rPr>
        <w:t>și</w:t>
      </w:r>
      <w:r w:rsidRPr="00513AF3">
        <w:rPr>
          <w:rFonts w:ascii="Trebuchet MS" w:hAnsi="Trebuchet MS"/>
        </w:rPr>
        <w:t xml:space="preserve"> a efectelor negative;</w:t>
      </w:r>
    </w:p>
    <w:p w:rsidR="00210213" w:rsidRPr="00513AF3" w:rsidRDefault="00D970E6" w:rsidP="00A04148">
      <w:pPr>
        <w:pStyle w:val="Listparagraf"/>
        <w:numPr>
          <w:ilvl w:val="0"/>
          <w:numId w:val="52"/>
        </w:numPr>
        <w:spacing w:line="300" w:lineRule="auto"/>
        <w:ind w:left="851" w:hanging="284"/>
        <w:contextualSpacing w:val="0"/>
        <w:rPr>
          <w:rFonts w:ascii="Trebuchet MS" w:hAnsi="Trebuchet MS"/>
        </w:rPr>
      </w:pPr>
      <w:r w:rsidRPr="00513AF3">
        <w:rPr>
          <w:rFonts w:ascii="Trebuchet MS" w:hAnsi="Trebuchet MS"/>
        </w:rPr>
        <w:t xml:space="preserve">se va asigura în cadrul organizării de </w:t>
      </w:r>
      <w:r w:rsidR="00264EFC" w:rsidRPr="00513AF3">
        <w:rPr>
          <w:rFonts w:ascii="Trebuchet MS" w:hAnsi="Trebuchet MS"/>
        </w:rPr>
        <w:t>șantier</w:t>
      </w:r>
      <w:r w:rsidRPr="00513AF3">
        <w:rPr>
          <w:rFonts w:ascii="Trebuchet MS" w:hAnsi="Trebuchet MS"/>
        </w:rPr>
        <w:t xml:space="preserve"> un stoc permanent de produse absorbante a produselor petroliere;</w:t>
      </w:r>
    </w:p>
    <w:p w:rsidR="00210213" w:rsidRPr="00513AF3" w:rsidRDefault="00D970E6" w:rsidP="00A04148">
      <w:pPr>
        <w:pStyle w:val="Listparagraf"/>
        <w:numPr>
          <w:ilvl w:val="0"/>
          <w:numId w:val="52"/>
        </w:numPr>
        <w:spacing w:line="300" w:lineRule="auto"/>
        <w:ind w:left="851" w:hanging="284"/>
        <w:contextualSpacing w:val="0"/>
        <w:rPr>
          <w:rFonts w:ascii="Trebuchet MS" w:hAnsi="Trebuchet MS"/>
        </w:rPr>
      </w:pPr>
      <w:r w:rsidRPr="00513AF3">
        <w:rPr>
          <w:rFonts w:ascii="Trebuchet MS" w:hAnsi="Trebuchet MS"/>
        </w:rPr>
        <w:t xml:space="preserve">orice rezervor de stocare a combustibililor si </w:t>
      </w:r>
      <w:r w:rsidR="00264EFC" w:rsidRPr="00513AF3">
        <w:rPr>
          <w:rFonts w:ascii="Trebuchet MS" w:hAnsi="Trebuchet MS"/>
        </w:rPr>
        <w:t>carburanților</w:t>
      </w:r>
      <w:r w:rsidRPr="00513AF3">
        <w:rPr>
          <w:rFonts w:ascii="Trebuchet MS" w:hAnsi="Trebuchet MS"/>
        </w:rPr>
        <w:t xml:space="preserve"> va fi atent etan</w:t>
      </w:r>
      <w:r w:rsidR="00210213" w:rsidRPr="00513AF3">
        <w:rPr>
          <w:rFonts w:ascii="Trebuchet MS" w:hAnsi="Trebuchet MS"/>
        </w:rPr>
        <w:t>ș</w:t>
      </w:r>
      <w:r w:rsidRPr="00513AF3">
        <w:rPr>
          <w:rFonts w:ascii="Trebuchet MS" w:hAnsi="Trebuchet MS"/>
        </w:rPr>
        <w:t xml:space="preserve">at, supravegheat </w:t>
      </w:r>
      <w:r w:rsidR="00210213" w:rsidRPr="00513AF3">
        <w:rPr>
          <w:rFonts w:ascii="Trebuchet MS" w:hAnsi="Trebuchet MS"/>
        </w:rPr>
        <w:t>ș</w:t>
      </w:r>
      <w:r w:rsidRPr="00513AF3">
        <w:rPr>
          <w:rFonts w:ascii="Trebuchet MS" w:hAnsi="Trebuchet MS"/>
        </w:rPr>
        <w:t>i amplasat pe platform</w:t>
      </w:r>
      <w:r w:rsidR="00210213" w:rsidRPr="00513AF3">
        <w:rPr>
          <w:rFonts w:ascii="Trebuchet MS" w:hAnsi="Trebuchet MS"/>
        </w:rPr>
        <w:t xml:space="preserve">ă </w:t>
      </w:r>
      <w:r w:rsidRPr="00513AF3">
        <w:rPr>
          <w:rFonts w:ascii="Trebuchet MS" w:hAnsi="Trebuchet MS"/>
        </w:rPr>
        <w:t>betonată, prevăzută cu rigole de scurgere;</w:t>
      </w:r>
    </w:p>
    <w:p w:rsidR="00210213" w:rsidRPr="00513AF3" w:rsidRDefault="00D970E6" w:rsidP="00A04148">
      <w:pPr>
        <w:pStyle w:val="Listparagraf"/>
        <w:numPr>
          <w:ilvl w:val="0"/>
          <w:numId w:val="52"/>
        </w:numPr>
        <w:spacing w:line="300" w:lineRule="auto"/>
        <w:ind w:left="851" w:hanging="284"/>
        <w:contextualSpacing w:val="0"/>
        <w:rPr>
          <w:rFonts w:ascii="Trebuchet MS" w:hAnsi="Trebuchet MS"/>
        </w:rPr>
      </w:pPr>
      <w:r w:rsidRPr="00513AF3">
        <w:rPr>
          <w:rFonts w:ascii="Trebuchet MS" w:hAnsi="Trebuchet MS"/>
        </w:rPr>
        <w:t xml:space="preserve">parcarea corespunzătoare a utilajelor </w:t>
      </w:r>
      <w:r w:rsidR="00210213" w:rsidRPr="00513AF3">
        <w:rPr>
          <w:rFonts w:ascii="Trebuchet MS" w:hAnsi="Trebuchet MS"/>
        </w:rPr>
        <w:t>ș</w:t>
      </w:r>
      <w:r w:rsidRPr="00513AF3">
        <w:rPr>
          <w:rFonts w:ascii="Trebuchet MS" w:hAnsi="Trebuchet MS"/>
        </w:rPr>
        <w:t xml:space="preserve">i vehiculelor </w:t>
      </w:r>
      <w:r w:rsidRPr="00513AF3">
        <w:rPr>
          <w:rFonts w:ascii="Trebuchet MS" w:hAnsi="Trebuchet MS"/>
          <w:sz w:val="20"/>
          <w:szCs w:val="20"/>
        </w:rPr>
        <w:t>(pe platforma betonată, în măsura în care acest lucru este posibil)</w:t>
      </w:r>
      <w:r w:rsidRPr="00513AF3">
        <w:rPr>
          <w:rFonts w:ascii="Trebuchet MS" w:hAnsi="Trebuchet MS"/>
        </w:rPr>
        <w:t>;</w:t>
      </w:r>
    </w:p>
    <w:p w:rsidR="00210213" w:rsidRPr="00513AF3" w:rsidRDefault="00D970E6" w:rsidP="00A04148">
      <w:pPr>
        <w:pStyle w:val="Listparagraf"/>
        <w:numPr>
          <w:ilvl w:val="0"/>
          <w:numId w:val="52"/>
        </w:numPr>
        <w:spacing w:line="300" w:lineRule="auto"/>
        <w:ind w:left="851" w:hanging="284"/>
        <w:contextualSpacing w:val="0"/>
        <w:rPr>
          <w:rFonts w:ascii="Trebuchet MS" w:hAnsi="Trebuchet MS"/>
        </w:rPr>
      </w:pPr>
      <w:r w:rsidRPr="00513AF3">
        <w:rPr>
          <w:rFonts w:ascii="Trebuchet MS" w:hAnsi="Trebuchet MS"/>
        </w:rPr>
        <w:t>colectarea selectivă a de</w:t>
      </w:r>
      <w:r w:rsidR="00210213" w:rsidRPr="00513AF3">
        <w:rPr>
          <w:rFonts w:ascii="Trebuchet MS" w:hAnsi="Trebuchet MS"/>
        </w:rPr>
        <w:t>ș</w:t>
      </w:r>
      <w:r w:rsidRPr="00513AF3">
        <w:rPr>
          <w:rFonts w:ascii="Trebuchet MS" w:hAnsi="Trebuchet MS"/>
        </w:rPr>
        <w:t xml:space="preserve">eurilor rezultate în urma </w:t>
      </w:r>
      <w:r w:rsidR="00264EFC" w:rsidRPr="00513AF3">
        <w:rPr>
          <w:rFonts w:ascii="Trebuchet MS" w:hAnsi="Trebuchet MS"/>
        </w:rPr>
        <w:t>execuției</w:t>
      </w:r>
      <w:r w:rsidRPr="00513AF3">
        <w:rPr>
          <w:rFonts w:ascii="Trebuchet MS" w:hAnsi="Trebuchet MS"/>
        </w:rPr>
        <w:t xml:space="preserve"> lucrărilor </w:t>
      </w:r>
      <w:r w:rsidR="00210213" w:rsidRPr="00513AF3">
        <w:rPr>
          <w:rFonts w:ascii="Trebuchet MS" w:hAnsi="Trebuchet MS"/>
        </w:rPr>
        <w:t>ș</w:t>
      </w:r>
      <w:r w:rsidRPr="00513AF3">
        <w:rPr>
          <w:rFonts w:ascii="Trebuchet MS" w:hAnsi="Trebuchet MS"/>
        </w:rPr>
        <w:t xml:space="preserve">i </w:t>
      </w:r>
      <w:r w:rsidR="00210213" w:rsidRPr="00513AF3">
        <w:rPr>
          <w:rFonts w:ascii="Trebuchet MS" w:hAnsi="Trebuchet MS"/>
        </w:rPr>
        <w:t>depozitarea</w:t>
      </w:r>
      <w:r w:rsidRPr="00513AF3">
        <w:rPr>
          <w:rFonts w:ascii="Trebuchet MS" w:hAnsi="Trebuchet MS"/>
        </w:rPr>
        <w:t xml:space="preserve"> în </w:t>
      </w:r>
      <w:r w:rsidR="00264EFC" w:rsidRPr="00513AF3">
        <w:rPr>
          <w:rFonts w:ascii="Trebuchet MS" w:hAnsi="Trebuchet MS"/>
        </w:rPr>
        <w:t>funcție</w:t>
      </w:r>
      <w:r w:rsidRPr="00513AF3">
        <w:rPr>
          <w:rFonts w:ascii="Trebuchet MS" w:hAnsi="Trebuchet MS"/>
        </w:rPr>
        <w:t xml:space="preserve"> de natura lor pentru </w:t>
      </w:r>
      <w:r w:rsidR="00210213" w:rsidRPr="00513AF3">
        <w:rPr>
          <w:rFonts w:ascii="Trebuchet MS" w:hAnsi="Trebuchet MS"/>
        </w:rPr>
        <w:t>predare</w:t>
      </w:r>
      <w:r w:rsidRPr="00513AF3">
        <w:rPr>
          <w:rFonts w:ascii="Trebuchet MS" w:hAnsi="Trebuchet MS"/>
        </w:rPr>
        <w:t xml:space="preserve"> sau valorificare către serviciile de salubritate, pe bază de contract;</w:t>
      </w:r>
    </w:p>
    <w:p w:rsidR="00210213" w:rsidRPr="00513AF3" w:rsidRDefault="00D970E6" w:rsidP="00A04148">
      <w:pPr>
        <w:pStyle w:val="Listparagraf"/>
        <w:numPr>
          <w:ilvl w:val="0"/>
          <w:numId w:val="52"/>
        </w:numPr>
        <w:spacing w:line="300" w:lineRule="auto"/>
        <w:ind w:left="851" w:hanging="284"/>
        <w:contextualSpacing w:val="0"/>
        <w:rPr>
          <w:rFonts w:ascii="Trebuchet MS" w:hAnsi="Trebuchet MS"/>
        </w:rPr>
      </w:pPr>
      <w:r w:rsidRPr="00513AF3">
        <w:rPr>
          <w:rFonts w:ascii="Trebuchet MS" w:hAnsi="Trebuchet MS"/>
        </w:rPr>
        <w:t xml:space="preserve">se vor respecta toate măsurile prevăzute în avizele, </w:t>
      </w:r>
      <w:r w:rsidR="00264EFC" w:rsidRPr="00513AF3">
        <w:rPr>
          <w:rFonts w:ascii="Trebuchet MS" w:hAnsi="Trebuchet MS"/>
        </w:rPr>
        <w:t>autorizațiile</w:t>
      </w:r>
      <w:r w:rsidRPr="00513AF3">
        <w:rPr>
          <w:rFonts w:ascii="Trebuchet MS" w:hAnsi="Trebuchet MS"/>
        </w:rPr>
        <w:t xml:space="preserve"> </w:t>
      </w:r>
      <w:r w:rsidR="00264EFC" w:rsidRPr="00513AF3">
        <w:rPr>
          <w:rFonts w:ascii="Trebuchet MS" w:hAnsi="Trebuchet MS"/>
        </w:rPr>
        <w:t>și</w:t>
      </w:r>
      <w:r w:rsidRPr="00513AF3">
        <w:rPr>
          <w:rFonts w:ascii="Trebuchet MS" w:hAnsi="Trebuchet MS"/>
        </w:rPr>
        <w:t xml:space="preserve"> </w:t>
      </w:r>
      <w:r w:rsidR="00264EFC" w:rsidRPr="00513AF3">
        <w:rPr>
          <w:rFonts w:ascii="Trebuchet MS" w:hAnsi="Trebuchet MS"/>
        </w:rPr>
        <w:t>dispozițiile</w:t>
      </w:r>
      <w:r w:rsidRPr="00513AF3">
        <w:rPr>
          <w:rFonts w:ascii="Trebuchet MS" w:hAnsi="Trebuchet MS"/>
        </w:rPr>
        <w:t xml:space="preserve"> A.P.M. </w:t>
      </w:r>
      <w:r w:rsidR="00264EFC" w:rsidRPr="00513AF3">
        <w:rPr>
          <w:rFonts w:ascii="Trebuchet MS" w:hAnsi="Trebuchet MS"/>
        </w:rPr>
        <w:t>și</w:t>
      </w:r>
      <w:r w:rsidRPr="00513AF3">
        <w:rPr>
          <w:rFonts w:ascii="Trebuchet MS" w:hAnsi="Trebuchet MS"/>
        </w:rPr>
        <w:t xml:space="preserve"> ale S.G.A.;</w:t>
      </w:r>
    </w:p>
    <w:p w:rsidR="00210213" w:rsidRPr="00513AF3" w:rsidRDefault="00D970E6" w:rsidP="00A04148">
      <w:pPr>
        <w:pStyle w:val="Listparagraf"/>
        <w:numPr>
          <w:ilvl w:val="0"/>
          <w:numId w:val="52"/>
        </w:numPr>
        <w:spacing w:line="300" w:lineRule="auto"/>
        <w:ind w:left="851" w:hanging="284"/>
        <w:contextualSpacing w:val="0"/>
        <w:rPr>
          <w:rFonts w:ascii="Trebuchet MS" w:hAnsi="Trebuchet MS"/>
        </w:rPr>
      </w:pPr>
      <w:r w:rsidRPr="00513AF3">
        <w:rPr>
          <w:rFonts w:ascii="Trebuchet MS" w:hAnsi="Trebuchet MS"/>
        </w:rPr>
        <w:t xml:space="preserve">utilajele folosite vor corespunde normelor europene de </w:t>
      </w:r>
      <w:r w:rsidR="00264EFC" w:rsidRPr="00513AF3">
        <w:rPr>
          <w:rFonts w:ascii="Trebuchet MS" w:hAnsi="Trebuchet MS"/>
        </w:rPr>
        <w:t>funcționare</w:t>
      </w:r>
      <w:r w:rsidRPr="00513AF3">
        <w:rPr>
          <w:rFonts w:ascii="Trebuchet MS" w:hAnsi="Trebuchet MS"/>
        </w:rPr>
        <w:t>;</w:t>
      </w:r>
    </w:p>
    <w:p w:rsidR="00D970E6" w:rsidRPr="00513AF3" w:rsidRDefault="00D970E6" w:rsidP="00A04148">
      <w:pPr>
        <w:pStyle w:val="Listparagraf"/>
        <w:numPr>
          <w:ilvl w:val="0"/>
          <w:numId w:val="52"/>
        </w:numPr>
        <w:spacing w:line="300" w:lineRule="auto"/>
        <w:ind w:left="851" w:hanging="284"/>
        <w:contextualSpacing w:val="0"/>
        <w:rPr>
          <w:rFonts w:ascii="Trebuchet MS" w:hAnsi="Trebuchet MS"/>
        </w:rPr>
      </w:pPr>
      <w:r w:rsidRPr="00513AF3">
        <w:rPr>
          <w:rFonts w:ascii="Trebuchet MS" w:hAnsi="Trebuchet MS"/>
        </w:rPr>
        <w:t xml:space="preserve">în incinta organizărilor de </w:t>
      </w:r>
      <w:r w:rsidR="00C51FD4" w:rsidRPr="00513AF3">
        <w:rPr>
          <w:rFonts w:ascii="Trebuchet MS" w:hAnsi="Trebuchet MS"/>
        </w:rPr>
        <w:t>șantier</w:t>
      </w:r>
      <w:r w:rsidRPr="00513AF3">
        <w:rPr>
          <w:rFonts w:ascii="Trebuchet MS" w:hAnsi="Trebuchet MS"/>
        </w:rPr>
        <w:t xml:space="preserve"> trebuie să se asigure scurgerea apelor meteorice, care spală o </w:t>
      </w:r>
      <w:r w:rsidR="00C51FD4" w:rsidRPr="00513AF3">
        <w:rPr>
          <w:rFonts w:ascii="Trebuchet MS" w:hAnsi="Trebuchet MS"/>
        </w:rPr>
        <w:t>suprafață</w:t>
      </w:r>
      <w:r w:rsidRPr="00513AF3">
        <w:rPr>
          <w:rFonts w:ascii="Trebuchet MS" w:hAnsi="Trebuchet MS"/>
        </w:rPr>
        <w:t xml:space="preserve"> mare, pe care pot exista diverse </w:t>
      </w:r>
      <w:r w:rsidR="00C51FD4" w:rsidRPr="00513AF3">
        <w:rPr>
          <w:rFonts w:ascii="Trebuchet MS" w:hAnsi="Trebuchet MS"/>
        </w:rPr>
        <w:t>substanțe</w:t>
      </w:r>
      <w:r w:rsidRPr="00513AF3">
        <w:rPr>
          <w:rFonts w:ascii="Trebuchet MS" w:hAnsi="Trebuchet MS"/>
        </w:rPr>
        <w:t xml:space="preserve"> de la eventualele pierderi, pentru a nu se forma </w:t>
      </w:r>
      <w:r w:rsidR="00C51FD4" w:rsidRPr="00513AF3">
        <w:rPr>
          <w:rFonts w:ascii="Trebuchet MS" w:hAnsi="Trebuchet MS"/>
        </w:rPr>
        <w:t>bălți</w:t>
      </w:r>
      <w:r w:rsidRPr="00513AF3">
        <w:rPr>
          <w:rFonts w:ascii="Trebuchet MS" w:hAnsi="Trebuchet MS"/>
        </w:rPr>
        <w:t xml:space="preserve">, care în timp se pot infiltra în subteran, poluând </w:t>
      </w:r>
      <w:r w:rsidRPr="00513AF3">
        <w:rPr>
          <w:rFonts w:ascii="Trebuchet MS" w:hAnsi="Trebuchet MS"/>
        </w:rPr>
        <w:lastRenderedPageBreak/>
        <w:t xml:space="preserve">solul </w:t>
      </w:r>
      <w:r w:rsidR="00C51FD4" w:rsidRPr="00513AF3">
        <w:rPr>
          <w:rFonts w:ascii="Trebuchet MS" w:hAnsi="Trebuchet MS"/>
        </w:rPr>
        <w:t>și</w:t>
      </w:r>
      <w:r w:rsidRPr="00513AF3">
        <w:rPr>
          <w:rFonts w:ascii="Trebuchet MS" w:hAnsi="Trebuchet MS"/>
        </w:rPr>
        <w:t xml:space="preserve"> stratul freatic. Evacuarea lor poate fi făcută după trecerea printr-un bazin decantor;</w:t>
      </w:r>
    </w:p>
    <w:p w:rsidR="00D970E6" w:rsidRPr="00513AF3" w:rsidRDefault="00D970E6" w:rsidP="00D970E6">
      <w:pPr>
        <w:spacing w:before="120" w:line="300" w:lineRule="auto"/>
        <w:ind w:firstLine="0"/>
        <w:rPr>
          <w:rFonts w:ascii="Trebuchet MS" w:hAnsi="Trebuchet MS"/>
        </w:rPr>
      </w:pPr>
      <w:r w:rsidRPr="00513AF3">
        <w:rPr>
          <w:rFonts w:ascii="Trebuchet MS" w:hAnsi="Trebuchet MS"/>
        </w:rPr>
        <w:t xml:space="preserve">Locurile unde vor fi construite organizările de </w:t>
      </w:r>
      <w:r w:rsidR="00210213" w:rsidRPr="00513AF3">
        <w:rPr>
          <w:rFonts w:ascii="Trebuchet MS" w:hAnsi="Trebuchet MS"/>
        </w:rPr>
        <w:t>ș</w:t>
      </w:r>
      <w:r w:rsidRPr="00513AF3">
        <w:rPr>
          <w:rFonts w:ascii="Trebuchet MS" w:hAnsi="Trebuchet MS"/>
        </w:rPr>
        <w:t xml:space="preserve">antier trebuie să fie astfel stabilite încât să nu aducă prejudicii mediului natural sau uman </w:t>
      </w:r>
      <w:r w:rsidRPr="00513AF3">
        <w:rPr>
          <w:rFonts w:ascii="Trebuchet MS" w:hAnsi="Trebuchet MS"/>
          <w:sz w:val="20"/>
          <w:szCs w:val="20"/>
        </w:rPr>
        <w:t xml:space="preserve">(prin emisii atmosferice, prin producerea unor accidente cauzate de traficul rutier din </w:t>
      </w:r>
      <w:r w:rsidR="00C51FD4" w:rsidRPr="00513AF3">
        <w:rPr>
          <w:rFonts w:ascii="Trebuchet MS" w:hAnsi="Trebuchet MS"/>
          <w:sz w:val="20"/>
          <w:szCs w:val="20"/>
        </w:rPr>
        <w:t>șantier</w:t>
      </w:r>
      <w:r w:rsidRPr="00513AF3">
        <w:rPr>
          <w:rFonts w:ascii="Trebuchet MS" w:hAnsi="Trebuchet MS"/>
          <w:sz w:val="20"/>
          <w:szCs w:val="20"/>
        </w:rPr>
        <w:t xml:space="preserve">, de manevrarea materialelor, prin descărcarea accidentală a </w:t>
      </w:r>
      <w:r w:rsidR="00C51FD4" w:rsidRPr="00513AF3">
        <w:rPr>
          <w:rFonts w:ascii="Trebuchet MS" w:hAnsi="Trebuchet MS"/>
          <w:sz w:val="20"/>
          <w:szCs w:val="20"/>
        </w:rPr>
        <w:t>mașinilor</w:t>
      </w:r>
      <w:r w:rsidRPr="00513AF3">
        <w:rPr>
          <w:rFonts w:ascii="Trebuchet MS" w:hAnsi="Trebuchet MS"/>
          <w:sz w:val="20"/>
          <w:szCs w:val="20"/>
        </w:rPr>
        <w:t xml:space="preserve"> care transportă materialele în cursurile de apă de </w:t>
      </w:r>
      <w:r w:rsidR="00C51FD4" w:rsidRPr="00513AF3">
        <w:rPr>
          <w:rFonts w:ascii="Trebuchet MS" w:hAnsi="Trebuchet MS"/>
          <w:sz w:val="20"/>
          <w:szCs w:val="20"/>
        </w:rPr>
        <w:t>suprafață</w:t>
      </w:r>
      <w:r w:rsidRPr="00513AF3">
        <w:rPr>
          <w:rFonts w:ascii="Trebuchet MS" w:hAnsi="Trebuchet MS"/>
          <w:sz w:val="20"/>
          <w:szCs w:val="20"/>
        </w:rPr>
        <w:t>, prin producerea de zgomot etc)</w:t>
      </w:r>
      <w:r w:rsidRPr="00513AF3">
        <w:rPr>
          <w:rFonts w:ascii="Trebuchet MS" w:hAnsi="Trebuchet MS"/>
        </w:rPr>
        <w:t xml:space="preserve">. </w:t>
      </w:r>
    </w:p>
    <w:p w:rsidR="00D970E6" w:rsidRPr="00513AF3" w:rsidRDefault="00D970E6" w:rsidP="00D970E6">
      <w:pPr>
        <w:spacing w:before="120" w:line="300" w:lineRule="auto"/>
        <w:ind w:firstLine="0"/>
        <w:rPr>
          <w:rFonts w:ascii="Trebuchet MS" w:hAnsi="Trebuchet MS"/>
        </w:rPr>
      </w:pPr>
      <w:r w:rsidRPr="00513AF3">
        <w:rPr>
          <w:rFonts w:ascii="Trebuchet MS" w:hAnsi="Trebuchet MS"/>
        </w:rPr>
        <w:t xml:space="preserve">Se recomandă ca amplasamentul organizării de </w:t>
      </w:r>
      <w:r w:rsidR="00C51FD4" w:rsidRPr="00513AF3">
        <w:rPr>
          <w:rFonts w:ascii="Trebuchet MS" w:hAnsi="Trebuchet MS"/>
        </w:rPr>
        <w:t>șantier</w:t>
      </w:r>
      <w:r w:rsidRPr="00513AF3">
        <w:rPr>
          <w:rFonts w:ascii="Trebuchet MS" w:hAnsi="Trebuchet MS"/>
        </w:rPr>
        <w:t xml:space="preserve"> să nu se afle în apropierea apelor de </w:t>
      </w:r>
      <w:r w:rsidR="00C51FD4" w:rsidRPr="00513AF3">
        <w:rPr>
          <w:rFonts w:ascii="Trebuchet MS" w:hAnsi="Trebuchet MS"/>
        </w:rPr>
        <w:t>suprafață</w:t>
      </w:r>
      <w:r w:rsidRPr="00513AF3">
        <w:rPr>
          <w:rFonts w:ascii="Trebuchet MS" w:hAnsi="Trebuchet MS"/>
        </w:rPr>
        <w:t xml:space="preserve">, a pădurilor </w:t>
      </w:r>
      <w:r w:rsidR="00C51FD4" w:rsidRPr="00513AF3">
        <w:rPr>
          <w:rFonts w:ascii="Trebuchet MS" w:hAnsi="Trebuchet MS"/>
        </w:rPr>
        <w:t>și</w:t>
      </w:r>
      <w:r w:rsidRPr="00513AF3">
        <w:rPr>
          <w:rFonts w:ascii="Trebuchet MS" w:hAnsi="Trebuchet MS"/>
        </w:rPr>
        <w:t xml:space="preserve"> să fie în afara </w:t>
      </w:r>
      <w:r w:rsidR="00C51FD4" w:rsidRPr="00513AF3">
        <w:rPr>
          <w:rFonts w:ascii="Trebuchet MS" w:hAnsi="Trebuchet MS"/>
        </w:rPr>
        <w:t>localităților</w:t>
      </w:r>
      <w:r w:rsidRPr="00513AF3">
        <w:rPr>
          <w:rFonts w:ascii="Trebuchet MS" w:hAnsi="Trebuchet MS"/>
        </w:rPr>
        <w:t>.</w:t>
      </w:r>
    </w:p>
    <w:p w:rsidR="00D970E6" w:rsidRPr="00513AF3" w:rsidRDefault="00210213" w:rsidP="00D970E6">
      <w:pPr>
        <w:spacing w:before="120" w:line="300" w:lineRule="auto"/>
        <w:ind w:firstLine="0"/>
        <w:rPr>
          <w:rFonts w:ascii="Trebuchet MS" w:hAnsi="Trebuchet MS"/>
        </w:rPr>
      </w:pPr>
      <w:r w:rsidRPr="00513AF3">
        <w:rPr>
          <w:rFonts w:ascii="Trebuchet MS" w:hAnsi="Trebuchet MS"/>
        </w:rPr>
        <w:t>Poluările accidentale</w:t>
      </w:r>
      <w:r w:rsidR="00D970E6" w:rsidRPr="00513AF3">
        <w:rPr>
          <w:rFonts w:ascii="Trebuchet MS" w:hAnsi="Trebuchet MS"/>
        </w:rPr>
        <w:t xml:space="preserve"> pot fi evitate prin respectarea unor măsuri organizatorice </w:t>
      </w:r>
      <w:r w:rsidR="00D970E6" w:rsidRPr="00513AF3">
        <w:rPr>
          <w:rFonts w:ascii="Trebuchet MS" w:hAnsi="Trebuchet MS"/>
          <w:sz w:val="20"/>
          <w:szCs w:val="20"/>
        </w:rPr>
        <w:t xml:space="preserve">(alimentarea cu combustibil a utilajelor în timp ce acestea </w:t>
      </w:r>
      <w:r w:rsidR="00C51FD4" w:rsidRPr="00513AF3">
        <w:rPr>
          <w:rFonts w:ascii="Trebuchet MS" w:hAnsi="Trebuchet MS"/>
          <w:sz w:val="20"/>
          <w:szCs w:val="20"/>
        </w:rPr>
        <w:t>staționează</w:t>
      </w:r>
      <w:r w:rsidR="00D970E6" w:rsidRPr="00513AF3">
        <w:rPr>
          <w:rFonts w:ascii="Trebuchet MS" w:hAnsi="Trebuchet MS"/>
          <w:sz w:val="20"/>
          <w:szCs w:val="20"/>
        </w:rPr>
        <w:t xml:space="preserve"> se va face cu ajutorul unor </w:t>
      </w:r>
      <w:r w:rsidR="00C51FD4" w:rsidRPr="00513AF3">
        <w:rPr>
          <w:rFonts w:ascii="Trebuchet MS" w:hAnsi="Trebuchet MS"/>
          <w:sz w:val="20"/>
          <w:szCs w:val="20"/>
        </w:rPr>
        <w:t>recipienți</w:t>
      </w:r>
      <w:r w:rsidR="00D970E6" w:rsidRPr="00513AF3">
        <w:rPr>
          <w:rFonts w:ascii="Trebuchet MS" w:hAnsi="Trebuchet MS"/>
          <w:sz w:val="20"/>
          <w:szCs w:val="20"/>
        </w:rPr>
        <w:t xml:space="preserve"> metalici, </w:t>
      </w:r>
      <w:r w:rsidR="00C51FD4" w:rsidRPr="00513AF3">
        <w:rPr>
          <w:rFonts w:ascii="Trebuchet MS" w:hAnsi="Trebuchet MS"/>
          <w:sz w:val="20"/>
          <w:szCs w:val="20"/>
        </w:rPr>
        <w:t>reparațiile</w:t>
      </w:r>
      <w:r w:rsidR="00D970E6" w:rsidRPr="00513AF3">
        <w:rPr>
          <w:rFonts w:ascii="Trebuchet MS" w:hAnsi="Trebuchet MS"/>
          <w:sz w:val="20"/>
          <w:szCs w:val="20"/>
        </w:rPr>
        <w:t xml:space="preserve"> necesare ale utilajelor se vor face numai în atelierele amenajate în cadrul organizărilor de </w:t>
      </w:r>
      <w:r w:rsidR="00C51FD4" w:rsidRPr="00513AF3">
        <w:rPr>
          <w:rFonts w:ascii="Trebuchet MS" w:hAnsi="Trebuchet MS"/>
          <w:sz w:val="20"/>
          <w:szCs w:val="20"/>
        </w:rPr>
        <w:t>șantier</w:t>
      </w:r>
      <w:r w:rsidR="00D970E6" w:rsidRPr="00513AF3">
        <w:rPr>
          <w:rFonts w:ascii="Trebuchet MS" w:hAnsi="Trebuchet MS"/>
          <w:sz w:val="20"/>
          <w:szCs w:val="20"/>
        </w:rPr>
        <w:t>)</w:t>
      </w:r>
      <w:r w:rsidR="00D970E6" w:rsidRPr="00513AF3">
        <w:rPr>
          <w:rFonts w:ascii="Trebuchet MS" w:hAnsi="Trebuchet MS"/>
        </w:rPr>
        <w:t xml:space="preserve">. </w:t>
      </w:r>
    </w:p>
    <w:p w:rsidR="00D970E6" w:rsidRPr="00513AF3" w:rsidRDefault="00D970E6" w:rsidP="00D970E6">
      <w:pPr>
        <w:spacing w:before="120" w:line="300" w:lineRule="auto"/>
        <w:ind w:firstLine="0"/>
        <w:rPr>
          <w:rFonts w:ascii="Trebuchet MS" w:hAnsi="Trebuchet MS"/>
        </w:rPr>
      </w:pPr>
      <w:r w:rsidRPr="00513AF3">
        <w:rPr>
          <w:rFonts w:ascii="Trebuchet MS" w:hAnsi="Trebuchet MS"/>
        </w:rPr>
        <w:t xml:space="preserve">Depozitarea tuturor tipurilor de </w:t>
      </w:r>
      <w:r w:rsidR="00C51FD4" w:rsidRPr="00513AF3">
        <w:rPr>
          <w:rFonts w:ascii="Trebuchet MS" w:hAnsi="Trebuchet MS"/>
        </w:rPr>
        <w:t>deșeuri</w:t>
      </w:r>
      <w:r w:rsidRPr="00513AF3">
        <w:rPr>
          <w:rFonts w:ascii="Trebuchet MS" w:hAnsi="Trebuchet MS"/>
        </w:rPr>
        <w:t xml:space="preserve"> se va face corespunzător pentru a diminua la maxim orice posibilitate de afectare a surselor de apă.</w:t>
      </w:r>
    </w:p>
    <w:p w:rsidR="00D970E6" w:rsidRPr="00513AF3" w:rsidRDefault="00D970E6" w:rsidP="00D970E6">
      <w:pPr>
        <w:spacing w:before="120" w:line="300" w:lineRule="auto"/>
        <w:ind w:firstLine="0"/>
        <w:rPr>
          <w:rFonts w:ascii="Trebuchet MS" w:hAnsi="Trebuchet MS"/>
        </w:rPr>
      </w:pPr>
      <w:r w:rsidRPr="00513AF3">
        <w:rPr>
          <w:rFonts w:ascii="Trebuchet MS" w:hAnsi="Trebuchet MS"/>
        </w:rPr>
        <w:t>Se interzice depozitarea de materiale lemnoase în albia râului.</w:t>
      </w:r>
    </w:p>
    <w:p w:rsidR="00D970E6" w:rsidRPr="00513AF3" w:rsidRDefault="00D970E6" w:rsidP="00D970E6">
      <w:pPr>
        <w:spacing w:before="120" w:line="300" w:lineRule="auto"/>
        <w:ind w:firstLine="0"/>
        <w:rPr>
          <w:rFonts w:ascii="Trebuchet MS" w:hAnsi="Trebuchet MS"/>
        </w:rPr>
      </w:pPr>
      <w:r w:rsidRPr="00513AF3">
        <w:rPr>
          <w:rFonts w:ascii="Trebuchet MS" w:hAnsi="Trebuchet MS"/>
        </w:rPr>
        <w:t xml:space="preserve">Utilajele </w:t>
      </w:r>
      <w:r w:rsidR="00C51FD4" w:rsidRPr="00513AF3">
        <w:rPr>
          <w:rFonts w:ascii="Trebuchet MS" w:hAnsi="Trebuchet MS"/>
        </w:rPr>
        <w:t>și</w:t>
      </w:r>
      <w:r w:rsidRPr="00513AF3">
        <w:rPr>
          <w:rFonts w:ascii="Trebuchet MS" w:hAnsi="Trebuchet MS"/>
        </w:rPr>
        <w:t xml:space="preserve"> mijloacele auto utilizate, se vor spăla la nevoie doar în </w:t>
      </w:r>
      <w:r w:rsidR="00C51FD4" w:rsidRPr="00513AF3">
        <w:rPr>
          <w:rFonts w:ascii="Trebuchet MS" w:hAnsi="Trebuchet MS"/>
        </w:rPr>
        <w:t>stații</w:t>
      </w:r>
      <w:r w:rsidRPr="00513AF3">
        <w:rPr>
          <w:rFonts w:ascii="Trebuchet MS" w:hAnsi="Trebuchet MS"/>
        </w:rPr>
        <w:t xml:space="preserve"> de spălare autorizate.</w:t>
      </w:r>
    </w:p>
    <w:p w:rsidR="00D970E6" w:rsidRPr="00513AF3" w:rsidRDefault="00D970E6" w:rsidP="00D970E6">
      <w:pPr>
        <w:spacing w:before="120" w:line="300" w:lineRule="auto"/>
        <w:ind w:firstLine="0"/>
        <w:rPr>
          <w:rFonts w:ascii="Trebuchet MS" w:hAnsi="Trebuchet MS"/>
        </w:rPr>
      </w:pPr>
      <w:r w:rsidRPr="00513AF3">
        <w:rPr>
          <w:rFonts w:ascii="Trebuchet MS" w:hAnsi="Trebuchet MS"/>
        </w:rPr>
        <w:t xml:space="preserve">Se va asigura în cadrul organizării de </w:t>
      </w:r>
      <w:r w:rsidR="00C51FD4" w:rsidRPr="00513AF3">
        <w:rPr>
          <w:rFonts w:ascii="Trebuchet MS" w:hAnsi="Trebuchet MS"/>
        </w:rPr>
        <w:t>șantier</w:t>
      </w:r>
      <w:r w:rsidRPr="00513AF3">
        <w:rPr>
          <w:rFonts w:ascii="Trebuchet MS" w:hAnsi="Trebuchet MS"/>
        </w:rPr>
        <w:t xml:space="preserve"> un stoc permanent de produse absorbante a produselor petroliere.</w:t>
      </w:r>
    </w:p>
    <w:p w:rsidR="00210213" w:rsidRPr="00513AF3" w:rsidRDefault="00210213" w:rsidP="00210213">
      <w:pPr>
        <w:spacing w:before="120" w:line="300" w:lineRule="auto"/>
        <w:ind w:firstLine="0"/>
        <w:rPr>
          <w:rFonts w:ascii="Trebuchet MS" w:hAnsi="Trebuchet MS"/>
        </w:rPr>
      </w:pPr>
      <w:r w:rsidRPr="00513AF3">
        <w:rPr>
          <w:rFonts w:ascii="Trebuchet MS" w:hAnsi="Trebuchet MS"/>
          <w:u w:val="single"/>
        </w:rPr>
        <w:t>Impactul asupra aerului</w:t>
      </w:r>
      <w:r w:rsidRPr="00513AF3">
        <w:rPr>
          <w:rFonts w:ascii="Trebuchet MS" w:hAnsi="Trebuchet MS"/>
        </w:rPr>
        <w:t xml:space="preserve"> în perioada de exploatare este nesemnificativ, neexistând surse de emisii în atmosferă. După perioada de  finalizare a </w:t>
      </w:r>
      <w:r w:rsidR="00C51FD4" w:rsidRPr="00513AF3">
        <w:rPr>
          <w:rFonts w:ascii="Trebuchet MS" w:hAnsi="Trebuchet MS"/>
        </w:rPr>
        <w:t>investiției</w:t>
      </w:r>
      <w:r w:rsidRPr="00513AF3">
        <w:rPr>
          <w:rFonts w:ascii="Trebuchet MS" w:hAnsi="Trebuchet MS"/>
        </w:rPr>
        <w:t xml:space="preserve">, toate aceste noxe se vor elimina în totalitate iar </w:t>
      </w:r>
      <w:r w:rsidR="00C51FD4" w:rsidRPr="00513AF3">
        <w:rPr>
          <w:rFonts w:ascii="Trebuchet MS" w:hAnsi="Trebuchet MS"/>
        </w:rPr>
        <w:t>funcționarea</w:t>
      </w:r>
      <w:r w:rsidRPr="00513AF3">
        <w:rPr>
          <w:rFonts w:ascii="Trebuchet MS" w:hAnsi="Trebuchet MS"/>
        </w:rPr>
        <w:t xml:space="preserve"> obiectivului nu va implica poluarea aerului.</w:t>
      </w:r>
    </w:p>
    <w:p w:rsidR="00210213" w:rsidRPr="00513AF3" w:rsidRDefault="00210213" w:rsidP="00210213">
      <w:pPr>
        <w:spacing w:before="120" w:line="300" w:lineRule="auto"/>
        <w:ind w:firstLine="0"/>
        <w:rPr>
          <w:rFonts w:ascii="Trebuchet MS" w:hAnsi="Trebuchet MS"/>
          <w:bCs/>
        </w:rPr>
      </w:pPr>
      <w:r w:rsidRPr="00513AF3">
        <w:rPr>
          <w:rFonts w:ascii="Trebuchet MS" w:hAnsi="Trebuchet MS"/>
          <w:bCs/>
        </w:rPr>
        <w:t>Măsuri de reducere a impactului</w:t>
      </w:r>
    </w:p>
    <w:p w:rsidR="00A32767" w:rsidRPr="00513AF3" w:rsidRDefault="00210213" w:rsidP="00A04148">
      <w:pPr>
        <w:pStyle w:val="Listparagraf"/>
        <w:numPr>
          <w:ilvl w:val="0"/>
          <w:numId w:val="53"/>
        </w:numPr>
        <w:spacing w:line="300" w:lineRule="auto"/>
        <w:ind w:left="851" w:hanging="284"/>
        <w:contextualSpacing w:val="0"/>
        <w:rPr>
          <w:rFonts w:ascii="Trebuchet MS" w:hAnsi="Trebuchet MS"/>
        </w:rPr>
      </w:pPr>
      <w:r w:rsidRPr="00513AF3">
        <w:rPr>
          <w:rFonts w:ascii="Trebuchet MS" w:hAnsi="Trebuchet MS"/>
        </w:rPr>
        <w:t xml:space="preserve">utilajele folosite vor corespunde normelor europene de zgomot </w:t>
      </w:r>
      <w:r w:rsidR="00A32767" w:rsidRPr="00513AF3">
        <w:rPr>
          <w:rFonts w:ascii="Trebuchet MS" w:hAnsi="Trebuchet MS"/>
        </w:rPr>
        <w:t>ș</w:t>
      </w:r>
      <w:r w:rsidRPr="00513AF3">
        <w:rPr>
          <w:rFonts w:ascii="Trebuchet MS" w:hAnsi="Trebuchet MS"/>
        </w:rPr>
        <w:t xml:space="preserve">i </w:t>
      </w:r>
      <w:r w:rsidR="00C51FD4" w:rsidRPr="00513AF3">
        <w:rPr>
          <w:rFonts w:ascii="Trebuchet MS" w:hAnsi="Trebuchet MS"/>
        </w:rPr>
        <w:t>funcționare</w:t>
      </w:r>
      <w:r w:rsidRPr="00513AF3">
        <w:rPr>
          <w:rFonts w:ascii="Trebuchet MS" w:hAnsi="Trebuchet MS"/>
        </w:rPr>
        <w:t>;</w:t>
      </w:r>
    </w:p>
    <w:p w:rsidR="00A32767" w:rsidRPr="00513AF3" w:rsidRDefault="00210213" w:rsidP="00A04148">
      <w:pPr>
        <w:pStyle w:val="Listparagraf"/>
        <w:numPr>
          <w:ilvl w:val="0"/>
          <w:numId w:val="53"/>
        </w:numPr>
        <w:spacing w:line="300" w:lineRule="auto"/>
        <w:ind w:left="851" w:hanging="284"/>
        <w:contextualSpacing w:val="0"/>
        <w:rPr>
          <w:rFonts w:ascii="Trebuchet MS" w:hAnsi="Trebuchet MS"/>
        </w:rPr>
      </w:pPr>
      <w:r w:rsidRPr="00513AF3">
        <w:rPr>
          <w:rFonts w:ascii="Trebuchet MS" w:hAnsi="Trebuchet MS"/>
        </w:rPr>
        <w:t xml:space="preserve">utilizarea de utilaje cu sistem de </w:t>
      </w:r>
      <w:r w:rsidR="00C51FD4" w:rsidRPr="00513AF3">
        <w:rPr>
          <w:rFonts w:ascii="Trebuchet MS" w:hAnsi="Trebuchet MS"/>
        </w:rPr>
        <w:t>eșapa</w:t>
      </w:r>
      <w:r w:rsidR="00C51FD4">
        <w:rPr>
          <w:rFonts w:ascii="Trebuchet MS" w:hAnsi="Trebuchet MS"/>
        </w:rPr>
        <w:t>ment</w:t>
      </w:r>
      <w:r w:rsidRPr="00513AF3">
        <w:rPr>
          <w:rFonts w:ascii="Trebuchet MS" w:hAnsi="Trebuchet MS"/>
        </w:rPr>
        <w:t xml:space="preserve"> cel </w:t>
      </w:r>
      <w:r w:rsidR="00C51FD4" w:rsidRPr="00513AF3">
        <w:rPr>
          <w:rFonts w:ascii="Trebuchet MS" w:hAnsi="Trebuchet MS"/>
        </w:rPr>
        <w:t>puțin</w:t>
      </w:r>
      <w:r w:rsidRPr="00513AF3">
        <w:rPr>
          <w:rFonts w:ascii="Trebuchet MS" w:hAnsi="Trebuchet MS"/>
        </w:rPr>
        <w:t xml:space="preserve"> la nivelul Euro 2, iar la utilajele dotate cu motoare diesel mai vechi, montarea de catalizatori la sistemele de </w:t>
      </w:r>
      <w:r w:rsidR="00C51FD4" w:rsidRPr="00513AF3">
        <w:rPr>
          <w:rFonts w:ascii="Trebuchet MS" w:hAnsi="Trebuchet MS"/>
        </w:rPr>
        <w:t>eșapa</w:t>
      </w:r>
      <w:r w:rsidR="00C51FD4">
        <w:rPr>
          <w:rFonts w:ascii="Trebuchet MS" w:hAnsi="Trebuchet MS"/>
        </w:rPr>
        <w:t>ment</w:t>
      </w:r>
      <w:r w:rsidRPr="00513AF3">
        <w:rPr>
          <w:rFonts w:ascii="Trebuchet MS" w:hAnsi="Trebuchet MS"/>
        </w:rPr>
        <w:t xml:space="preserve"> </w:t>
      </w:r>
      <w:r w:rsidR="00C51FD4" w:rsidRPr="00513AF3">
        <w:rPr>
          <w:rFonts w:ascii="Trebuchet MS" w:hAnsi="Trebuchet MS"/>
        </w:rPr>
        <w:t>și</w:t>
      </w:r>
      <w:r w:rsidRPr="00513AF3">
        <w:rPr>
          <w:rFonts w:ascii="Trebuchet MS" w:hAnsi="Trebuchet MS"/>
        </w:rPr>
        <w:t xml:space="preserve"> dotarea acestora cu sisteme de filtrare a gazelor;</w:t>
      </w:r>
    </w:p>
    <w:p w:rsidR="00A32767" w:rsidRPr="00513AF3" w:rsidRDefault="00210213" w:rsidP="00A04148">
      <w:pPr>
        <w:pStyle w:val="Listparagraf"/>
        <w:numPr>
          <w:ilvl w:val="0"/>
          <w:numId w:val="53"/>
        </w:numPr>
        <w:spacing w:line="300" w:lineRule="auto"/>
        <w:ind w:left="851" w:hanging="284"/>
        <w:contextualSpacing w:val="0"/>
        <w:rPr>
          <w:rFonts w:ascii="Trebuchet MS" w:hAnsi="Trebuchet MS"/>
        </w:rPr>
      </w:pPr>
      <w:r w:rsidRPr="00513AF3">
        <w:rPr>
          <w:rFonts w:ascii="Trebuchet MS" w:hAnsi="Trebuchet MS"/>
        </w:rPr>
        <w:t xml:space="preserve">reducerea emisiilor de praf  la manipularea – transportul materialelor, prin stropiri </w:t>
      </w:r>
      <w:r w:rsidR="00A32767" w:rsidRPr="00513AF3">
        <w:rPr>
          <w:rFonts w:ascii="Trebuchet MS" w:hAnsi="Trebuchet MS"/>
        </w:rPr>
        <w:t>î</w:t>
      </w:r>
      <w:r w:rsidRPr="00513AF3">
        <w:rPr>
          <w:rFonts w:ascii="Trebuchet MS" w:hAnsi="Trebuchet MS"/>
        </w:rPr>
        <w:t xml:space="preserve">n perioadele secetoase a materialelor </w:t>
      </w:r>
      <w:r w:rsidR="00A32767" w:rsidRPr="00513AF3">
        <w:rPr>
          <w:rFonts w:ascii="Trebuchet MS" w:hAnsi="Trebuchet MS"/>
        </w:rPr>
        <w:t>ș</w:t>
      </w:r>
      <w:r w:rsidRPr="00513AF3">
        <w:rPr>
          <w:rFonts w:ascii="Trebuchet MS" w:hAnsi="Trebuchet MS"/>
        </w:rPr>
        <w:t>i c</w:t>
      </w:r>
      <w:r w:rsidR="00A32767" w:rsidRPr="00513AF3">
        <w:rPr>
          <w:rFonts w:ascii="Trebuchet MS" w:hAnsi="Trebuchet MS"/>
        </w:rPr>
        <w:t>ă</w:t>
      </w:r>
      <w:r w:rsidRPr="00513AF3">
        <w:rPr>
          <w:rFonts w:ascii="Trebuchet MS" w:hAnsi="Trebuchet MS"/>
        </w:rPr>
        <w:t>ilor de acces;</w:t>
      </w:r>
    </w:p>
    <w:p w:rsidR="00A32767" w:rsidRPr="00513AF3" w:rsidRDefault="00210213" w:rsidP="00A04148">
      <w:pPr>
        <w:pStyle w:val="Listparagraf"/>
        <w:numPr>
          <w:ilvl w:val="0"/>
          <w:numId w:val="53"/>
        </w:numPr>
        <w:spacing w:line="300" w:lineRule="auto"/>
        <w:ind w:left="851" w:hanging="284"/>
        <w:contextualSpacing w:val="0"/>
        <w:rPr>
          <w:rFonts w:ascii="Trebuchet MS" w:hAnsi="Trebuchet MS"/>
        </w:rPr>
      </w:pPr>
      <w:r w:rsidRPr="00513AF3">
        <w:rPr>
          <w:rFonts w:ascii="Trebuchet MS" w:hAnsi="Trebuchet MS"/>
        </w:rPr>
        <w:t>utilizarea unei motorine cu con</w:t>
      </w:r>
      <w:r w:rsidR="00A32767" w:rsidRPr="00513AF3">
        <w:rPr>
          <w:rFonts w:ascii="Trebuchet MS" w:hAnsi="Trebuchet MS"/>
        </w:rPr>
        <w:t>ț</w:t>
      </w:r>
      <w:r w:rsidRPr="00513AF3">
        <w:rPr>
          <w:rFonts w:ascii="Trebuchet MS" w:hAnsi="Trebuchet MS"/>
        </w:rPr>
        <w:t>inut redus de sulf, corespunz</w:t>
      </w:r>
      <w:r w:rsidR="00A32767" w:rsidRPr="00513AF3">
        <w:rPr>
          <w:rFonts w:ascii="Trebuchet MS" w:hAnsi="Trebuchet MS"/>
        </w:rPr>
        <w:t>ă</w:t>
      </w:r>
      <w:r w:rsidRPr="00513AF3">
        <w:rPr>
          <w:rFonts w:ascii="Trebuchet MS" w:hAnsi="Trebuchet MS"/>
        </w:rPr>
        <w:t>tor prevederilor HG 1336/2000 privind limitarea con</w:t>
      </w:r>
      <w:r w:rsidR="00A32767" w:rsidRPr="00513AF3">
        <w:rPr>
          <w:rFonts w:ascii="Trebuchet MS" w:hAnsi="Trebuchet MS"/>
        </w:rPr>
        <w:t>ț</w:t>
      </w:r>
      <w:r w:rsidRPr="00513AF3">
        <w:rPr>
          <w:rFonts w:ascii="Trebuchet MS" w:hAnsi="Trebuchet MS"/>
        </w:rPr>
        <w:t>inutului de sulf din motorin</w:t>
      </w:r>
      <w:r w:rsidR="00A32767" w:rsidRPr="00513AF3">
        <w:rPr>
          <w:rFonts w:ascii="Trebuchet MS" w:hAnsi="Trebuchet MS"/>
        </w:rPr>
        <w:t>ă</w:t>
      </w:r>
      <w:r w:rsidRPr="00513AF3">
        <w:rPr>
          <w:rFonts w:ascii="Trebuchet MS" w:hAnsi="Trebuchet MS"/>
        </w:rPr>
        <w:t>;</w:t>
      </w:r>
    </w:p>
    <w:p w:rsidR="00210213" w:rsidRPr="00513AF3" w:rsidRDefault="00210213" w:rsidP="00A04148">
      <w:pPr>
        <w:pStyle w:val="Listparagraf"/>
        <w:numPr>
          <w:ilvl w:val="0"/>
          <w:numId w:val="53"/>
        </w:numPr>
        <w:spacing w:line="300" w:lineRule="auto"/>
        <w:ind w:left="851" w:hanging="284"/>
        <w:contextualSpacing w:val="0"/>
        <w:rPr>
          <w:rFonts w:ascii="Trebuchet MS" w:hAnsi="Trebuchet MS"/>
        </w:rPr>
      </w:pPr>
      <w:r w:rsidRPr="00513AF3">
        <w:rPr>
          <w:rFonts w:ascii="Trebuchet MS" w:hAnsi="Trebuchet MS"/>
        </w:rPr>
        <w:t>limitarea vitezei de transport</w:t>
      </w:r>
    </w:p>
    <w:p w:rsidR="00210213" w:rsidRPr="00513AF3" w:rsidRDefault="00210213" w:rsidP="00210213">
      <w:pPr>
        <w:spacing w:before="120" w:line="300" w:lineRule="auto"/>
        <w:ind w:firstLine="0"/>
        <w:rPr>
          <w:rFonts w:ascii="Trebuchet MS" w:hAnsi="Trebuchet MS"/>
        </w:rPr>
      </w:pPr>
      <w:r w:rsidRPr="00513AF3">
        <w:rPr>
          <w:rFonts w:ascii="Trebuchet MS" w:hAnsi="Trebuchet MS"/>
        </w:rPr>
        <w:t xml:space="preserve">Sursele de impurificare a atmosferei asociate </w:t>
      </w:r>
      <w:r w:rsidR="00C51FD4" w:rsidRPr="00513AF3">
        <w:rPr>
          <w:rFonts w:ascii="Trebuchet MS" w:hAnsi="Trebuchet MS"/>
        </w:rPr>
        <w:t>activității</w:t>
      </w:r>
      <w:r w:rsidR="00A32767" w:rsidRPr="00513AF3">
        <w:rPr>
          <w:rFonts w:ascii="Trebuchet MS" w:hAnsi="Trebuchet MS"/>
        </w:rPr>
        <w:t xml:space="preserve"> de înființare amenajare </w:t>
      </w:r>
      <w:r w:rsidR="00C51FD4" w:rsidRPr="00513AF3">
        <w:rPr>
          <w:rFonts w:ascii="Trebuchet MS" w:hAnsi="Trebuchet MS"/>
        </w:rPr>
        <w:t>piscicolă</w:t>
      </w:r>
      <w:r w:rsidR="00A32767" w:rsidRPr="00513AF3">
        <w:rPr>
          <w:rFonts w:ascii="Trebuchet MS" w:hAnsi="Trebuchet MS"/>
        </w:rPr>
        <w:t xml:space="preserve"> </w:t>
      </w:r>
      <w:r w:rsidRPr="00513AF3">
        <w:rPr>
          <w:rFonts w:ascii="Trebuchet MS" w:hAnsi="Trebuchet MS"/>
        </w:rPr>
        <w:t xml:space="preserve">sunt surse libere, deschise, având cu totul alte </w:t>
      </w:r>
      <w:r w:rsidR="00C51FD4" w:rsidRPr="00513AF3">
        <w:rPr>
          <w:rFonts w:ascii="Trebuchet MS" w:hAnsi="Trebuchet MS"/>
        </w:rPr>
        <w:t>particularități</w:t>
      </w:r>
      <w:r w:rsidRPr="00513AF3">
        <w:rPr>
          <w:rFonts w:ascii="Trebuchet MS" w:hAnsi="Trebuchet MS"/>
        </w:rPr>
        <w:t xml:space="preserve"> decât sursele aferente unor </w:t>
      </w:r>
      <w:r w:rsidR="00C51FD4" w:rsidRPr="00513AF3">
        <w:rPr>
          <w:rFonts w:ascii="Trebuchet MS" w:hAnsi="Trebuchet MS"/>
        </w:rPr>
        <w:t>activități</w:t>
      </w:r>
      <w:r w:rsidRPr="00513AF3">
        <w:rPr>
          <w:rFonts w:ascii="Trebuchet MS" w:hAnsi="Trebuchet MS"/>
        </w:rPr>
        <w:t xml:space="preserve"> industriale sau asemănătoare. Ca urmare, nu se poate pune problema unor </w:t>
      </w:r>
      <w:r w:rsidR="00C51FD4" w:rsidRPr="00513AF3">
        <w:rPr>
          <w:rFonts w:ascii="Trebuchet MS" w:hAnsi="Trebuchet MS"/>
        </w:rPr>
        <w:t>instalații</w:t>
      </w:r>
      <w:r w:rsidRPr="00513AF3">
        <w:rPr>
          <w:rFonts w:ascii="Trebuchet MS" w:hAnsi="Trebuchet MS"/>
        </w:rPr>
        <w:t xml:space="preserve"> de captare-epurare-evacuare în atmosferă a aerului impurificat / gazelor reziduale. </w:t>
      </w:r>
    </w:p>
    <w:p w:rsidR="00210213" w:rsidRPr="00513AF3" w:rsidRDefault="00210213" w:rsidP="00210213">
      <w:pPr>
        <w:spacing w:before="120" w:line="300" w:lineRule="auto"/>
        <w:ind w:firstLine="0"/>
        <w:rPr>
          <w:rFonts w:ascii="Trebuchet MS" w:hAnsi="Trebuchet MS"/>
        </w:rPr>
      </w:pPr>
      <w:r w:rsidRPr="00513AF3">
        <w:rPr>
          <w:rFonts w:ascii="Trebuchet MS" w:hAnsi="Trebuchet MS"/>
        </w:rPr>
        <w:lastRenderedPageBreak/>
        <w:t xml:space="preserve">Referitor la emisiile de la autovehicule, acestea trebuie să corespundă </w:t>
      </w:r>
      <w:r w:rsidR="00C51FD4" w:rsidRPr="00513AF3">
        <w:rPr>
          <w:rFonts w:ascii="Trebuchet MS" w:hAnsi="Trebuchet MS"/>
        </w:rPr>
        <w:t>condițiilor</w:t>
      </w:r>
      <w:r w:rsidRPr="00513AF3">
        <w:rPr>
          <w:rFonts w:ascii="Trebuchet MS" w:hAnsi="Trebuchet MS"/>
        </w:rPr>
        <w:t xml:space="preserve"> tehnice prevăzute la </w:t>
      </w:r>
      <w:r w:rsidR="00C51FD4" w:rsidRPr="00513AF3">
        <w:rPr>
          <w:rFonts w:ascii="Trebuchet MS" w:hAnsi="Trebuchet MS"/>
        </w:rPr>
        <w:t>inspecțiile</w:t>
      </w:r>
      <w:r w:rsidRPr="00513AF3">
        <w:rPr>
          <w:rFonts w:ascii="Trebuchet MS" w:hAnsi="Trebuchet MS"/>
        </w:rPr>
        <w:t xml:space="preserve"> tehnice care se efectuează periodic pe toată durata utilizării tuturor autovehiculelor înmatriculate în </w:t>
      </w:r>
      <w:r w:rsidR="00C51FD4" w:rsidRPr="00513AF3">
        <w:rPr>
          <w:rFonts w:ascii="Trebuchet MS" w:hAnsi="Trebuchet MS"/>
        </w:rPr>
        <w:t>țară</w:t>
      </w:r>
      <w:r w:rsidRPr="00513AF3">
        <w:rPr>
          <w:rFonts w:ascii="Trebuchet MS" w:hAnsi="Trebuchet MS"/>
        </w:rPr>
        <w:t>.</w:t>
      </w:r>
    </w:p>
    <w:p w:rsidR="00210213" w:rsidRPr="00513AF3" w:rsidRDefault="00210213" w:rsidP="00210213">
      <w:pPr>
        <w:spacing w:before="120" w:line="300" w:lineRule="auto"/>
        <w:ind w:firstLine="0"/>
        <w:rPr>
          <w:rFonts w:ascii="Trebuchet MS" w:hAnsi="Trebuchet MS"/>
        </w:rPr>
      </w:pPr>
      <w:r w:rsidRPr="00513AF3">
        <w:rPr>
          <w:rFonts w:ascii="Trebuchet MS" w:hAnsi="Trebuchet MS"/>
        </w:rPr>
        <w:t xml:space="preserve">Lucrările de organizare a </w:t>
      </w:r>
      <w:r w:rsidR="00C51FD4" w:rsidRPr="00513AF3">
        <w:rPr>
          <w:rFonts w:ascii="Trebuchet MS" w:hAnsi="Trebuchet MS"/>
        </w:rPr>
        <w:t>șantierului</w:t>
      </w:r>
      <w:r w:rsidRPr="00513AF3">
        <w:rPr>
          <w:rFonts w:ascii="Trebuchet MS" w:hAnsi="Trebuchet MS"/>
        </w:rPr>
        <w:t xml:space="preserve"> trebuie să fie corect concepute </w:t>
      </w:r>
      <w:r w:rsidR="00C51FD4" w:rsidRPr="00513AF3">
        <w:rPr>
          <w:rFonts w:ascii="Trebuchet MS" w:hAnsi="Trebuchet MS"/>
        </w:rPr>
        <w:t>și</w:t>
      </w:r>
      <w:r w:rsidRPr="00513AF3">
        <w:rPr>
          <w:rFonts w:ascii="Trebuchet MS" w:hAnsi="Trebuchet MS"/>
        </w:rPr>
        <w:t xml:space="preserve"> executate, cu dotări moderne în baracamente </w:t>
      </w:r>
      <w:r w:rsidR="00C51FD4" w:rsidRPr="00513AF3">
        <w:rPr>
          <w:rFonts w:ascii="Trebuchet MS" w:hAnsi="Trebuchet MS"/>
        </w:rPr>
        <w:t>și</w:t>
      </w:r>
      <w:r w:rsidRPr="00513AF3">
        <w:rPr>
          <w:rFonts w:ascii="Trebuchet MS" w:hAnsi="Trebuchet MS"/>
        </w:rPr>
        <w:t xml:space="preserve"> </w:t>
      </w:r>
      <w:r w:rsidR="00C51FD4" w:rsidRPr="00513AF3">
        <w:rPr>
          <w:rFonts w:ascii="Trebuchet MS" w:hAnsi="Trebuchet MS"/>
        </w:rPr>
        <w:t>instalații</w:t>
      </w:r>
      <w:r w:rsidRPr="00513AF3">
        <w:rPr>
          <w:rFonts w:ascii="Trebuchet MS" w:hAnsi="Trebuchet MS"/>
        </w:rPr>
        <w:t xml:space="preserve">, care să reducă emisiile de noxe în aer, apă </w:t>
      </w:r>
      <w:r w:rsidR="00C51FD4" w:rsidRPr="00513AF3">
        <w:rPr>
          <w:rFonts w:ascii="Trebuchet MS" w:hAnsi="Trebuchet MS"/>
        </w:rPr>
        <w:t>și</w:t>
      </w:r>
      <w:r w:rsidRPr="00513AF3">
        <w:rPr>
          <w:rFonts w:ascii="Trebuchet MS" w:hAnsi="Trebuchet MS"/>
        </w:rPr>
        <w:t xml:space="preserve"> pe sol.</w:t>
      </w:r>
    </w:p>
    <w:p w:rsidR="00210213" w:rsidRPr="00513AF3" w:rsidRDefault="00210213" w:rsidP="00210213">
      <w:pPr>
        <w:spacing w:before="120" w:line="300" w:lineRule="auto"/>
        <w:ind w:firstLine="0"/>
        <w:rPr>
          <w:rFonts w:ascii="Trebuchet MS" w:hAnsi="Trebuchet MS"/>
        </w:rPr>
      </w:pPr>
      <w:r w:rsidRPr="00513AF3">
        <w:rPr>
          <w:rFonts w:ascii="Trebuchet MS" w:hAnsi="Trebuchet MS"/>
        </w:rPr>
        <w:t xml:space="preserve">Concentrarea lor într-un singur amplasament este benefică diminuând zonele de impact </w:t>
      </w:r>
      <w:r w:rsidR="00C51FD4" w:rsidRPr="00513AF3">
        <w:rPr>
          <w:rFonts w:ascii="Trebuchet MS" w:hAnsi="Trebuchet MS"/>
        </w:rPr>
        <w:t>și</w:t>
      </w:r>
      <w:r w:rsidRPr="00513AF3">
        <w:rPr>
          <w:rFonts w:ascii="Trebuchet MS" w:hAnsi="Trebuchet MS"/>
        </w:rPr>
        <w:t xml:space="preserve"> favorizând o exploatare controlată </w:t>
      </w:r>
      <w:r w:rsidR="00C51FD4" w:rsidRPr="00513AF3">
        <w:rPr>
          <w:rFonts w:ascii="Trebuchet MS" w:hAnsi="Trebuchet MS"/>
        </w:rPr>
        <w:t>și</w:t>
      </w:r>
      <w:r w:rsidRPr="00513AF3">
        <w:rPr>
          <w:rFonts w:ascii="Trebuchet MS" w:hAnsi="Trebuchet MS"/>
        </w:rPr>
        <w:t xml:space="preserve"> corectă.</w:t>
      </w:r>
    </w:p>
    <w:p w:rsidR="00210213" w:rsidRPr="00513AF3" w:rsidRDefault="00210213" w:rsidP="00210213">
      <w:pPr>
        <w:spacing w:before="120" w:line="300" w:lineRule="auto"/>
        <w:ind w:firstLine="0"/>
        <w:rPr>
          <w:rFonts w:ascii="Trebuchet MS" w:hAnsi="Trebuchet MS"/>
        </w:rPr>
      </w:pPr>
      <w:r w:rsidRPr="00513AF3">
        <w:rPr>
          <w:rFonts w:ascii="Trebuchet MS" w:hAnsi="Trebuchet MS"/>
        </w:rPr>
        <w:t xml:space="preserve">Utilajele </w:t>
      </w:r>
      <w:r w:rsidR="00C51FD4" w:rsidRPr="00513AF3">
        <w:rPr>
          <w:rFonts w:ascii="Trebuchet MS" w:hAnsi="Trebuchet MS"/>
        </w:rPr>
        <w:t>și</w:t>
      </w:r>
      <w:r w:rsidRPr="00513AF3">
        <w:rPr>
          <w:rFonts w:ascii="Trebuchet MS" w:hAnsi="Trebuchet MS"/>
        </w:rPr>
        <w:t xml:space="preserve"> mijloacele de transport vor fi verificate periodic în ceea ce </w:t>
      </w:r>
      <w:r w:rsidR="00C51FD4" w:rsidRPr="00513AF3">
        <w:rPr>
          <w:rFonts w:ascii="Trebuchet MS" w:hAnsi="Trebuchet MS"/>
        </w:rPr>
        <w:t>privește</w:t>
      </w:r>
      <w:r w:rsidRPr="00513AF3">
        <w:rPr>
          <w:rFonts w:ascii="Trebuchet MS" w:hAnsi="Trebuchet MS"/>
        </w:rPr>
        <w:t xml:space="preserve"> nivelul de monoxid de carbon </w:t>
      </w:r>
      <w:r w:rsidR="00C51FD4" w:rsidRPr="00513AF3">
        <w:rPr>
          <w:rFonts w:ascii="Trebuchet MS" w:hAnsi="Trebuchet MS"/>
        </w:rPr>
        <w:t>și</w:t>
      </w:r>
      <w:r w:rsidRPr="00513AF3">
        <w:rPr>
          <w:rFonts w:ascii="Trebuchet MS" w:hAnsi="Trebuchet MS"/>
        </w:rPr>
        <w:t xml:space="preserve"> </w:t>
      </w:r>
      <w:r w:rsidR="00C51FD4" w:rsidRPr="00513AF3">
        <w:rPr>
          <w:rFonts w:ascii="Trebuchet MS" w:hAnsi="Trebuchet MS"/>
        </w:rPr>
        <w:t>concentrațiile</w:t>
      </w:r>
      <w:r w:rsidRPr="00513AF3">
        <w:rPr>
          <w:rFonts w:ascii="Trebuchet MS" w:hAnsi="Trebuchet MS"/>
        </w:rPr>
        <w:t xml:space="preserve"> de emisii în gazele de </w:t>
      </w:r>
      <w:r w:rsidR="00C51FD4" w:rsidRPr="00513AF3">
        <w:rPr>
          <w:rFonts w:ascii="Trebuchet MS" w:hAnsi="Trebuchet MS"/>
        </w:rPr>
        <w:t>eșapament</w:t>
      </w:r>
      <w:r w:rsidRPr="00513AF3">
        <w:rPr>
          <w:rFonts w:ascii="Trebuchet MS" w:hAnsi="Trebuchet MS"/>
        </w:rPr>
        <w:t xml:space="preserve"> </w:t>
      </w:r>
      <w:r w:rsidR="00C51FD4" w:rsidRPr="00513AF3">
        <w:rPr>
          <w:rFonts w:ascii="Trebuchet MS" w:hAnsi="Trebuchet MS"/>
        </w:rPr>
        <w:t>și</w:t>
      </w:r>
      <w:r w:rsidRPr="00513AF3">
        <w:rPr>
          <w:rFonts w:ascii="Trebuchet MS" w:hAnsi="Trebuchet MS"/>
        </w:rPr>
        <w:t xml:space="preserve"> vor fi puse în </w:t>
      </w:r>
      <w:r w:rsidR="00C51FD4" w:rsidRPr="00513AF3">
        <w:rPr>
          <w:rFonts w:ascii="Trebuchet MS" w:hAnsi="Trebuchet MS"/>
        </w:rPr>
        <w:t>funcțiune</w:t>
      </w:r>
      <w:r w:rsidRPr="00513AF3">
        <w:rPr>
          <w:rFonts w:ascii="Trebuchet MS" w:hAnsi="Trebuchet MS"/>
        </w:rPr>
        <w:t xml:space="preserve"> numai după remedierea eventualelor </w:t>
      </w:r>
      <w:r w:rsidR="00C51FD4" w:rsidRPr="00513AF3">
        <w:rPr>
          <w:rFonts w:ascii="Trebuchet MS" w:hAnsi="Trebuchet MS"/>
        </w:rPr>
        <w:t>defecțiuni</w:t>
      </w:r>
      <w:r w:rsidRPr="00513AF3">
        <w:rPr>
          <w:rFonts w:ascii="Trebuchet MS" w:hAnsi="Trebuchet MS"/>
        </w:rPr>
        <w:t>.</w:t>
      </w:r>
    </w:p>
    <w:p w:rsidR="00210213" w:rsidRPr="00513AF3" w:rsidRDefault="00210213" w:rsidP="00210213">
      <w:pPr>
        <w:spacing w:before="120" w:line="300" w:lineRule="auto"/>
        <w:ind w:firstLine="0"/>
        <w:rPr>
          <w:rFonts w:ascii="Trebuchet MS" w:hAnsi="Trebuchet MS"/>
        </w:rPr>
      </w:pPr>
      <w:r w:rsidRPr="00513AF3">
        <w:rPr>
          <w:rFonts w:ascii="Trebuchet MS" w:hAnsi="Trebuchet MS"/>
        </w:rPr>
        <w:t xml:space="preserve">Se recomandă ca la lucrări să se folosească numai utilaje </w:t>
      </w:r>
      <w:r w:rsidR="00C51FD4" w:rsidRPr="00513AF3">
        <w:rPr>
          <w:rFonts w:ascii="Trebuchet MS" w:hAnsi="Trebuchet MS"/>
        </w:rPr>
        <w:t>și</w:t>
      </w:r>
      <w:r w:rsidRPr="00513AF3">
        <w:rPr>
          <w:rFonts w:ascii="Trebuchet MS" w:hAnsi="Trebuchet MS"/>
        </w:rPr>
        <w:t xml:space="preserve"> mijloace de transport dotate cu motoare Diesel care nu produc emisii de Pb.</w:t>
      </w:r>
    </w:p>
    <w:p w:rsidR="00210213" w:rsidRPr="00513AF3" w:rsidRDefault="00210213" w:rsidP="00210213">
      <w:pPr>
        <w:spacing w:before="120" w:line="300" w:lineRule="auto"/>
        <w:ind w:firstLine="0"/>
        <w:rPr>
          <w:rFonts w:ascii="Trebuchet MS" w:hAnsi="Trebuchet MS"/>
        </w:rPr>
      </w:pPr>
      <w:r w:rsidRPr="00513AF3">
        <w:rPr>
          <w:rFonts w:ascii="Trebuchet MS" w:hAnsi="Trebuchet MS"/>
        </w:rPr>
        <w:t xml:space="preserve">Alimentarea cu </w:t>
      </w:r>
      <w:r w:rsidR="00C51FD4" w:rsidRPr="00513AF3">
        <w:rPr>
          <w:rFonts w:ascii="Trebuchet MS" w:hAnsi="Trebuchet MS"/>
        </w:rPr>
        <w:t>carburanți</w:t>
      </w:r>
      <w:r w:rsidRPr="00513AF3">
        <w:rPr>
          <w:rFonts w:ascii="Trebuchet MS" w:hAnsi="Trebuchet MS"/>
        </w:rPr>
        <w:t xml:space="preserve"> a mijloacelor de transport să se facă numai în</w:t>
      </w:r>
      <w:r w:rsidRPr="00513AF3">
        <w:rPr>
          <w:rFonts w:ascii="Trebuchet MS" w:hAnsi="Trebuchet MS"/>
        </w:rPr>
        <w:br/>
      </w:r>
      <w:r w:rsidR="00C51FD4" w:rsidRPr="00513AF3">
        <w:rPr>
          <w:rFonts w:ascii="Trebuchet MS" w:hAnsi="Trebuchet MS"/>
        </w:rPr>
        <w:t>stația</w:t>
      </w:r>
      <w:r w:rsidRPr="00513AF3">
        <w:rPr>
          <w:rFonts w:ascii="Trebuchet MS" w:hAnsi="Trebuchet MS"/>
        </w:rPr>
        <w:t xml:space="preserve"> centralizată din organizarea de </w:t>
      </w:r>
      <w:r w:rsidR="00C51FD4" w:rsidRPr="00513AF3">
        <w:rPr>
          <w:rFonts w:ascii="Trebuchet MS" w:hAnsi="Trebuchet MS"/>
        </w:rPr>
        <w:t>șantier</w:t>
      </w:r>
      <w:r w:rsidRPr="00513AF3">
        <w:rPr>
          <w:rFonts w:ascii="Trebuchet MS" w:hAnsi="Trebuchet MS"/>
        </w:rPr>
        <w:t xml:space="preserve">. </w:t>
      </w:r>
    </w:p>
    <w:p w:rsidR="00210213" w:rsidRPr="00513AF3" w:rsidRDefault="00210213" w:rsidP="00210213">
      <w:pPr>
        <w:spacing w:before="120" w:line="300" w:lineRule="auto"/>
        <w:ind w:firstLine="0"/>
        <w:rPr>
          <w:rFonts w:ascii="Trebuchet MS" w:hAnsi="Trebuchet MS"/>
        </w:rPr>
      </w:pPr>
      <w:r w:rsidRPr="00513AF3">
        <w:rPr>
          <w:rFonts w:ascii="Trebuchet MS" w:hAnsi="Trebuchet MS"/>
        </w:rPr>
        <w:t xml:space="preserve">Procesele tehnologice care produc mult praf cum este cazul umpluturilor de pământ vor fi reduse în perioadele cu vânt puternic, sau se va urmări o umectare mai intensă a </w:t>
      </w:r>
      <w:r w:rsidR="00C51FD4" w:rsidRPr="00513AF3">
        <w:rPr>
          <w:rFonts w:ascii="Trebuchet MS" w:hAnsi="Trebuchet MS"/>
        </w:rPr>
        <w:t>suprafețelor</w:t>
      </w:r>
      <w:r w:rsidRPr="00513AF3">
        <w:rPr>
          <w:rFonts w:ascii="Trebuchet MS" w:hAnsi="Trebuchet MS"/>
        </w:rPr>
        <w:t xml:space="preserve">. </w:t>
      </w:r>
    </w:p>
    <w:p w:rsidR="00210213" w:rsidRPr="00513AF3" w:rsidRDefault="00210213" w:rsidP="00210213">
      <w:pPr>
        <w:spacing w:before="120" w:line="300" w:lineRule="auto"/>
        <w:ind w:firstLine="0"/>
        <w:rPr>
          <w:rFonts w:ascii="Trebuchet MS" w:hAnsi="Trebuchet MS"/>
        </w:rPr>
      </w:pPr>
      <w:r w:rsidRPr="00513AF3">
        <w:rPr>
          <w:rFonts w:ascii="Trebuchet MS" w:hAnsi="Trebuchet MS"/>
        </w:rPr>
        <w:t xml:space="preserve">Drumurile de </w:t>
      </w:r>
      <w:r w:rsidR="00C51FD4" w:rsidRPr="00513AF3">
        <w:rPr>
          <w:rFonts w:ascii="Trebuchet MS" w:hAnsi="Trebuchet MS"/>
        </w:rPr>
        <w:t>șantier</w:t>
      </w:r>
      <w:r w:rsidRPr="00513AF3">
        <w:rPr>
          <w:rFonts w:ascii="Trebuchet MS" w:hAnsi="Trebuchet MS"/>
        </w:rPr>
        <w:t xml:space="preserve"> vor fi permanent </w:t>
      </w:r>
      <w:r w:rsidR="00C51FD4" w:rsidRPr="00513AF3">
        <w:rPr>
          <w:rFonts w:ascii="Trebuchet MS" w:hAnsi="Trebuchet MS"/>
        </w:rPr>
        <w:t>întreținute</w:t>
      </w:r>
      <w:r w:rsidRPr="00513AF3">
        <w:rPr>
          <w:rFonts w:ascii="Trebuchet MS" w:hAnsi="Trebuchet MS"/>
        </w:rPr>
        <w:t xml:space="preserve"> prin nivelare </w:t>
      </w:r>
      <w:r w:rsidR="00C51FD4" w:rsidRPr="00513AF3">
        <w:rPr>
          <w:rFonts w:ascii="Trebuchet MS" w:hAnsi="Trebuchet MS"/>
        </w:rPr>
        <w:t>și</w:t>
      </w:r>
      <w:r w:rsidRPr="00513AF3">
        <w:rPr>
          <w:rFonts w:ascii="Trebuchet MS" w:hAnsi="Trebuchet MS"/>
        </w:rPr>
        <w:t xml:space="preserve"> stropire cu apă pentru a se reduce praful. În cazul transportului de pământ se va prevedea pe cât posibil trasee situate chiar pe corpul umpluturii astfel încât pe de o parte să se </w:t>
      </w:r>
      <w:r w:rsidR="00C51FD4" w:rsidRPr="00513AF3">
        <w:rPr>
          <w:rFonts w:ascii="Trebuchet MS" w:hAnsi="Trebuchet MS"/>
        </w:rPr>
        <w:t>obțină</w:t>
      </w:r>
      <w:r w:rsidRPr="00513AF3">
        <w:rPr>
          <w:rFonts w:ascii="Trebuchet MS" w:hAnsi="Trebuchet MS"/>
        </w:rPr>
        <w:t xml:space="preserve"> o compactare suplimentară, iar pe de alta parte pentru a restrânge aria de emisii de praf </w:t>
      </w:r>
      <w:r w:rsidR="00C51FD4" w:rsidRPr="00513AF3">
        <w:rPr>
          <w:rFonts w:ascii="Trebuchet MS" w:hAnsi="Trebuchet MS"/>
        </w:rPr>
        <w:t>și</w:t>
      </w:r>
      <w:r w:rsidRPr="00513AF3">
        <w:rPr>
          <w:rFonts w:ascii="Trebuchet MS" w:hAnsi="Trebuchet MS"/>
        </w:rPr>
        <w:t xml:space="preserve"> gaze de </w:t>
      </w:r>
      <w:r w:rsidR="00C51FD4" w:rsidRPr="00513AF3">
        <w:rPr>
          <w:rFonts w:ascii="Trebuchet MS" w:hAnsi="Trebuchet MS"/>
        </w:rPr>
        <w:t>eșapament</w:t>
      </w:r>
      <w:r w:rsidRPr="00513AF3">
        <w:rPr>
          <w:rFonts w:ascii="Trebuchet MS" w:hAnsi="Trebuchet MS"/>
        </w:rPr>
        <w:t>.</w:t>
      </w:r>
    </w:p>
    <w:p w:rsidR="00210213" w:rsidRPr="00513AF3" w:rsidRDefault="00210213" w:rsidP="00210213">
      <w:pPr>
        <w:spacing w:before="120" w:line="300" w:lineRule="auto"/>
        <w:ind w:firstLine="0"/>
        <w:rPr>
          <w:rFonts w:ascii="Trebuchet MS" w:hAnsi="Trebuchet MS"/>
        </w:rPr>
      </w:pPr>
      <w:r w:rsidRPr="00513AF3">
        <w:rPr>
          <w:rFonts w:ascii="Trebuchet MS" w:hAnsi="Trebuchet MS"/>
        </w:rPr>
        <w:t xml:space="preserve">În perioada de exploatare a lucrărilor proiectate nu sunt prevăzute măsuri de </w:t>
      </w:r>
      <w:r w:rsidR="00C51FD4" w:rsidRPr="00513AF3">
        <w:rPr>
          <w:rFonts w:ascii="Trebuchet MS" w:hAnsi="Trebuchet MS"/>
        </w:rPr>
        <w:t>protecție</w:t>
      </w:r>
      <w:r w:rsidRPr="00513AF3">
        <w:rPr>
          <w:rFonts w:ascii="Trebuchet MS" w:hAnsi="Trebuchet MS"/>
        </w:rPr>
        <w:t xml:space="preserve"> a factorului de mediu aer, acesta fiind neafectat de lucrările executate.</w:t>
      </w:r>
    </w:p>
    <w:p w:rsidR="00A32767" w:rsidRPr="00513AF3" w:rsidRDefault="00A32767" w:rsidP="00A32767">
      <w:pPr>
        <w:spacing w:before="120" w:line="300" w:lineRule="auto"/>
        <w:ind w:firstLine="0"/>
        <w:rPr>
          <w:rFonts w:ascii="Trebuchet MS" w:hAnsi="Trebuchet MS"/>
        </w:rPr>
      </w:pPr>
      <w:r w:rsidRPr="00513AF3">
        <w:rPr>
          <w:rFonts w:ascii="Trebuchet MS" w:hAnsi="Trebuchet MS"/>
          <w:u w:val="single"/>
        </w:rPr>
        <w:t xml:space="preserve">Pentru diminuarea zgomotului </w:t>
      </w:r>
      <w:r w:rsidR="00C51FD4" w:rsidRPr="00513AF3">
        <w:rPr>
          <w:rFonts w:ascii="Trebuchet MS" w:hAnsi="Trebuchet MS"/>
          <w:u w:val="single"/>
        </w:rPr>
        <w:t>și</w:t>
      </w:r>
      <w:r w:rsidRPr="00513AF3">
        <w:rPr>
          <w:rFonts w:ascii="Trebuchet MS" w:hAnsi="Trebuchet MS"/>
          <w:u w:val="single"/>
        </w:rPr>
        <w:t xml:space="preserve"> </w:t>
      </w:r>
      <w:r w:rsidR="00C51FD4" w:rsidRPr="00513AF3">
        <w:rPr>
          <w:rFonts w:ascii="Trebuchet MS" w:hAnsi="Trebuchet MS"/>
          <w:u w:val="single"/>
        </w:rPr>
        <w:t>vibrațiilor</w:t>
      </w:r>
      <w:r w:rsidRPr="00513AF3">
        <w:rPr>
          <w:rFonts w:ascii="Trebuchet MS" w:hAnsi="Trebuchet MS"/>
        </w:rPr>
        <w:t xml:space="preserve"> se vor lua următoarele măsuri:</w:t>
      </w:r>
    </w:p>
    <w:p w:rsidR="00A32767" w:rsidRPr="00513AF3" w:rsidRDefault="00A32767" w:rsidP="00A04148">
      <w:pPr>
        <w:pStyle w:val="Listparagraf"/>
        <w:numPr>
          <w:ilvl w:val="0"/>
          <w:numId w:val="54"/>
        </w:numPr>
        <w:spacing w:line="300" w:lineRule="auto"/>
        <w:ind w:left="851" w:hanging="284"/>
        <w:rPr>
          <w:rFonts w:ascii="Trebuchet MS" w:hAnsi="Trebuchet MS"/>
        </w:rPr>
      </w:pPr>
      <w:r w:rsidRPr="00513AF3">
        <w:rPr>
          <w:rFonts w:ascii="Trebuchet MS" w:hAnsi="Trebuchet MS"/>
        </w:rPr>
        <w:t xml:space="preserve">se va </w:t>
      </w:r>
      <w:r w:rsidR="00C51FD4" w:rsidRPr="00513AF3">
        <w:rPr>
          <w:rFonts w:ascii="Trebuchet MS" w:hAnsi="Trebuchet MS"/>
        </w:rPr>
        <w:t>ține</w:t>
      </w:r>
      <w:r w:rsidRPr="00513AF3">
        <w:rPr>
          <w:rFonts w:ascii="Trebuchet MS" w:hAnsi="Trebuchet MS"/>
        </w:rPr>
        <w:t xml:space="preserve"> sub control la locurile de muncă o limită maximă admisă a nivelului echivalent continuu de zgomot de 87dB </w:t>
      </w:r>
      <w:r w:rsidRPr="00513AF3">
        <w:rPr>
          <w:rFonts w:ascii="Trebuchet MS" w:hAnsi="Trebuchet MS"/>
          <w:sz w:val="20"/>
          <w:szCs w:val="20"/>
        </w:rPr>
        <w:t>(NGPM ed. 2002)</w:t>
      </w:r>
      <w:r w:rsidRPr="00513AF3">
        <w:rPr>
          <w:rFonts w:ascii="Trebuchet MS" w:hAnsi="Trebuchet MS"/>
        </w:rPr>
        <w:t xml:space="preserve">, iar nivelul de zgomot propagat în exterior </w:t>
      </w:r>
      <w:r w:rsidRPr="00513AF3">
        <w:rPr>
          <w:rFonts w:ascii="Trebuchet MS" w:hAnsi="Trebuchet MS"/>
          <w:sz w:val="20"/>
          <w:szCs w:val="20"/>
        </w:rPr>
        <w:t>(</w:t>
      </w:r>
      <w:r w:rsidR="00C51FD4" w:rsidRPr="00513AF3">
        <w:rPr>
          <w:rFonts w:ascii="Trebuchet MS" w:hAnsi="Trebuchet MS"/>
          <w:sz w:val="20"/>
          <w:szCs w:val="20"/>
        </w:rPr>
        <w:t>mașinile</w:t>
      </w:r>
      <w:r w:rsidRPr="00513AF3">
        <w:rPr>
          <w:rFonts w:ascii="Trebuchet MS" w:hAnsi="Trebuchet MS"/>
          <w:sz w:val="20"/>
          <w:szCs w:val="20"/>
        </w:rPr>
        <w:t xml:space="preserve"> </w:t>
      </w:r>
      <w:r w:rsidR="00C51FD4" w:rsidRPr="00513AF3">
        <w:rPr>
          <w:rFonts w:ascii="Trebuchet MS" w:hAnsi="Trebuchet MS"/>
          <w:sz w:val="20"/>
          <w:szCs w:val="20"/>
        </w:rPr>
        <w:t>și</w:t>
      </w:r>
      <w:r w:rsidRPr="00513AF3">
        <w:rPr>
          <w:rFonts w:ascii="Trebuchet MS" w:hAnsi="Trebuchet MS"/>
          <w:sz w:val="20"/>
          <w:szCs w:val="20"/>
        </w:rPr>
        <w:t xml:space="preserve"> utilaje folosite în fluxul tehnologic)</w:t>
      </w:r>
      <w:r w:rsidRPr="00513AF3">
        <w:rPr>
          <w:rFonts w:ascii="Trebuchet MS" w:hAnsi="Trebuchet MS"/>
        </w:rPr>
        <w:t xml:space="preserve"> nu trebuie să </w:t>
      </w:r>
      <w:r w:rsidR="00C51FD4" w:rsidRPr="00513AF3">
        <w:rPr>
          <w:rFonts w:ascii="Trebuchet MS" w:hAnsi="Trebuchet MS"/>
        </w:rPr>
        <w:t>depășească</w:t>
      </w:r>
      <w:r w:rsidRPr="00513AF3">
        <w:rPr>
          <w:rFonts w:ascii="Trebuchet MS" w:hAnsi="Trebuchet MS"/>
        </w:rPr>
        <w:t xml:space="preserve"> nivelul de 65dB prevăzut de STAS 10009/1998;</w:t>
      </w:r>
    </w:p>
    <w:p w:rsidR="00A32767" w:rsidRPr="00513AF3" w:rsidRDefault="00A32767" w:rsidP="00A04148">
      <w:pPr>
        <w:pStyle w:val="Listparagraf"/>
        <w:numPr>
          <w:ilvl w:val="0"/>
          <w:numId w:val="54"/>
        </w:numPr>
        <w:spacing w:line="300" w:lineRule="auto"/>
        <w:ind w:left="851" w:hanging="284"/>
        <w:rPr>
          <w:rFonts w:ascii="Trebuchet MS" w:hAnsi="Trebuchet MS"/>
        </w:rPr>
      </w:pPr>
      <w:r w:rsidRPr="00513AF3">
        <w:rPr>
          <w:rFonts w:ascii="Trebuchet MS" w:hAnsi="Trebuchet MS"/>
        </w:rPr>
        <w:t>la transport se va limita viteza de trafic la max. 12 km/oră;</w:t>
      </w:r>
    </w:p>
    <w:p w:rsidR="00A32767" w:rsidRPr="00513AF3" w:rsidRDefault="00A32767" w:rsidP="00A04148">
      <w:pPr>
        <w:pStyle w:val="Listparagraf"/>
        <w:numPr>
          <w:ilvl w:val="0"/>
          <w:numId w:val="54"/>
        </w:numPr>
        <w:spacing w:line="300" w:lineRule="auto"/>
        <w:ind w:left="851" w:hanging="284"/>
        <w:rPr>
          <w:rFonts w:ascii="Trebuchet MS" w:hAnsi="Trebuchet MS"/>
        </w:rPr>
      </w:pPr>
      <w:r w:rsidRPr="00513AF3">
        <w:rPr>
          <w:rFonts w:ascii="Trebuchet MS" w:hAnsi="Trebuchet MS"/>
        </w:rPr>
        <w:t>programul de lucru se va limita la max.10 ore/zi, 5 zile/săptămână;</w:t>
      </w:r>
    </w:p>
    <w:p w:rsidR="00A32767" w:rsidRPr="00513AF3" w:rsidRDefault="00A32767" w:rsidP="00A04148">
      <w:pPr>
        <w:pStyle w:val="Listparagraf"/>
        <w:numPr>
          <w:ilvl w:val="0"/>
          <w:numId w:val="54"/>
        </w:numPr>
        <w:spacing w:line="300" w:lineRule="auto"/>
        <w:ind w:left="851" w:hanging="284"/>
        <w:rPr>
          <w:rFonts w:ascii="Trebuchet MS" w:hAnsi="Trebuchet MS"/>
        </w:rPr>
      </w:pPr>
      <w:r w:rsidRPr="00513AF3">
        <w:rPr>
          <w:rFonts w:ascii="Trebuchet MS" w:hAnsi="Trebuchet MS"/>
        </w:rPr>
        <w:t xml:space="preserve">monitorizarea </w:t>
      </w:r>
      <w:r w:rsidR="00C51FD4" w:rsidRPr="00513AF3">
        <w:rPr>
          <w:rFonts w:ascii="Trebuchet MS" w:hAnsi="Trebuchet MS"/>
        </w:rPr>
        <w:t>influenței</w:t>
      </w:r>
      <w:r w:rsidRPr="00513AF3">
        <w:rPr>
          <w:rFonts w:ascii="Trebuchet MS" w:hAnsi="Trebuchet MS"/>
        </w:rPr>
        <w:t xml:space="preserve"> zgomotului </w:t>
      </w:r>
      <w:r w:rsidR="00C51FD4" w:rsidRPr="00513AF3">
        <w:rPr>
          <w:rFonts w:ascii="Trebuchet MS" w:hAnsi="Trebuchet MS"/>
        </w:rPr>
        <w:t>și</w:t>
      </w:r>
      <w:r w:rsidRPr="00513AF3">
        <w:rPr>
          <w:rFonts w:ascii="Trebuchet MS" w:hAnsi="Trebuchet MS"/>
        </w:rPr>
        <w:t xml:space="preserve"> </w:t>
      </w:r>
      <w:r w:rsidR="00C51FD4" w:rsidRPr="00513AF3">
        <w:rPr>
          <w:rFonts w:ascii="Trebuchet MS" w:hAnsi="Trebuchet MS"/>
        </w:rPr>
        <w:t>vibrațiilor</w:t>
      </w:r>
      <w:r w:rsidRPr="00513AF3">
        <w:rPr>
          <w:rFonts w:ascii="Trebuchet MS" w:hAnsi="Trebuchet MS"/>
        </w:rPr>
        <w:t xml:space="preserve"> asupra terenului sau clădirilor cu aparatură corespunzătoare.</w:t>
      </w:r>
    </w:p>
    <w:p w:rsidR="00A32767" w:rsidRPr="00513AF3" w:rsidRDefault="00A32767" w:rsidP="00A32767">
      <w:pPr>
        <w:spacing w:before="120" w:line="300" w:lineRule="auto"/>
        <w:ind w:firstLine="0"/>
        <w:rPr>
          <w:rFonts w:ascii="Trebuchet MS" w:hAnsi="Trebuchet MS"/>
          <w:bCs/>
        </w:rPr>
      </w:pPr>
      <w:r w:rsidRPr="00513AF3">
        <w:rPr>
          <w:rFonts w:ascii="Trebuchet MS" w:hAnsi="Trebuchet MS"/>
          <w:bCs/>
        </w:rPr>
        <w:t>Pentru perioada de construcție, excavare, terasare vor fi luate următoarele măsuri:</w:t>
      </w:r>
    </w:p>
    <w:p w:rsidR="00A32767" w:rsidRPr="00513AF3" w:rsidRDefault="00A32767" w:rsidP="00A04148">
      <w:pPr>
        <w:pStyle w:val="Listparagraf"/>
        <w:numPr>
          <w:ilvl w:val="0"/>
          <w:numId w:val="55"/>
        </w:numPr>
        <w:spacing w:line="300" w:lineRule="auto"/>
        <w:ind w:left="851" w:hanging="284"/>
        <w:contextualSpacing w:val="0"/>
        <w:rPr>
          <w:rFonts w:ascii="Trebuchet MS" w:hAnsi="Trebuchet MS"/>
        </w:rPr>
      </w:pPr>
      <w:r w:rsidRPr="00513AF3">
        <w:rPr>
          <w:rFonts w:ascii="Trebuchet MS" w:hAnsi="Trebuchet MS"/>
        </w:rPr>
        <w:t xml:space="preserve">Conducere preventivă a autovehiculelor grele </w:t>
      </w:r>
      <w:r w:rsidRPr="00513AF3">
        <w:rPr>
          <w:rFonts w:ascii="Trebuchet MS" w:hAnsi="Trebuchet MS"/>
          <w:sz w:val="20"/>
          <w:szCs w:val="20"/>
        </w:rPr>
        <w:t xml:space="preserve">(conducerea calmă creează mai </w:t>
      </w:r>
      <w:r w:rsidR="00C51FD4" w:rsidRPr="00513AF3">
        <w:rPr>
          <w:rFonts w:ascii="Trebuchet MS" w:hAnsi="Trebuchet MS"/>
          <w:sz w:val="20"/>
          <w:szCs w:val="20"/>
        </w:rPr>
        <w:t>puțin</w:t>
      </w:r>
      <w:r w:rsidRPr="00513AF3">
        <w:rPr>
          <w:rFonts w:ascii="Trebuchet MS" w:hAnsi="Trebuchet MS"/>
          <w:sz w:val="20"/>
          <w:szCs w:val="20"/>
        </w:rPr>
        <w:t xml:space="preserve"> zgomot decât frecventele schimbări de </w:t>
      </w:r>
      <w:r w:rsidR="00C51FD4" w:rsidRPr="00513AF3">
        <w:rPr>
          <w:rFonts w:ascii="Trebuchet MS" w:hAnsi="Trebuchet MS"/>
          <w:sz w:val="20"/>
          <w:szCs w:val="20"/>
        </w:rPr>
        <w:t>accelerație</w:t>
      </w:r>
      <w:r w:rsidRPr="00513AF3">
        <w:rPr>
          <w:rFonts w:ascii="Trebuchet MS" w:hAnsi="Trebuchet MS"/>
          <w:sz w:val="20"/>
          <w:szCs w:val="20"/>
        </w:rPr>
        <w:t xml:space="preserve"> </w:t>
      </w:r>
      <w:r w:rsidR="00C51FD4" w:rsidRPr="00513AF3">
        <w:rPr>
          <w:rFonts w:ascii="Trebuchet MS" w:hAnsi="Trebuchet MS"/>
          <w:sz w:val="20"/>
          <w:szCs w:val="20"/>
        </w:rPr>
        <w:t>și</w:t>
      </w:r>
      <w:r w:rsidRPr="00513AF3">
        <w:rPr>
          <w:rFonts w:ascii="Trebuchet MS" w:hAnsi="Trebuchet MS"/>
          <w:sz w:val="20"/>
          <w:szCs w:val="20"/>
        </w:rPr>
        <w:t xml:space="preserve"> frână)</w:t>
      </w:r>
      <w:r w:rsidRPr="00513AF3">
        <w:rPr>
          <w:rFonts w:ascii="Trebuchet MS" w:hAnsi="Trebuchet MS"/>
        </w:rPr>
        <w:t>;</w:t>
      </w:r>
    </w:p>
    <w:p w:rsidR="00A32767" w:rsidRPr="00513AF3" w:rsidRDefault="00A32767" w:rsidP="00A04148">
      <w:pPr>
        <w:pStyle w:val="Listparagraf"/>
        <w:numPr>
          <w:ilvl w:val="0"/>
          <w:numId w:val="55"/>
        </w:numPr>
        <w:spacing w:line="300" w:lineRule="auto"/>
        <w:ind w:left="851" w:hanging="284"/>
        <w:contextualSpacing w:val="0"/>
        <w:rPr>
          <w:rFonts w:ascii="Trebuchet MS" w:hAnsi="Trebuchet MS"/>
        </w:rPr>
      </w:pPr>
      <w:r w:rsidRPr="00513AF3">
        <w:rPr>
          <w:rFonts w:ascii="Trebuchet MS" w:hAnsi="Trebuchet MS"/>
        </w:rPr>
        <w:lastRenderedPageBreak/>
        <w:t xml:space="preserve">Operatorul trebuie să folosească măsuri de bună practică pentru controlul zgomotului.  Aceasta poate include o </w:t>
      </w:r>
      <w:r w:rsidR="00C51FD4" w:rsidRPr="00513AF3">
        <w:rPr>
          <w:rFonts w:ascii="Trebuchet MS" w:hAnsi="Trebuchet MS"/>
        </w:rPr>
        <w:t>mentenanță</w:t>
      </w:r>
      <w:r w:rsidRPr="00513AF3">
        <w:rPr>
          <w:rFonts w:ascii="Trebuchet MS" w:hAnsi="Trebuchet MS"/>
        </w:rPr>
        <w:t xml:space="preserve"> adecvată a echipamentelor, a căror deteriorare poate conduce la </w:t>
      </w:r>
      <w:r w:rsidR="00C51FD4" w:rsidRPr="00513AF3">
        <w:rPr>
          <w:rFonts w:ascii="Trebuchet MS" w:hAnsi="Trebuchet MS"/>
        </w:rPr>
        <w:t>creșterea</w:t>
      </w:r>
      <w:r w:rsidRPr="00513AF3">
        <w:rPr>
          <w:rFonts w:ascii="Trebuchet MS" w:hAnsi="Trebuchet MS"/>
        </w:rPr>
        <w:t xml:space="preserve"> zgomotului, o planificare adecvată a </w:t>
      </w:r>
      <w:r w:rsidR="00C51FD4" w:rsidRPr="00513AF3">
        <w:rPr>
          <w:rFonts w:ascii="Trebuchet MS" w:hAnsi="Trebuchet MS"/>
        </w:rPr>
        <w:t>activității</w:t>
      </w:r>
      <w:r w:rsidRPr="00513AF3">
        <w:rPr>
          <w:rFonts w:ascii="Trebuchet MS" w:hAnsi="Trebuchet MS"/>
        </w:rPr>
        <w:t xml:space="preserve"> </w:t>
      </w:r>
      <w:r w:rsidR="00C51FD4" w:rsidRPr="00513AF3">
        <w:rPr>
          <w:rFonts w:ascii="Trebuchet MS" w:hAnsi="Trebuchet MS"/>
        </w:rPr>
        <w:t>stației</w:t>
      </w:r>
      <w:r w:rsidRPr="00513AF3">
        <w:rPr>
          <w:rFonts w:ascii="Trebuchet MS" w:hAnsi="Trebuchet MS"/>
        </w:rPr>
        <w:t>, utilizarea echipamentelor cu nivel scăzut de zgomot;</w:t>
      </w:r>
    </w:p>
    <w:p w:rsidR="00A32767" w:rsidRPr="00513AF3" w:rsidRDefault="00A32767" w:rsidP="00A04148">
      <w:pPr>
        <w:pStyle w:val="Listparagraf"/>
        <w:numPr>
          <w:ilvl w:val="0"/>
          <w:numId w:val="55"/>
        </w:numPr>
        <w:spacing w:line="300" w:lineRule="auto"/>
        <w:ind w:left="851" w:hanging="284"/>
        <w:contextualSpacing w:val="0"/>
        <w:rPr>
          <w:rFonts w:ascii="Trebuchet MS" w:hAnsi="Trebuchet MS"/>
        </w:rPr>
      </w:pPr>
      <w:r w:rsidRPr="00513AF3">
        <w:rPr>
          <w:rFonts w:ascii="Trebuchet MS" w:hAnsi="Trebuchet MS"/>
        </w:rPr>
        <w:t xml:space="preserve">Se va </w:t>
      </w:r>
      <w:r w:rsidR="00C51FD4" w:rsidRPr="00513AF3">
        <w:rPr>
          <w:rFonts w:ascii="Trebuchet MS" w:hAnsi="Trebuchet MS"/>
        </w:rPr>
        <w:t>ține</w:t>
      </w:r>
      <w:r w:rsidRPr="00513AF3">
        <w:rPr>
          <w:rFonts w:ascii="Trebuchet MS" w:hAnsi="Trebuchet MS"/>
        </w:rPr>
        <w:t xml:space="preserve"> sub control la locurile de muncă o limită maximă admisă a nivelului echivalent continuu de zgomot de 87dB </w:t>
      </w:r>
      <w:r w:rsidRPr="00513AF3">
        <w:rPr>
          <w:rFonts w:ascii="Trebuchet MS" w:hAnsi="Trebuchet MS"/>
          <w:sz w:val="20"/>
          <w:szCs w:val="20"/>
        </w:rPr>
        <w:t>(NGPM ed. 2002)</w:t>
      </w:r>
      <w:r w:rsidRPr="00513AF3">
        <w:rPr>
          <w:rFonts w:ascii="Trebuchet MS" w:hAnsi="Trebuchet MS"/>
        </w:rPr>
        <w:t xml:space="preserve">, iar nivelul de zgomot propagat în exterior </w:t>
      </w:r>
      <w:r w:rsidRPr="00513AF3">
        <w:rPr>
          <w:rFonts w:ascii="Trebuchet MS" w:hAnsi="Trebuchet MS"/>
          <w:sz w:val="20"/>
          <w:szCs w:val="20"/>
        </w:rPr>
        <w:t>(</w:t>
      </w:r>
      <w:r w:rsidR="00C51FD4" w:rsidRPr="00513AF3">
        <w:rPr>
          <w:rFonts w:ascii="Trebuchet MS" w:hAnsi="Trebuchet MS"/>
          <w:sz w:val="20"/>
          <w:szCs w:val="20"/>
        </w:rPr>
        <w:t>mașinile</w:t>
      </w:r>
      <w:r w:rsidRPr="00513AF3">
        <w:rPr>
          <w:rFonts w:ascii="Trebuchet MS" w:hAnsi="Trebuchet MS"/>
          <w:sz w:val="20"/>
          <w:szCs w:val="20"/>
        </w:rPr>
        <w:t xml:space="preserve"> </w:t>
      </w:r>
      <w:r w:rsidR="00C51FD4" w:rsidRPr="00513AF3">
        <w:rPr>
          <w:rFonts w:ascii="Trebuchet MS" w:hAnsi="Trebuchet MS"/>
          <w:sz w:val="20"/>
          <w:szCs w:val="20"/>
        </w:rPr>
        <w:t>și</w:t>
      </w:r>
      <w:r w:rsidRPr="00513AF3">
        <w:rPr>
          <w:rFonts w:ascii="Trebuchet MS" w:hAnsi="Trebuchet MS"/>
          <w:sz w:val="20"/>
          <w:szCs w:val="20"/>
        </w:rPr>
        <w:t xml:space="preserve"> utilaje folosite în fluxul tehnologic)</w:t>
      </w:r>
      <w:r w:rsidRPr="00513AF3">
        <w:rPr>
          <w:rFonts w:ascii="Trebuchet MS" w:hAnsi="Trebuchet MS"/>
        </w:rPr>
        <w:t xml:space="preserve"> nu trebuie să </w:t>
      </w:r>
      <w:r w:rsidR="00C51FD4" w:rsidRPr="00513AF3">
        <w:rPr>
          <w:rFonts w:ascii="Trebuchet MS" w:hAnsi="Trebuchet MS"/>
        </w:rPr>
        <w:t>depășească</w:t>
      </w:r>
      <w:r w:rsidRPr="00513AF3">
        <w:rPr>
          <w:rFonts w:ascii="Trebuchet MS" w:hAnsi="Trebuchet MS"/>
        </w:rPr>
        <w:t xml:space="preserve"> nivelul de 65 dB prevăzut de STAS 10009/1998;</w:t>
      </w:r>
    </w:p>
    <w:p w:rsidR="00A32767" w:rsidRPr="00513AF3" w:rsidRDefault="00A32767" w:rsidP="00A04148">
      <w:pPr>
        <w:pStyle w:val="Listparagraf"/>
        <w:numPr>
          <w:ilvl w:val="0"/>
          <w:numId w:val="55"/>
        </w:numPr>
        <w:spacing w:line="300" w:lineRule="auto"/>
        <w:ind w:left="851" w:hanging="284"/>
        <w:contextualSpacing w:val="0"/>
        <w:rPr>
          <w:rFonts w:ascii="Trebuchet MS" w:hAnsi="Trebuchet MS"/>
        </w:rPr>
      </w:pPr>
      <w:r w:rsidRPr="00513AF3">
        <w:rPr>
          <w:rFonts w:ascii="Trebuchet MS" w:hAnsi="Trebuchet MS"/>
        </w:rPr>
        <w:t>La transport se va limita viteza de trafic la max. 12 km/oră;</w:t>
      </w:r>
    </w:p>
    <w:p w:rsidR="00A32767" w:rsidRPr="00513AF3" w:rsidRDefault="00A32767" w:rsidP="00A04148">
      <w:pPr>
        <w:pStyle w:val="Listparagraf"/>
        <w:numPr>
          <w:ilvl w:val="0"/>
          <w:numId w:val="55"/>
        </w:numPr>
        <w:spacing w:line="300" w:lineRule="auto"/>
        <w:ind w:left="851" w:hanging="284"/>
        <w:contextualSpacing w:val="0"/>
        <w:rPr>
          <w:rFonts w:ascii="Trebuchet MS" w:hAnsi="Trebuchet MS"/>
        </w:rPr>
      </w:pPr>
      <w:r w:rsidRPr="00513AF3">
        <w:rPr>
          <w:rFonts w:ascii="Trebuchet MS" w:hAnsi="Trebuchet MS"/>
        </w:rPr>
        <w:t>Programul de lucru se va limita la max.10 ore/zi, 5 zile/săptămână;</w:t>
      </w:r>
    </w:p>
    <w:p w:rsidR="00A32767" w:rsidRPr="00513AF3" w:rsidRDefault="00A32767" w:rsidP="00A04148">
      <w:pPr>
        <w:pStyle w:val="Listparagraf"/>
        <w:numPr>
          <w:ilvl w:val="0"/>
          <w:numId w:val="55"/>
        </w:numPr>
        <w:spacing w:line="300" w:lineRule="auto"/>
        <w:ind w:left="851" w:hanging="284"/>
        <w:contextualSpacing w:val="0"/>
        <w:rPr>
          <w:rFonts w:ascii="Trebuchet MS" w:hAnsi="Trebuchet MS"/>
        </w:rPr>
      </w:pPr>
      <w:r w:rsidRPr="00513AF3">
        <w:rPr>
          <w:rFonts w:ascii="Trebuchet MS" w:hAnsi="Trebuchet MS"/>
        </w:rPr>
        <w:t xml:space="preserve">Monitorizarea </w:t>
      </w:r>
      <w:r w:rsidR="00C51FD4" w:rsidRPr="00513AF3">
        <w:rPr>
          <w:rFonts w:ascii="Trebuchet MS" w:hAnsi="Trebuchet MS"/>
        </w:rPr>
        <w:t>influenței</w:t>
      </w:r>
      <w:r w:rsidRPr="00513AF3">
        <w:rPr>
          <w:rFonts w:ascii="Trebuchet MS" w:hAnsi="Trebuchet MS"/>
        </w:rPr>
        <w:t xml:space="preserve"> zgomotului </w:t>
      </w:r>
      <w:r w:rsidR="00C51FD4" w:rsidRPr="00513AF3">
        <w:rPr>
          <w:rFonts w:ascii="Trebuchet MS" w:hAnsi="Trebuchet MS"/>
        </w:rPr>
        <w:t>și</w:t>
      </w:r>
      <w:r w:rsidRPr="00513AF3">
        <w:rPr>
          <w:rFonts w:ascii="Trebuchet MS" w:hAnsi="Trebuchet MS"/>
        </w:rPr>
        <w:t xml:space="preserve"> </w:t>
      </w:r>
      <w:r w:rsidR="00C51FD4" w:rsidRPr="00513AF3">
        <w:rPr>
          <w:rFonts w:ascii="Trebuchet MS" w:hAnsi="Trebuchet MS"/>
        </w:rPr>
        <w:t>vibrațiilor</w:t>
      </w:r>
      <w:r w:rsidRPr="00513AF3">
        <w:rPr>
          <w:rFonts w:ascii="Trebuchet MS" w:hAnsi="Trebuchet MS"/>
        </w:rPr>
        <w:t xml:space="preserve"> asupra terenului sau clădirilor cu aparatură corespunzătoare.</w:t>
      </w:r>
    </w:p>
    <w:p w:rsidR="001B64F3" w:rsidRPr="00513AF3" w:rsidRDefault="001B64F3" w:rsidP="001B64F3">
      <w:pPr>
        <w:spacing w:before="120" w:line="300" w:lineRule="auto"/>
        <w:ind w:firstLine="0"/>
        <w:rPr>
          <w:rFonts w:ascii="Trebuchet MS" w:hAnsi="Trebuchet MS"/>
        </w:rPr>
      </w:pPr>
      <w:r w:rsidRPr="00513AF3">
        <w:rPr>
          <w:rFonts w:ascii="Trebuchet MS" w:hAnsi="Trebuchet MS"/>
          <w:u w:val="single"/>
        </w:rPr>
        <w:t>Pentru prevenirea poluării accidentale a solului si subsolului</w:t>
      </w:r>
      <w:r w:rsidRPr="00513AF3">
        <w:rPr>
          <w:rFonts w:ascii="Trebuchet MS" w:hAnsi="Trebuchet MS"/>
        </w:rPr>
        <w:t xml:space="preserve">, se vor utiliza doar mijloace de transport și utilaje corespunzătoare normelor tehnice în domeniu, astfel încât să se </w:t>
      </w:r>
      <w:r w:rsidR="00C51FD4" w:rsidRPr="00513AF3">
        <w:rPr>
          <w:rFonts w:ascii="Trebuchet MS" w:hAnsi="Trebuchet MS"/>
        </w:rPr>
        <w:t>preîntâmpine</w:t>
      </w:r>
      <w:r w:rsidRPr="00513AF3">
        <w:rPr>
          <w:rFonts w:ascii="Trebuchet MS" w:hAnsi="Trebuchet MS"/>
        </w:rPr>
        <w:t xml:space="preserve"> deversările de motorină sau uleiuri de la motoarele acestora. În ceea ce </w:t>
      </w:r>
      <w:r w:rsidR="00C51FD4" w:rsidRPr="00513AF3">
        <w:rPr>
          <w:rFonts w:ascii="Trebuchet MS" w:hAnsi="Trebuchet MS"/>
        </w:rPr>
        <w:t>privește</w:t>
      </w:r>
      <w:r w:rsidRPr="00513AF3">
        <w:rPr>
          <w:rFonts w:ascii="Trebuchet MS" w:hAnsi="Trebuchet MS"/>
        </w:rPr>
        <w:t xml:space="preserve"> gestionarea deșeurilor menajere, acestea vor fi depozitate în europubele, ca apoi să fie duse la rampa de gunoi, la anumite intervale de timp, prin grija executorului de proiect.</w:t>
      </w:r>
    </w:p>
    <w:p w:rsidR="001B64F3" w:rsidRPr="00513AF3" w:rsidRDefault="001B64F3" w:rsidP="001B64F3">
      <w:pPr>
        <w:spacing w:before="120" w:line="300" w:lineRule="auto"/>
        <w:ind w:firstLine="0"/>
        <w:rPr>
          <w:rFonts w:ascii="Trebuchet MS" w:hAnsi="Trebuchet MS"/>
        </w:rPr>
      </w:pPr>
      <w:r w:rsidRPr="00513AF3">
        <w:rPr>
          <w:rFonts w:ascii="Trebuchet MS" w:hAnsi="Trebuchet MS"/>
        </w:rPr>
        <w:t>Se vor respecta planurile de execuție și organizare internă.</w:t>
      </w:r>
    </w:p>
    <w:p w:rsidR="001B64F3" w:rsidRPr="00513AF3" w:rsidRDefault="001B64F3" w:rsidP="001B64F3">
      <w:pPr>
        <w:spacing w:before="120" w:line="300" w:lineRule="auto"/>
        <w:ind w:firstLine="0"/>
        <w:rPr>
          <w:rFonts w:ascii="Trebuchet MS" w:hAnsi="Trebuchet MS"/>
        </w:rPr>
      </w:pPr>
      <w:r w:rsidRPr="00513AF3">
        <w:rPr>
          <w:rFonts w:ascii="Trebuchet MS" w:hAnsi="Trebuchet MS"/>
        </w:rPr>
        <w:t>Se are in vedere, în primul rând, reducerea la minim a posibilității afectării de noi terenuri. Aceasta implică:</w:t>
      </w:r>
    </w:p>
    <w:p w:rsidR="001B64F3" w:rsidRPr="00513AF3" w:rsidRDefault="001B64F3" w:rsidP="00A04148">
      <w:pPr>
        <w:pStyle w:val="Listparagraf"/>
        <w:numPr>
          <w:ilvl w:val="0"/>
          <w:numId w:val="56"/>
        </w:numPr>
        <w:tabs>
          <w:tab w:val="left" w:pos="720"/>
        </w:tabs>
        <w:spacing w:line="300" w:lineRule="auto"/>
        <w:ind w:left="851" w:hanging="284"/>
        <w:contextualSpacing w:val="0"/>
        <w:rPr>
          <w:rFonts w:ascii="Trebuchet MS" w:hAnsi="Trebuchet MS"/>
        </w:rPr>
      </w:pPr>
      <w:r w:rsidRPr="00513AF3">
        <w:rPr>
          <w:rFonts w:ascii="Trebuchet MS" w:hAnsi="Trebuchet MS"/>
        </w:rPr>
        <w:t>economisirea rezervelor, prin dimensionarea lucrărilor strict la nivelul asigurării planului de execuție a proiectului;</w:t>
      </w:r>
    </w:p>
    <w:p w:rsidR="001B64F3" w:rsidRPr="00513AF3" w:rsidRDefault="001B64F3" w:rsidP="00A04148">
      <w:pPr>
        <w:pStyle w:val="Listparagraf"/>
        <w:numPr>
          <w:ilvl w:val="0"/>
          <w:numId w:val="56"/>
        </w:numPr>
        <w:tabs>
          <w:tab w:val="left" w:pos="720"/>
        </w:tabs>
        <w:spacing w:line="300" w:lineRule="auto"/>
        <w:ind w:left="851" w:hanging="284"/>
        <w:contextualSpacing w:val="0"/>
        <w:rPr>
          <w:rFonts w:ascii="Trebuchet MS" w:hAnsi="Trebuchet MS"/>
        </w:rPr>
      </w:pPr>
      <w:r w:rsidRPr="00513AF3">
        <w:rPr>
          <w:rFonts w:ascii="Trebuchet MS" w:hAnsi="Trebuchet MS"/>
        </w:rPr>
        <w:t xml:space="preserve">dirijarea și concentrarea activității în perimetrul vizat; </w:t>
      </w:r>
    </w:p>
    <w:p w:rsidR="001B64F3" w:rsidRPr="00513AF3" w:rsidRDefault="001B64F3" w:rsidP="00A04148">
      <w:pPr>
        <w:pStyle w:val="Listparagraf"/>
        <w:numPr>
          <w:ilvl w:val="0"/>
          <w:numId w:val="56"/>
        </w:numPr>
        <w:tabs>
          <w:tab w:val="left" w:pos="720"/>
        </w:tabs>
        <w:spacing w:line="300" w:lineRule="auto"/>
        <w:ind w:left="851" w:hanging="284"/>
        <w:contextualSpacing w:val="0"/>
        <w:rPr>
          <w:rFonts w:ascii="Trebuchet MS" w:hAnsi="Trebuchet MS"/>
        </w:rPr>
      </w:pPr>
      <w:r w:rsidRPr="00513AF3">
        <w:rPr>
          <w:rFonts w:ascii="Trebuchet MS" w:hAnsi="Trebuchet MS"/>
        </w:rPr>
        <w:t xml:space="preserve">construcții minime de noi drumuri. </w:t>
      </w:r>
    </w:p>
    <w:p w:rsidR="001B64F3" w:rsidRPr="00513AF3" w:rsidRDefault="001B64F3" w:rsidP="001B64F3">
      <w:pPr>
        <w:spacing w:before="120" w:line="300" w:lineRule="auto"/>
        <w:ind w:firstLine="0"/>
        <w:rPr>
          <w:rFonts w:ascii="Trebuchet MS" w:hAnsi="Trebuchet MS"/>
        </w:rPr>
      </w:pPr>
      <w:bookmarkStart w:id="72" w:name="_Toc260207912"/>
      <w:r w:rsidRPr="00513AF3">
        <w:rPr>
          <w:rFonts w:ascii="Trebuchet MS" w:hAnsi="Trebuchet MS"/>
        </w:rPr>
        <w:t xml:space="preserve">Pentru diminuarea impactului asupra mediului pe perioada </w:t>
      </w:r>
      <w:r w:rsidR="00C51FD4" w:rsidRPr="00513AF3">
        <w:rPr>
          <w:rFonts w:ascii="Trebuchet MS" w:hAnsi="Trebuchet MS"/>
        </w:rPr>
        <w:t>activității</w:t>
      </w:r>
      <w:r w:rsidRPr="00513AF3">
        <w:rPr>
          <w:rFonts w:ascii="Trebuchet MS" w:hAnsi="Trebuchet MS"/>
        </w:rPr>
        <w:t xml:space="preserve"> productive se vor lua următoarele măsuri:</w:t>
      </w:r>
    </w:p>
    <w:p w:rsidR="001B64F3" w:rsidRPr="00513AF3" w:rsidRDefault="001B64F3" w:rsidP="00A04148">
      <w:pPr>
        <w:pStyle w:val="Listparagraf"/>
        <w:numPr>
          <w:ilvl w:val="0"/>
          <w:numId w:val="57"/>
        </w:numPr>
        <w:tabs>
          <w:tab w:val="num" w:pos="1980"/>
        </w:tabs>
        <w:spacing w:line="300" w:lineRule="auto"/>
        <w:ind w:left="851" w:hanging="284"/>
        <w:rPr>
          <w:rFonts w:ascii="Trebuchet MS" w:hAnsi="Trebuchet MS"/>
        </w:rPr>
      </w:pPr>
      <w:r w:rsidRPr="00513AF3">
        <w:rPr>
          <w:rFonts w:ascii="Trebuchet MS" w:hAnsi="Trebuchet MS"/>
        </w:rPr>
        <w:t xml:space="preserve">obligarea antreprenorului de a realiza organizarea de șantier corespunzătoare din punct de vedere al </w:t>
      </w:r>
      <w:r w:rsidR="00C51FD4" w:rsidRPr="00513AF3">
        <w:rPr>
          <w:rFonts w:ascii="Trebuchet MS" w:hAnsi="Trebuchet MS"/>
        </w:rPr>
        <w:t>facilitaților</w:t>
      </w:r>
      <w:r w:rsidRPr="00513AF3">
        <w:rPr>
          <w:rFonts w:ascii="Trebuchet MS" w:hAnsi="Trebuchet MS"/>
        </w:rPr>
        <w:t xml:space="preserve"> si al </w:t>
      </w:r>
      <w:r w:rsidR="00C51FD4" w:rsidRPr="00513AF3">
        <w:rPr>
          <w:rFonts w:ascii="Trebuchet MS" w:hAnsi="Trebuchet MS"/>
        </w:rPr>
        <w:t>protecției</w:t>
      </w:r>
      <w:r w:rsidRPr="00513AF3">
        <w:rPr>
          <w:rFonts w:ascii="Trebuchet MS" w:hAnsi="Trebuchet MS"/>
        </w:rPr>
        <w:t xml:space="preserve"> factorilor de mediu prin ocuparea unor </w:t>
      </w:r>
      <w:r w:rsidR="00C51FD4" w:rsidRPr="00513AF3">
        <w:rPr>
          <w:rFonts w:ascii="Trebuchet MS" w:hAnsi="Trebuchet MS"/>
        </w:rPr>
        <w:t>suprafețe</w:t>
      </w:r>
      <w:r w:rsidRPr="00513AF3">
        <w:rPr>
          <w:rFonts w:ascii="Trebuchet MS" w:hAnsi="Trebuchet MS"/>
        </w:rPr>
        <w:t xml:space="preserve"> cât mai mici de teren;</w:t>
      </w:r>
    </w:p>
    <w:p w:rsidR="001B64F3" w:rsidRPr="00513AF3" w:rsidRDefault="001B64F3" w:rsidP="00A04148">
      <w:pPr>
        <w:pStyle w:val="Listparagraf"/>
        <w:numPr>
          <w:ilvl w:val="0"/>
          <w:numId w:val="57"/>
        </w:numPr>
        <w:tabs>
          <w:tab w:val="num" w:pos="1980"/>
        </w:tabs>
        <w:spacing w:line="300" w:lineRule="auto"/>
        <w:ind w:left="851" w:hanging="284"/>
        <w:rPr>
          <w:rFonts w:ascii="Trebuchet MS" w:hAnsi="Trebuchet MS"/>
        </w:rPr>
      </w:pPr>
      <w:r w:rsidRPr="00513AF3">
        <w:rPr>
          <w:rFonts w:ascii="Trebuchet MS" w:hAnsi="Trebuchet MS"/>
        </w:rPr>
        <w:t xml:space="preserve">evitarea ocupării terenurilor de calități superioare pentru organizările de șantier, bazelor de utilaje, depozite temporare sau definitive de terasamente și materiale de </w:t>
      </w:r>
      <w:r w:rsidR="00C51FD4" w:rsidRPr="00513AF3">
        <w:rPr>
          <w:rFonts w:ascii="Trebuchet MS" w:hAnsi="Trebuchet MS"/>
        </w:rPr>
        <w:t>construcții</w:t>
      </w:r>
      <w:r w:rsidRPr="00513AF3">
        <w:rPr>
          <w:rFonts w:ascii="Trebuchet MS" w:hAnsi="Trebuchet MS"/>
        </w:rPr>
        <w:t>;</w:t>
      </w:r>
    </w:p>
    <w:p w:rsidR="001B64F3" w:rsidRPr="00513AF3" w:rsidRDefault="001B64F3" w:rsidP="00A04148">
      <w:pPr>
        <w:pStyle w:val="Listparagraf"/>
        <w:numPr>
          <w:ilvl w:val="0"/>
          <w:numId w:val="57"/>
        </w:numPr>
        <w:tabs>
          <w:tab w:val="num" w:pos="1980"/>
        </w:tabs>
        <w:spacing w:line="300" w:lineRule="auto"/>
        <w:ind w:left="851" w:hanging="284"/>
        <w:rPr>
          <w:rFonts w:ascii="Trebuchet MS" w:hAnsi="Trebuchet MS"/>
        </w:rPr>
      </w:pPr>
      <w:r w:rsidRPr="00513AF3">
        <w:rPr>
          <w:rFonts w:ascii="Trebuchet MS" w:hAnsi="Trebuchet MS"/>
        </w:rPr>
        <w:t xml:space="preserve">interzicerea amplasării organizărilor de </w:t>
      </w:r>
      <w:r w:rsidR="00C51FD4" w:rsidRPr="00513AF3">
        <w:rPr>
          <w:rFonts w:ascii="Trebuchet MS" w:hAnsi="Trebuchet MS"/>
        </w:rPr>
        <w:t>șantier</w:t>
      </w:r>
      <w:r w:rsidRPr="00513AF3">
        <w:rPr>
          <w:rFonts w:ascii="Trebuchet MS" w:hAnsi="Trebuchet MS"/>
        </w:rPr>
        <w:t>, bazelor de utilaje, în arealele protejate sau în zone cu alunecări de teren;</w:t>
      </w:r>
    </w:p>
    <w:p w:rsidR="001B64F3" w:rsidRPr="00513AF3" w:rsidRDefault="001B64F3" w:rsidP="00A04148">
      <w:pPr>
        <w:pStyle w:val="Listparagraf"/>
        <w:numPr>
          <w:ilvl w:val="0"/>
          <w:numId w:val="57"/>
        </w:numPr>
        <w:tabs>
          <w:tab w:val="num" w:pos="1980"/>
        </w:tabs>
        <w:spacing w:line="300" w:lineRule="auto"/>
        <w:ind w:left="851" w:hanging="284"/>
        <w:rPr>
          <w:rFonts w:ascii="Trebuchet MS" w:hAnsi="Trebuchet MS"/>
        </w:rPr>
      </w:pPr>
      <w:r w:rsidRPr="00513AF3">
        <w:rPr>
          <w:rFonts w:ascii="Trebuchet MS" w:hAnsi="Trebuchet MS"/>
        </w:rPr>
        <w:t xml:space="preserve">se va evita poluarea solului cu </w:t>
      </w:r>
      <w:r w:rsidR="00C51FD4" w:rsidRPr="00513AF3">
        <w:rPr>
          <w:rFonts w:ascii="Trebuchet MS" w:hAnsi="Trebuchet MS"/>
        </w:rPr>
        <w:t>carburanți</w:t>
      </w:r>
      <w:r w:rsidRPr="00513AF3">
        <w:rPr>
          <w:rFonts w:ascii="Trebuchet MS" w:hAnsi="Trebuchet MS"/>
        </w:rPr>
        <w:t xml:space="preserve">, uleiuri rezultate în urma </w:t>
      </w:r>
      <w:r w:rsidR="00C51FD4" w:rsidRPr="00513AF3">
        <w:rPr>
          <w:rFonts w:ascii="Trebuchet MS" w:hAnsi="Trebuchet MS"/>
        </w:rPr>
        <w:t>operațiilor</w:t>
      </w:r>
      <w:r w:rsidRPr="00513AF3">
        <w:rPr>
          <w:rFonts w:ascii="Trebuchet MS" w:hAnsi="Trebuchet MS"/>
        </w:rPr>
        <w:t xml:space="preserve"> de </w:t>
      </w:r>
      <w:r w:rsidR="00C51FD4" w:rsidRPr="00513AF3">
        <w:rPr>
          <w:rFonts w:ascii="Trebuchet MS" w:hAnsi="Trebuchet MS"/>
        </w:rPr>
        <w:t>staționare</w:t>
      </w:r>
      <w:r w:rsidRPr="00513AF3">
        <w:rPr>
          <w:rFonts w:ascii="Trebuchet MS" w:hAnsi="Trebuchet MS"/>
        </w:rPr>
        <w:t xml:space="preserve">, aprovizionare, depozitare sau alimentare cu combustibili a utilajelor si mijloacelor de transport sau datorită </w:t>
      </w:r>
      <w:r w:rsidR="00C51FD4" w:rsidRPr="00513AF3">
        <w:rPr>
          <w:rFonts w:ascii="Trebuchet MS" w:hAnsi="Trebuchet MS"/>
        </w:rPr>
        <w:t>funcționării</w:t>
      </w:r>
      <w:r w:rsidRPr="00513AF3">
        <w:rPr>
          <w:rFonts w:ascii="Trebuchet MS" w:hAnsi="Trebuchet MS"/>
        </w:rPr>
        <w:t xml:space="preserve"> </w:t>
      </w:r>
      <w:r w:rsidR="00C51FD4" w:rsidRPr="00513AF3">
        <w:rPr>
          <w:rFonts w:ascii="Trebuchet MS" w:hAnsi="Trebuchet MS"/>
        </w:rPr>
        <w:t>necorespunzătoare</w:t>
      </w:r>
      <w:r w:rsidRPr="00513AF3">
        <w:rPr>
          <w:rFonts w:ascii="Trebuchet MS" w:hAnsi="Trebuchet MS"/>
        </w:rPr>
        <w:t xml:space="preserve"> a acestora;</w:t>
      </w:r>
    </w:p>
    <w:p w:rsidR="001B64F3" w:rsidRPr="00513AF3" w:rsidRDefault="001B64F3" w:rsidP="00A04148">
      <w:pPr>
        <w:pStyle w:val="Listparagraf"/>
        <w:numPr>
          <w:ilvl w:val="0"/>
          <w:numId w:val="57"/>
        </w:numPr>
        <w:tabs>
          <w:tab w:val="num" w:pos="1980"/>
        </w:tabs>
        <w:spacing w:line="300" w:lineRule="auto"/>
        <w:ind w:left="851" w:hanging="284"/>
        <w:rPr>
          <w:rFonts w:ascii="Trebuchet MS" w:hAnsi="Trebuchet MS"/>
        </w:rPr>
      </w:pPr>
      <w:r w:rsidRPr="00513AF3">
        <w:rPr>
          <w:rFonts w:ascii="Trebuchet MS" w:hAnsi="Trebuchet MS"/>
        </w:rPr>
        <w:lastRenderedPageBreak/>
        <w:t xml:space="preserve">orice rezervor de stocare a combustibililor si </w:t>
      </w:r>
      <w:r w:rsidR="00C51FD4" w:rsidRPr="00513AF3">
        <w:rPr>
          <w:rFonts w:ascii="Trebuchet MS" w:hAnsi="Trebuchet MS"/>
        </w:rPr>
        <w:t>carburanților</w:t>
      </w:r>
      <w:r w:rsidRPr="00513AF3">
        <w:rPr>
          <w:rFonts w:ascii="Trebuchet MS" w:hAnsi="Trebuchet MS"/>
        </w:rPr>
        <w:t xml:space="preserve"> va fi atent etanșat, supravegheat și amplasat pe platformă betonată, prevăzută cu rigole de scurgere;</w:t>
      </w:r>
    </w:p>
    <w:p w:rsidR="001B64F3" w:rsidRPr="00513AF3" w:rsidRDefault="001B64F3" w:rsidP="00A04148">
      <w:pPr>
        <w:pStyle w:val="Listparagraf"/>
        <w:numPr>
          <w:ilvl w:val="0"/>
          <w:numId w:val="57"/>
        </w:numPr>
        <w:tabs>
          <w:tab w:val="num" w:pos="1980"/>
        </w:tabs>
        <w:spacing w:line="300" w:lineRule="auto"/>
        <w:ind w:left="851" w:hanging="284"/>
        <w:rPr>
          <w:rFonts w:ascii="Trebuchet MS" w:hAnsi="Trebuchet MS"/>
        </w:rPr>
      </w:pPr>
      <w:r w:rsidRPr="00513AF3">
        <w:rPr>
          <w:rFonts w:ascii="Trebuchet MS" w:hAnsi="Trebuchet MS"/>
        </w:rPr>
        <w:t xml:space="preserve">parcarea corespunzătoare a utilajelor și vehiculelor </w:t>
      </w:r>
      <w:r w:rsidRPr="00513AF3">
        <w:rPr>
          <w:rFonts w:ascii="Trebuchet MS" w:hAnsi="Trebuchet MS"/>
          <w:sz w:val="20"/>
          <w:szCs w:val="20"/>
        </w:rPr>
        <w:t>(pe platforma betonată, în măsura în care acest lucru este posibil)</w:t>
      </w:r>
      <w:r w:rsidRPr="00513AF3">
        <w:rPr>
          <w:rFonts w:ascii="Trebuchet MS" w:hAnsi="Trebuchet MS"/>
        </w:rPr>
        <w:t>;</w:t>
      </w:r>
    </w:p>
    <w:p w:rsidR="001B64F3" w:rsidRPr="00513AF3" w:rsidRDefault="001B64F3" w:rsidP="00A04148">
      <w:pPr>
        <w:pStyle w:val="Listparagraf"/>
        <w:numPr>
          <w:ilvl w:val="0"/>
          <w:numId w:val="57"/>
        </w:numPr>
        <w:tabs>
          <w:tab w:val="num" w:pos="1980"/>
        </w:tabs>
        <w:spacing w:line="300" w:lineRule="auto"/>
        <w:ind w:left="851" w:hanging="284"/>
        <w:rPr>
          <w:rFonts w:ascii="Trebuchet MS" w:hAnsi="Trebuchet MS"/>
        </w:rPr>
      </w:pPr>
      <w:r w:rsidRPr="00513AF3">
        <w:rPr>
          <w:rFonts w:ascii="Trebuchet MS" w:hAnsi="Trebuchet MS"/>
        </w:rPr>
        <w:t xml:space="preserve">colectarea selectivă a deșeurilor rezultate în urma </w:t>
      </w:r>
      <w:r w:rsidR="00C51FD4" w:rsidRPr="00513AF3">
        <w:rPr>
          <w:rFonts w:ascii="Trebuchet MS" w:hAnsi="Trebuchet MS"/>
        </w:rPr>
        <w:t>execuției</w:t>
      </w:r>
      <w:r w:rsidRPr="00513AF3">
        <w:rPr>
          <w:rFonts w:ascii="Trebuchet MS" w:hAnsi="Trebuchet MS"/>
        </w:rPr>
        <w:t xml:space="preserve"> lucrărilor și evacuarea în </w:t>
      </w:r>
      <w:r w:rsidR="00C51FD4" w:rsidRPr="00513AF3">
        <w:rPr>
          <w:rFonts w:ascii="Trebuchet MS" w:hAnsi="Trebuchet MS"/>
        </w:rPr>
        <w:t>funcție</w:t>
      </w:r>
      <w:r w:rsidRPr="00513AF3">
        <w:rPr>
          <w:rFonts w:ascii="Trebuchet MS" w:hAnsi="Trebuchet MS"/>
        </w:rPr>
        <w:t xml:space="preserve"> de natura lor pentru depozitare sau valorificare către serviciile de salubritate, pe bază de contract;</w:t>
      </w:r>
    </w:p>
    <w:p w:rsidR="001B64F3" w:rsidRPr="00513AF3" w:rsidRDefault="001B64F3" w:rsidP="00A04148">
      <w:pPr>
        <w:pStyle w:val="Listparagraf"/>
        <w:numPr>
          <w:ilvl w:val="0"/>
          <w:numId w:val="57"/>
        </w:numPr>
        <w:tabs>
          <w:tab w:val="num" w:pos="1980"/>
        </w:tabs>
        <w:spacing w:line="300" w:lineRule="auto"/>
        <w:ind w:left="851" w:hanging="284"/>
        <w:rPr>
          <w:rFonts w:ascii="Trebuchet MS" w:hAnsi="Trebuchet MS"/>
        </w:rPr>
      </w:pPr>
      <w:r w:rsidRPr="00513AF3">
        <w:rPr>
          <w:rFonts w:ascii="Trebuchet MS" w:hAnsi="Trebuchet MS"/>
        </w:rPr>
        <w:t xml:space="preserve">depozitarea </w:t>
      </w:r>
      <w:r w:rsidR="00C51FD4" w:rsidRPr="00513AF3">
        <w:rPr>
          <w:rFonts w:ascii="Trebuchet MS" w:hAnsi="Trebuchet MS"/>
        </w:rPr>
        <w:t>rațională</w:t>
      </w:r>
      <w:r w:rsidRPr="00513AF3">
        <w:rPr>
          <w:rFonts w:ascii="Trebuchet MS" w:hAnsi="Trebuchet MS"/>
        </w:rPr>
        <w:t xml:space="preserve"> a materialului excavat, astfel încât să fie ocupate </w:t>
      </w:r>
      <w:r w:rsidR="00C51FD4" w:rsidRPr="00513AF3">
        <w:rPr>
          <w:rFonts w:ascii="Trebuchet MS" w:hAnsi="Trebuchet MS"/>
        </w:rPr>
        <w:t>suprafețe</w:t>
      </w:r>
      <w:r w:rsidRPr="00513AF3">
        <w:rPr>
          <w:rFonts w:ascii="Trebuchet MS" w:hAnsi="Trebuchet MS"/>
        </w:rPr>
        <w:t xml:space="preserve"> cât mai mici de teren;</w:t>
      </w:r>
    </w:p>
    <w:p w:rsidR="001B64F3" w:rsidRPr="00513AF3" w:rsidRDefault="001B64F3" w:rsidP="00A04148">
      <w:pPr>
        <w:pStyle w:val="Listparagraf"/>
        <w:numPr>
          <w:ilvl w:val="0"/>
          <w:numId w:val="57"/>
        </w:numPr>
        <w:tabs>
          <w:tab w:val="num" w:pos="1980"/>
        </w:tabs>
        <w:spacing w:line="300" w:lineRule="auto"/>
        <w:ind w:left="851" w:hanging="284"/>
        <w:rPr>
          <w:rFonts w:ascii="Trebuchet MS" w:hAnsi="Trebuchet MS"/>
        </w:rPr>
      </w:pPr>
      <w:r w:rsidRPr="00513AF3">
        <w:rPr>
          <w:rFonts w:ascii="Trebuchet MS" w:hAnsi="Trebuchet MS"/>
        </w:rPr>
        <w:t xml:space="preserve">refacerea solului </w:t>
      </w:r>
      <w:r w:rsidRPr="00513AF3">
        <w:rPr>
          <w:rFonts w:ascii="Trebuchet MS" w:hAnsi="Trebuchet MS"/>
          <w:sz w:val="20"/>
          <w:szCs w:val="20"/>
        </w:rPr>
        <w:t>(</w:t>
      </w:r>
      <w:r w:rsidR="00C51FD4" w:rsidRPr="00513AF3">
        <w:rPr>
          <w:rFonts w:ascii="Trebuchet MS" w:hAnsi="Trebuchet MS"/>
          <w:sz w:val="20"/>
          <w:szCs w:val="20"/>
        </w:rPr>
        <w:t>reconstrucție</w:t>
      </w:r>
      <w:r w:rsidRPr="00513AF3">
        <w:rPr>
          <w:rFonts w:ascii="Trebuchet MS" w:hAnsi="Trebuchet MS"/>
          <w:sz w:val="20"/>
          <w:szCs w:val="20"/>
        </w:rPr>
        <w:t xml:space="preserve"> ecologică)</w:t>
      </w:r>
      <w:r w:rsidRPr="00513AF3">
        <w:rPr>
          <w:rFonts w:ascii="Trebuchet MS" w:hAnsi="Trebuchet MS"/>
        </w:rPr>
        <w:t xml:space="preserve"> în zonele unde acesta a fost afectat prin lucrările de excavare, depozitare de materiale, </w:t>
      </w:r>
      <w:r w:rsidR="00C51FD4" w:rsidRPr="00513AF3">
        <w:rPr>
          <w:rFonts w:ascii="Trebuchet MS" w:hAnsi="Trebuchet MS"/>
        </w:rPr>
        <w:t>staționare</w:t>
      </w:r>
      <w:r w:rsidRPr="00513AF3">
        <w:rPr>
          <w:rFonts w:ascii="Trebuchet MS" w:hAnsi="Trebuchet MS"/>
        </w:rPr>
        <w:t xml:space="preserve"> de utilaje în scopul redării în circuit la categoria de </w:t>
      </w:r>
      <w:r w:rsidR="00C51FD4" w:rsidRPr="00513AF3">
        <w:rPr>
          <w:rFonts w:ascii="Trebuchet MS" w:hAnsi="Trebuchet MS"/>
        </w:rPr>
        <w:t>folosință</w:t>
      </w:r>
      <w:r w:rsidRPr="00513AF3">
        <w:rPr>
          <w:rFonts w:ascii="Trebuchet MS" w:hAnsi="Trebuchet MS"/>
        </w:rPr>
        <w:t xml:space="preserve"> </w:t>
      </w:r>
      <w:r w:rsidR="00C51FD4" w:rsidRPr="00513AF3">
        <w:rPr>
          <w:rFonts w:ascii="Trebuchet MS" w:hAnsi="Trebuchet MS"/>
        </w:rPr>
        <w:t>deținută</w:t>
      </w:r>
      <w:r w:rsidRPr="00513AF3">
        <w:rPr>
          <w:rFonts w:ascii="Trebuchet MS" w:hAnsi="Trebuchet MS"/>
        </w:rPr>
        <w:t xml:space="preserve"> </w:t>
      </w:r>
      <w:r w:rsidR="00C51FD4" w:rsidRPr="00513AF3">
        <w:rPr>
          <w:rFonts w:ascii="Trebuchet MS" w:hAnsi="Trebuchet MS"/>
        </w:rPr>
        <w:t>inițial</w:t>
      </w:r>
      <w:r w:rsidRPr="00513AF3">
        <w:rPr>
          <w:rFonts w:ascii="Trebuchet MS" w:hAnsi="Trebuchet MS"/>
        </w:rPr>
        <w:t>;</w:t>
      </w:r>
    </w:p>
    <w:p w:rsidR="001B64F3" w:rsidRPr="00513AF3" w:rsidRDefault="001B64F3" w:rsidP="00A04148">
      <w:pPr>
        <w:pStyle w:val="Listparagraf"/>
        <w:numPr>
          <w:ilvl w:val="0"/>
          <w:numId w:val="57"/>
        </w:numPr>
        <w:tabs>
          <w:tab w:val="num" w:pos="1980"/>
        </w:tabs>
        <w:spacing w:line="300" w:lineRule="auto"/>
        <w:ind w:left="851" w:hanging="284"/>
        <w:rPr>
          <w:rFonts w:ascii="Trebuchet MS" w:hAnsi="Trebuchet MS"/>
        </w:rPr>
      </w:pPr>
      <w:r w:rsidRPr="00513AF3">
        <w:rPr>
          <w:rFonts w:ascii="Trebuchet MS" w:hAnsi="Trebuchet MS"/>
        </w:rPr>
        <w:t xml:space="preserve">în cazul tăierilor de arbori se vor replanta conform prevederilor </w:t>
      </w:r>
      <w:r w:rsidR="00C51FD4" w:rsidRPr="00513AF3">
        <w:rPr>
          <w:rFonts w:ascii="Trebuchet MS" w:hAnsi="Trebuchet MS"/>
        </w:rPr>
        <w:t>legislației</w:t>
      </w:r>
      <w:r w:rsidRPr="00513AF3">
        <w:rPr>
          <w:rFonts w:ascii="Trebuchet MS" w:hAnsi="Trebuchet MS"/>
        </w:rPr>
        <w:t xml:space="preserve"> în vigoare,</w:t>
      </w:r>
    </w:p>
    <w:p w:rsidR="001B64F3" w:rsidRPr="00513AF3" w:rsidRDefault="001B64F3" w:rsidP="00A04148">
      <w:pPr>
        <w:pStyle w:val="Listparagraf"/>
        <w:numPr>
          <w:ilvl w:val="0"/>
          <w:numId w:val="57"/>
        </w:numPr>
        <w:tabs>
          <w:tab w:val="num" w:pos="1980"/>
        </w:tabs>
        <w:spacing w:line="300" w:lineRule="auto"/>
        <w:ind w:left="851" w:hanging="284"/>
        <w:rPr>
          <w:rFonts w:ascii="Trebuchet MS" w:hAnsi="Trebuchet MS"/>
        </w:rPr>
      </w:pPr>
      <w:r w:rsidRPr="00513AF3">
        <w:rPr>
          <w:rFonts w:ascii="Trebuchet MS" w:hAnsi="Trebuchet MS"/>
        </w:rPr>
        <w:t xml:space="preserve">evacuarea controlată a apelor uzate în timpul </w:t>
      </w:r>
      <w:r w:rsidR="00C51FD4" w:rsidRPr="00513AF3">
        <w:rPr>
          <w:rFonts w:ascii="Trebuchet MS" w:hAnsi="Trebuchet MS"/>
        </w:rPr>
        <w:t>execuției</w:t>
      </w:r>
      <w:r w:rsidRPr="00513AF3">
        <w:rPr>
          <w:rFonts w:ascii="Trebuchet MS" w:hAnsi="Trebuchet MS"/>
        </w:rPr>
        <w:t xml:space="preserve"> lucrărilor de realizare a </w:t>
      </w:r>
      <w:r w:rsidR="00C51FD4" w:rsidRPr="00513AF3">
        <w:rPr>
          <w:rFonts w:ascii="Trebuchet MS" w:hAnsi="Trebuchet MS"/>
        </w:rPr>
        <w:t>investiției</w:t>
      </w:r>
      <w:r w:rsidRPr="00513AF3">
        <w:rPr>
          <w:rFonts w:ascii="Trebuchet MS" w:hAnsi="Trebuchet MS"/>
        </w:rPr>
        <w:t xml:space="preserve">, astfel </w:t>
      </w:r>
      <w:r w:rsidR="00C51FD4" w:rsidRPr="00513AF3">
        <w:rPr>
          <w:rFonts w:ascii="Trebuchet MS" w:hAnsi="Trebuchet MS"/>
        </w:rPr>
        <w:t>încât</w:t>
      </w:r>
      <w:r w:rsidRPr="00513AF3">
        <w:rPr>
          <w:rFonts w:ascii="Trebuchet MS" w:hAnsi="Trebuchet MS"/>
        </w:rPr>
        <w:t xml:space="preserve"> să se evite infiltrarea acestora în pânza freatică;</w:t>
      </w:r>
    </w:p>
    <w:p w:rsidR="001B64F3" w:rsidRPr="00513AF3" w:rsidRDefault="001B64F3" w:rsidP="00A04148">
      <w:pPr>
        <w:pStyle w:val="Listparagraf"/>
        <w:numPr>
          <w:ilvl w:val="0"/>
          <w:numId w:val="57"/>
        </w:numPr>
        <w:tabs>
          <w:tab w:val="num" w:pos="1980"/>
        </w:tabs>
        <w:spacing w:line="300" w:lineRule="auto"/>
        <w:ind w:left="851" w:hanging="284"/>
        <w:rPr>
          <w:rFonts w:ascii="Trebuchet MS" w:hAnsi="Trebuchet MS"/>
        </w:rPr>
      </w:pPr>
      <w:r w:rsidRPr="00513AF3">
        <w:rPr>
          <w:rFonts w:ascii="Trebuchet MS" w:hAnsi="Trebuchet MS"/>
        </w:rPr>
        <w:t xml:space="preserve">schimburile de ulei </w:t>
      </w:r>
      <w:r w:rsidR="00C51FD4" w:rsidRPr="00513AF3">
        <w:rPr>
          <w:rFonts w:ascii="Trebuchet MS" w:hAnsi="Trebuchet MS"/>
        </w:rPr>
        <w:t>și</w:t>
      </w:r>
      <w:r w:rsidRPr="00513AF3">
        <w:rPr>
          <w:rFonts w:ascii="Trebuchet MS" w:hAnsi="Trebuchet MS"/>
        </w:rPr>
        <w:t xml:space="preserve"> alimentarea cu </w:t>
      </w:r>
      <w:r w:rsidR="00C51FD4" w:rsidRPr="00513AF3">
        <w:rPr>
          <w:rFonts w:ascii="Trebuchet MS" w:hAnsi="Trebuchet MS"/>
        </w:rPr>
        <w:t>carburanți</w:t>
      </w:r>
      <w:r w:rsidRPr="00513AF3">
        <w:rPr>
          <w:rFonts w:ascii="Trebuchet MS" w:hAnsi="Trebuchet MS"/>
        </w:rPr>
        <w:t xml:space="preserve"> a utilajelor se va efectua numai în locurile destinate pentru aceste </w:t>
      </w:r>
      <w:r w:rsidR="00C51FD4" w:rsidRPr="00513AF3">
        <w:rPr>
          <w:rFonts w:ascii="Trebuchet MS" w:hAnsi="Trebuchet MS"/>
        </w:rPr>
        <w:t>operațiuni</w:t>
      </w:r>
      <w:r w:rsidRPr="00513AF3">
        <w:rPr>
          <w:rFonts w:ascii="Trebuchet MS" w:hAnsi="Trebuchet MS"/>
        </w:rPr>
        <w:t>;</w:t>
      </w:r>
    </w:p>
    <w:p w:rsidR="001B64F3" w:rsidRPr="00513AF3" w:rsidRDefault="001B64F3" w:rsidP="00A04148">
      <w:pPr>
        <w:pStyle w:val="Listparagraf"/>
        <w:numPr>
          <w:ilvl w:val="0"/>
          <w:numId w:val="57"/>
        </w:numPr>
        <w:tabs>
          <w:tab w:val="num" w:pos="1980"/>
        </w:tabs>
        <w:spacing w:line="300" w:lineRule="auto"/>
        <w:ind w:left="851" w:hanging="284"/>
        <w:rPr>
          <w:rFonts w:ascii="Trebuchet MS" w:hAnsi="Trebuchet MS"/>
        </w:rPr>
      </w:pPr>
      <w:r w:rsidRPr="00513AF3">
        <w:rPr>
          <w:rFonts w:ascii="Trebuchet MS" w:hAnsi="Trebuchet MS"/>
        </w:rPr>
        <w:t xml:space="preserve">întreg personalul va fi instruit pentru respectarea normelor de </w:t>
      </w:r>
      <w:r w:rsidR="00C51FD4" w:rsidRPr="00513AF3">
        <w:rPr>
          <w:rFonts w:ascii="Trebuchet MS" w:hAnsi="Trebuchet MS"/>
        </w:rPr>
        <w:t>protecție</w:t>
      </w:r>
      <w:r w:rsidRPr="00513AF3">
        <w:rPr>
          <w:rFonts w:ascii="Trebuchet MS" w:hAnsi="Trebuchet MS"/>
        </w:rPr>
        <w:t xml:space="preserve"> a mediului;</w:t>
      </w:r>
    </w:p>
    <w:p w:rsidR="001B64F3" w:rsidRPr="00513AF3" w:rsidRDefault="001B64F3" w:rsidP="00A04148">
      <w:pPr>
        <w:pStyle w:val="Listparagraf"/>
        <w:numPr>
          <w:ilvl w:val="0"/>
          <w:numId w:val="57"/>
        </w:numPr>
        <w:tabs>
          <w:tab w:val="num" w:pos="1980"/>
        </w:tabs>
        <w:spacing w:line="300" w:lineRule="auto"/>
        <w:ind w:left="851" w:hanging="284"/>
        <w:rPr>
          <w:rFonts w:ascii="Trebuchet MS" w:hAnsi="Trebuchet MS"/>
        </w:rPr>
      </w:pPr>
      <w:r w:rsidRPr="00513AF3">
        <w:rPr>
          <w:rFonts w:ascii="Trebuchet MS" w:hAnsi="Trebuchet MS"/>
        </w:rPr>
        <w:t xml:space="preserve">efectuarea la termen a </w:t>
      </w:r>
      <w:r w:rsidR="00C51FD4" w:rsidRPr="00513AF3">
        <w:rPr>
          <w:rFonts w:ascii="Trebuchet MS" w:hAnsi="Trebuchet MS"/>
        </w:rPr>
        <w:t>operațiilor</w:t>
      </w:r>
      <w:r w:rsidRPr="00513AF3">
        <w:rPr>
          <w:rFonts w:ascii="Trebuchet MS" w:hAnsi="Trebuchet MS"/>
        </w:rPr>
        <w:t xml:space="preserve"> de </w:t>
      </w:r>
      <w:r w:rsidR="00C51FD4" w:rsidRPr="00513AF3">
        <w:rPr>
          <w:rFonts w:ascii="Trebuchet MS" w:hAnsi="Trebuchet MS"/>
        </w:rPr>
        <w:t>întreținere</w:t>
      </w:r>
      <w:r w:rsidRPr="00513AF3">
        <w:rPr>
          <w:rFonts w:ascii="Trebuchet MS" w:hAnsi="Trebuchet MS"/>
        </w:rPr>
        <w:t xml:space="preserve"> </w:t>
      </w:r>
      <w:r w:rsidR="00C51FD4" w:rsidRPr="00513AF3">
        <w:rPr>
          <w:rFonts w:ascii="Trebuchet MS" w:hAnsi="Trebuchet MS"/>
        </w:rPr>
        <w:t>și</w:t>
      </w:r>
      <w:r w:rsidRPr="00513AF3">
        <w:rPr>
          <w:rFonts w:ascii="Trebuchet MS" w:hAnsi="Trebuchet MS"/>
        </w:rPr>
        <w:t xml:space="preserve"> </w:t>
      </w:r>
      <w:r w:rsidR="00C51FD4" w:rsidRPr="00513AF3">
        <w:rPr>
          <w:rFonts w:ascii="Trebuchet MS" w:hAnsi="Trebuchet MS"/>
        </w:rPr>
        <w:t>reparații</w:t>
      </w:r>
      <w:r w:rsidRPr="00513AF3">
        <w:rPr>
          <w:rFonts w:ascii="Trebuchet MS" w:hAnsi="Trebuchet MS"/>
        </w:rPr>
        <w:t xml:space="preserve"> a utilajelor </w:t>
      </w:r>
      <w:r w:rsidR="00C51FD4" w:rsidRPr="00513AF3">
        <w:rPr>
          <w:rFonts w:ascii="Trebuchet MS" w:hAnsi="Trebuchet MS"/>
        </w:rPr>
        <w:t>și</w:t>
      </w:r>
      <w:r w:rsidRPr="00513AF3">
        <w:rPr>
          <w:rFonts w:ascii="Trebuchet MS" w:hAnsi="Trebuchet MS"/>
        </w:rPr>
        <w:t xml:space="preserve"> mijloacelor de transport;</w:t>
      </w:r>
    </w:p>
    <w:p w:rsidR="001B64F3" w:rsidRPr="00513AF3" w:rsidRDefault="001B64F3" w:rsidP="00A04148">
      <w:pPr>
        <w:pStyle w:val="Listparagraf"/>
        <w:numPr>
          <w:ilvl w:val="0"/>
          <w:numId w:val="57"/>
        </w:numPr>
        <w:tabs>
          <w:tab w:val="num" w:pos="1980"/>
        </w:tabs>
        <w:spacing w:line="300" w:lineRule="auto"/>
        <w:ind w:left="851" w:hanging="284"/>
        <w:rPr>
          <w:rFonts w:ascii="Trebuchet MS" w:hAnsi="Trebuchet MS"/>
        </w:rPr>
      </w:pPr>
      <w:r w:rsidRPr="00513AF3">
        <w:rPr>
          <w:rFonts w:ascii="Trebuchet MS" w:hAnsi="Trebuchet MS"/>
        </w:rPr>
        <w:t xml:space="preserve">se va asigura în cadrul organizării de </w:t>
      </w:r>
      <w:r w:rsidR="00C51FD4" w:rsidRPr="00513AF3">
        <w:rPr>
          <w:rFonts w:ascii="Trebuchet MS" w:hAnsi="Trebuchet MS"/>
        </w:rPr>
        <w:t>șantier</w:t>
      </w:r>
      <w:r w:rsidRPr="00513AF3">
        <w:rPr>
          <w:rFonts w:ascii="Trebuchet MS" w:hAnsi="Trebuchet MS"/>
        </w:rPr>
        <w:t xml:space="preserve"> un stoc permanent de produse absorbante a produselor petroliere;</w:t>
      </w:r>
    </w:p>
    <w:p w:rsidR="001B64F3" w:rsidRPr="00513AF3" w:rsidRDefault="001B64F3" w:rsidP="00A04148">
      <w:pPr>
        <w:pStyle w:val="Listparagraf"/>
        <w:numPr>
          <w:ilvl w:val="0"/>
          <w:numId w:val="57"/>
        </w:numPr>
        <w:tabs>
          <w:tab w:val="num" w:pos="1980"/>
        </w:tabs>
        <w:spacing w:line="300" w:lineRule="auto"/>
        <w:ind w:left="851" w:hanging="284"/>
        <w:rPr>
          <w:rFonts w:ascii="Trebuchet MS" w:hAnsi="Trebuchet MS"/>
        </w:rPr>
      </w:pPr>
      <w:r w:rsidRPr="00513AF3">
        <w:rPr>
          <w:rFonts w:ascii="Trebuchet MS" w:hAnsi="Trebuchet MS"/>
        </w:rPr>
        <w:t xml:space="preserve">se recomandă ca platforma bazei de </w:t>
      </w:r>
      <w:r w:rsidR="00C51FD4" w:rsidRPr="00513AF3">
        <w:rPr>
          <w:rFonts w:ascii="Trebuchet MS" w:hAnsi="Trebuchet MS"/>
        </w:rPr>
        <w:t>producție</w:t>
      </w:r>
      <w:r w:rsidRPr="00513AF3">
        <w:rPr>
          <w:rFonts w:ascii="Trebuchet MS" w:hAnsi="Trebuchet MS"/>
        </w:rPr>
        <w:t xml:space="preserve"> sa aibă o </w:t>
      </w:r>
      <w:r w:rsidR="00C51FD4" w:rsidRPr="00513AF3">
        <w:rPr>
          <w:rFonts w:ascii="Trebuchet MS" w:hAnsi="Trebuchet MS"/>
        </w:rPr>
        <w:t>suprafață</w:t>
      </w:r>
      <w:r w:rsidRPr="00513AF3">
        <w:rPr>
          <w:rFonts w:ascii="Trebuchet MS" w:hAnsi="Trebuchet MS"/>
        </w:rPr>
        <w:t xml:space="preserve"> de beton sau piatră spartă, pentru a împiedica sau reduce </w:t>
      </w:r>
      <w:r w:rsidR="00C51FD4" w:rsidRPr="00513AF3">
        <w:rPr>
          <w:rFonts w:ascii="Trebuchet MS" w:hAnsi="Trebuchet MS"/>
        </w:rPr>
        <w:t>infiltrațiile</w:t>
      </w:r>
      <w:r w:rsidRPr="00513AF3">
        <w:rPr>
          <w:rFonts w:ascii="Trebuchet MS" w:hAnsi="Trebuchet MS"/>
        </w:rPr>
        <w:t xml:space="preserve"> de </w:t>
      </w:r>
      <w:r w:rsidR="00C51FD4" w:rsidRPr="00513AF3">
        <w:rPr>
          <w:rFonts w:ascii="Trebuchet MS" w:hAnsi="Trebuchet MS"/>
        </w:rPr>
        <w:t>substanțe</w:t>
      </w:r>
      <w:r w:rsidRPr="00513AF3">
        <w:rPr>
          <w:rFonts w:ascii="Trebuchet MS" w:hAnsi="Trebuchet MS"/>
        </w:rPr>
        <w:t xml:space="preserve"> poluante;</w:t>
      </w:r>
    </w:p>
    <w:p w:rsidR="001B64F3" w:rsidRPr="00513AF3" w:rsidRDefault="001B64F3" w:rsidP="00A04148">
      <w:pPr>
        <w:pStyle w:val="Listparagraf"/>
        <w:numPr>
          <w:ilvl w:val="0"/>
          <w:numId w:val="57"/>
        </w:numPr>
        <w:tabs>
          <w:tab w:val="num" w:pos="1980"/>
        </w:tabs>
        <w:spacing w:line="300" w:lineRule="auto"/>
        <w:ind w:left="851" w:hanging="284"/>
        <w:rPr>
          <w:rFonts w:ascii="Trebuchet MS" w:hAnsi="Trebuchet MS"/>
        </w:rPr>
      </w:pPr>
      <w:r w:rsidRPr="00513AF3">
        <w:rPr>
          <w:rFonts w:ascii="Trebuchet MS" w:hAnsi="Trebuchet MS"/>
        </w:rPr>
        <w:t xml:space="preserve">în incinta organizărilor de </w:t>
      </w:r>
      <w:r w:rsidR="00C51FD4" w:rsidRPr="00513AF3">
        <w:rPr>
          <w:rFonts w:ascii="Trebuchet MS" w:hAnsi="Trebuchet MS"/>
        </w:rPr>
        <w:t>șantier</w:t>
      </w:r>
      <w:r w:rsidRPr="00513AF3">
        <w:rPr>
          <w:rFonts w:ascii="Trebuchet MS" w:hAnsi="Trebuchet MS"/>
        </w:rPr>
        <w:t xml:space="preserve"> trebuie să se asigure scurgerea apelor meteorice, care spală o </w:t>
      </w:r>
      <w:r w:rsidR="00C51FD4" w:rsidRPr="00513AF3">
        <w:rPr>
          <w:rFonts w:ascii="Trebuchet MS" w:hAnsi="Trebuchet MS"/>
        </w:rPr>
        <w:t>suprafață</w:t>
      </w:r>
      <w:r w:rsidRPr="00513AF3">
        <w:rPr>
          <w:rFonts w:ascii="Trebuchet MS" w:hAnsi="Trebuchet MS"/>
        </w:rPr>
        <w:t xml:space="preserve"> mare, pe care pot exista diverse </w:t>
      </w:r>
      <w:r w:rsidR="00C51FD4" w:rsidRPr="00513AF3">
        <w:rPr>
          <w:rFonts w:ascii="Trebuchet MS" w:hAnsi="Trebuchet MS"/>
        </w:rPr>
        <w:t>substanțe</w:t>
      </w:r>
      <w:r w:rsidRPr="00513AF3">
        <w:rPr>
          <w:rFonts w:ascii="Trebuchet MS" w:hAnsi="Trebuchet MS"/>
        </w:rPr>
        <w:t xml:space="preserve"> de la eventualele pierderi, pentru a nu se forma </w:t>
      </w:r>
      <w:r w:rsidR="00C51FD4" w:rsidRPr="00513AF3">
        <w:rPr>
          <w:rFonts w:ascii="Trebuchet MS" w:hAnsi="Trebuchet MS"/>
        </w:rPr>
        <w:t>bălți</w:t>
      </w:r>
      <w:r w:rsidRPr="00513AF3">
        <w:rPr>
          <w:rFonts w:ascii="Trebuchet MS" w:hAnsi="Trebuchet MS"/>
        </w:rPr>
        <w:t xml:space="preserve">, care în timp se pot infiltra în subteran, poluând solul </w:t>
      </w:r>
      <w:r w:rsidR="00C51FD4" w:rsidRPr="00513AF3">
        <w:rPr>
          <w:rFonts w:ascii="Trebuchet MS" w:hAnsi="Trebuchet MS"/>
        </w:rPr>
        <w:t>și</w:t>
      </w:r>
      <w:r w:rsidRPr="00513AF3">
        <w:rPr>
          <w:rFonts w:ascii="Trebuchet MS" w:hAnsi="Trebuchet MS"/>
        </w:rPr>
        <w:t xml:space="preserve"> stratul freatic. </w:t>
      </w:r>
    </w:p>
    <w:bookmarkEnd w:id="72"/>
    <w:p w:rsidR="001B64F3" w:rsidRPr="00513AF3" w:rsidRDefault="001B64F3" w:rsidP="001B64F3">
      <w:pPr>
        <w:spacing w:before="120" w:line="300" w:lineRule="auto"/>
        <w:ind w:firstLine="0"/>
        <w:rPr>
          <w:rFonts w:ascii="Trebuchet MS" w:hAnsi="Trebuchet MS"/>
        </w:rPr>
      </w:pPr>
      <w:r w:rsidRPr="00513AF3">
        <w:rPr>
          <w:rFonts w:ascii="Trebuchet MS" w:hAnsi="Trebuchet MS"/>
        </w:rPr>
        <w:t xml:space="preserve">În perioada de exploatare, lucrările proiectate nu prezintă surse de poluare a solului </w:t>
      </w:r>
      <w:r w:rsidR="00C51FD4" w:rsidRPr="00513AF3">
        <w:rPr>
          <w:rFonts w:ascii="Trebuchet MS" w:hAnsi="Trebuchet MS"/>
        </w:rPr>
        <w:t>și</w:t>
      </w:r>
      <w:r w:rsidRPr="00513AF3">
        <w:rPr>
          <w:rFonts w:ascii="Trebuchet MS" w:hAnsi="Trebuchet MS"/>
        </w:rPr>
        <w:t xml:space="preserve"> subsolului deci nu au impact negativ asupra solului </w:t>
      </w:r>
      <w:r w:rsidR="00C51FD4" w:rsidRPr="00513AF3">
        <w:rPr>
          <w:rFonts w:ascii="Trebuchet MS" w:hAnsi="Trebuchet MS"/>
        </w:rPr>
        <w:t>și</w:t>
      </w:r>
      <w:r w:rsidRPr="00513AF3">
        <w:rPr>
          <w:rFonts w:ascii="Trebuchet MS" w:hAnsi="Trebuchet MS"/>
        </w:rPr>
        <w:t xml:space="preserve"> subsolului, ci dimpotrivă un impact pozitiv prin stoparea eroziunilor.</w:t>
      </w:r>
    </w:p>
    <w:p w:rsidR="008B1D5E" w:rsidRPr="00513AF3" w:rsidRDefault="008B1D5E" w:rsidP="008B1D5E">
      <w:pPr>
        <w:spacing w:before="120" w:line="300" w:lineRule="auto"/>
        <w:ind w:firstLine="0"/>
        <w:rPr>
          <w:rFonts w:ascii="Trebuchet MS" w:hAnsi="Trebuchet MS"/>
        </w:rPr>
      </w:pPr>
      <w:bookmarkStart w:id="73" w:name="_Toc324325617"/>
      <w:r w:rsidRPr="00513AF3">
        <w:rPr>
          <w:rFonts w:ascii="Trebuchet MS" w:hAnsi="Trebuchet MS"/>
          <w:u w:val="single"/>
        </w:rPr>
        <w:t>Măsuri de diminuare a impactului asupra speciilor/ habitatelor</w:t>
      </w:r>
      <w:r w:rsidRPr="00513AF3">
        <w:rPr>
          <w:rFonts w:ascii="Trebuchet MS" w:hAnsi="Trebuchet MS"/>
        </w:rPr>
        <w:t xml:space="preserve"> în perioada de </w:t>
      </w:r>
      <w:r w:rsidR="00C51FD4" w:rsidRPr="00513AF3">
        <w:rPr>
          <w:rFonts w:ascii="Trebuchet MS" w:hAnsi="Trebuchet MS"/>
        </w:rPr>
        <w:t>construcție</w:t>
      </w:r>
      <w:r w:rsidRPr="00513AF3">
        <w:rPr>
          <w:rFonts w:ascii="Trebuchet MS" w:hAnsi="Trebuchet MS"/>
        </w:rPr>
        <w:t>, respectiv operare:</w:t>
      </w:r>
      <w:bookmarkEnd w:id="73"/>
    </w:p>
    <w:p w:rsidR="008B1D5E" w:rsidRPr="00513AF3" w:rsidRDefault="008B1D5E" w:rsidP="00A04148">
      <w:pPr>
        <w:pStyle w:val="Listparagraf"/>
        <w:numPr>
          <w:ilvl w:val="0"/>
          <w:numId w:val="58"/>
        </w:numPr>
        <w:tabs>
          <w:tab w:val="left" w:pos="546"/>
        </w:tabs>
        <w:spacing w:line="300" w:lineRule="auto"/>
        <w:ind w:left="851" w:hanging="284"/>
        <w:rPr>
          <w:rFonts w:ascii="Trebuchet MS" w:hAnsi="Trebuchet MS"/>
        </w:rPr>
      </w:pPr>
      <w:r w:rsidRPr="00513AF3">
        <w:rPr>
          <w:rFonts w:ascii="Trebuchet MS" w:hAnsi="Trebuchet MS"/>
        </w:rPr>
        <w:t xml:space="preserve">antreprenorul va delimita zona de lucru pentru a preveni/minimiza distrugerea </w:t>
      </w:r>
      <w:r w:rsidR="00C51FD4" w:rsidRPr="00513AF3">
        <w:rPr>
          <w:rFonts w:ascii="Trebuchet MS" w:hAnsi="Trebuchet MS"/>
        </w:rPr>
        <w:t>suprafețelor</w:t>
      </w:r>
      <w:r w:rsidRPr="00513AF3">
        <w:rPr>
          <w:rFonts w:ascii="Trebuchet MS" w:hAnsi="Trebuchet MS"/>
        </w:rPr>
        <w:t xml:space="preserve"> vegetale;</w:t>
      </w:r>
    </w:p>
    <w:p w:rsidR="008B1D5E" w:rsidRPr="00513AF3" w:rsidRDefault="008B1D5E" w:rsidP="00A04148">
      <w:pPr>
        <w:pStyle w:val="Listparagraf"/>
        <w:numPr>
          <w:ilvl w:val="0"/>
          <w:numId w:val="58"/>
        </w:numPr>
        <w:tabs>
          <w:tab w:val="left" w:pos="546"/>
        </w:tabs>
        <w:spacing w:line="300" w:lineRule="auto"/>
        <w:ind w:left="851" w:hanging="284"/>
        <w:rPr>
          <w:rFonts w:ascii="Trebuchet MS" w:hAnsi="Trebuchet MS"/>
        </w:rPr>
      </w:pPr>
      <w:r w:rsidRPr="00513AF3">
        <w:rPr>
          <w:rFonts w:ascii="Trebuchet MS" w:hAnsi="Trebuchet MS"/>
        </w:rPr>
        <w:t xml:space="preserve">se interzice afectarea de către infrastructura temporară, creată în perioada de </w:t>
      </w:r>
      <w:r w:rsidR="00C51FD4" w:rsidRPr="00513AF3">
        <w:rPr>
          <w:rFonts w:ascii="Trebuchet MS" w:hAnsi="Trebuchet MS"/>
        </w:rPr>
        <w:t>desfășurare</w:t>
      </w:r>
      <w:r w:rsidRPr="00513AF3">
        <w:rPr>
          <w:rFonts w:ascii="Trebuchet MS" w:hAnsi="Trebuchet MS"/>
        </w:rPr>
        <w:t xml:space="preserve"> a proiectului, a altor </w:t>
      </w:r>
      <w:r w:rsidR="00C51FD4" w:rsidRPr="00513AF3">
        <w:rPr>
          <w:rFonts w:ascii="Trebuchet MS" w:hAnsi="Trebuchet MS"/>
        </w:rPr>
        <w:t>suprafețe</w:t>
      </w:r>
      <w:r w:rsidRPr="00513AF3">
        <w:rPr>
          <w:rFonts w:ascii="Trebuchet MS" w:hAnsi="Trebuchet MS"/>
        </w:rPr>
        <w:t xml:space="preserve"> decât cele pentru care a fost întocmit prezentul studiu;</w:t>
      </w:r>
    </w:p>
    <w:p w:rsidR="008B1D5E" w:rsidRPr="00513AF3" w:rsidRDefault="008B1D5E" w:rsidP="00A04148">
      <w:pPr>
        <w:pStyle w:val="Listparagraf"/>
        <w:numPr>
          <w:ilvl w:val="0"/>
          <w:numId w:val="58"/>
        </w:numPr>
        <w:tabs>
          <w:tab w:val="left" w:pos="546"/>
        </w:tabs>
        <w:spacing w:line="300" w:lineRule="auto"/>
        <w:ind w:left="851" w:hanging="284"/>
        <w:rPr>
          <w:rFonts w:ascii="Trebuchet MS" w:hAnsi="Trebuchet MS"/>
        </w:rPr>
      </w:pPr>
      <w:r w:rsidRPr="00513AF3">
        <w:rPr>
          <w:rFonts w:ascii="Trebuchet MS" w:hAnsi="Trebuchet MS"/>
        </w:rPr>
        <w:lastRenderedPageBreak/>
        <w:t xml:space="preserve">în cadrul planului de prevenire </w:t>
      </w:r>
      <w:r w:rsidR="00C51FD4" w:rsidRPr="00513AF3">
        <w:rPr>
          <w:rFonts w:ascii="Trebuchet MS" w:hAnsi="Trebuchet MS"/>
        </w:rPr>
        <w:t>și</w:t>
      </w:r>
      <w:r w:rsidRPr="00513AF3">
        <w:rPr>
          <w:rFonts w:ascii="Trebuchet MS" w:hAnsi="Trebuchet MS"/>
        </w:rPr>
        <w:t xml:space="preserve"> combatere a poluărilor accidentale </w:t>
      </w:r>
      <w:r w:rsidRPr="00513AF3">
        <w:rPr>
          <w:rFonts w:ascii="Trebuchet MS" w:hAnsi="Trebuchet MS"/>
          <w:sz w:val="20"/>
          <w:szCs w:val="20"/>
        </w:rPr>
        <w:t>(</w:t>
      </w:r>
      <w:r w:rsidR="00C51FD4" w:rsidRPr="00513AF3">
        <w:rPr>
          <w:rFonts w:ascii="Trebuchet MS" w:hAnsi="Trebuchet MS"/>
          <w:sz w:val="20"/>
          <w:szCs w:val="20"/>
        </w:rPr>
        <w:t>obligație</w:t>
      </w:r>
      <w:r w:rsidRPr="00513AF3">
        <w:rPr>
          <w:rFonts w:ascii="Trebuchet MS" w:hAnsi="Trebuchet MS"/>
          <w:sz w:val="20"/>
          <w:szCs w:val="20"/>
        </w:rPr>
        <w:t xml:space="preserve"> a executantului)</w:t>
      </w:r>
      <w:r w:rsidRPr="00513AF3">
        <w:rPr>
          <w:rFonts w:ascii="Trebuchet MS" w:hAnsi="Trebuchet MS"/>
        </w:rPr>
        <w:t xml:space="preserve">, se vor stabili măsuri de </w:t>
      </w:r>
      <w:r w:rsidR="00C51FD4" w:rsidRPr="00513AF3">
        <w:rPr>
          <w:rFonts w:ascii="Trebuchet MS" w:hAnsi="Trebuchet MS"/>
        </w:rPr>
        <w:t>protecție</w:t>
      </w:r>
      <w:r w:rsidRPr="00513AF3">
        <w:rPr>
          <w:rFonts w:ascii="Trebuchet MS" w:hAnsi="Trebuchet MS"/>
        </w:rPr>
        <w:t xml:space="preserve"> împotriva poluărilor ecosistemelor acvatice și terestre. O </w:t>
      </w:r>
      <w:r w:rsidR="00C51FD4" w:rsidRPr="00513AF3">
        <w:rPr>
          <w:rFonts w:ascii="Trebuchet MS" w:hAnsi="Trebuchet MS"/>
        </w:rPr>
        <w:t>atenție</w:t>
      </w:r>
      <w:r w:rsidRPr="00513AF3">
        <w:rPr>
          <w:rFonts w:ascii="Trebuchet MS" w:hAnsi="Trebuchet MS"/>
        </w:rPr>
        <w:t xml:space="preserve"> specială trebuie acordată poluării cu </w:t>
      </w:r>
      <w:r w:rsidR="00C51FD4" w:rsidRPr="00513AF3">
        <w:rPr>
          <w:rFonts w:ascii="Trebuchet MS" w:hAnsi="Trebuchet MS"/>
        </w:rPr>
        <w:t>substanțe</w:t>
      </w:r>
      <w:r w:rsidRPr="00513AF3">
        <w:rPr>
          <w:rFonts w:ascii="Trebuchet MS" w:hAnsi="Trebuchet MS"/>
        </w:rPr>
        <w:t xml:space="preserve"> solide sedimentabile în timpul lucrărilor de </w:t>
      </w:r>
      <w:r w:rsidR="00C51FD4" w:rsidRPr="00513AF3">
        <w:rPr>
          <w:rFonts w:ascii="Trebuchet MS" w:hAnsi="Trebuchet MS"/>
        </w:rPr>
        <w:t>construcție</w:t>
      </w:r>
      <w:r w:rsidRPr="00513AF3">
        <w:rPr>
          <w:rFonts w:ascii="Trebuchet MS" w:hAnsi="Trebuchet MS"/>
        </w:rPr>
        <w:t>;</w:t>
      </w:r>
    </w:p>
    <w:p w:rsidR="008B1D5E" w:rsidRPr="00513AF3" w:rsidRDefault="00C51FD4" w:rsidP="00A04148">
      <w:pPr>
        <w:pStyle w:val="Listparagraf"/>
        <w:numPr>
          <w:ilvl w:val="0"/>
          <w:numId w:val="58"/>
        </w:numPr>
        <w:tabs>
          <w:tab w:val="left" w:pos="546"/>
        </w:tabs>
        <w:spacing w:line="300" w:lineRule="auto"/>
        <w:ind w:left="851" w:hanging="284"/>
        <w:rPr>
          <w:rFonts w:ascii="Trebuchet MS" w:hAnsi="Trebuchet MS"/>
        </w:rPr>
      </w:pPr>
      <w:r w:rsidRPr="00513AF3">
        <w:rPr>
          <w:rFonts w:ascii="Trebuchet MS" w:hAnsi="Trebuchet MS"/>
        </w:rPr>
        <w:t>suprafețele</w:t>
      </w:r>
      <w:r w:rsidR="008B1D5E" w:rsidRPr="00513AF3">
        <w:rPr>
          <w:rFonts w:ascii="Trebuchet MS" w:hAnsi="Trebuchet MS"/>
        </w:rPr>
        <w:t xml:space="preserve"> ocupate de organizarea de </w:t>
      </w:r>
      <w:r w:rsidRPr="00513AF3">
        <w:rPr>
          <w:rFonts w:ascii="Trebuchet MS" w:hAnsi="Trebuchet MS"/>
        </w:rPr>
        <w:t>șantier</w:t>
      </w:r>
      <w:r w:rsidR="008B1D5E" w:rsidRPr="00513AF3">
        <w:rPr>
          <w:rFonts w:ascii="Trebuchet MS" w:hAnsi="Trebuchet MS"/>
        </w:rPr>
        <w:t xml:space="preserve"> vor fi reduse la strictul necesar;</w:t>
      </w:r>
    </w:p>
    <w:p w:rsidR="008B1D5E" w:rsidRPr="00513AF3" w:rsidRDefault="00C51FD4" w:rsidP="00A04148">
      <w:pPr>
        <w:pStyle w:val="Listparagraf"/>
        <w:numPr>
          <w:ilvl w:val="0"/>
          <w:numId w:val="58"/>
        </w:numPr>
        <w:tabs>
          <w:tab w:val="left" w:pos="546"/>
        </w:tabs>
        <w:spacing w:line="300" w:lineRule="auto"/>
        <w:ind w:left="851" w:hanging="284"/>
        <w:rPr>
          <w:rFonts w:ascii="Trebuchet MS" w:hAnsi="Trebuchet MS"/>
        </w:rPr>
      </w:pPr>
      <w:r w:rsidRPr="00513AF3">
        <w:rPr>
          <w:rFonts w:ascii="Trebuchet MS" w:hAnsi="Trebuchet MS"/>
        </w:rPr>
        <w:t>șantierul</w:t>
      </w:r>
      <w:r w:rsidR="008B1D5E" w:rsidRPr="00513AF3">
        <w:rPr>
          <w:rFonts w:ascii="Trebuchet MS" w:hAnsi="Trebuchet MS"/>
        </w:rPr>
        <w:t xml:space="preserve">, drumurile de acces provizoriu </w:t>
      </w:r>
      <w:r w:rsidRPr="00513AF3">
        <w:rPr>
          <w:rFonts w:ascii="Trebuchet MS" w:hAnsi="Trebuchet MS"/>
        </w:rPr>
        <w:t>și</w:t>
      </w:r>
      <w:r w:rsidR="008B1D5E" w:rsidRPr="00513AF3">
        <w:rPr>
          <w:rFonts w:ascii="Trebuchet MS" w:hAnsi="Trebuchet MS"/>
        </w:rPr>
        <w:t xml:space="preserve"> toate </w:t>
      </w:r>
      <w:r w:rsidRPr="00513AF3">
        <w:rPr>
          <w:rFonts w:ascii="Trebuchet MS" w:hAnsi="Trebuchet MS"/>
        </w:rPr>
        <w:t>suprafețele</w:t>
      </w:r>
      <w:r w:rsidR="008B1D5E" w:rsidRPr="00513AF3">
        <w:rPr>
          <w:rFonts w:ascii="Trebuchet MS" w:hAnsi="Trebuchet MS"/>
        </w:rPr>
        <w:t xml:space="preserve"> a căror </w:t>
      </w:r>
      <w:r w:rsidRPr="00513AF3">
        <w:rPr>
          <w:rFonts w:ascii="Trebuchet MS" w:hAnsi="Trebuchet MS"/>
        </w:rPr>
        <w:t>înveliș</w:t>
      </w:r>
      <w:r w:rsidR="008B1D5E" w:rsidRPr="00513AF3">
        <w:rPr>
          <w:rFonts w:ascii="Trebuchet MS" w:hAnsi="Trebuchet MS"/>
        </w:rPr>
        <w:t xml:space="preserve"> vegetal a fost afectat, vor fi </w:t>
      </w:r>
      <w:r>
        <w:rPr>
          <w:rFonts w:ascii="Trebuchet MS" w:hAnsi="Trebuchet MS"/>
        </w:rPr>
        <w:t xml:space="preserve">înierbate </w:t>
      </w:r>
      <w:r w:rsidR="008B1D5E" w:rsidRPr="00513AF3">
        <w:rPr>
          <w:rFonts w:ascii="Trebuchet MS" w:hAnsi="Trebuchet MS"/>
        </w:rPr>
        <w:t xml:space="preserve">adecvat </w:t>
      </w:r>
      <w:r w:rsidR="004D6BDA" w:rsidRPr="00513AF3">
        <w:rPr>
          <w:rFonts w:ascii="Trebuchet MS" w:hAnsi="Trebuchet MS"/>
        </w:rPr>
        <w:t>și</w:t>
      </w:r>
      <w:r w:rsidR="008B1D5E" w:rsidRPr="00513AF3">
        <w:rPr>
          <w:rFonts w:ascii="Trebuchet MS" w:hAnsi="Trebuchet MS"/>
        </w:rPr>
        <w:t xml:space="preserve"> redate </w:t>
      </w:r>
      <w:r w:rsidRPr="00513AF3">
        <w:rPr>
          <w:rFonts w:ascii="Trebuchet MS" w:hAnsi="Trebuchet MS"/>
        </w:rPr>
        <w:t>folosinței</w:t>
      </w:r>
      <w:r w:rsidR="008B1D5E" w:rsidRPr="00513AF3">
        <w:rPr>
          <w:rFonts w:ascii="Trebuchet MS" w:hAnsi="Trebuchet MS"/>
        </w:rPr>
        <w:t xml:space="preserve"> lor </w:t>
      </w:r>
      <w:r w:rsidRPr="00513AF3">
        <w:rPr>
          <w:rFonts w:ascii="Trebuchet MS" w:hAnsi="Trebuchet MS"/>
        </w:rPr>
        <w:t>inițiale</w:t>
      </w:r>
      <w:r w:rsidR="008B1D5E" w:rsidRPr="00513AF3">
        <w:rPr>
          <w:rFonts w:ascii="Trebuchet MS" w:hAnsi="Trebuchet MS"/>
        </w:rPr>
        <w:t>, sub atenta îndrumare a unui biolog pentru a se evita posibilitatea introducerii de specii noi în aria vizată de proiect;</w:t>
      </w:r>
    </w:p>
    <w:p w:rsidR="008B1D5E" w:rsidRPr="00513AF3" w:rsidRDefault="008B1D5E" w:rsidP="00A04148">
      <w:pPr>
        <w:pStyle w:val="Listparagraf"/>
        <w:numPr>
          <w:ilvl w:val="0"/>
          <w:numId w:val="58"/>
        </w:numPr>
        <w:tabs>
          <w:tab w:val="left" w:pos="546"/>
        </w:tabs>
        <w:spacing w:line="300" w:lineRule="auto"/>
        <w:ind w:left="851" w:hanging="284"/>
        <w:rPr>
          <w:rFonts w:ascii="Trebuchet MS" w:hAnsi="Trebuchet MS"/>
        </w:rPr>
      </w:pPr>
      <w:r w:rsidRPr="00513AF3">
        <w:rPr>
          <w:rFonts w:ascii="Trebuchet MS" w:hAnsi="Trebuchet MS"/>
        </w:rPr>
        <w:t xml:space="preserve">pe o perioada de minim 3 ani se va verifica la începutul </w:t>
      </w:r>
      <w:r w:rsidR="00C51FD4" w:rsidRPr="00513AF3">
        <w:rPr>
          <w:rFonts w:ascii="Trebuchet MS" w:hAnsi="Trebuchet MS"/>
        </w:rPr>
        <w:t>și</w:t>
      </w:r>
      <w:r w:rsidRPr="00513AF3">
        <w:rPr>
          <w:rFonts w:ascii="Trebuchet MS" w:hAnsi="Trebuchet MS"/>
        </w:rPr>
        <w:t xml:space="preserve"> </w:t>
      </w:r>
      <w:r w:rsidR="00C51FD4" w:rsidRPr="00513AF3">
        <w:rPr>
          <w:rFonts w:ascii="Trebuchet MS" w:hAnsi="Trebuchet MS"/>
        </w:rPr>
        <w:t>sfârșitul</w:t>
      </w:r>
      <w:r w:rsidRPr="00513AF3">
        <w:rPr>
          <w:rFonts w:ascii="Trebuchet MS" w:hAnsi="Trebuchet MS"/>
        </w:rPr>
        <w:t xml:space="preserve"> perioadei de </w:t>
      </w:r>
      <w:r w:rsidR="00C51FD4" w:rsidRPr="00513AF3">
        <w:rPr>
          <w:rFonts w:ascii="Trebuchet MS" w:hAnsi="Trebuchet MS"/>
        </w:rPr>
        <w:t>vegetație</w:t>
      </w:r>
      <w:r w:rsidRPr="00513AF3">
        <w:rPr>
          <w:rFonts w:ascii="Trebuchet MS" w:hAnsi="Trebuchet MS"/>
        </w:rPr>
        <w:t xml:space="preserve"> stadiul de refacere a habitatelor afectate, cu </w:t>
      </w:r>
      <w:r w:rsidR="00C51FD4" w:rsidRPr="00513AF3">
        <w:rPr>
          <w:rFonts w:ascii="Trebuchet MS" w:hAnsi="Trebuchet MS"/>
        </w:rPr>
        <w:t>obligația</w:t>
      </w:r>
      <w:r w:rsidRPr="00513AF3">
        <w:rPr>
          <w:rFonts w:ascii="Trebuchet MS" w:hAnsi="Trebuchet MS"/>
        </w:rPr>
        <w:t xml:space="preserve"> beneficiarului de a interveni cu lucrările necesare de corectare;</w:t>
      </w:r>
    </w:p>
    <w:p w:rsidR="008B1D5E" w:rsidRPr="00513AF3" w:rsidRDefault="008B1D5E" w:rsidP="00A04148">
      <w:pPr>
        <w:pStyle w:val="Listparagraf"/>
        <w:numPr>
          <w:ilvl w:val="0"/>
          <w:numId w:val="58"/>
        </w:numPr>
        <w:tabs>
          <w:tab w:val="left" w:pos="546"/>
        </w:tabs>
        <w:spacing w:line="300" w:lineRule="auto"/>
        <w:ind w:left="851" w:hanging="284"/>
        <w:rPr>
          <w:rFonts w:ascii="Trebuchet MS" w:hAnsi="Trebuchet MS"/>
        </w:rPr>
      </w:pPr>
      <w:r w:rsidRPr="00513AF3">
        <w:rPr>
          <w:rFonts w:ascii="Trebuchet MS" w:hAnsi="Trebuchet MS"/>
        </w:rPr>
        <w:t xml:space="preserve">pentru a evita distrugerea </w:t>
      </w:r>
      <w:r w:rsidR="00C51FD4" w:rsidRPr="00513AF3">
        <w:rPr>
          <w:rFonts w:ascii="Trebuchet MS" w:hAnsi="Trebuchet MS"/>
        </w:rPr>
        <w:t>comunităților</w:t>
      </w:r>
      <w:r w:rsidRPr="00513AF3">
        <w:rPr>
          <w:rFonts w:ascii="Trebuchet MS" w:hAnsi="Trebuchet MS"/>
        </w:rPr>
        <w:t xml:space="preserve"> de </w:t>
      </w:r>
      <w:r w:rsidR="00C51FD4" w:rsidRPr="00513AF3">
        <w:rPr>
          <w:rFonts w:ascii="Trebuchet MS" w:hAnsi="Trebuchet MS"/>
        </w:rPr>
        <w:t>macro nevertebrate</w:t>
      </w:r>
      <w:r w:rsidRPr="00513AF3">
        <w:rPr>
          <w:rFonts w:ascii="Trebuchet MS" w:hAnsi="Trebuchet MS"/>
        </w:rPr>
        <w:t xml:space="preserve"> bentonice </w:t>
      </w:r>
      <w:r w:rsidRPr="00C51FD4">
        <w:rPr>
          <w:rFonts w:ascii="Trebuchet MS" w:hAnsi="Trebuchet MS"/>
          <w:sz w:val="20"/>
          <w:szCs w:val="20"/>
        </w:rPr>
        <w:t xml:space="preserve">(bază trofică pentru ihtiofaună) </w:t>
      </w:r>
      <w:r w:rsidRPr="00513AF3">
        <w:rPr>
          <w:rFonts w:ascii="Trebuchet MS" w:hAnsi="Trebuchet MS"/>
        </w:rPr>
        <w:t xml:space="preserve">de către depunerile de sedimente generate de lucrările de </w:t>
      </w:r>
      <w:r w:rsidR="00C51FD4" w:rsidRPr="00513AF3">
        <w:rPr>
          <w:rFonts w:ascii="Trebuchet MS" w:hAnsi="Trebuchet MS"/>
        </w:rPr>
        <w:t>construcție</w:t>
      </w:r>
      <w:r w:rsidRPr="00513AF3">
        <w:rPr>
          <w:rFonts w:ascii="Trebuchet MS" w:hAnsi="Trebuchet MS"/>
        </w:rPr>
        <w:t xml:space="preserve"> se vor se vor stabilii </w:t>
      </w:r>
      <w:r w:rsidR="00C51FD4" w:rsidRPr="00513AF3">
        <w:rPr>
          <w:rFonts w:ascii="Trebuchet MS" w:hAnsi="Trebuchet MS"/>
        </w:rPr>
        <w:t>și</w:t>
      </w:r>
      <w:r w:rsidRPr="00513AF3">
        <w:rPr>
          <w:rFonts w:ascii="Trebuchet MS" w:hAnsi="Trebuchet MS"/>
        </w:rPr>
        <w:t xml:space="preserve"> aplica măsuri de </w:t>
      </w:r>
      <w:r w:rsidR="00C51FD4" w:rsidRPr="00513AF3">
        <w:rPr>
          <w:rFonts w:ascii="Trebuchet MS" w:hAnsi="Trebuchet MS"/>
        </w:rPr>
        <w:t>retenție</w:t>
      </w:r>
      <w:r w:rsidRPr="00513AF3">
        <w:rPr>
          <w:rFonts w:ascii="Trebuchet MS" w:hAnsi="Trebuchet MS"/>
        </w:rPr>
        <w:t xml:space="preserve"> a acestora în perimetrul lucrărilor;</w:t>
      </w:r>
    </w:p>
    <w:p w:rsidR="008B1D5E" w:rsidRPr="00513AF3" w:rsidRDefault="008B1D5E" w:rsidP="00A04148">
      <w:pPr>
        <w:pStyle w:val="Listparagraf"/>
        <w:numPr>
          <w:ilvl w:val="0"/>
          <w:numId w:val="58"/>
        </w:numPr>
        <w:tabs>
          <w:tab w:val="left" w:pos="546"/>
        </w:tabs>
        <w:spacing w:line="300" w:lineRule="auto"/>
        <w:ind w:left="851" w:hanging="284"/>
        <w:rPr>
          <w:rFonts w:ascii="Trebuchet MS" w:hAnsi="Trebuchet MS"/>
        </w:rPr>
      </w:pPr>
      <w:r w:rsidRPr="00513AF3">
        <w:rPr>
          <w:rFonts w:ascii="Trebuchet MS" w:hAnsi="Trebuchet MS"/>
        </w:rPr>
        <w:t xml:space="preserve">se interzice depozitarea de materialelor de </w:t>
      </w:r>
      <w:r w:rsidR="00C51FD4" w:rsidRPr="00513AF3">
        <w:rPr>
          <w:rFonts w:ascii="Trebuchet MS" w:hAnsi="Trebuchet MS"/>
        </w:rPr>
        <w:t>construcție</w:t>
      </w:r>
      <w:r w:rsidRPr="00513AF3">
        <w:rPr>
          <w:rFonts w:ascii="Trebuchet MS" w:hAnsi="Trebuchet MS"/>
        </w:rPr>
        <w:t xml:space="preserve"> </w:t>
      </w:r>
      <w:r w:rsidR="00C51FD4" w:rsidRPr="00513AF3">
        <w:rPr>
          <w:rFonts w:ascii="Trebuchet MS" w:hAnsi="Trebuchet MS"/>
        </w:rPr>
        <w:t>și</w:t>
      </w:r>
      <w:r w:rsidRPr="00513AF3">
        <w:rPr>
          <w:rFonts w:ascii="Trebuchet MS" w:hAnsi="Trebuchet MS"/>
        </w:rPr>
        <w:t xml:space="preserve"> a </w:t>
      </w:r>
      <w:r w:rsidR="00C51FD4" w:rsidRPr="00513AF3">
        <w:rPr>
          <w:rFonts w:ascii="Trebuchet MS" w:hAnsi="Trebuchet MS"/>
        </w:rPr>
        <w:t>deșeurilor</w:t>
      </w:r>
      <w:r w:rsidRPr="00513AF3">
        <w:rPr>
          <w:rFonts w:ascii="Trebuchet MS" w:hAnsi="Trebuchet MS"/>
        </w:rPr>
        <w:t xml:space="preserve"> în afara perimetrului organizărilor de </w:t>
      </w:r>
      <w:r w:rsidR="00C51FD4" w:rsidRPr="00513AF3">
        <w:rPr>
          <w:rFonts w:ascii="Trebuchet MS" w:hAnsi="Trebuchet MS"/>
        </w:rPr>
        <w:t>șantier</w:t>
      </w:r>
      <w:r w:rsidRPr="00513AF3">
        <w:rPr>
          <w:rFonts w:ascii="Trebuchet MS" w:hAnsi="Trebuchet MS"/>
        </w:rPr>
        <w:t>;</w:t>
      </w:r>
    </w:p>
    <w:p w:rsidR="008B1D5E" w:rsidRPr="00513AF3" w:rsidRDefault="008B1D5E" w:rsidP="00A04148">
      <w:pPr>
        <w:pStyle w:val="Listparagraf"/>
        <w:numPr>
          <w:ilvl w:val="0"/>
          <w:numId w:val="58"/>
        </w:numPr>
        <w:tabs>
          <w:tab w:val="left" w:pos="546"/>
        </w:tabs>
        <w:spacing w:line="300" w:lineRule="auto"/>
        <w:ind w:left="851" w:hanging="284"/>
        <w:rPr>
          <w:rFonts w:ascii="Trebuchet MS" w:hAnsi="Trebuchet MS"/>
        </w:rPr>
      </w:pPr>
      <w:r w:rsidRPr="00513AF3">
        <w:rPr>
          <w:rFonts w:ascii="Trebuchet MS" w:hAnsi="Trebuchet MS"/>
        </w:rPr>
        <w:t xml:space="preserve">se va evita amplasarea directă pe sol a materialelor de </w:t>
      </w:r>
      <w:r w:rsidR="00C51FD4" w:rsidRPr="00513AF3">
        <w:rPr>
          <w:rFonts w:ascii="Trebuchet MS" w:hAnsi="Trebuchet MS"/>
        </w:rPr>
        <w:t>construcție</w:t>
      </w:r>
      <w:r w:rsidRPr="00513AF3">
        <w:rPr>
          <w:rFonts w:ascii="Trebuchet MS" w:hAnsi="Trebuchet MS"/>
        </w:rPr>
        <w:t xml:space="preserve"> </w:t>
      </w:r>
      <w:r w:rsidR="00C51FD4" w:rsidRPr="00513AF3">
        <w:rPr>
          <w:rFonts w:ascii="Trebuchet MS" w:hAnsi="Trebuchet MS"/>
        </w:rPr>
        <w:t>și</w:t>
      </w:r>
      <w:r w:rsidRPr="00513AF3">
        <w:rPr>
          <w:rFonts w:ascii="Trebuchet MS" w:hAnsi="Trebuchet MS"/>
        </w:rPr>
        <w:t xml:space="preserve"> a </w:t>
      </w:r>
      <w:r w:rsidR="00C51FD4" w:rsidRPr="00513AF3">
        <w:rPr>
          <w:rFonts w:ascii="Trebuchet MS" w:hAnsi="Trebuchet MS"/>
        </w:rPr>
        <w:t>deșeurilor</w:t>
      </w:r>
      <w:r w:rsidRPr="00513AF3">
        <w:rPr>
          <w:rFonts w:ascii="Trebuchet MS" w:hAnsi="Trebuchet MS"/>
        </w:rPr>
        <w:t xml:space="preserve">. Depozitarea temporară a acestora se va face doar după ce </w:t>
      </w:r>
      <w:r w:rsidR="00C51FD4" w:rsidRPr="00513AF3">
        <w:rPr>
          <w:rFonts w:ascii="Trebuchet MS" w:hAnsi="Trebuchet MS"/>
        </w:rPr>
        <w:t>suprafețele</w:t>
      </w:r>
      <w:r w:rsidRPr="00513AF3">
        <w:rPr>
          <w:rFonts w:ascii="Trebuchet MS" w:hAnsi="Trebuchet MS"/>
        </w:rPr>
        <w:t xml:space="preserve"> destinate au fost impermeabilizate cu folie de polietilenă;</w:t>
      </w:r>
    </w:p>
    <w:p w:rsidR="008B1D5E" w:rsidRPr="00513AF3" w:rsidRDefault="008B1D5E" w:rsidP="00A04148">
      <w:pPr>
        <w:pStyle w:val="Listparagraf"/>
        <w:numPr>
          <w:ilvl w:val="0"/>
          <w:numId w:val="58"/>
        </w:numPr>
        <w:tabs>
          <w:tab w:val="left" w:pos="546"/>
        </w:tabs>
        <w:spacing w:line="300" w:lineRule="auto"/>
        <w:ind w:left="851" w:hanging="284"/>
        <w:rPr>
          <w:rFonts w:ascii="Trebuchet MS" w:hAnsi="Trebuchet MS"/>
        </w:rPr>
      </w:pPr>
      <w:r w:rsidRPr="00513AF3">
        <w:rPr>
          <w:rFonts w:ascii="Trebuchet MS" w:hAnsi="Trebuchet MS"/>
        </w:rPr>
        <w:t xml:space="preserve">se interzice </w:t>
      </w:r>
      <w:r w:rsidR="00C51FD4" w:rsidRPr="00513AF3">
        <w:rPr>
          <w:rFonts w:ascii="Trebuchet MS" w:hAnsi="Trebuchet MS"/>
        </w:rPr>
        <w:t>circulația</w:t>
      </w:r>
      <w:r w:rsidRPr="00513AF3">
        <w:rPr>
          <w:rFonts w:ascii="Trebuchet MS" w:hAnsi="Trebuchet MS"/>
        </w:rPr>
        <w:t xml:space="preserve"> autovehiculelor în afara drumurilor trasate prin proiectul de organizare a  </w:t>
      </w:r>
      <w:r w:rsidR="00C51FD4" w:rsidRPr="00513AF3">
        <w:rPr>
          <w:rFonts w:ascii="Trebuchet MS" w:hAnsi="Trebuchet MS"/>
        </w:rPr>
        <w:t>șantierului</w:t>
      </w:r>
      <w:r w:rsidRPr="00513AF3">
        <w:rPr>
          <w:rFonts w:ascii="Trebuchet MS" w:hAnsi="Trebuchet MS"/>
        </w:rPr>
        <w:t xml:space="preserve"> </w:t>
      </w:r>
      <w:r w:rsidRPr="00513AF3">
        <w:rPr>
          <w:rFonts w:ascii="Trebuchet MS" w:hAnsi="Trebuchet MS"/>
          <w:sz w:val="20"/>
          <w:szCs w:val="20"/>
        </w:rPr>
        <w:t>(drumuri de acces, drumuri tehnologice)</w:t>
      </w:r>
      <w:r w:rsidRPr="00513AF3">
        <w:rPr>
          <w:rFonts w:ascii="Trebuchet MS" w:hAnsi="Trebuchet MS"/>
        </w:rPr>
        <w:t>, în scopul minimizării impactului de orice natură, asupra habitatelor/speciilor;</w:t>
      </w:r>
    </w:p>
    <w:p w:rsidR="00DC3A0C" w:rsidRPr="00513AF3" w:rsidRDefault="008B1D5E" w:rsidP="00A04148">
      <w:pPr>
        <w:pStyle w:val="Listparagraf"/>
        <w:numPr>
          <w:ilvl w:val="0"/>
          <w:numId w:val="58"/>
        </w:numPr>
        <w:tabs>
          <w:tab w:val="left" w:pos="546"/>
        </w:tabs>
        <w:spacing w:line="300" w:lineRule="auto"/>
        <w:ind w:left="851" w:hanging="284"/>
        <w:rPr>
          <w:rFonts w:ascii="Trebuchet MS" w:hAnsi="Trebuchet MS"/>
        </w:rPr>
      </w:pPr>
      <w:r w:rsidRPr="00513AF3">
        <w:rPr>
          <w:rFonts w:ascii="Trebuchet MS" w:hAnsi="Trebuchet MS"/>
        </w:rPr>
        <w:t xml:space="preserve">constructorul este obligat să folosească numai utilaje </w:t>
      </w:r>
      <w:r w:rsidR="00C51FD4" w:rsidRPr="00513AF3">
        <w:rPr>
          <w:rFonts w:ascii="Trebuchet MS" w:hAnsi="Trebuchet MS"/>
        </w:rPr>
        <w:t>silențioase</w:t>
      </w:r>
      <w:r w:rsidRPr="00513AF3">
        <w:rPr>
          <w:rFonts w:ascii="Trebuchet MS" w:hAnsi="Trebuchet MS"/>
        </w:rPr>
        <w:t xml:space="preserve"> pentru a evita </w:t>
      </w:r>
      <w:r w:rsidR="00C51FD4" w:rsidRPr="00513AF3">
        <w:rPr>
          <w:rFonts w:ascii="Trebuchet MS" w:hAnsi="Trebuchet MS"/>
        </w:rPr>
        <w:t>dis turbarea</w:t>
      </w:r>
      <w:r w:rsidRPr="00513AF3">
        <w:rPr>
          <w:rFonts w:ascii="Trebuchet MS" w:hAnsi="Trebuchet MS"/>
        </w:rPr>
        <w:t xml:space="preserve"> speciilor de păsări </w:t>
      </w:r>
      <w:r w:rsidR="00C51FD4" w:rsidRPr="00513AF3">
        <w:rPr>
          <w:rFonts w:ascii="Trebuchet MS" w:hAnsi="Trebuchet MS"/>
        </w:rPr>
        <w:t>și</w:t>
      </w:r>
      <w:r w:rsidRPr="00513AF3">
        <w:rPr>
          <w:rFonts w:ascii="Trebuchet MS" w:hAnsi="Trebuchet MS"/>
        </w:rPr>
        <w:t xml:space="preserve"> mamifere prezente în zonă;</w:t>
      </w:r>
    </w:p>
    <w:p w:rsidR="00DC3A0C" w:rsidRPr="00513AF3" w:rsidRDefault="008B1D5E" w:rsidP="00A04148">
      <w:pPr>
        <w:pStyle w:val="Listparagraf"/>
        <w:numPr>
          <w:ilvl w:val="0"/>
          <w:numId w:val="58"/>
        </w:numPr>
        <w:tabs>
          <w:tab w:val="left" w:pos="546"/>
        </w:tabs>
        <w:spacing w:line="300" w:lineRule="auto"/>
        <w:ind w:left="851" w:hanging="284"/>
        <w:rPr>
          <w:rFonts w:ascii="Trebuchet MS" w:hAnsi="Trebuchet MS"/>
        </w:rPr>
      </w:pPr>
      <w:r w:rsidRPr="00513AF3">
        <w:rPr>
          <w:rFonts w:ascii="Trebuchet MS" w:hAnsi="Trebuchet MS"/>
        </w:rPr>
        <w:t xml:space="preserve">disturbarea păsărilor </w:t>
      </w:r>
      <w:r w:rsidR="00C51FD4" w:rsidRPr="00513AF3">
        <w:rPr>
          <w:rFonts w:ascii="Trebuchet MS" w:hAnsi="Trebuchet MS"/>
        </w:rPr>
        <w:t>și</w:t>
      </w:r>
      <w:r w:rsidRPr="00513AF3">
        <w:rPr>
          <w:rFonts w:ascii="Trebuchet MS" w:hAnsi="Trebuchet MS"/>
        </w:rPr>
        <w:t xml:space="preserve"> mamiferelor din zonă, se evită prin </w:t>
      </w:r>
      <w:r w:rsidR="00C51FD4" w:rsidRPr="00513AF3">
        <w:rPr>
          <w:rFonts w:ascii="Trebuchet MS" w:hAnsi="Trebuchet MS"/>
        </w:rPr>
        <w:t>execuția</w:t>
      </w:r>
      <w:r w:rsidRPr="00513AF3">
        <w:rPr>
          <w:rFonts w:ascii="Trebuchet MS" w:hAnsi="Trebuchet MS"/>
        </w:rPr>
        <w:t xml:space="preserve"> punctiformă a lucrărilor</w:t>
      </w:r>
      <w:r w:rsidR="00DC3A0C" w:rsidRPr="00513AF3">
        <w:rPr>
          <w:rFonts w:ascii="Trebuchet MS" w:hAnsi="Trebuchet MS"/>
        </w:rPr>
        <w:t>;</w:t>
      </w:r>
    </w:p>
    <w:p w:rsidR="00DC3A0C" w:rsidRPr="00513AF3" w:rsidRDefault="008B1D5E" w:rsidP="00A04148">
      <w:pPr>
        <w:pStyle w:val="Listparagraf"/>
        <w:numPr>
          <w:ilvl w:val="0"/>
          <w:numId w:val="58"/>
        </w:numPr>
        <w:tabs>
          <w:tab w:val="left" w:pos="546"/>
        </w:tabs>
        <w:spacing w:line="300" w:lineRule="auto"/>
        <w:ind w:left="851" w:hanging="284"/>
        <w:rPr>
          <w:rFonts w:ascii="Trebuchet MS" w:hAnsi="Trebuchet MS"/>
        </w:rPr>
      </w:pPr>
      <w:r w:rsidRPr="00513AF3">
        <w:rPr>
          <w:rFonts w:ascii="Trebuchet MS" w:hAnsi="Trebuchet MS"/>
        </w:rPr>
        <w:t xml:space="preserve">constructorul va executa lucrările în perioada de reproducere a ihtiofaunei </w:t>
      </w:r>
      <w:r w:rsidRPr="00513AF3">
        <w:rPr>
          <w:rFonts w:ascii="Trebuchet MS" w:hAnsi="Trebuchet MS"/>
          <w:sz w:val="20"/>
          <w:szCs w:val="20"/>
        </w:rPr>
        <w:t>(octombrie – ianuarie, martie-mai)</w:t>
      </w:r>
      <w:r w:rsidRPr="00513AF3">
        <w:rPr>
          <w:rFonts w:ascii="Trebuchet MS" w:hAnsi="Trebuchet MS"/>
        </w:rPr>
        <w:t>, pe cât posibil manual;</w:t>
      </w:r>
    </w:p>
    <w:p w:rsidR="008B1D5E" w:rsidRPr="00513AF3" w:rsidRDefault="008B1D5E" w:rsidP="00A04148">
      <w:pPr>
        <w:pStyle w:val="Listparagraf"/>
        <w:numPr>
          <w:ilvl w:val="0"/>
          <w:numId w:val="58"/>
        </w:numPr>
        <w:tabs>
          <w:tab w:val="left" w:pos="546"/>
        </w:tabs>
        <w:spacing w:line="300" w:lineRule="auto"/>
        <w:ind w:left="851" w:hanging="284"/>
        <w:rPr>
          <w:rFonts w:ascii="Trebuchet MS" w:hAnsi="Trebuchet MS"/>
        </w:rPr>
      </w:pPr>
      <w:r w:rsidRPr="00513AF3">
        <w:rPr>
          <w:rFonts w:ascii="Trebuchet MS" w:hAnsi="Trebuchet MS"/>
        </w:rPr>
        <w:t xml:space="preserve">modificările de proiect pe durata </w:t>
      </w:r>
      <w:r w:rsidR="00C51FD4" w:rsidRPr="00513AF3">
        <w:rPr>
          <w:rFonts w:ascii="Trebuchet MS" w:hAnsi="Trebuchet MS"/>
        </w:rPr>
        <w:t>execuției</w:t>
      </w:r>
      <w:r w:rsidRPr="00513AF3">
        <w:rPr>
          <w:rFonts w:ascii="Trebuchet MS" w:hAnsi="Trebuchet MS"/>
        </w:rPr>
        <w:t xml:space="preserve"> lucrărilor de </w:t>
      </w:r>
      <w:r w:rsidR="00C51FD4" w:rsidRPr="00513AF3">
        <w:rPr>
          <w:rFonts w:ascii="Trebuchet MS" w:hAnsi="Trebuchet MS"/>
        </w:rPr>
        <w:t>construcție</w:t>
      </w:r>
      <w:r w:rsidRPr="00513AF3">
        <w:rPr>
          <w:rFonts w:ascii="Trebuchet MS" w:hAnsi="Trebuchet MS"/>
        </w:rPr>
        <w:t>, vor respecta recomandările din prezentul studiu.</w:t>
      </w:r>
    </w:p>
    <w:p w:rsidR="00DC3A0C" w:rsidRPr="00513AF3" w:rsidRDefault="008B1D5E" w:rsidP="00DC3A0C">
      <w:pPr>
        <w:tabs>
          <w:tab w:val="num" w:pos="1516"/>
        </w:tabs>
        <w:spacing w:before="120" w:line="300" w:lineRule="auto"/>
        <w:ind w:firstLine="0"/>
        <w:rPr>
          <w:rFonts w:ascii="Trebuchet MS" w:hAnsi="Trebuchet MS"/>
        </w:rPr>
      </w:pPr>
      <w:r w:rsidRPr="00513AF3">
        <w:rPr>
          <w:rFonts w:ascii="Trebuchet MS" w:hAnsi="Trebuchet MS"/>
        </w:rPr>
        <w:t xml:space="preserve">Lucrările proiectate nu modifică </w:t>
      </w:r>
      <w:r w:rsidR="00C51FD4" w:rsidRPr="00513AF3">
        <w:rPr>
          <w:rFonts w:ascii="Trebuchet MS" w:hAnsi="Trebuchet MS"/>
        </w:rPr>
        <w:t>suprafața</w:t>
      </w:r>
      <w:r w:rsidRPr="00513AF3">
        <w:rPr>
          <w:rFonts w:ascii="Trebuchet MS" w:hAnsi="Trebuchet MS"/>
        </w:rPr>
        <w:t xml:space="preserve"> siturilor protejate. În urma evaluării posibilelor impacte ale proiectului asupra capitalului natural, se constată că integritatea siturilor Natura 2000, nu va fi afectată. Proiectul este amplasat </w:t>
      </w:r>
      <w:r w:rsidR="00DC3A0C" w:rsidRPr="00513AF3">
        <w:rPr>
          <w:rFonts w:ascii="Trebuchet MS" w:hAnsi="Trebuchet MS"/>
        </w:rPr>
        <w:t>î</w:t>
      </w:r>
      <w:r w:rsidRPr="00513AF3">
        <w:rPr>
          <w:rFonts w:ascii="Trebuchet MS" w:hAnsi="Trebuchet MS"/>
        </w:rPr>
        <w:t>n afara ariilor de protec</w:t>
      </w:r>
      <w:r w:rsidR="00DC3A0C" w:rsidRPr="00513AF3">
        <w:rPr>
          <w:rFonts w:ascii="Trebuchet MS" w:hAnsi="Trebuchet MS"/>
        </w:rPr>
        <w:t>ț</w:t>
      </w:r>
      <w:r w:rsidRPr="00513AF3">
        <w:rPr>
          <w:rFonts w:ascii="Trebuchet MS" w:hAnsi="Trebuchet MS"/>
        </w:rPr>
        <w:t xml:space="preserve">ie </w:t>
      </w:r>
      <w:r w:rsidR="00C51FD4" w:rsidRPr="00513AF3">
        <w:rPr>
          <w:rFonts w:ascii="Trebuchet MS" w:hAnsi="Trebuchet MS"/>
        </w:rPr>
        <w:t>avifaunistică</w:t>
      </w:r>
      <w:r w:rsidRPr="00513AF3">
        <w:rPr>
          <w:rFonts w:ascii="Trebuchet MS" w:hAnsi="Trebuchet MS"/>
        </w:rPr>
        <w:t xml:space="preserve"> </w:t>
      </w:r>
      <w:r w:rsidR="00DC3A0C" w:rsidRPr="00513AF3">
        <w:rPr>
          <w:rFonts w:ascii="Trebuchet MS" w:hAnsi="Trebuchet MS"/>
        </w:rPr>
        <w:t>ș</w:t>
      </w:r>
      <w:r w:rsidRPr="00513AF3">
        <w:rPr>
          <w:rFonts w:ascii="Trebuchet MS" w:hAnsi="Trebuchet MS"/>
        </w:rPr>
        <w:t>i a siturilor de interes comunitar</w:t>
      </w:r>
      <w:r w:rsidR="00DC3A0C" w:rsidRPr="00513AF3">
        <w:rPr>
          <w:rFonts w:ascii="Trebuchet MS" w:hAnsi="Trebuchet MS"/>
        </w:rPr>
        <w:t>.</w:t>
      </w:r>
    </w:p>
    <w:p w:rsidR="00DC3A0C" w:rsidRPr="00513AF3" w:rsidRDefault="008B1D5E" w:rsidP="00DC3A0C">
      <w:pPr>
        <w:tabs>
          <w:tab w:val="num" w:pos="1516"/>
        </w:tabs>
        <w:spacing w:before="120" w:line="300" w:lineRule="auto"/>
        <w:ind w:firstLine="0"/>
        <w:rPr>
          <w:rFonts w:ascii="Trebuchet MS" w:hAnsi="Trebuchet MS"/>
        </w:rPr>
      </w:pPr>
      <w:r w:rsidRPr="00513AF3">
        <w:rPr>
          <w:rFonts w:ascii="Trebuchet MS" w:hAnsi="Trebuchet MS"/>
        </w:rPr>
        <w:t xml:space="preserve">Impactele identificate nu au ca rezultat modificarea stratului de conservare al unor specii/habitate de interes </w:t>
      </w:r>
      <w:r w:rsidR="00DC3A0C" w:rsidRPr="00513AF3">
        <w:rPr>
          <w:rFonts w:ascii="Trebuchet MS" w:hAnsi="Trebuchet MS"/>
        </w:rPr>
        <w:t>conservative.</w:t>
      </w:r>
    </w:p>
    <w:p w:rsidR="00DC3A0C" w:rsidRPr="00513AF3" w:rsidRDefault="008B1D5E" w:rsidP="00DC3A0C">
      <w:pPr>
        <w:tabs>
          <w:tab w:val="num" w:pos="1516"/>
        </w:tabs>
        <w:spacing w:before="120" w:line="300" w:lineRule="auto"/>
        <w:ind w:firstLine="0"/>
        <w:rPr>
          <w:rFonts w:ascii="Trebuchet MS" w:hAnsi="Trebuchet MS"/>
        </w:rPr>
      </w:pPr>
      <w:r w:rsidRPr="00513AF3">
        <w:rPr>
          <w:rFonts w:ascii="Trebuchet MS" w:hAnsi="Trebuchet MS"/>
        </w:rPr>
        <w:lastRenderedPageBreak/>
        <w:t xml:space="preserve">Pentru eliminarea impactelor accidentale, ce pot să apară în perioada </w:t>
      </w:r>
      <w:r w:rsidR="00C51FD4" w:rsidRPr="00513AF3">
        <w:rPr>
          <w:rFonts w:ascii="Trebuchet MS" w:hAnsi="Trebuchet MS"/>
        </w:rPr>
        <w:t>execuției</w:t>
      </w:r>
      <w:r w:rsidRPr="00513AF3">
        <w:rPr>
          <w:rFonts w:ascii="Trebuchet MS" w:hAnsi="Trebuchet MS"/>
        </w:rPr>
        <w:t xml:space="preserve"> lucrărilor obiectiv</w:t>
      </w:r>
      <w:r w:rsidR="00DC3A0C" w:rsidRPr="00513AF3">
        <w:rPr>
          <w:rFonts w:ascii="Trebuchet MS" w:hAnsi="Trebuchet MS"/>
        </w:rPr>
        <w:t>ului</w:t>
      </w:r>
      <w:r w:rsidRPr="00513AF3">
        <w:rPr>
          <w:rFonts w:ascii="Trebuchet MS" w:hAnsi="Trebuchet MS"/>
        </w:rPr>
        <w:t xml:space="preserve"> se impune respectarea măsurilor identificate în prezenta documenta</w:t>
      </w:r>
      <w:r w:rsidR="00DC3A0C" w:rsidRPr="00513AF3">
        <w:rPr>
          <w:rFonts w:ascii="Trebuchet MS" w:hAnsi="Trebuchet MS"/>
        </w:rPr>
        <w:t>ți</w:t>
      </w:r>
      <w:r w:rsidRPr="00513AF3">
        <w:rPr>
          <w:rFonts w:ascii="Trebuchet MS" w:hAnsi="Trebuchet MS"/>
        </w:rPr>
        <w:t>e</w:t>
      </w:r>
      <w:r w:rsidR="00DC3A0C" w:rsidRPr="00513AF3">
        <w:rPr>
          <w:rFonts w:ascii="Trebuchet MS" w:hAnsi="Trebuchet MS"/>
        </w:rPr>
        <w:t>.</w:t>
      </w:r>
    </w:p>
    <w:p w:rsidR="00DC3A0C" w:rsidRPr="00513AF3" w:rsidRDefault="008B1D5E" w:rsidP="00DC3A0C">
      <w:pPr>
        <w:tabs>
          <w:tab w:val="num" w:pos="1516"/>
        </w:tabs>
        <w:spacing w:before="120" w:line="300" w:lineRule="auto"/>
        <w:ind w:firstLine="0"/>
        <w:rPr>
          <w:rFonts w:ascii="Trebuchet MS" w:hAnsi="Trebuchet MS"/>
        </w:rPr>
      </w:pPr>
      <w:r w:rsidRPr="00513AF3">
        <w:rPr>
          <w:rFonts w:ascii="Trebuchet MS" w:hAnsi="Trebuchet MS"/>
        </w:rPr>
        <w:t xml:space="preserve">Obiectivele de </w:t>
      </w:r>
      <w:r w:rsidR="00C51FD4" w:rsidRPr="00513AF3">
        <w:rPr>
          <w:rFonts w:ascii="Trebuchet MS" w:hAnsi="Trebuchet MS"/>
        </w:rPr>
        <w:t>investiție</w:t>
      </w:r>
      <w:r w:rsidRPr="00513AF3">
        <w:rPr>
          <w:rFonts w:ascii="Trebuchet MS" w:hAnsi="Trebuchet MS"/>
        </w:rPr>
        <w:t xml:space="preserve"> se află localizate pe sectoare ce nu sunt populate de </w:t>
      </w:r>
      <w:r w:rsidR="00C51FD4" w:rsidRPr="00513AF3">
        <w:rPr>
          <w:rFonts w:ascii="Trebuchet MS" w:hAnsi="Trebuchet MS"/>
        </w:rPr>
        <w:t>comunități</w:t>
      </w:r>
      <w:r w:rsidRPr="00513AF3">
        <w:rPr>
          <w:rFonts w:ascii="Trebuchet MS" w:hAnsi="Trebuchet MS"/>
        </w:rPr>
        <w:t xml:space="preserve"> de plante </w:t>
      </w:r>
      <w:r w:rsidR="00C51FD4" w:rsidRPr="00513AF3">
        <w:rPr>
          <w:rFonts w:ascii="Trebuchet MS" w:hAnsi="Trebuchet MS"/>
        </w:rPr>
        <w:t>și</w:t>
      </w:r>
      <w:r w:rsidRPr="00513AF3">
        <w:rPr>
          <w:rFonts w:ascii="Trebuchet MS" w:hAnsi="Trebuchet MS"/>
        </w:rPr>
        <w:t xml:space="preserve"> animale unice</w:t>
      </w:r>
      <w:r w:rsidR="00DC3A0C" w:rsidRPr="00513AF3">
        <w:rPr>
          <w:rFonts w:ascii="Trebuchet MS" w:hAnsi="Trebuchet MS"/>
        </w:rPr>
        <w:t>.</w:t>
      </w:r>
    </w:p>
    <w:p w:rsidR="00DC3A0C" w:rsidRPr="00513AF3" w:rsidRDefault="008B1D5E" w:rsidP="00DC3A0C">
      <w:pPr>
        <w:tabs>
          <w:tab w:val="num" w:pos="1516"/>
        </w:tabs>
        <w:spacing w:before="120" w:line="300" w:lineRule="auto"/>
        <w:ind w:firstLine="0"/>
        <w:rPr>
          <w:rFonts w:ascii="Trebuchet MS" w:hAnsi="Trebuchet MS"/>
        </w:rPr>
      </w:pPr>
      <w:r w:rsidRPr="00513AF3">
        <w:rPr>
          <w:rFonts w:ascii="Trebuchet MS" w:hAnsi="Trebuchet MS"/>
        </w:rPr>
        <w:t xml:space="preserve">Capacitatea de distribuire a materiei organice </w:t>
      </w:r>
      <w:r w:rsidR="00C51FD4" w:rsidRPr="00513AF3">
        <w:rPr>
          <w:rFonts w:ascii="Trebuchet MS" w:hAnsi="Trebuchet MS"/>
        </w:rPr>
        <w:t>și</w:t>
      </w:r>
      <w:r w:rsidRPr="00513AF3">
        <w:rPr>
          <w:rFonts w:ascii="Trebuchet MS" w:hAnsi="Trebuchet MS"/>
        </w:rPr>
        <w:t xml:space="preserve"> anorganice, caracteristică florei ripariene, va fi </w:t>
      </w:r>
      <w:r w:rsidR="004D6BDA" w:rsidRPr="00513AF3">
        <w:rPr>
          <w:rFonts w:ascii="Trebuchet MS" w:hAnsi="Trebuchet MS"/>
        </w:rPr>
        <w:t>influențată</w:t>
      </w:r>
      <w:r w:rsidRPr="00513AF3">
        <w:rPr>
          <w:rFonts w:ascii="Trebuchet MS" w:hAnsi="Trebuchet MS"/>
        </w:rPr>
        <w:t xml:space="preserve"> sensibil, astfel efectul asupra macrofaunei reofile va fi minor</w:t>
      </w:r>
      <w:r w:rsidR="00DC3A0C" w:rsidRPr="00513AF3">
        <w:rPr>
          <w:rFonts w:ascii="Trebuchet MS" w:hAnsi="Trebuchet MS"/>
        </w:rPr>
        <w:t>.</w:t>
      </w:r>
    </w:p>
    <w:p w:rsidR="00DC3A0C" w:rsidRPr="00513AF3" w:rsidRDefault="008B1D5E" w:rsidP="00DC3A0C">
      <w:pPr>
        <w:tabs>
          <w:tab w:val="num" w:pos="1516"/>
        </w:tabs>
        <w:spacing w:before="120" w:line="300" w:lineRule="auto"/>
        <w:ind w:firstLine="0"/>
        <w:rPr>
          <w:rFonts w:ascii="Trebuchet MS" w:hAnsi="Trebuchet MS"/>
        </w:rPr>
      </w:pPr>
      <w:r w:rsidRPr="00513AF3">
        <w:rPr>
          <w:rFonts w:ascii="Trebuchet MS" w:hAnsi="Trebuchet MS"/>
        </w:rPr>
        <w:t xml:space="preserve">Implementarea proiectului nu generează un dezastru ecologic al </w:t>
      </w:r>
      <w:r w:rsidR="004D6BDA" w:rsidRPr="00513AF3">
        <w:rPr>
          <w:rFonts w:ascii="Trebuchet MS" w:hAnsi="Trebuchet MS"/>
        </w:rPr>
        <w:t>vegetației</w:t>
      </w:r>
      <w:r w:rsidR="00DC3A0C" w:rsidRPr="00513AF3">
        <w:rPr>
          <w:rFonts w:ascii="Trebuchet MS" w:hAnsi="Trebuchet MS"/>
        </w:rPr>
        <w:t>.</w:t>
      </w:r>
    </w:p>
    <w:p w:rsidR="008B1D5E" w:rsidRDefault="008B1D5E" w:rsidP="00DC3A0C">
      <w:pPr>
        <w:tabs>
          <w:tab w:val="num" w:pos="1516"/>
        </w:tabs>
        <w:spacing w:before="120" w:line="300" w:lineRule="auto"/>
        <w:ind w:firstLine="0"/>
        <w:rPr>
          <w:rFonts w:ascii="Trebuchet MS" w:hAnsi="Trebuchet MS"/>
        </w:rPr>
      </w:pPr>
      <w:r w:rsidRPr="00513AF3">
        <w:rPr>
          <w:rFonts w:ascii="Trebuchet MS" w:hAnsi="Trebuchet MS"/>
        </w:rPr>
        <w:t>Impactele identificate sunt negative nesemnificative</w:t>
      </w:r>
      <w:r w:rsidR="00DC3A0C" w:rsidRPr="00513AF3">
        <w:rPr>
          <w:rFonts w:ascii="Trebuchet MS" w:hAnsi="Trebuchet MS"/>
        </w:rPr>
        <w:t>.</w:t>
      </w:r>
    </w:p>
    <w:p w:rsidR="00A75D41" w:rsidRPr="00513AF3" w:rsidRDefault="00A75D41" w:rsidP="00DC3A0C">
      <w:pPr>
        <w:tabs>
          <w:tab w:val="num" w:pos="1516"/>
        </w:tabs>
        <w:spacing w:before="120" w:line="300" w:lineRule="auto"/>
        <w:ind w:firstLine="0"/>
        <w:rPr>
          <w:rFonts w:ascii="Trebuchet MS" w:hAnsi="Trebuchet MS"/>
        </w:rPr>
      </w:pPr>
    </w:p>
    <w:p w:rsidR="009130B8" w:rsidRPr="00A75D41" w:rsidRDefault="00A64FA0" w:rsidP="00A75D41">
      <w:pPr>
        <w:pStyle w:val="Titlu3"/>
        <w:rPr>
          <w:rFonts w:ascii="Trebuchet MS" w:hAnsi="Trebuchet MS"/>
          <w:color w:val="auto"/>
        </w:rPr>
      </w:pPr>
      <w:bookmarkStart w:id="74" w:name="_Toc23843517"/>
      <w:r w:rsidRPr="00A75D41">
        <w:rPr>
          <w:rFonts w:ascii="Trebuchet MS" w:hAnsi="Trebuchet MS"/>
          <w:color w:val="auto"/>
        </w:rPr>
        <w:t xml:space="preserve">VII.7) </w:t>
      </w:r>
      <w:r w:rsidR="00DF77C5" w:rsidRPr="00A75D41">
        <w:rPr>
          <w:rFonts w:ascii="Trebuchet MS" w:hAnsi="Trebuchet MS"/>
          <w:color w:val="auto"/>
        </w:rPr>
        <w:t>N</w:t>
      </w:r>
      <w:r w:rsidR="009130B8" w:rsidRPr="00A75D41">
        <w:rPr>
          <w:rFonts w:ascii="Trebuchet MS" w:hAnsi="Trebuchet MS"/>
          <w:color w:val="auto"/>
        </w:rPr>
        <w:t>atura transfrontalieră a impactului</w:t>
      </w:r>
      <w:r w:rsidR="00DF77C5" w:rsidRPr="00A75D41">
        <w:rPr>
          <w:rFonts w:ascii="Trebuchet MS" w:hAnsi="Trebuchet MS"/>
          <w:color w:val="auto"/>
        </w:rPr>
        <w:t>.</w:t>
      </w:r>
      <w:bookmarkEnd w:id="74"/>
    </w:p>
    <w:p w:rsidR="00D970E6" w:rsidRPr="00513AF3" w:rsidRDefault="00D970E6" w:rsidP="00D970E6">
      <w:pPr>
        <w:spacing w:before="120" w:line="300" w:lineRule="auto"/>
        <w:ind w:firstLine="0"/>
        <w:rPr>
          <w:rFonts w:ascii="Trebuchet MS" w:hAnsi="Trebuchet MS"/>
        </w:rPr>
      </w:pPr>
      <w:r w:rsidRPr="00513AF3">
        <w:rPr>
          <w:rFonts w:ascii="Trebuchet MS" w:hAnsi="Trebuchet MS"/>
        </w:rPr>
        <w:t>Proiectul nu intră în arealul legii 22/2001.</w:t>
      </w:r>
    </w:p>
    <w:p w:rsidR="00CA33D8" w:rsidRPr="00513AF3" w:rsidRDefault="00CA33D8" w:rsidP="003028F5">
      <w:pPr>
        <w:spacing w:before="120" w:line="300" w:lineRule="auto"/>
        <w:ind w:firstLine="0"/>
        <w:rPr>
          <w:rFonts w:ascii="Trebuchet MS" w:hAnsi="Trebuchet MS"/>
        </w:rPr>
      </w:pPr>
    </w:p>
    <w:p w:rsidR="00CA33D8" w:rsidRDefault="00CA33D8" w:rsidP="003028F5">
      <w:pPr>
        <w:spacing w:before="120" w:line="300" w:lineRule="auto"/>
        <w:ind w:firstLine="0"/>
        <w:rPr>
          <w:rFonts w:ascii="Trebuchet MS" w:hAnsi="Trebuchet MS"/>
        </w:rPr>
      </w:pPr>
    </w:p>
    <w:p w:rsidR="004719EF" w:rsidRDefault="004719EF" w:rsidP="003028F5">
      <w:pPr>
        <w:spacing w:before="120" w:line="300" w:lineRule="auto"/>
        <w:ind w:firstLine="0"/>
        <w:rPr>
          <w:rFonts w:ascii="Trebuchet MS" w:hAnsi="Trebuchet MS"/>
        </w:rPr>
      </w:pPr>
    </w:p>
    <w:p w:rsidR="004719EF" w:rsidRDefault="004719EF" w:rsidP="003028F5">
      <w:pPr>
        <w:spacing w:before="120" w:line="300" w:lineRule="auto"/>
        <w:ind w:firstLine="0"/>
        <w:rPr>
          <w:rFonts w:ascii="Trebuchet MS" w:hAnsi="Trebuchet MS"/>
        </w:rPr>
      </w:pPr>
    </w:p>
    <w:p w:rsidR="00A75D41" w:rsidRDefault="00A75D41" w:rsidP="003028F5">
      <w:pPr>
        <w:spacing w:before="120" w:line="300" w:lineRule="auto"/>
        <w:ind w:firstLine="0"/>
        <w:rPr>
          <w:rFonts w:ascii="Trebuchet MS" w:hAnsi="Trebuchet MS"/>
        </w:rPr>
      </w:pPr>
    </w:p>
    <w:p w:rsidR="00A75D41" w:rsidRDefault="00A75D41" w:rsidP="003028F5">
      <w:pPr>
        <w:spacing w:before="120" w:line="300" w:lineRule="auto"/>
        <w:ind w:firstLine="0"/>
        <w:rPr>
          <w:rFonts w:ascii="Trebuchet MS" w:hAnsi="Trebuchet MS"/>
        </w:rPr>
      </w:pPr>
    </w:p>
    <w:p w:rsidR="00A75D41" w:rsidRDefault="00A75D41" w:rsidP="003028F5">
      <w:pPr>
        <w:spacing w:before="120" w:line="300" w:lineRule="auto"/>
        <w:ind w:firstLine="0"/>
        <w:rPr>
          <w:rFonts w:ascii="Trebuchet MS" w:hAnsi="Trebuchet MS"/>
        </w:rPr>
      </w:pPr>
    </w:p>
    <w:p w:rsidR="00A75D41" w:rsidRDefault="00A75D41" w:rsidP="003028F5">
      <w:pPr>
        <w:spacing w:before="120" w:line="300" w:lineRule="auto"/>
        <w:ind w:firstLine="0"/>
        <w:rPr>
          <w:rFonts w:ascii="Trebuchet MS" w:hAnsi="Trebuchet MS"/>
        </w:rPr>
      </w:pPr>
    </w:p>
    <w:p w:rsidR="00A75D41" w:rsidRDefault="00A75D41" w:rsidP="003028F5">
      <w:pPr>
        <w:spacing w:before="120" w:line="300" w:lineRule="auto"/>
        <w:ind w:firstLine="0"/>
        <w:rPr>
          <w:rFonts w:ascii="Trebuchet MS" w:hAnsi="Trebuchet MS"/>
        </w:rPr>
      </w:pPr>
    </w:p>
    <w:p w:rsidR="00A75D41" w:rsidRDefault="00A75D41" w:rsidP="003028F5">
      <w:pPr>
        <w:spacing w:before="120" w:line="300" w:lineRule="auto"/>
        <w:ind w:firstLine="0"/>
        <w:rPr>
          <w:rFonts w:ascii="Trebuchet MS" w:hAnsi="Trebuchet MS"/>
        </w:rPr>
      </w:pPr>
    </w:p>
    <w:p w:rsidR="00A75D41" w:rsidRDefault="00A75D41" w:rsidP="003028F5">
      <w:pPr>
        <w:spacing w:before="120" w:line="300" w:lineRule="auto"/>
        <w:ind w:firstLine="0"/>
        <w:rPr>
          <w:rFonts w:ascii="Trebuchet MS" w:hAnsi="Trebuchet MS"/>
        </w:rPr>
      </w:pPr>
    </w:p>
    <w:p w:rsidR="00A75D41" w:rsidRDefault="00A75D41" w:rsidP="003028F5">
      <w:pPr>
        <w:spacing w:before="120" w:line="300" w:lineRule="auto"/>
        <w:ind w:firstLine="0"/>
        <w:rPr>
          <w:rFonts w:ascii="Trebuchet MS" w:hAnsi="Trebuchet MS"/>
        </w:rPr>
      </w:pPr>
    </w:p>
    <w:p w:rsidR="00A75D41" w:rsidRDefault="00A75D41" w:rsidP="003028F5">
      <w:pPr>
        <w:spacing w:before="120" w:line="300" w:lineRule="auto"/>
        <w:ind w:firstLine="0"/>
        <w:rPr>
          <w:rFonts w:ascii="Trebuchet MS" w:hAnsi="Trebuchet MS"/>
        </w:rPr>
      </w:pPr>
    </w:p>
    <w:p w:rsidR="00A75D41" w:rsidRDefault="00A75D41" w:rsidP="003028F5">
      <w:pPr>
        <w:spacing w:before="120" w:line="300" w:lineRule="auto"/>
        <w:ind w:firstLine="0"/>
        <w:rPr>
          <w:rFonts w:ascii="Trebuchet MS" w:hAnsi="Trebuchet MS"/>
        </w:rPr>
      </w:pPr>
    </w:p>
    <w:p w:rsidR="00A75D41" w:rsidRDefault="00A75D41" w:rsidP="003028F5">
      <w:pPr>
        <w:spacing w:before="120" w:line="300" w:lineRule="auto"/>
        <w:ind w:firstLine="0"/>
        <w:rPr>
          <w:rFonts w:ascii="Trebuchet MS" w:hAnsi="Trebuchet MS"/>
        </w:rPr>
      </w:pPr>
    </w:p>
    <w:p w:rsidR="00A75D41" w:rsidRDefault="00A75D41" w:rsidP="003028F5">
      <w:pPr>
        <w:spacing w:before="120" w:line="300" w:lineRule="auto"/>
        <w:ind w:firstLine="0"/>
        <w:rPr>
          <w:rFonts w:ascii="Trebuchet MS" w:hAnsi="Trebuchet MS"/>
        </w:rPr>
      </w:pPr>
    </w:p>
    <w:p w:rsidR="00A75D41" w:rsidRDefault="00A75D41" w:rsidP="003028F5">
      <w:pPr>
        <w:spacing w:before="120" w:line="300" w:lineRule="auto"/>
        <w:ind w:firstLine="0"/>
        <w:rPr>
          <w:rFonts w:ascii="Trebuchet MS" w:hAnsi="Trebuchet MS"/>
        </w:rPr>
      </w:pPr>
    </w:p>
    <w:p w:rsidR="00A75D41" w:rsidRDefault="00A75D41" w:rsidP="003028F5">
      <w:pPr>
        <w:spacing w:before="120" w:line="300" w:lineRule="auto"/>
        <w:ind w:firstLine="0"/>
        <w:rPr>
          <w:rFonts w:ascii="Trebuchet MS" w:hAnsi="Trebuchet MS"/>
        </w:rPr>
      </w:pPr>
    </w:p>
    <w:p w:rsidR="00A75D41" w:rsidRPr="00513AF3" w:rsidRDefault="00A75D41" w:rsidP="003028F5">
      <w:pPr>
        <w:spacing w:before="120" w:line="300" w:lineRule="auto"/>
        <w:ind w:firstLine="0"/>
        <w:rPr>
          <w:rFonts w:ascii="Trebuchet MS" w:hAnsi="Trebuchet MS"/>
        </w:rPr>
      </w:pPr>
    </w:p>
    <w:p w:rsidR="00CA33D8" w:rsidRPr="00513AF3" w:rsidRDefault="00CA33D8" w:rsidP="003028F5">
      <w:pPr>
        <w:spacing w:before="120" w:line="300" w:lineRule="auto"/>
        <w:ind w:firstLine="0"/>
        <w:rPr>
          <w:rFonts w:ascii="Trebuchet MS" w:hAnsi="Trebuchet MS"/>
        </w:rPr>
      </w:pPr>
    </w:p>
    <w:p w:rsidR="00CA33D8" w:rsidRPr="00513AF3" w:rsidRDefault="00A75D41" w:rsidP="003028F5">
      <w:pPr>
        <w:pStyle w:val="Titlu1"/>
        <w:spacing w:before="120" w:line="300" w:lineRule="auto"/>
        <w:ind w:firstLine="0"/>
        <w:jc w:val="center"/>
        <w:rPr>
          <w:rFonts w:ascii="Trebuchet MS" w:hAnsi="Trebuchet MS"/>
          <w:color w:val="auto"/>
          <w:sz w:val="28"/>
          <w:szCs w:val="28"/>
        </w:rPr>
      </w:pPr>
      <w:bookmarkStart w:id="75" w:name="_Toc23843518"/>
      <w:r w:rsidRPr="00513AF3">
        <w:rPr>
          <w:rFonts w:ascii="Trebuchet MS" w:hAnsi="Trebuchet MS"/>
          <w:color w:val="auto"/>
          <w:sz w:val="28"/>
          <w:szCs w:val="28"/>
        </w:rPr>
        <w:t>VIII. PREVEDERI PENTRU MONITORIZAREA MEDIULUI</w:t>
      </w:r>
      <w:bookmarkEnd w:id="75"/>
    </w:p>
    <w:p w:rsidR="00A64FA0" w:rsidRPr="00513AF3" w:rsidRDefault="00A64FA0" w:rsidP="00A64FA0">
      <w:pPr>
        <w:spacing w:before="120" w:line="300" w:lineRule="auto"/>
        <w:ind w:firstLine="0"/>
        <w:rPr>
          <w:rFonts w:ascii="Trebuchet MS" w:hAnsi="Trebuchet MS"/>
        </w:rPr>
      </w:pPr>
    </w:p>
    <w:p w:rsidR="00A64FA0" w:rsidRPr="00513AF3" w:rsidRDefault="00A64FA0" w:rsidP="00A64FA0">
      <w:pPr>
        <w:spacing w:before="120" w:line="300" w:lineRule="auto"/>
        <w:ind w:firstLine="0"/>
        <w:rPr>
          <w:rFonts w:ascii="Trebuchet MS" w:hAnsi="Trebuchet MS"/>
        </w:rPr>
      </w:pPr>
      <w:r w:rsidRPr="00513AF3">
        <w:rPr>
          <w:rFonts w:ascii="Trebuchet MS" w:hAnsi="Trebuchet MS"/>
        </w:rPr>
        <w:t xml:space="preserve">Nu sunt necesare dotări speciale pentru monitorizarea factorilor de mediu deoarece nu s-au identificat </w:t>
      </w:r>
      <w:r w:rsidR="004D6BDA" w:rsidRPr="00513AF3">
        <w:rPr>
          <w:rFonts w:ascii="Trebuchet MS" w:hAnsi="Trebuchet MS"/>
        </w:rPr>
        <w:t>situații</w:t>
      </w:r>
      <w:r w:rsidRPr="00513AF3">
        <w:rPr>
          <w:rFonts w:ascii="Trebuchet MS" w:hAnsi="Trebuchet MS"/>
        </w:rPr>
        <w:t xml:space="preserve"> de risc </w:t>
      </w:r>
      <w:r w:rsidR="004D6BDA" w:rsidRPr="00513AF3">
        <w:rPr>
          <w:rFonts w:ascii="Trebuchet MS" w:hAnsi="Trebuchet MS"/>
        </w:rPr>
        <w:t>potențial</w:t>
      </w:r>
      <w:r w:rsidRPr="00513AF3">
        <w:rPr>
          <w:rFonts w:ascii="Trebuchet MS" w:hAnsi="Trebuchet MS"/>
        </w:rPr>
        <w:t>.</w:t>
      </w:r>
    </w:p>
    <w:p w:rsidR="00A64FA0" w:rsidRPr="00513AF3" w:rsidRDefault="00A64FA0" w:rsidP="00A64FA0">
      <w:pPr>
        <w:spacing w:before="120" w:line="300" w:lineRule="auto"/>
        <w:ind w:firstLine="0"/>
        <w:rPr>
          <w:rFonts w:ascii="Trebuchet MS" w:hAnsi="Trebuchet MS"/>
        </w:rPr>
      </w:pPr>
      <w:r w:rsidRPr="00513AF3">
        <w:rPr>
          <w:rFonts w:ascii="Trebuchet MS" w:hAnsi="Trebuchet MS"/>
        </w:rPr>
        <w:t xml:space="preserve">Se va asigura o supraveghere permanentă a perimetrului pentru sesizarea eventualelor incidente care ar putea </w:t>
      </w:r>
      <w:r w:rsidR="004D6BDA" w:rsidRPr="00513AF3">
        <w:rPr>
          <w:rFonts w:ascii="Trebuchet MS" w:hAnsi="Trebuchet MS"/>
        </w:rPr>
        <w:t>influența</w:t>
      </w:r>
      <w:r w:rsidRPr="00513AF3">
        <w:rPr>
          <w:rFonts w:ascii="Trebuchet MS" w:hAnsi="Trebuchet MS"/>
        </w:rPr>
        <w:t xml:space="preserve"> </w:t>
      </w:r>
      <w:r w:rsidR="004D6BDA" w:rsidRPr="00513AF3">
        <w:rPr>
          <w:rFonts w:ascii="Trebuchet MS" w:hAnsi="Trebuchet MS"/>
        </w:rPr>
        <w:t>populația</w:t>
      </w:r>
      <w:r w:rsidRPr="00513AF3">
        <w:rPr>
          <w:rFonts w:ascii="Trebuchet MS" w:hAnsi="Trebuchet MS"/>
        </w:rPr>
        <w:t xml:space="preserve">, fauna sau flora </w:t>
      </w:r>
      <w:r w:rsidR="004D6BDA" w:rsidRPr="00513AF3">
        <w:rPr>
          <w:rFonts w:ascii="Trebuchet MS" w:hAnsi="Trebuchet MS"/>
        </w:rPr>
        <w:t>și</w:t>
      </w:r>
      <w:r w:rsidRPr="00513AF3">
        <w:rPr>
          <w:rFonts w:ascii="Trebuchet MS" w:hAnsi="Trebuchet MS"/>
        </w:rPr>
        <w:t xml:space="preserve"> se va raporta imediat orice perturbare a acestora pentru luarea măsurilor de </w:t>
      </w:r>
      <w:r w:rsidR="004D6BDA" w:rsidRPr="00513AF3">
        <w:rPr>
          <w:rFonts w:ascii="Trebuchet MS" w:hAnsi="Trebuchet MS"/>
        </w:rPr>
        <w:t>corecție</w:t>
      </w:r>
      <w:r w:rsidRPr="00513AF3">
        <w:rPr>
          <w:rFonts w:ascii="Trebuchet MS" w:hAnsi="Trebuchet MS"/>
        </w:rPr>
        <w:t xml:space="preserve"> </w:t>
      </w:r>
      <w:r w:rsidR="004D6BDA" w:rsidRPr="00513AF3">
        <w:rPr>
          <w:rFonts w:ascii="Trebuchet MS" w:hAnsi="Trebuchet MS"/>
        </w:rPr>
        <w:t>și</w:t>
      </w:r>
      <w:r w:rsidRPr="00513AF3">
        <w:rPr>
          <w:rFonts w:ascii="Trebuchet MS" w:hAnsi="Trebuchet MS"/>
        </w:rPr>
        <w:t xml:space="preserve"> prevenire</w:t>
      </w:r>
      <w:r w:rsidR="004D6BDA">
        <w:rPr>
          <w:rFonts w:ascii="Trebuchet MS" w:hAnsi="Trebuchet MS"/>
        </w:rPr>
        <w:t>.</w:t>
      </w:r>
    </w:p>
    <w:p w:rsidR="00A64FA0" w:rsidRPr="00513AF3" w:rsidRDefault="00A64FA0" w:rsidP="00A64FA0">
      <w:pPr>
        <w:spacing w:before="120" w:line="300" w:lineRule="auto"/>
        <w:ind w:firstLine="0"/>
        <w:rPr>
          <w:rFonts w:ascii="Trebuchet MS" w:hAnsi="Trebuchet MS"/>
        </w:rPr>
      </w:pPr>
      <w:r w:rsidRPr="00513AF3">
        <w:rPr>
          <w:rFonts w:ascii="Trebuchet MS" w:hAnsi="Trebuchet MS"/>
        </w:rPr>
        <w:t>Se va avea în vedere ca implementarea proiectului să nu influențeze negativ calitatea aerului în zonă.</w:t>
      </w:r>
    </w:p>
    <w:p w:rsidR="00CA33D8" w:rsidRPr="00513AF3" w:rsidRDefault="00CA33D8" w:rsidP="003028F5">
      <w:pPr>
        <w:spacing w:before="120" w:line="300" w:lineRule="auto"/>
        <w:ind w:firstLine="0"/>
        <w:rPr>
          <w:rFonts w:ascii="Trebuchet MS" w:hAnsi="Trebuchet MS"/>
          <w:color w:val="auto"/>
        </w:rPr>
      </w:pPr>
    </w:p>
    <w:p w:rsidR="00DF77C5" w:rsidRPr="00A75D41" w:rsidRDefault="00A64FA0" w:rsidP="00A75D41">
      <w:pPr>
        <w:pStyle w:val="Titlu3"/>
        <w:ind w:left="1418" w:hanging="567"/>
        <w:rPr>
          <w:rFonts w:ascii="Trebuchet MS" w:hAnsi="Trebuchet MS"/>
          <w:color w:val="auto"/>
        </w:rPr>
      </w:pPr>
      <w:bookmarkStart w:id="76" w:name="_Toc23843519"/>
      <w:r w:rsidRPr="00A75D41">
        <w:rPr>
          <w:rFonts w:ascii="Trebuchet MS" w:hAnsi="Trebuchet MS"/>
          <w:color w:val="auto"/>
        </w:rPr>
        <w:t xml:space="preserve">VIII.1) </w:t>
      </w:r>
      <w:r w:rsidR="00DF77C5" w:rsidRPr="00A75D41">
        <w:rPr>
          <w:rFonts w:ascii="Trebuchet MS" w:hAnsi="Trebuchet MS"/>
          <w:color w:val="auto"/>
        </w:rPr>
        <w:t>D</w:t>
      </w:r>
      <w:r w:rsidR="00CA33D8" w:rsidRPr="00A75D41">
        <w:rPr>
          <w:rFonts w:ascii="Trebuchet MS" w:hAnsi="Trebuchet MS"/>
          <w:color w:val="auto"/>
        </w:rPr>
        <w:t>otări și măsuri prevăzute pentru controlul emisiilor de poluanți în mediu, inclusiv pentru conformarea la cerințele privind monitorizarea emisiilor prevăzute de concluziile celor mai bune tehnici disponibile aplicabile.</w:t>
      </w:r>
      <w:bookmarkEnd w:id="76"/>
    </w:p>
    <w:p w:rsidR="00A64FA0" w:rsidRPr="00513AF3" w:rsidRDefault="00A64FA0" w:rsidP="00A64FA0">
      <w:pPr>
        <w:spacing w:before="120" w:line="300" w:lineRule="auto"/>
        <w:ind w:firstLine="0"/>
        <w:rPr>
          <w:rFonts w:ascii="Trebuchet MS" w:hAnsi="Trebuchet MS"/>
          <w:color w:val="auto"/>
        </w:rPr>
      </w:pPr>
      <w:bookmarkStart w:id="77" w:name="_Toc324325630"/>
      <w:r w:rsidRPr="00513AF3">
        <w:rPr>
          <w:rFonts w:ascii="Trebuchet MS" w:hAnsi="Trebuchet MS"/>
          <w:color w:val="auto"/>
          <w:u w:val="single"/>
        </w:rPr>
        <w:t xml:space="preserve">Monitorizarea în faza de </w:t>
      </w:r>
      <w:bookmarkEnd w:id="77"/>
      <w:r w:rsidR="004D6BDA" w:rsidRPr="00513AF3">
        <w:rPr>
          <w:rFonts w:ascii="Trebuchet MS" w:hAnsi="Trebuchet MS"/>
          <w:color w:val="auto"/>
          <w:u w:val="single"/>
        </w:rPr>
        <w:t>execuție</w:t>
      </w:r>
      <w:r w:rsidRPr="00513AF3">
        <w:rPr>
          <w:rFonts w:ascii="Trebuchet MS" w:hAnsi="Trebuchet MS"/>
          <w:color w:val="auto"/>
        </w:rPr>
        <w:t xml:space="preserve">. În vederea supravegherii </w:t>
      </w:r>
      <w:r w:rsidR="004D6BDA" w:rsidRPr="00513AF3">
        <w:rPr>
          <w:rFonts w:ascii="Trebuchet MS" w:hAnsi="Trebuchet MS"/>
          <w:color w:val="auto"/>
        </w:rPr>
        <w:t>calității</w:t>
      </w:r>
      <w:r w:rsidRPr="00513AF3">
        <w:rPr>
          <w:rFonts w:ascii="Trebuchet MS" w:hAnsi="Trebuchet MS"/>
          <w:color w:val="auto"/>
        </w:rPr>
        <w:t xml:space="preserve"> factorilor de mediu </w:t>
      </w:r>
      <w:r w:rsidR="004D6BDA" w:rsidRPr="00513AF3">
        <w:rPr>
          <w:rFonts w:ascii="Trebuchet MS" w:hAnsi="Trebuchet MS"/>
          <w:color w:val="auto"/>
        </w:rPr>
        <w:t>și</w:t>
      </w:r>
      <w:r w:rsidRPr="00513AF3">
        <w:rPr>
          <w:rFonts w:ascii="Trebuchet MS" w:hAnsi="Trebuchet MS"/>
          <w:color w:val="auto"/>
        </w:rPr>
        <w:t xml:space="preserve"> a monitorizării </w:t>
      </w:r>
      <w:r w:rsidR="004D6BDA" w:rsidRPr="00513AF3">
        <w:rPr>
          <w:rFonts w:ascii="Trebuchet MS" w:hAnsi="Trebuchet MS"/>
          <w:color w:val="auto"/>
        </w:rPr>
        <w:t>activităților</w:t>
      </w:r>
      <w:r w:rsidRPr="00513AF3">
        <w:rPr>
          <w:rFonts w:ascii="Trebuchet MS" w:hAnsi="Trebuchet MS"/>
          <w:color w:val="auto"/>
        </w:rPr>
        <w:t xml:space="preserve"> de </w:t>
      </w:r>
      <w:r w:rsidR="004D6BDA" w:rsidRPr="00513AF3">
        <w:rPr>
          <w:rFonts w:ascii="Trebuchet MS" w:hAnsi="Trebuchet MS"/>
          <w:color w:val="auto"/>
        </w:rPr>
        <w:t>șantier</w:t>
      </w:r>
      <w:r w:rsidRPr="00513AF3">
        <w:rPr>
          <w:rFonts w:ascii="Trebuchet MS" w:hAnsi="Trebuchet MS"/>
          <w:color w:val="auto"/>
        </w:rPr>
        <w:t xml:space="preserve">, se propune efectuarea de </w:t>
      </w:r>
      <w:r w:rsidR="004D6BDA" w:rsidRPr="00513AF3">
        <w:rPr>
          <w:rFonts w:ascii="Trebuchet MS" w:hAnsi="Trebuchet MS"/>
          <w:color w:val="auto"/>
        </w:rPr>
        <w:t>inspecții</w:t>
      </w:r>
      <w:r w:rsidRPr="00513AF3">
        <w:rPr>
          <w:rFonts w:ascii="Trebuchet MS" w:hAnsi="Trebuchet MS"/>
          <w:color w:val="auto"/>
        </w:rPr>
        <w:t xml:space="preserve"> directe, măsurători </w:t>
      </w:r>
      <w:r w:rsidR="004D6BDA" w:rsidRPr="00513AF3">
        <w:rPr>
          <w:rFonts w:ascii="Trebuchet MS" w:hAnsi="Trebuchet MS"/>
          <w:color w:val="auto"/>
        </w:rPr>
        <w:t>și</w:t>
      </w:r>
      <w:r w:rsidRPr="00513AF3">
        <w:rPr>
          <w:rFonts w:ascii="Trebuchet MS" w:hAnsi="Trebuchet MS"/>
          <w:color w:val="auto"/>
        </w:rPr>
        <w:t xml:space="preserve"> analize de laborator a </w:t>
      </w:r>
      <w:r w:rsidR="004D6BDA" w:rsidRPr="00513AF3">
        <w:rPr>
          <w:rFonts w:ascii="Trebuchet MS" w:hAnsi="Trebuchet MS"/>
          <w:color w:val="auto"/>
        </w:rPr>
        <w:t>calității</w:t>
      </w:r>
      <w:r w:rsidRPr="00513AF3">
        <w:rPr>
          <w:rFonts w:ascii="Trebuchet MS" w:hAnsi="Trebuchet MS"/>
          <w:color w:val="auto"/>
        </w:rPr>
        <w:t xml:space="preserve"> factorilor de mediu.</w:t>
      </w:r>
    </w:p>
    <w:p w:rsidR="00A64FA0" w:rsidRPr="00513AF3" w:rsidRDefault="00A64FA0" w:rsidP="00A64FA0">
      <w:pPr>
        <w:spacing w:before="120" w:line="300" w:lineRule="auto"/>
        <w:ind w:firstLine="0"/>
        <w:rPr>
          <w:rFonts w:ascii="Trebuchet MS" w:hAnsi="Trebuchet MS"/>
          <w:color w:val="auto"/>
        </w:rPr>
      </w:pPr>
      <w:r w:rsidRPr="00513AF3">
        <w:rPr>
          <w:rFonts w:ascii="Trebuchet MS" w:hAnsi="Trebuchet MS"/>
          <w:color w:val="auto"/>
        </w:rPr>
        <w:t xml:space="preserve">Se </w:t>
      </w:r>
      <w:r w:rsidR="004D6BDA" w:rsidRPr="00513AF3">
        <w:rPr>
          <w:rFonts w:ascii="Trebuchet MS" w:hAnsi="Trebuchet MS"/>
          <w:color w:val="auto"/>
        </w:rPr>
        <w:t>menționează</w:t>
      </w:r>
      <w:r w:rsidRPr="00513AF3">
        <w:rPr>
          <w:rFonts w:ascii="Trebuchet MS" w:hAnsi="Trebuchet MS"/>
          <w:color w:val="auto"/>
        </w:rPr>
        <w:t xml:space="preserve"> totodată că, în conformitate cu </w:t>
      </w:r>
      <w:r w:rsidR="004D6BDA" w:rsidRPr="00513AF3">
        <w:rPr>
          <w:rFonts w:ascii="Trebuchet MS" w:hAnsi="Trebuchet MS"/>
          <w:color w:val="auto"/>
        </w:rPr>
        <w:t>legislația</w:t>
      </w:r>
      <w:r w:rsidRPr="00513AF3">
        <w:rPr>
          <w:rFonts w:ascii="Trebuchet MS" w:hAnsi="Trebuchet MS"/>
          <w:color w:val="auto"/>
        </w:rPr>
        <w:t xml:space="preserve"> actuală, stabilirea terenurilor de amplasare a organizărilor de </w:t>
      </w:r>
      <w:r w:rsidR="004D6BDA" w:rsidRPr="00513AF3">
        <w:rPr>
          <w:rFonts w:ascii="Trebuchet MS" w:hAnsi="Trebuchet MS"/>
          <w:color w:val="auto"/>
        </w:rPr>
        <w:t>șantier</w:t>
      </w:r>
      <w:r w:rsidRPr="00513AF3">
        <w:rPr>
          <w:rFonts w:ascii="Trebuchet MS" w:hAnsi="Trebuchet MS"/>
          <w:color w:val="auto"/>
        </w:rPr>
        <w:t xml:space="preserve"> </w:t>
      </w:r>
      <w:r w:rsidR="004D6BDA" w:rsidRPr="00513AF3">
        <w:rPr>
          <w:rFonts w:ascii="Trebuchet MS" w:hAnsi="Trebuchet MS"/>
          <w:color w:val="auto"/>
        </w:rPr>
        <w:t>și</w:t>
      </w:r>
      <w:r w:rsidRPr="00513AF3">
        <w:rPr>
          <w:rFonts w:ascii="Trebuchet MS" w:hAnsi="Trebuchet MS"/>
          <w:color w:val="auto"/>
        </w:rPr>
        <w:t xml:space="preserve"> a depozitelor de materiale </w:t>
      </w:r>
      <w:r w:rsidR="004D6BDA" w:rsidRPr="00513AF3">
        <w:rPr>
          <w:rFonts w:ascii="Trebuchet MS" w:hAnsi="Trebuchet MS"/>
          <w:color w:val="auto"/>
        </w:rPr>
        <w:t>și</w:t>
      </w:r>
      <w:r w:rsidRPr="00513AF3">
        <w:rPr>
          <w:rFonts w:ascii="Trebuchet MS" w:hAnsi="Trebuchet MS"/>
          <w:color w:val="auto"/>
        </w:rPr>
        <w:t xml:space="preserve"> </w:t>
      </w:r>
      <w:r w:rsidR="004D6BDA" w:rsidRPr="00513AF3">
        <w:rPr>
          <w:rFonts w:ascii="Trebuchet MS" w:hAnsi="Trebuchet MS"/>
          <w:color w:val="auto"/>
        </w:rPr>
        <w:t>deșeuri</w:t>
      </w:r>
      <w:r w:rsidRPr="00513AF3">
        <w:rPr>
          <w:rFonts w:ascii="Trebuchet MS" w:hAnsi="Trebuchet MS"/>
          <w:color w:val="auto"/>
        </w:rPr>
        <w:t xml:space="preserve"> se face de către constructori la elaborarea ofertelor.</w:t>
      </w:r>
    </w:p>
    <w:p w:rsidR="00A64FA0" w:rsidRPr="00513AF3" w:rsidRDefault="00A64FA0" w:rsidP="00A64FA0">
      <w:pPr>
        <w:spacing w:before="120" w:line="300" w:lineRule="auto"/>
        <w:ind w:firstLine="0"/>
        <w:rPr>
          <w:rFonts w:ascii="Trebuchet MS" w:hAnsi="Trebuchet MS"/>
          <w:color w:val="auto"/>
        </w:rPr>
      </w:pPr>
      <w:r w:rsidRPr="00513AF3">
        <w:rPr>
          <w:rFonts w:ascii="Trebuchet MS" w:hAnsi="Trebuchet MS"/>
          <w:color w:val="auto"/>
        </w:rPr>
        <w:t xml:space="preserve">Modul de comportare a amplasamentului obiectivului în timp se va urmări vizual, prin </w:t>
      </w:r>
      <w:r w:rsidR="004D6BDA" w:rsidRPr="00513AF3">
        <w:rPr>
          <w:rFonts w:ascii="Trebuchet MS" w:hAnsi="Trebuchet MS"/>
          <w:color w:val="auto"/>
        </w:rPr>
        <w:t>inspecții</w:t>
      </w:r>
      <w:r w:rsidRPr="00513AF3">
        <w:rPr>
          <w:rFonts w:ascii="Trebuchet MS" w:hAnsi="Trebuchet MS"/>
          <w:color w:val="auto"/>
        </w:rPr>
        <w:t xml:space="preserve"> periodice, efectuate de către personalul tehnic al </w:t>
      </w:r>
      <w:r w:rsidR="004D6BDA" w:rsidRPr="00513AF3">
        <w:rPr>
          <w:rFonts w:ascii="Trebuchet MS" w:hAnsi="Trebuchet MS"/>
          <w:color w:val="auto"/>
        </w:rPr>
        <w:t>unității</w:t>
      </w:r>
      <w:r w:rsidRPr="00513AF3">
        <w:rPr>
          <w:rFonts w:ascii="Trebuchet MS" w:hAnsi="Trebuchet MS"/>
          <w:color w:val="auto"/>
        </w:rPr>
        <w:t xml:space="preserve"> executante a lucrărilor. </w:t>
      </w:r>
    </w:p>
    <w:p w:rsidR="00A64FA0" w:rsidRPr="00513AF3" w:rsidRDefault="00A64FA0" w:rsidP="00A64FA0">
      <w:pPr>
        <w:spacing w:before="120" w:line="300" w:lineRule="auto"/>
        <w:ind w:firstLine="0"/>
        <w:rPr>
          <w:rFonts w:ascii="Trebuchet MS" w:hAnsi="Trebuchet MS"/>
          <w:color w:val="auto"/>
        </w:rPr>
      </w:pPr>
      <w:r w:rsidRPr="00513AF3">
        <w:rPr>
          <w:rFonts w:ascii="Trebuchet MS" w:hAnsi="Trebuchet MS"/>
          <w:color w:val="auto"/>
        </w:rPr>
        <w:t xml:space="preserve">Monitorizare a </w:t>
      </w:r>
      <w:r w:rsidR="004D6BDA" w:rsidRPr="00513AF3">
        <w:rPr>
          <w:rFonts w:ascii="Trebuchet MS" w:hAnsi="Trebuchet MS"/>
          <w:color w:val="auto"/>
        </w:rPr>
        <w:t>activităților</w:t>
      </w:r>
      <w:r w:rsidRPr="00513AF3">
        <w:rPr>
          <w:rFonts w:ascii="Trebuchet MS" w:hAnsi="Trebuchet MS"/>
          <w:color w:val="auto"/>
        </w:rPr>
        <w:t xml:space="preserve"> </w:t>
      </w:r>
      <w:r w:rsidR="004D6BDA" w:rsidRPr="00513AF3">
        <w:rPr>
          <w:rFonts w:ascii="Trebuchet MS" w:hAnsi="Trebuchet MS"/>
          <w:color w:val="auto"/>
        </w:rPr>
        <w:t>desfășurate</w:t>
      </w:r>
      <w:r w:rsidRPr="00513AF3">
        <w:rPr>
          <w:rFonts w:ascii="Trebuchet MS" w:hAnsi="Trebuchet MS"/>
          <w:color w:val="auto"/>
        </w:rPr>
        <w:t xml:space="preserve"> pe amplasament va cuprinde următoarele:</w:t>
      </w:r>
    </w:p>
    <w:p w:rsidR="00A64FA0" w:rsidRPr="00513AF3" w:rsidRDefault="00A64FA0" w:rsidP="006225E4">
      <w:pPr>
        <w:pStyle w:val="Listparagraf"/>
        <w:numPr>
          <w:ilvl w:val="0"/>
          <w:numId w:val="79"/>
        </w:numPr>
        <w:spacing w:line="300" w:lineRule="auto"/>
        <w:ind w:left="851" w:hanging="284"/>
        <w:rPr>
          <w:rFonts w:ascii="Trebuchet MS" w:hAnsi="Trebuchet MS"/>
          <w:color w:val="auto"/>
        </w:rPr>
      </w:pPr>
      <w:r w:rsidRPr="00513AF3">
        <w:rPr>
          <w:rFonts w:ascii="Trebuchet MS" w:hAnsi="Trebuchet MS"/>
          <w:color w:val="auto"/>
        </w:rPr>
        <w:t xml:space="preserve">monitorizarea </w:t>
      </w:r>
      <w:r w:rsidR="004D6BDA" w:rsidRPr="00513AF3">
        <w:rPr>
          <w:rFonts w:ascii="Trebuchet MS" w:hAnsi="Trebuchet MS"/>
          <w:color w:val="auto"/>
        </w:rPr>
        <w:t>calității</w:t>
      </w:r>
      <w:r w:rsidRPr="00513AF3">
        <w:rPr>
          <w:rFonts w:ascii="Trebuchet MS" w:hAnsi="Trebuchet MS"/>
          <w:color w:val="auto"/>
        </w:rPr>
        <w:t xml:space="preserve"> aerului în imisie la limita amplasamentului – periodic;</w:t>
      </w:r>
    </w:p>
    <w:p w:rsidR="00A64FA0" w:rsidRPr="00513AF3" w:rsidRDefault="004D6BDA" w:rsidP="00A64FA0">
      <w:pPr>
        <w:spacing w:before="120" w:line="300" w:lineRule="auto"/>
        <w:ind w:firstLine="0"/>
        <w:rPr>
          <w:rFonts w:ascii="Trebuchet MS" w:hAnsi="Trebuchet MS"/>
          <w:color w:val="auto"/>
          <w:u w:val="single"/>
        </w:rPr>
      </w:pPr>
      <w:r w:rsidRPr="00513AF3">
        <w:rPr>
          <w:rFonts w:ascii="Trebuchet MS" w:hAnsi="Trebuchet MS"/>
          <w:color w:val="auto"/>
          <w:u w:val="single"/>
        </w:rPr>
        <w:t>Evidența</w:t>
      </w:r>
      <w:r w:rsidR="00A64FA0" w:rsidRPr="00513AF3">
        <w:rPr>
          <w:rFonts w:ascii="Trebuchet MS" w:hAnsi="Trebuchet MS"/>
          <w:color w:val="auto"/>
          <w:u w:val="single"/>
        </w:rPr>
        <w:t xml:space="preserve"> rapoartelor</w:t>
      </w:r>
    </w:p>
    <w:p w:rsidR="0087190A" w:rsidRPr="00513AF3" w:rsidRDefault="004D6BDA" w:rsidP="006225E4">
      <w:pPr>
        <w:pStyle w:val="Listparagraf"/>
        <w:numPr>
          <w:ilvl w:val="0"/>
          <w:numId w:val="79"/>
        </w:numPr>
        <w:spacing w:line="300" w:lineRule="auto"/>
        <w:ind w:left="851" w:hanging="284"/>
        <w:rPr>
          <w:rFonts w:ascii="Trebuchet MS" w:hAnsi="Trebuchet MS"/>
          <w:color w:val="auto"/>
        </w:rPr>
      </w:pPr>
      <w:r w:rsidRPr="00513AF3">
        <w:rPr>
          <w:rFonts w:ascii="Trebuchet MS" w:hAnsi="Trebuchet MS"/>
          <w:color w:val="auto"/>
        </w:rPr>
        <w:t>ținerea</w:t>
      </w:r>
      <w:r w:rsidR="00A64FA0" w:rsidRPr="00513AF3">
        <w:rPr>
          <w:rFonts w:ascii="Trebuchet MS" w:hAnsi="Trebuchet MS"/>
          <w:color w:val="auto"/>
        </w:rPr>
        <w:t xml:space="preserve"> </w:t>
      </w:r>
      <w:r w:rsidRPr="00513AF3">
        <w:rPr>
          <w:rFonts w:ascii="Trebuchet MS" w:hAnsi="Trebuchet MS"/>
          <w:color w:val="auto"/>
        </w:rPr>
        <w:t>evidenței</w:t>
      </w:r>
      <w:r w:rsidR="00A64FA0" w:rsidRPr="00513AF3">
        <w:rPr>
          <w:rFonts w:ascii="Trebuchet MS" w:hAnsi="Trebuchet MS"/>
          <w:color w:val="auto"/>
        </w:rPr>
        <w:t xml:space="preserve"> gestiunii </w:t>
      </w:r>
      <w:r w:rsidRPr="00513AF3">
        <w:rPr>
          <w:rFonts w:ascii="Trebuchet MS" w:hAnsi="Trebuchet MS"/>
          <w:color w:val="auto"/>
        </w:rPr>
        <w:t>deșeurilor</w:t>
      </w:r>
      <w:r w:rsidR="00A64FA0" w:rsidRPr="00513AF3">
        <w:rPr>
          <w:rFonts w:ascii="Trebuchet MS" w:hAnsi="Trebuchet MS"/>
          <w:color w:val="auto"/>
        </w:rPr>
        <w:t>;</w:t>
      </w:r>
    </w:p>
    <w:p w:rsidR="0087190A" w:rsidRPr="00513AF3" w:rsidRDefault="004D6BDA" w:rsidP="006225E4">
      <w:pPr>
        <w:pStyle w:val="Listparagraf"/>
        <w:numPr>
          <w:ilvl w:val="0"/>
          <w:numId w:val="79"/>
        </w:numPr>
        <w:spacing w:line="300" w:lineRule="auto"/>
        <w:ind w:left="851" w:hanging="284"/>
        <w:rPr>
          <w:rFonts w:ascii="Trebuchet MS" w:hAnsi="Trebuchet MS"/>
          <w:color w:val="auto"/>
        </w:rPr>
      </w:pPr>
      <w:r w:rsidRPr="00513AF3">
        <w:rPr>
          <w:rFonts w:ascii="Trebuchet MS" w:hAnsi="Trebuchet MS"/>
          <w:color w:val="auto"/>
        </w:rPr>
        <w:t>evidența</w:t>
      </w:r>
      <w:r w:rsidR="00A64FA0" w:rsidRPr="00513AF3">
        <w:rPr>
          <w:rFonts w:ascii="Trebuchet MS" w:hAnsi="Trebuchet MS"/>
          <w:color w:val="auto"/>
        </w:rPr>
        <w:t xml:space="preserve"> consumurilor de apa potabilă </w:t>
      </w:r>
      <w:r w:rsidRPr="00513AF3">
        <w:rPr>
          <w:rFonts w:ascii="Trebuchet MS" w:hAnsi="Trebuchet MS"/>
          <w:color w:val="auto"/>
        </w:rPr>
        <w:t>și</w:t>
      </w:r>
      <w:r w:rsidR="00A64FA0" w:rsidRPr="00513AF3">
        <w:rPr>
          <w:rFonts w:ascii="Trebuchet MS" w:hAnsi="Trebuchet MS"/>
          <w:color w:val="auto"/>
        </w:rPr>
        <w:t xml:space="preserve"> de energie electrica, gaze naturale;</w:t>
      </w:r>
    </w:p>
    <w:p w:rsidR="0087190A" w:rsidRPr="00513AF3" w:rsidRDefault="004D6BDA" w:rsidP="006225E4">
      <w:pPr>
        <w:pStyle w:val="Listparagraf"/>
        <w:numPr>
          <w:ilvl w:val="0"/>
          <w:numId w:val="79"/>
        </w:numPr>
        <w:spacing w:line="300" w:lineRule="auto"/>
        <w:ind w:left="851" w:hanging="284"/>
        <w:rPr>
          <w:rFonts w:ascii="Trebuchet MS" w:hAnsi="Trebuchet MS"/>
          <w:color w:val="auto"/>
        </w:rPr>
      </w:pPr>
      <w:r w:rsidRPr="00513AF3">
        <w:rPr>
          <w:rFonts w:ascii="Trebuchet MS" w:hAnsi="Trebuchet MS"/>
          <w:color w:val="auto"/>
        </w:rPr>
        <w:t>ținerea</w:t>
      </w:r>
      <w:r w:rsidR="00A64FA0" w:rsidRPr="00513AF3">
        <w:rPr>
          <w:rFonts w:ascii="Trebuchet MS" w:hAnsi="Trebuchet MS"/>
          <w:color w:val="auto"/>
        </w:rPr>
        <w:t xml:space="preserve"> </w:t>
      </w:r>
      <w:r w:rsidRPr="00513AF3">
        <w:rPr>
          <w:rFonts w:ascii="Trebuchet MS" w:hAnsi="Trebuchet MS"/>
          <w:color w:val="auto"/>
        </w:rPr>
        <w:t>evidenței</w:t>
      </w:r>
      <w:r w:rsidR="00A64FA0" w:rsidRPr="00513AF3">
        <w:rPr>
          <w:rFonts w:ascii="Trebuchet MS" w:hAnsi="Trebuchet MS"/>
          <w:color w:val="auto"/>
        </w:rPr>
        <w:t xml:space="preserve"> buletinelor de analiză  a apei </w:t>
      </w:r>
      <w:r w:rsidRPr="00513AF3">
        <w:rPr>
          <w:rFonts w:ascii="Trebuchet MS" w:hAnsi="Trebuchet MS"/>
          <w:color w:val="auto"/>
        </w:rPr>
        <w:t>și</w:t>
      </w:r>
      <w:r w:rsidR="00A64FA0" w:rsidRPr="00513AF3">
        <w:rPr>
          <w:rFonts w:ascii="Trebuchet MS" w:hAnsi="Trebuchet MS"/>
          <w:color w:val="auto"/>
        </w:rPr>
        <w:t xml:space="preserve"> aerului;</w:t>
      </w:r>
    </w:p>
    <w:p w:rsidR="0087190A" w:rsidRPr="00513AF3" w:rsidRDefault="00A64FA0" w:rsidP="006225E4">
      <w:pPr>
        <w:pStyle w:val="Listparagraf"/>
        <w:numPr>
          <w:ilvl w:val="0"/>
          <w:numId w:val="79"/>
        </w:numPr>
        <w:spacing w:line="300" w:lineRule="auto"/>
        <w:ind w:left="851" w:hanging="284"/>
        <w:rPr>
          <w:rFonts w:ascii="Trebuchet MS" w:hAnsi="Trebuchet MS"/>
          <w:color w:val="auto"/>
        </w:rPr>
      </w:pPr>
      <w:r w:rsidRPr="00513AF3">
        <w:rPr>
          <w:rFonts w:ascii="Trebuchet MS" w:hAnsi="Trebuchet MS"/>
          <w:color w:val="auto"/>
        </w:rPr>
        <w:t xml:space="preserve">raportarea la </w:t>
      </w:r>
      <w:r w:rsidR="004D6BDA" w:rsidRPr="00513AF3">
        <w:rPr>
          <w:rFonts w:ascii="Trebuchet MS" w:hAnsi="Trebuchet MS"/>
          <w:color w:val="auto"/>
        </w:rPr>
        <w:t>autoritățile</w:t>
      </w:r>
      <w:r w:rsidRPr="00513AF3">
        <w:rPr>
          <w:rFonts w:ascii="Trebuchet MS" w:hAnsi="Trebuchet MS"/>
          <w:color w:val="auto"/>
        </w:rPr>
        <w:t xml:space="preserve"> competente pentru </w:t>
      </w:r>
      <w:r w:rsidR="004D6BDA" w:rsidRPr="00513AF3">
        <w:rPr>
          <w:rFonts w:ascii="Trebuchet MS" w:hAnsi="Trebuchet MS"/>
          <w:color w:val="auto"/>
        </w:rPr>
        <w:t>protecția</w:t>
      </w:r>
      <w:r w:rsidRPr="00513AF3">
        <w:rPr>
          <w:rFonts w:ascii="Trebuchet MS" w:hAnsi="Trebuchet MS"/>
          <w:color w:val="auto"/>
        </w:rPr>
        <w:t xml:space="preserve"> mediului:</w:t>
      </w:r>
    </w:p>
    <w:p w:rsidR="0087190A" w:rsidRPr="00513AF3" w:rsidRDefault="00A64FA0" w:rsidP="006225E4">
      <w:pPr>
        <w:pStyle w:val="Listparagraf"/>
        <w:numPr>
          <w:ilvl w:val="0"/>
          <w:numId w:val="79"/>
        </w:numPr>
        <w:spacing w:line="300" w:lineRule="auto"/>
        <w:ind w:left="851" w:hanging="284"/>
        <w:rPr>
          <w:rFonts w:ascii="Trebuchet MS" w:hAnsi="Trebuchet MS"/>
          <w:color w:val="auto"/>
        </w:rPr>
      </w:pPr>
      <w:r w:rsidRPr="00513AF3">
        <w:rPr>
          <w:rFonts w:ascii="Trebuchet MS" w:hAnsi="Trebuchet MS"/>
          <w:color w:val="auto"/>
        </w:rPr>
        <w:t xml:space="preserve">darea de seamă privind gestiunea </w:t>
      </w:r>
      <w:r w:rsidR="004D6BDA" w:rsidRPr="00513AF3">
        <w:rPr>
          <w:rFonts w:ascii="Trebuchet MS" w:hAnsi="Trebuchet MS"/>
          <w:color w:val="auto"/>
        </w:rPr>
        <w:t>deșeurilor</w:t>
      </w:r>
      <w:r w:rsidRPr="00513AF3">
        <w:rPr>
          <w:rFonts w:ascii="Trebuchet MS" w:hAnsi="Trebuchet MS"/>
          <w:color w:val="auto"/>
        </w:rPr>
        <w:t>;</w:t>
      </w:r>
    </w:p>
    <w:p w:rsidR="00A64FA0" w:rsidRPr="00513AF3" w:rsidRDefault="004D6BDA" w:rsidP="006225E4">
      <w:pPr>
        <w:pStyle w:val="Listparagraf"/>
        <w:numPr>
          <w:ilvl w:val="0"/>
          <w:numId w:val="79"/>
        </w:numPr>
        <w:spacing w:line="300" w:lineRule="auto"/>
        <w:ind w:left="851" w:hanging="284"/>
        <w:rPr>
          <w:rFonts w:ascii="Trebuchet MS" w:hAnsi="Trebuchet MS"/>
          <w:color w:val="auto"/>
        </w:rPr>
      </w:pPr>
      <w:r w:rsidRPr="00513AF3">
        <w:rPr>
          <w:rFonts w:ascii="Trebuchet MS" w:hAnsi="Trebuchet MS"/>
          <w:color w:val="auto"/>
        </w:rPr>
        <w:t>informații</w:t>
      </w:r>
      <w:r w:rsidR="00A64FA0" w:rsidRPr="00513AF3">
        <w:rPr>
          <w:rFonts w:ascii="Trebuchet MS" w:hAnsi="Trebuchet MS"/>
          <w:color w:val="auto"/>
        </w:rPr>
        <w:t xml:space="preserve"> relevante solicitate de </w:t>
      </w:r>
      <w:r w:rsidRPr="00513AF3">
        <w:rPr>
          <w:rFonts w:ascii="Trebuchet MS" w:hAnsi="Trebuchet MS"/>
          <w:color w:val="auto"/>
        </w:rPr>
        <w:t>autoritățile</w:t>
      </w:r>
      <w:r w:rsidR="00A64FA0" w:rsidRPr="00513AF3">
        <w:rPr>
          <w:rFonts w:ascii="Trebuchet MS" w:hAnsi="Trebuchet MS"/>
          <w:color w:val="auto"/>
        </w:rPr>
        <w:t xml:space="preserve"> pentru </w:t>
      </w:r>
      <w:r w:rsidRPr="00513AF3">
        <w:rPr>
          <w:rFonts w:ascii="Trebuchet MS" w:hAnsi="Trebuchet MS"/>
          <w:color w:val="auto"/>
        </w:rPr>
        <w:t>protecția</w:t>
      </w:r>
      <w:r w:rsidR="00A64FA0" w:rsidRPr="00513AF3">
        <w:rPr>
          <w:rFonts w:ascii="Trebuchet MS" w:hAnsi="Trebuchet MS"/>
          <w:color w:val="auto"/>
        </w:rPr>
        <w:t xml:space="preserve"> mediului.</w:t>
      </w:r>
    </w:p>
    <w:p w:rsidR="00A64FA0" w:rsidRPr="00513AF3" w:rsidRDefault="00A64FA0" w:rsidP="0087190A">
      <w:pPr>
        <w:spacing w:before="240" w:line="300" w:lineRule="auto"/>
        <w:ind w:firstLine="0"/>
        <w:rPr>
          <w:rFonts w:ascii="Trebuchet MS" w:hAnsi="Trebuchet MS"/>
          <w:color w:val="auto"/>
          <w:u w:val="single"/>
        </w:rPr>
      </w:pPr>
      <w:bookmarkStart w:id="78" w:name="_Toc324325631"/>
      <w:bookmarkStart w:id="79" w:name="_Toc260207945"/>
      <w:r w:rsidRPr="00513AF3">
        <w:rPr>
          <w:rFonts w:ascii="Trebuchet MS" w:hAnsi="Trebuchet MS"/>
          <w:color w:val="auto"/>
          <w:u w:val="single"/>
        </w:rPr>
        <w:t>Monitorizarea în faza de exploatare</w:t>
      </w:r>
      <w:bookmarkEnd w:id="78"/>
      <w:bookmarkEnd w:id="79"/>
    </w:p>
    <w:p w:rsidR="00A64FA0" w:rsidRPr="00513AF3" w:rsidRDefault="00A64FA0" w:rsidP="00A64FA0">
      <w:pPr>
        <w:spacing w:before="120" w:line="300" w:lineRule="auto"/>
        <w:ind w:firstLine="0"/>
        <w:rPr>
          <w:rFonts w:ascii="Trebuchet MS" w:hAnsi="Trebuchet MS"/>
          <w:color w:val="auto"/>
        </w:rPr>
      </w:pPr>
      <w:r w:rsidRPr="00513AF3">
        <w:rPr>
          <w:rFonts w:ascii="Trebuchet MS" w:hAnsi="Trebuchet MS"/>
          <w:color w:val="auto"/>
        </w:rPr>
        <w:t>Întrucât impactul produs asupra mediului în perioada de exploatare a lucrărilor proiectate este minim, monitorizarea va consta în:</w:t>
      </w:r>
    </w:p>
    <w:p w:rsidR="0087190A" w:rsidRPr="00513AF3" w:rsidRDefault="004D6BDA" w:rsidP="006225E4">
      <w:pPr>
        <w:pStyle w:val="Listparagraf"/>
        <w:numPr>
          <w:ilvl w:val="0"/>
          <w:numId w:val="80"/>
        </w:numPr>
        <w:spacing w:line="300" w:lineRule="auto"/>
        <w:ind w:left="851" w:hanging="284"/>
        <w:rPr>
          <w:rFonts w:ascii="Trebuchet MS" w:hAnsi="Trebuchet MS"/>
          <w:color w:val="auto"/>
        </w:rPr>
      </w:pPr>
      <w:r w:rsidRPr="00513AF3">
        <w:rPr>
          <w:rFonts w:ascii="Trebuchet MS" w:hAnsi="Trebuchet MS"/>
          <w:color w:val="auto"/>
        </w:rPr>
        <w:lastRenderedPageBreak/>
        <w:t>observații</w:t>
      </w:r>
      <w:r w:rsidR="00A64FA0" w:rsidRPr="00513AF3">
        <w:rPr>
          <w:rFonts w:ascii="Trebuchet MS" w:hAnsi="Trebuchet MS"/>
          <w:color w:val="auto"/>
        </w:rPr>
        <w:t xml:space="preserve"> directe periodice </w:t>
      </w:r>
      <w:r w:rsidRPr="00513AF3">
        <w:rPr>
          <w:rFonts w:ascii="Trebuchet MS" w:hAnsi="Trebuchet MS"/>
          <w:color w:val="auto"/>
        </w:rPr>
        <w:t>și</w:t>
      </w:r>
      <w:r w:rsidR="00A64FA0" w:rsidRPr="00513AF3">
        <w:rPr>
          <w:rFonts w:ascii="Trebuchet MS" w:hAnsi="Trebuchet MS"/>
          <w:color w:val="auto"/>
        </w:rPr>
        <w:t xml:space="preserve"> în primul rând programate,  pentru a evalua starea lucrărilor </w:t>
      </w:r>
      <w:r w:rsidRPr="00513AF3">
        <w:rPr>
          <w:rFonts w:ascii="Trebuchet MS" w:hAnsi="Trebuchet MS"/>
          <w:color w:val="auto"/>
        </w:rPr>
        <w:t>și</w:t>
      </w:r>
      <w:r w:rsidR="00A64FA0" w:rsidRPr="00513AF3">
        <w:rPr>
          <w:rFonts w:ascii="Trebuchet MS" w:hAnsi="Trebuchet MS"/>
          <w:color w:val="auto"/>
        </w:rPr>
        <w:t xml:space="preserve"> a face </w:t>
      </w:r>
      <w:r w:rsidRPr="00513AF3">
        <w:rPr>
          <w:rFonts w:ascii="Trebuchet MS" w:hAnsi="Trebuchet MS"/>
          <w:color w:val="auto"/>
        </w:rPr>
        <w:t>intervențiile</w:t>
      </w:r>
      <w:r w:rsidR="00A64FA0" w:rsidRPr="00513AF3">
        <w:rPr>
          <w:rFonts w:ascii="Trebuchet MS" w:hAnsi="Trebuchet MS"/>
          <w:color w:val="auto"/>
        </w:rPr>
        <w:t xml:space="preserve"> necesare în </w:t>
      </w:r>
      <w:r w:rsidRPr="00513AF3">
        <w:rPr>
          <w:rFonts w:ascii="Trebuchet MS" w:hAnsi="Trebuchet MS"/>
          <w:color w:val="auto"/>
        </w:rPr>
        <w:t>situația</w:t>
      </w:r>
      <w:r w:rsidR="00A64FA0" w:rsidRPr="00513AF3">
        <w:rPr>
          <w:rFonts w:ascii="Trebuchet MS" w:hAnsi="Trebuchet MS"/>
          <w:color w:val="auto"/>
        </w:rPr>
        <w:t xml:space="preserve"> </w:t>
      </w:r>
      <w:r w:rsidRPr="00513AF3">
        <w:rPr>
          <w:rFonts w:ascii="Trebuchet MS" w:hAnsi="Trebuchet MS"/>
          <w:color w:val="auto"/>
        </w:rPr>
        <w:t>apariției</w:t>
      </w:r>
      <w:r w:rsidR="00A64FA0" w:rsidRPr="00513AF3">
        <w:rPr>
          <w:rFonts w:ascii="Trebuchet MS" w:hAnsi="Trebuchet MS"/>
          <w:color w:val="auto"/>
        </w:rPr>
        <w:t xml:space="preserve"> unor eroziuni;</w:t>
      </w:r>
    </w:p>
    <w:p w:rsidR="0087190A" w:rsidRPr="00513AF3" w:rsidRDefault="00A64FA0" w:rsidP="006225E4">
      <w:pPr>
        <w:pStyle w:val="Listparagraf"/>
        <w:numPr>
          <w:ilvl w:val="0"/>
          <w:numId w:val="80"/>
        </w:numPr>
        <w:spacing w:line="300" w:lineRule="auto"/>
        <w:ind w:left="851" w:hanging="284"/>
        <w:rPr>
          <w:rFonts w:ascii="Trebuchet MS" w:hAnsi="Trebuchet MS"/>
          <w:color w:val="auto"/>
        </w:rPr>
      </w:pPr>
      <w:r w:rsidRPr="00513AF3">
        <w:rPr>
          <w:rFonts w:ascii="Trebuchet MS" w:hAnsi="Trebuchet MS"/>
          <w:color w:val="auto"/>
        </w:rPr>
        <w:t xml:space="preserve">colectarea </w:t>
      </w:r>
      <w:r w:rsidR="004D6BDA" w:rsidRPr="00513AF3">
        <w:rPr>
          <w:rFonts w:ascii="Trebuchet MS" w:hAnsi="Trebuchet MS"/>
          <w:color w:val="auto"/>
        </w:rPr>
        <w:t>și</w:t>
      </w:r>
      <w:r w:rsidRPr="00513AF3">
        <w:rPr>
          <w:rFonts w:ascii="Trebuchet MS" w:hAnsi="Trebuchet MS"/>
          <w:color w:val="auto"/>
        </w:rPr>
        <w:t xml:space="preserve"> îndepărtarea plutitorilor captivi;</w:t>
      </w:r>
    </w:p>
    <w:p w:rsidR="00A64FA0" w:rsidRPr="00513AF3" w:rsidRDefault="00A64FA0" w:rsidP="006225E4">
      <w:pPr>
        <w:pStyle w:val="Listparagraf"/>
        <w:numPr>
          <w:ilvl w:val="0"/>
          <w:numId w:val="80"/>
        </w:numPr>
        <w:spacing w:line="300" w:lineRule="auto"/>
        <w:ind w:left="851" w:hanging="284"/>
        <w:rPr>
          <w:rFonts w:ascii="Trebuchet MS" w:hAnsi="Trebuchet MS"/>
          <w:color w:val="auto"/>
        </w:rPr>
      </w:pPr>
      <w:r w:rsidRPr="00513AF3">
        <w:rPr>
          <w:rFonts w:ascii="Trebuchet MS" w:hAnsi="Trebuchet MS"/>
          <w:color w:val="auto"/>
        </w:rPr>
        <w:t xml:space="preserve">Interzicerea lucrărilor în sectoarele reabilitate, pentru a nu modifica stabilitatea </w:t>
      </w:r>
      <w:r w:rsidR="004D6BDA" w:rsidRPr="00513AF3">
        <w:rPr>
          <w:rFonts w:ascii="Trebuchet MS" w:hAnsi="Trebuchet MS"/>
          <w:color w:val="auto"/>
        </w:rPr>
        <w:t>și</w:t>
      </w:r>
      <w:r w:rsidRPr="00513AF3">
        <w:rPr>
          <w:rFonts w:ascii="Trebuchet MS" w:hAnsi="Trebuchet MS"/>
          <w:color w:val="auto"/>
        </w:rPr>
        <w:t xml:space="preserve"> integritatea lucrărilor precum </w:t>
      </w:r>
      <w:r w:rsidR="004D6BDA" w:rsidRPr="00513AF3">
        <w:rPr>
          <w:rFonts w:ascii="Trebuchet MS" w:hAnsi="Trebuchet MS"/>
          <w:color w:val="auto"/>
        </w:rPr>
        <w:t>și</w:t>
      </w:r>
      <w:r w:rsidRPr="00513AF3">
        <w:rPr>
          <w:rFonts w:ascii="Trebuchet MS" w:hAnsi="Trebuchet MS"/>
          <w:color w:val="auto"/>
        </w:rPr>
        <w:t xml:space="preserve"> a </w:t>
      </w:r>
      <w:r w:rsidR="004D6BDA" w:rsidRPr="00513AF3">
        <w:rPr>
          <w:rFonts w:ascii="Trebuchet MS" w:hAnsi="Trebuchet MS"/>
          <w:color w:val="auto"/>
        </w:rPr>
        <w:t>condițiilor</w:t>
      </w:r>
      <w:r w:rsidRPr="00513AF3">
        <w:rPr>
          <w:rFonts w:ascii="Trebuchet MS" w:hAnsi="Trebuchet MS"/>
          <w:color w:val="auto"/>
        </w:rPr>
        <w:t xml:space="preserve"> de curgere.</w:t>
      </w:r>
    </w:p>
    <w:p w:rsidR="00CA33D8" w:rsidRPr="00513AF3" w:rsidRDefault="00CA33D8" w:rsidP="003028F5">
      <w:pPr>
        <w:spacing w:before="120" w:line="300" w:lineRule="auto"/>
        <w:ind w:firstLine="0"/>
        <w:rPr>
          <w:rFonts w:ascii="Trebuchet MS" w:hAnsi="Trebuchet MS"/>
          <w:color w:val="auto"/>
        </w:rPr>
      </w:pPr>
    </w:p>
    <w:p w:rsidR="00CA33D8" w:rsidRDefault="00CA33D8"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Pr="00513AF3" w:rsidRDefault="00A75D41" w:rsidP="003028F5">
      <w:pPr>
        <w:spacing w:before="120" w:line="300" w:lineRule="auto"/>
        <w:ind w:firstLine="0"/>
        <w:rPr>
          <w:rFonts w:ascii="Trebuchet MS" w:hAnsi="Trebuchet MS"/>
          <w:color w:val="auto"/>
        </w:rPr>
      </w:pPr>
    </w:p>
    <w:p w:rsidR="00CA33D8" w:rsidRDefault="00CA33D8"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Pr="00513AF3" w:rsidRDefault="00A75D41" w:rsidP="003028F5">
      <w:pPr>
        <w:spacing w:before="120" w:line="300" w:lineRule="auto"/>
        <w:ind w:firstLine="0"/>
        <w:rPr>
          <w:rFonts w:ascii="Trebuchet MS" w:hAnsi="Trebuchet MS"/>
          <w:color w:val="auto"/>
        </w:rPr>
      </w:pPr>
    </w:p>
    <w:p w:rsidR="00CA33D8" w:rsidRPr="00513AF3" w:rsidRDefault="00A75D41" w:rsidP="003028F5">
      <w:pPr>
        <w:pStyle w:val="Titlu1"/>
        <w:spacing w:before="120" w:line="300" w:lineRule="auto"/>
        <w:ind w:firstLine="0"/>
        <w:jc w:val="center"/>
        <w:rPr>
          <w:rFonts w:ascii="Trebuchet MS" w:hAnsi="Trebuchet MS"/>
          <w:color w:val="auto"/>
          <w:sz w:val="28"/>
          <w:szCs w:val="28"/>
        </w:rPr>
      </w:pPr>
      <w:bookmarkStart w:id="80" w:name="_Toc23843520"/>
      <w:r w:rsidRPr="00513AF3">
        <w:rPr>
          <w:rFonts w:ascii="Trebuchet MS" w:hAnsi="Trebuchet MS"/>
          <w:color w:val="auto"/>
          <w:sz w:val="28"/>
          <w:szCs w:val="28"/>
        </w:rPr>
        <w:t>IX. LEGĂTURA CU ALTE ACTE NORMATIVE</w:t>
      </w:r>
      <w:bookmarkEnd w:id="80"/>
    </w:p>
    <w:p w:rsidR="00CA33D8" w:rsidRPr="00513AF3" w:rsidRDefault="00CA33D8" w:rsidP="003028F5">
      <w:pPr>
        <w:spacing w:before="120" w:line="300" w:lineRule="auto"/>
        <w:ind w:firstLine="0"/>
        <w:rPr>
          <w:rFonts w:ascii="Trebuchet MS" w:hAnsi="Trebuchet MS"/>
          <w:color w:val="auto"/>
        </w:rPr>
      </w:pPr>
    </w:p>
    <w:p w:rsidR="00CA33D8" w:rsidRPr="00E51851" w:rsidRDefault="00E51851" w:rsidP="00E51851">
      <w:pPr>
        <w:pStyle w:val="Titlu2"/>
        <w:ind w:left="284" w:hanging="284"/>
        <w:rPr>
          <w:rFonts w:ascii="Trebuchet MS" w:hAnsi="Trebuchet MS"/>
          <w:i w:val="0"/>
          <w:iCs w:val="0"/>
          <w:sz w:val="24"/>
          <w:szCs w:val="24"/>
        </w:rPr>
      </w:pPr>
      <w:bookmarkStart w:id="81" w:name="_Toc23843521"/>
      <w:r w:rsidRPr="00E51851">
        <w:rPr>
          <w:rFonts w:ascii="Trebuchet MS" w:hAnsi="Trebuchet MS"/>
          <w:i w:val="0"/>
          <w:iCs w:val="0"/>
          <w:sz w:val="24"/>
          <w:szCs w:val="24"/>
        </w:rPr>
        <w:t>A. JUSTIFICAREA ÎNCADRĂRII PROIECTULUI, DUPĂ CAZ, ÎN PREVEDERILE ALTOR ACTE NORMATIVE NAȚIONALE CARE TRANSPUN LEGISLAȚIA UNIUNII EUROPENE</w:t>
      </w:r>
      <w:bookmarkEnd w:id="81"/>
    </w:p>
    <w:p w:rsidR="0087190A" w:rsidRPr="00513AF3" w:rsidRDefault="00CA33D8" w:rsidP="0087190A">
      <w:pPr>
        <w:spacing w:before="240" w:line="300" w:lineRule="auto"/>
        <w:ind w:firstLine="0"/>
        <w:rPr>
          <w:rFonts w:ascii="Trebuchet MS" w:hAnsi="Trebuchet MS"/>
        </w:rPr>
      </w:pPr>
      <w:r w:rsidRPr="00513AF3">
        <w:rPr>
          <w:rFonts w:ascii="Trebuchet MS" w:hAnsi="Trebuchet MS"/>
        </w:rPr>
        <w:t>Directiva 2010/75/UE (IED) a Parlamentului European și a Consiliului din 24 noiembrie 2010 privind emisiile industriale (prevenirea și controlul integrat al poluării)</w:t>
      </w:r>
      <w:r w:rsidR="0087190A" w:rsidRPr="00513AF3">
        <w:rPr>
          <w:rFonts w:ascii="Trebuchet MS" w:hAnsi="Trebuchet MS"/>
        </w:rPr>
        <w:t>: Nu este cazul.</w:t>
      </w:r>
    </w:p>
    <w:p w:rsidR="0087190A" w:rsidRPr="00513AF3" w:rsidRDefault="00CA33D8" w:rsidP="0087190A">
      <w:pPr>
        <w:spacing w:before="240" w:line="300" w:lineRule="auto"/>
        <w:ind w:firstLine="0"/>
        <w:rPr>
          <w:rFonts w:ascii="Trebuchet MS" w:hAnsi="Trebuchet MS"/>
        </w:rPr>
      </w:pPr>
      <w:r w:rsidRPr="00513AF3">
        <w:rPr>
          <w:rFonts w:ascii="Trebuchet MS" w:hAnsi="Trebuchet MS"/>
        </w:rPr>
        <w:t>Directiva 2012/18/UE a Parlamentului European și a Consiliului din 4 iulie 2012 privind controlul pericolelor de accidente majore care implică substanțe periculoase, de modificare și ulterior de abrogare a Directivei 96/82/CE a Consiliului</w:t>
      </w:r>
      <w:r w:rsidR="0087190A" w:rsidRPr="00513AF3">
        <w:rPr>
          <w:rFonts w:ascii="Trebuchet MS" w:hAnsi="Trebuchet MS"/>
        </w:rPr>
        <w:t>: Nu este cazul.</w:t>
      </w:r>
    </w:p>
    <w:p w:rsidR="0087190A" w:rsidRPr="00513AF3" w:rsidRDefault="00CA33D8" w:rsidP="0087190A">
      <w:pPr>
        <w:spacing w:before="240" w:line="300" w:lineRule="auto"/>
        <w:ind w:firstLine="0"/>
        <w:rPr>
          <w:rFonts w:ascii="Trebuchet MS" w:hAnsi="Trebuchet MS"/>
        </w:rPr>
      </w:pPr>
      <w:r w:rsidRPr="00513AF3">
        <w:rPr>
          <w:rFonts w:ascii="Trebuchet MS" w:hAnsi="Trebuchet MS"/>
        </w:rPr>
        <w:t>Directiva 2000/60/CE a Parlamentului European și a Consiliului din 23 octombrie 2000 de stabilire a unui cadru de politică comunitară în domeniul apei</w:t>
      </w:r>
      <w:r w:rsidR="0087190A" w:rsidRPr="00513AF3">
        <w:rPr>
          <w:rFonts w:ascii="Trebuchet MS" w:hAnsi="Trebuchet MS"/>
        </w:rPr>
        <w:t>: Nu este cazul.</w:t>
      </w:r>
    </w:p>
    <w:p w:rsidR="0087190A" w:rsidRPr="00513AF3" w:rsidRDefault="00CA33D8" w:rsidP="0087190A">
      <w:pPr>
        <w:spacing w:before="240" w:line="300" w:lineRule="auto"/>
        <w:ind w:firstLine="0"/>
        <w:rPr>
          <w:rFonts w:ascii="Trebuchet MS" w:hAnsi="Trebuchet MS"/>
        </w:rPr>
      </w:pPr>
      <w:r w:rsidRPr="00513AF3">
        <w:rPr>
          <w:rFonts w:ascii="Trebuchet MS" w:hAnsi="Trebuchet MS"/>
        </w:rPr>
        <w:t>Directiva-cadru aer 2008/50/CE a Parlamentului European și a Consiliului din 21 mai 2008 privind calitatea aerului înconjurător și un aer mai curat pentru Europa, Directiva 2008/98/CE a Parlamentului European și a Consiliului din 19 noiembrie 2008 privind deșeurile</w:t>
      </w:r>
      <w:r w:rsidR="0087190A" w:rsidRPr="00513AF3">
        <w:rPr>
          <w:rFonts w:ascii="Trebuchet MS" w:hAnsi="Trebuchet MS"/>
        </w:rPr>
        <w:t>: Nu este cazul.</w:t>
      </w:r>
    </w:p>
    <w:p w:rsidR="00A64FA0" w:rsidRPr="00513AF3" w:rsidRDefault="00A64FA0" w:rsidP="003028F5">
      <w:pPr>
        <w:spacing w:before="120" w:line="300" w:lineRule="auto"/>
        <w:ind w:firstLine="0"/>
        <w:rPr>
          <w:rFonts w:ascii="Trebuchet MS" w:hAnsi="Trebuchet MS"/>
        </w:rPr>
      </w:pPr>
    </w:p>
    <w:p w:rsidR="00CA33D8" w:rsidRPr="00E51851" w:rsidRDefault="00E51851" w:rsidP="00A75D41">
      <w:pPr>
        <w:pStyle w:val="Titlu2"/>
        <w:ind w:left="284" w:hanging="284"/>
        <w:jc w:val="center"/>
        <w:rPr>
          <w:rFonts w:ascii="Trebuchet MS" w:hAnsi="Trebuchet MS"/>
          <w:i w:val="0"/>
          <w:iCs w:val="0"/>
          <w:color w:val="auto"/>
          <w:sz w:val="24"/>
          <w:szCs w:val="24"/>
        </w:rPr>
      </w:pPr>
      <w:bookmarkStart w:id="82" w:name="_Toc23843522"/>
      <w:r w:rsidRPr="00E51851">
        <w:rPr>
          <w:rFonts w:ascii="Trebuchet MS" w:hAnsi="Trebuchet MS"/>
          <w:i w:val="0"/>
          <w:iCs w:val="0"/>
          <w:color w:val="auto"/>
          <w:sz w:val="24"/>
          <w:szCs w:val="24"/>
        </w:rPr>
        <w:t>B. PLANUL/PROGRAMUL/STRATEGIA/DOCUMENTUL DE PROGRAMARE/PLANIFICARE DIN CARE FACE PROIECTUL, CU INDICAREA ACTULUI NORMATIV PRIN CARE A FOST APROBAT</w:t>
      </w:r>
      <w:bookmarkEnd w:id="82"/>
    </w:p>
    <w:p w:rsidR="00CA33D8" w:rsidRPr="00513AF3" w:rsidRDefault="00DF77C5" w:rsidP="003028F5">
      <w:pPr>
        <w:spacing w:before="120" w:line="300" w:lineRule="auto"/>
        <w:ind w:firstLine="0"/>
        <w:rPr>
          <w:rFonts w:ascii="Trebuchet MS" w:hAnsi="Trebuchet MS"/>
          <w:color w:val="auto"/>
        </w:rPr>
      </w:pPr>
      <w:r w:rsidRPr="00513AF3">
        <w:rPr>
          <w:rFonts w:ascii="Trebuchet MS" w:hAnsi="Trebuchet MS"/>
          <w:color w:val="auto"/>
        </w:rPr>
        <w:t>Nu este cazul.</w:t>
      </w:r>
    </w:p>
    <w:p w:rsidR="00CA33D8" w:rsidRDefault="00CA33D8"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Default="00A75D41" w:rsidP="003028F5">
      <w:pPr>
        <w:spacing w:before="120" w:line="300" w:lineRule="auto"/>
        <w:ind w:firstLine="0"/>
        <w:rPr>
          <w:rFonts w:ascii="Trebuchet MS" w:hAnsi="Trebuchet MS"/>
          <w:color w:val="auto"/>
        </w:rPr>
      </w:pPr>
    </w:p>
    <w:p w:rsidR="00A75D41" w:rsidRPr="00513AF3" w:rsidRDefault="00A75D41" w:rsidP="003028F5">
      <w:pPr>
        <w:spacing w:before="120" w:line="300" w:lineRule="auto"/>
        <w:ind w:firstLine="0"/>
        <w:rPr>
          <w:rFonts w:ascii="Trebuchet MS" w:hAnsi="Trebuchet MS"/>
          <w:color w:val="auto"/>
        </w:rPr>
      </w:pPr>
    </w:p>
    <w:p w:rsidR="00CA33D8" w:rsidRPr="00513AF3" w:rsidRDefault="00A75D41" w:rsidP="003028F5">
      <w:pPr>
        <w:pStyle w:val="Titlu1"/>
        <w:spacing w:before="120" w:line="300" w:lineRule="auto"/>
        <w:ind w:firstLine="0"/>
        <w:jc w:val="center"/>
        <w:rPr>
          <w:rFonts w:ascii="Trebuchet MS" w:hAnsi="Trebuchet MS"/>
          <w:color w:val="auto"/>
          <w:sz w:val="28"/>
          <w:szCs w:val="28"/>
        </w:rPr>
      </w:pPr>
      <w:bookmarkStart w:id="83" w:name="_Toc23843523"/>
      <w:r w:rsidRPr="00513AF3">
        <w:rPr>
          <w:rFonts w:ascii="Trebuchet MS" w:hAnsi="Trebuchet MS"/>
          <w:color w:val="auto"/>
          <w:sz w:val="28"/>
          <w:szCs w:val="28"/>
        </w:rPr>
        <w:t>X. LUCRĂRI NECESARE ORGANIZĂRII DE ȘANTIER</w:t>
      </w:r>
      <w:bookmarkEnd w:id="83"/>
    </w:p>
    <w:p w:rsidR="00CA33D8" w:rsidRPr="00513AF3" w:rsidRDefault="00CA33D8" w:rsidP="003028F5">
      <w:pPr>
        <w:spacing w:before="120" w:line="300" w:lineRule="auto"/>
        <w:ind w:firstLine="0"/>
        <w:rPr>
          <w:rFonts w:ascii="Trebuchet MS" w:hAnsi="Trebuchet MS"/>
          <w:color w:val="auto"/>
        </w:rPr>
      </w:pPr>
    </w:p>
    <w:p w:rsidR="00CA33D8" w:rsidRPr="00A75D41" w:rsidRDefault="0087190A" w:rsidP="00A75D41">
      <w:pPr>
        <w:pStyle w:val="Titlu3"/>
        <w:rPr>
          <w:rFonts w:ascii="Trebuchet MS" w:hAnsi="Trebuchet MS"/>
          <w:color w:val="auto"/>
        </w:rPr>
      </w:pPr>
      <w:bookmarkStart w:id="84" w:name="_Toc23843524"/>
      <w:r w:rsidRPr="00A75D41">
        <w:rPr>
          <w:rFonts w:ascii="Trebuchet MS" w:hAnsi="Trebuchet MS"/>
          <w:color w:val="auto"/>
        </w:rPr>
        <w:t xml:space="preserve">X.1) </w:t>
      </w:r>
      <w:r w:rsidR="0056499F" w:rsidRPr="00A75D41">
        <w:rPr>
          <w:rFonts w:ascii="Trebuchet MS" w:hAnsi="Trebuchet MS"/>
          <w:color w:val="auto"/>
        </w:rPr>
        <w:t>D</w:t>
      </w:r>
      <w:r w:rsidR="00CA33D8" w:rsidRPr="00A75D41">
        <w:rPr>
          <w:rFonts w:ascii="Trebuchet MS" w:hAnsi="Trebuchet MS"/>
          <w:color w:val="auto"/>
        </w:rPr>
        <w:t>escrierea lucrărilor necesare organizării de șantier</w:t>
      </w:r>
      <w:bookmarkEnd w:id="84"/>
    </w:p>
    <w:p w:rsidR="0056499F" w:rsidRPr="00513AF3" w:rsidRDefault="0056499F" w:rsidP="0056499F">
      <w:pPr>
        <w:spacing w:before="120" w:line="300" w:lineRule="auto"/>
        <w:ind w:firstLine="0"/>
        <w:rPr>
          <w:rFonts w:ascii="Trebuchet MS" w:hAnsi="Trebuchet MS"/>
        </w:rPr>
      </w:pPr>
      <w:r w:rsidRPr="00513AF3">
        <w:rPr>
          <w:rFonts w:ascii="Trebuchet MS" w:hAnsi="Trebuchet MS"/>
        </w:rPr>
        <w:t xml:space="preserve">Proiectul de Organizare </w:t>
      </w:r>
      <w:r w:rsidR="004D6BDA" w:rsidRPr="00513AF3">
        <w:rPr>
          <w:rFonts w:ascii="Trebuchet MS" w:hAnsi="Trebuchet MS"/>
        </w:rPr>
        <w:t>Șantier</w:t>
      </w:r>
      <w:r w:rsidRPr="00513AF3">
        <w:rPr>
          <w:rFonts w:ascii="Trebuchet MS" w:hAnsi="Trebuchet MS"/>
        </w:rPr>
        <w:t xml:space="preserve"> (P.O.S.) va fi întocmit înainte de începerea </w:t>
      </w:r>
      <w:r w:rsidR="004D6BDA" w:rsidRPr="00513AF3">
        <w:rPr>
          <w:rFonts w:ascii="Trebuchet MS" w:hAnsi="Trebuchet MS"/>
        </w:rPr>
        <w:t>execuției</w:t>
      </w:r>
      <w:r w:rsidRPr="00513AF3">
        <w:rPr>
          <w:rFonts w:ascii="Trebuchet MS" w:hAnsi="Trebuchet MS"/>
        </w:rPr>
        <w:t xml:space="preserve"> </w:t>
      </w:r>
      <w:r w:rsidR="004D6BDA" w:rsidRPr="00513AF3">
        <w:rPr>
          <w:rFonts w:ascii="Trebuchet MS" w:hAnsi="Trebuchet MS"/>
        </w:rPr>
        <w:t>și</w:t>
      </w:r>
      <w:r w:rsidRPr="00513AF3">
        <w:rPr>
          <w:rFonts w:ascii="Trebuchet MS" w:hAnsi="Trebuchet MS"/>
        </w:rPr>
        <w:t xml:space="preserve"> va sta la baza </w:t>
      </w:r>
      <w:r w:rsidR="004D6BDA" w:rsidRPr="00513AF3">
        <w:rPr>
          <w:rFonts w:ascii="Trebuchet MS" w:hAnsi="Trebuchet MS"/>
        </w:rPr>
        <w:t>Autorizației</w:t>
      </w:r>
      <w:r w:rsidRPr="00513AF3">
        <w:rPr>
          <w:rFonts w:ascii="Trebuchet MS" w:hAnsi="Trebuchet MS"/>
        </w:rPr>
        <w:t xml:space="preserve"> de Construire pentru </w:t>
      </w:r>
      <w:r w:rsidR="004D6BDA" w:rsidRPr="00513AF3">
        <w:rPr>
          <w:rFonts w:ascii="Trebuchet MS" w:hAnsi="Trebuchet MS"/>
        </w:rPr>
        <w:t>branșamentele</w:t>
      </w:r>
      <w:r w:rsidRPr="00513AF3">
        <w:rPr>
          <w:rFonts w:ascii="Trebuchet MS" w:hAnsi="Trebuchet MS"/>
        </w:rPr>
        <w:t xml:space="preserve"> </w:t>
      </w:r>
      <w:r w:rsidR="004D6BDA" w:rsidRPr="00513AF3">
        <w:rPr>
          <w:rFonts w:ascii="Trebuchet MS" w:hAnsi="Trebuchet MS"/>
        </w:rPr>
        <w:t>și</w:t>
      </w:r>
      <w:r w:rsidRPr="00513AF3">
        <w:rPr>
          <w:rFonts w:ascii="Trebuchet MS" w:hAnsi="Trebuchet MS"/>
        </w:rPr>
        <w:t xml:space="preserve"> </w:t>
      </w:r>
      <w:r w:rsidR="004D6BDA" w:rsidRPr="00513AF3">
        <w:rPr>
          <w:rFonts w:ascii="Trebuchet MS" w:hAnsi="Trebuchet MS"/>
        </w:rPr>
        <w:t>construcțiile</w:t>
      </w:r>
      <w:r w:rsidRPr="00513AF3">
        <w:rPr>
          <w:rFonts w:ascii="Trebuchet MS" w:hAnsi="Trebuchet MS"/>
        </w:rPr>
        <w:t xml:space="preserve"> provizorii necesare organizării </w:t>
      </w:r>
      <w:r w:rsidR="004D6BDA" w:rsidRPr="00513AF3">
        <w:rPr>
          <w:rFonts w:ascii="Trebuchet MS" w:hAnsi="Trebuchet MS"/>
        </w:rPr>
        <w:t>șantierului</w:t>
      </w:r>
      <w:r w:rsidRPr="00513AF3">
        <w:rPr>
          <w:rFonts w:ascii="Trebuchet MS" w:hAnsi="Trebuchet MS"/>
        </w:rPr>
        <w:t xml:space="preserve">. </w:t>
      </w:r>
    </w:p>
    <w:p w:rsidR="0056499F" w:rsidRPr="00513AF3" w:rsidRDefault="0056499F" w:rsidP="0056499F">
      <w:pPr>
        <w:spacing w:before="120" w:line="300" w:lineRule="auto"/>
        <w:ind w:firstLine="0"/>
        <w:rPr>
          <w:rFonts w:ascii="Trebuchet MS" w:hAnsi="Trebuchet MS"/>
        </w:rPr>
      </w:pPr>
      <w:r w:rsidRPr="00513AF3">
        <w:rPr>
          <w:rFonts w:ascii="Trebuchet MS" w:hAnsi="Trebuchet MS"/>
        </w:rPr>
        <w:t xml:space="preserve">Astfel, </w:t>
      </w:r>
      <w:r w:rsidR="004D6BDA" w:rsidRPr="00513AF3">
        <w:rPr>
          <w:rFonts w:ascii="Trebuchet MS" w:hAnsi="Trebuchet MS"/>
        </w:rPr>
        <w:t>documentația</w:t>
      </w:r>
      <w:r w:rsidRPr="00513AF3">
        <w:rPr>
          <w:rFonts w:ascii="Trebuchet MS" w:hAnsi="Trebuchet MS"/>
        </w:rPr>
        <w:t xml:space="preserve"> tehnică pentru realizarea unei </w:t>
      </w:r>
      <w:r w:rsidR="004D6BDA" w:rsidRPr="00513AF3">
        <w:rPr>
          <w:rFonts w:ascii="Trebuchet MS" w:hAnsi="Trebuchet MS"/>
        </w:rPr>
        <w:t>construcții</w:t>
      </w:r>
      <w:r w:rsidRPr="00513AF3">
        <w:rPr>
          <w:rFonts w:ascii="Trebuchet MS" w:hAnsi="Trebuchet MS"/>
        </w:rPr>
        <w:t xml:space="preserve"> noi va prevedea obligatoriu </w:t>
      </w:r>
      <w:r w:rsidR="004D6BDA" w:rsidRPr="00513AF3">
        <w:rPr>
          <w:rFonts w:ascii="Trebuchet MS" w:hAnsi="Trebuchet MS"/>
        </w:rPr>
        <w:t>și</w:t>
      </w:r>
      <w:r w:rsidRPr="00513AF3">
        <w:rPr>
          <w:rFonts w:ascii="Trebuchet MS" w:hAnsi="Trebuchet MS"/>
        </w:rPr>
        <w:t xml:space="preserve"> realizarea unei organizări de </w:t>
      </w:r>
      <w:r w:rsidR="004D6BDA" w:rsidRPr="00513AF3">
        <w:rPr>
          <w:rFonts w:ascii="Trebuchet MS" w:hAnsi="Trebuchet MS"/>
        </w:rPr>
        <w:t>șantier</w:t>
      </w:r>
      <w:r w:rsidRPr="00513AF3">
        <w:rPr>
          <w:rFonts w:ascii="Trebuchet MS" w:hAnsi="Trebuchet MS"/>
        </w:rPr>
        <w:t xml:space="preserve"> (Proiect de Organizare </w:t>
      </w:r>
      <w:r w:rsidR="004D6BDA" w:rsidRPr="00513AF3">
        <w:rPr>
          <w:rFonts w:ascii="Trebuchet MS" w:hAnsi="Trebuchet MS"/>
        </w:rPr>
        <w:t>Șantier</w:t>
      </w:r>
      <w:r w:rsidRPr="00513AF3">
        <w:rPr>
          <w:rFonts w:ascii="Trebuchet MS" w:hAnsi="Trebuchet MS"/>
        </w:rPr>
        <w:t>) care trebuie să cuprindă:</w:t>
      </w:r>
    </w:p>
    <w:p w:rsidR="0056499F" w:rsidRPr="00513AF3" w:rsidRDefault="0056499F" w:rsidP="00A04148">
      <w:pPr>
        <w:numPr>
          <w:ilvl w:val="0"/>
          <w:numId w:val="37"/>
        </w:numPr>
        <w:spacing w:line="300" w:lineRule="auto"/>
        <w:ind w:left="851" w:hanging="284"/>
        <w:rPr>
          <w:rFonts w:ascii="Trebuchet MS" w:hAnsi="Trebuchet MS"/>
        </w:rPr>
      </w:pPr>
      <w:r w:rsidRPr="00513AF3">
        <w:rPr>
          <w:rFonts w:ascii="Trebuchet MS" w:hAnsi="Trebuchet MS"/>
        </w:rPr>
        <w:t>căile de acces;</w:t>
      </w:r>
    </w:p>
    <w:p w:rsidR="0056499F" w:rsidRPr="00513AF3" w:rsidRDefault="0056499F" w:rsidP="00A04148">
      <w:pPr>
        <w:numPr>
          <w:ilvl w:val="0"/>
          <w:numId w:val="37"/>
        </w:numPr>
        <w:spacing w:line="300" w:lineRule="auto"/>
        <w:ind w:left="851" w:hanging="284"/>
        <w:rPr>
          <w:rFonts w:ascii="Trebuchet MS" w:hAnsi="Trebuchet MS"/>
        </w:rPr>
      </w:pPr>
      <w:r w:rsidRPr="00513AF3">
        <w:rPr>
          <w:rFonts w:ascii="Trebuchet MS" w:hAnsi="Trebuchet MS"/>
        </w:rPr>
        <w:t xml:space="preserve">unelte, scule, dispozitive, utilaje </w:t>
      </w:r>
      <w:r w:rsidR="004D6BDA" w:rsidRPr="00513AF3">
        <w:rPr>
          <w:rFonts w:ascii="Trebuchet MS" w:hAnsi="Trebuchet MS"/>
        </w:rPr>
        <w:t>și</w:t>
      </w:r>
      <w:r w:rsidRPr="00513AF3">
        <w:rPr>
          <w:rFonts w:ascii="Trebuchet MS" w:hAnsi="Trebuchet MS"/>
        </w:rPr>
        <w:t xml:space="preserve"> mijloace necesare;</w:t>
      </w:r>
    </w:p>
    <w:p w:rsidR="0056499F" w:rsidRPr="00513AF3" w:rsidRDefault="0056499F" w:rsidP="00A04148">
      <w:pPr>
        <w:numPr>
          <w:ilvl w:val="0"/>
          <w:numId w:val="37"/>
        </w:numPr>
        <w:spacing w:line="300" w:lineRule="auto"/>
        <w:ind w:left="851" w:hanging="284"/>
        <w:rPr>
          <w:rFonts w:ascii="Trebuchet MS" w:hAnsi="Trebuchet MS"/>
        </w:rPr>
      </w:pPr>
      <w:r w:rsidRPr="00513AF3">
        <w:rPr>
          <w:rFonts w:ascii="Trebuchet MS" w:hAnsi="Trebuchet MS"/>
        </w:rPr>
        <w:t>sursele de energie;</w:t>
      </w:r>
    </w:p>
    <w:p w:rsidR="0056499F" w:rsidRPr="00513AF3" w:rsidRDefault="0056499F" w:rsidP="00A04148">
      <w:pPr>
        <w:numPr>
          <w:ilvl w:val="0"/>
          <w:numId w:val="37"/>
        </w:numPr>
        <w:spacing w:line="300" w:lineRule="auto"/>
        <w:ind w:left="851" w:hanging="284"/>
        <w:rPr>
          <w:rFonts w:ascii="Trebuchet MS" w:hAnsi="Trebuchet MS"/>
        </w:rPr>
      </w:pPr>
      <w:r w:rsidRPr="00513AF3">
        <w:rPr>
          <w:rFonts w:ascii="Trebuchet MS" w:hAnsi="Trebuchet MS"/>
        </w:rPr>
        <w:t>vestiare, apa potabilă, grup sanitar;</w:t>
      </w:r>
    </w:p>
    <w:p w:rsidR="0056499F" w:rsidRPr="00513AF3" w:rsidRDefault="0056499F" w:rsidP="00A04148">
      <w:pPr>
        <w:numPr>
          <w:ilvl w:val="0"/>
          <w:numId w:val="37"/>
        </w:numPr>
        <w:spacing w:line="300" w:lineRule="auto"/>
        <w:ind w:left="851" w:hanging="284"/>
        <w:rPr>
          <w:rFonts w:ascii="Trebuchet MS" w:hAnsi="Trebuchet MS"/>
        </w:rPr>
      </w:pPr>
      <w:r w:rsidRPr="00513AF3">
        <w:rPr>
          <w:rFonts w:ascii="Trebuchet MS" w:hAnsi="Trebuchet MS"/>
        </w:rPr>
        <w:t xml:space="preserve">grafice de </w:t>
      </w:r>
      <w:r w:rsidR="004D6BDA" w:rsidRPr="00513AF3">
        <w:rPr>
          <w:rFonts w:ascii="Trebuchet MS" w:hAnsi="Trebuchet MS"/>
        </w:rPr>
        <w:t>execuție</w:t>
      </w:r>
      <w:r w:rsidRPr="00513AF3">
        <w:rPr>
          <w:rFonts w:ascii="Trebuchet MS" w:hAnsi="Trebuchet MS"/>
        </w:rPr>
        <w:t xml:space="preserve"> a lucrărilor;</w:t>
      </w:r>
    </w:p>
    <w:p w:rsidR="0056499F" w:rsidRPr="00513AF3" w:rsidRDefault="0056499F" w:rsidP="00A04148">
      <w:pPr>
        <w:numPr>
          <w:ilvl w:val="0"/>
          <w:numId w:val="37"/>
        </w:numPr>
        <w:spacing w:line="300" w:lineRule="auto"/>
        <w:ind w:left="851" w:hanging="284"/>
        <w:rPr>
          <w:rFonts w:ascii="Trebuchet MS" w:hAnsi="Trebuchet MS"/>
        </w:rPr>
      </w:pPr>
      <w:r w:rsidRPr="00513AF3">
        <w:rPr>
          <w:rFonts w:ascii="Trebuchet MS" w:hAnsi="Trebuchet MS"/>
        </w:rPr>
        <w:t xml:space="preserve">organizarea </w:t>
      </w:r>
      <w:r w:rsidR="004D6BDA" w:rsidRPr="00513AF3">
        <w:rPr>
          <w:rFonts w:ascii="Trebuchet MS" w:hAnsi="Trebuchet MS"/>
        </w:rPr>
        <w:t>spațiilor</w:t>
      </w:r>
      <w:r w:rsidRPr="00513AF3">
        <w:rPr>
          <w:rFonts w:ascii="Trebuchet MS" w:hAnsi="Trebuchet MS"/>
        </w:rPr>
        <w:t xml:space="preserve"> necesare depozitării temporare a materialelor, măsurile specifice pentru conservare pe timpul depozitării </w:t>
      </w:r>
      <w:r w:rsidR="004D6BDA" w:rsidRPr="00513AF3">
        <w:rPr>
          <w:rFonts w:ascii="Trebuchet MS" w:hAnsi="Trebuchet MS"/>
        </w:rPr>
        <w:t>și</w:t>
      </w:r>
      <w:r w:rsidRPr="00513AF3">
        <w:rPr>
          <w:rFonts w:ascii="Trebuchet MS" w:hAnsi="Trebuchet MS"/>
        </w:rPr>
        <w:t xml:space="preserve"> evitării degradărilor;</w:t>
      </w:r>
    </w:p>
    <w:p w:rsidR="0056499F" w:rsidRPr="00513AF3" w:rsidRDefault="0056499F" w:rsidP="00A04148">
      <w:pPr>
        <w:numPr>
          <w:ilvl w:val="0"/>
          <w:numId w:val="37"/>
        </w:numPr>
        <w:spacing w:line="300" w:lineRule="auto"/>
        <w:ind w:left="851" w:hanging="284"/>
        <w:rPr>
          <w:rFonts w:ascii="Trebuchet MS" w:hAnsi="Trebuchet MS"/>
        </w:rPr>
      </w:pPr>
      <w:r w:rsidRPr="00513AF3">
        <w:rPr>
          <w:rFonts w:ascii="Trebuchet MS" w:hAnsi="Trebuchet MS"/>
        </w:rPr>
        <w:t xml:space="preserve">măsuri specifice privind </w:t>
      </w:r>
      <w:r w:rsidR="004D6BDA" w:rsidRPr="00513AF3">
        <w:rPr>
          <w:rFonts w:ascii="Trebuchet MS" w:hAnsi="Trebuchet MS"/>
        </w:rPr>
        <w:t>protecția</w:t>
      </w:r>
      <w:r w:rsidRPr="00513AF3">
        <w:rPr>
          <w:rFonts w:ascii="Trebuchet MS" w:hAnsi="Trebuchet MS"/>
        </w:rPr>
        <w:t xml:space="preserve"> </w:t>
      </w:r>
      <w:r w:rsidR="004D6BDA" w:rsidRPr="00513AF3">
        <w:rPr>
          <w:rFonts w:ascii="Trebuchet MS" w:hAnsi="Trebuchet MS"/>
        </w:rPr>
        <w:t>și</w:t>
      </w:r>
      <w:r w:rsidRPr="00513AF3">
        <w:rPr>
          <w:rFonts w:ascii="Trebuchet MS" w:hAnsi="Trebuchet MS"/>
        </w:rPr>
        <w:t xml:space="preserve"> securitatea muncii, precum </w:t>
      </w:r>
      <w:r w:rsidR="004D6BDA" w:rsidRPr="00513AF3">
        <w:rPr>
          <w:rFonts w:ascii="Trebuchet MS" w:hAnsi="Trebuchet MS"/>
        </w:rPr>
        <w:t>și</w:t>
      </w:r>
      <w:r w:rsidRPr="00513AF3">
        <w:rPr>
          <w:rFonts w:ascii="Trebuchet MS" w:hAnsi="Trebuchet MS"/>
        </w:rPr>
        <w:t xml:space="preserve"> de prevenire </w:t>
      </w:r>
      <w:r w:rsidR="004D6BDA" w:rsidRPr="00513AF3">
        <w:rPr>
          <w:rFonts w:ascii="Trebuchet MS" w:hAnsi="Trebuchet MS"/>
        </w:rPr>
        <w:t>și</w:t>
      </w:r>
      <w:r w:rsidRPr="00513AF3">
        <w:rPr>
          <w:rFonts w:ascii="Trebuchet MS" w:hAnsi="Trebuchet MS"/>
        </w:rPr>
        <w:t xml:space="preserve"> stingere a incendiilor, decurgând din natura </w:t>
      </w:r>
      <w:r w:rsidR="004D6BDA" w:rsidRPr="00513AF3">
        <w:rPr>
          <w:rFonts w:ascii="Trebuchet MS" w:hAnsi="Trebuchet MS"/>
        </w:rPr>
        <w:t>operațiilor</w:t>
      </w:r>
      <w:r w:rsidRPr="00513AF3">
        <w:rPr>
          <w:rFonts w:ascii="Trebuchet MS" w:hAnsi="Trebuchet MS"/>
        </w:rPr>
        <w:t xml:space="preserve"> </w:t>
      </w:r>
      <w:r w:rsidR="004D6BDA" w:rsidRPr="00513AF3">
        <w:rPr>
          <w:rFonts w:ascii="Trebuchet MS" w:hAnsi="Trebuchet MS"/>
        </w:rPr>
        <w:t>și</w:t>
      </w:r>
      <w:r w:rsidRPr="00513AF3">
        <w:rPr>
          <w:rFonts w:ascii="Trebuchet MS" w:hAnsi="Trebuchet MS"/>
        </w:rPr>
        <w:t xml:space="preserve"> tehnologiilor de </w:t>
      </w:r>
      <w:r w:rsidR="004D6BDA" w:rsidRPr="00513AF3">
        <w:rPr>
          <w:rFonts w:ascii="Trebuchet MS" w:hAnsi="Trebuchet MS"/>
        </w:rPr>
        <w:t>construcție</w:t>
      </w:r>
      <w:r w:rsidRPr="00513AF3">
        <w:rPr>
          <w:rFonts w:ascii="Trebuchet MS" w:hAnsi="Trebuchet MS"/>
        </w:rPr>
        <w:t xml:space="preserve"> cuprinse în </w:t>
      </w:r>
      <w:r w:rsidR="004D6BDA" w:rsidRPr="00513AF3">
        <w:rPr>
          <w:rFonts w:ascii="Trebuchet MS" w:hAnsi="Trebuchet MS"/>
        </w:rPr>
        <w:t>documentația</w:t>
      </w:r>
      <w:r w:rsidRPr="00513AF3">
        <w:rPr>
          <w:rFonts w:ascii="Trebuchet MS" w:hAnsi="Trebuchet MS"/>
        </w:rPr>
        <w:t xml:space="preserve"> de </w:t>
      </w:r>
      <w:r w:rsidR="004D6BDA" w:rsidRPr="00513AF3">
        <w:rPr>
          <w:rFonts w:ascii="Trebuchet MS" w:hAnsi="Trebuchet MS"/>
        </w:rPr>
        <w:t>execuție</w:t>
      </w:r>
      <w:r w:rsidRPr="00513AF3">
        <w:rPr>
          <w:rFonts w:ascii="Trebuchet MS" w:hAnsi="Trebuchet MS"/>
        </w:rPr>
        <w:t xml:space="preserve"> a obiectivului;</w:t>
      </w:r>
    </w:p>
    <w:p w:rsidR="0056499F" w:rsidRPr="00513AF3" w:rsidRDefault="0056499F" w:rsidP="00A04148">
      <w:pPr>
        <w:numPr>
          <w:ilvl w:val="0"/>
          <w:numId w:val="37"/>
        </w:numPr>
        <w:spacing w:line="300" w:lineRule="auto"/>
        <w:ind w:left="851" w:hanging="284"/>
        <w:rPr>
          <w:rFonts w:ascii="Trebuchet MS" w:hAnsi="Trebuchet MS"/>
        </w:rPr>
      </w:pPr>
      <w:r w:rsidRPr="00513AF3">
        <w:rPr>
          <w:rFonts w:ascii="Trebuchet MS" w:hAnsi="Trebuchet MS"/>
        </w:rPr>
        <w:t xml:space="preserve">măsuri de </w:t>
      </w:r>
      <w:r w:rsidR="004D6BDA" w:rsidRPr="00513AF3">
        <w:rPr>
          <w:rFonts w:ascii="Trebuchet MS" w:hAnsi="Trebuchet MS"/>
        </w:rPr>
        <w:t>protecția</w:t>
      </w:r>
      <w:r w:rsidRPr="00513AF3">
        <w:rPr>
          <w:rFonts w:ascii="Trebuchet MS" w:hAnsi="Trebuchet MS"/>
        </w:rPr>
        <w:t xml:space="preserve"> </w:t>
      </w:r>
      <w:r w:rsidR="004D6BDA" w:rsidRPr="00513AF3">
        <w:rPr>
          <w:rFonts w:ascii="Trebuchet MS" w:hAnsi="Trebuchet MS"/>
        </w:rPr>
        <w:t>vecinătăților</w:t>
      </w:r>
      <w:r w:rsidRPr="00513AF3">
        <w:rPr>
          <w:rFonts w:ascii="Trebuchet MS" w:hAnsi="Trebuchet MS"/>
        </w:rPr>
        <w:t xml:space="preserve"> </w:t>
      </w:r>
      <w:r w:rsidRPr="004D6BDA">
        <w:rPr>
          <w:rFonts w:ascii="Trebuchet MS" w:hAnsi="Trebuchet MS"/>
          <w:sz w:val="20"/>
          <w:szCs w:val="20"/>
        </w:rPr>
        <w:t xml:space="preserve">(transmitere de </w:t>
      </w:r>
      <w:r w:rsidR="004D6BDA" w:rsidRPr="004D6BDA">
        <w:rPr>
          <w:rFonts w:ascii="Trebuchet MS" w:hAnsi="Trebuchet MS"/>
          <w:sz w:val="20"/>
          <w:szCs w:val="20"/>
        </w:rPr>
        <w:t>vibrații</w:t>
      </w:r>
      <w:r w:rsidRPr="004D6BDA">
        <w:rPr>
          <w:rFonts w:ascii="Trebuchet MS" w:hAnsi="Trebuchet MS"/>
          <w:sz w:val="20"/>
          <w:szCs w:val="20"/>
        </w:rPr>
        <w:t xml:space="preserve"> </w:t>
      </w:r>
      <w:r w:rsidR="004D6BDA" w:rsidRPr="004D6BDA">
        <w:rPr>
          <w:rFonts w:ascii="Trebuchet MS" w:hAnsi="Trebuchet MS"/>
          <w:sz w:val="20"/>
          <w:szCs w:val="20"/>
        </w:rPr>
        <w:t>și</w:t>
      </w:r>
      <w:r w:rsidRPr="004D6BDA">
        <w:rPr>
          <w:rFonts w:ascii="Trebuchet MS" w:hAnsi="Trebuchet MS"/>
          <w:sz w:val="20"/>
          <w:szCs w:val="20"/>
        </w:rPr>
        <w:t xml:space="preserve"> </w:t>
      </w:r>
      <w:r w:rsidR="004D6BDA" w:rsidRPr="004D6BDA">
        <w:rPr>
          <w:rFonts w:ascii="Trebuchet MS" w:hAnsi="Trebuchet MS"/>
          <w:sz w:val="20"/>
          <w:szCs w:val="20"/>
        </w:rPr>
        <w:t>șocuri</w:t>
      </w:r>
      <w:r w:rsidRPr="004D6BDA">
        <w:rPr>
          <w:rFonts w:ascii="Trebuchet MS" w:hAnsi="Trebuchet MS"/>
          <w:sz w:val="20"/>
          <w:szCs w:val="20"/>
        </w:rPr>
        <w:t xml:space="preserve"> puternice, degajări mari de praf, asigurarea acceselor necesare)</w:t>
      </w:r>
      <w:r w:rsidRPr="00513AF3">
        <w:rPr>
          <w:rFonts w:ascii="Trebuchet MS" w:hAnsi="Trebuchet MS"/>
        </w:rPr>
        <w:t>.</w:t>
      </w:r>
    </w:p>
    <w:p w:rsidR="0056499F" w:rsidRPr="00513AF3" w:rsidRDefault="0056499F" w:rsidP="0056499F">
      <w:pPr>
        <w:spacing w:before="120" w:line="300" w:lineRule="auto"/>
        <w:ind w:firstLine="0"/>
        <w:rPr>
          <w:rFonts w:ascii="Trebuchet MS" w:hAnsi="Trebuchet MS"/>
        </w:rPr>
      </w:pPr>
      <w:r w:rsidRPr="00513AF3">
        <w:rPr>
          <w:rFonts w:ascii="Trebuchet MS" w:hAnsi="Trebuchet MS"/>
        </w:rPr>
        <w:t xml:space="preserve">Lucrările provizorii necesare organizării incintei constau în împrejmuirea terenului aferent </w:t>
      </w:r>
      <w:r w:rsidR="004D6BDA" w:rsidRPr="00513AF3">
        <w:rPr>
          <w:rFonts w:ascii="Trebuchet MS" w:hAnsi="Trebuchet MS"/>
        </w:rPr>
        <w:t>proprietății</w:t>
      </w:r>
      <w:r w:rsidRPr="00513AF3">
        <w:rPr>
          <w:rFonts w:ascii="Trebuchet MS" w:hAnsi="Trebuchet MS"/>
        </w:rPr>
        <w:t xml:space="preserve"> printr-un gard ce va </w:t>
      </w:r>
      <w:r w:rsidR="004D6BDA" w:rsidRPr="00513AF3">
        <w:rPr>
          <w:rFonts w:ascii="Trebuchet MS" w:hAnsi="Trebuchet MS"/>
        </w:rPr>
        <w:t>rămâne</w:t>
      </w:r>
      <w:r w:rsidRPr="00513AF3">
        <w:rPr>
          <w:rFonts w:ascii="Trebuchet MS" w:hAnsi="Trebuchet MS"/>
        </w:rPr>
        <w:t xml:space="preserve"> în continuare, </w:t>
      </w:r>
      <w:r w:rsidR="004D6BDA" w:rsidRPr="00513AF3">
        <w:rPr>
          <w:rFonts w:ascii="Trebuchet MS" w:hAnsi="Trebuchet MS"/>
        </w:rPr>
        <w:t>după</w:t>
      </w:r>
      <w:r w:rsidRPr="00513AF3">
        <w:rPr>
          <w:rFonts w:ascii="Trebuchet MS" w:hAnsi="Trebuchet MS"/>
        </w:rPr>
        <w:t xml:space="preserve"> realizarea lucrărilor de </w:t>
      </w:r>
      <w:r w:rsidR="004D6BDA" w:rsidRPr="00513AF3">
        <w:rPr>
          <w:rFonts w:ascii="Trebuchet MS" w:hAnsi="Trebuchet MS"/>
        </w:rPr>
        <w:t>construcție</w:t>
      </w:r>
      <w:r w:rsidRPr="00513AF3">
        <w:rPr>
          <w:rFonts w:ascii="Trebuchet MS" w:hAnsi="Trebuchet MS"/>
        </w:rPr>
        <w:t xml:space="preserve">. Accesul în incintă se va face prin două </w:t>
      </w:r>
      <w:r w:rsidR="004D6BDA" w:rsidRPr="00513AF3">
        <w:rPr>
          <w:rFonts w:ascii="Trebuchet MS" w:hAnsi="Trebuchet MS"/>
        </w:rPr>
        <w:t>porți</w:t>
      </w:r>
      <w:r w:rsidRPr="00513AF3">
        <w:rPr>
          <w:rFonts w:ascii="Trebuchet MS" w:hAnsi="Trebuchet MS"/>
        </w:rPr>
        <w:t xml:space="preserve">, una pentru personal </w:t>
      </w:r>
      <w:r w:rsidR="004D6BDA" w:rsidRPr="00513AF3">
        <w:rPr>
          <w:rFonts w:ascii="Trebuchet MS" w:hAnsi="Trebuchet MS"/>
        </w:rPr>
        <w:t>și</w:t>
      </w:r>
      <w:r w:rsidRPr="00513AF3">
        <w:rPr>
          <w:rFonts w:ascii="Trebuchet MS" w:hAnsi="Trebuchet MS"/>
        </w:rPr>
        <w:t xml:space="preserve"> </w:t>
      </w:r>
      <w:r w:rsidR="004D6BDA" w:rsidRPr="00513AF3">
        <w:rPr>
          <w:rFonts w:ascii="Trebuchet MS" w:hAnsi="Trebuchet MS"/>
        </w:rPr>
        <w:t>cealaltă</w:t>
      </w:r>
      <w:r w:rsidRPr="00513AF3">
        <w:rPr>
          <w:rFonts w:ascii="Trebuchet MS" w:hAnsi="Trebuchet MS"/>
        </w:rPr>
        <w:t xml:space="preserve"> pentru </w:t>
      </w:r>
      <w:r w:rsidR="004D6BDA" w:rsidRPr="00513AF3">
        <w:rPr>
          <w:rFonts w:ascii="Trebuchet MS" w:hAnsi="Trebuchet MS"/>
        </w:rPr>
        <w:t>mașini</w:t>
      </w:r>
      <w:r w:rsidRPr="00513AF3">
        <w:rPr>
          <w:rFonts w:ascii="Trebuchet MS" w:hAnsi="Trebuchet MS"/>
        </w:rPr>
        <w:t>.</w:t>
      </w:r>
    </w:p>
    <w:p w:rsidR="0056499F" w:rsidRPr="00513AF3" w:rsidRDefault="0056499F" w:rsidP="0056499F">
      <w:pPr>
        <w:spacing w:before="120" w:line="300" w:lineRule="auto"/>
        <w:ind w:firstLine="0"/>
        <w:rPr>
          <w:rFonts w:ascii="Trebuchet MS" w:hAnsi="Trebuchet MS"/>
        </w:rPr>
      </w:pPr>
      <w:r w:rsidRPr="00513AF3">
        <w:rPr>
          <w:rFonts w:ascii="Trebuchet MS" w:hAnsi="Trebuchet MS"/>
        </w:rPr>
        <w:t xml:space="preserve">Materialele de </w:t>
      </w:r>
      <w:r w:rsidR="004D6BDA" w:rsidRPr="00513AF3">
        <w:rPr>
          <w:rFonts w:ascii="Trebuchet MS" w:hAnsi="Trebuchet MS"/>
        </w:rPr>
        <w:t>construcție</w:t>
      </w:r>
      <w:r w:rsidRPr="00513AF3">
        <w:rPr>
          <w:rFonts w:ascii="Trebuchet MS" w:hAnsi="Trebuchet MS"/>
        </w:rPr>
        <w:t xml:space="preserve"> cum sunt lemnul, nisipul, se vor putea depozita </w:t>
      </w:r>
      <w:r w:rsidR="004D6BDA" w:rsidRPr="00513AF3">
        <w:rPr>
          <w:rFonts w:ascii="Trebuchet MS" w:hAnsi="Trebuchet MS"/>
        </w:rPr>
        <w:t>și</w:t>
      </w:r>
      <w:r w:rsidRPr="00513AF3">
        <w:rPr>
          <w:rFonts w:ascii="Trebuchet MS" w:hAnsi="Trebuchet MS"/>
        </w:rPr>
        <w:t xml:space="preserve"> în incinta </w:t>
      </w:r>
      <w:r w:rsidR="004D6BDA" w:rsidRPr="00513AF3">
        <w:rPr>
          <w:rFonts w:ascii="Trebuchet MS" w:hAnsi="Trebuchet MS"/>
        </w:rPr>
        <w:t>proprietății</w:t>
      </w:r>
      <w:r w:rsidRPr="00513AF3">
        <w:rPr>
          <w:rFonts w:ascii="Trebuchet MS" w:hAnsi="Trebuchet MS"/>
        </w:rPr>
        <w:t xml:space="preserve">, în aer liber, fără măsuri deosebite de </w:t>
      </w:r>
      <w:r w:rsidR="004D6BDA" w:rsidRPr="00513AF3">
        <w:rPr>
          <w:rFonts w:ascii="Trebuchet MS" w:hAnsi="Trebuchet MS"/>
        </w:rPr>
        <w:t>protecție</w:t>
      </w:r>
      <w:r w:rsidRPr="00513AF3">
        <w:rPr>
          <w:rFonts w:ascii="Trebuchet MS" w:hAnsi="Trebuchet MS"/>
        </w:rPr>
        <w:t xml:space="preserve">. Materialele de </w:t>
      </w:r>
      <w:r w:rsidR="004D6BDA" w:rsidRPr="00513AF3">
        <w:rPr>
          <w:rFonts w:ascii="Trebuchet MS" w:hAnsi="Trebuchet MS"/>
        </w:rPr>
        <w:t>construcție</w:t>
      </w:r>
      <w:r w:rsidRPr="00513AF3">
        <w:rPr>
          <w:rFonts w:ascii="Trebuchet MS" w:hAnsi="Trebuchet MS"/>
        </w:rPr>
        <w:t xml:space="preserve"> care necesită </w:t>
      </w:r>
      <w:r w:rsidR="004D6BDA" w:rsidRPr="00513AF3">
        <w:rPr>
          <w:rFonts w:ascii="Trebuchet MS" w:hAnsi="Trebuchet MS"/>
        </w:rPr>
        <w:t>protecție</w:t>
      </w:r>
      <w:r w:rsidRPr="00513AF3">
        <w:rPr>
          <w:rFonts w:ascii="Trebuchet MS" w:hAnsi="Trebuchet MS"/>
        </w:rPr>
        <w:t xml:space="preserve"> contra intemperiilor se vor putea depozita pe timpul </w:t>
      </w:r>
      <w:r w:rsidR="004D6BDA" w:rsidRPr="00513AF3">
        <w:rPr>
          <w:rFonts w:ascii="Trebuchet MS" w:hAnsi="Trebuchet MS"/>
        </w:rPr>
        <w:t>execuției</w:t>
      </w:r>
      <w:r w:rsidRPr="00513AF3">
        <w:rPr>
          <w:rFonts w:ascii="Trebuchet MS" w:hAnsi="Trebuchet MS"/>
        </w:rPr>
        <w:t xml:space="preserve"> lucrărilor de </w:t>
      </w:r>
      <w:r w:rsidR="004D6BDA" w:rsidRPr="00513AF3">
        <w:rPr>
          <w:rFonts w:ascii="Trebuchet MS" w:hAnsi="Trebuchet MS"/>
        </w:rPr>
        <w:t>construcție</w:t>
      </w:r>
      <w:r w:rsidRPr="00513AF3">
        <w:rPr>
          <w:rFonts w:ascii="Trebuchet MS" w:hAnsi="Trebuchet MS"/>
        </w:rPr>
        <w:t xml:space="preserve"> în incinta magaziei provizorii, care se va amplasa la început. În acest sens, pe terenul aferent se va organiza </w:t>
      </w:r>
      <w:r w:rsidR="004D6BDA" w:rsidRPr="00513AF3">
        <w:rPr>
          <w:rFonts w:ascii="Trebuchet MS" w:hAnsi="Trebuchet MS"/>
        </w:rPr>
        <w:t>șantierul</w:t>
      </w:r>
      <w:r w:rsidRPr="00513AF3">
        <w:rPr>
          <w:rFonts w:ascii="Trebuchet MS" w:hAnsi="Trebuchet MS"/>
        </w:rPr>
        <w:t xml:space="preserve"> prin amplasarea unor obiecte provizorii:</w:t>
      </w:r>
    </w:p>
    <w:p w:rsidR="0056499F" w:rsidRPr="00513AF3" w:rsidRDefault="0056499F" w:rsidP="00A04148">
      <w:pPr>
        <w:numPr>
          <w:ilvl w:val="0"/>
          <w:numId w:val="38"/>
        </w:numPr>
        <w:spacing w:line="300" w:lineRule="auto"/>
        <w:ind w:left="851" w:hanging="284"/>
        <w:rPr>
          <w:rFonts w:ascii="Trebuchet MS" w:hAnsi="Trebuchet MS"/>
        </w:rPr>
      </w:pPr>
      <w:r w:rsidRPr="00513AF3">
        <w:rPr>
          <w:rFonts w:ascii="Trebuchet MS" w:hAnsi="Trebuchet MS"/>
        </w:rPr>
        <w:t xml:space="preserve">magazia provizorie cu rol de depozitare materiale, vestiar muncitori </w:t>
      </w:r>
      <w:r w:rsidR="004D6BDA" w:rsidRPr="00513AF3">
        <w:rPr>
          <w:rFonts w:ascii="Trebuchet MS" w:hAnsi="Trebuchet MS"/>
        </w:rPr>
        <w:t>și</w:t>
      </w:r>
      <w:r w:rsidRPr="00513AF3">
        <w:rPr>
          <w:rFonts w:ascii="Trebuchet MS" w:hAnsi="Trebuchet MS"/>
        </w:rPr>
        <w:t xml:space="preserve"> depozitare scule;</w:t>
      </w:r>
    </w:p>
    <w:p w:rsidR="0056499F" w:rsidRPr="00513AF3" w:rsidRDefault="0056499F" w:rsidP="00A04148">
      <w:pPr>
        <w:numPr>
          <w:ilvl w:val="0"/>
          <w:numId w:val="38"/>
        </w:numPr>
        <w:spacing w:line="300" w:lineRule="auto"/>
        <w:ind w:left="851" w:hanging="284"/>
        <w:rPr>
          <w:rFonts w:ascii="Trebuchet MS" w:hAnsi="Trebuchet MS"/>
        </w:rPr>
      </w:pPr>
      <w:r w:rsidRPr="00513AF3">
        <w:rPr>
          <w:rFonts w:ascii="Trebuchet MS" w:hAnsi="Trebuchet MS"/>
        </w:rPr>
        <w:t>tablou electric;</w:t>
      </w:r>
    </w:p>
    <w:p w:rsidR="0056499F" w:rsidRPr="00513AF3" w:rsidRDefault="0056499F" w:rsidP="00A04148">
      <w:pPr>
        <w:numPr>
          <w:ilvl w:val="0"/>
          <w:numId w:val="38"/>
        </w:numPr>
        <w:spacing w:line="300" w:lineRule="auto"/>
        <w:ind w:left="851" w:hanging="284"/>
        <w:rPr>
          <w:rFonts w:ascii="Trebuchet MS" w:hAnsi="Trebuchet MS"/>
        </w:rPr>
      </w:pPr>
      <w:r w:rsidRPr="00513AF3">
        <w:rPr>
          <w:rFonts w:ascii="Trebuchet MS" w:hAnsi="Trebuchet MS"/>
        </w:rPr>
        <w:t>punct PSI;</w:t>
      </w:r>
    </w:p>
    <w:p w:rsidR="0056499F" w:rsidRPr="00513AF3" w:rsidRDefault="0056499F" w:rsidP="00A04148">
      <w:pPr>
        <w:numPr>
          <w:ilvl w:val="0"/>
          <w:numId w:val="38"/>
        </w:numPr>
        <w:spacing w:line="300" w:lineRule="auto"/>
        <w:ind w:left="851" w:hanging="284"/>
        <w:rPr>
          <w:rFonts w:ascii="Trebuchet MS" w:hAnsi="Trebuchet MS"/>
        </w:rPr>
      </w:pPr>
      <w:r w:rsidRPr="00513AF3">
        <w:rPr>
          <w:rFonts w:ascii="Trebuchet MS" w:hAnsi="Trebuchet MS"/>
        </w:rPr>
        <w:t>platou depozitare materiale.</w:t>
      </w:r>
    </w:p>
    <w:p w:rsidR="00CA33D8" w:rsidRPr="00FC33A9" w:rsidRDefault="0087190A" w:rsidP="00FC33A9">
      <w:pPr>
        <w:pStyle w:val="Titlu3"/>
        <w:rPr>
          <w:rFonts w:ascii="Trebuchet MS" w:hAnsi="Trebuchet MS"/>
          <w:color w:val="auto"/>
        </w:rPr>
      </w:pPr>
      <w:bookmarkStart w:id="85" w:name="_Toc23843525"/>
      <w:r w:rsidRPr="00FC33A9">
        <w:rPr>
          <w:rFonts w:ascii="Trebuchet MS" w:hAnsi="Trebuchet MS"/>
          <w:color w:val="auto"/>
        </w:rPr>
        <w:lastRenderedPageBreak/>
        <w:t xml:space="preserve">X.2) </w:t>
      </w:r>
      <w:r w:rsidR="0056499F" w:rsidRPr="00FC33A9">
        <w:rPr>
          <w:rFonts w:ascii="Trebuchet MS" w:hAnsi="Trebuchet MS"/>
          <w:color w:val="auto"/>
        </w:rPr>
        <w:t>L</w:t>
      </w:r>
      <w:r w:rsidR="00CA33D8" w:rsidRPr="00FC33A9">
        <w:rPr>
          <w:rFonts w:ascii="Trebuchet MS" w:hAnsi="Trebuchet MS"/>
          <w:color w:val="auto"/>
        </w:rPr>
        <w:t>ocalizarea organizării de șantier</w:t>
      </w:r>
      <w:bookmarkEnd w:id="85"/>
    </w:p>
    <w:p w:rsidR="0056499F" w:rsidRDefault="0056499F" w:rsidP="0056499F">
      <w:pPr>
        <w:spacing w:before="120" w:line="300" w:lineRule="auto"/>
        <w:ind w:firstLine="0"/>
        <w:rPr>
          <w:rFonts w:ascii="Trebuchet MS" w:hAnsi="Trebuchet MS"/>
        </w:rPr>
      </w:pPr>
      <w:r w:rsidRPr="00513AF3">
        <w:rPr>
          <w:rFonts w:ascii="Trebuchet MS" w:hAnsi="Trebuchet MS"/>
        </w:rPr>
        <w:t>Pe amplasamentul care face obiectul certificatului de urbanism nr. 51/2019</w:t>
      </w:r>
      <w:r w:rsidR="00FC33A9">
        <w:rPr>
          <w:rFonts w:ascii="Trebuchet MS" w:hAnsi="Trebuchet MS"/>
        </w:rPr>
        <w:t>.</w:t>
      </w:r>
    </w:p>
    <w:p w:rsidR="00FC33A9" w:rsidRPr="00513AF3" w:rsidRDefault="00FC33A9" w:rsidP="0056499F">
      <w:pPr>
        <w:spacing w:before="120" w:line="300" w:lineRule="auto"/>
        <w:ind w:firstLine="0"/>
        <w:rPr>
          <w:rFonts w:ascii="Trebuchet MS" w:hAnsi="Trebuchet MS"/>
        </w:rPr>
      </w:pPr>
    </w:p>
    <w:p w:rsidR="00CA33D8" w:rsidRPr="00FC33A9" w:rsidRDefault="0087190A" w:rsidP="00FC33A9">
      <w:pPr>
        <w:pStyle w:val="Titlu3"/>
        <w:rPr>
          <w:rFonts w:ascii="Trebuchet MS" w:hAnsi="Trebuchet MS"/>
          <w:color w:val="auto"/>
        </w:rPr>
      </w:pPr>
      <w:bookmarkStart w:id="86" w:name="_Toc23843526"/>
      <w:r w:rsidRPr="00FC33A9">
        <w:rPr>
          <w:rFonts w:ascii="Trebuchet MS" w:hAnsi="Trebuchet MS"/>
          <w:color w:val="auto"/>
        </w:rPr>
        <w:t xml:space="preserve">X.3) </w:t>
      </w:r>
      <w:r w:rsidR="0056499F" w:rsidRPr="00FC33A9">
        <w:rPr>
          <w:rFonts w:ascii="Trebuchet MS" w:hAnsi="Trebuchet MS"/>
          <w:color w:val="auto"/>
        </w:rPr>
        <w:t>D</w:t>
      </w:r>
      <w:r w:rsidR="00CA33D8" w:rsidRPr="00FC33A9">
        <w:rPr>
          <w:rFonts w:ascii="Trebuchet MS" w:hAnsi="Trebuchet MS"/>
          <w:color w:val="auto"/>
        </w:rPr>
        <w:t>escrierea impactului asupra mediului a lucrărilor organizării de șantier</w:t>
      </w:r>
      <w:bookmarkEnd w:id="86"/>
    </w:p>
    <w:p w:rsidR="0056499F" w:rsidRDefault="0056499F" w:rsidP="0056499F">
      <w:pPr>
        <w:spacing w:before="120" w:line="300" w:lineRule="auto"/>
        <w:ind w:firstLine="0"/>
        <w:rPr>
          <w:rFonts w:ascii="Trebuchet MS" w:hAnsi="Trebuchet MS"/>
        </w:rPr>
      </w:pPr>
      <w:r w:rsidRPr="00513AF3">
        <w:rPr>
          <w:rFonts w:ascii="Trebuchet MS" w:hAnsi="Trebuchet MS"/>
        </w:rPr>
        <w:t xml:space="preserve">Prin amploarea lor redusă </w:t>
      </w:r>
      <w:r w:rsidR="004D6BDA" w:rsidRPr="00513AF3">
        <w:rPr>
          <w:rFonts w:ascii="Trebuchet MS" w:hAnsi="Trebuchet MS"/>
        </w:rPr>
        <w:t>lucrările</w:t>
      </w:r>
      <w:r w:rsidRPr="00513AF3">
        <w:rPr>
          <w:rFonts w:ascii="Trebuchet MS" w:hAnsi="Trebuchet MS"/>
        </w:rPr>
        <w:t xml:space="preserve"> organizării de </w:t>
      </w:r>
      <w:r w:rsidR="004D6BDA" w:rsidRPr="00513AF3">
        <w:rPr>
          <w:rFonts w:ascii="Trebuchet MS" w:hAnsi="Trebuchet MS"/>
        </w:rPr>
        <w:t>șantier</w:t>
      </w:r>
      <w:r w:rsidRPr="00513AF3">
        <w:rPr>
          <w:rFonts w:ascii="Trebuchet MS" w:hAnsi="Trebuchet MS"/>
        </w:rPr>
        <w:t xml:space="preserve"> nu vor </w:t>
      </w:r>
      <w:r w:rsidR="004D6BDA" w:rsidRPr="00513AF3">
        <w:rPr>
          <w:rFonts w:ascii="Trebuchet MS" w:hAnsi="Trebuchet MS"/>
        </w:rPr>
        <w:t>influența</w:t>
      </w:r>
      <w:r w:rsidRPr="00513AF3">
        <w:rPr>
          <w:rFonts w:ascii="Trebuchet MS" w:hAnsi="Trebuchet MS"/>
        </w:rPr>
        <w:t xml:space="preserve"> valorile de fond a factorilor de mediu </w:t>
      </w:r>
      <w:r w:rsidR="004D6BDA" w:rsidRPr="00513AF3">
        <w:rPr>
          <w:rFonts w:ascii="Trebuchet MS" w:hAnsi="Trebuchet MS"/>
        </w:rPr>
        <w:t>monitorizați</w:t>
      </w:r>
      <w:r w:rsidRPr="00513AF3">
        <w:rPr>
          <w:rFonts w:ascii="Trebuchet MS" w:hAnsi="Trebuchet MS"/>
        </w:rPr>
        <w:t>.</w:t>
      </w:r>
    </w:p>
    <w:p w:rsidR="00FC33A9" w:rsidRPr="00513AF3" w:rsidRDefault="00FC33A9" w:rsidP="0056499F">
      <w:pPr>
        <w:spacing w:before="120" w:line="300" w:lineRule="auto"/>
        <w:ind w:firstLine="0"/>
        <w:rPr>
          <w:rFonts w:ascii="Trebuchet MS" w:hAnsi="Trebuchet MS"/>
          <w:b/>
        </w:rPr>
      </w:pPr>
    </w:p>
    <w:p w:rsidR="00CA33D8" w:rsidRPr="00FC33A9" w:rsidRDefault="00471E71" w:rsidP="00FC33A9">
      <w:pPr>
        <w:pStyle w:val="Titlu3"/>
        <w:ind w:left="1135" w:hanging="284"/>
        <w:rPr>
          <w:rFonts w:ascii="Trebuchet MS" w:hAnsi="Trebuchet MS"/>
          <w:color w:val="auto"/>
        </w:rPr>
      </w:pPr>
      <w:bookmarkStart w:id="87" w:name="_Toc23843527"/>
      <w:r w:rsidRPr="00FC33A9">
        <w:rPr>
          <w:rFonts w:ascii="Trebuchet MS" w:hAnsi="Trebuchet MS"/>
          <w:color w:val="auto"/>
        </w:rPr>
        <w:t xml:space="preserve">X.4) </w:t>
      </w:r>
      <w:r w:rsidR="0056499F" w:rsidRPr="00FC33A9">
        <w:rPr>
          <w:rFonts w:ascii="Trebuchet MS" w:hAnsi="Trebuchet MS"/>
          <w:color w:val="auto"/>
        </w:rPr>
        <w:t>S</w:t>
      </w:r>
      <w:r w:rsidR="00CA33D8" w:rsidRPr="00FC33A9">
        <w:rPr>
          <w:rFonts w:ascii="Trebuchet MS" w:hAnsi="Trebuchet MS"/>
          <w:color w:val="auto"/>
        </w:rPr>
        <w:t>urse de poluanți și instalații pentru reținerea, evacuarea și dispersia poluanților în mediu în timpul organizării de șantier</w:t>
      </w:r>
      <w:r w:rsidR="0056499F" w:rsidRPr="00FC33A9">
        <w:rPr>
          <w:rFonts w:ascii="Trebuchet MS" w:hAnsi="Trebuchet MS"/>
          <w:color w:val="auto"/>
        </w:rPr>
        <w:t>.</w:t>
      </w:r>
      <w:bookmarkEnd w:id="87"/>
    </w:p>
    <w:p w:rsidR="0056499F" w:rsidRPr="00513AF3" w:rsidRDefault="0056499F" w:rsidP="00A04148">
      <w:pPr>
        <w:numPr>
          <w:ilvl w:val="0"/>
          <w:numId w:val="39"/>
        </w:numPr>
        <w:spacing w:line="300" w:lineRule="auto"/>
        <w:ind w:left="851" w:hanging="284"/>
        <w:rPr>
          <w:rFonts w:ascii="Trebuchet MS" w:hAnsi="Trebuchet MS"/>
        </w:rPr>
      </w:pPr>
      <w:r w:rsidRPr="00513AF3">
        <w:rPr>
          <w:rFonts w:ascii="Trebuchet MS" w:hAnsi="Trebuchet MS"/>
        </w:rPr>
        <w:t xml:space="preserve">Gaze de </w:t>
      </w:r>
      <w:r w:rsidR="004D6BDA" w:rsidRPr="00513AF3">
        <w:rPr>
          <w:rFonts w:ascii="Trebuchet MS" w:hAnsi="Trebuchet MS"/>
        </w:rPr>
        <w:t>eșapament</w:t>
      </w:r>
      <w:r w:rsidRPr="00513AF3">
        <w:rPr>
          <w:rFonts w:ascii="Trebuchet MS" w:hAnsi="Trebuchet MS"/>
        </w:rPr>
        <w:t>;</w:t>
      </w:r>
    </w:p>
    <w:p w:rsidR="0056499F" w:rsidRDefault="0056499F" w:rsidP="00A04148">
      <w:pPr>
        <w:numPr>
          <w:ilvl w:val="0"/>
          <w:numId w:val="39"/>
        </w:numPr>
        <w:spacing w:line="300" w:lineRule="auto"/>
        <w:ind w:left="851" w:hanging="284"/>
        <w:rPr>
          <w:rFonts w:ascii="Trebuchet MS" w:hAnsi="Trebuchet MS"/>
        </w:rPr>
      </w:pPr>
      <w:r w:rsidRPr="00513AF3">
        <w:rPr>
          <w:rFonts w:ascii="Trebuchet MS" w:hAnsi="Trebuchet MS"/>
        </w:rPr>
        <w:t>Praf.</w:t>
      </w:r>
    </w:p>
    <w:p w:rsidR="00FC33A9" w:rsidRPr="00513AF3" w:rsidRDefault="00FC33A9" w:rsidP="00FC33A9">
      <w:pPr>
        <w:spacing w:line="300" w:lineRule="auto"/>
        <w:ind w:left="851" w:firstLine="0"/>
        <w:rPr>
          <w:rFonts w:ascii="Trebuchet MS" w:hAnsi="Trebuchet MS"/>
        </w:rPr>
      </w:pPr>
    </w:p>
    <w:p w:rsidR="00CA33D8" w:rsidRPr="00FC33A9" w:rsidRDefault="00471E71" w:rsidP="00FC33A9">
      <w:pPr>
        <w:pStyle w:val="Titlu3"/>
        <w:rPr>
          <w:rFonts w:ascii="Trebuchet MS" w:hAnsi="Trebuchet MS"/>
          <w:color w:val="auto"/>
        </w:rPr>
      </w:pPr>
      <w:bookmarkStart w:id="88" w:name="_Toc23843528"/>
      <w:r w:rsidRPr="00FC33A9">
        <w:rPr>
          <w:rFonts w:ascii="Trebuchet MS" w:hAnsi="Trebuchet MS"/>
          <w:color w:val="auto"/>
        </w:rPr>
        <w:t xml:space="preserve">x.5) </w:t>
      </w:r>
      <w:r w:rsidR="00DF77C5" w:rsidRPr="00FC33A9">
        <w:rPr>
          <w:rFonts w:ascii="Trebuchet MS" w:hAnsi="Trebuchet MS"/>
          <w:color w:val="auto"/>
        </w:rPr>
        <w:t>D</w:t>
      </w:r>
      <w:r w:rsidR="00CA33D8" w:rsidRPr="00FC33A9">
        <w:rPr>
          <w:rFonts w:ascii="Trebuchet MS" w:hAnsi="Trebuchet MS"/>
          <w:color w:val="auto"/>
        </w:rPr>
        <w:t>otări și măsuri prevăzute pentru controlul emisiilor de poluanți în mediu</w:t>
      </w:r>
      <w:bookmarkEnd w:id="88"/>
    </w:p>
    <w:p w:rsidR="00CA33D8" w:rsidRPr="00513AF3" w:rsidRDefault="00DF77C5" w:rsidP="003028F5">
      <w:pPr>
        <w:spacing w:before="120" w:line="300" w:lineRule="auto"/>
        <w:ind w:firstLine="0"/>
        <w:rPr>
          <w:rFonts w:ascii="Trebuchet MS" w:hAnsi="Trebuchet MS"/>
          <w:color w:val="auto"/>
        </w:rPr>
      </w:pPr>
      <w:r w:rsidRPr="00513AF3">
        <w:rPr>
          <w:rFonts w:ascii="Trebuchet MS" w:hAnsi="Trebuchet MS"/>
          <w:color w:val="auto"/>
        </w:rPr>
        <w:t>Nu este cazul</w:t>
      </w:r>
    </w:p>
    <w:p w:rsidR="00CA33D8" w:rsidRDefault="00CA33D8"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Pr="00513AF3" w:rsidRDefault="00FC33A9" w:rsidP="003028F5">
      <w:pPr>
        <w:spacing w:before="120" w:line="300" w:lineRule="auto"/>
        <w:ind w:firstLine="0"/>
        <w:rPr>
          <w:rFonts w:ascii="Trebuchet MS" w:hAnsi="Trebuchet MS"/>
          <w:color w:val="auto"/>
        </w:rPr>
      </w:pPr>
    </w:p>
    <w:p w:rsidR="00CA33D8" w:rsidRDefault="00FC33A9" w:rsidP="003028F5">
      <w:pPr>
        <w:pStyle w:val="Titlu1"/>
        <w:spacing w:before="120" w:line="300" w:lineRule="auto"/>
        <w:ind w:firstLine="0"/>
        <w:jc w:val="center"/>
        <w:rPr>
          <w:rFonts w:ascii="Trebuchet MS" w:hAnsi="Trebuchet MS"/>
          <w:color w:val="auto"/>
          <w:sz w:val="28"/>
          <w:szCs w:val="28"/>
        </w:rPr>
      </w:pPr>
      <w:bookmarkStart w:id="89" w:name="_Toc23843529"/>
      <w:r w:rsidRPr="00513AF3">
        <w:rPr>
          <w:rFonts w:ascii="Trebuchet MS" w:hAnsi="Trebuchet MS"/>
          <w:color w:val="auto"/>
          <w:sz w:val="28"/>
          <w:szCs w:val="28"/>
        </w:rPr>
        <w:t>XI. LUCRĂRI DE REFACERE A AMPLASAMENTULUI LA FINALIZAREA INVESTIȚIEI</w:t>
      </w:r>
      <w:bookmarkEnd w:id="89"/>
    </w:p>
    <w:p w:rsidR="00E8182E" w:rsidRPr="00E8182E" w:rsidRDefault="00E8182E" w:rsidP="00E8182E"/>
    <w:p w:rsidR="00471E71" w:rsidRPr="00FC33A9" w:rsidRDefault="00471E71" w:rsidP="00FC33A9">
      <w:pPr>
        <w:pStyle w:val="Titlu3"/>
        <w:ind w:left="1418" w:hanging="567"/>
        <w:rPr>
          <w:rFonts w:ascii="Trebuchet MS" w:hAnsi="Trebuchet MS"/>
          <w:bCs w:val="0"/>
          <w:color w:val="auto"/>
        </w:rPr>
      </w:pPr>
      <w:bookmarkStart w:id="90" w:name="_Toc324325640"/>
      <w:bookmarkStart w:id="91" w:name="_Toc266013140"/>
      <w:bookmarkStart w:id="92" w:name="_Toc227552648"/>
      <w:bookmarkStart w:id="93" w:name="_Toc23843530"/>
      <w:r w:rsidRPr="00FC33A9">
        <w:rPr>
          <w:rFonts w:ascii="Trebuchet MS" w:hAnsi="Trebuchet MS"/>
          <w:bCs w:val="0"/>
          <w:color w:val="auto"/>
        </w:rPr>
        <w:t xml:space="preserve">XI.1) Lucrările propuse pentru refacerea amplasamentului la finalizarea </w:t>
      </w:r>
      <w:r w:rsidR="004D6BDA" w:rsidRPr="00FC33A9">
        <w:rPr>
          <w:rFonts w:ascii="Trebuchet MS" w:hAnsi="Trebuchet MS"/>
          <w:bCs w:val="0"/>
          <w:color w:val="auto"/>
        </w:rPr>
        <w:t>investiției</w:t>
      </w:r>
      <w:r w:rsidRPr="00FC33A9">
        <w:rPr>
          <w:rFonts w:ascii="Trebuchet MS" w:hAnsi="Trebuchet MS"/>
          <w:bCs w:val="0"/>
          <w:color w:val="auto"/>
        </w:rPr>
        <w:t xml:space="preserve">, în caz de accidente </w:t>
      </w:r>
      <w:r w:rsidR="004D6BDA" w:rsidRPr="00FC33A9">
        <w:rPr>
          <w:rFonts w:ascii="Trebuchet MS" w:hAnsi="Trebuchet MS"/>
          <w:bCs w:val="0"/>
          <w:color w:val="auto"/>
        </w:rPr>
        <w:t>și</w:t>
      </w:r>
      <w:r w:rsidRPr="00FC33A9">
        <w:rPr>
          <w:rFonts w:ascii="Trebuchet MS" w:hAnsi="Trebuchet MS"/>
          <w:bCs w:val="0"/>
          <w:color w:val="auto"/>
        </w:rPr>
        <w:t xml:space="preserve">/sau la încetarea </w:t>
      </w:r>
      <w:bookmarkEnd w:id="90"/>
      <w:bookmarkEnd w:id="91"/>
      <w:bookmarkEnd w:id="92"/>
      <w:bookmarkEnd w:id="93"/>
      <w:r w:rsidR="004D6BDA" w:rsidRPr="00FC33A9">
        <w:rPr>
          <w:rFonts w:ascii="Trebuchet MS" w:hAnsi="Trebuchet MS"/>
          <w:bCs w:val="0"/>
          <w:color w:val="auto"/>
        </w:rPr>
        <w:t>activității</w:t>
      </w:r>
    </w:p>
    <w:p w:rsidR="005F2B89" w:rsidRPr="00513AF3" w:rsidRDefault="005F2B89" w:rsidP="005F2B89">
      <w:pPr>
        <w:spacing w:before="120" w:line="300" w:lineRule="auto"/>
        <w:ind w:firstLine="0"/>
        <w:rPr>
          <w:rFonts w:ascii="Trebuchet MS" w:hAnsi="Trebuchet MS"/>
          <w:color w:val="auto"/>
        </w:rPr>
      </w:pPr>
      <w:r w:rsidRPr="00513AF3">
        <w:rPr>
          <w:rFonts w:ascii="Trebuchet MS" w:hAnsi="Trebuchet MS"/>
          <w:color w:val="auto"/>
        </w:rPr>
        <w:t>La terminarea lucrărilor, se vor efectua lucrări de închidere, care vor consta în următoarele:</w:t>
      </w:r>
    </w:p>
    <w:p w:rsidR="005F2B89" w:rsidRPr="00513AF3" w:rsidRDefault="005F2B89" w:rsidP="006225E4">
      <w:pPr>
        <w:numPr>
          <w:ilvl w:val="0"/>
          <w:numId w:val="81"/>
        </w:numPr>
        <w:spacing w:line="300" w:lineRule="auto"/>
        <w:ind w:left="851" w:hanging="284"/>
        <w:rPr>
          <w:rFonts w:ascii="Trebuchet MS" w:hAnsi="Trebuchet MS"/>
          <w:color w:val="auto"/>
        </w:rPr>
      </w:pPr>
      <w:r w:rsidRPr="00513AF3">
        <w:rPr>
          <w:rFonts w:ascii="Trebuchet MS" w:hAnsi="Trebuchet MS"/>
          <w:color w:val="auto"/>
        </w:rPr>
        <w:t xml:space="preserve">lucrări de reabilitare a drumurilor tehnologice; </w:t>
      </w:r>
    </w:p>
    <w:p w:rsidR="005F2B89" w:rsidRPr="00513AF3" w:rsidRDefault="005F2B89" w:rsidP="006225E4">
      <w:pPr>
        <w:numPr>
          <w:ilvl w:val="0"/>
          <w:numId w:val="81"/>
        </w:numPr>
        <w:spacing w:line="300" w:lineRule="auto"/>
        <w:ind w:left="851" w:hanging="284"/>
        <w:rPr>
          <w:rFonts w:ascii="Trebuchet MS" w:hAnsi="Trebuchet MS"/>
          <w:color w:val="auto"/>
        </w:rPr>
      </w:pPr>
      <w:r w:rsidRPr="00513AF3">
        <w:rPr>
          <w:rFonts w:ascii="Trebuchet MS" w:hAnsi="Trebuchet MS"/>
          <w:color w:val="auto"/>
        </w:rPr>
        <w:t xml:space="preserve">demontarea </w:t>
      </w:r>
      <w:r w:rsidR="004D6BDA" w:rsidRPr="00513AF3">
        <w:rPr>
          <w:rFonts w:ascii="Trebuchet MS" w:hAnsi="Trebuchet MS"/>
          <w:color w:val="auto"/>
        </w:rPr>
        <w:t>și</w:t>
      </w:r>
      <w:r w:rsidRPr="00513AF3">
        <w:rPr>
          <w:rFonts w:ascii="Trebuchet MS" w:hAnsi="Trebuchet MS"/>
          <w:color w:val="auto"/>
        </w:rPr>
        <w:t xml:space="preserve"> evacuarea tuturor </w:t>
      </w:r>
      <w:r w:rsidR="004D6BDA" w:rsidRPr="00513AF3">
        <w:rPr>
          <w:rFonts w:ascii="Trebuchet MS" w:hAnsi="Trebuchet MS"/>
          <w:color w:val="auto"/>
        </w:rPr>
        <w:t>construcțiilor</w:t>
      </w:r>
      <w:r w:rsidRPr="00513AF3">
        <w:rPr>
          <w:rFonts w:ascii="Trebuchet MS" w:hAnsi="Trebuchet MS"/>
          <w:color w:val="auto"/>
        </w:rPr>
        <w:t xml:space="preserve"> folosite la amenajarea de șantier </w:t>
      </w:r>
      <w:r w:rsidR="004D6BDA" w:rsidRPr="00513AF3">
        <w:rPr>
          <w:rFonts w:ascii="Trebuchet MS" w:hAnsi="Trebuchet MS"/>
          <w:color w:val="auto"/>
        </w:rPr>
        <w:t>și</w:t>
      </w:r>
      <w:r w:rsidRPr="00513AF3">
        <w:rPr>
          <w:rFonts w:ascii="Trebuchet MS" w:hAnsi="Trebuchet MS"/>
          <w:color w:val="auto"/>
        </w:rPr>
        <w:t xml:space="preserve"> ecologizarea </w:t>
      </w:r>
      <w:r w:rsidR="004D6BDA" w:rsidRPr="00513AF3">
        <w:rPr>
          <w:rFonts w:ascii="Trebuchet MS" w:hAnsi="Trebuchet MS"/>
          <w:color w:val="auto"/>
        </w:rPr>
        <w:t>suprafețelor</w:t>
      </w:r>
      <w:r w:rsidRPr="00513AF3">
        <w:rPr>
          <w:rFonts w:ascii="Trebuchet MS" w:hAnsi="Trebuchet MS"/>
          <w:color w:val="auto"/>
        </w:rPr>
        <w:t xml:space="preserve"> aferente;</w:t>
      </w:r>
    </w:p>
    <w:p w:rsidR="005F2B89" w:rsidRPr="00513AF3" w:rsidRDefault="005F2B89" w:rsidP="006225E4">
      <w:pPr>
        <w:numPr>
          <w:ilvl w:val="0"/>
          <w:numId w:val="81"/>
        </w:numPr>
        <w:spacing w:line="300" w:lineRule="auto"/>
        <w:ind w:left="851" w:hanging="284"/>
        <w:rPr>
          <w:rFonts w:ascii="Trebuchet MS" w:hAnsi="Trebuchet MS"/>
          <w:color w:val="auto"/>
        </w:rPr>
      </w:pPr>
      <w:r w:rsidRPr="00513AF3">
        <w:rPr>
          <w:rFonts w:ascii="Trebuchet MS" w:hAnsi="Trebuchet MS"/>
          <w:color w:val="auto"/>
        </w:rPr>
        <w:t xml:space="preserve">evacuarea tuturor utilajelor </w:t>
      </w:r>
      <w:r w:rsidR="004D6BDA" w:rsidRPr="00513AF3">
        <w:rPr>
          <w:rFonts w:ascii="Trebuchet MS" w:hAnsi="Trebuchet MS"/>
          <w:color w:val="auto"/>
        </w:rPr>
        <w:t>și</w:t>
      </w:r>
      <w:r w:rsidRPr="00513AF3">
        <w:rPr>
          <w:rFonts w:ascii="Trebuchet MS" w:hAnsi="Trebuchet MS"/>
          <w:color w:val="auto"/>
        </w:rPr>
        <w:t xml:space="preserve"> a mijloacelor de transport;</w:t>
      </w:r>
    </w:p>
    <w:p w:rsidR="005F2B89" w:rsidRPr="00513AF3" w:rsidRDefault="005F2B89" w:rsidP="006225E4">
      <w:pPr>
        <w:numPr>
          <w:ilvl w:val="0"/>
          <w:numId w:val="81"/>
        </w:numPr>
        <w:spacing w:line="300" w:lineRule="auto"/>
        <w:ind w:left="851" w:hanging="284"/>
        <w:rPr>
          <w:rFonts w:ascii="Trebuchet MS" w:hAnsi="Trebuchet MS"/>
          <w:color w:val="auto"/>
        </w:rPr>
      </w:pPr>
      <w:r w:rsidRPr="00513AF3">
        <w:rPr>
          <w:rFonts w:ascii="Trebuchet MS" w:hAnsi="Trebuchet MS"/>
          <w:color w:val="auto"/>
        </w:rPr>
        <w:t xml:space="preserve">refacerea zonelor verzi în cazul în care au fost afectate pe timpul </w:t>
      </w:r>
      <w:r w:rsidR="004D6BDA" w:rsidRPr="00513AF3">
        <w:rPr>
          <w:rFonts w:ascii="Trebuchet MS" w:hAnsi="Trebuchet MS"/>
          <w:color w:val="auto"/>
        </w:rPr>
        <w:t>execuției</w:t>
      </w:r>
      <w:r w:rsidRPr="00513AF3">
        <w:rPr>
          <w:rFonts w:ascii="Trebuchet MS" w:hAnsi="Trebuchet MS"/>
          <w:color w:val="auto"/>
        </w:rPr>
        <w:t xml:space="preserve"> obiectivului.</w:t>
      </w:r>
    </w:p>
    <w:p w:rsidR="005F2B89" w:rsidRPr="00513AF3" w:rsidRDefault="005F2B89" w:rsidP="005F2B89">
      <w:pPr>
        <w:spacing w:before="120" w:line="300" w:lineRule="auto"/>
        <w:ind w:firstLine="0"/>
        <w:rPr>
          <w:rFonts w:ascii="Trebuchet MS" w:hAnsi="Trebuchet MS"/>
          <w:color w:val="auto"/>
        </w:rPr>
      </w:pPr>
      <w:r w:rsidRPr="00513AF3">
        <w:rPr>
          <w:rFonts w:ascii="Trebuchet MS" w:hAnsi="Trebuchet MS"/>
          <w:color w:val="auto"/>
        </w:rPr>
        <w:t xml:space="preserve">Perioada de </w:t>
      </w:r>
      <w:r w:rsidR="004D6BDA" w:rsidRPr="00513AF3">
        <w:rPr>
          <w:rFonts w:ascii="Trebuchet MS" w:hAnsi="Trebuchet MS"/>
          <w:color w:val="auto"/>
        </w:rPr>
        <w:t>construcție</w:t>
      </w:r>
      <w:r w:rsidRPr="00513AF3">
        <w:rPr>
          <w:rFonts w:ascii="Trebuchet MS" w:hAnsi="Trebuchet MS"/>
          <w:color w:val="auto"/>
        </w:rPr>
        <w:t xml:space="preserve"> reprezintă o etapă cu durată limitată </w:t>
      </w:r>
      <w:r w:rsidR="004D6BDA" w:rsidRPr="00513AF3">
        <w:rPr>
          <w:rFonts w:ascii="Trebuchet MS" w:hAnsi="Trebuchet MS"/>
          <w:color w:val="auto"/>
        </w:rPr>
        <w:t>și</w:t>
      </w:r>
      <w:r w:rsidRPr="00513AF3">
        <w:rPr>
          <w:rFonts w:ascii="Trebuchet MS" w:hAnsi="Trebuchet MS"/>
          <w:color w:val="auto"/>
        </w:rPr>
        <w:t xml:space="preserve"> se consideră că echilibrul natural </w:t>
      </w:r>
      <w:r w:rsidR="004D6BDA" w:rsidRPr="00513AF3">
        <w:rPr>
          <w:rFonts w:ascii="Trebuchet MS" w:hAnsi="Trebuchet MS"/>
          <w:color w:val="auto"/>
        </w:rPr>
        <w:t>și</w:t>
      </w:r>
      <w:r w:rsidRPr="00513AF3">
        <w:rPr>
          <w:rFonts w:ascii="Trebuchet MS" w:hAnsi="Trebuchet MS"/>
          <w:color w:val="auto"/>
        </w:rPr>
        <w:t xml:space="preserve"> peisajul vor fi refăcute după încheierea lucrărilor.</w:t>
      </w:r>
    </w:p>
    <w:p w:rsidR="005F2B89" w:rsidRPr="00513AF3" w:rsidRDefault="005F2B89" w:rsidP="005F2B89">
      <w:pPr>
        <w:spacing w:before="120" w:line="300" w:lineRule="auto"/>
        <w:ind w:firstLine="0"/>
        <w:rPr>
          <w:rFonts w:ascii="Trebuchet MS" w:hAnsi="Trebuchet MS"/>
          <w:color w:val="auto"/>
        </w:rPr>
      </w:pPr>
      <w:r w:rsidRPr="00513AF3">
        <w:rPr>
          <w:rFonts w:ascii="Trebuchet MS" w:hAnsi="Trebuchet MS"/>
          <w:color w:val="auto"/>
        </w:rPr>
        <w:t xml:space="preserve">Pentru amenajarea peisagistică a lucrărilor proiectate se recomandă elemente de </w:t>
      </w:r>
      <w:r w:rsidR="004D6BDA" w:rsidRPr="00513AF3">
        <w:rPr>
          <w:rFonts w:ascii="Trebuchet MS" w:hAnsi="Trebuchet MS"/>
          <w:color w:val="auto"/>
        </w:rPr>
        <w:t>vegetație</w:t>
      </w:r>
      <w:r w:rsidRPr="00513AF3">
        <w:rPr>
          <w:rFonts w:ascii="Trebuchet MS" w:hAnsi="Trebuchet MS"/>
          <w:color w:val="auto"/>
        </w:rPr>
        <w:t xml:space="preserve">. Elementele de </w:t>
      </w:r>
      <w:r w:rsidR="004D6BDA" w:rsidRPr="00513AF3">
        <w:rPr>
          <w:rFonts w:ascii="Trebuchet MS" w:hAnsi="Trebuchet MS"/>
          <w:color w:val="auto"/>
        </w:rPr>
        <w:t>vegetație</w:t>
      </w:r>
      <w:r w:rsidRPr="00513AF3">
        <w:rPr>
          <w:rFonts w:ascii="Trebuchet MS" w:hAnsi="Trebuchet MS"/>
          <w:color w:val="auto"/>
        </w:rPr>
        <w:t xml:space="preserve"> propuse în amenajarea peisagistică sunt arborii </w:t>
      </w:r>
      <w:r w:rsidR="004D6BDA" w:rsidRPr="00513AF3">
        <w:rPr>
          <w:rFonts w:ascii="Trebuchet MS" w:hAnsi="Trebuchet MS"/>
          <w:color w:val="auto"/>
        </w:rPr>
        <w:t>și</w:t>
      </w:r>
      <w:r w:rsidRPr="00513AF3">
        <w:rPr>
          <w:rFonts w:ascii="Trebuchet MS" w:hAnsi="Trebuchet MS"/>
          <w:color w:val="auto"/>
        </w:rPr>
        <w:t xml:space="preserve"> </w:t>
      </w:r>
      <w:r w:rsidR="004D6BDA" w:rsidRPr="00513AF3">
        <w:rPr>
          <w:rFonts w:ascii="Trebuchet MS" w:hAnsi="Trebuchet MS"/>
          <w:color w:val="auto"/>
        </w:rPr>
        <w:t>arbuștii</w:t>
      </w:r>
      <w:r w:rsidRPr="00513AF3">
        <w:rPr>
          <w:rFonts w:ascii="Trebuchet MS" w:hAnsi="Trebuchet MS"/>
          <w:color w:val="auto"/>
        </w:rPr>
        <w:t xml:space="preserve"> din specii </w:t>
      </w:r>
      <w:r w:rsidR="004D6BDA" w:rsidRPr="00513AF3">
        <w:rPr>
          <w:rFonts w:ascii="Trebuchet MS" w:hAnsi="Trebuchet MS"/>
          <w:color w:val="auto"/>
        </w:rPr>
        <w:t>rășinoase</w:t>
      </w:r>
      <w:r w:rsidRPr="00513AF3">
        <w:rPr>
          <w:rFonts w:ascii="Trebuchet MS" w:hAnsi="Trebuchet MS"/>
          <w:color w:val="auto"/>
        </w:rPr>
        <w:t xml:space="preserve"> ce-si păstrează </w:t>
      </w:r>
      <w:r w:rsidR="004D6BDA" w:rsidRPr="00513AF3">
        <w:rPr>
          <w:rFonts w:ascii="Trebuchet MS" w:hAnsi="Trebuchet MS"/>
          <w:color w:val="auto"/>
        </w:rPr>
        <w:t>frunzișul</w:t>
      </w:r>
      <w:r w:rsidRPr="00513AF3">
        <w:rPr>
          <w:rFonts w:ascii="Trebuchet MS" w:hAnsi="Trebuchet MS"/>
          <w:color w:val="auto"/>
        </w:rPr>
        <w:t xml:space="preserve"> verde pe tot parcursul anului </w:t>
      </w:r>
      <w:r w:rsidR="004D6BDA" w:rsidRPr="00513AF3">
        <w:rPr>
          <w:rFonts w:ascii="Trebuchet MS" w:hAnsi="Trebuchet MS"/>
          <w:color w:val="auto"/>
        </w:rPr>
        <w:t>și</w:t>
      </w:r>
      <w:r w:rsidRPr="00513AF3">
        <w:rPr>
          <w:rFonts w:ascii="Trebuchet MS" w:hAnsi="Trebuchet MS"/>
          <w:color w:val="auto"/>
        </w:rPr>
        <w:t xml:space="preserve"> specii foioase cu frunze căzătoare dar cu avantajul </w:t>
      </w:r>
      <w:r w:rsidR="004D6BDA" w:rsidRPr="00513AF3">
        <w:rPr>
          <w:rFonts w:ascii="Trebuchet MS" w:hAnsi="Trebuchet MS"/>
          <w:color w:val="auto"/>
        </w:rPr>
        <w:t>variației</w:t>
      </w:r>
      <w:r w:rsidRPr="00513AF3">
        <w:rPr>
          <w:rFonts w:ascii="Trebuchet MS" w:hAnsi="Trebuchet MS"/>
          <w:color w:val="auto"/>
        </w:rPr>
        <w:t xml:space="preserve"> cromatice în </w:t>
      </w:r>
      <w:r w:rsidR="004D6BDA" w:rsidRPr="00513AF3">
        <w:rPr>
          <w:rFonts w:ascii="Trebuchet MS" w:hAnsi="Trebuchet MS"/>
          <w:color w:val="auto"/>
        </w:rPr>
        <w:t>funcție</w:t>
      </w:r>
      <w:r w:rsidRPr="00513AF3">
        <w:rPr>
          <w:rFonts w:ascii="Trebuchet MS" w:hAnsi="Trebuchet MS"/>
          <w:color w:val="auto"/>
        </w:rPr>
        <w:t xml:space="preserve"> de anotimp.</w:t>
      </w:r>
    </w:p>
    <w:p w:rsidR="005F2B89" w:rsidRDefault="005F2B89" w:rsidP="005F2B89">
      <w:pPr>
        <w:spacing w:before="120" w:line="300" w:lineRule="auto"/>
        <w:ind w:firstLine="0"/>
        <w:rPr>
          <w:rFonts w:ascii="Trebuchet MS" w:hAnsi="Trebuchet MS"/>
          <w:color w:val="auto"/>
        </w:rPr>
      </w:pPr>
      <w:r w:rsidRPr="00513AF3">
        <w:rPr>
          <w:rFonts w:ascii="Trebuchet MS" w:hAnsi="Trebuchet MS"/>
          <w:color w:val="auto"/>
        </w:rPr>
        <w:t xml:space="preserve">Fondul de bază al amenajării peisajului îl constituie înierbările. </w:t>
      </w:r>
      <w:r w:rsidR="004D6BDA" w:rsidRPr="00513AF3">
        <w:rPr>
          <w:rFonts w:ascii="Trebuchet MS" w:hAnsi="Trebuchet MS"/>
          <w:color w:val="auto"/>
        </w:rPr>
        <w:t>Fâșiile</w:t>
      </w:r>
      <w:r w:rsidRPr="00513AF3">
        <w:rPr>
          <w:rFonts w:ascii="Trebuchet MS" w:hAnsi="Trebuchet MS"/>
          <w:color w:val="auto"/>
        </w:rPr>
        <w:t xml:space="preserve"> înierbate de o parte </w:t>
      </w:r>
      <w:r w:rsidR="004D6BDA" w:rsidRPr="00513AF3">
        <w:rPr>
          <w:rFonts w:ascii="Trebuchet MS" w:hAnsi="Trebuchet MS"/>
          <w:color w:val="auto"/>
        </w:rPr>
        <w:t>și</w:t>
      </w:r>
      <w:r w:rsidRPr="00513AF3">
        <w:rPr>
          <w:rFonts w:ascii="Trebuchet MS" w:hAnsi="Trebuchet MS"/>
          <w:color w:val="auto"/>
        </w:rPr>
        <w:t xml:space="preserve"> alta a drumului pe traseu în zona de </w:t>
      </w:r>
      <w:r w:rsidR="004D6BDA" w:rsidRPr="00513AF3">
        <w:rPr>
          <w:rFonts w:ascii="Trebuchet MS" w:hAnsi="Trebuchet MS"/>
          <w:color w:val="auto"/>
        </w:rPr>
        <w:t>siguranță</w:t>
      </w:r>
      <w:r w:rsidRPr="00513AF3">
        <w:rPr>
          <w:rFonts w:ascii="Trebuchet MS" w:hAnsi="Trebuchet MS"/>
          <w:color w:val="auto"/>
        </w:rPr>
        <w:t xml:space="preserve"> constituie în exclusivitate decorul vegetal. Acoperind taluzele în rambleu </w:t>
      </w:r>
      <w:r w:rsidR="004D6BDA" w:rsidRPr="00513AF3">
        <w:rPr>
          <w:rFonts w:ascii="Trebuchet MS" w:hAnsi="Trebuchet MS"/>
          <w:color w:val="auto"/>
        </w:rPr>
        <w:t>și</w:t>
      </w:r>
      <w:r w:rsidRPr="00513AF3">
        <w:rPr>
          <w:rFonts w:ascii="Trebuchet MS" w:hAnsi="Trebuchet MS"/>
          <w:color w:val="auto"/>
        </w:rPr>
        <w:t xml:space="preserve"> debleu, </w:t>
      </w:r>
      <w:r w:rsidR="004D6BDA" w:rsidRPr="00513AF3">
        <w:rPr>
          <w:rFonts w:ascii="Trebuchet MS" w:hAnsi="Trebuchet MS"/>
          <w:color w:val="auto"/>
        </w:rPr>
        <w:t>suprafețele</w:t>
      </w:r>
      <w:r w:rsidRPr="00513AF3">
        <w:rPr>
          <w:rFonts w:ascii="Trebuchet MS" w:hAnsi="Trebuchet MS"/>
          <w:color w:val="auto"/>
        </w:rPr>
        <w:t xml:space="preserve"> înierbate pe lângă rolul de stabilizator al solului, constituie fondul pe care se reliefează </w:t>
      </w:r>
      <w:r w:rsidR="004D6BDA" w:rsidRPr="00513AF3">
        <w:rPr>
          <w:rFonts w:ascii="Trebuchet MS" w:hAnsi="Trebuchet MS"/>
          <w:color w:val="auto"/>
        </w:rPr>
        <w:t>vegetația</w:t>
      </w:r>
      <w:r w:rsidRPr="00513AF3">
        <w:rPr>
          <w:rFonts w:ascii="Trebuchet MS" w:hAnsi="Trebuchet MS"/>
          <w:color w:val="auto"/>
        </w:rPr>
        <w:t xml:space="preserve"> arbustivă.</w:t>
      </w:r>
    </w:p>
    <w:p w:rsidR="00FC33A9" w:rsidRPr="00513AF3" w:rsidRDefault="00FC33A9" w:rsidP="005F2B89">
      <w:pPr>
        <w:spacing w:before="120" w:line="300" w:lineRule="auto"/>
        <w:ind w:firstLine="0"/>
        <w:rPr>
          <w:rFonts w:ascii="Trebuchet MS" w:hAnsi="Trebuchet MS"/>
          <w:color w:val="auto"/>
        </w:rPr>
      </w:pPr>
    </w:p>
    <w:p w:rsidR="00471E71" w:rsidRPr="00FC33A9" w:rsidRDefault="00471E71" w:rsidP="00FC33A9">
      <w:pPr>
        <w:pStyle w:val="Titlu3"/>
        <w:ind w:left="1418" w:hanging="567"/>
        <w:rPr>
          <w:rFonts w:ascii="Trebuchet MS" w:hAnsi="Trebuchet MS"/>
          <w:bCs w:val="0"/>
          <w:color w:val="auto"/>
        </w:rPr>
      </w:pPr>
      <w:bookmarkStart w:id="94" w:name="_Toc324325641"/>
      <w:bookmarkStart w:id="95" w:name="_Toc266013141"/>
      <w:bookmarkStart w:id="96" w:name="_Toc227552649"/>
      <w:bookmarkStart w:id="97" w:name="_Toc23843531"/>
      <w:r w:rsidRPr="00FC33A9">
        <w:rPr>
          <w:rFonts w:ascii="Trebuchet MS" w:hAnsi="Trebuchet MS"/>
          <w:bCs w:val="0"/>
          <w:color w:val="auto"/>
        </w:rPr>
        <w:t xml:space="preserve">XI.2) Aspecte referitoare la prevenirea </w:t>
      </w:r>
      <w:r w:rsidR="004D6BDA" w:rsidRPr="00FC33A9">
        <w:rPr>
          <w:rFonts w:ascii="Trebuchet MS" w:hAnsi="Trebuchet MS"/>
          <w:bCs w:val="0"/>
          <w:color w:val="auto"/>
        </w:rPr>
        <w:t>și</w:t>
      </w:r>
      <w:r w:rsidRPr="00FC33A9">
        <w:rPr>
          <w:rFonts w:ascii="Trebuchet MS" w:hAnsi="Trebuchet MS"/>
          <w:bCs w:val="0"/>
          <w:color w:val="auto"/>
        </w:rPr>
        <w:t xml:space="preserve"> modul de răspuns pentru cazuri de poluări accidentale</w:t>
      </w:r>
      <w:bookmarkEnd w:id="94"/>
      <w:bookmarkEnd w:id="95"/>
      <w:bookmarkEnd w:id="96"/>
      <w:bookmarkEnd w:id="97"/>
    </w:p>
    <w:p w:rsidR="005F2B89" w:rsidRPr="00513AF3" w:rsidRDefault="005F2B89" w:rsidP="005F2B89">
      <w:pPr>
        <w:spacing w:before="120" w:line="300" w:lineRule="auto"/>
        <w:ind w:firstLine="0"/>
        <w:rPr>
          <w:rFonts w:ascii="Trebuchet MS" w:hAnsi="Trebuchet MS"/>
          <w:iCs/>
          <w:color w:val="auto"/>
          <w:u w:val="single"/>
        </w:rPr>
      </w:pPr>
      <w:bookmarkStart w:id="98" w:name="_Toc260207953"/>
      <w:bookmarkStart w:id="99" w:name="_Toc324325642"/>
      <w:bookmarkStart w:id="100" w:name="_Toc266013142"/>
      <w:bookmarkStart w:id="101" w:name="_Toc227552650"/>
      <w:r w:rsidRPr="00513AF3">
        <w:rPr>
          <w:rFonts w:ascii="Trebuchet MS" w:hAnsi="Trebuchet MS"/>
          <w:iCs/>
          <w:color w:val="auto"/>
          <w:u w:val="single"/>
        </w:rPr>
        <w:t xml:space="preserve">Măsuri de prevenire în faza de </w:t>
      </w:r>
      <w:bookmarkEnd w:id="98"/>
      <w:r w:rsidR="004D6BDA" w:rsidRPr="00513AF3">
        <w:rPr>
          <w:rFonts w:ascii="Trebuchet MS" w:hAnsi="Trebuchet MS"/>
          <w:iCs/>
          <w:color w:val="auto"/>
          <w:u w:val="single"/>
        </w:rPr>
        <w:t>construcție</w:t>
      </w:r>
    </w:p>
    <w:p w:rsidR="005F2B89" w:rsidRPr="00513AF3" w:rsidRDefault="005F2B89" w:rsidP="005F2B89">
      <w:pPr>
        <w:spacing w:before="120" w:line="300" w:lineRule="auto"/>
        <w:ind w:firstLine="0"/>
        <w:rPr>
          <w:rFonts w:ascii="Trebuchet MS" w:hAnsi="Trebuchet MS"/>
          <w:color w:val="auto"/>
        </w:rPr>
      </w:pPr>
      <w:r w:rsidRPr="00513AF3">
        <w:rPr>
          <w:rFonts w:ascii="Trebuchet MS" w:hAnsi="Trebuchet MS"/>
          <w:color w:val="auto"/>
        </w:rPr>
        <w:t xml:space="preserve">Aceste măsuri trebuie luate de antreprenorul general </w:t>
      </w:r>
      <w:r w:rsidR="004D6BDA" w:rsidRPr="00513AF3">
        <w:rPr>
          <w:rFonts w:ascii="Trebuchet MS" w:hAnsi="Trebuchet MS"/>
          <w:color w:val="auto"/>
        </w:rPr>
        <w:t>și</w:t>
      </w:r>
      <w:r w:rsidRPr="00513AF3">
        <w:rPr>
          <w:rFonts w:ascii="Trebuchet MS" w:hAnsi="Trebuchet MS"/>
          <w:color w:val="auto"/>
        </w:rPr>
        <w:t xml:space="preserve"> de eventualii sub-</w:t>
      </w:r>
      <w:r w:rsidR="004D6BDA" w:rsidRPr="00513AF3">
        <w:rPr>
          <w:rFonts w:ascii="Trebuchet MS" w:hAnsi="Trebuchet MS"/>
          <w:color w:val="auto"/>
        </w:rPr>
        <w:t>contractanți</w:t>
      </w:r>
      <w:r w:rsidRPr="00513AF3">
        <w:rPr>
          <w:rFonts w:ascii="Trebuchet MS" w:hAnsi="Trebuchet MS"/>
          <w:color w:val="auto"/>
        </w:rPr>
        <w:t xml:space="preserve"> cu respectarea </w:t>
      </w:r>
      <w:r w:rsidR="004D6BDA" w:rsidRPr="00513AF3">
        <w:rPr>
          <w:rFonts w:ascii="Trebuchet MS" w:hAnsi="Trebuchet MS"/>
          <w:color w:val="auto"/>
        </w:rPr>
        <w:t>legislației</w:t>
      </w:r>
      <w:r w:rsidRPr="00513AF3">
        <w:rPr>
          <w:rFonts w:ascii="Trebuchet MS" w:hAnsi="Trebuchet MS"/>
          <w:color w:val="auto"/>
        </w:rPr>
        <w:t xml:space="preserve"> </w:t>
      </w:r>
      <w:r w:rsidR="004D6BDA" w:rsidRPr="00513AF3">
        <w:rPr>
          <w:rFonts w:ascii="Trebuchet MS" w:hAnsi="Trebuchet MS"/>
          <w:color w:val="auto"/>
        </w:rPr>
        <w:t>românești</w:t>
      </w:r>
      <w:r w:rsidRPr="00513AF3">
        <w:rPr>
          <w:rFonts w:ascii="Trebuchet MS" w:hAnsi="Trebuchet MS"/>
          <w:color w:val="auto"/>
        </w:rPr>
        <w:t xml:space="preserve"> privind: </w:t>
      </w:r>
      <w:r w:rsidR="004D6BDA" w:rsidRPr="00513AF3">
        <w:rPr>
          <w:rFonts w:ascii="Trebuchet MS" w:hAnsi="Trebuchet MS"/>
          <w:color w:val="auto"/>
        </w:rPr>
        <w:t>protecția</w:t>
      </w:r>
      <w:r w:rsidRPr="00513AF3">
        <w:rPr>
          <w:rFonts w:ascii="Trebuchet MS" w:hAnsi="Trebuchet MS"/>
          <w:color w:val="auto"/>
        </w:rPr>
        <w:t xml:space="preserve"> muncii, paza contra incendiilor, paza </w:t>
      </w:r>
      <w:r w:rsidR="004D6BDA" w:rsidRPr="00513AF3">
        <w:rPr>
          <w:rFonts w:ascii="Trebuchet MS" w:hAnsi="Trebuchet MS"/>
          <w:color w:val="auto"/>
        </w:rPr>
        <w:t>și</w:t>
      </w:r>
      <w:r w:rsidRPr="00513AF3">
        <w:rPr>
          <w:rFonts w:ascii="Trebuchet MS" w:hAnsi="Trebuchet MS"/>
          <w:color w:val="auto"/>
        </w:rPr>
        <w:t xml:space="preserve"> </w:t>
      </w:r>
      <w:r w:rsidR="004D6BDA" w:rsidRPr="00513AF3">
        <w:rPr>
          <w:rFonts w:ascii="Trebuchet MS" w:hAnsi="Trebuchet MS"/>
          <w:color w:val="auto"/>
        </w:rPr>
        <w:t>protecția</w:t>
      </w:r>
      <w:r w:rsidRPr="00513AF3">
        <w:rPr>
          <w:rFonts w:ascii="Trebuchet MS" w:hAnsi="Trebuchet MS"/>
          <w:color w:val="auto"/>
        </w:rPr>
        <w:t xml:space="preserve"> civilă, regimul </w:t>
      </w:r>
      <w:r w:rsidR="004D6BDA" w:rsidRPr="00513AF3">
        <w:rPr>
          <w:rFonts w:ascii="Trebuchet MS" w:hAnsi="Trebuchet MS"/>
          <w:color w:val="auto"/>
        </w:rPr>
        <w:t>deșeurilor</w:t>
      </w:r>
      <w:r w:rsidRPr="00513AF3">
        <w:rPr>
          <w:rFonts w:ascii="Trebuchet MS" w:hAnsi="Trebuchet MS"/>
          <w:color w:val="auto"/>
        </w:rPr>
        <w:t xml:space="preserve"> </w:t>
      </w:r>
      <w:r w:rsidR="004D6BDA" w:rsidRPr="00513AF3">
        <w:rPr>
          <w:rFonts w:ascii="Trebuchet MS" w:hAnsi="Trebuchet MS"/>
          <w:color w:val="auto"/>
        </w:rPr>
        <w:t>și</w:t>
      </w:r>
      <w:r w:rsidRPr="00513AF3">
        <w:rPr>
          <w:rFonts w:ascii="Trebuchet MS" w:hAnsi="Trebuchet MS"/>
          <w:color w:val="auto"/>
        </w:rPr>
        <w:t xml:space="preserve"> altele. De asemenea se vor respecta prevederile Proiectelor de </w:t>
      </w:r>
      <w:r w:rsidR="004D6BDA" w:rsidRPr="00513AF3">
        <w:rPr>
          <w:rFonts w:ascii="Trebuchet MS" w:hAnsi="Trebuchet MS"/>
          <w:color w:val="auto"/>
        </w:rPr>
        <w:t>execuție</w:t>
      </w:r>
      <w:r w:rsidRPr="00513AF3">
        <w:rPr>
          <w:rFonts w:ascii="Trebuchet MS" w:hAnsi="Trebuchet MS"/>
          <w:color w:val="auto"/>
        </w:rPr>
        <w:t xml:space="preserve">, a caietelor de sarcini, a legilor </w:t>
      </w:r>
      <w:r w:rsidR="004D6BDA" w:rsidRPr="00513AF3">
        <w:rPr>
          <w:rFonts w:ascii="Trebuchet MS" w:hAnsi="Trebuchet MS"/>
          <w:color w:val="auto"/>
        </w:rPr>
        <w:t>și</w:t>
      </w:r>
      <w:r w:rsidRPr="00513AF3">
        <w:rPr>
          <w:rFonts w:ascii="Trebuchet MS" w:hAnsi="Trebuchet MS"/>
          <w:color w:val="auto"/>
        </w:rPr>
        <w:t xml:space="preserve"> normativelor privind calitatea în </w:t>
      </w:r>
      <w:r w:rsidR="004D6BDA" w:rsidRPr="00513AF3">
        <w:rPr>
          <w:rFonts w:ascii="Trebuchet MS" w:hAnsi="Trebuchet MS"/>
          <w:color w:val="auto"/>
        </w:rPr>
        <w:t>construcții</w:t>
      </w:r>
      <w:r w:rsidRPr="00513AF3">
        <w:rPr>
          <w:rFonts w:ascii="Trebuchet MS" w:hAnsi="Trebuchet MS"/>
          <w:color w:val="auto"/>
        </w:rPr>
        <w:t>.</w:t>
      </w:r>
    </w:p>
    <w:p w:rsidR="005F2B89" w:rsidRPr="00513AF3" w:rsidRDefault="005F2B89" w:rsidP="005F2B89">
      <w:pPr>
        <w:spacing w:before="120" w:line="300" w:lineRule="auto"/>
        <w:ind w:firstLine="0"/>
        <w:rPr>
          <w:rFonts w:ascii="Trebuchet MS" w:hAnsi="Trebuchet MS"/>
          <w:bCs/>
          <w:iCs/>
          <w:color w:val="auto"/>
        </w:rPr>
      </w:pPr>
      <w:r w:rsidRPr="00513AF3">
        <w:rPr>
          <w:rFonts w:ascii="Trebuchet MS" w:hAnsi="Trebuchet MS"/>
          <w:bCs/>
          <w:iCs/>
          <w:color w:val="auto"/>
        </w:rPr>
        <w:t>Succint măsurile se vor referi la:</w:t>
      </w:r>
    </w:p>
    <w:p w:rsidR="005F2B89" w:rsidRPr="00513AF3" w:rsidRDefault="005F2B89" w:rsidP="006225E4">
      <w:pPr>
        <w:pStyle w:val="Listparagraf"/>
        <w:numPr>
          <w:ilvl w:val="0"/>
          <w:numId w:val="82"/>
        </w:numPr>
        <w:tabs>
          <w:tab w:val="num" w:pos="1331"/>
        </w:tabs>
        <w:spacing w:line="300" w:lineRule="auto"/>
        <w:ind w:left="851" w:hanging="284"/>
        <w:rPr>
          <w:rFonts w:ascii="Trebuchet MS" w:hAnsi="Trebuchet MS"/>
          <w:color w:val="auto"/>
        </w:rPr>
      </w:pPr>
      <w:r w:rsidRPr="00513AF3">
        <w:rPr>
          <w:rFonts w:ascii="Trebuchet MS" w:hAnsi="Trebuchet MS"/>
          <w:color w:val="auto"/>
        </w:rPr>
        <w:lastRenderedPageBreak/>
        <w:t xml:space="preserve">controlul strict al personalului muncitor privind disciplina în </w:t>
      </w:r>
      <w:r w:rsidR="004D6BDA" w:rsidRPr="00513AF3">
        <w:rPr>
          <w:rFonts w:ascii="Trebuchet MS" w:hAnsi="Trebuchet MS"/>
          <w:color w:val="auto"/>
        </w:rPr>
        <w:t>șantiere</w:t>
      </w:r>
      <w:r w:rsidRPr="00513AF3">
        <w:rPr>
          <w:rFonts w:ascii="Trebuchet MS" w:hAnsi="Trebuchet MS"/>
          <w:color w:val="auto"/>
        </w:rPr>
        <w:t xml:space="preserve">: instructajul periodic, portul echipamentului de </w:t>
      </w:r>
      <w:r w:rsidR="004D6BDA" w:rsidRPr="00513AF3">
        <w:rPr>
          <w:rFonts w:ascii="Trebuchet MS" w:hAnsi="Trebuchet MS"/>
          <w:color w:val="auto"/>
        </w:rPr>
        <w:t>protecție</w:t>
      </w:r>
      <w:r w:rsidRPr="00513AF3">
        <w:rPr>
          <w:rFonts w:ascii="Trebuchet MS" w:hAnsi="Trebuchet MS"/>
          <w:color w:val="auto"/>
        </w:rPr>
        <w:t xml:space="preserve">, verificări privind consumul de alcool, </w:t>
      </w:r>
      <w:r w:rsidR="004D6BDA" w:rsidRPr="00513AF3">
        <w:rPr>
          <w:rFonts w:ascii="Trebuchet MS" w:hAnsi="Trebuchet MS"/>
          <w:color w:val="auto"/>
        </w:rPr>
        <w:t>prezența</w:t>
      </w:r>
      <w:r w:rsidRPr="00513AF3">
        <w:rPr>
          <w:rFonts w:ascii="Trebuchet MS" w:hAnsi="Trebuchet MS"/>
          <w:color w:val="auto"/>
        </w:rPr>
        <w:t xml:space="preserve"> numai la locul de muncă unde este alocat;</w:t>
      </w:r>
    </w:p>
    <w:p w:rsidR="005F2B89" w:rsidRPr="00513AF3" w:rsidRDefault="005F2B89" w:rsidP="006225E4">
      <w:pPr>
        <w:pStyle w:val="Listparagraf"/>
        <w:numPr>
          <w:ilvl w:val="0"/>
          <w:numId w:val="82"/>
        </w:numPr>
        <w:tabs>
          <w:tab w:val="num" w:pos="1331"/>
        </w:tabs>
        <w:spacing w:line="300" w:lineRule="auto"/>
        <w:ind w:left="851" w:hanging="284"/>
        <w:rPr>
          <w:rFonts w:ascii="Trebuchet MS" w:hAnsi="Trebuchet MS"/>
          <w:color w:val="auto"/>
        </w:rPr>
      </w:pPr>
      <w:r w:rsidRPr="00513AF3">
        <w:rPr>
          <w:rFonts w:ascii="Trebuchet MS" w:hAnsi="Trebuchet MS"/>
          <w:color w:val="auto"/>
        </w:rPr>
        <w:t xml:space="preserve">verificarea înainte de intrarea în lucru a utilajelor, mijloacelor de transport, macaralelor, echipamentelor, mecanismelor </w:t>
      </w:r>
      <w:r w:rsidR="004D6BDA" w:rsidRPr="00513AF3">
        <w:rPr>
          <w:rFonts w:ascii="Trebuchet MS" w:hAnsi="Trebuchet MS"/>
          <w:color w:val="auto"/>
        </w:rPr>
        <w:t>și</w:t>
      </w:r>
      <w:r w:rsidRPr="00513AF3">
        <w:rPr>
          <w:rFonts w:ascii="Trebuchet MS" w:hAnsi="Trebuchet MS"/>
          <w:color w:val="auto"/>
        </w:rPr>
        <w:t xml:space="preserve"> sculelor pentru a constata integritatea </w:t>
      </w:r>
      <w:r w:rsidR="004D6BDA" w:rsidRPr="00513AF3">
        <w:rPr>
          <w:rFonts w:ascii="Trebuchet MS" w:hAnsi="Trebuchet MS"/>
          <w:color w:val="auto"/>
        </w:rPr>
        <w:t>și</w:t>
      </w:r>
      <w:r w:rsidRPr="00513AF3">
        <w:rPr>
          <w:rFonts w:ascii="Trebuchet MS" w:hAnsi="Trebuchet MS"/>
          <w:color w:val="auto"/>
        </w:rPr>
        <w:t xml:space="preserve"> buna lor </w:t>
      </w:r>
      <w:r w:rsidR="004D6BDA" w:rsidRPr="00513AF3">
        <w:rPr>
          <w:rFonts w:ascii="Trebuchet MS" w:hAnsi="Trebuchet MS"/>
          <w:color w:val="auto"/>
        </w:rPr>
        <w:t>funcționare</w:t>
      </w:r>
      <w:r w:rsidRPr="00513AF3">
        <w:rPr>
          <w:rFonts w:ascii="Trebuchet MS" w:hAnsi="Trebuchet MS"/>
          <w:color w:val="auto"/>
        </w:rPr>
        <w:t>;</w:t>
      </w:r>
    </w:p>
    <w:p w:rsidR="005F2B89" w:rsidRPr="00513AF3" w:rsidRDefault="005F2B89" w:rsidP="006225E4">
      <w:pPr>
        <w:pStyle w:val="Listparagraf"/>
        <w:numPr>
          <w:ilvl w:val="0"/>
          <w:numId w:val="82"/>
        </w:numPr>
        <w:tabs>
          <w:tab w:val="num" w:pos="1331"/>
        </w:tabs>
        <w:spacing w:line="300" w:lineRule="auto"/>
        <w:ind w:left="851" w:hanging="284"/>
        <w:rPr>
          <w:rFonts w:ascii="Trebuchet MS" w:hAnsi="Trebuchet MS"/>
          <w:color w:val="auto"/>
        </w:rPr>
      </w:pPr>
      <w:r w:rsidRPr="00513AF3">
        <w:rPr>
          <w:rFonts w:ascii="Trebuchet MS" w:hAnsi="Trebuchet MS"/>
          <w:color w:val="auto"/>
        </w:rPr>
        <w:t xml:space="preserve">verificarea la perioadele normate, a </w:t>
      </w:r>
      <w:r w:rsidR="004D6BDA" w:rsidRPr="00513AF3">
        <w:rPr>
          <w:rFonts w:ascii="Trebuchet MS" w:hAnsi="Trebuchet MS"/>
          <w:color w:val="auto"/>
        </w:rPr>
        <w:t>instalațiilor</w:t>
      </w:r>
      <w:r w:rsidRPr="00513AF3">
        <w:rPr>
          <w:rFonts w:ascii="Trebuchet MS" w:hAnsi="Trebuchet MS"/>
          <w:color w:val="auto"/>
        </w:rPr>
        <w:t xml:space="preserve"> electrice, de aer comprimat, butelii de oxigen sau alte containere cu materiale inflamabile, toxice </w:t>
      </w:r>
      <w:r w:rsidR="004D6BDA" w:rsidRPr="00513AF3">
        <w:rPr>
          <w:rFonts w:ascii="Trebuchet MS" w:hAnsi="Trebuchet MS"/>
          <w:color w:val="auto"/>
        </w:rPr>
        <w:t>și</w:t>
      </w:r>
      <w:r w:rsidRPr="00513AF3">
        <w:rPr>
          <w:rFonts w:ascii="Trebuchet MS" w:hAnsi="Trebuchet MS"/>
          <w:color w:val="auto"/>
        </w:rPr>
        <w:t xml:space="preserve"> periculoase;</w:t>
      </w:r>
    </w:p>
    <w:p w:rsidR="005F2B89" w:rsidRPr="00513AF3" w:rsidRDefault="005F2B89" w:rsidP="006225E4">
      <w:pPr>
        <w:pStyle w:val="Listparagraf"/>
        <w:numPr>
          <w:ilvl w:val="0"/>
          <w:numId w:val="82"/>
        </w:numPr>
        <w:tabs>
          <w:tab w:val="num" w:pos="1331"/>
        </w:tabs>
        <w:spacing w:line="300" w:lineRule="auto"/>
        <w:ind w:left="851" w:hanging="284"/>
        <w:rPr>
          <w:rFonts w:ascii="Trebuchet MS" w:hAnsi="Trebuchet MS"/>
          <w:color w:val="auto"/>
        </w:rPr>
      </w:pPr>
      <w:r w:rsidRPr="00513AF3">
        <w:rPr>
          <w:rFonts w:ascii="Trebuchet MS" w:hAnsi="Trebuchet MS"/>
          <w:color w:val="auto"/>
        </w:rPr>
        <w:t>verificarea indicatoarelor de interzicere a accesului în anumite zone, a</w:t>
      </w:r>
      <w:r w:rsidRPr="00513AF3">
        <w:rPr>
          <w:rFonts w:ascii="Trebuchet MS" w:hAnsi="Trebuchet MS"/>
          <w:color w:val="auto"/>
        </w:rPr>
        <w:br/>
      </w:r>
      <w:r w:rsidR="004D6BDA" w:rsidRPr="00513AF3">
        <w:rPr>
          <w:rFonts w:ascii="Trebuchet MS" w:hAnsi="Trebuchet MS"/>
          <w:color w:val="auto"/>
        </w:rPr>
        <w:t>plăcuțelor</w:t>
      </w:r>
      <w:r w:rsidRPr="00513AF3">
        <w:rPr>
          <w:rFonts w:ascii="Trebuchet MS" w:hAnsi="Trebuchet MS"/>
          <w:color w:val="auto"/>
        </w:rPr>
        <w:t xml:space="preserve"> indicatoare cu însemne de pericol;</w:t>
      </w:r>
    </w:p>
    <w:p w:rsidR="005F2B89" w:rsidRPr="00513AF3" w:rsidRDefault="005F2B89" w:rsidP="006225E4">
      <w:pPr>
        <w:pStyle w:val="Listparagraf"/>
        <w:numPr>
          <w:ilvl w:val="0"/>
          <w:numId w:val="82"/>
        </w:numPr>
        <w:tabs>
          <w:tab w:val="num" w:pos="1331"/>
        </w:tabs>
        <w:spacing w:line="300" w:lineRule="auto"/>
        <w:ind w:left="851" w:hanging="284"/>
        <w:rPr>
          <w:rFonts w:ascii="Trebuchet MS" w:hAnsi="Trebuchet MS"/>
          <w:color w:val="auto"/>
        </w:rPr>
      </w:pPr>
      <w:r w:rsidRPr="00513AF3">
        <w:rPr>
          <w:rFonts w:ascii="Trebuchet MS" w:hAnsi="Trebuchet MS"/>
          <w:color w:val="auto"/>
        </w:rPr>
        <w:t xml:space="preserve">realizarea de împrejmuiri, semnalizări </w:t>
      </w:r>
      <w:r w:rsidR="004D6BDA" w:rsidRPr="00513AF3">
        <w:rPr>
          <w:rFonts w:ascii="Trebuchet MS" w:hAnsi="Trebuchet MS"/>
          <w:color w:val="auto"/>
        </w:rPr>
        <w:t>și</w:t>
      </w:r>
      <w:r w:rsidRPr="00513AF3">
        <w:rPr>
          <w:rFonts w:ascii="Trebuchet MS" w:hAnsi="Trebuchet MS"/>
          <w:color w:val="auto"/>
        </w:rPr>
        <w:t xml:space="preserve"> alte avertizări pentru a delimita zonele de lucru;</w:t>
      </w:r>
    </w:p>
    <w:p w:rsidR="005F2B89" w:rsidRPr="00513AF3" w:rsidRDefault="005F2B89" w:rsidP="006225E4">
      <w:pPr>
        <w:pStyle w:val="Listparagraf"/>
        <w:numPr>
          <w:ilvl w:val="0"/>
          <w:numId w:val="82"/>
        </w:numPr>
        <w:tabs>
          <w:tab w:val="num" w:pos="1331"/>
        </w:tabs>
        <w:spacing w:line="300" w:lineRule="auto"/>
        <w:ind w:left="851" w:hanging="284"/>
        <w:rPr>
          <w:rFonts w:ascii="Trebuchet MS" w:hAnsi="Trebuchet MS"/>
          <w:color w:val="auto"/>
        </w:rPr>
      </w:pPr>
      <w:r w:rsidRPr="00513AF3">
        <w:rPr>
          <w:rFonts w:ascii="Trebuchet MS" w:hAnsi="Trebuchet MS"/>
          <w:color w:val="auto"/>
        </w:rPr>
        <w:t xml:space="preserve">controlul </w:t>
      </w:r>
      <w:r w:rsidR="004D6BDA" w:rsidRPr="00513AF3">
        <w:rPr>
          <w:rFonts w:ascii="Trebuchet MS" w:hAnsi="Trebuchet MS"/>
          <w:color w:val="auto"/>
        </w:rPr>
        <w:t>și</w:t>
      </w:r>
      <w:r w:rsidRPr="00513AF3">
        <w:rPr>
          <w:rFonts w:ascii="Trebuchet MS" w:hAnsi="Trebuchet MS"/>
          <w:color w:val="auto"/>
        </w:rPr>
        <w:t xml:space="preserve"> </w:t>
      </w:r>
      <w:r w:rsidR="004D6BDA" w:rsidRPr="00513AF3">
        <w:rPr>
          <w:rFonts w:ascii="Trebuchet MS" w:hAnsi="Trebuchet MS"/>
          <w:color w:val="auto"/>
        </w:rPr>
        <w:t>restricționarea</w:t>
      </w:r>
      <w:r w:rsidRPr="00513AF3">
        <w:rPr>
          <w:rFonts w:ascii="Trebuchet MS" w:hAnsi="Trebuchet MS"/>
          <w:color w:val="auto"/>
        </w:rPr>
        <w:t xml:space="preserve"> accesului persoanelor în </w:t>
      </w:r>
      <w:r w:rsidR="004D6BDA" w:rsidRPr="00513AF3">
        <w:rPr>
          <w:rFonts w:ascii="Trebuchet MS" w:hAnsi="Trebuchet MS"/>
          <w:color w:val="auto"/>
        </w:rPr>
        <w:t>șantiere</w:t>
      </w:r>
      <w:r w:rsidRPr="00513AF3">
        <w:rPr>
          <w:rFonts w:ascii="Trebuchet MS" w:hAnsi="Trebuchet MS"/>
          <w:color w:val="auto"/>
        </w:rPr>
        <w:t>;</w:t>
      </w:r>
    </w:p>
    <w:p w:rsidR="005F2B89" w:rsidRPr="00513AF3" w:rsidRDefault="005F2B89" w:rsidP="006225E4">
      <w:pPr>
        <w:pStyle w:val="Listparagraf"/>
        <w:numPr>
          <w:ilvl w:val="0"/>
          <w:numId w:val="82"/>
        </w:numPr>
        <w:tabs>
          <w:tab w:val="num" w:pos="1331"/>
        </w:tabs>
        <w:spacing w:line="300" w:lineRule="auto"/>
        <w:ind w:left="851" w:hanging="284"/>
        <w:rPr>
          <w:rFonts w:ascii="Trebuchet MS" w:hAnsi="Trebuchet MS"/>
          <w:color w:val="auto"/>
        </w:rPr>
      </w:pPr>
      <w:r w:rsidRPr="00513AF3">
        <w:rPr>
          <w:rFonts w:ascii="Trebuchet MS" w:hAnsi="Trebuchet MS"/>
          <w:color w:val="auto"/>
        </w:rPr>
        <w:t xml:space="preserve">întocmirea unui plan de </w:t>
      </w:r>
      <w:r w:rsidR="004D6BDA" w:rsidRPr="00513AF3">
        <w:rPr>
          <w:rFonts w:ascii="Trebuchet MS" w:hAnsi="Trebuchet MS"/>
          <w:color w:val="auto"/>
        </w:rPr>
        <w:t>intervenții</w:t>
      </w:r>
      <w:r w:rsidRPr="00513AF3">
        <w:rPr>
          <w:rFonts w:ascii="Trebuchet MS" w:hAnsi="Trebuchet MS"/>
          <w:color w:val="auto"/>
        </w:rPr>
        <w:t xml:space="preserve"> în caz de </w:t>
      </w:r>
      <w:r w:rsidR="004D6BDA" w:rsidRPr="00513AF3">
        <w:rPr>
          <w:rFonts w:ascii="Trebuchet MS" w:hAnsi="Trebuchet MS"/>
          <w:color w:val="auto"/>
        </w:rPr>
        <w:t>situații</w:t>
      </w:r>
      <w:r w:rsidRPr="00513AF3">
        <w:rPr>
          <w:rFonts w:ascii="Trebuchet MS" w:hAnsi="Trebuchet MS"/>
          <w:color w:val="auto"/>
        </w:rPr>
        <w:t xml:space="preserve"> neprevăzute sau a unor fenomene meteorologice extreme </w:t>
      </w:r>
      <w:r w:rsidRPr="004D6BDA">
        <w:rPr>
          <w:rFonts w:ascii="Trebuchet MS" w:hAnsi="Trebuchet MS"/>
          <w:color w:val="auto"/>
          <w:sz w:val="20"/>
          <w:szCs w:val="20"/>
        </w:rPr>
        <w:t>(</w:t>
      </w:r>
      <w:r w:rsidR="004D6BDA" w:rsidRPr="004D6BDA">
        <w:rPr>
          <w:rFonts w:ascii="Trebuchet MS" w:hAnsi="Trebuchet MS"/>
          <w:color w:val="auto"/>
          <w:sz w:val="20"/>
          <w:szCs w:val="20"/>
        </w:rPr>
        <w:t>precipitații</w:t>
      </w:r>
      <w:r w:rsidRPr="004D6BDA">
        <w:rPr>
          <w:rFonts w:ascii="Trebuchet MS" w:hAnsi="Trebuchet MS"/>
          <w:color w:val="auto"/>
          <w:sz w:val="20"/>
          <w:szCs w:val="20"/>
        </w:rPr>
        <w:t>, furtuni)</w:t>
      </w:r>
      <w:r w:rsidRPr="00513AF3">
        <w:rPr>
          <w:rFonts w:ascii="Trebuchet MS" w:hAnsi="Trebuchet MS"/>
          <w:color w:val="auto"/>
        </w:rPr>
        <w:t xml:space="preserve">; planul va prevedea în special măsurile de alertare, informare, punere la adăpost a bunurilor degradabile, </w:t>
      </w:r>
      <w:r w:rsidR="004D6BDA" w:rsidRPr="00513AF3">
        <w:rPr>
          <w:rFonts w:ascii="Trebuchet MS" w:hAnsi="Trebuchet MS"/>
          <w:color w:val="auto"/>
        </w:rPr>
        <w:t>soluții</w:t>
      </w:r>
      <w:r w:rsidRPr="00513AF3">
        <w:rPr>
          <w:rFonts w:ascii="Trebuchet MS" w:hAnsi="Trebuchet MS"/>
          <w:color w:val="auto"/>
        </w:rPr>
        <w:t xml:space="preserve"> pentru minimizarea efectelor; se vor asigura mijloacele materiale pentru </w:t>
      </w:r>
      <w:r w:rsidR="004D6BDA" w:rsidRPr="00513AF3">
        <w:rPr>
          <w:rFonts w:ascii="Trebuchet MS" w:hAnsi="Trebuchet MS"/>
          <w:color w:val="auto"/>
        </w:rPr>
        <w:t>intervenția</w:t>
      </w:r>
      <w:r w:rsidRPr="00513AF3">
        <w:rPr>
          <w:rFonts w:ascii="Trebuchet MS" w:hAnsi="Trebuchet MS"/>
          <w:color w:val="auto"/>
        </w:rPr>
        <w:t xml:space="preserve"> în astfel de cazuri.</w:t>
      </w:r>
    </w:p>
    <w:p w:rsidR="005F2B89" w:rsidRPr="00513AF3" w:rsidRDefault="005F2B89" w:rsidP="005F2B89">
      <w:pPr>
        <w:spacing w:before="240" w:line="300" w:lineRule="auto"/>
        <w:ind w:firstLine="0"/>
        <w:rPr>
          <w:rFonts w:ascii="Trebuchet MS" w:hAnsi="Trebuchet MS"/>
          <w:bCs/>
          <w:iCs/>
          <w:color w:val="auto"/>
          <w:u w:val="single"/>
        </w:rPr>
      </w:pPr>
      <w:bookmarkStart w:id="102" w:name="_Toc260207954"/>
      <w:r w:rsidRPr="00513AF3">
        <w:rPr>
          <w:rFonts w:ascii="Trebuchet MS" w:hAnsi="Trebuchet MS"/>
          <w:bCs/>
          <w:iCs/>
          <w:color w:val="auto"/>
          <w:u w:val="single"/>
        </w:rPr>
        <w:t>Măsuri de prevenire a accidentelor în perioada de exploatare</w:t>
      </w:r>
      <w:bookmarkEnd w:id="102"/>
    </w:p>
    <w:p w:rsidR="005F2B89" w:rsidRPr="00513AF3" w:rsidRDefault="005F2B89" w:rsidP="005F2B89">
      <w:pPr>
        <w:spacing w:before="120" w:line="300" w:lineRule="auto"/>
        <w:ind w:firstLine="0"/>
        <w:rPr>
          <w:rFonts w:ascii="Trebuchet MS" w:hAnsi="Trebuchet MS"/>
          <w:color w:val="auto"/>
        </w:rPr>
      </w:pPr>
      <w:r w:rsidRPr="00513AF3">
        <w:rPr>
          <w:rFonts w:ascii="Trebuchet MS" w:hAnsi="Trebuchet MS"/>
          <w:color w:val="auto"/>
        </w:rPr>
        <w:t xml:space="preserve">Pentru preîntâmpinarea fenomenelor periculoase care pot urma </w:t>
      </w:r>
      <w:r w:rsidR="004D6BDA" w:rsidRPr="00513AF3">
        <w:rPr>
          <w:rFonts w:ascii="Trebuchet MS" w:hAnsi="Trebuchet MS"/>
          <w:color w:val="auto"/>
        </w:rPr>
        <w:t>situațiilor</w:t>
      </w:r>
      <w:r w:rsidRPr="00513AF3">
        <w:rPr>
          <w:rFonts w:ascii="Trebuchet MS" w:hAnsi="Trebuchet MS"/>
          <w:color w:val="auto"/>
        </w:rPr>
        <w:t xml:space="preserve"> de risc </w:t>
      </w:r>
      <w:r w:rsidR="004D6BDA" w:rsidRPr="00513AF3">
        <w:rPr>
          <w:rFonts w:ascii="Trebuchet MS" w:hAnsi="Trebuchet MS"/>
          <w:color w:val="auto"/>
        </w:rPr>
        <w:t>menționate</w:t>
      </w:r>
      <w:r w:rsidRPr="00513AF3">
        <w:rPr>
          <w:rFonts w:ascii="Trebuchet MS" w:hAnsi="Trebuchet MS"/>
          <w:color w:val="auto"/>
        </w:rPr>
        <w:t xml:space="preserve"> anterior, se recomandă următoarele:</w:t>
      </w:r>
    </w:p>
    <w:p w:rsidR="005F2B89" w:rsidRPr="00513AF3" w:rsidRDefault="005F2B89" w:rsidP="006225E4">
      <w:pPr>
        <w:pStyle w:val="Listparagraf"/>
        <w:numPr>
          <w:ilvl w:val="0"/>
          <w:numId w:val="83"/>
        </w:numPr>
        <w:tabs>
          <w:tab w:val="num" w:pos="1331"/>
        </w:tabs>
        <w:spacing w:line="300" w:lineRule="auto"/>
        <w:ind w:left="851" w:hanging="284"/>
        <w:rPr>
          <w:rFonts w:ascii="Trebuchet MS" w:hAnsi="Trebuchet MS"/>
          <w:color w:val="auto"/>
        </w:rPr>
      </w:pPr>
      <w:r w:rsidRPr="00513AF3">
        <w:rPr>
          <w:rFonts w:ascii="Trebuchet MS" w:hAnsi="Trebuchet MS"/>
          <w:color w:val="auto"/>
        </w:rPr>
        <w:t xml:space="preserve">exploatarea lucrărilor în strictă conformitate cu prevederile </w:t>
      </w:r>
      <w:r w:rsidR="004D6BDA" w:rsidRPr="00513AF3">
        <w:rPr>
          <w:rFonts w:ascii="Trebuchet MS" w:hAnsi="Trebuchet MS"/>
          <w:color w:val="auto"/>
        </w:rPr>
        <w:t>documentațiilor</w:t>
      </w:r>
      <w:r w:rsidRPr="00513AF3">
        <w:rPr>
          <w:rFonts w:ascii="Trebuchet MS" w:hAnsi="Trebuchet MS"/>
          <w:color w:val="auto"/>
        </w:rPr>
        <w:t xml:space="preserve"> </w:t>
      </w:r>
      <w:r w:rsidR="004D6BDA" w:rsidRPr="00513AF3">
        <w:rPr>
          <w:rFonts w:ascii="Trebuchet MS" w:hAnsi="Trebuchet MS"/>
          <w:color w:val="auto"/>
        </w:rPr>
        <w:t>și</w:t>
      </w:r>
      <w:r w:rsidRPr="00513AF3">
        <w:rPr>
          <w:rFonts w:ascii="Trebuchet MS" w:hAnsi="Trebuchet MS"/>
          <w:color w:val="auto"/>
        </w:rPr>
        <w:t xml:space="preserve"> caietelor de sarcini, asigurarea elementelor tehnice </w:t>
      </w:r>
      <w:r w:rsidR="004D6BDA" w:rsidRPr="00513AF3">
        <w:rPr>
          <w:rFonts w:ascii="Trebuchet MS" w:hAnsi="Trebuchet MS"/>
          <w:color w:val="auto"/>
        </w:rPr>
        <w:t>și</w:t>
      </w:r>
      <w:r w:rsidRPr="00513AF3">
        <w:rPr>
          <w:rFonts w:ascii="Trebuchet MS" w:hAnsi="Trebuchet MS"/>
          <w:color w:val="auto"/>
        </w:rPr>
        <w:t xml:space="preserve"> geometrice ale </w:t>
      </w:r>
      <w:r w:rsidR="004D6BDA" w:rsidRPr="00513AF3">
        <w:rPr>
          <w:rFonts w:ascii="Trebuchet MS" w:hAnsi="Trebuchet MS"/>
          <w:color w:val="auto"/>
        </w:rPr>
        <w:t>construcțiilor</w:t>
      </w:r>
      <w:r w:rsidRPr="00513AF3">
        <w:rPr>
          <w:rFonts w:ascii="Trebuchet MS" w:hAnsi="Trebuchet MS"/>
          <w:color w:val="auto"/>
        </w:rPr>
        <w:t>;</w:t>
      </w:r>
    </w:p>
    <w:p w:rsidR="005F2B89" w:rsidRPr="00513AF3" w:rsidRDefault="005F2B89" w:rsidP="006225E4">
      <w:pPr>
        <w:pStyle w:val="Listparagraf"/>
        <w:numPr>
          <w:ilvl w:val="0"/>
          <w:numId w:val="83"/>
        </w:numPr>
        <w:tabs>
          <w:tab w:val="num" w:pos="1331"/>
        </w:tabs>
        <w:spacing w:line="300" w:lineRule="auto"/>
        <w:ind w:left="851" w:hanging="284"/>
        <w:rPr>
          <w:rFonts w:ascii="Trebuchet MS" w:hAnsi="Trebuchet MS"/>
          <w:color w:val="auto"/>
        </w:rPr>
      </w:pPr>
      <w:r w:rsidRPr="00513AF3">
        <w:rPr>
          <w:rFonts w:ascii="Trebuchet MS" w:hAnsi="Trebuchet MS"/>
          <w:color w:val="auto"/>
        </w:rPr>
        <w:t xml:space="preserve">realizarea lucrărilor de monitorizare </w:t>
      </w:r>
      <w:r w:rsidR="004D6BDA" w:rsidRPr="00513AF3">
        <w:rPr>
          <w:rFonts w:ascii="Trebuchet MS" w:hAnsi="Trebuchet MS"/>
          <w:color w:val="auto"/>
        </w:rPr>
        <w:t>și</w:t>
      </w:r>
      <w:r w:rsidRPr="00513AF3">
        <w:rPr>
          <w:rFonts w:ascii="Trebuchet MS" w:hAnsi="Trebuchet MS"/>
          <w:color w:val="auto"/>
        </w:rPr>
        <w:t xml:space="preserve"> </w:t>
      </w:r>
      <w:r w:rsidR="004D6BDA" w:rsidRPr="00513AF3">
        <w:rPr>
          <w:rFonts w:ascii="Trebuchet MS" w:hAnsi="Trebuchet MS"/>
          <w:color w:val="auto"/>
        </w:rPr>
        <w:t>întreținere</w:t>
      </w:r>
      <w:r w:rsidRPr="00513AF3">
        <w:rPr>
          <w:rFonts w:ascii="Trebuchet MS" w:hAnsi="Trebuchet MS"/>
          <w:color w:val="auto"/>
        </w:rPr>
        <w:t xml:space="preserve"> conform normelor specifice fiecărei </w:t>
      </w:r>
      <w:r w:rsidR="004D6BDA" w:rsidRPr="00513AF3">
        <w:rPr>
          <w:rFonts w:ascii="Trebuchet MS" w:hAnsi="Trebuchet MS"/>
          <w:color w:val="auto"/>
        </w:rPr>
        <w:t>construcții</w:t>
      </w:r>
      <w:r w:rsidRPr="00513AF3">
        <w:rPr>
          <w:rFonts w:ascii="Trebuchet MS" w:hAnsi="Trebuchet MS"/>
          <w:color w:val="auto"/>
        </w:rPr>
        <w:t>;</w:t>
      </w:r>
    </w:p>
    <w:p w:rsidR="005F2B89" w:rsidRPr="00513AF3" w:rsidRDefault="005F2B89" w:rsidP="006225E4">
      <w:pPr>
        <w:pStyle w:val="Listparagraf"/>
        <w:numPr>
          <w:ilvl w:val="0"/>
          <w:numId w:val="83"/>
        </w:numPr>
        <w:tabs>
          <w:tab w:val="num" w:pos="1331"/>
        </w:tabs>
        <w:spacing w:line="300" w:lineRule="auto"/>
        <w:ind w:left="851" w:hanging="284"/>
        <w:rPr>
          <w:rFonts w:ascii="Trebuchet MS" w:hAnsi="Trebuchet MS"/>
          <w:color w:val="auto"/>
        </w:rPr>
      </w:pPr>
      <w:r w:rsidRPr="00513AF3">
        <w:rPr>
          <w:rFonts w:ascii="Trebuchet MS" w:hAnsi="Trebuchet MS"/>
          <w:color w:val="auto"/>
        </w:rPr>
        <w:t xml:space="preserve">semnalarea din timp a eventualelor </w:t>
      </w:r>
      <w:r w:rsidR="004D6BDA" w:rsidRPr="00513AF3">
        <w:rPr>
          <w:rFonts w:ascii="Trebuchet MS" w:hAnsi="Trebuchet MS"/>
          <w:color w:val="auto"/>
        </w:rPr>
        <w:t>deficiențe</w:t>
      </w:r>
      <w:r w:rsidRPr="00513AF3">
        <w:rPr>
          <w:rFonts w:ascii="Trebuchet MS" w:hAnsi="Trebuchet MS"/>
          <w:color w:val="auto"/>
        </w:rPr>
        <w:t xml:space="preserve"> apărute, remedierea operativă a acestora;</w:t>
      </w:r>
    </w:p>
    <w:p w:rsidR="005F2B89" w:rsidRDefault="005F2B89" w:rsidP="006225E4">
      <w:pPr>
        <w:pStyle w:val="Listparagraf"/>
        <w:numPr>
          <w:ilvl w:val="0"/>
          <w:numId w:val="83"/>
        </w:numPr>
        <w:tabs>
          <w:tab w:val="num" w:pos="1331"/>
        </w:tabs>
        <w:spacing w:line="300" w:lineRule="auto"/>
        <w:ind w:left="851" w:hanging="284"/>
        <w:rPr>
          <w:rFonts w:ascii="Trebuchet MS" w:hAnsi="Trebuchet MS"/>
          <w:color w:val="auto"/>
        </w:rPr>
      </w:pPr>
      <w:r w:rsidRPr="00513AF3">
        <w:rPr>
          <w:rFonts w:ascii="Trebuchet MS" w:hAnsi="Trebuchet MS"/>
          <w:color w:val="auto"/>
        </w:rPr>
        <w:t xml:space="preserve">instituirea unei proceduri de control </w:t>
      </w:r>
      <w:r w:rsidR="004D6BDA" w:rsidRPr="00513AF3">
        <w:rPr>
          <w:rFonts w:ascii="Trebuchet MS" w:hAnsi="Trebuchet MS"/>
          <w:color w:val="auto"/>
        </w:rPr>
        <w:t>și</w:t>
      </w:r>
      <w:r w:rsidRPr="00513AF3">
        <w:rPr>
          <w:rFonts w:ascii="Trebuchet MS" w:hAnsi="Trebuchet MS"/>
          <w:color w:val="auto"/>
        </w:rPr>
        <w:t xml:space="preserve"> verificare periodică, cu înregistrare </w:t>
      </w:r>
      <w:r w:rsidR="004D6BDA" w:rsidRPr="00513AF3">
        <w:rPr>
          <w:rFonts w:ascii="Trebuchet MS" w:hAnsi="Trebuchet MS"/>
          <w:color w:val="auto"/>
        </w:rPr>
        <w:t>și</w:t>
      </w:r>
      <w:r w:rsidRPr="00513AF3">
        <w:rPr>
          <w:rFonts w:ascii="Trebuchet MS" w:hAnsi="Trebuchet MS"/>
          <w:color w:val="auto"/>
        </w:rPr>
        <w:t xml:space="preserve"> raportare a </w:t>
      </w:r>
      <w:r w:rsidR="004D6BDA" w:rsidRPr="00513AF3">
        <w:rPr>
          <w:rFonts w:ascii="Trebuchet MS" w:hAnsi="Trebuchet MS"/>
          <w:color w:val="auto"/>
        </w:rPr>
        <w:t>evoluției</w:t>
      </w:r>
      <w:r w:rsidRPr="00513AF3">
        <w:rPr>
          <w:rFonts w:ascii="Trebuchet MS" w:hAnsi="Trebuchet MS"/>
          <w:color w:val="auto"/>
        </w:rPr>
        <w:t xml:space="preserve"> tuturor </w:t>
      </w:r>
      <w:r w:rsidR="004D6BDA" w:rsidRPr="00513AF3">
        <w:rPr>
          <w:rFonts w:ascii="Trebuchet MS" w:hAnsi="Trebuchet MS"/>
          <w:color w:val="auto"/>
        </w:rPr>
        <w:t>construcțiilor</w:t>
      </w:r>
      <w:r w:rsidRPr="00513AF3">
        <w:rPr>
          <w:rFonts w:ascii="Trebuchet MS" w:hAnsi="Trebuchet MS"/>
          <w:color w:val="auto"/>
        </w:rPr>
        <w:t xml:space="preserve"> hidrotehnice proiectate; semnalarea </w:t>
      </w:r>
      <w:r w:rsidR="004D6BDA" w:rsidRPr="00513AF3">
        <w:rPr>
          <w:rFonts w:ascii="Trebuchet MS" w:hAnsi="Trebuchet MS"/>
          <w:color w:val="auto"/>
        </w:rPr>
        <w:t>situațiilor</w:t>
      </w:r>
      <w:r w:rsidRPr="00513AF3">
        <w:rPr>
          <w:rFonts w:ascii="Trebuchet MS" w:hAnsi="Trebuchet MS"/>
          <w:color w:val="auto"/>
        </w:rPr>
        <w:t xml:space="preserve"> neprevăzute apărute; </w:t>
      </w:r>
      <w:r w:rsidR="004D6BDA" w:rsidRPr="00513AF3">
        <w:rPr>
          <w:rFonts w:ascii="Trebuchet MS" w:hAnsi="Trebuchet MS"/>
          <w:color w:val="auto"/>
        </w:rPr>
        <w:t>soluționarea</w:t>
      </w:r>
      <w:r w:rsidRPr="00513AF3">
        <w:rPr>
          <w:rFonts w:ascii="Trebuchet MS" w:hAnsi="Trebuchet MS"/>
          <w:color w:val="auto"/>
        </w:rPr>
        <w:t xml:space="preserve"> </w:t>
      </w:r>
      <w:r w:rsidR="004D6BDA" w:rsidRPr="00513AF3">
        <w:rPr>
          <w:rFonts w:ascii="Trebuchet MS" w:hAnsi="Trebuchet MS"/>
          <w:color w:val="auto"/>
        </w:rPr>
        <w:t>și</w:t>
      </w:r>
      <w:r w:rsidRPr="00513AF3">
        <w:rPr>
          <w:rFonts w:ascii="Trebuchet MS" w:hAnsi="Trebuchet MS"/>
          <w:color w:val="auto"/>
        </w:rPr>
        <w:t xml:space="preserve"> remedierea operativă a acestora; responsabilizarea personalului desemnat să efectueze aceste controale</w:t>
      </w:r>
    </w:p>
    <w:p w:rsidR="00FC33A9" w:rsidRPr="00513AF3" w:rsidRDefault="00FC33A9" w:rsidP="00FC33A9">
      <w:pPr>
        <w:pStyle w:val="Listparagraf"/>
        <w:spacing w:line="300" w:lineRule="auto"/>
        <w:ind w:left="851" w:firstLine="0"/>
        <w:rPr>
          <w:rFonts w:ascii="Trebuchet MS" w:hAnsi="Trebuchet MS"/>
          <w:color w:val="auto"/>
        </w:rPr>
      </w:pPr>
    </w:p>
    <w:p w:rsidR="00471E71" w:rsidRPr="00FC33A9" w:rsidRDefault="00471E71" w:rsidP="00FC33A9">
      <w:pPr>
        <w:pStyle w:val="Titlu3"/>
        <w:ind w:left="1418" w:hanging="567"/>
        <w:rPr>
          <w:rFonts w:ascii="Trebuchet MS" w:hAnsi="Trebuchet MS"/>
          <w:bCs w:val="0"/>
          <w:color w:val="auto"/>
        </w:rPr>
      </w:pPr>
      <w:bookmarkStart w:id="103" w:name="_Toc23843532"/>
      <w:r w:rsidRPr="00FC33A9">
        <w:rPr>
          <w:rFonts w:ascii="Trebuchet MS" w:hAnsi="Trebuchet MS"/>
          <w:bCs w:val="0"/>
          <w:color w:val="auto"/>
        </w:rPr>
        <w:t xml:space="preserve">XI.3) Aspecte referitoare la închiderea/dezafectarea/demolarea </w:t>
      </w:r>
      <w:bookmarkEnd w:id="99"/>
      <w:bookmarkEnd w:id="100"/>
      <w:bookmarkEnd w:id="101"/>
      <w:bookmarkEnd w:id="103"/>
      <w:r w:rsidR="004D6BDA" w:rsidRPr="00FC33A9">
        <w:rPr>
          <w:rFonts w:ascii="Trebuchet MS" w:hAnsi="Trebuchet MS"/>
          <w:bCs w:val="0"/>
          <w:color w:val="auto"/>
        </w:rPr>
        <w:t>instalației</w:t>
      </w:r>
    </w:p>
    <w:p w:rsidR="00471E71" w:rsidRDefault="005F2B89" w:rsidP="00471E71">
      <w:pPr>
        <w:spacing w:before="120" w:line="300" w:lineRule="auto"/>
        <w:ind w:firstLine="0"/>
        <w:rPr>
          <w:rFonts w:ascii="Trebuchet MS" w:hAnsi="Trebuchet MS"/>
          <w:bCs/>
          <w:color w:val="auto"/>
        </w:rPr>
      </w:pPr>
      <w:bookmarkStart w:id="104" w:name="_Toc324325643"/>
      <w:bookmarkStart w:id="105" w:name="_Toc266013143"/>
      <w:bookmarkStart w:id="106" w:name="_Toc227552651"/>
      <w:r w:rsidRPr="00513AF3">
        <w:rPr>
          <w:rFonts w:ascii="Trebuchet MS" w:hAnsi="Trebuchet MS"/>
          <w:bCs/>
          <w:color w:val="auto"/>
        </w:rPr>
        <w:t>Nu este cazul.</w:t>
      </w:r>
    </w:p>
    <w:p w:rsidR="00FC33A9" w:rsidRPr="00513AF3" w:rsidRDefault="00FC33A9" w:rsidP="00471E71">
      <w:pPr>
        <w:spacing w:before="120" w:line="300" w:lineRule="auto"/>
        <w:ind w:firstLine="0"/>
        <w:rPr>
          <w:rFonts w:ascii="Trebuchet MS" w:hAnsi="Trebuchet MS"/>
          <w:bCs/>
          <w:color w:val="auto"/>
        </w:rPr>
      </w:pPr>
    </w:p>
    <w:p w:rsidR="00471E71" w:rsidRPr="00FC33A9" w:rsidRDefault="00471E71" w:rsidP="00FC33A9">
      <w:pPr>
        <w:pStyle w:val="Titlu3"/>
        <w:ind w:left="1418" w:hanging="567"/>
        <w:rPr>
          <w:rFonts w:ascii="Trebuchet MS" w:hAnsi="Trebuchet MS"/>
          <w:bCs w:val="0"/>
          <w:color w:val="auto"/>
        </w:rPr>
      </w:pPr>
      <w:bookmarkStart w:id="107" w:name="_Toc23843533"/>
      <w:r w:rsidRPr="00FC33A9">
        <w:rPr>
          <w:rFonts w:ascii="Trebuchet MS" w:hAnsi="Trebuchet MS"/>
          <w:bCs w:val="0"/>
          <w:color w:val="auto"/>
        </w:rPr>
        <w:lastRenderedPageBreak/>
        <w:t xml:space="preserve">XI.4) </w:t>
      </w:r>
      <w:r w:rsidR="004D6BDA" w:rsidRPr="00FC33A9">
        <w:rPr>
          <w:rFonts w:ascii="Trebuchet MS" w:hAnsi="Trebuchet MS"/>
          <w:bCs w:val="0"/>
          <w:color w:val="auto"/>
        </w:rPr>
        <w:t>Modalități</w:t>
      </w:r>
      <w:r w:rsidRPr="00FC33A9">
        <w:rPr>
          <w:rFonts w:ascii="Trebuchet MS" w:hAnsi="Trebuchet MS"/>
          <w:bCs w:val="0"/>
          <w:color w:val="auto"/>
        </w:rPr>
        <w:t xml:space="preserve"> de refacere a stării </w:t>
      </w:r>
      <w:r w:rsidR="004D6BDA" w:rsidRPr="00FC33A9">
        <w:rPr>
          <w:rFonts w:ascii="Trebuchet MS" w:hAnsi="Trebuchet MS"/>
          <w:bCs w:val="0"/>
          <w:color w:val="auto"/>
        </w:rPr>
        <w:t>inițiale</w:t>
      </w:r>
      <w:r w:rsidRPr="00FC33A9">
        <w:rPr>
          <w:rFonts w:ascii="Trebuchet MS" w:hAnsi="Trebuchet MS"/>
          <w:bCs w:val="0"/>
          <w:color w:val="auto"/>
        </w:rPr>
        <w:t>/reabilitare în vederea utilizării ulterioare a terenului</w:t>
      </w:r>
      <w:bookmarkEnd w:id="104"/>
      <w:bookmarkEnd w:id="105"/>
      <w:bookmarkEnd w:id="106"/>
      <w:bookmarkEnd w:id="107"/>
    </w:p>
    <w:p w:rsidR="00DF77C5" w:rsidRPr="00513AF3" w:rsidRDefault="00DF77C5" w:rsidP="00DF77C5">
      <w:pPr>
        <w:spacing w:before="120" w:line="300" w:lineRule="auto"/>
        <w:ind w:firstLine="0"/>
        <w:rPr>
          <w:rFonts w:ascii="Trebuchet MS" w:hAnsi="Trebuchet MS"/>
          <w:color w:val="auto"/>
        </w:rPr>
      </w:pPr>
      <w:r w:rsidRPr="00513AF3">
        <w:rPr>
          <w:rFonts w:ascii="Trebuchet MS" w:hAnsi="Trebuchet MS"/>
          <w:color w:val="auto"/>
        </w:rPr>
        <w:t xml:space="preserve">Sunt prevăzute măsuri necesare ca pe timpul </w:t>
      </w:r>
      <w:r w:rsidR="004D6BDA" w:rsidRPr="00513AF3">
        <w:rPr>
          <w:rFonts w:ascii="Trebuchet MS" w:hAnsi="Trebuchet MS"/>
          <w:color w:val="auto"/>
        </w:rPr>
        <w:t>execuției</w:t>
      </w:r>
      <w:r w:rsidRPr="00513AF3">
        <w:rPr>
          <w:rFonts w:ascii="Trebuchet MS" w:hAnsi="Trebuchet MS"/>
          <w:color w:val="auto"/>
        </w:rPr>
        <w:t xml:space="preserve"> lucrărilor de </w:t>
      </w:r>
      <w:r w:rsidR="004D6BDA" w:rsidRPr="00513AF3">
        <w:rPr>
          <w:rFonts w:ascii="Trebuchet MS" w:hAnsi="Trebuchet MS"/>
          <w:color w:val="auto"/>
        </w:rPr>
        <w:t>construcții</w:t>
      </w:r>
      <w:r w:rsidRPr="00513AF3">
        <w:rPr>
          <w:rFonts w:ascii="Trebuchet MS" w:hAnsi="Trebuchet MS"/>
          <w:color w:val="auto"/>
        </w:rPr>
        <w:t xml:space="preserve">–montaj să fie afectate </w:t>
      </w:r>
      <w:r w:rsidR="004D6BDA" w:rsidRPr="00513AF3">
        <w:rPr>
          <w:rFonts w:ascii="Trebuchet MS" w:hAnsi="Trebuchet MS"/>
          <w:color w:val="auto"/>
        </w:rPr>
        <w:t>suprafețe</w:t>
      </w:r>
      <w:r w:rsidRPr="00513AF3">
        <w:rPr>
          <w:rFonts w:ascii="Trebuchet MS" w:hAnsi="Trebuchet MS"/>
          <w:color w:val="auto"/>
        </w:rPr>
        <w:t xml:space="preserve"> minime de teren, iar după terminarea acestora surplusul de pământ să fie evacuat </w:t>
      </w:r>
      <w:r w:rsidR="004D6BDA" w:rsidRPr="00513AF3">
        <w:rPr>
          <w:rFonts w:ascii="Trebuchet MS" w:hAnsi="Trebuchet MS"/>
          <w:color w:val="auto"/>
        </w:rPr>
        <w:t>și</w:t>
      </w:r>
      <w:r w:rsidRPr="00513AF3">
        <w:rPr>
          <w:rFonts w:ascii="Trebuchet MS" w:hAnsi="Trebuchet MS"/>
          <w:color w:val="auto"/>
        </w:rPr>
        <w:t xml:space="preserve"> depozitat în locurile indicate de beneficiar. La </w:t>
      </w:r>
      <w:r w:rsidR="004D6BDA" w:rsidRPr="00513AF3">
        <w:rPr>
          <w:rFonts w:ascii="Trebuchet MS" w:hAnsi="Trebuchet MS"/>
          <w:color w:val="auto"/>
        </w:rPr>
        <w:t>încheierea</w:t>
      </w:r>
      <w:r w:rsidRPr="00513AF3">
        <w:rPr>
          <w:rFonts w:ascii="Trebuchet MS" w:hAnsi="Trebuchet MS"/>
          <w:color w:val="auto"/>
        </w:rPr>
        <w:t xml:space="preserve"> lucrărilor, terenul utilizat pentru organizarea de </w:t>
      </w:r>
      <w:r w:rsidR="004D6BDA" w:rsidRPr="00513AF3">
        <w:rPr>
          <w:rFonts w:ascii="Trebuchet MS" w:hAnsi="Trebuchet MS"/>
          <w:color w:val="auto"/>
        </w:rPr>
        <w:t>șantier</w:t>
      </w:r>
      <w:r w:rsidRPr="00513AF3">
        <w:rPr>
          <w:rFonts w:ascii="Trebuchet MS" w:hAnsi="Trebuchet MS"/>
          <w:color w:val="auto"/>
        </w:rPr>
        <w:t xml:space="preserve"> va fi adus la starea </w:t>
      </w:r>
      <w:r w:rsidR="004D6BDA" w:rsidRPr="00513AF3">
        <w:rPr>
          <w:rFonts w:ascii="Trebuchet MS" w:hAnsi="Trebuchet MS"/>
          <w:color w:val="auto"/>
        </w:rPr>
        <w:t>inițială</w:t>
      </w:r>
      <w:r w:rsidRPr="00513AF3">
        <w:rPr>
          <w:rFonts w:ascii="Trebuchet MS" w:hAnsi="Trebuchet MS"/>
          <w:color w:val="auto"/>
        </w:rPr>
        <w:t>.</w:t>
      </w:r>
    </w:p>
    <w:p w:rsidR="00DF77C5" w:rsidRPr="00513AF3" w:rsidRDefault="00DF77C5" w:rsidP="00DF77C5">
      <w:pPr>
        <w:spacing w:before="120" w:line="300" w:lineRule="auto"/>
        <w:ind w:firstLine="0"/>
        <w:rPr>
          <w:rFonts w:ascii="Trebuchet MS" w:hAnsi="Trebuchet MS"/>
          <w:color w:val="auto"/>
        </w:rPr>
      </w:pPr>
      <w:r w:rsidRPr="00513AF3">
        <w:rPr>
          <w:rFonts w:ascii="Trebuchet MS" w:hAnsi="Trebuchet MS"/>
          <w:color w:val="auto"/>
        </w:rPr>
        <w:t>Trebuie subliniat faptul ca toate modificările aduse solului sunt reversibile.</w:t>
      </w:r>
    </w:p>
    <w:p w:rsidR="00DF77C5" w:rsidRPr="00513AF3" w:rsidRDefault="00DF77C5" w:rsidP="00DF77C5">
      <w:pPr>
        <w:spacing w:before="120" w:line="300" w:lineRule="auto"/>
        <w:ind w:firstLine="0"/>
        <w:rPr>
          <w:rFonts w:ascii="Trebuchet MS" w:hAnsi="Trebuchet MS"/>
          <w:color w:val="auto"/>
        </w:rPr>
      </w:pPr>
      <w:r w:rsidRPr="00513AF3">
        <w:rPr>
          <w:rFonts w:ascii="Trebuchet MS" w:hAnsi="Trebuchet MS"/>
          <w:color w:val="auto"/>
        </w:rPr>
        <w:t xml:space="preserve">La încetarea </w:t>
      </w:r>
      <w:r w:rsidR="004D6BDA" w:rsidRPr="00513AF3">
        <w:rPr>
          <w:rFonts w:ascii="Trebuchet MS" w:hAnsi="Trebuchet MS"/>
          <w:color w:val="auto"/>
        </w:rPr>
        <w:t>activității</w:t>
      </w:r>
      <w:r w:rsidRPr="00513AF3">
        <w:rPr>
          <w:rFonts w:ascii="Trebuchet MS" w:hAnsi="Trebuchet MS"/>
          <w:color w:val="auto"/>
        </w:rPr>
        <w:t xml:space="preserve">, toate echipamentele vor fi demontate </w:t>
      </w:r>
      <w:r w:rsidR="004D6BDA" w:rsidRPr="00513AF3">
        <w:rPr>
          <w:rFonts w:ascii="Trebuchet MS" w:hAnsi="Trebuchet MS"/>
          <w:color w:val="auto"/>
        </w:rPr>
        <w:t>și</w:t>
      </w:r>
      <w:r w:rsidRPr="00513AF3">
        <w:rPr>
          <w:rFonts w:ascii="Trebuchet MS" w:hAnsi="Trebuchet MS"/>
          <w:color w:val="auto"/>
        </w:rPr>
        <w:t xml:space="preserve"> evacuate iar terenul va fi readus în starea </w:t>
      </w:r>
      <w:r w:rsidR="004D6BDA" w:rsidRPr="00513AF3">
        <w:rPr>
          <w:rFonts w:ascii="Trebuchet MS" w:hAnsi="Trebuchet MS"/>
          <w:color w:val="auto"/>
        </w:rPr>
        <w:t>inițială</w:t>
      </w:r>
      <w:r w:rsidRPr="00513AF3">
        <w:rPr>
          <w:rFonts w:ascii="Trebuchet MS" w:hAnsi="Trebuchet MS"/>
          <w:color w:val="auto"/>
        </w:rPr>
        <w:t>.</w:t>
      </w:r>
    </w:p>
    <w:p w:rsidR="00CA33D8" w:rsidRPr="00513AF3" w:rsidRDefault="00CA33D8" w:rsidP="003028F5">
      <w:pPr>
        <w:spacing w:before="120" w:line="300" w:lineRule="auto"/>
        <w:ind w:firstLine="0"/>
        <w:rPr>
          <w:rFonts w:ascii="Trebuchet MS" w:hAnsi="Trebuchet MS"/>
          <w:color w:val="auto"/>
        </w:rPr>
      </w:pPr>
    </w:p>
    <w:p w:rsidR="00F40AE4" w:rsidRPr="00513AF3" w:rsidRDefault="00F40AE4" w:rsidP="003028F5">
      <w:pPr>
        <w:spacing w:before="120" w:line="300" w:lineRule="auto"/>
        <w:ind w:firstLine="0"/>
        <w:rPr>
          <w:rFonts w:ascii="Trebuchet MS" w:hAnsi="Trebuchet MS"/>
          <w:color w:val="auto"/>
        </w:rPr>
      </w:pPr>
    </w:p>
    <w:p w:rsidR="00F40AE4" w:rsidRPr="00513AF3" w:rsidRDefault="00F40AE4" w:rsidP="003028F5">
      <w:pPr>
        <w:spacing w:before="120" w:line="300" w:lineRule="auto"/>
        <w:ind w:firstLine="0"/>
        <w:rPr>
          <w:rFonts w:ascii="Trebuchet MS" w:hAnsi="Trebuchet MS"/>
          <w:color w:val="auto"/>
        </w:rPr>
      </w:pPr>
    </w:p>
    <w:p w:rsidR="00F40AE4" w:rsidRDefault="00F40AE4"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Default="00FC33A9" w:rsidP="003028F5">
      <w:pPr>
        <w:spacing w:before="120" w:line="300" w:lineRule="auto"/>
        <w:ind w:firstLine="0"/>
        <w:rPr>
          <w:rFonts w:ascii="Trebuchet MS" w:hAnsi="Trebuchet MS"/>
          <w:color w:val="auto"/>
        </w:rPr>
      </w:pPr>
    </w:p>
    <w:p w:rsidR="00FC33A9" w:rsidRPr="00513AF3" w:rsidRDefault="00FC33A9" w:rsidP="00E8182E">
      <w:pPr>
        <w:spacing w:before="120" w:line="300" w:lineRule="auto"/>
        <w:ind w:firstLine="0"/>
        <w:rPr>
          <w:rFonts w:ascii="Trebuchet MS" w:hAnsi="Trebuchet MS"/>
          <w:color w:val="auto"/>
        </w:rPr>
      </w:pPr>
    </w:p>
    <w:p w:rsidR="00F40AE4" w:rsidRPr="00513AF3" w:rsidRDefault="00FC33A9" w:rsidP="003028F5">
      <w:pPr>
        <w:pStyle w:val="Titlu1"/>
        <w:spacing w:before="120" w:line="300" w:lineRule="auto"/>
        <w:ind w:firstLine="0"/>
        <w:jc w:val="center"/>
        <w:rPr>
          <w:rFonts w:ascii="Trebuchet MS" w:hAnsi="Trebuchet MS"/>
          <w:color w:val="auto"/>
          <w:sz w:val="28"/>
          <w:szCs w:val="28"/>
        </w:rPr>
      </w:pPr>
      <w:bookmarkStart w:id="108" w:name="_Toc23843534"/>
      <w:r w:rsidRPr="00513AF3">
        <w:rPr>
          <w:rFonts w:ascii="Trebuchet MS" w:hAnsi="Trebuchet MS"/>
          <w:color w:val="auto"/>
          <w:sz w:val="28"/>
          <w:szCs w:val="28"/>
        </w:rPr>
        <w:t>XII. ANEXE – PIESE DESENATE</w:t>
      </w:r>
      <w:bookmarkEnd w:id="108"/>
    </w:p>
    <w:p w:rsidR="00F40AE4" w:rsidRPr="00513AF3" w:rsidRDefault="00F40AE4" w:rsidP="003028F5">
      <w:pPr>
        <w:spacing w:before="120" w:line="300" w:lineRule="auto"/>
        <w:ind w:firstLine="0"/>
        <w:rPr>
          <w:rFonts w:ascii="Trebuchet MS" w:hAnsi="Trebuchet MS"/>
          <w:color w:val="auto"/>
        </w:rPr>
      </w:pPr>
    </w:p>
    <w:p w:rsidR="00F40AE4" w:rsidRPr="00513AF3" w:rsidRDefault="00F40AE4" w:rsidP="003028F5">
      <w:pPr>
        <w:spacing w:line="300" w:lineRule="auto"/>
        <w:ind w:left="568" w:hanging="284"/>
        <w:rPr>
          <w:rFonts w:ascii="Trebuchet MS" w:hAnsi="Trebuchet MS"/>
        </w:rPr>
      </w:pPr>
      <w:r w:rsidRPr="00513AF3">
        <w:rPr>
          <w:rFonts w:ascii="Trebuchet MS" w:hAnsi="Trebuchet MS"/>
        </w:rPr>
        <w:t>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F40AE4" w:rsidRPr="00513AF3" w:rsidRDefault="00F40AE4" w:rsidP="003028F5">
      <w:pPr>
        <w:spacing w:line="300" w:lineRule="auto"/>
        <w:ind w:left="568" w:hanging="284"/>
        <w:rPr>
          <w:rFonts w:ascii="Trebuchet MS" w:hAnsi="Trebuchet MS"/>
        </w:rPr>
      </w:pPr>
      <w:r w:rsidRPr="00513AF3">
        <w:rPr>
          <w:rFonts w:ascii="Trebuchet MS" w:hAnsi="Trebuchet MS"/>
        </w:rPr>
        <w:t>2. schemele-flux pentru procesul tehnologic și fazele activității, cu instalațiile de depoluare;</w:t>
      </w:r>
    </w:p>
    <w:p w:rsidR="00F40AE4" w:rsidRPr="00513AF3" w:rsidRDefault="00F40AE4" w:rsidP="003028F5">
      <w:pPr>
        <w:spacing w:line="300" w:lineRule="auto"/>
        <w:ind w:left="568" w:hanging="284"/>
        <w:rPr>
          <w:rFonts w:ascii="Trebuchet MS" w:hAnsi="Trebuchet MS"/>
        </w:rPr>
      </w:pPr>
      <w:r w:rsidRPr="00513AF3">
        <w:rPr>
          <w:rFonts w:ascii="Trebuchet MS" w:hAnsi="Trebuchet MS"/>
        </w:rPr>
        <w:t>3. schema-flux a gestionării deșeurilor;</w:t>
      </w:r>
    </w:p>
    <w:p w:rsidR="00F40AE4" w:rsidRPr="00513AF3" w:rsidRDefault="00F40AE4" w:rsidP="003028F5">
      <w:pPr>
        <w:spacing w:before="120" w:line="300" w:lineRule="auto"/>
        <w:ind w:firstLine="0"/>
        <w:rPr>
          <w:rFonts w:ascii="Trebuchet MS" w:hAnsi="Trebuchet MS"/>
        </w:rPr>
      </w:pPr>
      <w:r w:rsidRPr="00513AF3">
        <w:rPr>
          <w:rFonts w:ascii="Trebuchet MS" w:hAnsi="Trebuchet MS"/>
        </w:rPr>
        <w:t>4. alte piese desenate, stabilite de autoritatea publică pentru protecția mediului.</w:t>
      </w:r>
    </w:p>
    <w:p w:rsidR="00F40AE4" w:rsidRPr="00513AF3" w:rsidRDefault="00F40AE4" w:rsidP="003028F5">
      <w:pPr>
        <w:spacing w:before="120" w:line="300" w:lineRule="auto"/>
        <w:ind w:firstLine="0"/>
        <w:rPr>
          <w:rFonts w:ascii="Trebuchet MS" w:hAnsi="Trebuchet MS"/>
        </w:rPr>
      </w:pPr>
    </w:p>
    <w:p w:rsidR="00F40AE4" w:rsidRPr="00513AF3" w:rsidRDefault="00F40AE4" w:rsidP="003028F5">
      <w:pPr>
        <w:spacing w:before="120" w:line="300" w:lineRule="auto"/>
        <w:ind w:firstLine="0"/>
        <w:rPr>
          <w:rFonts w:ascii="Trebuchet MS" w:hAnsi="Trebuchet MS"/>
        </w:rPr>
      </w:pPr>
    </w:p>
    <w:p w:rsidR="005C6557" w:rsidRPr="00513AF3" w:rsidRDefault="005C6557" w:rsidP="003028F5">
      <w:pPr>
        <w:spacing w:before="120" w:line="300" w:lineRule="auto"/>
        <w:ind w:firstLine="0"/>
        <w:rPr>
          <w:rFonts w:ascii="Trebuchet MS" w:hAnsi="Trebuchet MS"/>
          <w:color w:val="auto"/>
        </w:rPr>
      </w:pPr>
    </w:p>
    <w:p w:rsidR="005C6557" w:rsidRPr="00513AF3" w:rsidRDefault="005C6557" w:rsidP="003028F5">
      <w:pPr>
        <w:spacing w:before="120" w:line="300" w:lineRule="auto"/>
        <w:ind w:firstLine="0"/>
        <w:rPr>
          <w:rFonts w:ascii="Trebuchet MS" w:hAnsi="Trebuchet MS"/>
          <w:color w:val="auto"/>
        </w:rPr>
      </w:pPr>
    </w:p>
    <w:p w:rsidR="005C6557" w:rsidRPr="00513AF3" w:rsidRDefault="005C6557" w:rsidP="003028F5">
      <w:pPr>
        <w:spacing w:before="120" w:line="300" w:lineRule="auto"/>
        <w:ind w:firstLine="0"/>
        <w:rPr>
          <w:rFonts w:ascii="Trebuchet MS" w:hAnsi="Trebuchet MS"/>
          <w:color w:val="auto"/>
        </w:rPr>
      </w:pPr>
    </w:p>
    <w:p w:rsidR="005C6557" w:rsidRPr="00513AF3" w:rsidRDefault="005C6557" w:rsidP="003028F5">
      <w:pPr>
        <w:spacing w:line="300" w:lineRule="auto"/>
        <w:jc w:val="center"/>
        <w:rPr>
          <w:rFonts w:ascii="Trebuchet MS" w:hAnsi="Trebuchet MS"/>
        </w:rPr>
      </w:pPr>
      <w:r w:rsidRPr="00513AF3">
        <w:rPr>
          <w:rFonts w:ascii="Trebuchet MS" w:hAnsi="Trebuchet MS"/>
        </w:rPr>
        <w:t>Semnătura și ștampila titularului</w:t>
      </w:r>
    </w:p>
    <w:p w:rsidR="005C6557" w:rsidRPr="00513AF3" w:rsidRDefault="005C6557" w:rsidP="003028F5">
      <w:pPr>
        <w:spacing w:before="120" w:line="300" w:lineRule="auto"/>
        <w:ind w:firstLine="0"/>
        <w:rPr>
          <w:rFonts w:ascii="Trebuchet MS" w:hAnsi="Trebuchet MS"/>
          <w:color w:val="auto"/>
        </w:rPr>
      </w:pPr>
    </w:p>
    <w:sectPr w:rsidR="005C6557" w:rsidRPr="00513AF3" w:rsidSect="00793979">
      <w:headerReference w:type="default" r:id="rId11"/>
      <w:footerReference w:type="default" r:id="rId12"/>
      <w:pgSz w:w="11909" w:h="16834" w:code="9"/>
      <w:pgMar w:top="851" w:right="851" w:bottom="851" w:left="1134" w:header="0" w:footer="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57D" w:rsidRDefault="00F1357D">
      <w:r>
        <w:separator/>
      </w:r>
    </w:p>
  </w:endnote>
  <w:endnote w:type="continuationSeparator" w:id="0">
    <w:p w:rsidR="00F1357D" w:rsidRDefault="00F1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1" w:type="dxa"/>
      <w:tblBorders>
        <w:top w:val="thickThinSmallGap" w:sz="12" w:space="0" w:color="auto"/>
      </w:tblBorders>
      <w:tblLook w:val="0000" w:firstRow="0" w:lastRow="0" w:firstColumn="0" w:lastColumn="0" w:noHBand="0" w:noVBand="0"/>
    </w:tblPr>
    <w:tblGrid>
      <w:gridCol w:w="9883"/>
    </w:tblGrid>
    <w:tr w:rsidR="00CD5C03" w:rsidRPr="00AF504E" w:rsidTr="00137511">
      <w:trPr>
        <w:trHeight w:val="100"/>
      </w:trPr>
      <w:tc>
        <w:tcPr>
          <w:tcW w:w="10000" w:type="dxa"/>
          <w:tcBorders>
            <w:top w:val="thickThinSmallGap" w:sz="18" w:space="0" w:color="8064A2" w:themeColor="accent4"/>
          </w:tcBorders>
        </w:tcPr>
        <w:p w:rsidR="00CD5C03" w:rsidRPr="00AF504E" w:rsidRDefault="00CD5C03" w:rsidP="00AF504E">
          <w:pPr>
            <w:pStyle w:val="Subsol"/>
            <w:spacing w:line="300" w:lineRule="auto"/>
            <w:ind w:firstLine="0"/>
            <w:rPr>
              <w:rFonts w:ascii="Trebuchet MS" w:hAnsi="Trebuchet MS"/>
              <w:color w:val="7030A0"/>
              <w:sz w:val="8"/>
              <w:szCs w:val="8"/>
            </w:rPr>
          </w:pPr>
        </w:p>
      </w:tc>
    </w:tr>
    <w:tr w:rsidR="00CD5C03" w:rsidRPr="00AF504E" w:rsidTr="00A327E9">
      <w:tblPrEx>
        <w:tblBorders>
          <w:top w:val="thinThickSmallGap" w:sz="24" w:space="0" w:color="auto"/>
        </w:tblBorders>
      </w:tblPrEx>
      <w:trPr>
        <w:trHeight w:val="100"/>
      </w:trPr>
      <w:tc>
        <w:tcPr>
          <w:tcW w:w="10000" w:type="dxa"/>
        </w:tcPr>
        <w:p w:rsidR="00CD5C03" w:rsidRPr="00AF504E" w:rsidRDefault="00CD5C03" w:rsidP="00AF504E">
          <w:pPr>
            <w:pStyle w:val="Subsol"/>
            <w:spacing w:line="300" w:lineRule="auto"/>
            <w:ind w:firstLine="0"/>
            <w:rPr>
              <w:rFonts w:ascii="Trebuchet MS" w:hAnsi="Trebuchet MS"/>
              <w:color w:val="7030A0"/>
              <w:sz w:val="12"/>
              <w:szCs w:val="12"/>
            </w:rPr>
          </w:pPr>
        </w:p>
      </w:tc>
    </w:tr>
  </w:tbl>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
      <w:gridCol w:w="7705"/>
      <w:gridCol w:w="1217"/>
    </w:tblGrid>
    <w:tr w:rsidR="00CD5C03" w:rsidRPr="00AF504E" w:rsidTr="006D6A34">
      <w:tc>
        <w:tcPr>
          <w:tcW w:w="505" w:type="pct"/>
          <w:vAlign w:val="center"/>
        </w:tcPr>
        <w:p w:rsidR="00CD5C03" w:rsidRPr="00AF504E" w:rsidRDefault="00CD5C03" w:rsidP="00AF504E">
          <w:pPr>
            <w:pStyle w:val="Subsol"/>
            <w:spacing w:line="300" w:lineRule="auto"/>
            <w:ind w:left="-57" w:firstLine="0"/>
            <w:jc w:val="right"/>
            <w:rPr>
              <w:rStyle w:val="Numrdepagin"/>
              <w:rFonts w:ascii="Trebuchet MS" w:hAnsi="Trebuchet MS"/>
              <w:sz w:val="16"/>
              <w:szCs w:val="16"/>
            </w:rPr>
          </w:pPr>
          <w:r w:rsidRPr="00AF504E">
            <w:rPr>
              <w:rFonts w:ascii="Trebuchet MS" w:hAnsi="Trebuchet MS"/>
              <w:sz w:val="16"/>
              <w:szCs w:val="16"/>
            </w:rPr>
            <w:t>Beneficiar:</w:t>
          </w:r>
        </w:p>
      </w:tc>
      <w:tc>
        <w:tcPr>
          <w:tcW w:w="4495" w:type="pct"/>
          <w:gridSpan w:val="2"/>
          <w:vAlign w:val="center"/>
        </w:tcPr>
        <w:p w:rsidR="00CD5C03" w:rsidRPr="00AF504E" w:rsidRDefault="00CD5C03" w:rsidP="00AF504E">
          <w:pPr>
            <w:pStyle w:val="Subsol"/>
            <w:spacing w:line="300" w:lineRule="auto"/>
            <w:ind w:firstLine="0"/>
            <w:jc w:val="left"/>
            <w:rPr>
              <w:rStyle w:val="Numrdepagin"/>
              <w:rFonts w:ascii="Trebuchet MS" w:hAnsi="Trebuchet MS"/>
              <w:sz w:val="16"/>
              <w:szCs w:val="16"/>
            </w:rPr>
          </w:pPr>
          <w:r>
            <w:rPr>
              <w:rFonts w:ascii="Trebuchet MS" w:hAnsi="Trebuchet MS"/>
              <w:sz w:val="16"/>
              <w:szCs w:val="16"/>
            </w:rPr>
            <w:t>Țîcșa Daniel</w:t>
          </w:r>
        </w:p>
      </w:tc>
    </w:tr>
    <w:tr w:rsidR="00CD5C03" w:rsidRPr="00AF504E" w:rsidTr="006D6A34">
      <w:tc>
        <w:tcPr>
          <w:tcW w:w="505" w:type="pct"/>
          <w:vAlign w:val="center"/>
        </w:tcPr>
        <w:p w:rsidR="00CD5C03" w:rsidRPr="00AF504E" w:rsidRDefault="00CD5C03" w:rsidP="00AF504E">
          <w:pPr>
            <w:pStyle w:val="Subsol"/>
            <w:spacing w:line="300" w:lineRule="auto"/>
            <w:ind w:firstLine="0"/>
            <w:jc w:val="right"/>
            <w:rPr>
              <w:rStyle w:val="Numrdepagin"/>
              <w:rFonts w:ascii="Trebuchet MS" w:hAnsi="Trebuchet MS"/>
              <w:sz w:val="16"/>
              <w:szCs w:val="16"/>
            </w:rPr>
          </w:pPr>
          <w:r w:rsidRPr="00AF504E">
            <w:rPr>
              <w:rStyle w:val="Numrdepagin"/>
              <w:rFonts w:ascii="Trebuchet MS" w:hAnsi="Trebuchet MS"/>
              <w:sz w:val="16"/>
              <w:szCs w:val="16"/>
            </w:rPr>
            <w:t>Temă:</w:t>
          </w:r>
        </w:p>
      </w:tc>
      <w:tc>
        <w:tcPr>
          <w:tcW w:w="3882" w:type="pct"/>
          <w:vAlign w:val="center"/>
        </w:tcPr>
        <w:p w:rsidR="00CD5C03" w:rsidRPr="00AF504E" w:rsidRDefault="00CD5C03" w:rsidP="00AF504E">
          <w:pPr>
            <w:pStyle w:val="Antet"/>
            <w:spacing w:line="300" w:lineRule="auto"/>
            <w:ind w:firstLine="0"/>
            <w:jc w:val="left"/>
            <w:rPr>
              <w:rStyle w:val="Numrdepagin"/>
              <w:rFonts w:ascii="Trebuchet MS" w:hAnsi="Trebuchet MS"/>
              <w:sz w:val="16"/>
              <w:szCs w:val="16"/>
            </w:rPr>
          </w:pPr>
          <w:r w:rsidRPr="00E843FF">
            <w:rPr>
              <w:rFonts w:ascii="Trebuchet MS" w:hAnsi="Trebuchet MS"/>
              <w:sz w:val="16"/>
              <w:szCs w:val="16"/>
            </w:rPr>
            <w:t>Înființare</w:t>
          </w:r>
          <w:r>
            <w:rPr>
              <w:rFonts w:ascii="Trebuchet MS" w:hAnsi="Trebuchet MS"/>
              <w:sz w:val="16"/>
              <w:szCs w:val="16"/>
            </w:rPr>
            <w:t xml:space="preserve"> </w:t>
          </w:r>
          <w:r w:rsidRPr="00E843FF">
            <w:rPr>
              <w:rFonts w:ascii="Trebuchet MS" w:hAnsi="Trebuchet MS"/>
              <w:sz w:val="16"/>
              <w:szCs w:val="16"/>
            </w:rPr>
            <w:t>păstrăvări</w:t>
          </w:r>
          <w:r>
            <w:rPr>
              <w:rFonts w:ascii="Trebuchet MS" w:hAnsi="Trebuchet MS"/>
              <w:sz w:val="16"/>
              <w:szCs w:val="16"/>
            </w:rPr>
            <w:t>e</w:t>
          </w:r>
        </w:p>
      </w:tc>
      <w:tc>
        <w:tcPr>
          <w:tcW w:w="613" w:type="pct"/>
          <w:vAlign w:val="center"/>
        </w:tcPr>
        <w:p w:rsidR="00CD5C03" w:rsidRPr="00AF504E" w:rsidRDefault="00CD5C03" w:rsidP="00AF504E">
          <w:pPr>
            <w:pStyle w:val="Subsol"/>
            <w:spacing w:line="300" w:lineRule="auto"/>
            <w:ind w:firstLine="0"/>
            <w:jc w:val="left"/>
            <w:rPr>
              <w:rStyle w:val="Numrdepagin"/>
              <w:rFonts w:ascii="Trebuchet MS" w:hAnsi="Trebuchet MS"/>
              <w:sz w:val="16"/>
              <w:szCs w:val="16"/>
            </w:rPr>
          </w:pPr>
          <w:r w:rsidRPr="00AF504E">
            <w:rPr>
              <w:rFonts w:ascii="Trebuchet MS" w:hAnsi="Trebuchet MS"/>
              <w:sz w:val="16"/>
              <w:szCs w:val="16"/>
            </w:rPr>
            <w:t xml:space="preserve">pagina </w:t>
          </w:r>
          <w:r>
            <w:rPr>
              <w:rStyle w:val="Numrdepagin"/>
              <w:rFonts w:ascii="Trebuchet MS" w:hAnsi="Trebuchet MS"/>
              <w:sz w:val="16"/>
              <w:szCs w:val="16"/>
            </w:rPr>
            <w:fldChar w:fldCharType="begin"/>
          </w:r>
          <w:r>
            <w:rPr>
              <w:rStyle w:val="Numrdepagin"/>
              <w:rFonts w:ascii="Trebuchet MS" w:hAnsi="Trebuchet MS"/>
              <w:sz w:val="16"/>
              <w:szCs w:val="16"/>
            </w:rPr>
            <w:instrText xml:space="preserve"> PAGE  \* Arabic </w:instrText>
          </w:r>
          <w:r>
            <w:rPr>
              <w:rStyle w:val="Numrdepagin"/>
              <w:rFonts w:ascii="Trebuchet MS" w:hAnsi="Trebuchet MS"/>
              <w:sz w:val="16"/>
              <w:szCs w:val="16"/>
            </w:rPr>
            <w:fldChar w:fldCharType="separate"/>
          </w:r>
          <w:r>
            <w:rPr>
              <w:rStyle w:val="Numrdepagin"/>
              <w:rFonts w:ascii="Trebuchet MS" w:hAnsi="Trebuchet MS"/>
              <w:noProof/>
              <w:sz w:val="16"/>
              <w:szCs w:val="16"/>
            </w:rPr>
            <w:t>4</w:t>
          </w:r>
          <w:r>
            <w:rPr>
              <w:rStyle w:val="Numrdepagin"/>
              <w:rFonts w:ascii="Trebuchet MS" w:hAnsi="Trebuchet MS"/>
              <w:sz w:val="16"/>
              <w:szCs w:val="16"/>
            </w:rPr>
            <w:fldChar w:fldCharType="end"/>
          </w:r>
        </w:p>
      </w:tc>
    </w:tr>
    <w:tr w:rsidR="00CD5C03" w:rsidRPr="00AF504E" w:rsidTr="006D6A34">
      <w:tc>
        <w:tcPr>
          <w:tcW w:w="505" w:type="pct"/>
          <w:vAlign w:val="center"/>
        </w:tcPr>
        <w:p w:rsidR="00CD5C03" w:rsidRPr="00AF504E" w:rsidRDefault="00CD5C03" w:rsidP="00AF504E">
          <w:pPr>
            <w:pStyle w:val="Subsol"/>
            <w:spacing w:line="300" w:lineRule="auto"/>
            <w:ind w:firstLine="0"/>
            <w:jc w:val="right"/>
            <w:rPr>
              <w:rStyle w:val="Numrdepagin"/>
              <w:rFonts w:ascii="Trebuchet MS" w:hAnsi="Trebuchet MS"/>
              <w:sz w:val="16"/>
              <w:szCs w:val="16"/>
            </w:rPr>
          </w:pPr>
          <w:r w:rsidRPr="00AF504E">
            <w:rPr>
              <w:rStyle w:val="Numrdepagin"/>
              <w:rFonts w:ascii="Trebuchet MS" w:hAnsi="Trebuchet MS"/>
              <w:sz w:val="16"/>
              <w:szCs w:val="16"/>
            </w:rPr>
            <w:t>Etapă:</w:t>
          </w:r>
        </w:p>
      </w:tc>
      <w:tc>
        <w:tcPr>
          <w:tcW w:w="4495" w:type="pct"/>
          <w:gridSpan w:val="2"/>
          <w:vAlign w:val="center"/>
        </w:tcPr>
        <w:p w:rsidR="00CD5C03" w:rsidRPr="00AF504E" w:rsidRDefault="00CD5C03" w:rsidP="00AF504E">
          <w:pPr>
            <w:pStyle w:val="Subsol"/>
            <w:spacing w:line="300" w:lineRule="auto"/>
            <w:ind w:firstLine="0"/>
            <w:jc w:val="left"/>
            <w:rPr>
              <w:rStyle w:val="Numrdepagin"/>
              <w:rFonts w:ascii="Trebuchet MS" w:hAnsi="Trebuchet MS"/>
              <w:sz w:val="16"/>
              <w:szCs w:val="16"/>
            </w:rPr>
          </w:pPr>
          <w:r>
            <w:rPr>
              <w:rStyle w:val="Numrdepagin"/>
              <w:rFonts w:ascii="Trebuchet MS" w:hAnsi="Trebuchet MS"/>
              <w:sz w:val="16"/>
              <w:szCs w:val="16"/>
            </w:rPr>
            <w:t>Evaluarea impactului asupra mediului</w:t>
          </w:r>
        </w:p>
      </w:tc>
    </w:tr>
  </w:tbl>
  <w:p w:rsidR="00CD5C03" w:rsidRPr="00AF504E" w:rsidRDefault="00CD5C03" w:rsidP="00AF504E">
    <w:pPr>
      <w:pStyle w:val="Subsol"/>
      <w:spacing w:line="300" w:lineRule="auto"/>
      <w:ind w:firstLine="0"/>
      <w:rPr>
        <w:rFonts w:ascii="Trebuchet MS" w:hAnsi="Trebuchet MS"/>
        <w:sz w:val="16"/>
        <w:szCs w:val="16"/>
      </w:rPr>
    </w:pPr>
  </w:p>
  <w:p w:rsidR="00CD5C03" w:rsidRPr="00AF504E" w:rsidRDefault="00CD5C03" w:rsidP="00AF504E">
    <w:pPr>
      <w:pStyle w:val="Subsol"/>
      <w:spacing w:line="300" w:lineRule="auto"/>
      <w:ind w:firstLine="0"/>
      <w:rPr>
        <w:rFonts w:ascii="Trebuchet MS" w:hAnsi="Trebuchet MS"/>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57D" w:rsidRDefault="00F1357D">
      <w:r>
        <w:separator/>
      </w:r>
    </w:p>
  </w:footnote>
  <w:footnote w:type="continuationSeparator" w:id="0">
    <w:p w:rsidR="00F1357D" w:rsidRDefault="00F1357D">
      <w:r>
        <w:continuationSeparator/>
      </w:r>
    </w:p>
  </w:footnote>
  <w:footnote w:id="1">
    <w:p w:rsidR="00CD5C03" w:rsidRPr="00E8182E" w:rsidRDefault="00CD5C03" w:rsidP="00E8182E">
      <w:pPr>
        <w:pStyle w:val="Textnotdesubsol"/>
        <w:spacing w:line="300" w:lineRule="auto"/>
        <w:ind w:left="284" w:hanging="284"/>
        <w:rPr>
          <w:rFonts w:ascii="Trebuchet MS" w:hAnsi="Trebuchet MS"/>
          <w:sz w:val="16"/>
          <w:szCs w:val="16"/>
          <w:lang w:val="ro-RO"/>
        </w:rPr>
      </w:pPr>
      <w:r w:rsidRPr="00E8182E">
        <w:rPr>
          <w:rStyle w:val="Referinnotdesubsol"/>
          <w:rFonts w:ascii="Trebuchet MS" w:hAnsi="Trebuchet MS"/>
          <w:sz w:val="16"/>
          <w:szCs w:val="16"/>
          <w:lang w:val="ro-RO"/>
        </w:rPr>
        <w:footnoteRef/>
      </w:r>
      <w:r w:rsidRPr="00E8182E">
        <w:rPr>
          <w:rFonts w:ascii="Trebuchet MS" w:hAnsi="Trebuchet MS"/>
          <w:sz w:val="16"/>
          <w:szCs w:val="16"/>
          <w:lang w:val="ro-RO"/>
        </w:rPr>
        <w:t xml:space="preserve"> - Documente în copie; XIII.3. – Certificat de urbanism</w:t>
      </w:r>
    </w:p>
  </w:footnote>
  <w:footnote w:id="2">
    <w:p w:rsidR="00CD5C03" w:rsidRPr="00E8182E" w:rsidRDefault="00CD5C03" w:rsidP="00E8182E">
      <w:pPr>
        <w:pStyle w:val="Textnotdesubsol"/>
        <w:spacing w:line="300" w:lineRule="auto"/>
        <w:ind w:left="284" w:hanging="284"/>
        <w:rPr>
          <w:rFonts w:ascii="Trebuchet MS" w:hAnsi="Trebuchet MS"/>
          <w:sz w:val="16"/>
          <w:szCs w:val="16"/>
          <w:lang w:val="ro-RO"/>
        </w:rPr>
      </w:pPr>
      <w:r w:rsidRPr="00E8182E">
        <w:rPr>
          <w:rStyle w:val="Referinnotdesubsol"/>
          <w:rFonts w:ascii="Trebuchet MS" w:hAnsi="Trebuchet MS"/>
          <w:sz w:val="16"/>
          <w:szCs w:val="16"/>
          <w:lang w:val="ro-RO"/>
        </w:rPr>
        <w:footnoteRef/>
      </w:r>
      <w:r w:rsidRPr="00E8182E">
        <w:rPr>
          <w:rFonts w:ascii="Trebuchet MS" w:hAnsi="Trebuchet MS"/>
          <w:sz w:val="16"/>
          <w:szCs w:val="16"/>
          <w:lang w:val="ro-RO"/>
        </w:rPr>
        <w:t xml:space="preserve"> </w:t>
      </w:r>
      <w:r w:rsidRPr="00E8182E">
        <w:rPr>
          <w:rFonts w:ascii="Trebuchet MS" w:hAnsi="Trebuchet MS"/>
          <w:sz w:val="16"/>
          <w:szCs w:val="16"/>
          <w:lang w:val="ro-RO"/>
        </w:rPr>
        <w:t>- Documente în copie; XIII.2. – Carte de identitate a beneficiarului</w:t>
      </w:r>
    </w:p>
  </w:footnote>
  <w:footnote w:id="3">
    <w:p w:rsidR="00CD5C03" w:rsidRPr="00E8182E" w:rsidRDefault="00CD5C03" w:rsidP="00E8182E">
      <w:pPr>
        <w:pStyle w:val="Textnotdesubsol"/>
        <w:spacing w:line="300" w:lineRule="auto"/>
        <w:ind w:left="284" w:hanging="284"/>
        <w:rPr>
          <w:rFonts w:ascii="Trebuchet MS" w:hAnsi="Trebuchet MS"/>
          <w:sz w:val="16"/>
          <w:szCs w:val="16"/>
          <w:lang w:val="ro-RO"/>
        </w:rPr>
      </w:pPr>
      <w:r w:rsidRPr="00E8182E">
        <w:rPr>
          <w:rStyle w:val="Referinnotdesubsol"/>
          <w:rFonts w:ascii="Trebuchet MS" w:hAnsi="Trebuchet MS"/>
          <w:sz w:val="16"/>
          <w:szCs w:val="16"/>
          <w:lang w:val="ro-RO"/>
        </w:rPr>
        <w:footnoteRef/>
      </w:r>
      <w:r w:rsidRPr="00E8182E">
        <w:rPr>
          <w:rFonts w:ascii="Trebuchet MS" w:hAnsi="Trebuchet MS"/>
          <w:sz w:val="16"/>
          <w:szCs w:val="16"/>
          <w:lang w:val="ro-RO"/>
        </w:rPr>
        <w:t xml:space="preserve"> </w:t>
      </w:r>
      <w:r w:rsidRPr="00E8182E">
        <w:rPr>
          <w:rFonts w:ascii="Trebuchet MS" w:hAnsi="Trebuchet MS"/>
          <w:sz w:val="16"/>
          <w:szCs w:val="16"/>
          <w:lang w:val="ro-RO"/>
        </w:rPr>
        <w:t>- Studiu hidrologic nr.11156/14.06.2019 întocmit de ABA „Siret” prin Serviciul Hidrologie Hidrogeologie și Prognoze Bazinale</w:t>
      </w:r>
    </w:p>
  </w:footnote>
  <w:footnote w:id="4">
    <w:p w:rsidR="00CD5C03" w:rsidRPr="00E8182E" w:rsidRDefault="00CD5C03" w:rsidP="00E8182E">
      <w:pPr>
        <w:pStyle w:val="Textnotdesubsol"/>
        <w:spacing w:line="300" w:lineRule="auto"/>
        <w:ind w:left="284" w:hanging="284"/>
        <w:rPr>
          <w:rFonts w:ascii="Trebuchet MS" w:hAnsi="Trebuchet MS"/>
          <w:sz w:val="16"/>
          <w:szCs w:val="16"/>
          <w:lang w:val="ro-RO"/>
        </w:rPr>
      </w:pPr>
      <w:r w:rsidRPr="00E8182E">
        <w:rPr>
          <w:rStyle w:val="Referinnotdesubsol"/>
          <w:rFonts w:ascii="Trebuchet MS" w:hAnsi="Trebuchet MS"/>
          <w:sz w:val="16"/>
          <w:szCs w:val="16"/>
          <w:lang w:val="ro-RO"/>
        </w:rPr>
        <w:footnoteRef/>
      </w:r>
      <w:r w:rsidRPr="00E8182E">
        <w:rPr>
          <w:rFonts w:ascii="Trebuchet MS" w:hAnsi="Trebuchet MS"/>
          <w:sz w:val="16"/>
          <w:szCs w:val="16"/>
          <w:lang w:val="ro-RO"/>
        </w:rPr>
        <w:t xml:space="preserve"> </w:t>
      </w:r>
      <w:r w:rsidR="00C02AB8" w:rsidRPr="00E8182E">
        <w:rPr>
          <w:rFonts w:ascii="Trebuchet MS" w:hAnsi="Trebuchet MS"/>
          <w:sz w:val="16"/>
          <w:szCs w:val="16"/>
          <w:lang w:val="ro-RO"/>
        </w:rPr>
        <w:t>- Documente în copie; XIII.3. – Certificat de urbanism</w:t>
      </w:r>
    </w:p>
  </w:footnote>
  <w:footnote w:id="5">
    <w:p w:rsidR="00CD5C03" w:rsidRPr="00E8182E" w:rsidRDefault="00CD5C03" w:rsidP="00E8182E">
      <w:pPr>
        <w:pStyle w:val="Textnotdesubsol"/>
        <w:spacing w:line="300" w:lineRule="auto"/>
        <w:ind w:left="284" w:hanging="284"/>
        <w:rPr>
          <w:rFonts w:ascii="Trebuchet MS" w:hAnsi="Trebuchet MS"/>
          <w:sz w:val="16"/>
          <w:szCs w:val="16"/>
          <w:lang w:val="ro-RO"/>
        </w:rPr>
      </w:pPr>
      <w:r w:rsidRPr="00E8182E">
        <w:rPr>
          <w:rStyle w:val="Referinnotdesubsol"/>
          <w:rFonts w:ascii="Trebuchet MS" w:hAnsi="Trebuchet MS"/>
          <w:sz w:val="16"/>
          <w:szCs w:val="16"/>
          <w:lang w:val="ro-RO"/>
        </w:rPr>
        <w:footnoteRef/>
      </w:r>
      <w:r w:rsidRPr="00E8182E">
        <w:rPr>
          <w:rFonts w:ascii="Trebuchet MS" w:hAnsi="Trebuchet MS"/>
          <w:sz w:val="16"/>
          <w:szCs w:val="16"/>
          <w:lang w:val="ro-RO"/>
        </w:rPr>
        <w:t xml:space="preserve"> </w:t>
      </w:r>
      <w:r w:rsidR="00C02AB8" w:rsidRPr="00E8182E">
        <w:rPr>
          <w:rFonts w:ascii="Trebuchet MS" w:hAnsi="Trebuchet MS"/>
          <w:sz w:val="16"/>
          <w:szCs w:val="16"/>
          <w:lang w:val="ro-RO"/>
        </w:rPr>
        <w:t>- Documente în copie; XIII.3. – Certificat de urbanism</w:t>
      </w:r>
    </w:p>
  </w:footnote>
  <w:footnote w:id="6">
    <w:p w:rsidR="00CD5C03" w:rsidRPr="00E8182E" w:rsidRDefault="00CD5C03" w:rsidP="00E8182E">
      <w:pPr>
        <w:pStyle w:val="Textnotdesubsol"/>
        <w:spacing w:line="300" w:lineRule="auto"/>
        <w:ind w:left="284" w:hanging="284"/>
        <w:rPr>
          <w:rFonts w:ascii="Trebuchet MS" w:hAnsi="Trebuchet MS"/>
          <w:sz w:val="16"/>
          <w:szCs w:val="16"/>
          <w:lang w:val="ro-RO"/>
        </w:rPr>
      </w:pPr>
      <w:r w:rsidRPr="00E8182E">
        <w:rPr>
          <w:rStyle w:val="Referinnotdesubsol"/>
          <w:rFonts w:ascii="Trebuchet MS" w:hAnsi="Trebuchet MS"/>
          <w:sz w:val="16"/>
          <w:szCs w:val="16"/>
          <w:lang w:val="ro-RO"/>
        </w:rPr>
        <w:footnoteRef/>
      </w:r>
      <w:r w:rsidRPr="00E8182E">
        <w:rPr>
          <w:rFonts w:ascii="Trebuchet MS" w:hAnsi="Trebuchet MS"/>
          <w:sz w:val="16"/>
          <w:szCs w:val="16"/>
          <w:lang w:val="ro-RO"/>
        </w:rPr>
        <w:t xml:space="preserve"> </w:t>
      </w:r>
      <w:r w:rsidRPr="00E8182E">
        <w:rPr>
          <w:rFonts w:ascii="Trebuchet MS" w:hAnsi="Trebuchet MS"/>
          <w:sz w:val="16"/>
          <w:szCs w:val="16"/>
          <w:lang w:val="ro-RO"/>
        </w:rPr>
        <w:t xml:space="preserve">- vezi planșa </w:t>
      </w:r>
      <w:proofErr w:type="spellStart"/>
      <w:r w:rsidRPr="00E8182E">
        <w:rPr>
          <w:rFonts w:ascii="Trebuchet MS" w:hAnsi="Trebuchet MS"/>
          <w:sz w:val="16"/>
          <w:szCs w:val="16"/>
          <w:lang w:val="ro-RO"/>
        </w:rPr>
        <w:t>e</w:t>
      </w:r>
      <w:r w:rsidR="001F2AC8" w:rsidRPr="00E8182E">
        <w:rPr>
          <w:rFonts w:ascii="Trebuchet MS" w:hAnsi="Trebuchet MS"/>
          <w:sz w:val="16"/>
          <w:szCs w:val="16"/>
          <w:lang w:val="ro-RO"/>
        </w:rPr>
        <w:t>.</w:t>
      </w:r>
      <w:r w:rsidRPr="00E8182E">
        <w:rPr>
          <w:rFonts w:ascii="Trebuchet MS" w:hAnsi="Trebuchet MS"/>
          <w:sz w:val="16"/>
          <w:szCs w:val="16"/>
          <w:lang w:val="ro-RO"/>
        </w:rPr>
        <w:t>ii</w:t>
      </w:r>
      <w:proofErr w:type="spellEnd"/>
      <w:r w:rsidRPr="00E8182E">
        <w:rPr>
          <w:rFonts w:ascii="Trebuchet MS" w:hAnsi="Trebuchet MS"/>
          <w:sz w:val="16"/>
          <w:szCs w:val="16"/>
          <w:lang w:val="ro-RO"/>
        </w:rPr>
        <w:t xml:space="preserve"> – Perimetru închiriat</w:t>
      </w:r>
    </w:p>
  </w:footnote>
  <w:footnote w:id="7">
    <w:p w:rsidR="00CD5C03" w:rsidRPr="00E8182E" w:rsidRDefault="00CD5C03" w:rsidP="00E8182E">
      <w:pPr>
        <w:pStyle w:val="Textnotdesubsol"/>
        <w:spacing w:line="300" w:lineRule="auto"/>
        <w:ind w:left="284" w:hanging="284"/>
        <w:rPr>
          <w:rFonts w:ascii="Trebuchet MS" w:hAnsi="Trebuchet MS"/>
          <w:sz w:val="16"/>
          <w:szCs w:val="16"/>
          <w:lang w:val="ro-RO"/>
        </w:rPr>
      </w:pPr>
      <w:r w:rsidRPr="00E8182E">
        <w:rPr>
          <w:rStyle w:val="Referinnotdesubsol"/>
          <w:rFonts w:ascii="Trebuchet MS" w:hAnsi="Trebuchet MS"/>
          <w:sz w:val="16"/>
          <w:szCs w:val="16"/>
          <w:lang w:val="ro-RO"/>
        </w:rPr>
        <w:footnoteRef/>
      </w:r>
      <w:r w:rsidRPr="00E8182E">
        <w:rPr>
          <w:rFonts w:ascii="Trebuchet MS" w:hAnsi="Trebuchet MS"/>
          <w:sz w:val="16"/>
          <w:szCs w:val="16"/>
          <w:lang w:val="ro-RO"/>
        </w:rPr>
        <w:t xml:space="preserve"> </w:t>
      </w:r>
      <w:r w:rsidRPr="00E8182E">
        <w:rPr>
          <w:rFonts w:ascii="Trebuchet MS" w:hAnsi="Trebuchet MS"/>
          <w:sz w:val="16"/>
          <w:szCs w:val="16"/>
          <w:lang w:val="ro-RO"/>
        </w:rPr>
        <w:t>- Documente în copie; XIII.5. – Contract închiriere albie minoră</w:t>
      </w:r>
    </w:p>
  </w:footnote>
  <w:footnote w:id="8">
    <w:p w:rsidR="00CD5C03" w:rsidRPr="00E8182E" w:rsidRDefault="00CD5C03" w:rsidP="00E8182E">
      <w:pPr>
        <w:pStyle w:val="Textnotdesubsol"/>
        <w:spacing w:line="300" w:lineRule="auto"/>
        <w:ind w:left="284" w:hanging="284"/>
        <w:rPr>
          <w:rFonts w:ascii="Trebuchet MS" w:hAnsi="Trebuchet MS"/>
          <w:sz w:val="16"/>
          <w:szCs w:val="16"/>
          <w:lang w:val="ro-RO"/>
        </w:rPr>
      </w:pPr>
      <w:r w:rsidRPr="00E8182E">
        <w:rPr>
          <w:rStyle w:val="Referinnotdesubsol"/>
          <w:rFonts w:ascii="Trebuchet MS" w:hAnsi="Trebuchet MS"/>
          <w:sz w:val="16"/>
          <w:szCs w:val="16"/>
          <w:lang w:val="ro-RO"/>
        </w:rPr>
        <w:footnoteRef/>
      </w:r>
      <w:r w:rsidRPr="00E8182E">
        <w:rPr>
          <w:rFonts w:ascii="Trebuchet MS" w:hAnsi="Trebuchet MS"/>
          <w:sz w:val="16"/>
          <w:szCs w:val="16"/>
          <w:lang w:val="ro-RO"/>
        </w:rPr>
        <w:t>- Documente în copie; XIII.4. – Extrase de carte funciară</w:t>
      </w:r>
    </w:p>
  </w:footnote>
  <w:footnote w:id="9">
    <w:p w:rsidR="00CD5C03" w:rsidRPr="00E8182E" w:rsidRDefault="00CD5C03" w:rsidP="00E8182E">
      <w:pPr>
        <w:pStyle w:val="Textnotdesubsol"/>
        <w:spacing w:line="300" w:lineRule="auto"/>
        <w:ind w:left="284" w:hanging="284"/>
        <w:rPr>
          <w:rFonts w:ascii="Trebuchet MS" w:hAnsi="Trebuchet MS"/>
          <w:sz w:val="16"/>
          <w:szCs w:val="16"/>
          <w:lang w:val="ro-RO"/>
        </w:rPr>
      </w:pPr>
      <w:r w:rsidRPr="00E8182E">
        <w:rPr>
          <w:rStyle w:val="Referinnotdesubsol"/>
          <w:rFonts w:ascii="Trebuchet MS" w:hAnsi="Trebuchet MS"/>
          <w:sz w:val="16"/>
          <w:szCs w:val="16"/>
        </w:rPr>
        <w:footnoteRef/>
      </w:r>
      <w:r w:rsidRPr="00E8182E">
        <w:rPr>
          <w:rFonts w:ascii="Trebuchet MS" w:hAnsi="Trebuchet MS"/>
          <w:sz w:val="16"/>
          <w:szCs w:val="16"/>
        </w:rPr>
        <w:t xml:space="preserve"> </w:t>
      </w:r>
      <w:r w:rsidR="001F2AC8" w:rsidRPr="00E8182E">
        <w:rPr>
          <w:rFonts w:ascii="Trebuchet MS" w:hAnsi="Trebuchet MS"/>
          <w:sz w:val="16"/>
          <w:szCs w:val="16"/>
          <w:lang w:val="ro-RO"/>
        </w:rPr>
        <w:t xml:space="preserve">- vezi planșa </w:t>
      </w:r>
      <w:proofErr w:type="spellStart"/>
      <w:r w:rsidR="001F2AC8" w:rsidRPr="00E8182E">
        <w:rPr>
          <w:rFonts w:ascii="Trebuchet MS" w:hAnsi="Trebuchet MS"/>
          <w:sz w:val="16"/>
          <w:szCs w:val="16"/>
          <w:lang w:val="ro-RO"/>
        </w:rPr>
        <w:t>e.i</w:t>
      </w:r>
      <w:proofErr w:type="spellEnd"/>
      <w:r w:rsidR="001F2AC8" w:rsidRPr="00E8182E">
        <w:rPr>
          <w:rFonts w:ascii="Trebuchet MS" w:hAnsi="Trebuchet MS"/>
          <w:sz w:val="16"/>
          <w:szCs w:val="16"/>
          <w:lang w:val="ro-RO"/>
        </w:rPr>
        <w:t xml:space="preserve"> – </w:t>
      </w:r>
      <w:r w:rsidR="001F2AC8" w:rsidRPr="00E8182E">
        <w:rPr>
          <w:rFonts w:ascii="Trebuchet MS" w:hAnsi="Trebuchet MS"/>
          <w:sz w:val="16"/>
          <w:szCs w:val="16"/>
          <w:lang w:val="ro-RO"/>
        </w:rPr>
        <w:t>Plan de situație lucrări proiectate</w:t>
      </w:r>
    </w:p>
  </w:footnote>
  <w:footnote w:id="10">
    <w:p w:rsidR="00CD5C03" w:rsidRPr="00E8182E" w:rsidRDefault="00CD5C03" w:rsidP="00E8182E">
      <w:pPr>
        <w:pStyle w:val="Textnotdesubsol"/>
        <w:spacing w:line="300" w:lineRule="auto"/>
        <w:ind w:left="284" w:hanging="284"/>
        <w:rPr>
          <w:rFonts w:ascii="Trebuchet MS" w:hAnsi="Trebuchet MS"/>
          <w:sz w:val="16"/>
          <w:szCs w:val="16"/>
          <w:lang w:val="ro-RO"/>
        </w:rPr>
      </w:pPr>
      <w:r w:rsidRPr="00E8182E">
        <w:rPr>
          <w:rStyle w:val="Referinnotdesubsol"/>
          <w:rFonts w:ascii="Trebuchet MS" w:hAnsi="Trebuchet MS"/>
          <w:sz w:val="16"/>
          <w:szCs w:val="16"/>
        </w:rPr>
        <w:footnoteRef/>
      </w:r>
      <w:r w:rsidRPr="00E8182E">
        <w:rPr>
          <w:rFonts w:ascii="Trebuchet MS" w:hAnsi="Trebuchet MS"/>
          <w:sz w:val="16"/>
          <w:szCs w:val="16"/>
        </w:rPr>
        <w:t xml:space="preserve"> </w:t>
      </w:r>
      <w:r w:rsidR="001F2AC8" w:rsidRPr="00E8182E">
        <w:rPr>
          <w:rFonts w:ascii="Trebuchet MS" w:hAnsi="Trebuchet MS"/>
          <w:sz w:val="16"/>
          <w:szCs w:val="16"/>
          <w:lang w:val="ro-RO"/>
        </w:rPr>
        <w:t>- vezi planșa e.i</w:t>
      </w:r>
      <w:r w:rsidR="001F2AC8" w:rsidRPr="00E8182E">
        <w:rPr>
          <w:rFonts w:ascii="Trebuchet MS" w:hAnsi="Trebuchet MS"/>
          <w:sz w:val="16"/>
          <w:szCs w:val="16"/>
          <w:lang w:val="ro-RO"/>
        </w:rPr>
        <w:t>v.1</w:t>
      </w:r>
      <w:r w:rsidR="001F2AC8" w:rsidRPr="00E8182E">
        <w:rPr>
          <w:rFonts w:ascii="Trebuchet MS" w:hAnsi="Trebuchet MS"/>
          <w:sz w:val="16"/>
          <w:szCs w:val="16"/>
          <w:lang w:val="ro-RO"/>
        </w:rPr>
        <w:t xml:space="preserve"> – </w:t>
      </w:r>
      <w:r w:rsidR="001F2AC8" w:rsidRPr="00E8182E">
        <w:rPr>
          <w:rFonts w:ascii="Trebuchet MS" w:hAnsi="Trebuchet MS"/>
          <w:sz w:val="16"/>
          <w:szCs w:val="16"/>
          <w:lang w:val="ro-RO"/>
        </w:rPr>
        <w:t>Captare de apă – plan detaliu</w:t>
      </w:r>
    </w:p>
  </w:footnote>
  <w:footnote w:id="11">
    <w:p w:rsidR="00CD5C03" w:rsidRPr="00E8182E" w:rsidRDefault="00CD5C03" w:rsidP="00E8182E">
      <w:pPr>
        <w:pStyle w:val="Textnotdesubsol"/>
        <w:spacing w:line="300" w:lineRule="auto"/>
        <w:ind w:left="284" w:hanging="284"/>
        <w:rPr>
          <w:rFonts w:ascii="Trebuchet MS" w:hAnsi="Trebuchet MS"/>
          <w:sz w:val="16"/>
          <w:szCs w:val="16"/>
          <w:lang w:val="ro-RO"/>
        </w:rPr>
      </w:pPr>
      <w:r w:rsidRPr="00E8182E">
        <w:rPr>
          <w:rStyle w:val="Referinnotdesubsol"/>
          <w:rFonts w:ascii="Trebuchet MS" w:hAnsi="Trebuchet MS"/>
          <w:sz w:val="16"/>
          <w:szCs w:val="16"/>
        </w:rPr>
        <w:footnoteRef/>
      </w:r>
      <w:r w:rsidRPr="00E8182E">
        <w:rPr>
          <w:rFonts w:ascii="Trebuchet MS" w:hAnsi="Trebuchet MS"/>
          <w:sz w:val="16"/>
          <w:szCs w:val="16"/>
        </w:rPr>
        <w:t xml:space="preserve"> </w:t>
      </w:r>
      <w:r w:rsidRPr="00E8182E">
        <w:rPr>
          <w:rFonts w:ascii="Trebuchet MS" w:hAnsi="Trebuchet MS"/>
          <w:sz w:val="16"/>
          <w:szCs w:val="16"/>
          <w:lang w:val="ro-RO"/>
        </w:rPr>
        <w:t>- Studiu hidrologic nr.11156/14.06.2019 întocmit de ABA „Siret” prin Serviciul Hidrologie Hidrogeologie și Prognoze Bazinale</w:t>
      </w:r>
    </w:p>
  </w:footnote>
  <w:footnote w:id="12">
    <w:p w:rsidR="001F2AC8" w:rsidRPr="00E8182E" w:rsidRDefault="001F2AC8" w:rsidP="00E8182E">
      <w:pPr>
        <w:pStyle w:val="Textnotdesubsol"/>
        <w:spacing w:line="300" w:lineRule="auto"/>
        <w:ind w:left="284" w:hanging="284"/>
        <w:rPr>
          <w:rFonts w:ascii="Trebuchet MS" w:hAnsi="Trebuchet MS"/>
          <w:sz w:val="16"/>
          <w:szCs w:val="16"/>
          <w:lang w:val="ro-RO"/>
        </w:rPr>
      </w:pPr>
      <w:r w:rsidRPr="00E8182E">
        <w:rPr>
          <w:rStyle w:val="Referinnotdesubsol"/>
          <w:rFonts w:ascii="Trebuchet MS" w:hAnsi="Trebuchet MS"/>
          <w:sz w:val="16"/>
          <w:szCs w:val="16"/>
        </w:rPr>
        <w:footnoteRef/>
      </w:r>
      <w:r w:rsidRPr="00E8182E">
        <w:rPr>
          <w:rFonts w:ascii="Trebuchet MS" w:hAnsi="Trebuchet MS"/>
          <w:sz w:val="16"/>
          <w:szCs w:val="16"/>
        </w:rPr>
        <w:t xml:space="preserve"> </w:t>
      </w:r>
      <w:r w:rsidRPr="00E8182E">
        <w:rPr>
          <w:rFonts w:ascii="Trebuchet MS" w:hAnsi="Trebuchet MS"/>
          <w:sz w:val="16"/>
          <w:szCs w:val="16"/>
          <w:lang w:val="ro-RO"/>
        </w:rPr>
        <w:t>- vezi planșa e.</w:t>
      </w:r>
      <w:r w:rsidRPr="00E8182E">
        <w:rPr>
          <w:rFonts w:ascii="Trebuchet MS" w:hAnsi="Trebuchet MS"/>
          <w:sz w:val="16"/>
          <w:szCs w:val="16"/>
          <w:lang w:val="ro-RO"/>
        </w:rPr>
        <w:t>iv.2</w:t>
      </w:r>
      <w:r w:rsidRPr="00E8182E">
        <w:rPr>
          <w:rFonts w:ascii="Trebuchet MS" w:hAnsi="Trebuchet MS"/>
          <w:sz w:val="16"/>
          <w:szCs w:val="16"/>
          <w:lang w:val="ro-RO"/>
        </w:rPr>
        <w:t xml:space="preserve"> </w:t>
      </w:r>
      <w:r w:rsidRPr="00E8182E">
        <w:rPr>
          <w:rFonts w:ascii="Trebuchet MS" w:hAnsi="Trebuchet MS"/>
          <w:sz w:val="16"/>
          <w:szCs w:val="16"/>
          <w:lang w:val="ro-RO"/>
        </w:rPr>
        <w:t>Deznisipator – plan detaliu</w:t>
      </w:r>
    </w:p>
  </w:footnote>
  <w:footnote w:id="13">
    <w:p w:rsidR="0099480E" w:rsidRPr="00E8182E" w:rsidRDefault="0099480E" w:rsidP="00E8182E">
      <w:pPr>
        <w:pStyle w:val="Textnotdesubsol"/>
        <w:spacing w:line="300" w:lineRule="auto"/>
        <w:ind w:left="284" w:hanging="284"/>
        <w:rPr>
          <w:rFonts w:ascii="Trebuchet MS" w:hAnsi="Trebuchet MS"/>
          <w:sz w:val="16"/>
          <w:szCs w:val="16"/>
          <w:lang w:val="ro-RO"/>
        </w:rPr>
      </w:pPr>
      <w:r w:rsidRPr="00E8182E">
        <w:rPr>
          <w:rStyle w:val="Referinnotdesubsol"/>
          <w:rFonts w:ascii="Trebuchet MS" w:hAnsi="Trebuchet MS"/>
          <w:sz w:val="16"/>
          <w:szCs w:val="16"/>
        </w:rPr>
        <w:footnoteRef/>
      </w:r>
      <w:r w:rsidRPr="00E8182E">
        <w:rPr>
          <w:rFonts w:ascii="Trebuchet MS" w:hAnsi="Trebuchet MS"/>
          <w:sz w:val="16"/>
          <w:szCs w:val="16"/>
        </w:rPr>
        <w:t xml:space="preserve"> </w:t>
      </w:r>
      <w:r w:rsidRPr="00E8182E">
        <w:rPr>
          <w:rFonts w:ascii="Trebuchet MS" w:hAnsi="Trebuchet MS"/>
          <w:sz w:val="16"/>
          <w:szCs w:val="16"/>
          <w:lang w:val="ro-RO"/>
        </w:rPr>
        <w:t>- vezi planșa e.i</w:t>
      </w:r>
      <w:r w:rsidRPr="00E8182E">
        <w:rPr>
          <w:rFonts w:ascii="Trebuchet MS" w:hAnsi="Trebuchet MS"/>
          <w:sz w:val="16"/>
          <w:szCs w:val="16"/>
          <w:lang w:val="ro-RO"/>
        </w:rPr>
        <w:t>v.5</w:t>
      </w:r>
      <w:r w:rsidRPr="00E8182E">
        <w:rPr>
          <w:rFonts w:ascii="Trebuchet MS" w:hAnsi="Trebuchet MS"/>
          <w:sz w:val="16"/>
          <w:szCs w:val="16"/>
          <w:lang w:val="ro-RO"/>
        </w:rPr>
        <w:t xml:space="preserve"> </w:t>
      </w:r>
      <w:r w:rsidRPr="00E8182E">
        <w:rPr>
          <w:rFonts w:ascii="Trebuchet MS" w:hAnsi="Trebuchet MS"/>
          <w:sz w:val="16"/>
          <w:szCs w:val="16"/>
          <w:lang w:val="ro-RO"/>
        </w:rPr>
        <w:t>Clădire păstrăvărie – plan detaliu</w:t>
      </w:r>
    </w:p>
  </w:footnote>
  <w:footnote w:id="14">
    <w:p w:rsidR="0099480E" w:rsidRPr="00E8182E" w:rsidRDefault="0099480E" w:rsidP="00E8182E">
      <w:pPr>
        <w:pStyle w:val="Textnotdesubsol"/>
        <w:spacing w:line="300" w:lineRule="auto"/>
        <w:ind w:left="284" w:hanging="284"/>
        <w:rPr>
          <w:rFonts w:ascii="Trebuchet MS" w:hAnsi="Trebuchet MS"/>
          <w:sz w:val="16"/>
          <w:szCs w:val="16"/>
          <w:lang w:val="ro-RO"/>
        </w:rPr>
      </w:pPr>
      <w:r w:rsidRPr="00E8182E">
        <w:rPr>
          <w:rStyle w:val="Referinnotdesubsol"/>
          <w:rFonts w:ascii="Trebuchet MS" w:hAnsi="Trebuchet MS"/>
          <w:sz w:val="16"/>
          <w:szCs w:val="16"/>
        </w:rPr>
        <w:footnoteRef/>
      </w:r>
      <w:r w:rsidRPr="00E8182E">
        <w:rPr>
          <w:rFonts w:ascii="Trebuchet MS" w:hAnsi="Trebuchet MS"/>
          <w:sz w:val="16"/>
          <w:szCs w:val="16"/>
        </w:rPr>
        <w:t xml:space="preserve"> </w:t>
      </w:r>
      <w:r w:rsidRPr="00E8182E">
        <w:rPr>
          <w:rFonts w:ascii="Trebuchet MS" w:hAnsi="Trebuchet MS"/>
          <w:sz w:val="16"/>
          <w:szCs w:val="16"/>
          <w:lang w:val="ro-RO"/>
        </w:rPr>
        <w:t>- vezi planșa e.iv.</w:t>
      </w:r>
      <w:r w:rsidRPr="00E8182E">
        <w:rPr>
          <w:rFonts w:ascii="Trebuchet MS" w:hAnsi="Trebuchet MS"/>
          <w:sz w:val="16"/>
          <w:szCs w:val="16"/>
          <w:lang w:val="ro-RO"/>
        </w:rPr>
        <w:t>4</w:t>
      </w:r>
      <w:r w:rsidRPr="00E8182E">
        <w:rPr>
          <w:rFonts w:ascii="Trebuchet MS" w:hAnsi="Trebuchet MS"/>
          <w:sz w:val="16"/>
          <w:szCs w:val="16"/>
          <w:lang w:val="ro-RO"/>
        </w:rPr>
        <w:t xml:space="preserve"> </w:t>
      </w:r>
      <w:r w:rsidRPr="00E8182E">
        <w:rPr>
          <w:rFonts w:ascii="Trebuchet MS" w:hAnsi="Trebuchet MS"/>
          <w:sz w:val="16"/>
          <w:szCs w:val="16"/>
          <w:lang w:val="ro-RO"/>
        </w:rPr>
        <w:t>Bazine piscicole</w:t>
      </w:r>
      <w:r w:rsidRPr="00E8182E">
        <w:rPr>
          <w:rFonts w:ascii="Trebuchet MS" w:hAnsi="Trebuchet MS"/>
          <w:sz w:val="16"/>
          <w:szCs w:val="16"/>
          <w:lang w:val="ro-RO"/>
        </w:rPr>
        <w:t xml:space="preserve"> – plan deta</w:t>
      </w:r>
      <w:r w:rsidRPr="00E8182E">
        <w:rPr>
          <w:rFonts w:ascii="Trebuchet MS" w:hAnsi="Trebuchet MS"/>
          <w:sz w:val="16"/>
          <w:szCs w:val="16"/>
          <w:lang w:val="ro-RO"/>
        </w:rPr>
        <w:t>l</w:t>
      </w:r>
      <w:r w:rsidRPr="00E8182E">
        <w:rPr>
          <w:rFonts w:ascii="Trebuchet MS" w:hAnsi="Trebuchet MS"/>
          <w:sz w:val="16"/>
          <w:szCs w:val="16"/>
          <w:lang w:val="ro-RO"/>
        </w:rPr>
        <w:t>iu</w:t>
      </w:r>
    </w:p>
  </w:footnote>
  <w:footnote w:id="15">
    <w:p w:rsidR="00CD5C03" w:rsidRPr="00E8182E" w:rsidRDefault="00CD5C03" w:rsidP="00E8182E">
      <w:pPr>
        <w:pStyle w:val="Textnotdesubsol"/>
        <w:spacing w:line="300" w:lineRule="auto"/>
        <w:ind w:left="284" w:hanging="284"/>
        <w:rPr>
          <w:rFonts w:ascii="Trebuchet MS" w:hAnsi="Trebuchet MS"/>
          <w:sz w:val="16"/>
          <w:szCs w:val="16"/>
          <w:lang w:val="ro-RO"/>
        </w:rPr>
      </w:pPr>
      <w:r w:rsidRPr="00E8182E">
        <w:rPr>
          <w:rStyle w:val="Referinnotdesubsol"/>
          <w:rFonts w:ascii="Trebuchet MS" w:hAnsi="Trebuchet MS"/>
          <w:sz w:val="16"/>
          <w:szCs w:val="16"/>
        </w:rPr>
        <w:footnoteRef/>
      </w:r>
      <w:r w:rsidRPr="00E8182E">
        <w:rPr>
          <w:rFonts w:ascii="Trebuchet MS" w:hAnsi="Trebuchet MS"/>
          <w:sz w:val="16"/>
          <w:szCs w:val="16"/>
        </w:rPr>
        <w:t xml:space="preserve"> </w:t>
      </w:r>
      <w:r w:rsidR="0099480E" w:rsidRPr="00E8182E">
        <w:rPr>
          <w:rFonts w:ascii="Trebuchet MS" w:hAnsi="Trebuchet MS"/>
          <w:sz w:val="16"/>
          <w:szCs w:val="16"/>
          <w:lang w:val="ro-RO"/>
        </w:rPr>
        <w:t>- vezi planșa e.iv.4 Bazine piscicole – plan detaliu</w:t>
      </w:r>
    </w:p>
  </w:footnote>
  <w:footnote w:id="16">
    <w:p w:rsidR="0099480E" w:rsidRPr="00E8182E" w:rsidRDefault="0099480E" w:rsidP="00E8182E">
      <w:pPr>
        <w:pStyle w:val="Textnotdesubsol"/>
        <w:spacing w:line="300" w:lineRule="auto"/>
        <w:ind w:left="284" w:hanging="284"/>
        <w:rPr>
          <w:rFonts w:ascii="Trebuchet MS" w:hAnsi="Trebuchet MS"/>
          <w:sz w:val="16"/>
          <w:szCs w:val="16"/>
          <w:lang w:val="ro-RO"/>
        </w:rPr>
      </w:pPr>
      <w:r w:rsidRPr="00E8182E">
        <w:rPr>
          <w:rStyle w:val="Referinnotdesubsol"/>
          <w:rFonts w:ascii="Trebuchet MS" w:hAnsi="Trebuchet MS"/>
          <w:sz w:val="16"/>
          <w:szCs w:val="16"/>
        </w:rPr>
        <w:footnoteRef/>
      </w:r>
      <w:r w:rsidRPr="00E8182E">
        <w:rPr>
          <w:rFonts w:ascii="Trebuchet MS" w:hAnsi="Trebuchet MS"/>
          <w:sz w:val="16"/>
          <w:szCs w:val="16"/>
        </w:rPr>
        <w:t xml:space="preserve"> </w:t>
      </w:r>
      <w:r w:rsidRPr="00E8182E">
        <w:rPr>
          <w:rFonts w:ascii="Trebuchet MS" w:hAnsi="Trebuchet MS"/>
          <w:sz w:val="16"/>
          <w:szCs w:val="16"/>
          <w:lang w:val="ro-RO"/>
        </w:rPr>
        <w:t>- vezi planșa e.iv.</w:t>
      </w:r>
      <w:r w:rsidRPr="00E8182E">
        <w:rPr>
          <w:rFonts w:ascii="Trebuchet MS" w:hAnsi="Trebuchet MS"/>
          <w:sz w:val="16"/>
          <w:szCs w:val="16"/>
          <w:lang w:val="ro-RO"/>
        </w:rPr>
        <w:t>3</w:t>
      </w:r>
      <w:r w:rsidRPr="00E8182E">
        <w:rPr>
          <w:rFonts w:ascii="Trebuchet MS" w:hAnsi="Trebuchet MS"/>
          <w:sz w:val="16"/>
          <w:szCs w:val="16"/>
          <w:lang w:val="ro-RO"/>
        </w:rPr>
        <w:t xml:space="preserve"> </w:t>
      </w:r>
      <w:r w:rsidRPr="00E8182E">
        <w:rPr>
          <w:rFonts w:ascii="Trebuchet MS" w:hAnsi="Trebuchet MS"/>
          <w:sz w:val="16"/>
          <w:szCs w:val="16"/>
          <w:lang w:val="ro-RO"/>
        </w:rPr>
        <w:t>Filtru ape uzate</w:t>
      </w:r>
      <w:r w:rsidRPr="00E8182E">
        <w:rPr>
          <w:rFonts w:ascii="Trebuchet MS" w:hAnsi="Trebuchet MS"/>
          <w:sz w:val="16"/>
          <w:szCs w:val="16"/>
          <w:lang w:val="ro-RO"/>
        </w:rPr>
        <w:t xml:space="preserve"> – plan detaliu</w:t>
      </w:r>
    </w:p>
  </w:footnote>
  <w:footnote w:id="17">
    <w:p w:rsidR="00CD5C03" w:rsidRPr="00E8182E" w:rsidRDefault="00CD5C03" w:rsidP="00E8182E">
      <w:pPr>
        <w:pStyle w:val="Textnotdesubsol"/>
        <w:spacing w:line="300" w:lineRule="auto"/>
        <w:ind w:left="284" w:hanging="284"/>
        <w:jc w:val="left"/>
        <w:rPr>
          <w:rFonts w:ascii="Trebuchet MS" w:hAnsi="Trebuchet MS"/>
          <w:sz w:val="16"/>
          <w:szCs w:val="16"/>
          <w:lang w:val="ro-RO"/>
        </w:rPr>
      </w:pPr>
      <w:r w:rsidRPr="00E8182E">
        <w:rPr>
          <w:rStyle w:val="Referinnotdesubsol"/>
          <w:rFonts w:ascii="Trebuchet MS" w:hAnsi="Trebuchet MS"/>
          <w:sz w:val="16"/>
          <w:szCs w:val="16"/>
          <w:lang w:val="ro-RO"/>
        </w:rPr>
        <w:footnoteRef/>
      </w:r>
      <w:r w:rsidRPr="00E8182E">
        <w:rPr>
          <w:rFonts w:ascii="Trebuchet MS" w:hAnsi="Trebuchet MS"/>
          <w:sz w:val="16"/>
          <w:szCs w:val="16"/>
          <w:lang w:val="ro-RO"/>
        </w:rPr>
        <w:t xml:space="preserve"> </w:t>
      </w:r>
      <w:r w:rsidRPr="00E8182E">
        <w:rPr>
          <w:rFonts w:ascii="Trebuchet MS" w:hAnsi="Trebuchet MS"/>
          <w:sz w:val="16"/>
          <w:szCs w:val="16"/>
          <w:lang w:val="ro-RO"/>
        </w:rPr>
        <w:t>- pentru un timp de ploaie de 2,00 [h/zi]</w:t>
      </w:r>
    </w:p>
  </w:footnote>
  <w:footnote w:id="18">
    <w:p w:rsidR="00CD5C03" w:rsidRPr="00E8182E" w:rsidRDefault="00CD5C03" w:rsidP="00E8182E">
      <w:pPr>
        <w:pStyle w:val="Listparagraf"/>
        <w:spacing w:line="300" w:lineRule="auto"/>
        <w:ind w:left="284" w:hanging="284"/>
        <w:contextualSpacing w:val="0"/>
        <w:rPr>
          <w:rFonts w:ascii="Trebuchet MS" w:hAnsi="Trebuchet MS"/>
          <w:sz w:val="16"/>
          <w:szCs w:val="16"/>
        </w:rPr>
      </w:pPr>
      <w:r w:rsidRPr="00E8182E">
        <w:rPr>
          <w:rStyle w:val="Referinnotdesubsol"/>
          <w:rFonts w:ascii="Trebuchet MS" w:hAnsi="Trebuchet MS"/>
          <w:sz w:val="16"/>
          <w:szCs w:val="16"/>
        </w:rPr>
        <w:footnoteRef/>
      </w:r>
      <w:r w:rsidRPr="00E8182E">
        <w:rPr>
          <w:rFonts w:ascii="Trebuchet MS" w:hAnsi="Trebuchet MS"/>
          <w:sz w:val="16"/>
          <w:szCs w:val="16"/>
        </w:rPr>
        <w:t xml:space="preserve"> </w:t>
      </w:r>
      <w:r w:rsidRPr="00E8182E">
        <w:rPr>
          <w:rFonts w:ascii="Trebuchet MS" w:hAnsi="Trebuchet MS"/>
          <w:sz w:val="16"/>
          <w:szCs w:val="16"/>
        </w:rPr>
        <w:t>- Schlotfeldt, H.J. et al, 1995, citat de Man, C., 2006, The European Association of Fish Pathologists</w:t>
      </w:r>
    </w:p>
  </w:footnote>
  <w:footnote w:id="19">
    <w:p w:rsidR="00CD5C03" w:rsidRPr="00E8182E" w:rsidRDefault="00CD5C03" w:rsidP="00E8182E">
      <w:pPr>
        <w:pStyle w:val="Textnotdesubsol"/>
        <w:spacing w:line="300" w:lineRule="auto"/>
        <w:ind w:left="284" w:hanging="284"/>
        <w:rPr>
          <w:rFonts w:ascii="Trebuchet MS" w:hAnsi="Trebuchet MS"/>
          <w:sz w:val="16"/>
          <w:szCs w:val="16"/>
          <w:lang w:val="ro-RO"/>
        </w:rPr>
      </w:pPr>
      <w:r w:rsidRPr="00E8182E">
        <w:rPr>
          <w:rStyle w:val="Referinnotdesubsol"/>
          <w:rFonts w:ascii="Trebuchet MS" w:hAnsi="Trebuchet MS"/>
          <w:sz w:val="16"/>
          <w:szCs w:val="16"/>
          <w:lang w:val="ro-RO"/>
        </w:rPr>
        <w:footnoteRef/>
      </w:r>
      <w:r w:rsidRPr="00E8182E">
        <w:rPr>
          <w:rFonts w:ascii="Trebuchet MS" w:hAnsi="Trebuchet MS"/>
          <w:sz w:val="16"/>
          <w:szCs w:val="16"/>
          <w:lang w:val="ro-RO"/>
        </w:rPr>
        <w:t xml:space="preserve"> </w:t>
      </w:r>
      <w:r w:rsidRPr="00E8182E">
        <w:rPr>
          <w:rFonts w:ascii="Trebuchet MS" w:hAnsi="Trebuchet MS"/>
          <w:sz w:val="16"/>
          <w:szCs w:val="16"/>
          <w:lang w:val="ro-RO"/>
        </w:rPr>
        <w:t>- pentru un grad de împrospătare de 5 ori pe zi</w:t>
      </w:r>
    </w:p>
  </w:footnote>
  <w:footnote w:id="20">
    <w:p w:rsidR="00CD5C03" w:rsidRPr="00E8182E" w:rsidRDefault="00CD5C03" w:rsidP="00E8182E">
      <w:pPr>
        <w:pStyle w:val="Textnotdesubsol"/>
        <w:spacing w:line="300" w:lineRule="auto"/>
        <w:ind w:left="284" w:hanging="284"/>
        <w:rPr>
          <w:rFonts w:ascii="Trebuchet MS" w:hAnsi="Trebuchet MS"/>
          <w:sz w:val="16"/>
          <w:szCs w:val="16"/>
          <w:lang w:val="ro-RO"/>
        </w:rPr>
      </w:pPr>
      <w:r w:rsidRPr="00E8182E">
        <w:rPr>
          <w:rStyle w:val="Referinnotdesubsol"/>
          <w:rFonts w:ascii="Trebuchet MS" w:hAnsi="Trebuchet MS"/>
          <w:sz w:val="16"/>
          <w:szCs w:val="16"/>
          <w:lang w:val="ro-RO"/>
        </w:rPr>
        <w:footnoteRef/>
      </w:r>
      <w:r w:rsidRPr="00E8182E">
        <w:rPr>
          <w:rFonts w:ascii="Trebuchet MS" w:hAnsi="Trebuchet MS"/>
          <w:sz w:val="16"/>
          <w:szCs w:val="16"/>
          <w:lang w:val="ro-RO"/>
        </w:rPr>
        <w:t xml:space="preserve"> </w:t>
      </w:r>
      <w:r w:rsidRPr="00E8182E">
        <w:rPr>
          <w:rFonts w:ascii="Trebuchet MS" w:hAnsi="Trebuchet MS"/>
          <w:sz w:val="16"/>
          <w:szCs w:val="16"/>
          <w:lang w:val="ro-RO"/>
        </w:rPr>
        <w:t>- pentru un grad de împrospătare de 5 ori pe zi</w:t>
      </w:r>
    </w:p>
  </w:footnote>
  <w:footnote w:id="21">
    <w:p w:rsidR="00CD5C03" w:rsidRPr="00E8182E" w:rsidRDefault="00CD5C03" w:rsidP="00E8182E">
      <w:pPr>
        <w:pStyle w:val="Textnotdesubsol"/>
        <w:spacing w:line="300" w:lineRule="auto"/>
        <w:ind w:left="284" w:hanging="284"/>
        <w:rPr>
          <w:rFonts w:ascii="Trebuchet MS" w:hAnsi="Trebuchet MS"/>
          <w:sz w:val="16"/>
          <w:szCs w:val="16"/>
          <w:lang w:val="ro-RO"/>
        </w:rPr>
      </w:pPr>
      <w:r w:rsidRPr="00E8182E">
        <w:rPr>
          <w:rStyle w:val="Referinnotdesubsol"/>
          <w:rFonts w:ascii="Trebuchet MS" w:hAnsi="Trebuchet MS"/>
          <w:sz w:val="16"/>
          <w:szCs w:val="16"/>
          <w:lang w:val="ro-RO"/>
        </w:rPr>
        <w:footnoteRef/>
      </w:r>
      <w:r w:rsidRPr="00E8182E">
        <w:rPr>
          <w:rFonts w:ascii="Trebuchet MS" w:hAnsi="Trebuchet MS"/>
          <w:sz w:val="16"/>
          <w:szCs w:val="16"/>
          <w:lang w:val="ro-RO"/>
        </w:rPr>
        <w:t xml:space="preserve"> </w:t>
      </w:r>
      <w:r w:rsidRPr="00E8182E">
        <w:rPr>
          <w:rFonts w:ascii="Trebuchet MS" w:hAnsi="Trebuchet MS"/>
          <w:sz w:val="16"/>
          <w:szCs w:val="16"/>
          <w:lang w:val="ro-RO"/>
        </w:rPr>
        <w:t>- conform pct-ului 3.2.1 din STAS 1343/0-89</w:t>
      </w:r>
    </w:p>
  </w:footnote>
  <w:footnote w:id="22">
    <w:p w:rsidR="00CD5C03" w:rsidRPr="00E8182E" w:rsidRDefault="00CD5C03" w:rsidP="00E8182E">
      <w:pPr>
        <w:pStyle w:val="Textnotdesubsol"/>
        <w:spacing w:line="300" w:lineRule="auto"/>
        <w:ind w:left="284" w:hanging="284"/>
        <w:rPr>
          <w:rFonts w:ascii="Trebuchet MS" w:hAnsi="Trebuchet MS"/>
          <w:sz w:val="16"/>
          <w:szCs w:val="16"/>
          <w:lang w:val="ro-RO"/>
        </w:rPr>
      </w:pPr>
      <w:r w:rsidRPr="00E8182E">
        <w:rPr>
          <w:rStyle w:val="Referinnotdesubsol"/>
          <w:rFonts w:ascii="Trebuchet MS" w:hAnsi="Trebuchet MS"/>
          <w:sz w:val="16"/>
          <w:szCs w:val="16"/>
          <w:lang w:val="ro-RO"/>
        </w:rPr>
        <w:footnoteRef/>
      </w:r>
      <w:r w:rsidRPr="00E8182E">
        <w:rPr>
          <w:rFonts w:ascii="Trebuchet MS" w:hAnsi="Trebuchet MS"/>
          <w:sz w:val="16"/>
          <w:szCs w:val="16"/>
          <w:lang w:val="ro-RO"/>
        </w:rPr>
        <w:t xml:space="preserve"> </w:t>
      </w:r>
      <w:r w:rsidRPr="00E8182E">
        <w:rPr>
          <w:rFonts w:ascii="Trebuchet MS" w:hAnsi="Trebuchet MS"/>
          <w:sz w:val="16"/>
          <w:szCs w:val="16"/>
          <w:lang w:val="ro-RO"/>
        </w:rPr>
        <w:t>- calculate la 30,5 [zile/lună] și 12 [luni/an]</w:t>
      </w:r>
    </w:p>
  </w:footnote>
  <w:footnote w:id="23">
    <w:p w:rsidR="001F2AC8" w:rsidRPr="00E8182E" w:rsidRDefault="001F2AC8" w:rsidP="00E8182E">
      <w:pPr>
        <w:pStyle w:val="Textnotdesubsol"/>
        <w:spacing w:line="300" w:lineRule="auto"/>
        <w:ind w:left="284" w:hanging="284"/>
        <w:rPr>
          <w:rFonts w:ascii="Trebuchet MS" w:hAnsi="Trebuchet MS"/>
          <w:sz w:val="16"/>
          <w:szCs w:val="16"/>
          <w:lang w:val="ro-RO"/>
        </w:rPr>
      </w:pPr>
      <w:r w:rsidRPr="00E8182E">
        <w:rPr>
          <w:rStyle w:val="Referinnotdesubsol"/>
          <w:rFonts w:ascii="Trebuchet MS" w:hAnsi="Trebuchet MS"/>
          <w:sz w:val="16"/>
          <w:szCs w:val="16"/>
        </w:rPr>
        <w:footnoteRef/>
      </w:r>
      <w:r w:rsidR="0099480E" w:rsidRPr="00E8182E">
        <w:rPr>
          <w:rFonts w:ascii="Trebuchet MS" w:hAnsi="Trebuchet MS"/>
          <w:sz w:val="16"/>
          <w:szCs w:val="16"/>
          <w:lang w:val="ro-RO"/>
        </w:rPr>
        <w:t>- vezi planșa e.</w:t>
      </w:r>
      <w:r w:rsidR="0099480E" w:rsidRPr="00E8182E">
        <w:rPr>
          <w:rFonts w:ascii="Trebuchet MS" w:hAnsi="Trebuchet MS"/>
          <w:sz w:val="16"/>
          <w:szCs w:val="16"/>
          <w:lang w:val="ro-RO"/>
        </w:rPr>
        <w:t>iii</w:t>
      </w:r>
      <w:r w:rsidR="0099480E" w:rsidRPr="00E8182E">
        <w:rPr>
          <w:rFonts w:ascii="Trebuchet MS" w:hAnsi="Trebuchet MS"/>
          <w:sz w:val="16"/>
          <w:szCs w:val="16"/>
          <w:lang w:val="ro-RO"/>
        </w:rPr>
        <w:t>.</w:t>
      </w:r>
      <w:r w:rsidR="0099480E" w:rsidRPr="00E8182E">
        <w:rPr>
          <w:rFonts w:ascii="Trebuchet MS" w:hAnsi="Trebuchet MS"/>
          <w:sz w:val="16"/>
          <w:szCs w:val="16"/>
          <w:lang w:val="ro-RO"/>
        </w:rPr>
        <w:t>3</w:t>
      </w:r>
      <w:r w:rsidR="0099480E" w:rsidRPr="00E8182E">
        <w:rPr>
          <w:rFonts w:ascii="Trebuchet MS" w:hAnsi="Trebuchet MS"/>
          <w:sz w:val="16"/>
          <w:szCs w:val="16"/>
          <w:lang w:val="ro-RO"/>
        </w:rPr>
        <w:t xml:space="preserve"> </w:t>
      </w:r>
      <w:r w:rsidR="0099480E" w:rsidRPr="00E8182E">
        <w:rPr>
          <w:rFonts w:ascii="Trebuchet MS" w:hAnsi="Trebuchet MS"/>
          <w:sz w:val="16"/>
          <w:szCs w:val="16"/>
          <w:lang w:val="ro-RO"/>
        </w:rPr>
        <w:t>Secțiune longitudinală – lucrări propuse</w:t>
      </w:r>
    </w:p>
  </w:footnote>
  <w:footnote w:id="24">
    <w:p w:rsidR="00CD5C03" w:rsidRPr="00E8182E" w:rsidRDefault="00CD5C03" w:rsidP="00E8182E">
      <w:pPr>
        <w:pStyle w:val="Textnotdesubsol"/>
        <w:spacing w:line="300" w:lineRule="auto"/>
        <w:ind w:left="284" w:hanging="284"/>
        <w:rPr>
          <w:rFonts w:ascii="Trebuchet MS" w:hAnsi="Trebuchet MS"/>
          <w:sz w:val="16"/>
          <w:szCs w:val="16"/>
          <w:lang w:val="ro-RO"/>
        </w:rPr>
      </w:pPr>
      <w:r w:rsidRPr="00E8182E">
        <w:rPr>
          <w:rStyle w:val="Referinnotdesubsol"/>
          <w:rFonts w:ascii="Trebuchet MS" w:hAnsi="Trebuchet MS"/>
          <w:sz w:val="16"/>
          <w:szCs w:val="16"/>
          <w:lang w:val="ro-RO"/>
        </w:rPr>
        <w:footnoteRef/>
      </w:r>
      <w:r w:rsidRPr="00E8182E">
        <w:rPr>
          <w:rFonts w:ascii="Trebuchet MS" w:hAnsi="Trebuchet MS"/>
          <w:sz w:val="16"/>
          <w:szCs w:val="16"/>
          <w:lang w:val="ro-RO"/>
        </w:rPr>
        <w:t xml:space="preserve"> </w:t>
      </w:r>
      <w:r w:rsidRPr="00E8182E">
        <w:rPr>
          <w:rFonts w:ascii="Trebuchet MS" w:hAnsi="Trebuchet MS"/>
          <w:sz w:val="16"/>
          <w:szCs w:val="16"/>
          <w:lang w:val="ro-RO"/>
        </w:rPr>
        <w:t>- Documente în copie; XIII.4. Extrase de carte funciară</w:t>
      </w:r>
    </w:p>
  </w:footnote>
  <w:footnote w:id="25">
    <w:p w:rsidR="00CD5C03" w:rsidRPr="00E8182E" w:rsidRDefault="00CD5C03" w:rsidP="00E8182E">
      <w:pPr>
        <w:pStyle w:val="Textnotdesubsol"/>
        <w:spacing w:line="300" w:lineRule="auto"/>
        <w:ind w:left="284" w:hanging="284"/>
        <w:rPr>
          <w:rFonts w:ascii="Trebuchet MS" w:hAnsi="Trebuchet MS"/>
          <w:sz w:val="16"/>
          <w:szCs w:val="16"/>
          <w:lang w:val="ro-RO"/>
        </w:rPr>
      </w:pPr>
      <w:r w:rsidRPr="00E8182E">
        <w:rPr>
          <w:rStyle w:val="Referinnotdesubsol"/>
          <w:rFonts w:ascii="Trebuchet MS" w:hAnsi="Trebuchet MS"/>
          <w:sz w:val="16"/>
          <w:szCs w:val="16"/>
          <w:lang w:val="ro-RO"/>
        </w:rPr>
        <w:footnoteRef/>
      </w:r>
      <w:r w:rsidRPr="00E8182E">
        <w:rPr>
          <w:rFonts w:ascii="Trebuchet MS" w:hAnsi="Trebuchet MS"/>
          <w:sz w:val="16"/>
          <w:szCs w:val="16"/>
          <w:lang w:val="ro-RO"/>
        </w:rPr>
        <w:t xml:space="preserve"> </w:t>
      </w:r>
      <w:r w:rsidRPr="00E8182E">
        <w:rPr>
          <w:rFonts w:ascii="Trebuchet MS" w:hAnsi="Trebuchet MS"/>
          <w:sz w:val="16"/>
          <w:szCs w:val="16"/>
          <w:lang w:val="ro-RO"/>
        </w:rPr>
        <w:t>- Documente în copie; XIII.3. Certificat de urbanism</w:t>
      </w:r>
    </w:p>
  </w:footnote>
  <w:footnote w:id="26">
    <w:p w:rsidR="00CD5C03" w:rsidRPr="00E8182E" w:rsidRDefault="00CD5C03" w:rsidP="00E8182E">
      <w:pPr>
        <w:pStyle w:val="Textnotdesubsol"/>
        <w:spacing w:line="300" w:lineRule="auto"/>
        <w:ind w:left="284" w:hanging="284"/>
        <w:rPr>
          <w:rFonts w:ascii="Trebuchet MS" w:hAnsi="Trebuchet MS"/>
          <w:sz w:val="16"/>
          <w:szCs w:val="16"/>
          <w:lang w:val="ro-RO"/>
        </w:rPr>
      </w:pPr>
      <w:r w:rsidRPr="00E8182E">
        <w:rPr>
          <w:rStyle w:val="Referinnotdesubsol"/>
          <w:rFonts w:ascii="Trebuchet MS" w:hAnsi="Trebuchet MS"/>
          <w:sz w:val="16"/>
          <w:szCs w:val="16"/>
          <w:lang w:val="ro-RO"/>
        </w:rPr>
        <w:footnoteRef/>
      </w:r>
      <w:r w:rsidRPr="00E8182E">
        <w:rPr>
          <w:rFonts w:ascii="Trebuchet MS" w:hAnsi="Trebuchet MS"/>
          <w:sz w:val="16"/>
          <w:szCs w:val="16"/>
          <w:lang w:val="ro-RO"/>
        </w:rPr>
        <w:t xml:space="preserve"> </w:t>
      </w:r>
      <w:r w:rsidRPr="00E8182E">
        <w:rPr>
          <w:rFonts w:ascii="Trebuchet MS" w:hAnsi="Trebuchet MS"/>
          <w:sz w:val="16"/>
          <w:szCs w:val="16"/>
          <w:lang w:val="ro-RO"/>
        </w:rPr>
        <w:t>- Documente în copie; XIII.3. Certificat de urbanism</w:t>
      </w:r>
    </w:p>
  </w:footnote>
  <w:footnote w:id="27">
    <w:p w:rsidR="00CD5C03" w:rsidRPr="00E8182E" w:rsidRDefault="00CD5C03" w:rsidP="00E8182E">
      <w:pPr>
        <w:pStyle w:val="Textnotdesubsol"/>
        <w:spacing w:line="300" w:lineRule="auto"/>
        <w:ind w:left="284" w:hanging="284"/>
        <w:rPr>
          <w:rFonts w:ascii="Trebuchet MS" w:hAnsi="Trebuchet MS"/>
          <w:sz w:val="16"/>
          <w:szCs w:val="16"/>
          <w:lang w:val="ro-RO"/>
        </w:rPr>
      </w:pPr>
      <w:r w:rsidRPr="00E8182E">
        <w:rPr>
          <w:rStyle w:val="Referinnotdesubsol"/>
          <w:rFonts w:ascii="Trebuchet MS" w:hAnsi="Trebuchet MS"/>
          <w:sz w:val="16"/>
          <w:szCs w:val="16"/>
          <w:lang w:val="ro-RO"/>
        </w:rPr>
        <w:footnoteRef/>
      </w:r>
      <w:r w:rsidRPr="00E8182E">
        <w:rPr>
          <w:rFonts w:ascii="Trebuchet MS" w:hAnsi="Trebuchet MS"/>
          <w:sz w:val="16"/>
          <w:szCs w:val="16"/>
          <w:lang w:val="ro-RO"/>
        </w:rPr>
        <w:t xml:space="preserve"> </w:t>
      </w:r>
      <w:r w:rsidRPr="00E8182E">
        <w:rPr>
          <w:rFonts w:ascii="Trebuchet MS" w:hAnsi="Trebuchet MS"/>
          <w:sz w:val="16"/>
          <w:szCs w:val="16"/>
          <w:lang w:val="ro-RO"/>
        </w:rPr>
        <w:t>- Documente în copie; XIII.3. Certificat de urbanism</w:t>
      </w:r>
    </w:p>
  </w:footnote>
  <w:footnote w:id="28">
    <w:p w:rsidR="00CD5C03" w:rsidRPr="00E8182E" w:rsidRDefault="00CD5C03" w:rsidP="00E8182E">
      <w:pPr>
        <w:pStyle w:val="Textnotdesubsol"/>
        <w:spacing w:line="300" w:lineRule="auto"/>
        <w:ind w:left="284" w:hanging="284"/>
        <w:rPr>
          <w:rFonts w:ascii="Trebuchet MS" w:hAnsi="Trebuchet MS"/>
          <w:sz w:val="16"/>
          <w:szCs w:val="16"/>
          <w:lang w:val="ro-RO"/>
        </w:rPr>
      </w:pPr>
      <w:r w:rsidRPr="00E8182E">
        <w:rPr>
          <w:rStyle w:val="Referinnotdesubsol"/>
          <w:rFonts w:ascii="Trebuchet MS" w:hAnsi="Trebuchet MS"/>
          <w:sz w:val="16"/>
          <w:szCs w:val="16"/>
          <w:lang w:val="ro-RO"/>
        </w:rPr>
        <w:footnoteRef/>
      </w:r>
      <w:r w:rsidRPr="00E8182E">
        <w:rPr>
          <w:rFonts w:ascii="Trebuchet MS" w:hAnsi="Trebuchet MS"/>
          <w:sz w:val="16"/>
          <w:szCs w:val="16"/>
          <w:lang w:val="ro-RO"/>
        </w:rPr>
        <w:t xml:space="preserve"> </w:t>
      </w:r>
      <w:r w:rsidRPr="00E8182E">
        <w:rPr>
          <w:rFonts w:ascii="Trebuchet MS" w:hAnsi="Trebuchet MS"/>
          <w:sz w:val="16"/>
          <w:szCs w:val="16"/>
          <w:lang w:val="ro-RO"/>
        </w:rPr>
        <w:t>- Studiu hidrologic nr.1115</w:t>
      </w:r>
      <w:r w:rsidR="00DC5FDC" w:rsidRPr="00E8182E">
        <w:rPr>
          <w:rFonts w:ascii="Trebuchet MS" w:hAnsi="Trebuchet MS"/>
          <w:sz w:val="16"/>
          <w:szCs w:val="16"/>
          <w:lang w:val="ro-RO"/>
        </w:rPr>
        <w:t>6</w:t>
      </w:r>
      <w:r w:rsidRPr="00E8182E">
        <w:rPr>
          <w:rFonts w:ascii="Trebuchet MS" w:hAnsi="Trebuchet MS"/>
          <w:sz w:val="16"/>
          <w:szCs w:val="16"/>
          <w:lang w:val="ro-RO"/>
        </w:rPr>
        <w:t>/14.06.2019 întocmit de ABA „Siret” prin Serviciul Hidrologie Hidrogeologie și Prognoze Bazinale</w:t>
      </w:r>
    </w:p>
  </w:footnote>
  <w:footnote w:id="29">
    <w:p w:rsidR="00CD5C03" w:rsidRPr="00E8182E" w:rsidRDefault="00CD5C03" w:rsidP="00E8182E">
      <w:pPr>
        <w:pStyle w:val="Textnotdesubsol"/>
        <w:spacing w:line="300" w:lineRule="auto"/>
        <w:ind w:left="284" w:hanging="284"/>
        <w:rPr>
          <w:rFonts w:ascii="Trebuchet MS" w:hAnsi="Trebuchet MS"/>
          <w:sz w:val="16"/>
          <w:szCs w:val="16"/>
          <w:lang w:val="ro-RO"/>
        </w:rPr>
      </w:pPr>
      <w:r w:rsidRPr="00E8182E">
        <w:rPr>
          <w:rStyle w:val="Referinnotdesubsol"/>
          <w:rFonts w:ascii="Trebuchet MS" w:hAnsi="Trebuchet MS"/>
          <w:sz w:val="16"/>
          <w:szCs w:val="16"/>
          <w:lang w:val="ro-RO"/>
        </w:rPr>
        <w:footnoteRef/>
      </w:r>
      <w:r w:rsidRPr="00E8182E">
        <w:rPr>
          <w:rFonts w:ascii="Trebuchet MS" w:hAnsi="Trebuchet MS"/>
          <w:sz w:val="16"/>
          <w:szCs w:val="16"/>
          <w:lang w:val="ro-RO"/>
        </w:rPr>
        <w:t xml:space="preserve"> </w:t>
      </w:r>
      <w:r w:rsidRPr="00E8182E">
        <w:rPr>
          <w:rFonts w:ascii="Trebuchet MS" w:hAnsi="Trebuchet MS"/>
          <w:sz w:val="16"/>
          <w:szCs w:val="16"/>
          <w:lang w:val="ro-RO"/>
        </w:rPr>
        <w:t>- Documente în copie; XIII.1. Decizia etapei de evaluare inițială</w:t>
      </w:r>
    </w:p>
  </w:footnote>
  <w:footnote w:id="30">
    <w:p w:rsidR="00CD5C03" w:rsidRPr="00E8182E" w:rsidRDefault="00CD5C03" w:rsidP="00E8182E">
      <w:pPr>
        <w:pStyle w:val="Textnotdesubsol"/>
        <w:spacing w:line="300" w:lineRule="auto"/>
        <w:ind w:left="284" w:hanging="284"/>
        <w:rPr>
          <w:rFonts w:ascii="Trebuchet MS" w:hAnsi="Trebuchet MS"/>
          <w:sz w:val="16"/>
          <w:szCs w:val="16"/>
          <w:lang w:val="ro-RO"/>
        </w:rPr>
      </w:pPr>
      <w:r w:rsidRPr="00E8182E">
        <w:rPr>
          <w:rStyle w:val="Referinnotdesubsol"/>
          <w:rFonts w:ascii="Trebuchet MS" w:hAnsi="Trebuchet MS"/>
          <w:sz w:val="16"/>
          <w:szCs w:val="16"/>
          <w:lang w:val="ro-RO"/>
        </w:rPr>
        <w:footnoteRef/>
      </w:r>
      <w:r w:rsidRPr="00E8182E">
        <w:rPr>
          <w:rFonts w:ascii="Trebuchet MS" w:hAnsi="Trebuchet MS"/>
          <w:sz w:val="16"/>
          <w:szCs w:val="16"/>
          <w:lang w:val="ro-RO"/>
        </w:rPr>
        <w:t xml:space="preserve"> </w:t>
      </w:r>
      <w:r w:rsidRPr="00E8182E">
        <w:rPr>
          <w:rFonts w:ascii="Trebuchet MS" w:hAnsi="Trebuchet MS"/>
          <w:sz w:val="16"/>
          <w:szCs w:val="16"/>
          <w:lang w:val="ro-RO"/>
        </w:rPr>
        <w:t>- H.G. 1964/2007</w:t>
      </w:r>
    </w:p>
  </w:footnote>
  <w:footnote w:id="31">
    <w:p w:rsidR="00CD5C03" w:rsidRPr="00E8182E" w:rsidRDefault="00CD5C03" w:rsidP="00E8182E">
      <w:pPr>
        <w:pStyle w:val="Textnotdesubsol"/>
        <w:spacing w:line="300" w:lineRule="auto"/>
        <w:ind w:left="284" w:hanging="284"/>
        <w:rPr>
          <w:rFonts w:ascii="Trebuchet MS" w:hAnsi="Trebuchet MS"/>
          <w:sz w:val="16"/>
          <w:szCs w:val="16"/>
          <w:lang w:val="ro-RO"/>
        </w:rPr>
      </w:pPr>
      <w:r w:rsidRPr="00E8182E">
        <w:rPr>
          <w:rStyle w:val="Referinnotdesubsol"/>
          <w:rFonts w:ascii="Trebuchet MS" w:hAnsi="Trebuchet MS"/>
          <w:sz w:val="16"/>
          <w:szCs w:val="16"/>
          <w:lang w:val="ro-RO"/>
        </w:rPr>
        <w:footnoteRef/>
      </w:r>
      <w:r w:rsidRPr="00E8182E">
        <w:rPr>
          <w:rFonts w:ascii="Trebuchet MS" w:hAnsi="Trebuchet MS"/>
          <w:sz w:val="16"/>
          <w:szCs w:val="16"/>
          <w:lang w:val="ro-RO"/>
        </w:rPr>
        <w:t xml:space="preserve"> </w:t>
      </w:r>
      <w:r w:rsidRPr="00E8182E">
        <w:rPr>
          <w:rFonts w:ascii="Trebuchet MS" w:hAnsi="Trebuchet MS"/>
          <w:sz w:val="16"/>
          <w:szCs w:val="16"/>
          <w:lang w:val="ro-RO"/>
        </w:rPr>
        <w:t>- H.G. 1284/2007</w:t>
      </w:r>
    </w:p>
  </w:footnote>
  <w:footnote w:id="32">
    <w:p w:rsidR="00CD5C03" w:rsidRPr="00E8182E" w:rsidRDefault="00CD5C03" w:rsidP="00E8182E">
      <w:pPr>
        <w:spacing w:line="300" w:lineRule="auto"/>
        <w:ind w:left="284" w:hanging="284"/>
        <w:rPr>
          <w:rFonts w:ascii="Trebuchet MS" w:hAnsi="Trebuchet MS"/>
          <w:sz w:val="16"/>
          <w:szCs w:val="16"/>
        </w:rPr>
      </w:pPr>
      <w:r w:rsidRPr="00E8182E">
        <w:rPr>
          <w:rStyle w:val="Referinnotdesubsol"/>
          <w:rFonts w:ascii="Trebuchet MS" w:hAnsi="Trebuchet MS"/>
          <w:sz w:val="16"/>
          <w:szCs w:val="16"/>
        </w:rPr>
        <w:footnoteRef/>
      </w:r>
      <w:r w:rsidRPr="00E8182E">
        <w:rPr>
          <w:rFonts w:ascii="Trebuchet MS" w:hAnsi="Trebuchet MS"/>
          <w:sz w:val="16"/>
          <w:szCs w:val="16"/>
        </w:rPr>
        <w:t xml:space="preserve"> </w:t>
      </w:r>
      <w:r w:rsidRPr="00E8182E">
        <w:rPr>
          <w:rFonts w:ascii="Trebuchet MS" w:hAnsi="Trebuchet MS"/>
          <w:sz w:val="16"/>
          <w:szCs w:val="16"/>
        </w:rPr>
        <w:t>- Valorificarea dejecțiilor în agricultură se face pe suprafețe de teren cu respectarea Codului bunelor practici agricole. Împrăștierea pe terenuri agricole se va face după încheierea unui contract ferm de asistență tehnică cu Oficiul Județean de Studii Pedologice si Agrochimice.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C03" w:rsidRPr="002E7ACC" w:rsidRDefault="00CD5C03" w:rsidP="001169B2">
    <w:pPr>
      <w:pStyle w:val="Antet"/>
      <w:ind w:firstLine="0"/>
      <w:jc w:val="center"/>
      <w:rPr>
        <w:rFonts w:ascii="Trebuchet MS" w:hAnsi="Trebuchet MS"/>
        <w:b/>
        <w:sz w:val="18"/>
        <w:szCs w:val="18"/>
      </w:rPr>
    </w:pPr>
  </w:p>
  <w:p w:rsidR="00CD5C03" w:rsidRDefault="00CD5C03" w:rsidP="00137511">
    <w:pPr>
      <w:pStyle w:val="Antet"/>
      <w:ind w:firstLine="0"/>
      <w:jc w:val="center"/>
      <w:rPr>
        <w:rFonts w:ascii="Trebuchet MS" w:hAnsi="Trebuchet MS"/>
        <w:b/>
        <w:sz w:val="18"/>
        <w:szCs w:val="18"/>
      </w:rPr>
    </w:pPr>
  </w:p>
  <w:p w:rsidR="00CD5C03" w:rsidRDefault="00CD5C03" w:rsidP="00137511">
    <w:pPr>
      <w:pStyle w:val="Antet"/>
      <w:ind w:firstLine="0"/>
      <w:jc w:val="center"/>
      <w:rPr>
        <w:rFonts w:ascii="Trebuchet MS" w:hAnsi="Trebuchet MS"/>
        <w:b/>
        <w:sz w:val="18"/>
        <w:szCs w:val="18"/>
      </w:rPr>
    </w:pPr>
  </w:p>
  <w:p w:rsidR="00CD5C03" w:rsidRDefault="00CD5C03" w:rsidP="00137511">
    <w:pPr>
      <w:pStyle w:val="Antet"/>
      <w:ind w:firstLine="0"/>
      <w:jc w:val="center"/>
      <w:rPr>
        <w:rFonts w:ascii="Trebuchet MS" w:hAnsi="Trebuchet MS"/>
        <w:b/>
        <w:sz w:val="18"/>
        <w:szCs w:val="18"/>
      </w:rPr>
    </w:pPr>
  </w:p>
  <w:p w:rsidR="00CD5C03" w:rsidRDefault="00CD5C03" w:rsidP="00137511">
    <w:pPr>
      <w:pStyle w:val="Antet"/>
      <w:ind w:firstLine="0"/>
      <w:jc w:val="center"/>
      <w:rPr>
        <w:rFonts w:ascii="Trebuchet MS" w:hAnsi="Trebuchet MS"/>
        <w:b/>
        <w:sz w:val="18"/>
        <w:szCs w:val="18"/>
      </w:rPr>
    </w:pPr>
  </w:p>
  <w:p w:rsidR="00CD5C03" w:rsidRPr="002E7ACC" w:rsidRDefault="00CD5C03" w:rsidP="00137511">
    <w:pPr>
      <w:pStyle w:val="Antet"/>
      <w:ind w:firstLine="0"/>
      <w:jc w:val="center"/>
      <w:rPr>
        <w:rFonts w:ascii="Trebuchet MS" w:hAnsi="Trebuchet MS"/>
        <w:sz w:val="10"/>
        <w:szCs w:val="10"/>
      </w:rPr>
    </w:pPr>
  </w:p>
  <w:tbl>
    <w:tblPr>
      <w:tblStyle w:val="Tabelgril"/>
      <w:tblW w:w="0" w:type="auto"/>
      <w:tblBorders>
        <w:top w:val="thinThickSmallGap" w:sz="18" w:space="0" w:color="8064A2" w:themeColor="accent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4"/>
    </w:tblGrid>
    <w:tr w:rsidR="00CD5C03" w:rsidRPr="002E7ACC" w:rsidTr="00137511">
      <w:tc>
        <w:tcPr>
          <w:tcW w:w="10140" w:type="dxa"/>
        </w:tcPr>
        <w:p w:rsidR="00CD5C03" w:rsidRPr="002E7ACC" w:rsidRDefault="00CD5C03" w:rsidP="00137511">
          <w:pPr>
            <w:pStyle w:val="Antet"/>
            <w:ind w:firstLine="0"/>
            <w:jc w:val="center"/>
            <w:rPr>
              <w:rFonts w:ascii="Trebuchet MS" w:hAnsi="Trebuchet MS"/>
              <w:sz w:val="4"/>
              <w:szCs w:val="4"/>
            </w:rPr>
          </w:pPr>
        </w:p>
      </w:tc>
    </w:tr>
  </w:tbl>
  <w:tbl>
    <w:tblPr>
      <w:tblW w:w="0" w:type="auto"/>
      <w:tblInd w:w="108" w:type="dxa"/>
      <w:tblLook w:val="0000" w:firstRow="0" w:lastRow="0" w:firstColumn="0" w:lastColumn="0" w:noHBand="0" w:noVBand="0"/>
    </w:tblPr>
    <w:tblGrid>
      <w:gridCol w:w="9787"/>
    </w:tblGrid>
    <w:tr w:rsidR="00CD5C03" w:rsidRPr="002E7ACC" w:rsidTr="00137511">
      <w:trPr>
        <w:trHeight w:val="64"/>
      </w:trPr>
      <w:tc>
        <w:tcPr>
          <w:tcW w:w="9787" w:type="dxa"/>
        </w:tcPr>
        <w:p w:rsidR="00CD5C03" w:rsidRPr="002E7ACC" w:rsidRDefault="00CD5C03" w:rsidP="001169B2">
          <w:pPr>
            <w:pStyle w:val="Antet"/>
            <w:ind w:firstLine="0"/>
            <w:rPr>
              <w:rFonts w:ascii="Trebuchet MS" w:hAnsi="Trebuchet MS"/>
              <w:color w:val="002060"/>
              <w:sz w:val="2"/>
              <w:szCs w:val="2"/>
            </w:rPr>
          </w:pPr>
        </w:p>
      </w:tc>
    </w:tr>
  </w:tbl>
  <w:p w:rsidR="00CD5C03" w:rsidRPr="002E7ACC" w:rsidRDefault="00CD5C03" w:rsidP="001169B2">
    <w:pPr>
      <w:pStyle w:val="Antet"/>
      <w:ind w:firstLine="0"/>
      <w:rPr>
        <w:rFonts w:ascii="Trebuchet MS" w:hAnsi="Trebuchet MS"/>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Arial" w:hAnsi="Aria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Courier New"/>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Courier New"/>
      </w:rPr>
    </w:lvl>
  </w:abstractNum>
  <w:abstractNum w:abstractNumId="1" w15:restartNumberingAfterBreak="0">
    <w:nsid w:val="00000013"/>
    <w:multiLevelType w:val="singleLevel"/>
    <w:tmpl w:val="00000013"/>
    <w:name w:val="WW8Num19"/>
    <w:lvl w:ilvl="0">
      <w:start w:val="1"/>
      <w:numFmt w:val="bullet"/>
      <w:lvlText w:val=""/>
      <w:lvlJc w:val="left"/>
      <w:pPr>
        <w:tabs>
          <w:tab w:val="num" w:pos="1455"/>
        </w:tabs>
        <w:ind w:left="1455" w:hanging="360"/>
      </w:pPr>
      <w:rPr>
        <w:rFonts w:ascii="Symbol" w:hAnsi="Symbol"/>
        <w:color w:val="auto"/>
      </w:rPr>
    </w:lvl>
  </w:abstractNum>
  <w:abstractNum w:abstractNumId="2" w15:restartNumberingAfterBreak="0">
    <w:nsid w:val="0000003A"/>
    <w:multiLevelType w:val="singleLevel"/>
    <w:tmpl w:val="0000003A"/>
    <w:name w:val="WW8Num58"/>
    <w:lvl w:ilvl="0">
      <w:start w:val="1"/>
      <w:numFmt w:val="bullet"/>
      <w:lvlText w:val=""/>
      <w:lvlJc w:val="left"/>
      <w:pPr>
        <w:tabs>
          <w:tab w:val="num" w:pos="1440"/>
        </w:tabs>
        <w:ind w:left="1440" w:hanging="360"/>
      </w:pPr>
      <w:rPr>
        <w:rFonts w:ascii="Wingdings 3" w:hAnsi="Wingdings 3"/>
        <w:color w:val="auto"/>
      </w:rPr>
    </w:lvl>
  </w:abstractNum>
  <w:abstractNum w:abstractNumId="3" w15:restartNumberingAfterBreak="0">
    <w:nsid w:val="00586788"/>
    <w:multiLevelType w:val="hybridMultilevel"/>
    <w:tmpl w:val="13EA5610"/>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1415BBF"/>
    <w:multiLevelType w:val="hybridMultilevel"/>
    <w:tmpl w:val="D84C8A5E"/>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1875499"/>
    <w:multiLevelType w:val="hybridMultilevel"/>
    <w:tmpl w:val="6316B98E"/>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3C540B5"/>
    <w:multiLevelType w:val="hybridMultilevel"/>
    <w:tmpl w:val="2580EA44"/>
    <w:lvl w:ilvl="0" w:tplc="A206636E">
      <w:start w:val="1"/>
      <w:numFmt w:val="bullet"/>
      <w:lvlText w:val=""/>
      <w:lvlJc w:val="left"/>
      <w:pPr>
        <w:ind w:left="720" w:hanging="360"/>
      </w:pPr>
      <w:rPr>
        <w:rFonts w:ascii="Wingdings" w:hAnsi="Wingdings" w:hint="default"/>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53C042A"/>
    <w:multiLevelType w:val="hybridMultilevel"/>
    <w:tmpl w:val="CC9E5910"/>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08026FC9"/>
    <w:multiLevelType w:val="hybridMultilevel"/>
    <w:tmpl w:val="63F2D9EC"/>
    <w:lvl w:ilvl="0" w:tplc="ED7664B4">
      <w:start w:val="1"/>
      <w:numFmt w:val="bullet"/>
      <w:lvlText w:val="o"/>
      <w:lvlJc w:val="left"/>
      <w:pPr>
        <w:ind w:left="2989" w:hanging="360"/>
      </w:pPr>
      <w:rPr>
        <w:rFonts w:ascii="Courier New" w:hAnsi="Courier New" w:cs="Courier New" w:hint="default"/>
        <w:sz w:val="16"/>
        <w:szCs w:val="16"/>
      </w:rPr>
    </w:lvl>
    <w:lvl w:ilvl="1" w:tplc="04180003" w:tentative="1">
      <w:start w:val="1"/>
      <w:numFmt w:val="bullet"/>
      <w:lvlText w:val="o"/>
      <w:lvlJc w:val="left"/>
      <w:pPr>
        <w:ind w:left="3709" w:hanging="360"/>
      </w:pPr>
      <w:rPr>
        <w:rFonts w:ascii="Courier New" w:hAnsi="Courier New" w:cs="Courier New" w:hint="default"/>
      </w:rPr>
    </w:lvl>
    <w:lvl w:ilvl="2" w:tplc="04180005" w:tentative="1">
      <w:start w:val="1"/>
      <w:numFmt w:val="bullet"/>
      <w:lvlText w:val=""/>
      <w:lvlJc w:val="left"/>
      <w:pPr>
        <w:ind w:left="4429" w:hanging="360"/>
      </w:pPr>
      <w:rPr>
        <w:rFonts w:ascii="Wingdings" w:hAnsi="Wingdings" w:hint="default"/>
      </w:rPr>
    </w:lvl>
    <w:lvl w:ilvl="3" w:tplc="04180001" w:tentative="1">
      <w:start w:val="1"/>
      <w:numFmt w:val="bullet"/>
      <w:lvlText w:val=""/>
      <w:lvlJc w:val="left"/>
      <w:pPr>
        <w:ind w:left="5149" w:hanging="360"/>
      </w:pPr>
      <w:rPr>
        <w:rFonts w:ascii="Symbol" w:hAnsi="Symbol" w:hint="default"/>
      </w:rPr>
    </w:lvl>
    <w:lvl w:ilvl="4" w:tplc="04180003" w:tentative="1">
      <w:start w:val="1"/>
      <w:numFmt w:val="bullet"/>
      <w:lvlText w:val="o"/>
      <w:lvlJc w:val="left"/>
      <w:pPr>
        <w:ind w:left="5869" w:hanging="360"/>
      </w:pPr>
      <w:rPr>
        <w:rFonts w:ascii="Courier New" w:hAnsi="Courier New" w:cs="Courier New" w:hint="default"/>
      </w:rPr>
    </w:lvl>
    <w:lvl w:ilvl="5" w:tplc="04180005" w:tentative="1">
      <w:start w:val="1"/>
      <w:numFmt w:val="bullet"/>
      <w:lvlText w:val=""/>
      <w:lvlJc w:val="left"/>
      <w:pPr>
        <w:ind w:left="6589" w:hanging="360"/>
      </w:pPr>
      <w:rPr>
        <w:rFonts w:ascii="Wingdings" w:hAnsi="Wingdings" w:hint="default"/>
      </w:rPr>
    </w:lvl>
    <w:lvl w:ilvl="6" w:tplc="04180001" w:tentative="1">
      <w:start w:val="1"/>
      <w:numFmt w:val="bullet"/>
      <w:lvlText w:val=""/>
      <w:lvlJc w:val="left"/>
      <w:pPr>
        <w:ind w:left="7309" w:hanging="360"/>
      </w:pPr>
      <w:rPr>
        <w:rFonts w:ascii="Symbol" w:hAnsi="Symbol" w:hint="default"/>
      </w:rPr>
    </w:lvl>
    <w:lvl w:ilvl="7" w:tplc="04180003" w:tentative="1">
      <w:start w:val="1"/>
      <w:numFmt w:val="bullet"/>
      <w:lvlText w:val="o"/>
      <w:lvlJc w:val="left"/>
      <w:pPr>
        <w:ind w:left="8029" w:hanging="360"/>
      </w:pPr>
      <w:rPr>
        <w:rFonts w:ascii="Courier New" w:hAnsi="Courier New" w:cs="Courier New" w:hint="default"/>
      </w:rPr>
    </w:lvl>
    <w:lvl w:ilvl="8" w:tplc="04180005" w:tentative="1">
      <w:start w:val="1"/>
      <w:numFmt w:val="bullet"/>
      <w:lvlText w:val=""/>
      <w:lvlJc w:val="left"/>
      <w:pPr>
        <w:ind w:left="8749" w:hanging="360"/>
      </w:pPr>
      <w:rPr>
        <w:rFonts w:ascii="Wingdings" w:hAnsi="Wingdings" w:hint="default"/>
      </w:rPr>
    </w:lvl>
  </w:abstractNum>
  <w:abstractNum w:abstractNumId="9" w15:restartNumberingAfterBreak="0">
    <w:nsid w:val="0AB0205A"/>
    <w:multiLevelType w:val="hybridMultilevel"/>
    <w:tmpl w:val="C7C8B6B8"/>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0B2003E3"/>
    <w:multiLevelType w:val="hybridMultilevel"/>
    <w:tmpl w:val="A44EB5A2"/>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0B724BEA"/>
    <w:multiLevelType w:val="hybridMultilevel"/>
    <w:tmpl w:val="3E9C66AC"/>
    <w:lvl w:ilvl="0" w:tplc="6CBABDCA">
      <w:start w:val="1"/>
      <w:numFmt w:val="bullet"/>
      <w:suff w:val="space"/>
      <w:lvlText w:val=""/>
      <w:lvlJc w:val="left"/>
      <w:pPr>
        <w:ind w:left="454" w:hanging="170"/>
      </w:pPr>
      <w:rPr>
        <w:rFonts w:ascii="Wingdings" w:hAnsi="Wingdings" w:hint="default"/>
        <w:sz w:val="18"/>
        <w:szCs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0C1B0C6A"/>
    <w:multiLevelType w:val="hybridMultilevel"/>
    <w:tmpl w:val="E2D4A556"/>
    <w:lvl w:ilvl="0" w:tplc="D0A60FD8">
      <w:start w:val="1"/>
      <w:numFmt w:val="decimal"/>
      <w:lvlText w:val="(iv).%1"/>
      <w:lvlJc w:val="left"/>
      <w:pPr>
        <w:ind w:left="144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0C4B4C1D"/>
    <w:multiLevelType w:val="hybridMultilevel"/>
    <w:tmpl w:val="7430F95A"/>
    <w:lvl w:ilvl="0" w:tplc="A206636E">
      <w:start w:val="1"/>
      <w:numFmt w:val="bullet"/>
      <w:lvlText w:val=""/>
      <w:lvlJc w:val="left"/>
      <w:pPr>
        <w:ind w:left="0" w:firstLine="1134"/>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193031"/>
    <w:multiLevelType w:val="hybridMultilevel"/>
    <w:tmpl w:val="B7D04864"/>
    <w:lvl w:ilvl="0" w:tplc="8A708D2E">
      <w:start w:val="1"/>
      <w:numFmt w:val="lowerRoman"/>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1C903F8"/>
    <w:multiLevelType w:val="hybridMultilevel"/>
    <w:tmpl w:val="7AD0EA64"/>
    <w:lvl w:ilvl="0" w:tplc="8DBE232A">
      <w:start w:val="1"/>
      <w:numFmt w:val="bullet"/>
      <w:lvlText w:val=""/>
      <w:lvlJc w:val="left"/>
      <w:pPr>
        <w:ind w:left="454" w:hanging="17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13EC7335"/>
    <w:multiLevelType w:val="singleLevel"/>
    <w:tmpl w:val="8DBE232A"/>
    <w:lvl w:ilvl="0">
      <w:start w:val="1"/>
      <w:numFmt w:val="bullet"/>
      <w:lvlText w:val=""/>
      <w:lvlJc w:val="left"/>
      <w:pPr>
        <w:ind w:left="360" w:hanging="360"/>
      </w:pPr>
      <w:rPr>
        <w:rFonts w:ascii="Symbol" w:hAnsi="Symbol" w:hint="default"/>
        <w:b w:val="0"/>
        <w:color w:val="auto"/>
        <w:sz w:val="16"/>
        <w:szCs w:val="16"/>
        <w:vertAlign w:val="baseline"/>
      </w:rPr>
    </w:lvl>
  </w:abstractNum>
  <w:abstractNum w:abstractNumId="17" w15:restartNumberingAfterBreak="0">
    <w:nsid w:val="146C17B8"/>
    <w:multiLevelType w:val="hybridMultilevel"/>
    <w:tmpl w:val="FEE0853A"/>
    <w:lvl w:ilvl="0" w:tplc="A206636E">
      <w:start w:val="1"/>
      <w:numFmt w:val="bullet"/>
      <w:lvlText w:val=""/>
      <w:lvlJc w:val="left"/>
      <w:pPr>
        <w:ind w:left="720" w:hanging="360"/>
      </w:pPr>
      <w:rPr>
        <w:rFonts w:ascii="Wingdings" w:hAnsi="Wingdings" w:hint="default"/>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1799707C"/>
    <w:multiLevelType w:val="hybridMultilevel"/>
    <w:tmpl w:val="123250F4"/>
    <w:lvl w:ilvl="0" w:tplc="A206636E">
      <w:start w:val="1"/>
      <w:numFmt w:val="bullet"/>
      <w:lvlText w:val=""/>
      <w:lvlJc w:val="left"/>
      <w:pPr>
        <w:ind w:left="720" w:hanging="360"/>
      </w:pPr>
      <w:rPr>
        <w:rFonts w:ascii="Wingdings" w:hAnsi="Wingdings" w:hint="default"/>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187860CC"/>
    <w:multiLevelType w:val="hybridMultilevel"/>
    <w:tmpl w:val="72908BA4"/>
    <w:lvl w:ilvl="0" w:tplc="8290438C">
      <w:start w:val="1"/>
      <w:numFmt w:val="bullet"/>
      <w:suff w:val="space"/>
      <w:lvlText w:val=""/>
      <w:lvlJc w:val="left"/>
      <w:pPr>
        <w:ind w:left="0" w:firstLine="1134"/>
      </w:pPr>
      <w:rPr>
        <w:rFonts w:ascii="Symbol" w:hAnsi="Symbol" w:hint="default"/>
        <w:b w:val="0"/>
        <w:color w:val="auto"/>
        <w:sz w:val="20"/>
        <w:szCs w:val="20"/>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20" w15:restartNumberingAfterBreak="0">
    <w:nsid w:val="189C478C"/>
    <w:multiLevelType w:val="hybridMultilevel"/>
    <w:tmpl w:val="78003B5A"/>
    <w:lvl w:ilvl="0" w:tplc="6A165DB4">
      <w:start w:val="1"/>
      <w:numFmt w:val="bullet"/>
      <w:lvlText w:val=""/>
      <w:lvlJc w:val="left"/>
      <w:pPr>
        <w:ind w:left="454" w:hanging="170"/>
      </w:pPr>
      <w:rPr>
        <w:rFonts w:ascii="Wingdings" w:hAnsi="Wingdings"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033F94"/>
    <w:multiLevelType w:val="hybridMultilevel"/>
    <w:tmpl w:val="1FEAACE4"/>
    <w:lvl w:ilvl="0" w:tplc="AFB072F6">
      <w:start w:val="1"/>
      <w:numFmt w:val="bullet"/>
      <w:lvlText w:val=""/>
      <w:lvlJc w:val="left"/>
      <w:pPr>
        <w:ind w:left="720" w:hanging="360"/>
      </w:pPr>
      <w:rPr>
        <w:rFonts w:ascii="Symbol" w:hAnsi="Symbol" w:hint="default"/>
      </w:rPr>
    </w:lvl>
    <w:lvl w:ilvl="1" w:tplc="AFB072F6">
      <w:start w:val="1"/>
      <w:numFmt w:val="bullet"/>
      <w:lvlText w:val=""/>
      <w:lvlJc w:val="left"/>
      <w:pPr>
        <w:ind w:left="1440" w:hanging="360"/>
      </w:pPr>
      <w:rPr>
        <w:rFonts w:ascii="Symbol" w:hAnsi="Symbol" w:hint="default"/>
        <w:b w:val="0"/>
        <w:color w:val="auto"/>
        <w:sz w:val="16"/>
        <w:szCs w:val="16"/>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193D7B27"/>
    <w:multiLevelType w:val="hybridMultilevel"/>
    <w:tmpl w:val="9D5A05A0"/>
    <w:lvl w:ilvl="0" w:tplc="4B7EA662">
      <w:start w:val="1"/>
      <w:numFmt w:val="bullet"/>
      <w:lvlText w:val=""/>
      <w:lvlJc w:val="left"/>
      <w:pPr>
        <w:ind w:left="1855" w:hanging="360"/>
      </w:pPr>
      <w:rPr>
        <w:rFonts w:ascii="Symbol" w:hAnsi="Symbol" w:hint="default"/>
        <w:sz w:val="16"/>
        <w:szCs w:val="16"/>
      </w:rPr>
    </w:lvl>
    <w:lvl w:ilvl="1" w:tplc="04180003" w:tentative="1">
      <w:start w:val="1"/>
      <w:numFmt w:val="bullet"/>
      <w:lvlText w:val="o"/>
      <w:lvlJc w:val="left"/>
      <w:pPr>
        <w:ind w:left="2575" w:hanging="360"/>
      </w:pPr>
      <w:rPr>
        <w:rFonts w:ascii="Courier New" w:hAnsi="Courier New" w:cs="Courier New" w:hint="default"/>
      </w:rPr>
    </w:lvl>
    <w:lvl w:ilvl="2" w:tplc="04180005" w:tentative="1">
      <w:start w:val="1"/>
      <w:numFmt w:val="bullet"/>
      <w:lvlText w:val=""/>
      <w:lvlJc w:val="left"/>
      <w:pPr>
        <w:ind w:left="3295" w:hanging="360"/>
      </w:pPr>
      <w:rPr>
        <w:rFonts w:ascii="Wingdings" w:hAnsi="Wingdings" w:hint="default"/>
      </w:rPr>
    </w:lvl>
    <w:lvl w:ilvl="3" w:tplc="04180001" w:tentative="1">
      <w:start w:val="1"/>
      <w:numFmt w:val="bullet"/>
      <w:lvlText w:val=""/>
      <w:lvlJc w:val="left"/>
      <w:pPr>
        <w:ind w:left="4015" w:hanging="360"/>
      </w:pPr>
      <w:rPr>
        <w:rFonts w:ascii="Symbol" w:hAnsi="Symbol" w:hint="default"/>
      </w:rPr>
    </w:lvl>
    <w:lvl w:ilvl="4" w:tplc="04180003" w:tentative="1">
      <w:start w:val="1"/>
      <w:numFmt w:val="bullet"/>
      <w:lvlText w:val="o"/>
      <w:lvlJc w:val="left"/>
      <w:pPr>
        <w:ind w:left="4735" w:hanging="360"/>
      </w:pPr>
      <w:rPr>
        <w:rFonts w:ascii="Courier New" w:hAnsi="Courier New" w:cs="Courier New" w:hint="default"/>
      </w:rPr>
    </w:lvl>
    <w:lvl w:ilvl="5" w:tplc="04180005" w:tentative="1">
      <w:start w:val="1"/>
      <w:numFmt w:val="bullet"/>
      <w:lvlText w:val=""/>
      <w:lvlJc w:val="left"/>
      <w:pPr>
        <w:ind w:left="5455" w:hanging="360"/>
      </w:pPr>
      <w:rPr>
        <w:rFonts w:ascii="Wingdings" w:hAnsi="Wingdings" w:hint="default"/>
      </w:rPr>
    </w:lvl>
    <w:lvl w:ilvl="6" w:tplc="04180001" w:tentative="1">
      <w:start w:val="1"/>
      <w:numFmt w:val="bullet"/>
      <w:lvlText w:val=""/>
      <w:lvlJc w:val="left"/>
      <w:pPr>
        <w:ind w:left="6175" w:hanging="360"/>
      </w:pPr>
      <w:rPr>
        <w:rFonts w:ascii="Symbol" w:hAnsi="Symbol" w:hint="default"/>
      </w:rPr>
    </w:lvl>
    <w:lvl w:ilvl="7" w:tplc="04180003" w:tentative="1">
      <w:start w:val="1"/>
      <w:numFmt w:val="bullet"/>
      <w:lvlText w:val="o"/>
      <w:lvlJc w:val="left"/>
      <w:pPr>
        <w:ind w:left="6895" w:hanging="360"/>
      </w:pPr>
      <w:rPr>
        <w:rFonts w:ascii="Courier New" w:hAnsi="Courier New" w:cs="Courier New" w:hint="default"/>
      </w:rPr>
    </w:lvl>
    <w:lvl w:ilvl="8" w:tplc="04180005" w:tentative="1">
      <w:start w:val="1"/>
      <w:numFmt w:val="bullet"/>
      <w:lvlText w:val=""/>
      <w:lvlJc w:val="left"/>
      <w:pPr>
        <w:ind w:left="7615" w:hanging="360"/>
      </w:pPr>
      <w:rPr>
        <w:rFonts w:ascii="Wingdings" w:hAnsi="Wingdings" w:hint="default"/>
      </w:rPr>
    </w:lvl>
  </w:abstractNum>
  <w:abstractNum w:abstractNumId="23" w15:restartNumberingAfterBreak="0">
    <w:nsid w:val="1ACF370D"/>
    <w:multiLevelType w:val="hybridMultilevel"/>
    <w:tmpl w:val="35789F06"/>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1E1B2F39"/>
    <w:multiLevelType w:val="hybridMultilevel"/>
    <w:tmpl w:val="8B28E216"/>
    <w:lvl w:ilvl="0" w:tplc="D0A60FD8">
      <w:start w:val="1"/>
      <w:numFmt w:val="decimal"/>
      <w:lvlText w:val="(iv).%1"/>
      <w:lvlJc w:val="left"/>
      <w:pPr>
        <w:ind w:left="720" w:hanging="360"/>
      </w:pPr>
      <w:rPr>
        <w:rFonts w:hint="default"/>
      </w:rPr>
    </w:lvl>
    <w:lvl w:ilvl="1" w:tplc="6CC092EA">
      <w:start w:val="1"/>
      <w:numFmt w:val="decimal"/>
      <w:lvlText w:val="iv.%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1E1C5656"/>
    <w:multiLevelType w:val="hybridMultilevel"/>
    <w:tmpl w:val="39E8F6E0"/>
    <w:lvl w:ilvl="0" w:tplc="8DBE232A">
      <w:start w:val="1"/>
      <w:numFmt w:val="bullet"/>
      <w:lvlText w:val=""/>
      <w:lvlJc w:val="left"/>
      <w:pPr>
        <w:ind w:left="1571" w:hanging="360"/>
      </w:pPr>
      <w:rPr>
        <w:rFonts w:ascii="Symbol" w:hAnsi="Symbol" w:hint="default"/>
        <w:b w:val="0"/>
        <w:color w:val="auto"/>
        <w:sz w:val="16"/>
        <w:szCs w:val="16"/>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26" w15:restartNumberingAfterBreak="0">
    <w:nsid w:val="1E8A5A42"/>
    <w:multiLevelType w:val="hybridMultilevel"/>
    <w:tmpl w:val="AEA44018"/>
    <w:lvl w:ilvl="0" w:tplc="8DBE232A">
      <w:start w:val="1"/>
      <w:numFmt w:val="bullet"/>
      <w:lvlText w:val=""/>
      <w:lvlJc w:val="left"/>
      <w:pPr>
        <w:ind w:left="1080" w:hanging="360"/>
      </w:pPr>
      <w:rPr>
        <w:rFonts w:ascii="Symbol" w:hAnsi="Symbol" w:hint="default"/>
        <w:b w:val="0"/>
        <w:color w:val="auto"/>
        <w:sz w:val="16"/>
        <w:szCs w:val="16"/>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1FF528E1"/>
    <w:multiLevelType w:val="hybridMultilevel"/>
    <w:tmpl w:val="C7E4F942"/>
    <w:lvl w:ilvl="0" w:tplc="412EE21C">
      <w:start w:val="1"/>
      <w:numFmt w:val="decimal"/>
      <w:lvlText w:val="iii.%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8" w15:restartNumberingAfterBreak="0">
    <w:nsid w:val="243C5A69"/>
    <w:multiLevelType w:val="hybridMultilevel"/>
    <w:tmpl w:val="4F84FC1C"/>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262A4876"/>
    <w:multiLevelType w:val="hybridMultilevel"/>
    <w:tmpl w:val="46349E2E"/>
    <w:lvl w:ilvl="0" w:tplc="8DBE232A">
      <w:start w:val="1"/>
      <w:numFmt w:val="bullet"/>
      <w:lvlText w:val=""/>
      <w:lvlJc w:val="left"/>
      <w:pPr>
        <w:ind w:left="720" w:hanging="360"/>
      </w:pPr>
      <w:rPr>
        <w:rFonts w:ascii="Symbol" w:hAnsi="Symbol" w:hint="default"/>
        <w:b w:val="0"/>
        <w:color w:val="auto"/>
        <w:sz w:val="16"/>
        <w:szCs w:val="16"/>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27A64971"/>
    <w:multiLevelType w:val="hybridMultilevel"/>
    <w:tmpl w:val="91ECA052"/>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29A964B4"/>
    <w:multiLevelType w:val="hybridMultilevel"/>
    <w:tmpl w:val="2AD82E2A"/>
    <w:lvl w:ilvl="0" w:tplc="AFB072F6">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2" w15:restartNumberingAfterBreak="0">
    <w:nsid w:val="2A6D4000"/>
    <w:multiLevelType w:val="hybridMultilevel"/>
    <w:tmpl w:val="12A0E4C4"/>
    <w:lvl w:ilvl="0" w:tplc="2F4A9D18">
      <w:start w:val="1"/>
      <w:numFmt w:val="bullet"/>
      <w:lvlText w:val=""/>
      <w:lvlJc w:val="left"/>
      <w:pPr>
        <w:ind w:left="1636" w:hanging="360"/>
      </w:pPr>
      <w:rPr>
        <w:rFonts w:ascii="Symbol" w:hAnsi="Symbol" w:hint="default"/>
        <w:b w:val="0"/>
        <w:color w:val="auto"/>
        <w:sz w:val="24"/>
        <w:szCs w:val="24"/>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2AA25030"/>
    <w:multiLevelType w:val="hybridMultilevel"/>
    <w:tmpl w:val="E9FAD09E"/>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2BE647A0"/>
    <w:multiLevelType w:val="hybridMultilevel"/>
    <w:tmpl w:val="C7E4F942"/>
    <w:lvl w:ilvl="0" w:tplc="412EE21C">
      <w:start w:val="1"/>
      <w:numFmt w:val="decimal"/>
      <w:lvlText w:val="iii.%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5" w15:restartNumberingAfterBreak="0">
    <w:nsid w:val="2CC65C0D"/>
    <w:multiLevelType w:val="hybridMultilevel"/>
    <w:tmpl w:val="333CEE86"/>
    <w:lvl w:ilvl="0" w:tplc="A206636E">
      <w:start w:val="1"/>
      <w:numFmt w:val="bullet"/>
      <w:lvlText w:val=""/>
      <w:lvlJc w:val="left"/>
      <w:pPr>
        <w:ind w:left="851" w:hanging="284"/>
      </w:pPr>
      <w:rPr>
        <w:rFonts w:ascii="Wingdings" w:hAnsi="Wingdings" w:hint="default"/>
        <w:color w:val="auto"/>
        <w:sz w:val="16"/>
        <w:szCs w:val="16"/>
        <w:vertAlign w:val="baseline"/>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2D9B526D"/>
    <w:multiLevelType w:val="hybridMultilevel"/>
    <w:tmpl w:val="31D2BD92"/>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2E2339F7"/>
    <w:multiLevelType w:val="hybridMultilevel"/>
    <w:tmpl w:val="CAFE094C"/>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2F767CC8"/>
    <w:multiLevelType w:val="hybridMultilevel"/>
    <w:tmpl w:val="AE326AE8"/>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3237369F"/>
    <w:multiLevelType w:val="hybridMultilevel"/>
    <w:tmpl w:val="4EFA6506"/>
    <w:lvl w:ilvl="0" w:tplc="17464292">
      <w:start w:val="1"/>
      <w:numFmt w:val="bullet"/>
      <w:lvlText w:val=""/>
      <w:lvlJc w:val="left"/>
      <w:pPr>
        <w:ind w:left="851" w:hanging="425"/>
      </w:pPr>
      <w:rPr>
        <w:rFonts w:ascii="Wingdings" w:hAnsi="Wingdings" w:hint="default"/>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345730D0"/>
    <w:multiLevelType w:val="hybridMultilevel"/>
    <w:tmpl w:val="B11ADFE8"/>
    <w:lvl w:ilvl="0" w:tplc="8DBE232A">
      <w:start w:val="1"/>
      <w:numFmt w:val="bullet"/>
      <w:lvlText w:val=""/>
      <w:lvlJc w:val="left"/>
      <w:pPr>
        <w:ind w:left="454" w:hanging="17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35B52AD4"/>
    <w:multiLevelType w:val="hybridMultilevel"/>
    <w:tmpl w:val="7E982472"/>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3724196E"/>
    <w:multiLevelType w:val="hybridMultilevel"/>
    <w:tmpl w:val="A55AF676"/>
    <w:lvl w:ilvl="0" w:tplc="A26A6E7A">
      <w:start w:val="1"/>
      <w:numFmt w:val="bullet"/>
      <w:lvlText w:val=""/>
      <w:lvlJc w:val="left"/>
      <w:pPr>
        <w:ind w:left="720" w:hanging="360"/>
      </w:pPr>
      <w:rPr>
        <w:rFonts w:ascii="Symbol" w:hAnsi="Symbol" w:hint="default"/>
        <w:sz w:val="18"/>
        <w:szCs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37975746"/>
    <w:multiLevelType w:val="hybridMultilevel"/>
    <w:tmpl w:val="9B6C011E"/>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392D299C"/>
    <w:multiLevelType w:val="hybridMultilevel"/>
    <w:tmpl w:val="02C8211E"/>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39D9785A"/>
    <w:multiLevelType w:val="hybridMultilevel"/>
    <w:tmpl w:val="B9FA56F2"/>
    <w:lvl w:ilvl="0" w:tplc="8DBE232A">
      <w:start w:val="1"/>
      <w:numFmt w:val="bullet"/>
      <w:lvlText w:val=""/>
      <w:lvlJc w:val="left"/>
      <w:pPr>
        <w:ind w:left="454" w:hanging="17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3FA72CBE"/>
    <w:multiLevelType w:val="hybridMultilevel"/>
    <w:tmpl w:val="7504A936"/>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15:restartNumberingAfterBreak="0">
    <w:nsid w:val="405A7850"/>
    <w:multiLevelType w:val="hybridMultilevel"/>
    <w:tmpl w:val="D17AED3C"/>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44605887"/>
    <w:multiLevelType w:val="hybridMultilevel"/>
    <w:tmpl w:val="93328C10"/>
    <w:lvl w:ilvl="0" w:tplc="ED7C5148">
      <w:start w:val="1"/>
      <w:numFmt w:val="bullet"/>
      <w:lvlText w:val=""/>
      <w:lvlJc w:val="left"/>
      <w:pPr>
        <w:ind w:left="720" w:hanging="360"/>
      </w:pPr>
      <w:rPr>
        <w:rFonts w:ascii="Symbol" w:hAnsi="Symbol" w:hint="default"/>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49836A16"/>
    <w:multiLevelType w:val="singleLevel"/>
    <w:tmpl w:val="86DE8118"/>
    <w:lvl w:ilvl="0">
      <w:start w:val="1"/>
      <w:numFmt w:val="bullet"/>
      <w:lvlText w:val=""/>
      <w:lvlJc w:val="left"/>
      <w:pPr>
        <w:tabs>
          <w:tab w:val="num" w:pos="360"/>
        </w:tabs>
        <w:ind w:left="360" w:hanging="360"/>
      </w:pPr>
      <w:rPr>
        <w:rFonts w:ascii="Symbol" w:hAnsi="Symbol" w:hint="default"/>
        <w:color w:val="auto"/>
      </w:rPr>
    </w:lvl>
  </w:abstractNum>
  <w:abstractNum w:abstractNumId="50" w15:restartNumberingAfterBreak="0">
    <w:nsid w:val="4AA56624"/>
    <w:multiLevelType w:val="hybridMultilevel"/>
    <w:tmpl w:val="F9746A14"/>
    <w:lvl w:ilvl="0" w:tplc="AFB072F6">
      <w:start w:val="1"/>
      <w:numFmt w:val="bullet"/>
      <w:lvlText w:val=""/>
      <w:lvlJc w:val="left"/>
      <w:pPr>
        <w:ind w:left="1855" w:hanging="360"/>
      </w:pPr>
      <w:rPr>
        <w:rFonts w:ascii="Symbol" w:hAnsi="Symbol" w:hint="default"/>
        <w:b w:val="0"/>
        <w:color w:val="auto"/>
        <w:sz w:val="16"/>
        <w:szCs w:val="16"/>
      </w:rPr>
    </w:lvl>
    <w:lvl w:ilvl="1" w:tplc="04180003" w:tentative="1">
      <w:start w:val="1"/>
      <w:numFmt w:val="bullet"/>
      <w:lvlText w:val="o"/>
      <w:lvlJc w:val="left"/>
      <w:pPr>
        <w:ind w:left="2575" w:hanging="360"/>
      </w:pPr>
      <w:rPr>
        <w:rFonts w:ascii="Courier New" w:hAnsi="Courier New" w:cs="Courier New" w:hint="default"/>
      </w:rPr>
    </w:lvl>
    <w:lvl w:ilvl="2" w:tplc="04180005" w:tentative="1">
      <w:start w:val="1"/>
      <w:numFmt w:val="bullet"/>
      <w:lvlText w:val=""/>
      <w:lvlJc w:val="left"/>
      <w:pPr>
        <w:ind w:left="3295" w:hanging="360"/>
      </w:pPr>
      <w:rPr>
        <w:rFonts w:ascii="Wingdings" w:hAnsi="Wingdings" w:hint="default"/>
      </w:rPr>
    </w:lvl>
    <w:lvl w:ilvl="3" w:tplc="04180001" w:tentative="1">
      <w:start w:val="1"/>
      <w:numFmt w:val="bullet"/>
      <w:lvlText w:val=""/>
      <w:lvlJc w:val="left"/>
      <w:pPr>
        <w:ind w:left="4015" w:hanging="360"/>
      </w:pPr>
      <w:rPr>
        <w:rFonts w:ascii="Symbol" w:hAnsi="Symbol" w:hint="default"/>
      </w:rPr>
    </w:lvl>
    <w:lvl w:ilvl="4" w:tplc="04180003" w:tentative="1">
      <w:start w:val="1"/>
      <w:numFmt w:val="bullet"/>
      <w:lvlText w:val="o"/>
      <w:lvlJc w:val="left"/>
      <w:pPr>
        <w:ind w:left="4735" w:hanging="360"/>
      </w:pPr>
      <w:rPr>
        <w:rFonts w:ascii="Courier New" w:hAnsi="Courier New" w:cs="Courier New" w:hint="default"/>
      </w:rPr>
    </w:lvl>
    <w:lvl w:ilvl="5" w:tplc="04180005" w:tentative="1">
      <w:start w:val="1"/>
      <w:numFmt w:val="bullet"/>
      <w:lvlText w:val=""/>
      <w:lvlJc w:val="left"/>
      <w:pPr>
        <w:ind w:left="5455" w:hanging="360"/>
      </w:pPr>
      <w:rPr>
        <w:rFonts w:ascii="Wingdings" w:hAnsi="Wingdings" w:hint="default"/>
      </w:rPr>
    </w:lvl>
    <w:lvl w:ilvl="6" w:tplc="04180001" w:tentative="1">
      <w:start w:val="1"/>
      <w:numFmt w:val="bullet"/>
      <w:lvlText w:val=""/>
      <w:lvlJc w:val="left"/>
      <w:pPr>
        <w:ind w:left="6175" w:hanging="360"/>
      </w:pPr>
      <w:rPr>
        <w:rFonts w:ascii="Symbol" w:hAnsi="Symbol" w:hint="default"/>
      </w:rPr>
    </w:lvl>
    <w:lvl w:ilvl="7" w:tplc="04180003" w:tentative="1">
      <w:start w:val="1"/>
      <w:numFmt w:val="bullet"/>
      <w:lvlText w:val="o"/>
      <w:lvlJc w:val="left"/>
      <w:pPr>
        <w:ind w:left="6895" w:hanging="360"/>
      </w:pPr>
      <w:rPr>
        <w:rFonts w:ascii="Courier New" w:hAnsi="Courier New" w:cs="Courier New" w:hint="default"/>
      </w:rPr>
    </w:lvl>
    <w:lvl w:ilvl="8" w:tplc="04180005" w:tentative="1">
      <w:start w:val="1"/>
      <w:numFmt w:val="bullet"/>
      <w:lvlText w:val=""/>
      <w:lvlJc w:val="left"/>
      <w:pPr>
        <w:ind w:left="7615" w:hanging="360"/>
      </w:pPr>
      <w:rPr>
        <w:rFonts w:ascii="Wingdings" w:hAnsi="Wingdings" w:hint="default"/>
      </w:rPr>
    </w:lvl>
  </w:abstractNum>
  <w:abstractNum w:abstractNumId="51" w15:restartNumberingAfterBreak="0">
    <w:nsid w:val="4B570DE1"/>
    <w:multiLevelType w:val="hybridMultilevel"/>
    <w:tmpl w:val="33F2493A"/>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4B704985"/>
    <w:multiLevelType w:val="hybridMultilevel"/>
    <w:tmpl w:val="698C9810"/>
    <w:lvl w:ilvl="0" w:tplc="A206636E">
      <w:start w:val="1"/>
      <w:numFmt w:val="bullet"/>
      <w:lvlText w:val=""/>
      <w:lvlJc w:val="left"/>
      <w:pPr>
        <w:ind w:left="720" w:hanging="360"/>
      </w:pPr>
      <w:rPr>
        <w:rFonts w:ascii="Wingdings" w:hAnsi="Wingdings" w:hint="default"/>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4B762F39"/>
    <w:multiLevelType w:val="hybridMultilevel"/>
    <w:tmpl w:val="C24C81D6"/>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4DC83B90"/>
    <w:multiLevelType w:val="hybridMultilevel"/>
    <w:tmpl w:val="6CE06A56"/>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15:restartNumberingAfterBreak="0">
    <w:nsid w:val="4DDC2725"/>
    <w:multiLevelType w:val="hybridMultilevel"/>
    <w:tmpl w:val="B9986AAA"/>
    <w:lvl w:ilvl="0" w:tplc="6902D750">
      <w:start w:val="1"/>
      <w:numFmt w:val="bullet"/>
      <w:lvlText w:val=""/>
      <w:lvlJc w:val="left"/>
      <w:pPr>
        <w:ind w:left="454" w:hanging="170"/>
      </w:pPr>
      <w:rPr>
        <w:rFonts w:ascii="Symbol" w:hAnsi="Symbol" w:hint="default"/>
        <w:sz w:val="16"/>
        <w:szCs w:val="16"/>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56" w15:restartNumberingAfterBreak="0">
    <w:nsid w:val="4DF31A57"/>
    <w:multiLevelType w:val="hybridMultilevel"/>
    <w:tmpl w:val="586A4C82"/>
    <w:lvl w:ilvl="0" w:tplc="8DBE232A">
      <w:start w:val="1"/>
      <w:numFmt w:val="bullet"/>
      <w:lvlText w:val=""/>
      <w:lvlJc w:val="left"/>
      <w:pPr>
        <w:ind w:left="795" w:hanging="360"/>
      </w:pPr>
      <w:rPr>
        <w:rFonts w:ascii="Symbol" w:hAnsi="Symbol" w:hint="default"/>
        <w:b w:val="0"/>
        <w:color w:val="auto"/>
        <w:sz w:val="16"/>
        <w:szCs w:val="16"/>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57" w15:restartNumberingAfterBreak="0">
    <w:nsid w:val="4ED215BE"/>
    <w:multiLevelType w:val="singleLevel"/>
    <w:tmpl w:val="86DE8118"/>
    <w:lvl w:ilvl="0">
      <w:start w:val="1"/>
      <w:numFmt w:val="bullet"/>
      <w:lvlText w:val=""/>
      <w:lvlJc w:val="left"/>
      <w:pPr>
        <w:tabs>
          <w:tab w:val="num" w:pos="360"/>
        </w:tabs>
        <w:ind w:left="360" w:hanging="360"/>
      </w:pPr>
      <w:rPr>
        <w:rFonts w:ascii="Symbol" w:hAnsi="Symbol" w:hint="default"/>
        <w:color w:val="auto"/>
      </w:rPr>
    </w:lvl>
  </w:abstractNum>
  <w:abstractNum w:abstractNumId="58" w15:restartNumberingAfterBreak="0">
    <w:nsid w:val="50307F48"/>
    <w:multiLevelType w:val="hybridMultilevel"/>
    <w:tmpl w:val="95E61ECE"/>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9" w15:restartNumberingAfterBreak="0">
    <w:nsid w:val="51655573"/>
    <w:multiLevelType w:val="hybridMultilevel"/>
    <w:tmpl w:val="C4DA6320"/>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0" w15:restartNumberingAfterBreak="0">
    <w:nsid w:val="53D723E8"/>
    <w:multiLevelType w:val="hybridMultilevel"/>
    <w:tmpl w:val="848ECD90"/>
    <w:lvl w:ilvl="0" w:tplc="A206636E">
      <w:start w:val="1"/>
      <w:numFmt w:val="bullet"/>
      <w:lvlText w:val=""/>
      <w:lvlJc w:val="left"/>
      <w:pPr>
        <w:ind w:left="720" w:hanging="360"/>
      </w:pPr>
      <w:rPr>
        <w:rFonts w:ascii="Wingdings" w:hAnsi="Wingdings" w:hint="default"/>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15:restartNumberingAfterBreak="0">
    <w:nsid w:val="54032BDB"/>
    <w:multiLevelType w:val="hybridMultilevel"/>
    <w:tmpl w:val="5A6A20D8"/>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2" w15:restartNumberingAfterBreak="0">
    <w:nsid w:val="545806F6"/>
    <w:multiLevelType w:val="hybridMultilevel"/>
    <w:tmpl w:val="59DCA98E"/>
    <w:lvl w:ilvl="0" w:tplc="8DBE232A">
      <w:start w:val="1"/>
      <w:numFmt w:val="bullet"/>
      <w:lvlText w:val=""/>
      <w:lvlJc w:val="left"/>
      <w:pPr>
        <w:ind w:left="454" w:hanging="17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3" w15:restartNumberingAfterBreak="0">
    <w:nsid w:val="5B7B4F25"/>
    <w:multiLevelType w:val="hybridMultilevel"/>
    <w:tmpl w:val="01F21FBA"/>
    <w:lvl w:ilvl="0" w:tplc="AFB072F6">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64" w15:restartNumberingAfterBreak="0">
    <w:nsid w:val="5BC56728"/>
    <w:multiLevelType w:val="hybridMultilevel"/>
    <w:tmpl w:val="2FE26320"/>
    <w:lvl w:ilvl="0" w:tplc="8DBE232A">
      <w:start w:val="1"/>
      <w:numFmt w:val="bullet"/>
      <w:lvlText w:val=""/>
      <w:lvlJc w:val="left"/>
      <w:pPr>
        <w:ind w:left="1571" w:hanging="360"/>
      </w:pPr>
      <w:rPr>
        <w:rFonts w:ascii="Symbol" w:hAnsi="Symbol" w:hint="default"/>
        <w:b w:val="0"/>
        <w:color w:val="auto"/>
        <w:sz w:val="16"/>
        <w:szCs w:val="16"/>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65" w15:restartNumberingAfterBreak="0">
    <w:nsid w:val="5DD44F0A"/>
    <w:multiLevelType w:val="hybridMultilevel"/>
    <w:tmpl w:val="77B6ECE0"/>
    <w:lvl w:ilvl="0" w:tplc="0E1A4D64">
      <w:start w:val="1"/>
      <w:numFmt w:val="bullet"/>
      <w:lvlText w:val=""/>
      <w:lvlJc w:val="left"/>
      <w:pPr>
        <w:ind w:left="851" w:hanging="284"/>
      </w:pPr>
      <w:rPr>
        <w:rFonts w:ascii="Wingdings" w:hAnsi="Wingdings" w:hint="default"/>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6" w15:restartNumberingAfterBreak="0">
    <w:nsid w:val="5E0240E9"/>
    <w:multiLevelType w:val="hybridMultilevel"/>
    <w:tmpl w:val="D5DA9B36"/>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7" w15:restartNumberingAfterBreak="0">
    <w:nsid w:val="5F2717F2"/>
    <w:multiLevelType w:val="hybridMultilevel"/>
    <w:tmpl w:val="94A61E2A"/>
    <w:lvl w:ilvl="0" w:tplc="8DBE232A">
      <w:start w:val="1"/>
      <w:numFmt w:val="bullet"/>
      <w:lvlText w:val=""/>
      <w:lvlJc w:val="left"/>
      <w:pPr>
        <w:ind w:left="720" w:hanging="360"/>
      </w:pPr>
      <w:rPr>
        <w:rFonts w:ascii="Symbol" w:hAnsi="Symbol" w:hint="default"/>
        <w:b w:val="0"/>
        <w:color w:val="auto"/>
        <w:sz w:val="16"/>
        <w:szCs w:val="16"/>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8" w15:restartNumberingAfterBreak="0">
    <w:nsid w:val="5F784439"/>
    <w:multiLevelType w:val="hybridMultilevel"/>
    <w:tmpl w:val="1C10001A"/>
    <w:lvl w:ilvl="0" w:tplc="24CCE95C">
      <w:start w:val="1"/>
      <w:numFmt w:val="bullet"/>
      <w:suff w:val="space"/>
      <w:lvlText w:val=""/>
      <w:lvlJc w:val="left"/>
      <w:pPr>
        <w:ind w:left="0" w:firstLine="1134"/>
      </w:pPr>
      <w:rPr>
        <w:rFonts w:ascii="Symbol" w:hAnsi="Symbol" w:hint="default"/>
        <w:b w:val="0"/>
        <w:color w:val="auto"/>
        <w:sz w:val="20"/>
        <w:szCs w:val="20"/>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69" w15:restartNumberingAfterBreak="0">
    <w:nsid w:val="60695F5B"/>
    <w:multiLevelType w:val="hybridMultilevel"/>
    <w:tmpl w:val="F0081A40"/>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0" w15:restartNumberingAfterBreak="0">
    <w:nsid w:val="614860D4"/>
    <w:multiLevelType w:val="hybridMultilevel"/>
    <w:tmpl w:val="F356DA58"/>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1" w15:restartNumberingAfterBreak="0">
    <w:nsid w:val="61EE3E6A"/>
    <w:multiLevelType w:val="hybridMultilevel"/>
    <w:tmpl w:val="2D80E2E6"/>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2" w15:restartNumberingAfterBreak="0">
    <w:nsid w:val="63FA40DB"/>
    <w:multiLevelType w:val="hybridMultilevel"/>
    <w:tmpl w:val="A868165C"/>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3" w15:restartNumberingAfterBreak="0">
    <w:nsid w:val="64137960"/>
    <w:multiLevelType w:val="multilevel"/>
    <w:tmpl w:val="EE082C54"/>
    <w:lvl w:ilvl="0">
      <w:start w:val="1"/>
      <w:numFmt w:val="decimal"/>
      <w:pStyle w:val="cap1"/>
      <w:lvlText w:val="%1."/>
      <w:lvlJc w:val="left"/>
      <w:pPr>
        <w:tabs>
          <w:tab w:val="num" w:pos="360"/>
        </w:tabs>
        <w:ind w:left="360" w:hanging="360"/>
      </w:pPr>
      <w:rPr>
        <w:rFonts w:ascii="Arial" w:hAnsi="Arial" w:cs="Arial" w:hint="default"/>
        <w:b/>
      </w:rPr>
    </w:lvl>
    <w:lvl w:ilvl="1">
      <w:start w:val="1"/>
      <w:numFmt w:val="decimal"/>
      <w:pStyle w:val="cap2"/>
      <w:lvlText w:val="%1.%2."/>
      <w:lvlJc w:val="left"/>
      <w:pPr>
        <w:tabs>
          <w:tab w:val="num" w:pos="792"/>
        </w:tabs>
        <w:ind w:left="792" w:hanging="432"/>
      </w:pPr>
      <w:rPr>
        <w:rFonts w:ascii="Arial Narrow" w:hAnsi="Arial Narrow" w:hint="default"/>
        <w:sz w:val="22"/>
        <w:szCs w:val="22"/>
      </w:rPr>
    </w:lvl>
    <w:lvl w:ilvl="2">
      <w:start w:val="1"/>
      <w:numFmt w:val="decimal"/>
      <w:pStyle w:val="cap3"/>
      <w:lvlText w:val="%1.%2.%3."/>
      <w:lvlJc w:val="left"/>
      <w:pPr>
        <w:tabs>
          <w:tab w:val="num" w:pos="1440"/>
        </w:tabs>
        <w:ind w:left="1224" w:hanging="504"/>
      </w:pPr>
      <w:rPr>
        <w:rFonts w:ascii="Arial Narrow" w:hAnsi="Arial Narrow" w:hint="default"/>
        <w:color w:val="auto"/>
      </w:rPr>
    </w:lvl>
    <w:lvl w:ilvl="3">
      <w:start w:val="1"/>
      <w:numFmt w:val="decimal"/>
      <w:pStyle w:val="cap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4" w15:restartNumberingAfterBreak="0">
    <w:nsid w:val="64AA11C4"/>
    <w:multiLevelType w:val="hybridMultilevel"/>
    <w:tmpl w:val="297E1E4E"/>
    <w:lvl w:ilvl="0" w:tplc="2ABA7320">
      <w:start w:val="1"/>
      <w:numFmt w:val="lowerRoman"/>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5" w15:restartNumberingAfterBreak="0">
    <w:nsid w:val="65361329"/>
    <w:multiLevelType w:val="hybridMultilevel"/>
    <w:tmpl w:val="F5509B12"/>
    <w:lvl w:ilvl="0" w:tplc="8008397C">
      <w:start w:val="1"/>
      <w:numFmt w:val="bullet"/>
      <w:lvlText w:val=""/>
      <w:lvlJc w:val="left"/>
      <w:pPr>
        <w:ind w:left="720" w:hanging="360"/>
      </w:pPr>
      <w:rPr>
        <w:rFonts w:ascii="Symbol" w:hAnsi="Symbol" w:hint="default"/>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6" w15:restartNumberingAfterBreak="0">
    <w:nsid w:val="66F76386"/>
    <w:multiLevelType w:val="hybridMultilevel"/>
    <w:tmpl w:val="59A6A384"/>
    <w:lvl w:ilvl="0" w:tplc="04180009">
      <w:start w:val="1"/>
      <w:numFmt w:val="bullet"/>
      <w:lvlText w:val=""/>
      <w:lvlJc w:val="left"/>
      <w:pPr>
        <w:ind w:left="1571" w:hanging="360"/>
      </w:pPr>
      <w:rPr>
        <w:rFonts w:ascii="Wingdings" w:hAnsi="Wingdings" w:hint="default"/>
        <w:sz w:val="16"/>
        <w:szCs w:val="16"/>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77" w15:restartNumberingAfterBreak="0">
    <w:nsid w:val="6BE457CD"/>
    <w:multiLevelType w:val="hybridMultilevel"/>
    <w:tmpl w:val="36BAD202"/>
    <w:lvl w:ilvl="0" w:tplc="8DBE232A">
      <w:start w:val="1"/>
      <w:numFmt w:val="bullet"/>
      <w:lvlText w:val=""/>
      <w:lvlJc w:val="left"/>
      <w:pPr>
        <w:ind w:left="720" w:hanging="360"/>
      </w:pPr>
      <w:rPr>
        <w:rFonts w:ascii="Symbol" w:hAnsi="Symbol" w:hint="default"/>
        <w:b w:val="0"/>
        <w:color w:val="auto"/>
        <w:sz w:val="16"/>
        <w:szCs w:val="16"/>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8" w15:restartNumberingAfterBreak="0">
    <w:nsid w:val="6D4C4F9D"/>
    <w:multiLevelType w:val="hybridMultilevel"/>
    <w:tmpl w:val="FE34A25E"/>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9" w15:restartNumberingAfterBreak="0">
    <w:nsid w:val="71BD2223"/>
    <w:multiLevelType w:val="hybridMultilevel"/>
    <w:tmpl w:val="C16CFEA0"/>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0" w15:restartNumberingAfterBreak="0">
    <w:nsid w:val="73304D8D"/>
    <w:multiLevelType w:val="hybridMultilevel"/>
    <w:tmpl w:val="CA3ABD7E"/>
    <w:lvl w:ilvl="0" w:tplc="A206636E">
      <w:start w:val="1"/>
      <w:numFmt w:val="bullet"/>
      <w:lvlText w:val=""/>
      <w:lvlJc w:val="left"/>
      <w:pPr>
        <w:ind w:left="1571" w:hanging="360"/>
      </w:pPr>
      <w:rPr>
        <w:rFonts w:ascii="Wingdings" w:hAnsi="Wingdings" w:hint="default"/>
        <w:sz w:val="16"/>
        <w:szCs w:val="16"/>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81" w15:restartNumberingAfterBreak="0">
    <w:nsid w:val="741639C6"/>
    <w:multiLevelType w:val="hybridMultilevel"/>
    <w:tmpl w:val="21507E76"/>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2" w15:restartNumberingAfterBreak="0">
    <w:nsid w:val="74430403"/>
    <w:multiLevelType w:val="hybridMultilevel"/>
    <w:tmpl w:val="0A769742"/>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3" w15:restartNumberingAfterBreak="0">
    <w:nsid w:val="783E2CC1"/>
    <w:multiLevelType w:val="hybridMultilevel"/>
    <w:tmpl w:val="42CAC684"/>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4" w15:restartNumberingAfterBreak="0">
    <w:nsid w:val="786644ED"/>
    <w:multiLevelType w:val="hybridMultilevel"/>
    <w:tmpl w:val="0AA80CDE"/>
    <w:lvl w:ilvl="0" w:tplc="8DBE232A">
      <w:start w:val="1"/>
      <w:numFmt w:val="bullet"/>
      <w:lvlText w:val=""/>
      <w:lvlJc w:val="left"/>
      <w:pPr>
        <w:ind w:left="720" w:hanging="360"/>
      </w:pPr>
      <w:rPr>
        <w:rFonts w:ascii="Symbol" w:hAnsi="Symbol" w:hint="default"/>
        <w:b w:val="0"/>
        <w:color w:val="auto"/>
        <w:sz w:val="16"/>
        <w:szCs w:val="16"/>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5" w15:restartNumberingAfterBreak="0">
    <w:nsid w:val="786F7993"/>
    <w:multiLevelType w:val="hybridMultilevel"/>
    <w:tmpl w:val="6EC4F868"/>
    <w:lvl w:ilvl="0" w:tplc="8DBE232A">
      <w:start w:val="1"/>
      <w:numFmt w:val="bullet"/>
      <w:lvlText w:val=""/>
      <w:lvlJc w:val="left"/>
      <w:pPr>
        <w:ind w:left="720" w:hanging="360"/>
      </w:pPr>
      <w:rPr>
        <w:rFonts w:ascii="Symbol" w:hAnsi="Symbol" w:hint="default"/>
        <w:b w:val="0"/>
        <w:color w:val="auto"/>
        <w:sz w:val="16"/>
        <w:szCs w:val="16"/>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6" w15:restartNumberingAfterBreak="0">
    <w:nsid w:val="793F45DE"/>
    <w:multiLevelType w:val="hybridMultilevel"/>
    <w:tmpl w:val="31062980"/>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7" w15:restartNumberingAfterBreak="0">
    <w:nsid w:val="79783FE6"/>
    <w:multiLevelType w:val="hybridMultilevel"/>
    <w:tmpl w:val="82F0AC9A"/>
    <w:lvl w:ilvl="0" w:tplc="FE8A8E08">
      <w:start w:val="1"/>
      <w:numFmt w:val="bullet"/>
      <w:lvlText w:val=""/>
      <w:lvlJc w:val="left"/>
      <w:pPr>
        <w:ind w:left="1571" w:hanging="360"/>
      </w:pPr>
      <w:rPr>
        <w:rFonts w:ascii="Symbol" w:hAnsi="Symbol" w:hint="default"/>
        <w:b w:val="0"/>
        <w:color w:val="auto"/>
        <w:sz w:val="24"/>
        <w:szCs w:val="24"/>
      </w:rPr>
    </w:lvl>
    <w:lvl w:ilvl="1" w:tplc="70BAE94C">
      <w:numFmt w:val="bullet"/>
      <w:lvlText w:val=""/>
      <w:lvlJc w:val="left"/>
      <w:pPr>
        <w:ind w:left="2291" w:hanging="360"/>
      </w:pPr>
      <w:rPr>
        <w:rFonts w:ascii="Symbol" w:eastAsia="Times New Roman" w:hAnsi="Symbol" w:cs="Times New Roman"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88" w15:restartNumberingAfterBreak="0">
    <w:nsid w:val="7BB119B2"/>
    <w:multiLevelType w:val="hybridMultilevel"/>
    <w:tmpl w:val="74EA9DA0"/>
    <w:lvl w:ilvl="0" w:tplc="8DBE232A">
      <w:start w:val="1"/>
      <w:numFmt w:val="bullet"/>
      <w:lvlText w:val=""/>
      <w:lvlJc w:val="left"/>
      <w:pPr>
        <w:ind w:left="851" w:hanging="284"/>
      </w:pPr>
      <w:rPr>
        <w:rFonts w:ascii="Symbol" w:hAnsi="Symbol" w:hint="default"/>
        <w:b w:val="0"/>
        <w:color w:val="auto"/>
        <w:sz w:val="16"/>
        <w:szCs w:val="16"/>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9" w15:restartNumberingAfterBreak="0">
    <w:nsid w:val="7C6178F1"/>
    <w:multiLevelType w:val="hybridMultilevel"/>
    <w:tmpl w:val="31D66722"/>
    <w:lvl w:ilvl="0" w:tplc="8DBE232A">
      <w:start w:val="1"/>
      <w:numFmt w:val="bullet"/>
      <w:lvlText w:val=""/>
      <w:lvlJc w:val="left"/>
      <w:pPr>
        <w:ind w:left="454" w:hanging="17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0" w15:restartNumberingAfterBreak="0">
    <w:nsid w:val="7F32797F"/>
    <w:multiLevelType w:val="hybridMultilevel"/>
    <w:tmpl w:val="994C6F06"/>
    <w:lvl w:ilvl="0" w:tplc="8DBE232A">
      <w:start w:val="1"/>
      <w:numFmt w:val="bullet"/>
      <w:lvlText w:val=""/>
      <w:lvlJc w:val="left"/>
      <w:pPr>
        <w:ind w:left="720" w:hanging="360"/>
      </w:pPr>
      <w:rPr>
        <w:rFonts w:ascii="Symbol" w:hAnsi="Symbol" w:hint="default"/>
        <w:b w:val="0"/>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3"/>
  </w:num>
  <w:num w:numId="2">
    <w:abstractNumId w:val="35"/>
  </w:num>
  <w:num w:numId="3">
    <w:abstractNumId w:val="88"/>
  </w:num>
  <w:num w:numId="4">
    <w:abstractNumId w:val="76"/>
  </w:num>
  <w:num w:numId="5">
    <w:abstractNumId w:val="52"/>
  </w:num>
  <w:num w:numId="6">
    <w:abstractNumId w:val="65"/>
  </w:num>
  <w:num w:numId="7">
    <w:abstractNumId w:val="18"/>
  </w:num>
  <w:num w:numId="8">
    <w:abstractNumId w:val="87"/>
  </w:num>
  <w:num w:numId="9">
    <w:abstractNumId w:val="21"/>
  </w:num>
  <w:num w:numId="10">
    <w:abstractNumId w:val="32"/>
  </w:num>
  <w:num w:numId="11">
    <w:abstractNumId w:val="68"/>
  </w:num>
  <w:num w:numId="12">
    <w:abstractNumId w:val="19"/>
  </w:num>
  <w:num w:numId="13">
    <w:abstractNumId w:val="50"/>
  </w:num>
  <w:num w:numId="14">
    <w:abstractNumId w:val="63"/>
  </w:num>
  <w:num w:numId="15">
    <w:abstractNumId w:val="31"/>
  </w:num>
  <w:num w:numId="16">
    <w:abstractNumId w:val="25"/>
  </w:num>
  <w:num w:numId="17">
    <w:abstractNumId w:val="8"/>
  </w:num>
  <w:num w:numId="18">
    <w:abstractNumId w:val="13"/>
  </w:num>
  <w:num w:numId="19">
    <w:abstractNumId w:val="60"/>
  </w:num>
  <w:num w:numId="20">
    <w:abstractNumId w:val="17"/>
  </w:num>
  <w:num w:numId="21">
    <w:abstractNumId w:val="43"/>
  </w:num>
  <w:num w:numId="22">
    <w:abstractNumId w:val="64"/>
  </w:num>
  <w:num w:numId="23">
    <w:abstractNumId w:val="10"/>
  </w:num>
  <w:num w:numId="24">
    <w:abstractNumId w:val="20"/>
  </w:num>
  <w:num w:numId="25">
    <w:abstractNumId w:val="39"/>
  </w:num>
  <w:num w:numId="26">
    <w:abstractNumId w:val="82"/>
  </w:num>
  <w:num w:numId="27">
    <w:abstractNumId w:val="15"/>
  </w:num>
  <w:num w:numId="28">
    <w:abstractNumId w:val="55"/>
  </w:num>
  <w:num w:numId="29">
    <w:abstractNumId w:val="75"/>
  </w:num>
  <w:num w:numId="30">
    <w:abstractNumId w:val="42"/>
  </w:num>
  <w:num w:numId="31">
    <w:abstractNumId w:val="48"/>
  </w:num>
  <w:num w:numId="32">
    <w:abstractNumId w:val="80"/>
  </w:num>
  <w:num w:numId="33">
    <w:abstractNumId w:val="22"/>
  </w:num>
  <w:num w:numId="34">
    <w:abstractNumId w:val="11"/>
  </w:num>
  <w:num w:numId="35">
    <w:abstractNumId w:val="40"/>
  </w:num>
  <w:num w:numId="36">
    <w:abstractNumId w:val="70"/>
  </w:num>
  <w:num w:numId="37">
    <w:abstractNumId w:val="62"/>
  </w:num>
  <w:num w:numId="38">
    <w:abstractNumId w:val="45"/>
  </w:num>
  <w:num w:numId="39">
    <w:abstractNumId w:val="89"/>
  </w:num>
  <w:num w:numId="40">
    <w:abstractNumId w:val="14"/>
  </w:num>
  <w:num w:numId="41">
    <w:abstractNumId w:val="24"/>
  </w:num>
  <w:num w:numId="42">
    <w:abstractNumId w:val="27"/>
  </w:num>
  <w:num w:numId="43">
    <w:abstractNumId w:val="37"/>
  </w:num>
  <w:num w:numId="44">
    <w:abstractNumId w:val="69"/>
  </w:num>
  <w:num w:numId="45">
    <w:abstractNumId w:val="36"/>
  </w:num>
  <w:num w:numId="46">
    <w:abstractNumId w:val="53"/>
  </w:num>
  <w:num w:numId="47">
    <w:abstractNumId w:val="56"/>
  </w:num>
  <w:num w:numId="48">
    <w:abstractNumId w:val="49"/>
  </w:num>
  <w:num w:numId="49">
    <w:abstractNumId w:val="57"/>
  </w:num>
  <w:num w:numId="50">
    <w:abstractNumId w:val="58"/>
  </w:num>
  <w:num w:numId="51">
    <w:abstractNumId w:val="51"/>
  </w:num>
  <w:num w:numId="52">
    <w:abstractNumId w:val="86"/>
  </w:num>
  <w:num w:numId="53">
    <w:abstractNumId w:val="72"/>
  </w:num>
  <w:num w:numId="54">
    <w:abstractNumId w:val="81"/>
  </w:num>
  <w:num w:numId="55">
    <w:abstractNumId w:val="4"/>
  </w:num>
  <w:num w:numId="56">
    <w:abstractNumId w:val="90"/>
  </w:num>
  <w:num w:numId="57">
    <w:abstractNumId w:val="71"/>
  </w:num>
  <w:num w:numId="58">
    <w:abstractNumId w:val="44"/>
  </w:num>
  <w:num w:numId="59">
    <w:abstractNumId w:val="47"/>
  </w:num>
  <w:num w:numId="60">
    <w:abstractNumId w:val="38"/>
  </w:num>
  <w:num w:numId="61">
    <w:abstractNumId w:val="9"/>
  </w:num>
  <w:num w:numId="62">
    <w:abstractNumId w:val="3"/>
  </w:num>
  <w:num w:numId="63">
    <w:abstractNumId w:val="33"/>
  </w:num>
  <w:num w:numId="64">
    <w:abstractNumId w:val="28"/>
  </w:num>
  <w:num w:numId="65">
    <w:abstractNumId w:val="30"/>
  </w:num>
  <w:num w:numId="66">
    <w:abstractNumId w:val="7"/>
  </w:num>
  <w:num w:numId="67">
    <w:abstractNumId w:val="46"/>
  </w:num>
  <w:num w:numId="68">
    <w:abstractNumId w:val="78"/>
  </w:num>
  <w:num w:numId="69">
    <w:abstractNumId w:val="66"/>
  </w:num>
  <w:num w:numId="70">
    <w:abstractNumId w:val="54"/>
  </w:num>
  <w:num w:numId="71">
    <w:abstractNumId w:val="79"/>
  </w:num>
  <w:num w:numId="72">
    <w:abstractNumId w:val="5"/>
  </w:num>
  <w:num w:numId="73">
    <w:abstractNumId w:val="61"/>
  </w:num>
  <w:num w:numId="74">
    <w:abstractNumId w:val="26"/>
  </w:num>
  <w:num w:numId="75">
    <w:abstractNumId w:val="23"/>
  </w:num>
  <w:num w:numId="76">
    <w:abstractNumId w:val="59"/>
  </w:num>
  <w:num w:numId="77">
    <w:abstractNumId w:val="83"/>
  </w:num>
  <w:num w:numId="78">
    <w:abstractNumId w:val="41"/>
  </w:num>
  <w:num w:numId="79">
    <w:abstractNumId w:val="85"/>
  </w:num>
  <w:num w:numId="80">
    <w:abstractNumId w:val="67"/>
  </w:num>
  <w:num w:numId="81">
    <w:abstractNumId w:val="16"/>
  </w:num>
  <w:num w:numId="82">
    <w:abstractNumId w:val="84"/>
  </w:num>
  <w:num w:numId="83">
    <w:abstractNumId w:val="29"/>
  </w:num>
  <w:num w:numId="84">
    <w:abstractNumId w:val="74"/>
  </w:num>
  <w:num w:numId="85">
    <w:abstractNumId w:val="12"/>
  </w:num>
  <w:num w:numId="86">
    <w:abstractNumId w:val="6"/>
  </w:num>
  <w:num w:numId="87">
    <w:abstractNumId w:val="77"/>
  </w:num>
  <w:num w:numId="88">
    <w:abstractNumId w:val="34"/>
  </w:num>
  <w:num w:numId="89">
    <w:abstractNumId w:val="35"/>
  </w:num>
  <w:num w:numId="90">
    <w:abstractNumId w:val="87"/>
  </w:num>
  <w:num w:numId="91">
    <w:abstractNumId w:val="35"/>
  </w:num>
  <w:num w:numId="92">
    <w:abstractNumId w:val="39"/>
    <w:lvlOverride w:ilvl="0"/>
    <w:lvlOverride w:ilvl="1"/>
    <w:lvlOverride w:ilvl="2"/>
    <w:lvlOverride w:ilvl="3"/>
    <w:lvlOverride w:ilvl="4"/>
    <w:lvlOverride w:ilvl="5"/>
    <w:lvlOverride w:ilvl="6"/>
    <w:lvlOverride w:ilvl="7"/>
    <w:lvlOverride w:ilvl="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A4F"/>
    <w:rsid w:val="000001DE"/>
    <w:rsid w:val="00000E80"/>
    <w:rsid w:val="0000274D"/>
    <w:rsid w:val="0000297A"/>
    <w:rsid w:val="00002ECF"/>
    <w:rsid w:val="0000361B"/>
    <w:rsid w:val="0000374C"/>
    <w:rsid w:val="00003BEC"/>
    <w:rsid w:val="00003FE3"/>
    <w:rsid w:val="000049DB"/>
    <w:rsid w:val="00004D91"/>
    <w:rsid w:val="00005064"/>
    <w:rsid w:val="00006023"/>
    <w:rsid w:val="00006D21"/>
    <w:rsid w:val="00007A24"/>
    <w:rsid w:val="00007AC6"/>
    <w:rsid w:val="00007EBF"/>
    <w:rsid w:val="00007FC5"/>
    <w:rsid w:val="00010A83"/>
    <w:rsid w:val="00010F32"/>
    <w:rsid w:val="00012168"/>
    <w:rsid w:val="00014F60"/>
    <w:rsid w:val="00015142"/>
    <w:rsid w:val="000157CB"/>
    <w:rsid w:val="00020146"/>
    <w:rsid w:val="000204C7"/>
    <w:rsid w:val="000208AE"/>
    <w:rsid w:val="00022B33"/>
    <w:rsid w:val="000238B0"/>
    <w:rsid w:val="00023A62"/>
    <w:rsid w:val="00023E64"/>
    <w:rsid w:val="000241DB"/>
    <w:rsid w:val="000247F4"/>
    <w:rsid w:val="0002488F"/>
    <w:rsid w:val="0002489A"/>
    <w:rsid w:val="000259F4"/>
    <w:rsid w:val="00027AE9"/>
    <w:rsid w:val="00027E65"/>
    <w:rsid w:val="000303A7"/>
    <w:rsid w:val="000308B2"/>
    <w:rsid w:val="00031549"/>
    <w:rsid w:val="00031ACD"/>
    <w:rsid w:val="000326C2"/>
    <w:rsid w:val="00032B38"/>
    <w:rsid w:val="000330D6"/>
    <w:rsid w:val="00034270"/>
    <w:rsid w:val="00034368"/>
    <w:rsid w:val="0003488D"/>
    <w:rsid w:val="00034AC1"/>
    <w:rsid w:val="0003595C"/>
    <w:rsid w:val="00036EAA"/>
    <w:rsid w:val="00037BD7"/>
    <w:rsid w:val="00037EF7"/>
    <w:rsid w:val="000400D4"/>
    <w:rsid w:val="000406B4"/>
    <w:rsid w:val="0004096B"/>
    <w:rsid w:val="00040BC9"/>
    <w:rsid w:val="000413CB"/>
    <w:rsid w:val="00045202"/>
    <w:rsid w:val="00045A30"/>
    <w:rsid w:val="00045B9D"/>
    <w:rsid w:val="000471FA"/>
    <w:rsid w:val="000474EB"/>
    <w:rsid w:val="00047EEE"/>
    <w:rsid w:val="00050057"/>
    <w:rsid w:val="00050881"/>
    <w:rsid w:val="000509C3"/>
    <w:rsid w:val="00050C81"/>
    <w:rsid w:val="000523CD"/>
    <w:rsid w:val="00052448"/>
    <w:rsid w:val="0005311C"/>
    <w:rsid w:val="00054713"/>
    <w:rsid w:val="00054C1F"/>
    <w:rsid w:val="00056CC8"/>
    <w:rsid w:val="00056DB5"/>
    <w:rsid w:val="00057D28"/>
    <w:rsid w:val="00060585"/>
    <w:rsid w:val="00061826"/>
    <w:rsid w:val="00061C0E"/>
    <w:rsid w:val="00062D4C"/>
    <w:rsid w:val="00063A9F"/>
    <w:rsid w:val="0006412E"/>
    <w:rsid w:val="00064994"/>
    <w:rsid w:val="0006500D"/>
    <w:rsid w:val="0006538B"/>
    <w:rsid w:val="00065CC7"/>
    <w:rsid w:val="00066ADE"/>
    <w:rsid w:val="00066CB6"/>
    <w:rsid w:val="0006761E"/>
    <w:rsid w:val="0007013A"/>
    <w:rsid w:val="000733B3"/>
    <w:rsid w:val="000754D7"/>
    <w:rsid w:val="000754DA"/>
    <w:rsid w:val="00077587"/>
    <w:rsid w:val="00080093"/>
    <w:rsid w:val="00080D53"/>
    <w:rsid w:val="00081CF8"/>
    <w:rsid w:val="00082D08"/>
    <w:rsid w:val="000835BD"/>
    <w:rsid w:val="000837B6"/>
    <w:rsid w:val="00085A1C"/>
    <w:rsid w:val="00086CCB"/>
    <w:rsid w:val="00087CCD"/>
    <w:rsid w:val="00090792"/>
    <w:rsid w:val="00095173"/>
    <w:rsid w:val="000959FD"/>
    <w:rsid w:val="000960A1"/>
    <w:rsid w:val="0009676B"/>
    <w:rsid w:val="000A12BA"/>
    <w:rsid w:val="000A25EB"/>
    <w:rsid w:val="000A29CA"/>
    <w:rsid w:val="000A2CC0"/>
    <w:rsid w:val="000A2F18"/>
    <w:rsid w:val="000A5B76"/>
    <w:rsid w:val="000A7EB8"/>
    <w:rsid w:val="000B060B"/>
    <w:rsid w:val="000B1672"/>
    <w:rsid w:val="000B1F4C"/>
    <w:rsid w:val="000B3F21"/>
    <w:rsid w:val="000B416A"/>
    <w:rsid w:val="000B57D3"/>
    <w:rsid w:val="000B6D30"/>
    <w:rsid w:val="000B739F"/>
    <w:rsid w:val="000C070C"/>
    <w:rsid w:val="000C07FB"/>
    <w:rsid w:val="000C2093"/>
    <w:rsid w:val="000C4A95"/>
    <w:rsid w:val="000C4C36"/>
    <w:rsid w:val="000C4DC8"/>
    <w:rsid w:val="000C6920"/>
    <w:rsid w:val="000C7C57"/>
    <w:rsid w:val="000D1668"/>
    <w:rsid w:val="000D25EA"/>
    <w:rsid w:val="000D36F1"/>
    <w:rsid w:val="000D4A81"/>
    <w:rsid w:val="000D5111"/>
    <w:rsid w:val="000D5668"/>
    <w:rsid w:val="000D6545"/>
    <w:rsid w:val="000D77B4"/>
    <w:rsid w:val="000D7BAB"/>
    <w:rsid w:val="000E19C0"/>
    <w:rsid w:val="000E2EB3"/>
    <w:rsid w:val="000E48D4"/>
    <w:rsid w:val="000F01B3"/>
    <w:rsid w:val="000F02D4"/>
    <w:rsid w:val="000F12FC"/>
    <w:rsid w:val="000F145C"/>
    <w:rsid w:val="000F1BDE"/>
    <w:rsid w:val="000F29F6"/>
    <w:rsid w:val="000F2A02"/>
    <w:rsid w:val="000F352C"/>
    <w:rsid w:val="000F3B1C"/>
    <w:rsid w:val="000F3CB2"/>
    <w:rsid w:val="000F4DC8"/>
    <w:rsid w:val="000F4F45"/>
    <w:rsid w:val="000F5113"/>
    <w:rsid w:val="000F6406"/>
    <w:rsid w:val="000F65DF"/>
    <w:rsid w:val="000F6668"/>
    <w:rsid w:val="000F6F06"/>
    <w:rsid w:val="000F71CC"/>
    <w:rsid w:val="000F71EA"/>
    <w:rsid w:val="000F7EFE"/>
    <w:rsid w:val="00101011"/>
    <w:rsid w:val="00101077"/>
    <w:rsid w:val="001013B3"/>
    <w:rsid w:val="001016E6"/>
    <w:rsid w:val="001033CF"/>
    <w:rsid w:val="00104175"/>
    <w:rsid w:val="001047F4"/>
    <w:rsid w:val="00104F64"/>
    <w:rsid w:val="00106748"/>
    <w:rsid w:val="00106CB7"/>
    <w:rsid w:val="00106F9A"/>
    <w:rsid w:val="0010729A"/>
    <w:rsid w:val="00107669"/>
    <w:rsid w:val="00110465"/>
    <w:rsid w:val="0011150D"/>
    <w:rsid w:val="00111BEA"/>
    <w:rsid w:val="00112C76"/>
    <w:rsid w:val="00113302"/>
    <w:rsid w:val="00113D64"/>
    <w:rsid w:val="0011441B"/>
    <w:rsid w:val="00115855"/>
    <w:rsid w:val="00115E5D"/>
    <w:rsid w:val="001169B2"/>
    <w:rsid w:val="00117D84"/>
    <w:rsid w:val="0012037F"/>
    <w:rsid w:val="001206FC"/>
    <w:rsid w:val="00120A85"/>
    <w:rsid w:val="001216B3"/>
    <w:rsid w:val="001220FE"/>
    <w:rsid w:val="0012218C"/>
    <w:rsid w:val="001230CC"/>
    <w:rsid w:val="001230D7"/>
    <w:rsid w:val="001242F0"/>
    <w:rsid w:val="00124A2C"/>
    <w:rsid w:val="00126E84"/>
    <w:rsid w:val="0012776D"/>
    <w:rsid w:val="001278C4"/>
    <w:rsid w:val="001305F4"/>
    <w:rsid w:val="00130B89"/>
    <w:rsid w:val="0013281D"/>
    <w:rsid w:val="00132895"/>
    <w:rsid w:val="001339DB"/>
    <w:rsid w:val="0013417C"/>
    <w:rsid w:val="00135102"/>
    <w:rsid w:val="00135197"/>
    <w:rsid w:val="001354D4"/>
    <w:rsid w:val="00135AB0"/>
    <w:rsid w:val="00136386"/>
    <w:rsid w:val="00136981"/>
    <w:rsid w:val="001372E3"/>
    <w:rsid w:val="00137511"/>
    <w:rsid w:val="0014501E"/>
    <w:rsid w:val="001459A4"/>
    <w:rsid w:val="00145AEA"/>
    <w:rsid w:val="00146F12"/>
    <w:rsid w:val="0014794A"/>
    <w:rsid w:val="001512C8"/>
    <w:rsid w:val="001536D8"/>
    <w:rsid w:val="00155A64"/>
    <w:rsid w:val="00156AFE"/>
    <w:rsid w:val="0015774A"/>
    <w:rsid w:val="001615F1"/>
    <w:rsid w:val="001622FF"/>
    <w:rsid w:val="0016257B"/>
    <w:rsid w:val="0016275C"/>
    <w:rsid w:val="00164AED"/>
    <w:rsid w:val="00164C6F"/>
    <w:rsid w:val="00165693"/>
    <w:rsid w:val="001661A2"/>
    <w:rsid w:val="00166B05"/>
    <w:rsid w:val="00167D57"/>
    <w:rsid w:val="0017128D"/>
    <w:rsid w:val="001718E1"/>
    <w:rsid w:val="001720C7"/>
    <w:rsid w:val="00172851"/>
    <w:rsid w:val="00173634"/>
    <w:rsid w:val="001739D9"/>
    <w:rsid w:val="00173A69"/>
    <w:rsid w:val="00173C92"/>
    <w:rsid w:val="00174056"/>
    <w:rsid w:val="001740E1"/>
    <w:rsid w:val="00174146"/>
    <w:rsid w:val="001752BF"/>
    <w:rsid w:val="00175C91"/>
    <w:rsid w:val="00176F64"/>
    <w:rsid w:val="001771AD"/>
    <w:rsid w:val="00177C1A"/>
    <w:rsid w:val="00180769"/>
    <w:rsid w:val="00180CE2"/>
    <w:rsid w:val="001816C3"/>
    <w:rsid w:val="00181AB3"/>
    <w:rsid w:val="0018301E"/>
    <w:rsid w:val="0018344D"/>
    <w:rsid w:val="00183577"/>
    <w:rsid w:val="00184098"/>
    <w:rsid w:val="001840BF"/>
    <w:rsid w:val="001846F2"/>
    <w:rsid w:val="00185087"/>
    <w:rsid w:val="0018628B"/>
    <w:rsid w:val="00190592"/>
    <w:rsid w:val="0019177B"/>
    <w:rsid w:val="0019217C"/>
    <w:rsid w:val="00192CBE"/>
    <w:rsid w:val="001933AF"/>
    <w:rsid w:val="00195808"/>
    <w:rsid w:val="00195C86"/>
    <w:rsid w:val="001A27C1"/>
    <w:rsid w:val="001A3198"/>
    <w:rsid w:val="001A5329"/>
    <w:rsid w:val="001A5FCF"/>
    <w:rsid w:val="001A76C8"/>
    <w:rsid w:val="001B14DA"/>
    <w:rsid w:val="001B19E9"/>
    <w:rsid w:val="001B2837"/>
    <w:rsid w:val="001B2F0D"/>
    <w:rsid w:val="001B41CB"/>
    <w:rsid w:val="001B4B49"/>
    <w:rsid w:val="001B64F3"/>
    <w:rsid w:val="001B64F4"/>
    <w:rsid w:val="001B69E0"/>
    <w:rsid w:val="001B6CCF"/>
    <w:rsid w:val="001B790E"/>
    <w:rsid w:val="001C03BB"/>
    <w:rsid w:val="001C2CA7"/>
    <w:rsid w:val="001C34A2"/>
    <w:rsid w:val="001C4BFA"/>
    <w:rsid w:val="001C5256"/>
    <w:rsid w:val="001C5265"/>
    <w:rsid w:val="001C6E3A"/>
    <w:rsid w:val="001D0AFB"/>
    <w:rsid w:val="001D111F"/>
    <w:rsid w:val="001D1E04"/>
    <w:rsid w:val="001D570E"/>
    <w:rsid w:val="001D6226"/>
    <w:rsid w:val="001D6FDC"/>
    <w:rsid w:val="001D70D2"/>
    <w:rsid w:val="001D731D"/>
    <w:rsid w:val="001E09D6"/>
    <w:rsid w:val="001E273B"/>
    <w:rsid w:val="001E2F6C"/>
    <w:rsid w:val="001E3CB6"/>
    <w:rsid w:val="001E4409"/>
    <w:rsid w:val="001E5EBD"/>
    <w:rsid w:val="001E60E6"/>
    <w:rsid w:val="001E78F6"/>
    <w:rsid w:val="001F1C08"/>
    <w:rsid w:val="001F1D12"/>
    <w:rsid w:val="001F26F5"/>
    <w:rsid w:val="001F2AC8"/>
    <w:rsid w:val="001F30D7"/>
    <w:rsid w:val="001F3CB9"/>
    <w:rsid w:val="001F47B3"/>
    <w:rsid w:val="001F4C6F"/>
    <w:rsid w:val="001F6769"/>
    <w:rsid w:val="001F68E5"/>
    <w:rsid w:val="002011BD"/>
    <w:rsid w:val="00201301"/>
    <w:rsid w:val="00201A30"/>
    <w:rsid w:val="00201D3C"/>
    <w:rsid w:val="002022D6"/>
    <w:rsid w:val="002045F6"/>
    <w:rsid w:val="00204C68"/>
    <w:rsid w:val="00205CA7"/>
    <w:rsid w:val="00206F56"/>
    <w:rsid w:val="0020706E"/>
    <w:rsid w:val="00207477"/>
    <w:rsid w:val="002074C6"/>
    <w:rsid w:val="00210213"/>
    <w:rsid w:val="00211020"/>
    <w:rsid w:val="002117B3"/>
    <w:rsid w:val="00212302"/>
    <w:rsid w:val="002158AD"/>
    <w:rsid w:val="00217F56"/>
    <w:rsid w:val="00220AD5"/>
    <w:rsid w:val="00220E8F"/>
    <w:rsid w:val="00221176"/>
    <w:rsid w:val="0022213E"/>
    <w:rsid w:val="00222E9F"/>
    <w:rsid w:val="002230DC"/>
    <w:rsid w:val="00230561"/>
    <w:rsid w:val="00231BEF"/>
    <w:rsid w:val="00233CEF"/>
    <w:rsid w:val="00234AEE"/>
    <w:rsid w:val="002353C4"/>
    <w:rsid w:val="00235628"/>
    <w:rsid w:val="002360BC"/>
    <w:rsid w:val="002366A4"/>
    <w:rsid w:val="00237FD1"/>
    <w:rsid w:val="00241308"/>
    <w:rsid w:val="002415B5"/>
    <w:rsid w:val="00241D8A"/>
    <w:rsid w:val="00242B32"/>
    <w:rsid w:val="00243C83"/>
    <w:rsid w:val="00245A9B"/>
    <w:rsid w:val="0025029E"/>
    <w:rsid w:val="002509B1"/>
    <w:rsid w:val="00254B2F"/>
    <w:rsid w:val="0025598E"/>
    <w:rsid w:val="0025658D"/>
    <w:rsid w:val="0025683D"/>
    <w:rsid w:val="0025763D"/>
    <w:rsid w:val="0026049B"/>
    <w:rsid w:val="00260782"/>
    <w:rsid w:val="002611E2"/>
    <w:rsid w:val="00262E9C"/>
    <w:rsid w:val="00263FB2"/>
    <w:rsid w:val="00264232"/>
    <w:rsid w:val="002646A7"/>
    <w:rsid w:val="00264EFC"/>
    <w:rsid w:val="0026514C"/>
    <w:rsid w:val="002672B1"/>
    <w:rsid w:val="002679AA"/>
    <w:rsid w:val="00267CA5"/>
    <w:rsid w:val="00267EAD"/>
    <w:rsid w:val="002703EA"/>
    <w:rsid w:val="00271CD5"/>
    <w:rsid w:val="00273CF9"/>
    <w:rsid w:val="002744D5"/>
    <w:rsid w:val="002750CD"/>
    <w:rsid w:val="00275106"/>
    <w:rsid w:val="002761B3"/>
    <w:rsid w:val="00277078"/>
    <w:rsid w:val="002772BC"/>
    <w:rsid w:val="00280E13"/>
    <w:rsid w:val="002821AA"/>
    <w:rsid w:val="002822C1"/>
    <w:rsid w:val="0028588B"/>
    <w:rsid w:val="00286335"/>
    <w:rsid w:val="0028735A"/>
    <w:rsid w:val="00290E37"/>
    <w:rsid w:val="00291090"/>
    <w:rsid w:val="0029185F"/>
    <w:rsid w:val="00293117"/>
    <w:rsid w:val="00293F50"/>
    <w:rsid w:val="002954BE"/>
    <w:rsid w:val="00295CCD"/>
    <w:rsid w:val="002960ED"/>
    <w:rsid w:val="002968D6"/>
    <w:rsid w:val="00296F7A"/>
    <w:rsid w:val="0029765C"/>
    <w:rsid w:val="002979F4"/>
    <w:rsid w:val="002A001B"/>
    <w:rsid w:val="002A0509"/>
    <w:rsid w:val="002A116F"/>
    <w:rsid w:val="002A19DB"/>
    <w:rsid w:val="002A2225"/>
    <w:rsid w:val="002A25F5"/>
    <w:rsid w:val="002A4386"/>
    <w:rsid w:val="002A44BF"/>
    <w:rsid w:val="002A5109"/>
    <w:rsid w:val="002A5D76"/>
    <w:rsid w:val="002A73B7"/>
    <w:rsid w:val="002A76BC"/>
    <w:rsid w:val="002B175A"/>
    <w:rsid w:val="002B1F58"/>
    <w:rsid w:val="002B279B"/>
    <w:rsid w:val="002B326B"/>
    <w:rsid w:val="002B3D98"/>
    <w:rsid w:val="002B402A"/>
    <w:rsid w:val="002B64B1"/>
    <w:rsid w:val="002B65D7"/>
    <w:rsid w:val="002B6A25"/>
    <w:rsid w:val="002B6C67"/>
    <w:rsid w:val="002B71F1"/>
    <w:rsid w:val="002B791D"/>
    <w:rsid w:val="002C4481"/>
    <w:rsid w:val="002C53D1"/>
    <w:rsid w:val="002C5CB3"/>
    <w:rsid w:val="002C6040"/>
    <w:rsid w:val="002D0579"/>
    <w:rsid w:val="002D1DB3"/>
    <w:rsid w:val="002D2548"/>
    <w:rsid w:val="002D2A6D"/>
    <w:rsid w:val="002D2D2D"/>
    <w:rsid w:val="002D3BF6"/>
    <w:rsid w:val="002D669F"/>
    <w:rsid w:val="002D66BF"/>
    <w:rsid w:val="002D686B"/>
    <w:rsid w:val="002D74B4"/>
    <w:rsid w:val="002E0B55"/>
    <w:rsid w:val="002E102F"/>
    <w:rsid w:val="002E2F9F"/>
    <w:rsid w:val="002E47F5"/>
    <w:rsid w:val="002E7ACC"/>
    <w:rsid w:val="002E7B52"/>
    <w:rsid w:val="002E7FAF"/>
    <w:rsid w:val="002F08D8"/>
    <w:rsid w:val="002F0C6A"/>
    <w:rsid w:val="002F0DA9"/>
    <w:rsid w:val="002F231A"/>
    <w:rsid w:val="002F2B89"/>
    <w:rsid w:val="002F5549"/>
    <w:rsid w:val="002F5698"/>
    <w:rsid w:val="002F61E9"/>
    <w:rsid w:val="002F706A"/>
    <w:rsid w:val="002F751F"/>
    <w:rsid w:val="00300654"/>
    <w:rsid w:val="00301E20"/>
    <w:rsid w:val="003028F5"/>
    <w:rsid w:val="00302A7C"/>
    <w:rsid w:val="003039FA"/>
    <w:rsid w:val="003042C6"/>
    <w:rsid w:val="003052B3"/>
    <w:rsid w:val="00305883"/>
    <w:rsid w:val="003059A0"/>
    <w:rsid w:val="00305FA4"/>
    <w:rsid w:val="003065C6"/>
    <w:rsid w:val="0030767E"/>
    <w:rsid w:val="00307C26"/>
    <w:rsid w:val="0031148F"/>
    <w:rsid w:val="003117A0"/>
    <w:rsid w:val="00311B1B"/>
    <w:rsid w:val="00312D8A"/>
    <w:rsid w:val="003136BC"/>
    <w:rsid w:val="00313D44"/>
    <w:rsid w:val="00313DB3"/>
    <w:rsid w:val="003149D5"/>
    <w:rsid w:val="00314D48"/>
    <w:rsid w:val="00314ECE"/>
    <w:rsid w:val="00315E2F"/>
    <w:rsid w:val="003166DC"/>
    <w:rsid w:val="003179D3"/>
    <w:rsid w:val="00320413"/>
    <w:rsid w:val="0032052E"/>
    <w:rsid w:val="0032146B"/>
    <w:rsid w:val="003250F3"/>
    <w:rsid w:val="003261DD"/>
    <w:rsid w:val="00331322"/>
    <w:rsid w:val="00331C95"/>
    <w:rsid w:val="00331FD2"/>
    <w:rsid w:val="003340B6"/>
    <w:rsid w:val="003341F4"/>
    <w:rsid w:val="00334DDA"/>
    <w:rsid w:val="00335040"/>
    <w:rsid w:val="00335460"/>
    <w:rsid w:val="00335A6B"/>
    <w:rsid w:val="003400C2"/>
    <w:rsid w:val="00340133"/>
    <w:rsid w:val="00340E41"/>
    <w:rsid w:val="0034173A"/>
    <w:rsid w:val="00341B77"/>
    <w:rsid w:val="00344542"/>
    <w:rsid w:val="003445BD"/>
    <w:rsid w:val="00344B55"/>
    <w:rsid w:val="00344F42"/>
    <w:rsid w:val="00346374"/>
    <w:rsid w:val="0034713E"/>
    <w:rsid w:val="00347150"/>
    <w:rsid w:val="00350405"/>
    <w:rsid w:val="00351FDD"/>
    <w:rsid w:val="003521E8"/>
    <w:rsid w:val="00352FDE"/>
    <w:rsid w:val="0035451B"/>
    <w:rsid w:val="00355AC3"/>
    <w:rsid w:val="0035691D"/>
    <w:rsid w:val="003607F6"/>
    <w:rsid w:val="00360B89"/>
    <w:rsid w:val="00360EA5"/>
    <w:rsid w:val="00361A6F"/>
    <w:rsid w:val="00362159"/>
    <w:rsid w:val="003623FD"/>
    <w:rsid w:val="00365007"/>
    <w:rsid w:val="0036651D"/>
    <w:rsid w:val="00366AF5"/>
    <w:rsid w:val="00366F5F"/>
    <w:rsid w:val="00366FFC"/>
    <w:rsid w:val="00370B8E"/>
    <w:rsid w:val="003714D5"/>
    <w:rsid w:val="00371F2E"/>
    <w:rsid w:val="003728A9"/>
    <w:rsid w:val="00373DA9"/>
    <w:rsid w:val="00374CC6"/>
    <w:rsid w:val="00374EF5"/>
    <w:rsid w:val="003762C3"/>
    <w:rsid w:val="003768C6"/>
    <w:rsid w:val="00377C9E"/>
    <w:rsid w:val="00377F18"/>
    <w:rsid w:val="00380DE4"/>
    <w:rsid w:val="00381AEC"/>
    <w:rsid w:val="00384B6B"/>
    <w:rsid w:val="00385892"/>
    <w:rsid w:val="00385995"/>
    <w:rsid w:val="00385DC5"/>
    <w:rsid w:val="00386092"/>
    <w:rsid w:val="00386560"/>
    <w:rsid w:val="003868B7"/>
    <w:rsid w:val="00386D77"/>
    <w:rsid w:val="00387D1F"/>
    <w:rsid w:val="00387FC2"/>
    <w:rsid w:val="003910DD"/>
    <w:rsid w:val="0039144B"/>
    <w:rsid w:val="00391B84"/>
    <w:rsid w:val="00392B46"/>
    <w:rsid w:val="00392D86"/>
    <w:rsid w:val="003932D8"/>
    <w:rsid w:val="003957C7"/>
    <w:rsid w:val="00395E90"/>
    <w:rsid w:val="00396C95"/>
    <w:rsid w:val="00397544"/>
    <w:rsid w:val="0039766B"/>
    <w:rsid w:val="003A0201"/>
    <w:rsid w:val="003A0E9F"/>
    <w:rsid w:val="003A1675"/>
    <w:rsid w:val="003A4185"/>
    <w:rsid w:val="003A4868"/>
    <w:rsid w:val="003A67F8"/>
    <w:rsid w:val="003A7D37"/>
    <w:rsid w:val="003B248E"/>
    <w:rsid w:val="003B2848"/>
    <w:rsid w:val="003B2BDF"/>
    <w:rsid w:val="003B3DB8"/>
    <w:rsid w:val="003B6E53"/>
    <w:rsid w:val="003C04E9"/>
    <w:rsid w:val="003C0670"/>
    <w:rsid w:val="003C0E21"/>
    <w:rsid w:val="003C19CA"/>
    <w:rsid w:val="003C2E21"/>
    <w:rsid w:val="003C2E9C"/>
    <w:rsid w:val="003C3099"/>
    <w:rsid w:val="003C3EDB"/>
    <w:rsid w:val="003C4D6F"/>
    <w:rsid w:val="003C55FA"/>
    <w:rsid w:val="003C5994"/>
    <w:rsid w:val="003C64A5"/>
    <w:rsid w:val="003C711E"/>
    <w:rsid w:val="003C7578"/>
    <w:rsid w:val="003D03F9"/>
    <w:rsid w:val="003D2349"/>
    <w:rsid w:val="003D3830"/>
    <w:rsid w:val="003D3B3A"/>
    <w:rsid w:val="003D453B"/>
    <w:rsid w:val="003D4A4C"/>
    <w:rsid w:val="003D5035"/>
    <w:rsid w:val="003D5D81"/>
    <w:rsid w:val="003D6D26"/>
    <w:rsid w:val="003D7224"/>
    <w:rsid w:val="003D7894"/>
    <w:rsid w:val="003E0B4E"/>
    <w:rsid w:val="003E2102"/>
    <w:rsid w:val="003E2C73"/>
    <w:rsid w:val="003E3017"/>
    <w:rsid w:val="003E30C0"/>
    <w:rsid w:val="003E442F"/>
    <w:rsid w:val="003E4512"/>
    <w:rsid w:val="003E4775"/>
    <w:rsid w:val="003E4DCD"/>
    <w:rsid w:val="003E581B"/>
    <w:rsid w:val="003E614E"/>
    <w:rsid w:val="003E65B7"/>
    <w:rsid w:val="003E6C10"/>
    <w:rsid w:val="003E730C"/>
    <w:rsid w:val="003F006A"/>
    <w:rsid w:val="003F185B"/>
    <w:rsid w:val="003F1A31"/>
    <w:rsid w:val="003F2A02"/>
    <w:rsid w:val="003F2E54"/>
    <w:rsid w:val="003F435C"/>
    <w:rsid w:val="003F43CC"/>
    <w:rsid w:val="003F4D00"/>
    <w:rsid w:val="003F78A0"/>
    <w:rsid w:val="0040088C"/>
    <w:rsid w:val="00400B77"/>
    <w:rsid w:val="004012AD"/>
    <w:rsid w:val="00401B4D"/>
    <w:rsid w:val="004022D2"/>
    <w:rsid w:val="00402C42"/>
    <w:rsid w:val="00404B99"/>
    <w:rsid w:val="00404F7B"/>
    <w:rsid w:val="00406206"/>
    <w:rsid w:val="00406620"/>
    <w:rsid w:val="0040699A"/>
    <w:rsid w:val="00407725"/>
    <w:rsid w:val="00410D61"/>
    <w:rsid w:val="00411022"/>
    <w:rsid w:val="0041190B"/>
    <w:rsid w:val="00412842"/>
    <w:rsid w:val="00414A47"/>
    <w:rsid w:val="00415B9F"/>
    <w:rsid w:val="00420B51"/>
    <w:rsid w:val="004215D8"/>
    <w:rsid w:val="004223B0"/>
    <w:rsid w:val="00422BA3"/>
    <w:rsid w:val="0042322A"/>
    <w:rsid w:val="00424CB4"/>
    <w:rsid w:val="00425302"/>
    <w:rsid w:val="00425DD6"/>
    <w:rsid w:val="004262F4"/>
    <w:rsid w:val="00430574"/>
    <w:rsid w:val="00430F94"/>
    <w:rsid w:val="00431CE9"/>
    <w:rsid w:val="00433C12"/>
    <w:rsid w:val="00436C60"/>
    <w:rsid w:val="004404B2"/>
    <w:rsid w:val="00440C0E"/>
    <w:rsid w:val="00440D44"/>
    <w:rsid w:val="00441E60"/>
    <w:rsid w:val="00443295"/>
    <w:rsid w:val="004433CE"/>
    <w:rsid w:val="00443544"/>
    <w:rsid w:val="0044367D"/>
    <w:rsid w:val="00446EDD"/>
    <w:rsid w:val="0044795F"/>
    <w:rsid w:val="00447FDF"/>
    <w:rsid w:val="004503E3"/>
    <w:rsid w:val="00455A13"/>
    <w:rsid w:val="00456108"/>
    <w:rsid w:val="00456CA2"/>
    <w:rsid w:val="00461324"/>
    <w:rsid w:val="00461C0F"/>
    <w:rsid w:val="00461D34"/>
    <w:rsid w:val="00462116"/>
    <w:rsid w:val="0046218A"/>
    <w:rsid w:val="004647CD"/>
    <w:rsid w:val="00464815"/>
    <w:rsid w:val="00465F8E"/>
    <w:rsid w:val="00466422"/>
    <w:rsid w:val="00466FE6"/>
    <w:rsid w:val="00467788"/>
    <w:rsid w:val="004678DF"/>
    <w:rsid w:val="004700C7"/>
    <w:rsid w:val="004709B9"/>
    <w:rsid w:val="004719EF"/>
    <w:rsid w:val="00471BB3"/>
    <w:rsid w:val="00471E71"/>
    <w:rsid w:val="00471E88"/>
    <w:rsid w:val="00472F57"/>
    <w:rsid w:val="004733DE"/>
    <w:rsid w:val="004744C2"/>
    <w:rsid w:val="00476AF0"/>
    <w:rsid w:val="0047787E"/>
    <w:rsid w:val="00477E7A"/>
    <w:rsid w:val="00481115"/>
    <w:rsid w:val="00482D0B"/>
    <w:rsid w:val="00482D55"/>
    <w:rsid w:val="00484535"/>
    <w:rsid w:val="00485930"/>
    <w:rsid w:val="00485DB3"/>
    <w:rsid w:val="00487138"/>
    <w:rsid w:val="004909B3"/>
    <w:rsid w:val="0049159E"/>
    <w:rsid w:val="00491F26"/>
    <w:rsid w:val="004924C0"/>
    <w:rsid w:val="004933D1"/>
    <w:rsid w:val="00493CC6"/>
    <w:rsid w:val="0049586D"/>
    <w:rsid w:val="00495944"/>
    <w:rsid w:val="00495D20"/>
    <w:rsid w:val="00497617"/>
    <w:rsid w:val="004A0A97"/>
    <w:rsid w:val="004A10E2"/>
    <w:rsid w:val="004A12C5"/>
    <w:rsid w:val="004A2EF0"/>
    <w:rsid w:val="004A32E4"/>
    <w:rsid w:val="004A3B90"/>
    <w:rsid w:val="004A4000"/>
    <w:rsid w:val="004A4950"/>
    <w:rsid w:val="004A4C24"/>
    <w:rsid w:val="004A59A1"/>
    <w:rsid w:val="004A5F2B"/>
    <w:rsid w:val="004A6F13"/>
    <w:rsid w:val="004A761E"/>
    <w:rsid w:val="004A76BC"/>
    <w:rsid w:val="004B00A6"/>
    <w:rsid w:val="004B0B81"/>
    <w:rsid w:val="004B269F"/>
    <w:rsid w:val="004B35B3"/>
    <w:rsid w:val="004B5EBF"/>
    <w:rsid w:val="004B60AC"/>
    <w:rsid w:val="004B6491"/>
    <w:rsid w:val="004B72A7"/>
    <w:rsid w:val="004B753B"/>
    <w:rsid w:val="004B7905"/>
    <w:rsid w:val="004C035C"/>
    <w:rsid w:val="004C13A8"/>
    <w:rsid w:val="004C1573"/>
    <w:rsid w:val="004C1E34"/>
    <w:rsid w:val="004C330F"/>
    <w:rsid w:val="004C3936"/>
    <w:rsid w:val="004C3B52"/>
    <w:rsid w:val="004C410A"/>
    <w:rsid w:val="004C4265"/>
    <w:rsid w:val="004C47BF"/>
    <w:rsid w:val="004C4CFB"/>
    <w:rsid w:val="004C576F"/>
    <w:rsid w:val="004C66E7"/>
    <w:rsid w:val="004C6C96"/>
    <w:rsid w:val="004C76A5"/>
    <w:rsid w:val="004D0962"/>
    <w:rsid w:val="004D0BA3"/>
    <w:rsid w:val="004D152D"/>
    <w:rsid w:val="004D1CBF"/>
    <w:rsid w:val="004D2F17"/>
    <w:rsid w:val="004D5363"/>
    <w:rsid w:val="004D606D"/>
    <w:rsid w:val="004D6546"/>
    <w:rsid w:val="004D6BDA"/>
    <w:rsid w:val="004D7136"/>
    <w:rsid w:val="004E19BD"/>
    <w:rsid w:val="004E1D21"/>
    <w:rsid w:val="004E398F"/>
    <w:rsid w:val="004E4CF9"/>
    <w:rsid w:val="004E6DFB"/>
    <w:rsid w:val="004E7481"/>
    <w:rsid w:val="004E78F1"/>
    <w:rsid w:val="004F0806"/>
    <w:rsid w:val="004F189E"/>
    <w:rsid w:val="004F1E1F"/>
    <w:rsid w:val="004F276A"/>
    <w:rsid w:val="004F2D89"/>
    <w:rsid w:val="004F4DAD"/>
    <w:rsid w:val="004F4EB4"/>
    <w:rsid w:val="004F6906"/>
    <w:rsid w:val="004F7EDE"/>
    <w:rsid w:val="00501E48"/>
    <w:rsid w:val="005026F9"/>
    <w:rsid w:val="00502E4B"/>
    <w:rsid w:val="00503A4B"/>
    <w:rsid w:val="005052D3"/>
    <w:rsid w:val="005064D6"/>
    <w:rsid w:val="00511399"/>
    <w:rsid w:val="005123F5"/>
    <w:rsid w:val="00513AF3"/>
    <w:rsid w:val="0051439F"/>
    <w:rsid w:val="00514BE0"/>
    <w:rsid w:val="0051509C"/>
    <w:rsid w:val="00515346"/>
    <w:rsid w:val="00515EB2"/>
    <w:rsid w:val="00517417"/>
    <w:rsid w:val="00520AD7"/>
    <w:rsid w:val="00521015"/>
    <w:rsid w:val="00521106"/>
    <w:rsid w:val="00521B16"/>
    <w:rsid w:val="005228A1"/>
    <w:rsid w:val="00525684"/>
    <w:rsid w:val="00525F75"/>
    <w:rsid w:val="0052654E"/>
    <w:rsid w:val="005266FC"/>
    <w:rsid w:val="00527CA9"/>
    <w:rsid w:val="005309F3"/>
    <w:rsid w:val="00530FAD"/>
    <w:rsid w:val="005316E7"/>
    <w:rsid w:val="00534F47"/>
    <w:rsid w:val="00536D30"/>
    <w:rsid w:val="00537AF6"/>
    <w:rsid w:val="00537F7A"/>
    <w:rsid w:val="005400D3"/>
    <w:rsid w:val="0054120D"/>
    <w:rsid w:val="00541AEA"/>
    <w:rsid w:val="005431C4"/>
    <w:rsid w:val="0054359D"/>
    <w:rsid w:val="0054366A"/>
    <w:rsid w:val="00543D83"/>
    <w:rsid w:val="00544AB9"/>
    <w:rsid w:val="00544C26"/>
    <w:rsid w:val="00544DBE"/>
    <w:rsid w:val="0054528F"/>
    <w:rsid w:val="00545EEB"/>
    <w:rsid w:val="00546370"/>
    <w:rsid w:val="00546DDE"/>
    <w:rsid w:val="00546EBB"/>
    <w:rsid w:val="00550A50"/>
    <w:rsid w:val="00551227"/>
    <w:rsid w:val="00555266"/>
    <w:rsid w:val="00555E12"/>
    <w:rsid w:val="00555E5E"/>
    <w:rsid w:val="00555FF4"/>
    <w:rsid w:val="00556112"/>
    <w:rsid w:val="00557EB1"/>
    <w:rsid w:val="00560843"/>
    <w:rsid w:val="00560930"/>
    <w:rsid w:val="00560E97"/>
    <w:rsid w:val="00561E01"/>
    <w:rsid w:val="00561EE5"/>
    <w:rsid w:val="00563BC4"/>
    <w:rsid w:val="0056499F"/>
    <w:rsid w:val="00566A90"/>
    <w:rsid w:val="00566EAE"/>
    <w:rsid w:val="005677C4"/>
    <w:rsid w:val="005677DB"/>
    <w:rsid w:val="00570A97"/>
    <w:rsid w:val="00571396"/>
    <w:rsid w:val="0057143A"/>
    <w:rsid w:val="00571A1A"/>
    <w:rsid w:val="00573BB8"/>
    <w:rsid w:val="00573E83"/>
    <w:rsid w:val="00574326"/>
    <w:rsid w:val="00575408"/>
    <w:rsid w:val="005803C3"/>
    <w:rsid w:val="005862C0"/>
    <w:rsid w:val="00586CA7"/>
    <w:rsid w:val="00587A39"/>
    <w:rsid w:val="005904C2"/>
    <w:rsid w:val="00591D0B"/>
    <w:rsid w:val="00595708"/>
    <w:rsid w:val="005968E7"/>
    <w:rsid w:val="005970B2"/>
    <w:rsid w:val="00597514"/>
    <w:rsid w:val="005A0193"/>
    <w:rsid w:val="005A12F7"/>
    <w:rsid w:val="005A137B"/>
    <w:rsid w:val="005A1675"/>
    <w:rsid w:val="005A2CD7"/>
    <w:rsid w:val="005A2FB3"/>
    <w:rsid w:val="005A6500"/>
    <w:rsid w:val="005B03CE"/>
    <w:rsid w:val="005B1BB3"/>
    <w:rsid w:val="005B231A"/>
    <w:rsid w:val="005B2735"/>
    <w:rsid w:val="005B2E08"/>
    <w:rsid w:val="005B3246"/>
    <w:rsid w:val="005B394D"/>
    <w:rsid w:val="005B6CFE"/>
    <w:rsid w:val="005C03B7"/>
    <w:rsid w:val="005C169A"/>
    <w:rsid w:val="005C1B91"/>
    <w:rsid w:val="005C20E6"/>
    <w:rsid w:val="005C3E2A"/>
    <w:rsid w:val="005C5021"/>
    <w:rsid w:val="005C6557"/>
    <w:rsid w:val="005C7BFD"/>
    <w:rsid w:val="005C7FD2"/>
    <w:rsid w:val="005D32D8"/>
    <w:rsid w:val="005D4309"/>
    <w:rsid w:val="005D4FA0"/>
    <w:rsid w:val="005D5EA4"/>
    <w:rsid w:val="005D6802"/>
    <w:rsid w:val="005D68D8"/>
    <w:rsid w:val="005E0BCB"/>
    <w:rsid w:val="005E1E8C"/>
    <w:rsid w:val="005E2F9C"/>
    <w:rsid w:val="005E336A"/>
    <w:rsid w:val="005E3780"/>
    <w:rsid w:val="005E730D"/>
    <w:rsid w:val="005E7A08"/>
    <w:rsid w:val="005E7EB2"/>
    <w:rsid w:val="005F03EE"/>
    <w:rsid w:val="005F0910"/>
    <w:rsid w:val="005F0E55"/>
    <w:rsid w:val="005F1E2C"/>
    <w:rsid w:val="005F1F7C"/>
    <w:rsid w:val="005F2327"/>
    <w:rsid w:val="005F27C3"/>
    <w:rsid w:val="005F2B89"/>
    <w:rsid w:val="005F2F93"/>
    <w:rsid w:val="005F36EE"/>
    <w:rsid w:val="005F39C1"/>
    <w:rsid w:val="005F3A2F"/>
    <w:rsid w:val="005F550C"/>
    <w:rsid w:val="005F7ABA"/>
    <w:rsid w:val="005F7BB6"/>
    <w:rsid w:val="00601A3D"/>
    <w:rsid w:val="00602FC9"/>
    <w:rsid w:val="00603FF0"/>
    <w:rsid w:val="006047B5"/>
    <w:rsid w:val="00604AA5"/>
    <w:rsid w:val="00605073"/>
    <w:rsid w:val="0060594D"/>
    <w:rsid w:val="00605DEA"/>
    <w:rsid w:val="00607EF6"/>
    <w:rsid w:val="00607F04"/>
    <w:rsid w:val="00607F72"/>
    <w:rsid w:val="00607FA0"/>
    <w:rsid w:val="00610141"/>
    <w:rsid w:val="006112BB"/>
    <w:rsid w:val="00611307"/>
    <w:rsid w:val="00611A3B"/>
    <w:rsid w:val="0061395A"/>
    <w:rsid w:val="00613DC1"/>
    <w:rsid w:val="006141B9"/>
    <w:rsid w:val="006144B6"/>
    <w:rsid w:val="006152B0"/>
    <w:rsid w:val="00617BD8"/>
    <w:rsid w:val="00620800"/>
    <w:rsid w:val="0062176B"/>
    <w:rsid w:val="00621A85"/>
    <w:rsid w:val="00621D11"/>
    <w:rsid w:val="00621D64"/>
    <w:rsid w:val="0062207A"/>
    <w:rsid w:val="006225E4"/>
    <w:rsid w:val="00624CBC"/>
    <w:rsid w:val="00626BAA"/>
    <w:rsid w:val="00627588"/>
    <w:rsid w:val="006277F2"/>
    <w:rsid w:val="006278AE"/>
    <w:rsid w:val="006309AF"/>
    <w:rsid w:val="00630B86"/>
    <w:rsid w:val="00630D0E"/>
    <w:rsid w:val="00630E74"/>
    <w:rsid w:val="00631664"/>
    <w:rsid w:val="0063208D"/>
    <w:rsid w:val="00632314"/>
    <w:rsid w:val="0063255B"/>
    <w:rsid w:val="00632D10"/>
    <w:rsid w:val="00632DF8"/>
    <w:rsid w:val="006344CD"/>
    <w:rsid w:val="00634B02"/>
    <w:rsid w:val="00635CFC"/>
    <w:rsid w:val="00636155"/>
    <w:rsid w:val="00636B95"/>
    <w:rsid w:val="00637014"/>
    <w:rsid w:val="0063728F"/>
    <w:rsid w:val="0063738B"/>
    <w:rsid w:val="006375CB"/>
    <w:rsid w:val="00644C68"/>
    <w:rsid w:val="00645521"/>
    <w:rsid w:val="00645D82"/>
    <w:rsid w:val="00645E77"/>
    <w:rsid w:val="00646A9A"/>
    <w:rsid w:val="00646B65"/>
    <w:rsid w:val="00651D04"/>
    <w:rsid w:val="00652AE8"/>
    <w:rsid w:val="00653DA8"/>
    <w:rsid w:val="0065485C"/>
    <w:rsid w:val="00654F20"/>
    <w:rsid w:val="00654F7D"/>
    <w:rsid w:val="00655874"/>
    <w:rsid w:val="0065589D"/>
    <w:rsid w:val="00660819"/>
    <w:rsid w:val="00663B2D"/>
    <w:rsid w:val="00664BCD"/>
    <w:rsid w:val="00665DB7"/>
    <w:rsid w:val="00666337"/>
    <w:rsid w:val="00667337"/>
    <w:rsid w:val="00670211"/>
    <w:rsid w:val="00671882"/>
    <w:rsid w:val="00673644"/>
    <w:rsid w:val="00677442"/>
    <w:rsid w:val="00680529"/>
    <w:rsid w:val="00682304"/>
    <w:rsid w:val="006831CF"/>
    <w:rsid w:val="00683738"/>
    <w:rsid w:val="006838E9"/>
    <w:rsid w:val="00684163"/>
    <w:rsid w:val="006842CC"/>
    <w:rsid w:val="0068528A"/>
    <w:rsid w:val="006865D3"/>
    <w:rsid w:val="00687355"/>
    <w:rsid w:val="00687899"/>
    <w:rsid w:val="0069000D"/>
    <w:rsid w:val="0069064D"/>
    <w:rsid w:val="00691373"/>
    <w:rsid w:val="00691A5D"/>
    <w:rsid w:val="00691FF9"/>
    <w:rsid w:val="00692C33"/>
    <w:rsid w:val="00694264"/>
    <w:rsid w:val="006948CF"/>
    <w:rsid w:val="00694B58"/>
    <w:rsid w:val="006959A3"/>
    <w:rsid w:val="00696116"/>
    <w:rsid w:val="00696823"/>
    <w:rsid w:val="00696C5C"/>
    <w:rsid w:val="006974C1"/>
    <w:rsid w:val="006979F7"/>
    <w:rsid w:val="006A041C"/>
    <w:rsid w:val="006A176B"/>
    <w:rsid w:val="006A1B92"/>
    <w:rsid w:val="006A30F3"/>
    <w:rsid w:val="006A3590"/>
    <w:rsid w:val="006A3776"/>
    <w:rsid w:val="006A4D94"/>
    <w:rsid w:val="006A6275"/>
    <w:rsid w:val="006A6575"/>
    <w:rsid w:val="006A764D"/>
    <w:rsid w:val="006A784B"/>
    <w:rsid w:val="006B1BE6"/>
    <w:rsid w:val="006B1FA8"/>
    <w:rsid w:val="006B31BA"/>
    <w:rsid w:val="006B4ABD"/>
    <w:rsid w:val="006B7821"/>
    <w:rsid w:val="006B7BCA"/>
    <w:rsid w:val="006C0893"/>
    <w:rsid w:val="006C1162"/>
    <w:rsid w:val="006C2E8E"/>
    <w:rsid w:val="006C2F79"/>
    <w:rsid w:val="006C3A68"/>
    <w:rsid w:val="006C4F62"/>
    <w:rsid w:val="006C5266"/>
    <w:rsid w:val="006C5441"/>
    <w:rsid w:val="006C5490"/>
    <w:rsid w:val="006C617F"/>
    <w:rsid w:val="006C7100"/>
    <w:rsid w:val="006D0477"/>
    <w:rsid w:val="006D05C3"/>
    <w:rsid w:val="006D09DB"/>
    <w:rsid w:val="006D12AD"/>
    <w:rsid w:val="006D1B2C"/>
    <w:rsid w:val="006D22F6"/>
    <w:rsid w:val="006D2800"/>
    <w:rsid w:val="006D2DCB"/>
    <w:rsid w:val="006D38E3"/>
    <w:rsid w:val="006D5211"/>
    <w:rsid w:val="006D5246"/>
    <w:rsid w:val="006D650F"/>
    <w:rsid w:val="006D6A34"/>
    <w:rsid w:val="006D7173"/>
    <w:rsid w:val="006D7B06"/>
    <w:rsid w:val="006D7C82"/>
    <w:rsid w:val="006E1CEF"/>
    <w:rsid w:val="006E20DE"/>
    <w:rsid w:val="006E2B86"/>
    <w:rsid w:val="006E4222"/>
    <w:rsid w:val="006E4852"/>
    <w:rsid w:val="006E4A64"/>
    <w:rsid w:val="006E4E79"/>
    <w:rsid w:val="006E5318"/>
    <w:rsid w:val="006E5A5F"/>
    <w:rsid w:val="006E63E6"/>
    <w:rsid w:val="006E654F"/>
    <w:rsid w:val="006E730E"/>
    <w:rsid w:val="006E7B5D"/>
    <w:rsid w:val="006E7D5D"/>
    <w:rsid w:val="006F0753"/>
    <w:rsid w:val="006F0EBA"/>
    <w:rsid w:val="006F16EC"/>
    <w:rsid w:val="006F2B75"/>
    <w:rsid w:val="006F3379"/>
    <w:rsid w:val="006F4D71"/>
    <w:rsid w:val="006F50D0"/>
    <w:rsid w:val="006F55E1"/>
    <w:rsid w:val="006F6438"/>
    <w:rsid w:val="006F6964"/>
    <w:rsid w:val="0070169D"/>
    <w:rsid w:val="007016E7"/>
    <w:rsid w:val="00701DC6"/>
    <w:rsid w:val="00702A86"/>
    <w:rsid w:val="00703700"/>
    <w:rsid w:val="00703E0E"/>
    <w:rsid w:val="007043E1"/>
    <w:rsid w:val="0070659B"/>
    <w:rsid w:val="00707D97"/>
    <w:rsid w:val="007118D3"/>
    <w:rsid w:val="00712AC1"/>
    <w:rsid w:val="00712BDD"/>
    <w:rsid w:val="00714FAA"/>
    <w:rsid w:val="00715045"/>
    <w:rsid w:val="00715631"/>
    <w:rsid w:val="00717FC0"/>
    <w:rsid w:val="00720698"/>
    <w:rsid w:val="0072177A"/>
    <w:rsid w:val="0072267C"/>
    <w:rsid w:val="00722B7C"/>
    <w:rsid w:val="007232FE"/>
    <w:rsid w:val="00723C09"/>
    <w:rsid w:val="00723FD2"/>
    <w:rsid w:val="007305F7"/>
    <w:rsid w:val="00730A43"/>
    <w:rsid w:val="00730C65"/>
    <w:rsid w:val="0073395C"/>
    <w:rsid w:val="00735389"/>
    <w:rsid w:val="00735B4F"/>
    <w:rsid w:val="00735D6D"/>
    <w:rsid w:val="00736050"/>
    <w:rsid w:val="0073726B"/>
    <w:rsid w:val="0074104A"/>
    <w:rsid w:val="007420B6"/>
    <w:rsid w:val="0074320C"/>
    <w:rsid w:val="00743F95"/>
    <w:rsid w:val="007447EB"/>
    <w:rsid w:val="00745039"/>
    <w:rsid w:val="00746246"/>
    <w:rsid w:val="00750EF0"/>
    <w:rsid w:val="00751788"/>
    <w:rsid w:val="00752EC9"/>
    <w:rsid w:val="0075596B"/>
    <w:rsid w:val="00755B38"/>
    <w:rsid w:val="00755FBF"/>
    <w:rsid w:val="007568E7"/>
    <w:rsid w:val="00756DE1"/>
    <w:rsid w:val="00761A27"/>
    <w:rsid w:val="00761C83"/>
    <w:rsid w:val="00761DAE"/>
    <w:rsid w:val="00762287"/>
    <w:rsid w:val="00763FB8"/>
    <w:rsid w:val="0076493C"/>
    <w:rsid w:val="0076653C"/>
    <w:rsid w:val="007666B8"/>
    <w:rsid w:val="00766A4B"/>
    <w:rsid w:val="00766E04"/>
    <w:rsid w:val="0076754E"/>
    <w:rsid w:val="00770B80"/>
    <w:rsid w:val="007732B9"/>
    <w:rsid w:val="00774CC4"/>
    <w:rsid w:val="0077503E"/>
    <w:rsid w:val="00777471"/>
    <w:rsid w:val="007774D1"/>
    <w:rsid w:val="00777D06"/>
    <w:rsid w:val="007803E2"/>
    <w:rsid w:val="00780658"/>
    <w:rsid w:val="00781135"/>
    <w:rsid w:val="007812A4"/>
    <w:rsid w:val="007819F9"/>
    <w:rsid w:val="00781D46"/>
    <w:rsid w:val="00782228"/>
    <w:rsid w:val="00783A39"/>
    <w:rsid w:val="007858FE"/>
    <w:rsid w:val="00791592"/>
    <w:rsid w:val="00791A47"/>
    <w:rsid w:val="00792099"/>
    <w:rsid w:val="00793979"/>
    <w:rsid w:val="00794023"/>
    <w:rsid w:val="00796612"/>
    <w:rsid w:val="007975C3"/>
    <w:rsid w:val="007A0299"/>
    <w:rsid w:val="007A2589"/>
    <w:rsid w:val="007A376E"/>
    <w:rsid w:val="007A3B83"/>
    <w:rsid w:val="007A6BCE"/>
    <w:rsid w:val="007B01FC"/>
    <w:rsid w:val="007B0ACD"/>
    <w:rsid w:val="007B11B4"/>
    <w:rsid w:val="007B2581"/>
    <w:rsid w:val="007B287A"/>
    <w:rsid w:val="007B3550"/>
    <w:rsid w:val="007B3D2B"/>
    <w:rsid w:val="007B3D8B"/>
    <w:rsid w:val="007B5D55"/>
    <w:rsid w:val="007B62B1"/>
    <w:rsid w:val="007B6720"/>
    <w:rsid w:val="007B75F9"/>
    <w:rsid w:val="007C0628"/>
    <w:rsid w:val="007C4452"/>
    <w:rsid w:val="007C4B49"/>
    <w:rsid w:val="007C4E5D"/>
    <w:rsid w:val="007C5BEB"/>
    <w:rsid w:val="007C69E6"/>
    <w:rsid w:val="007C6B30"/>
    <w:rsid w:val="007C7679"/>
    <w:rsid w:val="007D0085"/>
    <w:rsid w:val="007D0860"/>
    <w:rsid w:val="007D1137"/>
    <w:rsid w:val="007D17FA"/>
    <w:rsid w:val="007D1B27"/>
    <w:rsid w:val="007D1EAA"/>
    <w:rsid w:val="007D327C"/>
    <w:rsid w:val="007D3C93"/>
    <w:rsid w:val="007D45BC"/>
    <w:rsid w:val="007D49AD"/>
    <w:rsid w:val="007D5B8A"/>
    <w:rsid w:val="007D76D3"/>
    <w:rsid w:val="007E0134"/>
    <w:rsid w:val="007E08DD"/>
    <w:rsid w:val="007E1147"/>
    <w:rsid w:val="007E11B8"/>
    <w:rsid w:val="007E1B42"/>
    <w:rsid w:val="007E2519"/>
    <w:rsid w:val="007E2947"/>
    <w:rsid w:val="007E2C2D"/>
    <w:rsid w:val="007E3E83"/>
    <w:rsid w:val="007E4A4E"/>
    <w:rsid w:val="007E5353"/>
    <w:rsid w:val="007E62C7"/>
    <w:rsid w:val="007E7968"/>
    <w:rsid w:val="007F0EE9"/>
    <w:rsid w:val="007F1056"/>
    <w:rsid w:val="007F26FC"/>
    <w:rsid w:val="007F3486"/>
    <w:rsid w:val="007F3910"/>
    <w:rsid w:val="007F505A"/>
    <w:rsid w:val="007F5435"/>
    <w:rsid w:val="007F6122"/>
    <w:rsid w:val="00802EFA"/>
    <w:rsid w:val="0080448C"/>
    <w:rsid w:val="008056A4"/>
    <w:rsid w:val="0080756D"/>
    <w:rsid w:val="008076AE"/>
    <w:rsid w:val="00811CF1"/>
    <w:rsid w:val="00811FCE"/>
    <w:rsid w:val="00812A7E"/>
    <w:rsid w:val="00812B98"/>
    <w:rsid w:val="00813DE0"/>
    <w:rsid w:val="00815110"/>
    <w:rsid w:val="008216C2"/>
    <w:rsid w:val="00821B84"/>
    <w:rsid w:val="00821D8F"/>
    <w:rsid w:val="0082241D"/>
    <w:rsid w:val="00822B53"/>
    <w:rsid w:val="00824529"/>
    <w:rsid w:val="00825C59"/>
    <w:rsid w:val="00826056"/>
    <w:rsid w:val="00827B4C"/>
    <w:rsid w:val="00832705"/>
    <w:rsid w:val="00832814"/>
    <w:rsid w:val="00833273"/>
    <w:rsid w:val="0083396E"/>
    <w:rsid w:val="00833DD7"/>
    <w:rsid w:val="00834798"/>
    <w:rsid w:val="00834EBF"/>
    <w:rsid w:val="00836D08"/>
    <w:rsid w:val="00840BBD"/>
    <w:rsid w:val="008415D7"/>
    <w:rsid w:val="00841701"/>
    <w:rsid w:val="008424D5"/>
    <w:rsid w:val="00842768"/>
    <w:rsid w:val="00843AAD"/>
    <w:rsid w:val="00844481"/>
    <w:rsid w:val="0084485C"/>
    <w:rsid w:val="00844DD4"/>
    <w:rsid w:val="00846C8F"/>
    <w:rsid w:val="00847F50"/>
    <w:rsid w:val="008509A0"/>
    <w:rsid w:val="00851306"/>
    <w:rsid w:val="008522CC"/>
    <w:rsid w:val="008529A2"/>
    <w:rsid w:val="00852FE3"/>
    <w:rsid w:val="0085440B"/>
    <w:rsid w:val="00854AE0"/>
    <w:rsid w:val="00854EF2"/>
    <w:rsid w:val="00855D06"/>
    <w:rsid w:val="00855DF9"/>
    <w:rsid w:val="00855E61"/>
    <w:rsid w:val="008568F6"/>
    <w:rsid w:val="00857622"/>
    <w:rsid w:val="00857EDB"/>
    <w:rsid w:val="00860587"/>
    <w:rsid w:val="00861D5C"/>
    <w:rsid w:val="00862964"/>
    <w:rsid w:val="008633E0"/>
    <w:rsid w:val="00863E0B"/>
    <w:rsid w:val="00863EEB"/>
    <w:rsid w:val="00864D11"/>
    <w:rsid w:val="008659C6"/>
    <w:rsid w:val="00865AED"/>
    <w:rsid w:val="008677DD"/>
    <w:rsid w:val="008706BA"/>
    <w:rsid w:val="00870757"/>
    <w:rsid w:val="0087190A"/>
    <w:rsid w:val="00872895"/>
    <w:rsid w:val="00872D7A"/>
    <w:rsid w:val="00872FDA"/>
    <w:rsid w:val="0087379A"/>
    <w:rsid w:val="00873A3B"/>
    <w:rsid w:val="00874AFA"/>
    <w:rsid w:val="00876A8E"/>
    <w:rsid w:val="00876B2B"/>
    <w:rsid w:val="00877A2E"/>
    <w:rsid w:val="00877F93"/>
    <w:rsid w:val="00881D44"/>
    <w:rsid w:val="008830CC"/>
    <w:rsid w:val="00883149"/>
    <w:rsid w:val="00885550"/>
    <w:rsid w:val="00885FA0"/>
    <w:rsid w:val="008868A5"/>
    <w:rsid w:val="008869E8"/>
    <w:rsid w:val="0088770C"/>
    <w:rsid w:val="00893024"/>
    <w:rsid w:val="008935B3"/>
    <w:rsid w:val="008936EA"/>
    <w:rsid w:val="00894561"/>
    <w:rsid w:val="00895FA9"/>
    <w:rsid w:val="008960FB"/>
    <w:rsid w:val="0089628F"/>
    <w:rsid w:val="008965EB"/>
    <w:rsid w:val="00896C91"/>
    <w:rsid w:val="00896D2D"/>
    <w:rsid w:val="008A0866"/>
    <w:rsid w:val="008A10A2"/>
    <w:rsid w:val="008A111D"/>
    <w:rsid w:val="008A3574"/>
    <w:rsid w:val="008A4AB0"/>
    <w:rsid w:val="008A559E"/>
    <w:rsid w:val="008A5D62"/>
    <w:rsid w:val="008A60D8"/>
    <w:rsid w:val="008A634D"/>
    <w:rsid w:val="008A64EF"/>
    <w:rsid w:val="008A7F22"/>
    <w:rsid w:val="008B05C9"/>
    <w:rsid w:val="008B09B8"/>
    <w:rsid w:val="008B1D5E"/>
    <w:rsid w:val="008B29F2"/>
    <w:rsid w:val="008B3AAB"/>
    <w:rsid w:val="008B4D60"/>
    <w:rsid w:val="008B4E43"/>
    <w:rsid w:val="008B4E61"/>
    <w:rsid w:val="008B52E9"/>
    <w:rsid w:val="008B5C55"/>
    <w:rsid w:val="008B6E47"/>
    <w:rsid w:val="008B7283"/>
    <w:rsid w:val="008C005B"/>
    <w:rsid w:val="008C0680"/>
    <w:rsid w:val="008C0BE6"/>
    <w:rsid w:val="008C3750"/>
    <w:rsid w:val="008C37CE"/>
    <w:rsid w:val="008C4455"/>
    <w:rsid w:val="008C54F0"/>
    <w:rsid w:val="008C5D0A"/>
    <w:rsid w:val="008C5D9F"/>
    <w:rsid w:val="008C6C1F"/>
    <w:rsid w:val="008C7591"/>
    <w:rsid w:val="008D07ED"/>
    <w:rsid w:val="008D1450"/>
    <w:rsid w:val="008D1B70"/>
    <w:rsid w:val="008D1BDD"/>
    <w:rsid w:val="008D1E73"/>
    <w:rsid w:val="008D2540"/>
    <w:rsid w:val="008D3DAA"/>
    <w:rsid w:val="008D6D9A"/>
    <w:rsid w:val="008D7641"/>
    <w:rsid w:val="008D7872"/>
    <w:rsid w:val="008E13CB"/>
    <w:rsid w:val="008E1408"/>
    <w:rsid w:val="008E2089"/>
    <w:rsid w:val="008E2BD7"/>
    <w:rsid w:val="008E38CB"/>
    <w:rsid w:val="008E3C1A"/>
    <w:rsid w:val="008E3E2A"/>
    <w:rsid w:val="008E3E41"/>
    <w:rsid w:val="008E4AD2"/>
    <w:rsid w:val="008E57C1"/>
    <w:rsid w:val="008E5989"/>
    <w:rsid w:val="008E6302"/>
    <w:rsid w:val="008E70E4"/>
    <w:rsid w:val="008E7C1D"/>
    <w:rsid w:val="008F07E0"/>
    <w:rsid w:val="008F0AA1"/>
    <w:rsid w:val="008F2352"/>
    <w:rsid w:val="008F28BD"/>
    <w:rsid w:val="008F2F9C"/>
    <w:rsid w:val="008F3008"/>
    <w:rsid w:val="008F31FB"/>
    <w:rsid w:val="008F5A63"/>
    <w:rsid w:val="008F6112"/>
    <w:rsid w:val="00900173"/>
    <w:rsid w:val="00901180"/>
    <w:rsid w:val="0090328E"/>
    <w:rsid w:val="00904343"/>
    <w:rsid w:val="0090455C"/>
    <w:rsid w:val="00904D35"/>
    <w:rsid w:val="009052D9"/>
    <w:rsid w:val="00905465"/>
    <w:rsid w:val="00905EA2"/>
    <w:rsid w:val="0091091C"/>
    <w:rsid w:val="00910EA1"/>
    <w:rsid w:val="009110D0"/>
    <w:rsid w:val="0091180E"/>
    <w:rsid w:val="00911FC1"/>
    <w:rsid w:val="00912A04"/>
    <w:rsid w:val="009130B8"/>
    <w:rsid w:val="0091446F"/>
    <w:rsid w:val="00914B7F"/>
    <w:rsid w:val="00914C4D"/>
    <w:rsid w:val="00915B01"/>
    <w:rsid w:val="00916218"/>
    <w:rsid w:val="00917F9B"/>
    <w:rsid w:val="00920765"/>
    <w:rsid w:val="009218A9"/>
    <w:rsid w:val="009239D2"/>
    <w:rsid w:val="009243E1"/>
    <w:rsid w:val="00925028"/>
    <w:rsid w:val="009255D1"/>
    <w:rsid w:val="00925621"/>
    <w:rsid w:val="0092689E"/>
    <w:rsid w:val="009309C7"/>
    <w:rsid w:val="009322BB"/>
    <w:rsid w:val="00933461"/>
    <w:rsid w:val="00933A83"/>
    <w:rsid w:val="00933D4F"/>
    <w:rsid w:val="00934C17"/>
    <w:rsid w:val="00934C2B"/>
    <w:rsid w:val="00934E54"/>
    <w:rsid w:val="0093536C"/>
    <w:rsid w:val="009358A2"/>
    <w:rsid w:val="009367A8"/>
    <w:rsid w:val="00936EE0"/>
    <w:rsid w:val="00937679"/>
    <w:rsid w:val="0094004E"/>
    <w:rsid w:val="00940506"/>
    <w:rsid w:val="009420E5"/>
    <w:rsid w:val="00942B6A"/>
    <w:rsid w:val="009448B7"/>
    <w:rsid w:val="00944C25"/>
    <w:rsid w:val="00944C92"/>
    <w:rsid w:val="00945561"/>
    <w:rsid w:val="009458DC"/>
    <w:rsid w:val="0094618A"/>
    <w:rsid w:val="009469BB"/>
    <w:rsid w:val="00946AE1"/>
    <w:rsid w:val="00952232"/>
    <w:rsid w:val="009550EF"/>
    <w:rsid w:val="009551EC"/>
    <w:rsid w:val="009566CD"/>
    <w:rsid w:val="00956932"/>
    <w:rsid w:val="00957C47"/>
    <w:rsid w:val="00957F11"/>
    <w:rsid w:val="009640EE"/>
    <w:rsid w:val="0096495F"/>
    <w:rsid w:val="00964B9F"/>
    <w:rsid w:val="00965869"/>
    <w:rsid w:val="00965F0E"/>
    <w:rsid w:val="00966312"/>
    <w:rsid w:val="009669C4"/>
    <w:rsid w:val="00967FD0"/>
    <w:rsid w:val="00970F51"/>
    <w:rsid w:val="009719C4"/>
    <w:rsid w:val="009725B9"/>
    <w:rsid w:val="009729C2"/>
    <w:rsid w:val="009745B9"/>
    <w:rsid w:val="00974F79"/>
    <w:rsid w:val="00975028"/>
    <w:rsid w:val="0098034F"/>
    <w:rsid w:val="009812EE"/>
    <w:rsid w:val="00981D6B"/>
    <w:rsid w:val="00981DFA"/>
    <w:rsid w:val="009824B6"/>
    <w:rsid w:val="00982CD6"/>
    <w:rsid w:val="0098488F"/>
    <w:rsid w:val="009853FA"/>
    <w:rsid w:val="009900B5"/>
    <w:rsid w:val="009905B4"/>
    <w:rsid w:val="00991013"/>
    <w:rsid w:val="0099480E"/>
    <w:rsid w:val="00995531"/>
    <w:rsid w:val="00995A62"/>
    <w:rsid w:val="009964DD"/>
    <w:rsid w:val="00996FC1"/>
    <w:rsid w:val="009972E2"/>
    <w:rsid w:val="00997F81"/>
    <w:rsid w:val="009A060C"/>
    <w:rsid w:val="009A2DBF"/>
    <w:rsid w:val="009A2E81"/>
    <w:rsid w:val="009A3BE9"/>
    <w:rsid w:val="009A59AC"/>
    <w:rsid w:val="009A5EBF"/>
    <w:rsid w:val="009A6037"/>
    <w:rsid w:val="009A66AC"/>
    <w:rsid w:val="009A7405"/>
    <w:rsid w:val="009A7CF9"/>
    <w:rsid w:val="009B1322"/>
    <w:rsid w:val="009B1A9D"/>
    <w:rsid w:val="009B234F"/>
    <w:rsid w:val="009B2C62"/>
    <w:rsid w:val="009B4503"/>
    <w:rsid w:val="009B4688"/>
    <w:rsid w:val="009B495E"/>
    <w:rsid w:val="009C00A0"/>
    <w:rsid w:val="009C0A75"/>
    <w:rsid w:val="009C0CA1"/>
    <w:rsid w:val="009C11DC"/>
    <w:rsid w:val="009C15A5"/>
    <w:rsid w:val="009C1F41"/>
    <w:rsid w:val="009C210B"/>
    <w:rsid w:val="009C4461"/>
    <w:rsid w:val="009C48F8"/>
    <w:rsid w:val="009C5A71"/>
    <w:rsid w:val="009C67B9"/>
    <w:rsid w:val="009C6D16"/>
    <w:rsid w:val="009C79B8"/>
    <w:rsid w:val="009C7B82"/>
    <w:rsid w:val="009D0856"/>
    <w:rsid w:val="009D098C"/>
    <w:rsid w:val="009D3BCF"/>
    <w:rsid w:val="009D5266"/>
    <w:rsid w:val="009D6507"/>
    <w:rsid w:val="009D7727"/>
    <w:rsid w:val="009D7F3B"/>
    <w:rsid w:val="009E09BA"/>
    <w:rsid w:val="009E1A2A"/>
    <w:rsid w:val="009E1D71"/>
    <w:rsid w:val="009E3CF3"/>
    <w:rsid w:val="009E5574"/>
    <w:rsid w:val="009E5B78"/>
    <w:rsid w:val="009E660D"/>
    <w:rsid w:val="009E66C8"/>
    <w:rsid w:val="009E75F2"/>
    <w:rsid w:val="009E779E"/>
    <w:rsid w:val="009F0B13"/>
    <w:rsid w:val="009F0B48"/>
    <w:rsid w:val="009F2ABA"/>
    <w:rsid w:val="009F4685"/>
    <w:rsid w:val="009F4AFA"/>
    <w:rsid w:val="009F6037"/>
    <w:rsid w:val="009F7D44"/>
    <w:rsid w:val="009F7FE7"/>
    <w:rsid w:val="00A001AB"/>
    <w:rsid w:val="00A00636"/>
    <w:rsid w:val="00A011BD"/>
    <w:rsid w:val="00A01C8E"/>
    <w:rsid w:val="00A04148"/>
    <w:rsid w:val="00A04345"/>
    <w:rsid w:val="00A04DFA"/>
    <w:rsid w:val="00A059D9"/>
    <w:rsid w:val="00A05FF1"/>
    <w:rsid w:val="00A07A55"/>
    <w:rsid w:val="00A07B1D"/>
    <w:rsid w:val="00A10740"/>
    <w:rsid w:val="00A1168A"/>
    <w:rsid w:val="00A13980"/>
    <w:rsid w:val="00A15953"/>
    <w:rsid w:val="00A15CEE"/>
    <w:rsid w:val="00A162F0"/>
    <w:rsid w:val="00A17227"/>
    <w:rsid w:val="00A173CD"/>
    <w:rsid w:val="00A202FF"/>
    <w:rsid w:val="00A21395"/>
    <w:rsid w:val="00A2201E"/>
    <w:rsid w:val="00A228D2"/>
    <w:rsid w:val="00A23179"/>
    <w:rsid w:val="00A239DF"/>
    <w:rsid w:val="00A23FF0"/>
    <w:rsid w:val="00A2407E"/>
    <w:rsid w:val="00A2500A"/>
    <w:rsid w:val="00A26028"/>
    <w:rsid w:val="00A277E7"/>
    <w:rsid w:val="00A30408"/>
    <w:rsid w:val="00A31F19"/>
    <w:rsid w:val="00A32291"/>
    <w:rsid w:val="00A32767"/>
    <w:rsid w:val="00A327E9"/>
    <w:rsid w:val="00A32F65"/>
    <w:rsid w:val="00A3362A"/>
    <w:rsid w:val="00A342DA"/>
    <w:rsid w:val="00A34D14"/>
    <w:rsid w:val="00A35FCB"/>
    <w:rsid w:val="00A362F4"/>
    <w:rsid w:val="00A37C8F"/>
    <w:rsid w:val="00A40440"/>
    <w:rsid w:val="00A41C13"/>
    <w:rsid w:val="00A41EE0"/>
    <w:rsid w:val="00A421C6"/>
    <w:rsid w:val="00A424D5"/>
    <w:rsid w:val="00A42BBA"/>
    <w:rsid w:val="00A44EB8"/>
    <w:rsid w:val="00A46002"/>
    <w:rsid w:val="00A461C2"/>
    <w:rsid w:val="00A46525"/>
    <w:rsid w:val="00A467C2"/>
    <w:rsid w:val="00A4681B"/>
    <w:rsid w:val="00A47065"/>
    <w:rsid w:val="00A501E9"/>
    <w:rsid w:val="00A523D5"/>
    <w:rsid w:val="00A53782"/>
    <w:rsid w:val="00A538CC"/>
    <w:rsid w:val="00A5441F"/>
    <w:rsid w:val="00A54640"/>
    <w:rsid w:val="00A56782"/>
    <w:rsid w:val="00A56A7E"/>
    <w:rsid w:val="00A60C2F"/>
    <w:rsid w:val="00A6191F"/>
    <w:rsid w:val="00A61F26"/>
    <w:rsid w:val="00A62E79"/>
    <w:rsid w:val="00A635B1"/>
    <w:rsid w:val="00A63772"/>
    <w:rsid w:val="00A63E2B"/>
    <w:rsid w:val="00A649C4"/>
    <w:rsid w:val="00A64FA0"/>
    <w:rsid w:val="00A715DF"/>
    <w:rsid w:val="00A71691"/>
    <w:rsid w:val="00A71B63"/>
    <w:rsid w:val="00A72F5D"/>
    <w:rsid w:val="00A7315A"/>
    <w:rsid w:val="00A73630"/>
    <w:rsid w:val="00A746EB"/>
    <w:rsid w:val="00A74DBA"/>
    <w:rsid w:val="00A7509D"/>
    <w:rsid w:val="00A7542C"/>
    <w:rsid w:val="00A755BA"/>
    <w:rsid w:val="00A75D41"/>
    <w:rsid w:val="00A8192B"/>
    <w:rsid w:val="00A8278B"/>
    <w:rsid w:val="00A83E30"/>
    <w:rsid w:val="00A847F2"/>
    <w:rsid w:val="00A86C26"/>
    <w:rsid w:val="00A86E4A"/>
    <w:rsid w:val="00A872B1"/>
    <w:rsid w:val="00A87BB7"/>
    <w:rsid w:val="00A90013"/>
    <w:rsid w:val="00A90A25"/>
    <w:rsid w:val="00A91FD7"/>
    <w:rsid w:val="00A92433"/>
    <w:rsid w:val="00A92952"/>
    <w:rsid w:val="00A94193"/>
    <w:rsid w:val="00A94265"/>
    <w:rsid w:val="00A9431F"/>
    <w:rsid w:val="00A94B4A"/>
    <w:rsid w:val="00A95983"/>
    <w:rsid w:val="00A95A41"/>
    <w:rsid w:val="00AA0661"/>
    <w:rsid w:val="00AA0CB3"/>
    <w:rsid w:val="00AA0D3F"/>
    <w:rsid w:val="00AA19E2"/>
    <w:rsid w:val="00AA3AE8"/>
    <w:rsid w:val="00AA59E4"/>
    <w:rsid w:val="00AA68D9"/>
    <w:rsid w:val="00AA7B14"/>
    <w:rsid w:val="00AA7DE8"/>
    <w:rsid w:val="00AB0B4E"/>
    <w:rsid w:val="00AB0CAF"/>
    <w:rsid w:val="00AB2039"/>
    <w:rsid w:val="00AB3F94"/>
    <w:rsid w:val="00AB4F44"/>
    <w:rsid w:val="00AB4F6F"/>
    <w:rsid w:val="00AB5404"/>
    <w:rsid w:val="00AB637C"/>
    <w:rsid w:val="00AC036A"/>
    <w:rsid w:val="00AC19F6"/>
    <w:rsid w:val="00AC1D3E"/>
    <w:rsid w:val="00AC1DC5"/>
    <w:rsid w:val="00AC1F83"/>
    <w:rsid w:val="00AC2B97"/>
    <w:rsid w:val="00AC2E74"/>
    <w:rsid w:val="00AC3891"/>
    <w:rsid w:val="00AC3C41"/>
    <w:rsid w:val="00AC3E0C"/>
    <w:rsid w:val="00AC5483"/>
    <w:rsid w:val="00AD1799"/>
    <w:rsid w:val="00AD4058"/>
    <w:rsid w:val="00AD4C18"/>
    <w:rsid w:val="00AD6267"/>
    <w:rsid w:val="00AD70AB"/>
    <w:rsid w:val="00AE088B"/>
    <w:rsid w:val="00AE1033"/>
    <w:rsid w:val="00AE300A"/>
    <w:rsid w:val="00AE368C"/>
    <w:rsid w:val="00AE740E"/>
    <w:rsid w:val="00AF008F"/>
    <w:rsid w:val="00AF1B02"/>
    <w:rsid w:val="00AF3C6E"/>
    <w:rsid w:val="00AF4027"/>
    <w:rsid w:val="00AF480F"/>
    <w:rsid w:val="00AF504E"/>
    <w:rsid w:val="00B00D18"/>
    <w:rsid w:val="00B01AD8"/>
    <w:rsid w:val="00B02BCF"/>
    <w:rsid w:val="00B0443D"/>
    <w:rsid w:val="00B059D7"/>
    <w:rsid w:val="00B06850"/>
    <w:rsid w:val="00B06B26"/>
    <w:rsid w:val="00B0720D"/>
    <w:rsid w:val="00B07446"/>
    <w:rsid w:val="00B0774B"/>
    <w:rsid w:val="00B07D9D"/>
    <w:rsid w:val="00B10865"/>
    <w:rsid w:val="00B114AD"/>
    <w:rsid w:val="00B12337"/>
    <w:rsid w:val="00B12E64"/>
    <w:rsid w:val="00B1500F"/>
    <w:rsid w:val="00B15856"/>
    <w:rsid w:val="00B17BC3"/>
    <w:rsid w:val="00B21B3C"/>
    <w:rsid w:val="00B2294E"/>
    <w:rsid w:val="00B22F94"/>
    <w:rsid w:val="00B23DF4"/>
    <w:rsid w:val="00B25816"/>
    <w:rsid w:val="00B2654E"/>
    <w:rsid w:val="00B27045"/>
    <w:rsid w:val="00B273F7"/>
    <w:rsid w:val="00B30734"/>
    <w:rsid w:val="00B309AB"/>
    <w:rsid w:val="00B30A8C"/>
    <w:rsid w:val="00B31BDF"/>
    <w:rsid w:val="00B3488C"/>
    <w:rsid w:val="00B34C0B"/>
    <w:rsid w:val="00B35500"/>
    <w:rsid w:val="00B357E3"/>
    <w:rsid w:val="00B37A7B"/>
    <w:rsid w:val="00B4037B"/>
    <w:rsid w:val="00B424D8"/>
    <w:rsid w:val="00B42FA3"/>
    <w:rsid w:val="00B43405"/>
    <w:rsid w:val="00B45900"/>
    <w:rsid w:val="00B46CA6"/>
    <w:rsid w:val="00B508F7"/>
    <w:rsid w:val="00B50F66"/>
    <w:rsid w:val="00B51B6C"/>
    <w:rsid w:val="00B52150"/>
    <w:rsid w:val="00B525F4"/>
    <w:rsid w:val="00B52875"/>
    <w:rsid w:val="00B53179"/>
    <w:rsid w:val="00B5352B"/>
    <w:rsid w:val="00B540B1"/>
    <w:rsid w:val="00B549AA"/>
    <w:rsid w:val="00B54C24"/>
    <w:rsid w:val="00B563F4"/>
    <w:rsid w:val="00B57451"/>
    <w:rsid w:val="00B578CD"/>
    <w:rsid w:val="00B600A3"/>
    <w:rsid w:val="00B60F56"/>
    <w:rsid w:val="00B61E1C"/>
    <w:rsid w:val="00B61FDD"/>
    <w:rsid w:val="00B62A42"/>
    <w:rsid w:val="00B63849"/>
    <w:rsid w:val="00B65A77"/>
    <w:rsid w:val="00B65E30"/>
    <w:rsid w:val="00B66B32"/>
    <w:rsid w:val="00B67266"/>
    <w:rsid w:val="00B70252"/>
    <w:rsid w:val="00B70695"/>
    <w:rsid w:val="00B7274F"/>
    <w:rsid w:val="00B74308"/>
    <w:rsid w:val="00B7609E"/>
    <w:rsid w:val="00B76399"/>
    <w:rsid w:val="00B765A6"/>
    <w:rsid w:val="00B7660F"/>
    <w:rsid w:val="00B77484"/>
    <w:rsid w:val="00B8056A"/>
    <w:rsid w:val="00B8081C"/>
    <w:rsid w:val="00B80C8A"/>
    <w:rsid w:val="00B83775"/>
    <w:rsid w:val="00B83FA5"/>
    <w:rsid w:val="00B8426A"/>
    <w:rsid w:val="00B84ED4"/>
    <w:rsid w:val="00B86AB8"/>
    <w:rsid w:val="00B87059"/>
    <w:rsid w:val="00B903A7"/>
    <w:rsid w:val="00B904C3"/>
    <w:rsid w:val="00B904FF"/>
    <w:rsid w:val="00B918D1"/>
    <w:rsid w:val="00B9254B"/>
    <w:rsid w:val="00B9360D"/>
    <w:rsid w:val="00B944F3"/>
    <w:rsid w:val="00BA1DC3"/>
    <w:rsid w:val="00BA2CE1"/>
    <w:rsid w:val="00BA3219"/>
    <w:rsid w:val="00BA323C"/>
    <w:rsid w:val="00BA3D85"/>
    <w:rsid w:val="00BA44AD"/>
    <w:rsid w:val="00BA4971"/>
    <w:rsid w:val="00BA6AD8"/>
    <w:rsid w:val="00BA76FD"/>
    <w:rsid w:val="00BB1815"/>
    <w:rsid w:val="00BB1929"/>
    <w:rsid w:val="00BB26FF"/>
    <w:rsid w:val="00BB293C"/>
    <w:rsid w:val="00BB4719"/>
    <w:rsid w:val="00BB4AEE"/>
    <w:rsid w:val="00BB5196"/>
    <w:rsid w:val="00BB5511"/>
    <w:rsid w:val="00BB5C8A"/>
    <w:rsid w:val="00BB5D8C"/>
    <w:rsid w:val="00BB63C4"/>
    <w:rsid w:val="00BB70AC"/>
    <w:rsid w:val="00BB746A"/>
    <w:rsid w:val="00BB79C7"/>
    <w:rsid w:val="00BC0BA1"/>
    <w:rsid w:val="00BC17CA"/>
    <w:rsid w:val="00BC2956"/>
    <w:rsid w:val="00BC4951"/>
    <w:rsid w:val="00BC57C6"/>
    <w:rsid w:val="00BD0971"/>
    <w:rsid w:val="00BD1671"/>
    <w:rsid w:val="00BD19D8"/>
    <w:rsid w:val="00BD1B6D"/>
    <w:rsid w:val="00BD1BEE"/>
    <w:rsid w:val="00BD23CE"/>
    <w:rsid w:val="00BD2A4F"/>
    <w:rsid w:val="00BD33C2"/>
    <w:rsid w:val="00BD463C"/>
    <w:rsid w:val="00BD4EAE"/>
    <w:rsid w:val="00BD5AB3"/>
    <w:rsid w:val="00BD5FFC"/>
    <w:rsid w:val="00BD7962"/>
    <w:rsid w:val="00BD7E51"/>
    <w:rsid w:val="00BE0E45"/>
    <w:rsid w:val="00BE1457"/>
    <w:rsid w:val="00BE198A"/>
    <w:rsid w:val="00BE3DB0"/>
    <w:rsid w:val="00BE4C3B"/>
    <w:rsid w:val="00BE4D69"/>
    <w:rsid w:val="00BE5789"/>
    <w:rsid w:val="00BE6D52"/>
    <w:rsid w:val="00BE6FBF"/>
    <w:rsid w:val="00BE7F41"/>
    <w:rsid w:val="00BF1C79"/>
    <w:rsid w:val="00BF1F00"/>
    <w:rsid w:val="00BF21BC"/>
    <w:rsid w:val="00BF22FF"/>
    <w:rsid w:val="00BF3EFE"/>
    <w:rsid w:val="00BF42ED"/>
    <w:rsid w:val="00BF5761"/>
    <w:rsid w:val="00BF5E58"/>
    <w:rsid w:val="00C0000B"/>
    <w:rsid w:val="00C0069F"/>
    <w:rsid w:val="00C0274A"/>
    <w:rsid w:val="00C02AB8"/>
    <w:rsid w:val="00C031E6"/>
    <w:rsid w:val="00C0631B"/>
    <w:rsid w:val="00C07C7F"/>
    <w:rsid w:val="00C10E80"/>
    <w:rsid w:val="00C12F53"/>
    <w:rsid w:val="00C13B4C"/>
    <w:rsid w:val="00C14875"/>
    <w:rsid w:val="00C149E4"/>
    <w:rsid w:val="00C15B34"/>
    <w:rsid w:val="00C1720D"/>
    <w:rsid w:val="00C24069"/>
    <w:rsid w:val="00C24F24"/>
    <w:rsid w:val="00C27090"/>
    <w:rsid w:val="00C31AB8"/>
    <w:rsid w:val="00C3318E"/>
    <w:rsid w:val="00C33EEA"/>
    <w:rsid w:val="00C3411B"/>
    <w:rsid w:val="00C35375"/>
    <w:rsid w:val="00C3593C"/>
    <w:rsid w:val="00C35F98"/>
    <w:rsid w:val="00C37894"/>
    <w:rsid w:val="00C37AC2"/>
    <w:rsid w:val="00C37F69"/>
    <w:rsid w:val="00C405C6"/>
    <w:rsid w:val="00C40CDD"/>
    <w:rsid w:val="00C429D3"/>
    <w:rsid w:val="00C42C35"/>
    <w:rsid w:val="00C4332D"/>
    <w:rsid w:val="00C43A8E"/>
    <w:rsid w:val="00C455B2"/>
    <w:rsid w:val="00C4578F"/>
    <w:rsid w:val="00C4644A"/>
    <w:rsid w:val="00C46C7F"/>
    <w:rsid w:val="00C47E99"/>
    <w:rsid w:val="00C50E43"/>
    <w:rsid w:val="00C51FD4"/>
    <w:rsid w:val="00C523EC"/>
    <w:rsid w:val="00C531F0"/>
    <w:rsid w:val="00C542E2"/>
    <w:rsid w:val="00C558BB"/>
    <w:rsid w:val="00C56A33"/>
    <w:rsid w:val="00C60F21"/>
    <w:rsid w:val="00C611FB"/>
    <w:rsid w:val="00C62D32"/>
    <w:rsid w:val="00C63AC6"/>
    <w:rsid w:val="00C640CE"/>
    <w:rsid w:val="00C64F0D"/>
    <w:rsid w:val="00C66AA2"/>
    <w:rsid w:val="00C66DB3"/>
    <w:rsid w:val="00C66E70"/>
    <w:rsid w:val="00C66E79"/>
    <w:rsid w:val="00C66F8D"/>
    <w:rsid w:val="00C67847"/>
    <w:rsid w:val="00C706A3"/>
    <w:rsid w:val="00C7153D"/>
    <w:rsid w:val="00C72BEC"/>
    <w:rsid w:val="00C72E68"/>
    <w:rsid w:val="00C73EC9"/>
    <w:rsid w:val="00C74994"/>
    <w:rsid w:val="00C75370"/>
    <w:rsid w:val="00C762B3"/>
    <w:rsid w:val="00C762D7"/>
    <w:rsid w:val="00C76920"/>
    <w:rsid w:val="00C76ACA"/>
    <w:rsid w:val="00C76AE8"/>
    <w:rsid w:val="00C77D91"/>
    <w:rsid w:val="00C81052"/>
    <w:rsid w:val="00C81746"/>
    <w:rsid w:val="00C82EBC"/>
    <w:rsid w:val="00C838ED"/>
    <w:rsid w:val="00C83AC3"/>
    <w:rsid w:val="00C83CA9"/>
    <w:rsid w:val="00C854D6"/>
    <w:rsid w:val="00C8630D"/>
    <w:rsid w:val="00C86773"/>
    <w:rsid w:val="00C86D2F"/>
    <w:rsid w:val="00C87EDF"/>
    <w:rsid w:val="00C903BF"/>
    <w:rsid w:val="00C91B6B"/>
    <w:rsid w:val="00C91CD1"/>
    <w:rsid w:val="00C9335B"/>
    <w:rsid w:val="00C95242"/>
    <w:rsid w:val="00C96D9C"/>
    <w:rsid w:val="00C971B5"/>
    <w:rsid w:val="00C97F8D"/>
    <w:rsid w:val="00CA01B9"/>
    <w:rsid w:val="00CA04CD"/>
    <w:rsid w:val="00CA0AD6"/>
    <w:rsid w:val="00CA1A1F"/>
    <w:rsid w:val="00CA2C56"/>
    <w:rsid w:val="00CA33D8"/>
    <w:rsid w:val="00CA3540"/>
    <w:rsid w:val="00CA37E1"/>
    <w:rsid w:val="00CA4BCC"/>
    <w:rsid w:val="00CA4CBE"/>
    <w:rsid w:val="00CA5003"/>
    <w:rsid w:val="00CA6DE0"/>
    <w:rsid w:val="00CA78CD"/>
    <w:rsid w:val="00CB0765"/>
    <w:rsid w:val="00CB08DD"/>
    <w:rsid w:val="00CB13A6"/>
    <w:rsid w:val="00CB27ED"/>
    <w:rsid w:val="00CB2983"/>
    <w:rsid w:val="00CB2E8C"/>
    <w:rsid w:val="00CB309F"/>
    <w:rsid w:val="00CB3395"/>
    <w:rsid w:val="00CB3AD8"/>
    <w:rsid w:val="00CB5577"/>
    <w:rsid w:val="00CB5B94"/>
    <w:rsid w:val="00CB68FD"/>
    <w:rsid w:val="00CB7104"/>
    <w:rsid w:val="00CB783D"/>
    <w:rsid w:val="00CC0B84"/>
    <w:rsid w:val="00CC0DEC"/>
    <w:rsid w:val="00CC0F08"/>
    <w:rsid w:val="00CC1870"/>
    <w:rsid w:val="00CC2059"/>
    <w:rsid w:val="00CC2141"/>
    <w:rsid w:val="00CC3D90"/>
    <w:rsid w:val="00CC442A"/>
    <w:rsid w:val="00CC49EA"/>
    <w:rsid w:val="00CC4AEF"/>
    <w:rsid w:val="00CC4C23"/>
    <w:rsid w:val="00CC51FC"/>
    <w:rsid w:val="00CC53C0"/>
    <w:rsid w:val="00CC56B3"/>
    <w:rsid w:val="00CC6255"/>
    <w:rsid w:val="00CC675E"/>
    <w:rsid w:val="00CC6F72"/>
    <w:rsid w:val="00CD0DA3"/>
    <w:rsid w:val="00CD0FCB"/>
    <w:rsid w:val="00CD2418"/>
    <w:rsid w:val="00CD339A"/>
    <w:rsid w:val="00CD57BC"/>
    <w:rsid w:val="00CD5C03"/>
    <w:rsid w:val="00CD5CCF"/>
    <w:rsid w:val="00CD5ED7"/>
    <w:rsid w:val="00CD6B00"/>
    <w:rsid w:val="00CD7090"/>
    <w:rsid w:val="00CD753E"/>
    <w:rsid w:val="00CE01A3"/>
    <w:rsid w:val="00CE25A5"/>
    <w:rsid w:val="00CE25E2"/>
    <w:rsid w:val="00CE2EA5"/>
    <w:rsid w:val="00CE31F1"/>
    <w:rsid w:val="00CE394E"/>
    <w:rsid w:val="00CE5B91"/>
    <w:rsid w:val="00CE60AC"/>
    <w:rsid w:val="00CE6743"/>
    <w:rsid w:val="00CE6C5B"/>
    <w:rsid w:val="00CE7446"/>
    <w:rsid w:val="00CE7CBB"/>
    <w:rsid w:val="00CF0121"/>
    <w:rsid w:val="00CF2398"/>
    <w:rsid w:val="00CF31A1"/>
    <w:rsid w:val="00D00D92"/>
    <w:rsid w:val="00D01FEA"/>
    <w:rsid w:val="00D021BF"/>
    <w:rsid w:val="00D02E2F"/>
    <w:rsid w:val="00D02F81"/>
    <w:rsid w:val="00D03A4F"/>
    <w:rsid w:val="00D04379"/>
    <w:rsid w:val="00D04C18"/>
    <w:rsid w:val="00D056F2"/>
    <w:rsid w:val="00D059F6"/>
    <w:rsid w:val="00D0665F"/>
    <w:rsid w:val="00D10842"/>
    <w:rsid w:val="00D11CA7"/>
    <w:rsid w:val="00D120C2"/>
    <w:rsid w:val="00D12C27"/>
    <w:rsid w:val="00D12EFE"/>
    <w:rsid w:val="00D13A55"/>
    <w:rsid w:val="00D14A86"/>
    <w:rsid w:val="00D17321"/>
    <w:rsid w:val="00D17CFF"/>
    <w:rsid w:val="00D17F4A"/>
    <w:rsid w:val="00D2033D"/>
    <w:rsid w:val="00D21C8D"/>
    <w:rsid w:val="00D224D2"/>
    <w:rsid w:val="00D22F7D"/>
    <w:rsid w:val="00D2320C"/>
    <w:rsid w:val="00D23488"/>
    <w:rsid w:val="00D23F0E"/>
    <w:rsid w:val="00D24547"/>
    <w:rsid w:val="00D25BCF"/>
    <w:rsid w:val="00D26492"/>
    <w:rsid w:val="00D32897"/>
    <w:rsid w:val="00D33F54"/>
    <w:rsid w:val="00D34716"/>
    <w:rsid w:val="00D35C05"/>
    <w:rsid w:val="00D37EF2"/>
    <w:rsid w:val="00D41853"/>
    <w:rsid w:val="00D42633"/>
    <w:rsid w:val="00D4439D"/>
    <w:rsid w:val="00D459D7"/>
    <w:rsid w:val="00D45F66"/>
    <w:rsid w:val="00D46369"/>
    <w:rsid w:val="00D46A4D"/>
    <w:rsid w:val="00D50ED0"/>
    <w:rsid w:val="00D51D38"/>
    <w:rsid w:val="00D51F4A"/>
    <w:rsid w:val="00D56706"/>
    <w:rsid w:val="00D56BDB"/>
    <w:rsid w:val="00D5758C"/>
    <w:rsid w:val="00D60112"/>
    <w:rsid w:val="00D61063"/>
    <w:rsid w:val="00D610DF"/>
    <w:rsid w:val="00D61D48"/>
    <w:rsid w:val="00D6296D"/>
    <w:rsid w:val="00D62F09"/>
    <w:rsid w:val="00D64C62"/>
    <w:rsid w:val="00D6576E"/>
    <w:rsid w:val="00D65E5B"/>
    <w:rsid w:val="00D66AAB"/>
    <w:rsid w:val="00D67248"/>
    <w:rsid w:val="00D67FB0"/>
    <w:rsid w:val="00D722AB"/>
    <w:rsid w:val="00D72903"/>
    <w:rsid w:val="00D76D07"/>
    <w:rsid w:val="00D816C3"/>
    <w:rsid w:val="00D819D4"/>
    <w:rsid w:val="00D81F9E"/>
    <w:rsid w:val="00D824F2"/>
    <w:rsid w:val="00D82501"/>
    <w:rsid w:val="00D826CE"/>
    <w:rsid w:val="00D82AE4"/>
    <w:rsid w:val="00D82F35"/>
    <w:rsid w:val="00D839FE"/>
    <w:rsid w:val="00D84251"/>
    <w:rsid w:val="00D8609D"/>
    <w:rsid w:val="00D86454"/>
    <w:rsid w:val="00D9025F"/>
    <w:rsid w:val="00D90386"/>
    <w:rsid w:val="00D9198D"/>
    <w:rsid w:val="00D91B9A"/>
    <w:rsid w:val="00D91C18"/>
    <w:rsid w:val="00D924EF"/>
    <w:rsid w:val="00D92DB8"/>
    <w:rsid w:val="00D934AF"/>
    <w:rsid w:val="00D94A16"/>
    <w:rsid w:val="00D95CEE"/>
    <w:rsid w:val="00D970E6"/>
    <w:rsid w:val="00DA1410"/>
    <w:rsid w:val="00DA1CCE"/>
    <w:rsid w:val="00DA2011"/>
    <w:rsid w:val="00DA3340"/>
    <w:rsid w:val="00DA4313"/>
    <w:rsid w:val="00DA5145"/>
    <w:rsid w:val="00DA5BD8"/>
    <w:rsid w:val="00DA5C64"/>
    <w:rsid w:val="00DA62A6"/>
    <w:rsid w:val="00DA6370"/>
    <w:rsid w:val="00DA7C68"/>
    <w:rsid w:val="00DA7DAC"/>
    <w:rsid w:val="00DB028D"/>
    <w:rsid w:val="00DB07E0"/>
    <w:rsid w:val="00DB0897"/>
    <w:rsid w:val="00DB0935"/>
    <w:rsid w:val="00DB0B2A"/>
    <w:rsid w:val="00DB2D20"/>
    <w:rsid w:val="00DB2FF0"/>
    <w:rsid w:val="00DB2FFC"/>
    <w:rsid w:val="00DB425D"/>
    <w:rsid w:val="00DB49B4"/>
    <w:rsid w:val="00DB4F32"/>
    <w:rsid w:val="00DB61B5"/>
    <w:rsid w:val="00DB7524"/>
    <w:rsid w:val="00DC09F4"/>
    <w:rsid w:val="00DC1E22"/>
    <w:rsid w:val="00DC230A"/>
    <w:rsid w:val="00DC2DAA"/>
    <w:rsid w:val="00DC3A0C"/>
    <w:rsid w:val="00DC3E0D"/>
    <w:rsid w:val="00DC42EA"/>
    <w:rsid w:val="00DC4353"/>
    <w:rsid w:val="00DC43CC"/>
    <w:rsid w:val="00DC48DC"/>
    <w:rsid w:val="00DC5BE0"/>
    <w:rsid w:val="00DC5FDC"/>
    <w:rsid w:val="00DC6B44"/>
    <w:rsid w:val="00DD0B93"/>
    <w:rsid w:val="00DD0E58"/>
    <w:rsid w:val="00DD2154"/>
    <w:rsid w:val="00DD5D2B"/>
    <w:rsid w:val="00DD71E0"/>
    <w:rsid w:val="00DD79A1"/>
    <w:rsid w:val="00DD7B75"/>
    <w:rsid w:val="00DE02B0"/>
    <w:rsid w:val="00DE10FB"/>
    <w:rsid w:val="00DE12E4"/>
    <w:rsid w:val="00DE311A"/>
    <w:rsid w:val="00DE6521"/>
    <w:rsid w:val="00DE7506"/>
    <w:rsid w:val="00DF0144"/>
    <w:rsid w:val="00DF099E"/>
    <w:rsid w:val="00DF0AF6"/>
    <w:rsid w:val="00DF2105"/>
    <w:rsid w:val="00DF2283"/>
    <w:rsid w:val="00DF2B7D"/>
    <w:rsid w:val="00DF3455"/>
    <w:rsid w:val="00DF3A07"/>
    <w:rsid w:val="00DF5443"/>
    <w:rsid w:val="00DF58CD"/>
    <w:rsid w:val="00DF629B"/>
    <w:rsid w:val="00DF6B22"/>
    <w:rsid w:val="00DF77C5"/>
    <w:rsid w:val="00E015E5"/>
    <w:rsid w:val="00E02B07"/>
    <w:rsid w:val="00E04F68"/>
    <w:rsid w:val="00E06433"/>
    <w:rsid w:val="00E077C0"/>
    <w:rsid w:val="00E07D68"/>
    <w:rsid w:val="00E10584"/>
    <w:rsid w:val="00E10B6C"/>
    <w:rsid w:val="00E11315"/>
    <w:rsid w:val="00E122C2"/>
    <w:rsid w:val="00E13A25"/>
    <w:rsid w:val="00E14732"/>
    <w:rsid w:val="00E1570F"/>
    <w:rsid w:val="00E16C2A"/>
    <w:rsid w:val="00E16ED3"/>
    <w:rsid w:val="00E172E8"/>
    <w:rsid w:val="00E21502"/>
    <w:rsid w:val="00E21C49"/>
    <w:rsid w:val="00E22B55"/>
    <w:rsid w:val="00E24A17"/>
    <w:rsid w:val="00E2509C"/>
    <w:rsid w:val="00E25358"/>
    <w:rsid w:val="00E25F56"/>
    <w:rsid w:val="00E260DD"/>
    <w:rsid w:val="00E2617F"/>
    <w:rsid w:val="00E268B4"/>
    <w:rsid w:val="00E32B8A"/>
    <w:rsid w:val="00E32F44"/>
    <w:rsid w:val="00E332BE"/>
    <w:rsid w:val="00E33367"/>
    <w:rsid w:val="00E334E8"/>
    <w:rsid w:val="00E33942"/>
    <w:rsid w:val="00E33AFC"/>
    <w:rsid w:val="00E356F9"/>
    <w:rsid w:val="00E357AC"/>
    <w:rsid w:val="00E37505"/>
    <w:rsid w:val="00E379FC"/>
    <w:rsid w:val="00E37CC4"/>
    <w:rsid w:val="00E42F93"/>
    <w:rsid w:val="00E44AF1"/>
    <w:rsid w:val="00E45252"/>
    <w:rsid w:val="00E45385"/>
    <w:rsid w:val="00E45607"/>
    <w:rsid w:val="00E4582A"/>
    <w:rsid w:val="00E4623C"/>
    <w:rsid w:val="00E46241"/>
    <w:rsid w:val="00E46779"/>
    <w:rsid w:val="00E4726B"/>
    <w:rsid w:val="00E47AF4"/>
    <w:rsid w:val="00E50111"/>
    <w:rsid w:val="00E509BD"/>
    <w:rsid w:val="00E50D3D"/>
    <w:rsid w:val="00E51851"/>
    <w:rsid w:val="00E52250"/>
    <w:rsid w:val="00E53091"/>
    <w:rsid w:val="00E541F0"/>
    <w:rsid w:val="00E556FF"/>
    <w:rsid w:val="00E55CEF"/>
    <w:rsid w:val="00E62B77"/>
    <w:rsid w:val="00E62C65"/>
    <w:rsid w:val="00E63949"/>
    <w:rsid w:val="00E6454D"/>
    <w:rsid w:val="00E6675B"/>
    <w:rsid w:val="00E66D64"/>
    <w:rsid w:val="00E67100"/>
    <w:rsid w:val="00E67150"/>
    <w:rsid w:val="00E67390"/>
    <w:rsid w:val="00E67586"/>
    <w:rsid w:val="00E700ED"/>
    <w:rsid w:val="00E70286"/>
    <w:rsid w:val="00E708B1"/>
    <w:rsid w:val="00E7436D"/>
    <w:rsid w:val="00E74B20"/>
    <w:rsid w:val="00E75158"/>
    <w:rsid w:val="00E75AFE"/>
    <w:rsid w:val="00E77ADC"/>
    <w:rsid w:val="00E8182E"/>
    <w:rsid w:val="00E83251"/>
    <w:rsid w:val="00E843FF"/>
    <w:rsid w:val="00E844EC"/>
    <w:rsid w:val="00E850A9"/>
    <w:rsid w:val="00E851B1"/>
    <w:rsid w:val="00E86641"/>
    <w:rsid w:val="00E86D84"/>
    <w:rsid w:val="00E8707D"/>
    <w:rsid w:val="00E871DE"/>
    <w:rsid w:val="00E87754"/>
    <w:rsid w:val="00E90C2C"/>
    <w:rsid w:val="00E91049"/>
    <w:rsid w:val="00E91F8D"/>
    <w:rsid w:val="00E9356D"/>
    <w:rsid w:val="00E9415F"/>
    <w:rsid w:val="00E94E58"/>
    <w:rsid w:val="00E94EAC"/>
    <w:rsid w:val="00E95546"/>
    <w:rsid w:val="00E95801"/>
    <w:rsid w:val="00E95ED1"/>
    <w:rsid w:val="00E9783A"/>
    <w:rsid w:val="00EA04C9"/>
    <w:rsid w:val="00EA10B4"/>
    <w:rsid w:val="00EA1823"/>
    <w:rsid w:val="00EA1B61"/>
    <w:rsid w:val="00EA3179"/>
    <w:rsid w:val="00EA352E"/>
    <w:rsid w:val="00EA416B"/>
    <w:rsid w:val="00EA657A"/>
    <w:rsid w:val="00EA6D01"/>
    <w:rsid w:val="00EA7C68"/>
    <w:rsid w:val="00EA7FD5"/>
    <w:rsid w:val="00EB0032"/>
    <w:rsid w:val="00EB0DE2"/>
    <w:rsid w:val="00EB16E8"/>
    <w:rsid w:val="00EB2B9B"/>
    <w:rsid w:val="00EB4AF3"/>
    <w:rsid w:val="00EB5910"/>
    <w:rsid w:val="00EB5A18"/>
    <w:rsid w:val="00EB6641"/>
    <w:rsid w:val="00EB7446"/>
    <w:rsid w:val="00EC0102"/>
    <w:rsid w:val="00EC01DE"/>
    <w:rsid w:val="00EC0BA7"/>
    <w:rsid w:val="00EC1481"/>
    <w:rsid w:val="00EC2072"/>
    <w:rsid w:val="00EC2216"/>
    <w:rsid w:val="00EC2DFC"/>
    <w:rsid w:val="00EC2F4C"/>
    <w:rsid w:val="00EC5130"/>
    <w:rsid w:val="00EC793A"/>
    <w:rsid w:val="00ED072F"/>
    <w:rsid w:val="00ED109B"/>
    <w:rsid w:val="00ED3057"/>
    <w:rsid w:val="00ED319A"/>
    <w:rsid w:val="00ED395E"/>
    <w:rsid w:val="00ED4BB8"/>
    <w:rsid w:val="00ED4F83"/>
    <w:rsid w:val="00ED771D"/>
    <w:rsid w:val="00EE1B70"/>
    <w:rsid w:val="00EE4C1C"/>
    <w:rsid w:val="00EE5BAC"/>
    <w:rsid w:val="00EE5C46"/>
    <w:rsid w:val="00EE6F3C"/>
    <w:rsid w:val="00EE7018"/>
    <w:rsid w:val="00EE7274"/>
    <w:rsid w:val="00EE78BC"/>
    <w:rsid w:val="00EF09AC"/>
    <w:rsid w:val="00EF0C5B"/>
    <w:rsid w:val="00EF2084"/>
    <w:rsid w:val="00EF20DD"/>
    <w:rsid w:val="00EF2AD2"/>
    <w:rsid w:val="00EF4B65"/>
    <w:rsid w:val="00EF5989"/>
    <w:rsid w:val="00EF5F82"/>
    <w:rsid w:val="00EF75AD"/>
    <w:rsid w:val="00EF7C4A"/>
    <w:rsid w:val="00F002D6"/>
    <w:rsid w:val="00F01B2E"/>
    <w:rsid w:val="00F041D6"/>
    <w:rsid w:val="00F057B8"/>
    <w:rsid w:val="00F05AB5"/>
    <w:rsid w:val="00F11532"/>
    <w:rsid w:val="00F1331B"/>
    <w:rsid w:val="00F1357D"/>
    <w:rsid w:val="00F15F11"/>
    <w:rsid w:val="00F16668"/>
    <w:rsid w:val="00F16B3C"/>
    <w:rsid w:val="00F16C7B"/>
    <w:rsid w:val="00F21E21"/>
    <w:rsid w:val="00F21EBE"/>
    <w:rsid w:val="00F22607"/>
    <w:rsid w:val="00F22D86"/>
    <w:rsid w:val="00F2318A"/>
    <w:rsid w:val="00F23C59"/>
    <w:rsid w:val="00F244F6"/>
    <w:rsid w:val="00F2482F"/>
    <w:rsid w:val="00F25064"/>
    <w:rsid w:val="00F25D62"/>
    <w:rsid w:val="00F25E49"/>
    <w:rsid w:val="00F263C0"/>
    <w:rsid w:val="00F26E81"/>
    <w:rsid w:val="00F2749A"/>
    <w:rsid w:val="00F2776D"/>
    <w:rsid w:val="00F27B81"/>
    <w:rsid w:val="00F30C99"/>
    <w:rsid w:val="00F3129B"/>
    <w:rsid w:val="00F31764"/>
    <w:rsid w:val="00F33048"/>
    <w:rsid w:val="00F34C9F"/>
    <w:rsid w:val="00F35AD1"/>
    <w:rsid w:val="00F35BE1"/>
    <w:rsid w:val="00F3688E"/>
    <w:rsid w:val="00F37DDA"/>
    <w:rsid w:val="00F37F9D"/>
    <w:rsid w:val="00F40AE4"/>
    <w:rsid w:val="00F40EBD"/>
    <w:rsid w:val="00F41AA2"/>
    <w:rsid w:val="00F41FDA"/>
    <w:rsid w:val="00F4256A"/>
    <w:rsid w:val="00F45344"/>
    <w:rsid w:val="00F45918"/>
    <w:rsid w:val="00F45A53"/>
    <w:rsid w:val="00F46910"/>
    <w:rsid w:val="00F46F2C"/>
    <w:rsid w:val="00F50E63"/>
    <w:rsid w:val="00F517EB"/>
    <w:rsid w:val="00F54247"/>
    <w:rsid w:val="00F54426"/>
    <w:rsid w:val="00F54C40"/>
    <w:rsid w:val="00F56335"/>
    <w:rsid w:val="00F56756"/>
    <w:rsid w:val="00F601DE"/>
    <w:rsid w:val="00F609CC"/>
    <w:rsid w:val="00F61C2D"/>
    <w:rsid w:val="00F63390"/>
    <w:rsid w:val="00F63682"/>
    <w:rsid w:val="00F6368A"/>
    <w:rsid w:val="00F6437D"/>
    <w:rsid w:val="00F66106"/>
    <w:rsid w:val="00F66437"/>
    <w:rsid w:val="00F701F0"/>
    <w:rsid w:val="00F717D4"/>
    <w:rsid w:val="00F72234"/>
    <w:rsid w:val="00F723B9"/>
    <w:rsid w:val="00F72A71"/>
    <w:rsid w:val="00F74F45"/>
    <w:rsid w:val="00F76D22"/>
    <w:rsid w:val="00F76D31"/>
    <w:rsid w:val="00F8092C"/>
    <w:rsid w:val="00F80D0D"/>
    <w:rsid w:val="00F82A62"/>
    <w:rsid w:val="00F82BC2"/>
    <w:rsid w:val="00F82D5B"/>
    <w:rsid w:val="00F83E52"/>
    <w:rsid w:val="00F84028"/>
    <w:rsid w:val="00F84582"/>
    <w:rsid w:val="00F845E2"/>
    <w:rsid w:val="00F84A68"/>
    <w:rsid w:val="00F850D9"/>
    <w:rsid w:val="00F861DE"/>
    <w:rsid w:val="00F86BF4"/>
    <w:rsid w:val="00F86E63"/>
    <w:rsid w:val="00F8775D"/>
    <w:rsid w:val="00F92EDD"/>
    <w:rsid w:val="00F93612"/>
    <w:rsid w:val="00F93B85"/>
    <w:rsid w:val="00F93CC8"/>
    <w:rsid w:val="00F93F6D"/>
    <w:rsid w:val="00F943B4"/>
    <w:rsid w:val="00F9440F"/>
    <w:rsid w:val="00F95682"/>
    <w:rsid w:val="00F9632D"/>
    <w:rsid w:val="00F97AD8"/>
    <w:rsid w:val="00FA0EF9"/>
    <w:rsid w:val="00FA13F6"/>
    <w:rsid w:val="00FA1596"/>
    <w:rsid w:val="00FA1F46"/>
    <w:rsid w:val="00FA3193"/>
    <w:rsid w:val="00FA4385"/>
    <w:rsid w:val="00FA5901"/>
    <w:rsid w:val="00FA5967"/>
    <w:rsid w:val="00FA5B8C"/>
    <w:rsid w:val="00FA5C88"/>
    <w:rsid w:val="00FA6AD6"/>
    <w:rsid w:val="00FA7589"/>
    <w:rsid w:val="00FA7A52"/>
    <w:rsid w:val="00FA7ED9"/>
    <w:rsid w:val="00FB0026"/>
    <w:rsid w:val="00FB05F1"/>
    <w:rsid w:val="00FB0ED4"/>
    <w:rsid w:val="00FB1755"/>
    <w:rsid w:val="00FB1D28"/>
    <w:rsid w:val="00FB1FB0"/>
    <w:rsid w:val="00FB2008"/>
    <w:rsid w:val="00FB2024"/>
    <w:rsid w:val="00FB2D2D"/>
    <w:rsid w:val="00FB2DB8"/>
    <w:rsid w:val="00FB3BEA"/>
    <w:rsid w:val="00FB3F40"/>
    <w:rsid w:val="00FB6E30"/>
    <w:rsid w:val="00FC1201"/>
    <w:rsid w:val="00FC1715"/>
    <w:rsid w:val="00FC2252"/>
    <w:rsid w:val="00FC33A9"/>
    <w:rsid w:val="00FC3B1B"/>
    <w:rsid w:val="00FC3FC0"/>
    <w:rsid w:val="00FC5C80"/>
    <w:rsid w:val="00FC7AFE"/>
    <w:rsid w:val="00FD0850"/>
    <w:rsid w:val="00FD10EB"/>
    <w:rsid w:val="00FD5782"/>
    <w:rsid w:val="00FE0A6C"/>
    <w:rsid w:val="00FE21FD"/>
    <w:rsid w:val="00FE27D1"/>
    <w:rsid w:val="00FE315C"/>
    <w:rsid w:val="00FE35DA"/>
    <w:rsid w:val="00FE38EE"/>
    <w:rsid w:val="00FE43E4"/>
    <w:rsid w:val="00FE6BD2"/>
    <w:rsid w:val="00FE6CFD"/>
    <w:rsid w:val="00FE746F"/>
    <w:rsid w:val="00FE7471"/>
    <w:rsid w:val="00FE7580"/>
    <w:rsid w:val="00FF0CE3"/>
    <w:rsid w:val="00FF1E47"/>
    <w:rsid w:val="00FF2170"/>
    <w:rsid w:val="00FF2B00"/>
    <w:rsid w:val="00FF3042"/>
    <w:rsid w:val="00FF37C0"/>
    <w:rsid w:val="00FF4C69"/>
    <w:rsid w:val="00FF685B"/>
    <w:rsid w:val="00FF68B0"/>
    <w:rsid w:val="00FF6940"/>
    <w:rsid w:val="00FF7F7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E8348D5"/>
  <w15:docId w15:val="{1CB2C412-81F0-41B7-AE11-27FD4156A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themeColor="text1"/>
        <w:sz w:val="24"/>
        <w:szCs w:val="24"/>
        <w:lang w:val="ro-RO" w:eastAsia="ro-RO" w:bidi="ar-SA"/>
      </w:rPr>
    </w:rPrDefault>
    <w:pPrDefault>
      <w:pPr>
        <w:spacing w:line="288" w:lineRule="auto"/>
        <w:ind w:firstLine="851"/>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4AEE"/>
  </w:style>
  <w:style w:type="paragraph" w:styleId="Titlu1">
    <w:name w:val="heading 1"/>
    <w:basedOn w:val="Normal"/>
    <w:next w:val="Normal"/>
    <w:link w:val="Titlu1Caracter"/>
    <w:qFormat/>
    <w:rsid w:val="00630E74"/>
    <w:pPr>
      <w:keepNext/>
      <w:outlineLvl w:val="0"/>
    </w:pPr>
    <w:rPr>
      <w:b/>
      <w:bCs/>
      <w:sz w:val="32"/>
    </w:rPr>
  </w:style>
  <w:style w:type="paragraph" w:styleId="Titlu2">
    <w:name w:val="heading 2"/>
    <w:basedOn w:val="Normal"/>
    <w:next w:val="Normal"/>
    <w:link w:val="Titlu2Caracter"/>
    <w:qFormat/>
    <w:rsid w:val="007B3D2B"/>
    <w:pPr>
      <w:keepNext/>
      <w:spacing w:before="240" w:after="60"/>
      <w:outlineLvl w:val="1"/>
    </w:pPr>
    <w:rPr>
      <w:rFonts w:ascii="Arial" w:hAnsi="Arial" w:cs="Arial"/>
      <w:b/>
      <w:bCs/>
      <w:i/>
      <w:iCs/>
      <w:sz w:val="28"/>
      <w:szCs w:val="28"/>
    </w:rPr>
  </w:style>
  <w:style w:type="paragraph" w:styleId="Titlu3">
    <w:name w:val="heading 3"/>
    <w:basedOn w:val="Normal"/>
    <w:next w:val="Normal"/>
    <w:link w:val="Titlu3Caracter"/>
    <w:uiPriority w:val="9"/>
    <w:unhideWhenUsed/>
    <w:qFormat/>
    <w:rsid w:val="007B3D2B"/>
    <w:pPr>
      <w:keepNext/>
      <w:keepLines/>
      <w:spacing w:before="20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iPriority w:val="9"/>
    <w:unhideWhenUsed/>
    <w:qFormat/>
    <w:rsid w:val="00D95CEE"/>
    <w:pPr>
      <w:pBdr>
        <w:bottom w:val="dotted" w:sz="4" w:space="1" w:color="943634"/>
      </w:pBdr>
      <w:spacing w:after="120" w:line="252" w:lineRule="auto"/>
      <w:ind w:firstLine="0"/>
      <w:jc w:val="center"/>
      <w:outlineLvl w:val="3"/>
    </w:pPr>
    <w:rPr>
      <w:rFonts w:ascii="Cambria" w:hAnsi="Cambria"/>
      <w:caps/>
      <w:color w:val="622423"/>
      <w:spacing w:val="10"/>
      <w:sz w:val="22"/>
      <w:szCs w:val="22"/>
      <w:lang w:bidi="en-US"/>
    </w:rPr>
  </w:style>
  <w:style w:type="paragraph" w:styleId="Titlu5">
    <w:name w:val="heading 5"/>
    <w:basedOn w:val="Normal"/>
    <w:next w:val="Normal"/>
    <w:link w:val="Titlu5Caracter"/>
    <w:uiPriority w:val="9"/>
    <w:unhideWhenUsed/>
    <w:qFormat/>
    <w:rsid w:val="00D95CEE"/>
    <w:pPr>
      <w:spacing w:before="320" w:after="120" w:line="252" w:lineRule="auto"/>
      <w:ind w:firstLine="0"/>
      <w:jc w:val="center"/>
      <w:outlineLvl w:val="4"/>
    </w:pPr>
    <w:rPr>
      <w:rFonts w:ascii="Cambria" w:hAnsi="Cambria"/>
      <w:caps/>
      <w:color w:val="622423"/>
      <w:spacing w:val="10"/>
      <w:sz w:val="22"/>
      <w:szCs w:val="22"/>
      <w:lang w:bidi="en-US"/>
    </w:rPr>
  </w:style>
  <w:style w:type="paragraph" w:styleId="Titlu6">
    <w:name w:val="heading 6"/>
    <w:basedOn w:val="Normal"/>
    <w:next w:val="Normal"/>
    <w:link w:val="Titlu6Caracter"/>
    <w:uiPriority w:val="9"/>
    <w:unhideWhenUsed/>
    <w:qFormat/>
    <w:rsid w:val="00D95CEE"/>
    <w:pPr>
      <w:spacing w:after="120" w:line="252" w:lineRule="auto"/>
      <w:ind w:firstLine="0"/>
      <w:jc w:val="center"/>
      <w:outlineLvl w:val="5"/>
    </w:pPr>
    <w:rPr>
      <w:rFonts w:ascii="Cambria" w:hAnsi="Cambria"/>
      <w:caps/>
      <w:color w:val="943634"/>
      <w:spacing w:val="10"/>
      <w:sz w:val="22"/>
      <w:szCs w:val="22"/>
      <w:lang w:bidi="en-US"/>
    </w:rPr>
  </w:style>
  <w:style w:type="paragraph" w:styleId="Titlu7">
    <w:name w:val="heading 7"/>
    <w:basedOn w:val="Normal"/>
    <w:next w:val="Normal"/>
    <w:link w:val="Titlu7Caracter"/>
    <w:uiPriority w:val="9"/>
    <w:unhideWhenUsed/>
    <w:qFormat/>
    <w:rsid w:val="00D95CEE"/>
    <w:pPr>
      <w:spacing w:after="120" w:line="252" w:lineRule="auto"/>
      <w:ind w:firstLine="0"/>
      <w:jc w:val="center"/>
      <w:outlineLvl w:val="6"/>
    </w:pPr>
    <w:rPr>
      <w:rFonts w:ascii="Cambria" w:hAnsi="Cambria"/>
      <w:i/>
      <w:iCs/>
      <w:caps/>
      <w:color w:val="943634"/>
      <w:spacing w:val="10"/>
      <w:sz w:val="22"/>
      <w:szCs w:val="22"/>
      <w:lang w:bidi="en-US"/>
    </w:rPr>
  </w:style>
  <w:style w:type="paragraph" w:styleId="Titlu8">
    <w:name w:val="heading 8"/>
    <w:basedOn w:val="Normal"/>
    <w:next w:val="Normal"/>
    <w:link w:val="Titlu8Caracter"/>
    <w:uiPriority w:val="9"/>
    <w:unhideWhenUsed/>
    <w:qFormat/>
    <w:rsid w:val="00D95CEE"/>
    <w:pPr>
      <w:spacing w:after="120" w:line="252" w:lineRule="auto"/>
      <w:ind w:firstLine="0"/>
      <w:jc w:val="center"/>
      <w:outlineLvl w:val="7"/>
    </w:pPr>
    <w:rPr>
      <w:rFonts w:ascii="Cambria" w:hAnsi="Cambria"/>
      <w:caps/>
      <w:spacing w:val="10"/>
      <w:sz w:val="20"/>
      <w:szCs w:val="20"/>
      <w:lang w:bidi="en-US"/>
    </w:rPr>
  </w:style>
  <w:style w:type="paragraph" w:styleId="Titlu9">
    <w:name w:val="heading 9"/>
    <w:basedOn w:val="Normal"/>
    <w:next w:val="Normal"/>
    <w:link w:val="Titlu9Caracter"/>
    <w:uiPriority w:val="9"/>
    <w:unhideWhenUsed/>
    <w:qFormat/>
    <w:rsid w:val="00D95CEE"/>
    <w:pPr>
      <w:spacing w:after="120" w:line="252" w:lineRule="auto"/>
      <w:ind w:firstLine="0"/>
      <w:jc w:val="center"/>
      <w:outlineLvl w:val="8"/>
    </w:pPr>
    <w:rPr>
      <w:rFonts w:ascii="Cambria" w:hAnsi="Cambria"/>
      <w:i/>
      <w:iCs/>
      <w:caps/>
      <w:spacing w:val="10"/>
      <w:sz w:val="20"/>
      <w:szCs w:val="20"/>
      <w:lang w:bidi="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7B3D2B"/>
    <w:rPr>
      <w:b/>
      <w:bCs/>
      <w:sz w:val="32"/>
      <w:szCs w:val="24"/>
      <w:lang w:val="en-US" w:eastAsia="en-US"/>
    </w:rPr>
  </w:style>
  <w:style w:type="character" w:customStyle="1" w:styleId="Titlu2Caracter">
    <w:name w:val="Titlu 2 Caracter"/>
    <w:basedOn w:val="Fontdeparagrafimplicit"/>
    <w:link w:val="Titlu2"/>
    <w:rsid w:val="007B3D2B"/>
    <w:rPr>
      <w:rFonts w:ascii="Arial" w:hAnsi="Arial" w:cs="Arial"/>
      <w:b/>
      <w:bCs/>
      <w:i/>
      <w:iCs/>
      <w:sz w:val="28"/>
      <w:szCs w:val="28"/>
      <w:lang w:val="en-US" w:eastAsia="en-US"/>
    </w:rPr>
  </w:style>
  <w:style w:type="character" w:customStyle="1" w:styleId="Titlu3Caracter">
    <w:name w:val="Titlu 3 Caracter"/>
    <w:basedOn w:val="Fontdeparagrafimplicit"/>
    <w:link w:val="Titlu3"/>
    <w:uiPriority w:val="9"/>
    <w:rsid w:val="007B3D2B"/>
    <w:rPr>
      <w:rFonts w:asciiTheme="majorHAnsi" w:eastAsiaTheme="majorEastAsia" w:hAnsiTheme="majorHAnsi" w:cstheme="majorBidi"/>
      <w:b/>
      <w:bCs/>
      <w:color w:val="4F81BD" w:themeColor="accent1"/>
      <w:sz w:val="24"/>
      <w:szCs w:val="24"/>
      <w:lang w:eastAsia="en-US"/>
    </w:rPr>
  </w:style>
  <w:style w:type="character" w:styleId="Robust">
    <w:name w:val="Strong"/>
    <w:basedOn w:val="Fontdeparagrafimplicit"/>
    <w:uiPriority w:val="22"/>
    <w:qFormat/>
    <w:rsid w:val="00D03A4F"/>
    <w:rPr>
      <w:b/>
      <w:bCs/>
    </w:rPr>
  </w:style>
  <w:style w:type="table" w:styleId="Tabelgril">
    <w:name w:val="Table Grid"/>
    <w:basedOn w:val="TabelNormal"/>
    <w:uiPriority w:val="59"/>
    <w:rsid w:val="00E37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
    <w:name w:val="Body Text"/>
    <w:basedOn w:val="Normal"/>
    <w:link w:val="CorptextCaracter"/>
    <w:rsid w:val="00F15F11"/>
    <w:rPr>
      <w:sz w:val="28"/>
      <w:szCs w:val="20"/>
    </w:rPr>
  </w:style>
  <w:style w:type="character" w:customStyle="1" w:styleId="CorptextCaracter">
    <w:name w:val="Corp text Caracter"/>
    <w:basedOn w:val="Fontdeparagrafimplicit"/>
    <w:link w:val="Corptext"/>
    <w:rsid w:val="00707D97"/>
    <w:rPr>
      <w:sz w:val="28"/>
    </w:rPr>
  </w:style>
  <w:style w:type="character" w:styleId="Hyperlink">
    <w:name w:val="Hyperlink"/>
    <w:basedOn w:val="Fontdeparagrafimplicit"/>
    <w:uiPriority w:val="99"/>
    <w:rsid w:val="005E7A08"/>
    <w:rPr>
      <w:strike w:val="0"/>
      <w:dstrike w:val="0"/>
      <w:color w:val="0000FF"/>
      <w:u w:val="none"/>
      <w:effect w:val="none"/>
    </w:rPr>
  </w:style>
  <w:style w:type="paragraph" w:styleId="NormalWeb">
    <w:name w:val="Normal (Web)"/>
    <w:basedOn w:val="Normal"/>
    <w:uiPriority w:val="99"/>
    <w:rsid w:val="005E336A"/>
    <w:pPr>
      <w:spacing w:before="100" w:beforeAutospacing="1" w:after="100" w:afterAutospacing="1"/>
    </w:pPr>
  </w:style>
  <w:style w:type="character" w:styleId="Accentuat">
    <w:name w:val="Emphasis"/>
    <w:basedOn w:val="Fontdeparagrafimplicit"/>
    <w:qFormat/>
    <w:rsid w:val="00E94EAC"/>
    <w:rPr>
      <w:i/>
      <w:iCs/>
    </w:rPr>
  </w:style>
  <w:style w:type="paragraph" w:styleId="Titlu">
    <w:name w:val="Title"/>
    <w:basedOn w:val="Normal"/>
    <w:link w:val="TitluCaracter"/>
    <w:qFormat/>
    <w:rsid w:val="00630E74"/>
    <w:pPr>
      <w:jc w:val="center"/>
    </w:pPr>
    <w:rPr>
      <w:b/>
      <w:bCs/>
      <w:sz w:val="40"/>
    </w:rPr>
  </w:style>
  <w:style w:type="character" w:customStyle="1" w:styleId="TitluCaracter">
    <w:name w:val="Titlu Caracter"/>
    <w:basedOn w:val="Fontdeparagrafimplicit"/>
    <w:link w:val="Titlu"/>
    <w:rsid w:val="007B3D2B"/>
    <w:rPr>
      <w:b/>
      <w:bCs/>
      <w:sz w:val="40"/>
      <w:szCs w:val="24"/>
      <w:lang w:val="en-US" w:eastAsia="en-US"/>
    </w:rPr>
  </w:style>
  <w:style w:type="character" w:customStyle="1" w:styleId="fontnormalbold">
    <w:name w:val="fontnormalbold"/>
    <w:basedOn w:val="Fontdeparagrafimplicit"/>
    <w:rsid w:val="005E2F9C"/>
  </w:style>
  <w:style w:type="paragraph" w:customStyle="1" w:styleId="arial10">
    <w:name w:val="arial10"/>
    <w:basedOn w:val="Normal"/>
    <w:rsid w:val="005E2F9C"/>
    <w:pPr>
      <w:spacing w:before="100" w:beforeAutospacing="1" w:after="100" w:afterAutospacing="1"/>
    </w:pPr>
    <w:rPr>
      <w:rFonts w:ascii="Arial" w:hAnsi="Arial" w:cs="Arial"/>
      <w:color w:val="4D4D4D"/>
      <w:sz w:val="14"/>
      <w:szCs w:val="14"/>
    </w:rPr>
  </w:style>
  <w:style w:type="paragraph" w:styleId="Antet">
    <w:name w:val="header"/>
    <w:basedOn w:val="Normal"/>
    <w:link w:val="AntetCaracter"/>
    <w:rsid w:val="00DE12E4"/>
    <w:pPr>
      <w:tabs>
        <w:tab w:val="center" w:pos="4320"/>
        <w:tab w:val="right" w:pos="8640"/>
      </w:tabs>
    </w:pPr>
  </w:style>
  <w:style w:type="character" w:customStyle="1" w:styleId="AntetCaracter">
    <w:name w:val="Antet Caracter"/>
    <w:basedOn w:val="Fontdeparagrafimplicit"/>
    <w:link w:val="Antet"/>
    <w:rsid w:val="00B54C24"/>
    <w:rPr>
      <w:sz w:val="24"/>
      <w:szCs w:val="24"/>
    </w:rPr>
  </w:style>
  <w:style w:type="paragraph" w:styleId="Subsol">
    <w:name w:val="footer"/>
    <w:basedOn w:val="Normal"/>
    <w:link w:val="SubsolCaracter"/>
    <w:rsid w:val="00DE12E4"/>
    <w:pPr>
      <w:tabs>
        <w:tab w:val="center" w:pos="4320"/>
        <w:tab w:val="right" w:pos="8640"/>
      </w:tabs>
    </w:pPr>
  </w:style>
  <w:style w:type="character" w:customStyle="1" w:styleId="SubsolCaracter">
    <w:name w:val="Subsol Caracter"/>
    <w:basedOn w:val="Fontdeparagrafimplicit"/>
    <w:link w:val="Subsol"/>
    <w:rsid w:val="005D5EA4"/>
    <w:rPr>
      <w:sz w:val="24"/>
      <w:szCs w:val="24"/>
    </w:rPr>
  </w:style>
  <w:style w:type="character" w:styleId="Numrdepagin">
    <w:name w:val="page number"/>
    <w:basedOn w:val="Fontdeparagrafimplicit"/>
    <w:rsid w:val="005C03B7"/>
  </w:style>
  <w:style w:type="paragraph" w:customStyle="1" w:styleId="resourcetext">
    <w:name w:val="resource_text"/>
    <w:basedOn w:val="Normal"/>
    <w:link w:val="resourcetextChar"/>
    <w:rsid w:val="009C4461"/>
    <w:pPr>
      <w:spacing w:before="100" w:beforeAutospacing="1" w:after="100" w:afterAutospacing="1"/>
    </w:pPr>
  </w:style>
  <w:style w:type="table" w:styleId="TabelColoane4">
    <w:name w:val="Table Columns 4"/>
    <w:basedOn w:val="TabelNormal"/>
    <w:rsid w:val="00AC389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ist4">
    <w:name w:val="Table List 4"/>
    <w:basedOn w:val="TabelNormal"/>
    <w:rsid w:val="002672B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TextnBalon">
    <w:name w:val="Balloon Text"/>
    <w:basedOn w:val="Normal"/>
    <w:link w:val="TextnBalonCaracter"/>
    <w:rsid w:val="00B54C24"/>
    <w:rPr>
      <w:rFonts w:ascii="Tahoma" w:hAnsi="Tahoma" w:cs="Tahoma"/>
      <w:sz w:val="16"/>
      <w:szCs w:val="16"/>
    </w:rPr>
  </w:style>
  <w:style w:type="character" w:customStyle="1" w:styleId="TextnBalonCaracter">
    <w:name w:val="Text în Balon Caracter"/>
    <w:basedOn w:val="Fontdeparagrafimplicit"/>
    <w:link w:val="TextnBalon"/>
    <w:rsid w:val="00B54C24"/>
    <w:rPr>
      <w:rFonts w:ascii="Tahoma" w:hAnsi="Tahoma" w:cs="Tahoma"/>
      <w:sz w:val="16"/>
      <w:szCs w:val="16"/>
    </w:rPr>
  </w:style>
  <w:style w:type="character" w:styleId="HyperlinkParcurs">
    <w:name w:val="FollowedHyperlink"/>
    <w:basedOn w:val="Fontdeparagrafimplicit"/>
    <w:uiPriority w:val="99"/>
    <w:unhideWhenUsed/>
    <w:rsid w:val="007B3D2B"/>
    <w:rPr>
      <w:color w:val="800080" w:themeColor="followedHyperlink"/>
      <w:u w:val="single"/>
    </w:rPr>
  </w:style>
  <w:style w:type="paragraph" w:styleId="Listparagraf">
    <w:name w:val="List Paragraph"/>
    <w:aliases w:val="Normal bullet 2"/>
    <w:basedOn w:val="Normal"/>
    <w:link w:val="ListparagrafCaracter"/>
    <w:uiPriority w:val="34"/>
    <w:qFormat/>
    <w:rsid w:val="007B3D2B"/>
    <w:pPr>
      <w:ind w:left="720"/>
      <w:contextualSpacing/>
    </w:pPr>
  </w:style>
  <w:style w:type="paragraph" w:styleId="Indentcorptext">
    <w:name w:val="Body Text Indent"/>
    <w:basedOn w:val="Normal"/>
    <w:link w:val="IndentcorptextCaracter"/>
    <w:rsid w:val="007B3D2B"/>
    <w:pPr>
      <w:spacing w:after="120"/>
      <w:ind w:left="360"/>
    </w:pPr>
  </w:style>
  <w:style w:type="character" w:customStyle="1" w:styleId="IndentcorptextCaracter">
    <w:name w:val="Indent corp text Caracter"/>
    <w:basedOn w:val="Fontdeparagrafimplicit"/>
    <w:link w:val="Indentcorptext"/>
    <w:rsid w:val="007B3D2B"/>
    <w:rPr>
      <w:sz w:val="24"/>
      <w:szCs w:val="24"/>
      <w:lang w:eastAsia="en-US"/>
    </w:rPr>
  </w:style>
  <w:style w:type="paragraph" w:customStyle="1" w:styleId="Default">
    <w:name w:val="Default"/>
    <w:rsid w:val="007B3D2B"/>
    <w:pPr>
      <w:autoSpaceDE w:val="0"/>
      <w:autoSpaceDN w:val="0"/>
      <w:adjustRightInd w:val="0"/>
    </w:pPr>
    <w:rPr>
      <w:rFonts w:ascii="Arial" w:hAnsi="Arial" w:cs="Arial"/>
      <w:color w:val="000000"/>
      <w:lang w:val="en-US" w:eastAsia="en-US"/>
    </w:rPr>
  </w:style>
  <w:style w:type="paragraph" w:styleId="Corptext2">
    <w:name w:val="Body Text 2"/>
    <w:basedOn w:val="Normal"/>
    <w:link w:val="Corptext2Caracter"/>
    <w:rsid w:val="007B3D2B"/>
    <w:pPr>
      <w:spacing w:after="120" w:line="480" w:lineRule="auto"/>
    </w:pPr>
  </w:style>
  <w:style w:type="character" w:customStyle="1" w:styleId="Corptext2Caracter">
    <w:name w:val="Corp text 2 Caracter"/>
    <w:basedOn w:val="Fontdeparagrafimplicit"/>
    <w:link w:val="Corptext2"/>
    <w:rsid w:val="007B3D2B"/>
    <w:rPr>
      <w:sz w:val="24"/>
      <w:szCs w:val="24"/>
      <w:lang w:val="en-US" w:eastAsia="en-US"/>
    </w:rPr>
  </w:style>
  <w:style w:type="paragraph" w:styleId="Corptext3">
    <w:name w:val="Body Text 3"/>
    <w:basedOn w:val="Normal"/>
    <w:link w:val="Corptext3Caracter"/>
    <w:uiPriority w:val="99"/>
    <w:rsid w:val="007B3D2B"/>
    <w:pPr>
      <w:spacing w:after="120"/>
    </w:pPr>
    <w:rPr>
      <w:sz w:val="16"/>
      <w:szCs w:val="16"/>
    </w:rPr>
  </w:style>
  <w:style w:type="character" w:customStyle="1" w:styleId="Corptext3Caracter">
    <w:name w:val="Corp text 3 Caracter"/>
    <w:basedOn w:val="Fontdeparagrafimplicit"/>
    <w:link w:val="Corptext3"/>
    <w:uiPriority w:val="99"/>
    <w:rsid w:val="007B3D2B"/>
    <w:rPr>
      <w:sz w:val="16"/>
      <w:szCs w:val="16"/>
      <w:lang w:val="en-US" w:eastAsia="en-US"/>
    </w:rPr>
  </w:style>
  <w:style w:type="paragraph" w:customStyle="1" w:styleId="Style2">
    <w:name w:val="Style 2"/>
    <w:uiPriority w:val="99"/>
    <w:rsid w:val="00644C68"/>
    <w:pPr>
      <w:widowControl w:val="0"/>
      <w:autoSpaceDE w:val="0"/>
      <w:autoSpaceDN w:val="0"/>
      <w:adjustRightInd w:val="0"/>
    </w:pPr>
    <w:rPr>
      <w:rFonts w:ascii="Arial" w:eastAsiaTheme="minorEastAsia" w:hAnsi="Arial" w:cs="Arial"/>
      <w:sz w:val="22"/>
      <w:szCs w:val="22"/>
    </w:rPr>
  </w:style>
  <w:style w:type="paragraph" w:customStyle="1" w:styleId="Style1">
    <w:name w:val="Style 1"/>
    <w:uiPriority w:val="99"/>
    <w:rsid w:val="00644C68"/>
    <w:pPr>
      <w:widowControl w:val="0"/>
      <w:autoSpaceDE w:val="0"/>
      <w:autoSpaceDN w:val="0"/>
      <w:adjustRightInd w:val="0"/>
    </w:pPr>
    <w:rPr>
      <w:rFonts w:eastAsiaTheme="minorEastAsia"/>
    </w:rPr>
  </w:style>
  <w:style w:type="character" w:customStyle="1" w:styleId="CharacterStyle1">
    <w:name w:val="Character Style 1"/>
    <w:uiPriority w:val="99"/>
    <w:rsid w:val="00644C68"/>
    <w:rPr>
      <w:rFonts w:ascii="Arial" w:hAnsi="Arial"/>
      <w:sz w:val="22"/>
    </w:rPr>
  </w:style>
  <w:style w:type="table" w:customStyle="1" w:styleId="TableGrid1">
    <w:name w:val="Table Grid1"/>
    <w:basedOn w:val="TabelNormal"/>
    <w:next w:val="Tabelgril"/>
    <w:rsid w:val="001104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ist3">
    <w:name w:val="Table List 3"/>
    <w:basedOn w:val="TabelNormal"/>
    <w:unhideWhenUsed/>
    <w:rsid w:val="006D0477"/>
    <w:pPr>
      <w:spacing w:line="240" w:lineRule="auto"/>
      <w:ind w:firstLine="0"/>
      <w:jc w:val="left"/>
    </w:pPr>
    <w:rPr>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tyle471">
    <w:name w:val="style471"/>
    <w:basedOn w:val="Fontdeparagrafimplicit"/>
    <w:rsid w:val="006D0477"/>
    <w:rPr>
      <w:color w:val="333333"/>
    </w:rPr>
  </w:style>
  <w:style w:type="character" w:styleId="Referincomentariu">
    <w:name w:val="annotation reference"/>
    <w:basedOn w:val="Fontdeparagrafimplicit"/>
    <w:rsid w:val="006D0477"/>
    <w:rPr>
      <w:sz w:val="16"/>
      <w:szCs w:val="16"/>
    </w:rPr>
  </w:style>
  <w:style w:type="paragraph" w:styleId="Textcomentariu">
    <w:name w:val="annotation text"/>
    <w:basedOn w:val="Normal"/>
    <w:link w:val="TextcomentariuCaracter"/>
    <w:rsid w:val="006D0477"/>
    <w:pPr>
      <w:spacing w:line="240" w:lineRule="auto"/>
      <w:ind w:firstLine="0"/>
      <w:jc w:val="left"/>
    </w:pPr>
    <w:rPr>
      <w:sz w:val="20"/>
      <w:szCs w:val="20"/>
    </w:rPr>
  </w:style>
  <w:style w:type="character" w:customStyle="1" w:styleId="TextcomentariuCaracter">
    <w:name w:val="Text comentariu Caracter"/>
    <w:basedOn w:val="Fontdeparagrafimplicit"/>
    <w:link w:val="Textcomentariu"/>
    <w:rsid w:val="006D0477"/>
    <w:rPr>
      <w:lang w:val="en-US" w:eastAsia="en-US"/>
    </w:rPr>
  </w:style>
  <w:style w:type="paragraph" w:styleId="SubiectComentariu">
    <w:name w:val="annotation subject"/>
    <w:basedOn w:val="Textcomentariu"/>
    <w:next w:val="Textcomentariu"/>
    <w:link w:val="SubiectComentariuCaracter"/>
    <w:rsid w:val="006D0477"/>
    <w:rPr>
      <w:b/>
      <w:bCs/>
    </w:rPr>
  </w:style>
  <w:style w:type="character" w:customStyle="1" w:styleId="SubiectComentariuCaracter">
    <w:name w:val="Subiect Comentariu Caracter"/>
    <w:basedOn w:val="TextcomentariuCaracter"/>
    <w:link w:val="SubiectComentariu"/>
    <w:rsid w:val="006D0477"/>
    <w:rPr>
      <w:b/>
      <w:bCs/>
      <w:lang w:val="en-US" w:eastAsia="en-US"/>
    </w:rPr>
  </w:style>
  <w:style w:type="paragraph" w:customStyle="1" w:styleId="CharCharCaracterCaracterCharCharCaracterCaracterCharCharChar">
    <w:name w:val="Char Char Caracter Caracter Char Char Caracter Caracter Char Char Char"/>
    <w:basedOn w:val="Normal"/>
    <w:rsid w:val="006D0477"/>
    <w:pPr>
      <w:spacing w:line="240" w:lineRule="auto"/>
      <w:ind w:firstLine="0"/>
      <w:jc w:val="left"/>
    </w:pPr>
    <w:rPr>
      <w:lang w:val="pl-PL" w:eastAsia="pl-PL"/>
    </w:rPr>
  </w:style>
  <w:style w:type="table" w:styleId="Umbriredeculoaredeschis-Accentuare3">
    <w:name w:val="Light Shading Accent 3"/>
    <w:basedOn w:val="TabelNormal"/>
    <w:uiPriority w:val="60"/>
    <w:rsid w:val="006D0477"/>
    <w:pPr>
      <w:spacing w:line="240" w:lineRule="auto"/>
      <w:ind w:firstLine="0"/>
      <w:jc w:val="left"/>
    </w:pPr>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FontStyle55">
    <w:name w:val="Font Style55"/>
    <w:basedOn w:val="Fontdeparagrafimplicit"/>
    <w:uiPriority w:val="99"/>
    <w:rsid w:val="000F6406"/>
    <w:rPr>
      <w:rFonts w:ascii="Bookman Old Style" w:hAnsi="Bookman Old Style" w:cs="Bookman Old Style"/>
      <w:sz w:val="22"/>
      <w:szCs w:val="22"/>
    </w:rPr>
  </w:style>
  <w:style w:type="character" w:customStyle="1" w:styleId="FontStyle54">
    <w:name w:val="Font Style54"/>
    <w:basedOn w:val="Fontdeparagrafimplicit"/>
    <w:uiPriority w:val="99"/>
    <w:rsid w:val="000F6406"/>
    <w:rPr>
      <w:rFonts w:ascii="Bookman Old Style" w:hAnsi="Bookman Old Style" w:cs="Bookman Old Style"/>
      <w:b/>
      <w:bCs/>
      <w:sz w:val="22"/>
      <w:szCs w:val="22"/>
    </w:rPr>
  </w:style>
  <w:style w:type="paragraph" w:customStyle="1" w:styleId="Style16">
    <w:name w:val="Style16"/>
    <w:basedOn w:val="Normal"/>
    <w:uiPriority w:val="99"/>
    <w:rsid w:val="000F6406"/>
    <w:pPr>
      <w:widowControl w:val="0"/>
      <w:autoSpaceDE w:val="0"/>
      <w:autoSpaceDN w:val="0"/>
      <w:adjustRightInd w:val="0"/>
      <w:spacing w:line="341" w:lineRule="exact"/>
      <w:ind w:firstLine="0"/>
    </w:pPr>
    <w:rPr>
      <w:rFonts w:ascii="Bookman Old Style" w:eastAsiaTheme="minorEastAsia" w:hAnsi="Bookman Old Style" w:cstheme="minorBidi"/>
    </w:rPr>
  </w:style>
  <w:style w:type="character" w:customStyle="1" w:styleId="FontStyle53">
    <w:name w:val="Font Style53"/>
    <w:basedOn w:val="Fontdeparagrafimplicit"/>
    <w:uiPriority w:val="99"/>
    <w:rsid w:val="000F6406"/>
    <w:rPr>
      <w:rFonts w:ascii="Bookman Old Style" w:hAnsi="Bookman Old Style" w:cs="Bookman Old Style"/>
      <w:sz w:val="16"/>
      <w:szCs w:val="16"/>
    </w:rPr>
  </w:style>
  <w:style w:type="paragraph" w:customStyle="1" w:styleId="Style11">
    <w:name w:val="Style11"/>
    <w:basedOn w:val="Normal"/>
    <w:uiPriority w:val="99"/>
    <w:rsid w:val="000F6406"/>
    <w:pPr>
      <w:widowControl w:val="0"/>
      <w:autoSpaceDE w:val="0"/>
      <w:autoSpaceDN w:val="0"/>
      <w:adjustRightInd w:val="0"/>
      <w:spacing w:line="338" w:lineRule="exact"/>
      <w:ind w:firstLine="0"/>
      <w:jc w:val="left"/>
    </w:pPr>
    <w:rPr>
      <w:rFonts w:ascii="Bookman Old Style" w:eastAsiaTheme="minorEastAsia" w:hAnsi="Bookman Old Style" w:cstheme="minorBidi"/>
    </w:rPr>
  </w:style>
  <w:style w:type="paragraph" w:customStyle="1" w:styleId="Style23">
    <w:name w:val="Style23"/>
    <w:basedOn w:val="Normal"/>
    <w:uiPriority w:val="99"/>
    <w:rsid w:val="000F6406"/>
    <w:pPr>
      <w:widowControl w:val="0"/>
      <w:autoSpaceDE w:val="0"/>
      <w:autoSpaceDN w:val="0"/>
      <w:adjustRightInd w:val="0"/>
      <w:spacing w:line="336" w:lineRule="exact"/>
      <w:ind w:firstLine="720"/>
    </w:pPr>
    <w:rPr>
      <w:rFonts w:ascii="Bookman Old Style" w:eastAsiaTheme="minorEastAsia" w:hAnsi="Bookman Old Style" w:cstheme="minorBidi"/>
    </w:rPr>
  </w:style>
  <w:style w:type="paragraph" w:customStyle="1" w:styleId="Style28">
    <w:name w:val="Style28"/>
    <w:basedOn w:val="Normal"/>
    <w:uiPriority w:val="99"/>
    <w:rsid w:val="000F6406"/>
    <w:pPr>
      <w:widowControl w:val="0"/>
      <w:autoSpaceDE w:val="0"/>
      <w:autoSpaceDN w:val="0"/>
      <w:adjustRightInd w:val="0"/>
      <w:spacing w:line="240" w:lineRule="auto"/>
      <w:ind w:firstLine="0"/>
      <w:jc w:val="left"/>
    </w:pPr>
    <w:rPr>
      <w:rFonts w:ascii="Bookman Old Style" w:eastAsiaTheme="minorEastAsia" w:hAnsi="Bookman Old Style" w:cstheme="minorBidi"/>
    </w:rPr>
  </w:style>
  <w:style w:type="table" w:styleId="TabelColorat2">
    <w:name w:val="Table Colorful 2"/>
    <w:basedOn w:val="TabelNormal"/>
    <w:rsid w:val="00D12EFE"/>
    <w:pPr>
      <w:jc w:val="center"/>
    </w:pPr>
    <w:rPr>
      <w:rFonts w:ascii="Bookman Old Style" w:hAnsi="Bookman Old Style"/>
    </w:rPr>
    <w:tblPr>
      <w:tblBorders>
        <w:bottom w:val="single" w:sz="2" w:space="0" w:color="FFFFFF" w:themeColor="background1"/>
      </w:tblBorders>
    </w:tblPr>
    <w:tcPr>
      <w:shd w:val="clear" w:color="auto" w:fill="auto"/>
      <w:vAlign w:val="center"/>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numbering" w:customStyle="1" w:styleId="NoList1">
    <w:name w:val="No List1"/>
    <w:next w:val="FrListare"/>
    <w:uiPriority w:val="99"/>
    <w:semiHidden/>
    <w:unhideWhenUsed/>
    <w:rsid w:val="00EB0032"/>
  </w:style>
  <w:style w:type="table" w:customStyle="1" w:styleId="TableColumns41">
    <w:name w:val="Table Columns 41"/>
    <w:basedOn w:val="TabelNormal"/>
    <w:next w:val="TabelColoane4"/>
    <w:unhideWhenUsed/>
    <w:rsid w:val="00EB0032"/>
    <w:pPr>
      <w:spacing w:line="240" w:lineRule="auto"/>
      <w:ind w:firstLine="0"/>
      <w:jc w:val="lef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ist1">
    <w:name w:val="Table List 1"/>
    <w:basedOn w:val="TabelNormal"/>
    <w:unhideWhenUsed/>
    <w:rsid w:val="00EB0032"/>
    <w:pPr>
      <w:spacing w:line="240" w:lineRule="auto"/>
      <w:ind w:firstLine="0"/>
      <w:jc w:val="lef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elNormal"/>
    <w:next w:val="TabelList3"/>
    <w:semiHidden/>
    <w:unhideWhenUsed/>
    <w:rsid w:val="00EB0032"/>
    <w:pPr>
      <w:spacing w:line="240" w:lineRule="auto"/>
      <w:ind w:firstLine="0"/>
      <w:jc w:val="left"/>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elNormal"/>
    <w:next w:val="TabelList4"/>
    <w:unhideWhenUsed/>
    <w:rsid w:val="00EB0032"/>
    <w:pPr>
      <w:spacing w:line="240" w:lineRule="auto"/>
      <w:ind w:firstLine="0"/>
      <w:jc w:val="lef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2">
    <w:name w:val="Table Grid2"/>
    <w:basedOn w:val="TabelNormal"/>
    <w:next w:val="Tabelgril"/>
    <w:rsid w:val="00EB0032"/>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31">
    <w:name w:val="Light Shading - Accent 31"/>
    <w:basedOn w:val="TabelNormal"/>
    <w:next w:val="Umbriredeculoaredeschis-Accentuare3"/>
    <w:uiPriority w:val="60"/>
    <w:rsid w:val="00EB0032"/>
    <w:pPr>
      <w:spacing w:line="240" w:lineRule="auto"/>
      <w:ind w:firstLine="0"/>
      <w:jc w:val="left"/>
    </w:pPr>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extnotdefinal">
    <w:name w:val="endnote text"/>
    <w:basedOn w:val="Normal"/>
    <w:link w:val="TextnotdefinalCaracter"/>
    <w:uiPriority w:val="99"/>
    <w:unhideWhenUsed/>
    <w:rsid w:val="00EB0032"/>
    <w:pPr>
      <w:spacing w:line="240" w:lineRule="auto"/>
      <w:ind w:firstLine="0"/>
      <w:jc w:val="left"/>
    </w:pPr>
    <w:rPr>
      <w:sz w:val="20"/>
      <w:szCs w:val="20"/>
    </w:rPr>
  </w:style>
  <w:style w:type="character" w:customStyle="1" w:styleId="TextnotdefinalCaracter">
    <w:name w:val="Text notă de final Caracter"/>
    <w:basedOn w:val="Fontdeparagrafimplicit"/>
    <w:link w:val="Textnotdefinal"/>
    <w:uiPriority w:val="99"/>
    <w:rsid w:val="00EB0032"/>
    <w:rPr>
      <w:lang w:val="en-US" w:eastAsia="en-US"/>
    </w:rPr>
  </w:style>
  <w:style w:type="character" w:styleId="Referinnotdefinal">
    <w:name w:val="endnote reference"/>
    <w:basedOn w:val="Fontdeparagrafimplicit"/>
    <w:uiPriority w:val="99"/>
    <w:unhideWhenUsed/>
    <w:rsid w:val="00EB0032"/>
    <w:rPr>
      <w:vertAlign w:val="superscript"/>
    </w:rPr>
  </w:style>
  <w:style w:type="paragraph" w:styleId="Indentcorptext3">
    <w:name w:val="Body Text Indent 3"/>
    <w:basedOn w:val="Normal"/>
    <w:link w:val="Indentcorptext3Caracter"/>
    <w:uiPriority w:val="99"/>
    <w:unhideWhenUsed/>
    <w:rsid w:val="00EB0032"/>
    <w:pPr>
      <w:spacing w:after="120" w:line="240" w:lineRule="auto"/>
      <w:ind w:left="283" w:firstLine="0"/>
      <w:jc w:val="left"/>
    </w:pPr>
    <w:rPr>
      <w:sz w:val="16"/>
      <w:szCs w:val="16"/>
    </w:rPr>
  </w:style>
  <w:style w:type="character" w:customStyle="1" w:styleId="Indentcorptext3Caracter">
    <w:name w:val="Indent corp text 3 Caracter"/>
    <w:basedOn w:val="Fontdeparagrafimplicit"/>
    <w:link w:val="Indentcorptext3"/>
    <w:uiPriority w:val="99"/>
    <w:rsid w:val="00EB0032"/>
    <w:rPr>
      <w:sz w:val="16"/>
      <w:szCs w:val="16"/>
      <w:lang w:val="en-US" w:eastAsia="en-US"/>
    </w:rPr>
  </w:style>
  <w:style w:type="paragraph" w:customStyle="1" w:styleId="Style110">
    <w:name w:val="Style 11"/>
    <w:uiPriority w:val="99"/>
    <w:rsid w:val="00EB0032"/>
    <w:pPr>
      <w:widowControl w:val="0"/>
      <w:autoSpaceDE w:val="0"/>
      <w:autoSpaceDN w:val="0"/>
      <w:spacing w:line="283" w:lineRule="auto"/>
      <w:ind w:left="720" w:firstLine="0"/>
      <w:jc w:val="left"/>
    </w:pPr>
    <w:rPr>
      <w:rFonts w:ascii="Arial Narrow" w:hAnsi="Arial Narrow" w:cs="Arial Narrow"/>
      <w:sz w:val="28"/>
      <w:szCs w:val="28"/>
    </w:rPr>
  </w:style>
  <w:style w:type="character" w:customStyle="1" w:styleId="CharacterStyle10">
    <w:name w:val="Character Style 10"/>
    <w:uiPriority w:val="99"/>
    <w:rsid w:val="00EB0032"/>
    <w:rPr>
      <w:rFonts w:ascii="Arial Narrow" w:hAnsi="Arial Narrow" w:cs="Arial Narrow"/>
      <w:sz w:val="28"/>
      <w:szCs w:val="28"/>
    </w:rPr>
  </w:style>
  <w:style w:type="table" w:styleId="Grilmedie3-Accentuare5">
    <w:name w:val="Medium Grid 3 Accent 5"/>
    <w:basedOn w:val="TabelNormal"/>
    <w:uiPriority w:val="69"/>
    <w:rsid w:val="00EB0032"/>
    <w:pPr>
      <w:spacing w:line="240" w:lineRule="auto"/>
      <w:ind w:firstLine="0"/>
      <w:jc w:val="left"/>
    </w:pPr>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numbering" w:customStyle="1" w:styleId="NoList11">
    <w:name w:val="No List11"/>
    <w:next w:val="FrListare"/>
    <w:uiPriority w:val="99"/>
    <w:semiHidden/>
    <w:unhideWhenUsed/>
    <w:rsid w:val="00EB0032"/>
  </w:style>
  <w:style w:type="table" w:customStyle="1" w:styleId="TableList11">
    <w:name w:val="Table List 11"/>
    <w:basedOn w:val="TabelNormal"/>
    <w:next w:val="TabelList1"/>
    <w:semiHidden/>
    <w:unhideWhenUsed/>
    <w:rsid w:val="00EB0032"/>
    <w:pPr>
      <w:spacing w:line="240" w:lineRule="auto"/>
      <w:ind w:firstLine="0"/>
      <w:jc w:val="left"/>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
    <w:name w:val="Table Grid11"/>
    <w:basedOn w:val="TabelNormal"/>
    <w:next w:val="Tabelgril"/>
    <w:uiPriority w:val="59"/>
    <w:rsid w:val="00EB0032"/>
    <w:pPr>
      <w:spacing w:line="240" w:lineRule="auto"/>
      <w:ind w:firstLine="0"/>
      <w:jc w:val="lef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311">
    <w:name w:val="Light Shading - Accent 311"/>
    <w:basedOn w:val="TabelNormal"/>
    <w:next w:val="Umbriredeculoaredeschis-Accentuare3"/>
    <w:uiPriority w:val="60"/>
    <w:rsid w:val="00EB0032"/>
    <w:pPr>
      <w:spacing w:line="240" w:lineRule="auto"/>
      <w:ind w:firstLine="0"/>
      <w:jc w:val="left"/>
    </w:pPr>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BodyTextIndent3Char1">
    <w:name w:val="Body Text Indent 3 Char1"/>
    <w:basedOn w:val="Fontdeparagrafimplicit"/>
    <w:uiPriority w:val="99"/>
    <w:semiHidden/>
    <w:rsid w:val="00EB0032"/>
    <w:rPr>
      <w:rFonts w:ascii="Times New Roman" w:eastAsia="Times New Roman" w:hAnsi="Times New Roman" w:cs="Times New Roman"/>
      <w:sz w:val="16"/>
      <w:szCs w:val="16"/>
      <w:lang w:val="en-US"/>
    </w:rPr>
  </w:style>
  <w:style w:type="paragraph" w:customStyle="1" w:styleId="Style4">
    <w:name w:val="Style4"/>
    <w:basedOn w:val="Normal"/>
    <w:uiPriority w:val="99"/>
    <w:rsid w:val="00EB0032"/>
    <w:pPr>
      <w:widowControl w:val="0"/>
      <w:autoSpaceDE w:val="0"/>
      <w:autoSpaceDN w:val="0"/>
      <w:adjustRightInd w:val="0"/>
      <w:spacing w:line="339" w:lineRule="exact"/>
      <w:ind w:firstLine="859"/>
    </w:pPr>
    <w:rPr>
      <w:rFonts w:ascii="Bookman Old Style" w:eastAsiaTheme="minorEastAsia" w:hAnsi="Bookman Old Style" w:cstheme="minorBidi"/>
    </w:rPr>
  </w:style>
  <w:style w:type="paragraph" w:customStyle="1" w:styleId="Style18">
    <w:name w:val="Style18"/>
    <w:basedOn w:val="Normal"/>
    <w:uiPriority w:val="99"/>
    <w:rsid w:val="00EB0032"/>
    <w:pPr>
      <w:widowControl w:val="0"/>
      <w:autoSpaceDE w:val="0"/>
      <w:autoSpaceDN w:val="0"/>
      <w:adjustRightInd w:val="0"/>
      <w:spacing w:line="336" w:lineRule="exact"/>
      <w:ind w:firstLine="1454"/>
      <w:jc w:val="left"/>
    </w:pPr>
    <w:rPr>
      <w:rFonts w:ascii="Bookman Old Style" w:eastAsiaTheme="minorEastAsia" w:hAnsi="Bookman Old Style" w:cstheme="minorBidi"/>
    </w:rPr>
  </w:style>
  <w:style w:type="paragraph" w:customStyle="1" w:styleId="Style10">
    <w:name w:val="Style10"/>
    <w:basedOn w:val="Normal"/>
    <w:uiPriority w:val="99"/>
    <w:rsid w:val="00EB0032"/>
    <w:pPr>
      <w:widowControl w:val="0"/>
      <w:autoSpaceDE w:val="0"/>
      <w:autoSpaceDN w:val="0"/>
      <w:adjustRightInd w:val="0"/>
      <w:spacing w:line="240" w:lineRule="auto"/>
      <w:ind w:firstLine="0"/>
      <w:jc w:val="left"/>
    </w:pPr>
    <w:rPr>
      <w:rFonts w:ascii="Bookman Old Style" w:eastAsiaTheme="minorEastAsia" w:hAnsi="Bookman Old Style" w:cstheme="minorBidi"/>
    </w:rPr>
  </w:style>
  <w:style w:type="paragraph" w:customStyle="1" w:styleId="Style36">
    <w:name w:val="Style36"/>
    <w:basedOn w:val="Normal"/>
    <w:uiPriority w:val="99"/>
    <w:rsid w:val="00EB0032"/>
    <w:pPr>
      <w:widowControl w:val="0"/>
      <w:autoSpaceDE w:val="0"/>
      <w:autoSpaceDN w:val="0"/>
      <w:adjustRightInd w:val="0"/>
      <w:spacing w:line="240" w:lineRule="auto"/>
      <w:ind w:firstLine="0"/>
      <w:jc w:val="left"/>
    </w:pPr>
    <w:rPr>
      <w:rFonts w:ascii="Bookman Old Style" w:eastAsiaTheme="minorEastAsia" w:hAnsi="Bookman Old Style" w:cstheme="minorBidi"/>
    </w:rPr>
  </w:style>
  <w:style w:type="paragraph" w:customStyle="1" w:styleId="Style37">
    <w:name w:val="Style37"/>
    <w:basedOn w:val="Normal"/>
    <w:uiPriority w:val="99"/>
    <w:rsid w:val="00EB0032"/>
    <w:pPr>
      <w:widowControl w:val="0"/>
      <w:autoSpaceDE w:val="0"/>
      <w:autoSpaceDN w:val="0"/>
      <w:adjustRightInd w:val="0"/>
      <w:spacing w:line="240" w:lineRule="auto"/>
      <w:ind w:firstLine="0"/>
      <w:jc w:val="left"/>
    </w:pPr>
    <w:rPr>
      <w:rFonts w:ascii="Bookman Old Style" w:eastAsiaTheme="minorEastAsia" w:hAnsi="Bookman Old Style" w:cstheme="minorBidi"/>
    </w:rPr>
  </w:style>
  <w:style w:type="paragraph" w:customStyle="1" w:styleId="Style24">
    <w:name w:val="Style24"/>
    <w:basedOn w:val="Normal"/>
    <w:uiPriority w:val="99"/>
    <w:rsid w:val="00EB0032"/>
    <w:pPr>
      <w:widowControl w:val="0"/>
      <w:autoSpaceDE w:val="0"/>
      <w:autoSpaceDN w:val="0"/>
      <w:adjustRightInd w:val="0"/>
      <w:spacing w:line="281" w:lineRule="exact"/>
      <w:ind w:firstLine="403"/>
      <w:jc w:val="left"/>
    </w:pPr>
    <w:rPr>
      <w:rFonts w:ascii="Bookman Old Style" w:eastAsiaTheme="minorEastAsia" w:hAnsi="Bookman Old Style" w:cstheme="minorBidi"/>
    </w:rPr>
  </w:style>
  <w:style w:type="paragraph" w:customStyle="1" w:styleId="Style27">
    <w:name w:val="Style27"/>
    <w:basedOn w:val="Normal"/>
    <w:uiPriority w:val="99"/>
    <w:rsid w:val="00EB0032"/>
    <w:pPr>
      <w:widowControl w:val="0"/>
      <w:autoSpaceDE w:val="0"/>
      <w:autoSpaceDN w:val="0"/>
      <w:adjustRightInd w:val="0"/>
      <w:spacing w:line="336" w:lineRule="exact"/>
      <w:ind w:firstLine="0"/>
    </w:pPr>
    <w:rPr>
      <w:rFonts w:ascii="Bookman Old Style" w:eastAsiaTheme="minorEastAsia" w:hAnsi="Bookman Old Style" w:cstheme="minorBidi"/>
    </w:rPr>
  </w:style>
  <w:style w:type="paragraph" w:customStyle="1" w:styleId="Style35">
    <w:name w:val="Style35"/>
    <w:basedOn w:val="Normal"/>
    <w:uiPriority w:val="99"/>
    <w:rsid w:val="00EB0032"/>
    <w:pPr>
      <w:widowControl w:val="0"/>
      <w:autoSpaceDE w:val="0"/>
      <w:autoSpaceDN w:val="0"/>
      <w:adjustRightInd w:val="0"/>
      <w:spacing w:line="341" w:lineRule="exact"/>
      <w:ind w:firstLine="389"/>
    </w:pPr>
    <w:rPr>
      <w:rFonts w:ascii="Bookman Old Style" w:eastAsiaTheme="minorEastAsia" w:hAnsi="Bookman Old Style" w:cstheme="minorBidi"/>
    </w:rPr>
  </w:style>
  <w:style w:type="paragraph" w:customStyle="1" w:styleId="Style25">
    <w:name w:val="Style25"/>
    <w:basedOn w:val="Normal"/>
    <w:uiPriority w:val="99"/>
    <w:rsid w:val="00EB0032"/>
    <w:pPr>
      <w:widowControl w:val="0"/>
      <w:autoSpaceDE w:val="0"/>
      <w:autoSpaceDN w:val="0"/>
      <w:adjustRightInd w:val="0"/>
      <w:spacing w:line="240" w:lineRule="auto"/>
      <w:ind w:firstLine="0"/>
      <w:jc w:val="left"/>
    </w:pPr>
    <w:rPr>
      <w:rFonts w:ascii="Bookman Old Style" w:eastAsiaTheme="minorEastAsia" w:hAnsi="Bookman Old Style" w:cstheme="minorBidi"/>
    </w:rPr>
  </w:style>
  <w:style w:type="paragraph" w:customStyle="1" w:styleId="Style41">
    <w:name w:val="Style41"/>
    <w:basedOn w:val="Normal"/>
    <w:uiPriority w:val="99"/>
    <w:rsid w:val="00EB0032"/>
    <w:pPr>
      <w:widowControl w:val="0"/>
      <w:autoSpaceDE w:val="0"/>
      <w:autoSpaceDN w:val="0"/>
      <w:adjustRightInd w:val="0"/>
      <w:spacing w:line="240" w:lineRule="auto"/>
      <w:ind w:firstLine="0"/>
      <w:jc w:val="left"/>
    </w:pPr>
    <w:rPr>
      <w:rFonts w:ascii="Bookman Old Style" w:eastAsiaTheme="minorEastAsia" w:hAnsi="Bookman Old Style" w:cstheme="minorBidi"/>
    </w:rPr>
  </w:style>
  <w:style w:type="paragraph" w:customStyle="1" w:styleId="Style31">
    <w:name w:val="Style31"/>
    <w:basedOn w:val="Normal"/>
    <w:uiPriority w:val="99"/>
    <w:rsid w:val="00EB0032"/>
    <w:pPr>
      <w:widowControl w:val="0"/>
      <w:autoSpaceDE w:val="0"/>
      <w:autoSpaceDN w:val="0"/>
      <w:adjustRightInd w:val="0"/>
      <w:spacing w:line="240" w:lineRule="auto"/>
      <w:ind w:firstLine="0"/>
      <w:jc w:val="right"/>
    </w:pPr>
    <w:rPr>
      <w:rFonts w:ascii="Bookman Old Style" w:eastAsiaTheme="minorEastAsia" w:hAnsi="Bookman Old Style" w:cstheme="minorBidi"/>
    </w:rPr>
  </w:style>
  <w:style w:type="paragraph" w:customStyle="1" w:styleId="Style22">
    <w:name w:val="Style22"/>
    <w:basedOn w:val="Normal"/>
    <w:uiPriority w:val="99"/>
    <w:rsid w:val="00EB0032"/>
    <w:pPr>
      <w:widowControl w:val="0"/>
      <w:autoSpaceDE w:val="0"/>
      <w:autoSpaceDN w:val="0"/>
      <w:adjustRightInd w:val="0"/>
      <w:spacing w:line="336" w:lineRule="exact"/>
      <w:ind w:firstLine="859"/>
      <w:jc w:val="left"/>
    </w:pPr>
    <w:rPr>
      <w:rFonts w:ascii="Bookman Old Style" w:eastAsiaTheme="minorEastAsia" w:hAnsi="Bookman Old Style" w:cstheme="minorBidi"/>
    </w:rPr>
  </w:style>
  <w:style w:type="numbering" w:customStyle="1" w:styleId="NoList2">
    <w:name w:val="No List2"/>
    <w:next w:val="FrListare"/>
    <w:uiPriority w:val="99"/>
    <w:semiHidden/>
    <w:unhideWhenUsed/>
    <w:rsid w:val="00EB0032"/>
  </w:style>
  <w:style w:type="table" w:customStyle="1" w:styleId="TableColumns42">
    <w:name w:val="Table Columns 42"/>
    <w:basedOn w:val="TabelNormal"/>
    <w:next w:val="TabelColoane4"/>
    <w:unhideWhenUsed/>
    <w:rsid w:val="00EB0032"/>
    <w:pPr>
      <w:spacing w:line="240" w:lineRule="auto"/>
      <w:ind w:firstLine="0"/>
      <w:jc w:val="center"/>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List12">
    <w:name w:val="Table List 12"/>
    <w:basedOn w:val="TabelNormal"/>
    <w:next w:val="TabelList1"/>
    <w:semiHidden/>
    <w:unhideWhenUsed/>
    <w:rsid w:val="00EB0032"/>
    <w:pPr>
      <w:spacing w:line="240" w:lineRule="auto"/>
      <w:ind w:firstLine="0"/>
      <w:jc w:val="center"/>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elNormal"/>
    <w:next w:val="TabelList3"/>
    <w:semiHidden/>
    <w:unhideWhenUsed/>
    <w:rsid w:val="00EB0032"/>
    <w:pPr>
      <w:spacing w:line="240" w:lineRule="auto"/>
      <w:ind w:firstLine="0"/>
      <w:jc w:val="center"/>
    </w:pPr>
    <w:rPr>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elNormal"/>
    <w:next w:val="TabelList4"/>
    <w:unhideWhenUsed/>
    <w:rsid w:val="00EB0032"/>
    <w:pPr>
      <w:spacing w:line="240" w:lineRule="auto"/>
      <w:ind w:firstLine="0"/>
      <w:jc w:val="center"/>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21">
    <w:name w:val="Table Grid21"/>
    <w:basedOn w:val="TabelNormal"/>
    <w:next w:val="Tabelgril"/>
    <w:rsid w:val="00EB0032"/>
    <w:pPr>
      <w:spacing w:line="240" w:lineRule="auto"/>
      <w:ind w:firstLine="0"/>
      <w:jc w:val="center"/>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32">
    <w:name w:val="Light Shading - Accent 32"/>
    <w:basedOn w:val="TabelNormal"/>
    <w:next w:val="Umbriredeculoaredeschis-Accentuare3"/>
    <w:uiPriority w:val="60"/>
    <w:rsid w:val="00EB0032"/>
    <w:pPr>
      <w:spacing w:line="240" w:lineRule="auto"/>
      <w:ind w:firstLine="0"/>
      <w:jc w:val="center"/>
    </w:pPr>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numbering" w:customStyle="1" w:styleId="NoList111">
    <w:name w:val="No List111"/>
    <w:next w:val="FrListare"/>
    <w:uiPriority w:val="99"/>
    <w:semiHidden/>
    <w:unhideWhenUsed/>
    <w:rsid w:val="00EB0032"/>
  </w:style>
  <w:style w:type="character" w:customStyle="1" w:styleId="Titlu4Caracter">
    <w:name w:val="Titlu 4 Caracter"/>
    <w:basedOn w:val="Fontdeparagrafimplicit"/>
    <w:link w:val="Titlu4"/>
    <w:uiPriority w:val="9"/>
    <w:rsid w:val="00D95CEE"/>
    <w:rPr>
      <w:rFonts w:ascii="Cambria" w:hAnsi="Cambria"/>
      <w:caps/>
      <w:color w:val="622423"/>
      <w:spacing w:val="10"/>
      <w:sz w:val="22"/>
      <w:szCs w:val="22"/>
      <w:lang w:val="en-US" w:eastAsia="en-US" w:bidi="en-US"/>
    </w:rPr>
  </w:style>
  <w:style w:type="character" w:customStyle="1" w:styleId="Titlu5Caracter">
    <w:name w:val="Titlu 5 Caracter"/>
    <w:basedOn w:val="Fontdeparagrafimplicit"/>
    <w:link w:val="Titlu5"/>
    <w:uiPriority w:val="9"/>
    <w:rsid w:val="00D95CEE"/>
    <w:rPr>
      <w:rFonts w:ascii="Cambria" w:hAnsi="Cambria"/>
      <w:caps/>
      <w:color w:val="622423"/>
      <w:spacing w:val="10"/>
      <w:sz w:val="22"/>
      <w:szCs w:val="22"/>
      <w:lang w:val="en-US" w:eastAsia="en-US" w:bidi="en-US"/>
    </w:rPr>
  </w:style>
  <w:style w:type="character" w:customStyle="1" w:styleId="Titlu6Caracter">
    <w:name w:val="Titlu 6 Caracter"/>
    <w:basedOn w:val="Fontdeparagrafimplicit"/>
    <w:link w:val="Titlu6"/>
    <w:uiPriority w:val="9"/>
    <w:rsid w:val="00D95CEE"/>
    <w:rPr>
      <w:rFonts w:ascii="Cambria" w:hAnsi="Cambria"/>
      <w:caps/>
      <w:color w:val="943634"/>
      <w:spacing w:val="10"/>
      <w:sz w:val="22"/>
      <w:szCs w:val="22"/>
      <w:lang w:val="en-US" w:eastAsia="en-US" w:bidi="en-US"/>
    </w:rPr>
  </w:style>
  <w:style w:type="character" w:customStyle="1" w:styleId="Titlu7Caracter">
    <w:name w:val="Titlu 7 Caracter"/>
    <w:basedOn w:val="Fontdeparagrafimplicit"/>
    <w:link w:val="Titlu7"/>
    <w:uiPriority w:val="9"/>
    <w:rsid w:val="00D95CEE"/>
    <w:rPr>
      <w:rFonts w:ascii="Cambria" w:hAnsi="Cambria"/>
      <w:i/>
      <w:iCs/>
      <w:caps/>
      <w:color w:val="943634"/>
      <w:spacing w:val="10"/>
      <w:sz w:val="22"/>
      <w:szCs w:val="22"/>
      <w:lang w:val="en-US" w:eastAsia="en-US" w:bidi="en-US"/>
    </w:rPr>
  </w:style>
  <w:style w:type="character" w:customStyle="1" w:styleId="Titlu8Caracter">
    <w:name w:val="Titlu 8 Caracter"/>
    <w:basedOn w:val="Fontdeparagrafimplicit"/>
    <w:link w:val="Titlu8"/>
    <w:uiPriority w:val="9"/>
    <w:rsid w:val="00D95CEE"/>
    <w:rPr>
      <w:rFonts w:ascii="Cambria" w:hAnsi="Cambria"/>
      <w:caps/>
      <w:spacing w:val="10"/>
      <w:lang w:val="en-US" w:eastAsia="en-US" w:bidi="en-US"/>
    </w:rPr>
  </w:style>
  <w:style w:type="character" w:customStyle="1" w:styleId="Titlu9Caracter">
    <w:name w:val="Titlu 9 Caracter"/>
    <w:basedOn w:val="Fontdeparagrafimplicit"/>
    <w:link w:val="Titlu9"/>
    <w:uiPriority w:val="9"/>
    <w:rsid w:val="00D95CEE"/>
    <w:rPr>
      <w:rFonts w:ascii="Cambria" w:hAnsi="Cambria"/>
      <w:i/>
      <w:iCs/>
      <w:caps/>
      <w:spacing w:val="10"/>
      <w:lang w:val="en-US" w:eastAsia="en-US" w:bidi="en-US"/>
    </w:rPr>
  </w:style>
  <w:style w:type="numbering" w:customStyle="1" w:styleId="NoList3">
    <w:name w:val="No List3"/>
    <w:next w:val="FrListare"/>
    <w:uiPriority w:val="99"/>
    <w:semiHidden/>
    <w:unhideWhenUsed/>
    <w:rsid w:val="00D95CEE"/>
  </w:style>
  <w:style w:type="table" w:customStyle="1" w:styleId="TableColumns43">
    <w:name w:val="Table Columns 43"/>
    <w:basedOn w:val="TabelNormal"/>
    <w:next w:val="TabelColoane4"/>
    <w:unhideWhenUsed/>
    <w:rsid w:val="00D95CEE"/>
    <w:pPr>
      <w:spacing w:line="240" w:lineRule="auto"/>
      <w:ind w:left="851" w:hanging="851"/>
    </w:pPr>
    <w:rPr>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List13">
    <w:name w:val="Table List 13"/>
    <w:basedOn w:val="TabelNormal"/>
    <w:next w:val="TabelList1"/>
    <w:semiHidden/>
    <w:unhideWhenUsed/>
    <w:rsid w:val="00D95CEE"/>
    <w:pPr>
      <w:spacing w:line="240" w:lineRule="auto"/>
      <w:ind w:left="851" w:hanging="851"/>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elNormal"/>
    <w:next w:val="TabelList3"/>
    <w:semiHidden/>
    <w:unhideWhenUsed/>
    <w:rsid w:val="00D95CEE"/>
    <w:pPr>
      <w:spacing w:line="240" w:lineRule="auto"/>
      <w:ind w:left="851" w:hanging="851"/>
    </w:pPr>
    <w:rPr>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elNormal"/>
    <w:next w:val="TabelList4"/>
    <w:unhideWhenUsed/>
    <w:rsid w:val="00D95CEE"/>
    <w:pPr>
      <w:spacing w:line="240" w:lineRule="auto"/>
      <w:ind w:left="851" w:hanging="851"/>
    </w:pPr>
    <w:rPr>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3">
    <w:name w:val="Table Grid3"/>
    <w:basedOn w:val="TabelNormal"/>
    <w:next w:val="Tabelgril"/>
    <w:uiPriority w:val="59"/>
    <w:rsid w:val="00D95CEE"/>
    <w:pPr>
      <w:spacing w:line="240" w:lineRule="auto"/>
      <w:ind w:left="851" w:hanging="851"/>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33">
    <w:name w:val="Light Shading - Accent 33"/>
    <w:basedOn w:val="TabelNormal"/>
    <w:next w:val="Umbriredeculoaredeschis-Accentuare3"/>
    <w:uiPriority w:val="60"/>
    <w:rsid w:val="00D95CEE"/>
    <w:pPr>
      <w:spacing w:line="240" w:lineRule="auto"/>
      <w:ind w:left="851" w:hanging="851"/>
    </w:pPr>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List1">
    <w:name w:val="Light List1"/>
    <w:basedOn w:val="TabelNormal"/>
    <w:uiPriority w:val="61"/>
    <w:rsid w:val="00D95CEE"/>
    <w:pPr>
      <w:spacing w:line="240" w:lineRule="auto"/>
      <w:ind w:left="851" w:hanging="851"/>
    </w:pPr>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Textsubstituent">
    <w:name w:val="Placeholder Text"/>
    <w:basedOn w:val="Fontdeparagrafimplicit"/>
    <w:uiPriority w:val="99"/>
    <w:semiHidden/>
    <w:rsid w:val="00D95CEE"/>
    <w:rPr>
      <w:color w:val="808080"/>
    </w:rPr>
  </w:style>
  <w:style w:type="table" w:customStyle="1" w:styleId="TableGrid12">
    <w:name w:val="Table Grid12"/>
    <w:basedOn w:val="TabelNormal"/>
    <w:next w:val="Tabelgril"/>
    <w:uiPriority w:val="59"/>
    <w:rsid w:val="00D95CEE"/>
    <w:pPr>
      <w:spacing w:line="240" w:lineRule="auto"/>
      <w:ind w:firstLine="0"/>
    </w:pPr>
    <w:rPr>
      <w:rFonts w:ascii="Bookman Old Style" w:eastAsiaTheme="minorHAnsi" w:hAnsi="Bookman Old Style"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
    <w:name w:val="caption"/>
    <w:basedOn w:val="Normal"/>
    <w:next w:val="Normal"/>
    <w:uiPriority w:val="35"/>
    <w:unhideWhenUsed/>
    <w:qFormat/>
    <w:rsid w:val="00D95CEE"/>
    <w:pPr>
      <w:spacing w:after="200" w:line="252" w:lineRule="auto"/>
      <w:ind w:firstLine="0"/>
      <w:jc w:val="left"/>
    </w:pPr>
    <w:rPr>
      <w:rFonts w:ascii="Cambria" w:hAnsi="Cambria"/>
      <w:caps/>
      <w:spacing w:val="10"/>
      <w:sz w:val="18"/>
      <w:szCs w:val="18"/>
      <w:lang w:bidi="en-US"/>
    </w:rPr>
  </w:style>
  <w:style w:type="paragraph" w:styleId="Subtitlu">
    <w:name w:val="Subtitle"/>
    <w:basedOn w:val="Normal"/>
    <w:next w:val="Normal"/>
    <w:link w:val="SubtitluCaracter"/>
    <w:uiPriority w:val="11"/>
    <w:qFormat/>
    <w:rsid w:val="00D95CEE"/>
    <w:pPr>
      <w:spacing w:after="560" w:line="240" w:lineRule="auto"/>
      <w:ind w:firstLine="0"/>
      <w:jc w:val="center"/>
    </w:pPr>
    <w:rPr>
      <w:rFonts w:ascii="Cambria" w:hAnsi="Cambria"/>
      <w:caps/>
      <w:spacing w:val="20"/>
      <w:sz w:val="18"/>
      <w:szCs w:val="18"/>
      <w:lang w:bidi="en-US"/>
    </w:rPr>
  </w:style>
  <w:style w:type="character" w:customStyle="1" w:styleId="SubtitluCaracter">
    <w:name w:val="Subtitlu Caracter"/>
    <w:basedOn w:val="Fontdeparagrafimplicit"/>
    <w:link w:val="Subtitlu"/>
    <w:uiPriority w:val="11"/>
    <w:rsid w:val="00D95CEE"/>
    <w:rPr>
      <w:rFonts w:ascii="Cambria" w:hAnsi="Cambria"/>
      <w:caps/>
      <w:spacing w:val="20"/>
      <w:sz w:val="18"/>
      <w:szCs w:val="18"/>
      <w:lang w:val="en-US" w:eastAsia="en-US" w:bidi="en-US"/>
    </w:rPr>
  </w:style>
  <w:style w:type="paragraph" w:styleId="Frspaiere">
    <w:name w:val="No Spacing"/>
    <w:basedOn w:val="Normal"/>
    <w:link w:val="FrspaiereCaracter"/>
    <w:uiPriority w:val="1"/>
    <w:qFormat/>
    <w:rsid w:val="00D95CEE"/>
    <w:pPr>
      <w:spacing w:line="240" w:lineRule="auto"/>
      <w:ind w:firstLine="0"/>
      <w:jc w:val="left"/>
    </w:pPr>
    <w:rPr>
      <w:rFonts w:ascii="Cambria" w:hAnsi="Cambria"/>
      <w:sz w:val="22"/>
      <w:szCs w:val="22"/>
      <w:lang w:bidi="en-US"/>
    </w:rPr>
  </w:style>
  <w:style w:type="character" w:customStyle="1" w:styleId="FrspaiereCaracter">
    <w:name w:val="Fără spațiere Caracter"/>
    <w:basedOn w:val="Fontdeparagrafimplicit"/>
    <w:link w:val="Frspaiere"/>
    <w:uiPriority w:val="1"/>
    <w:rsid w:val="00D95CEE"/>
    <w:rPr>
      <w:rFonts w:ascii="Cambria" w:hAnsi="Cambria"/>
      <w:sz w:val="22"/>
      <w:szCs w:val="22"/>
      <w:lang w:val="en-US" w:eastAsia="en-US" w:bidi="en-US"/>
    </w:rPr>
  </w:style>
  <w:style w:type="paragraph" w:styleId="Citat">
    <w:name w:val="Quote"/>
    <w:basedOn w:val="Normal"/>
    <w:next w:val="Normal"/>
    <w:link w:val="CitatCaracter"/>
    <w:uiPriority w:val="29"/>
    <w:qFormat/>
    <w:rsid w:val="00D95CEE"/>
    <w:pPr>
      <w:spacing w:after="200" w:line="252" w:lineRule="auto"/>
      <w:ind w:firstLine="0"/>
      <w:jc w:val="left"/>
    </w:pPr>
    <w:rPr>
      <w:rFonts w:ascii="Cambria" w:hAnsi="Cambria"/>
      <w:i/>
      <w:iCs/>
      <w:sz w:val="22"/>
      <w:szCs w:val="22"/>
      <w:lang w:bidi="en-US"/>
    </w:rPr>
  </w:style>
  <w:style w:type="character" w:customStyle="1" w:styleId="CitatCaracter">
    <w:name w:val="Citat Caracter"/>
    <w:basedOn w:val="Fontdeparagrafimplicit"/>
    <w:link w:val="Citat"/>
    <w:uiPriority w:val="29"/>
    <w:rsid w:val="00D95CEE"/>
    <w:rPr>
      <w:rFonts w:ascii="Cambria" w:hAnsi="Cambria"/>
      <w:i/>
      <w:iCs/>
      <w:sz w:val="22"/>
      <w:szCs w:val="22"/>
      <w:lang w:val="en-US" w:eastAsia="en-US" w:bidi="en-US"/>
    </w:rPr>
  </w:style>
  <w:style w:type="paragraph" w:styleId="Citatintens">
    <w:name w:val="Intense Quote"/>
    <w:basedOn w:val="Normal"/>
    <w:next w:val="Normal"/>
    <w:link w:val="CitatintensCaracter"/>
    <w:uiPriority w:val="30"/>
    <w:qFormat/>
    <w:rsid w:val="00D95CEE"/>
    <w:pPr>
      <w:pBdr>
        <w:top w:val="dotted" w:sz="2" w:space="10" w:color="632423"/>
        <w:bottom w:val="dotted" w:sz="2" w:space="4" w:color="632423"/>
      </w:pBdr>
      <w:spacing w:before="160" w:after="200" w:line="300" w:lineRule="auto"/>
      <w:ind w:left="1440" w:right="1440" w:firstLine="0"/>
      <w:jc w:val="left"/>
    </w:pPr>
    <w:rPr>
      <w:rFonts w:ascii="Cambria" w:hAnsi="Cambria"/>
      <w:caps/>
      <w:color w:val="622423"/>
      <w:spacing w:val="5"/>
      <w:sz w:val="20"/>
      <w:szCs w:val="20"/>
      <w:lang w:bidi="en-US"/>
    </w:rPr>
  </w:style>
  <w:style w:type="character" w:customStyle="1" w:styleId="CitatintensCaracter">
    <w:name w:val="Citat intens Caracter"/>
    <w:basedOn w:val="Fontdeparagrafimplicit"/>
    <w:link w:val="Citatintens"/>
    <w:uiPriority w:val="30"/>
    <w:rsid w:val="00D95CEE"/>
    <w:rPr>
      <w:rFonts w:ascii="Cambria" w:hAnsi="Cambria"/>
      <w:caps/>
      <w:color w:val="622423"/>
      <w:spacing w:val="5"/>
      <w:lang w:val="en-US" w:eastAsia="en-US" w:bidi="en-US"/>
    </w:rPr>
  </w:style>
  <w:style w:type="character" w:styleId="Accentuaresubtil">
    <w:name w:val="Subtle Emphasis"/>
    <w:uiPriority w:val="19"/>
    <w:qFormat/>
    <w:rsid w:val="00D95CEE"/>
    <w:rPr>
      <w:i/>
      <w:iCs/>
    </w:rPr>
  </w:style>
  <w:style w:type="character" w:styleId="Accentuareintens">
    <w:name w:val="Intense Emphasis"/>
    <w:uiPriority w:val="21"/>
    <w:qFormat/>
    <w:rsid w:val="00D95CEE"/>
    <w:rPr>
      <w:i/>
      <w:iCs/>
      <w:caps/>
      <w:spacing w:val="10"/>
      <w:sz w:val="20"/>
      <w:szCs w:val="20"/>
    </w:rPr>
  </w:style>
  <w:style w:type="character" w:styleId="Referiresubtil">
    <w:name w:val="Subtle Reference"/>
    <w:basedOn w:val="Fontdeparagrafimplicit"/>
    <w:uiPriority w:val="31"/>
    <w:qFormat/>
    <w:rsid w:val="00D95CEE"/>
    <w:rPr>
      <w:rFonts w:ascii="Calibri" w:eastAsia="Times New Roman" w:hAnsi="Calibri" w:cs="Times New Roman"/>
      <w:i/>
      <w:iCs/>
      <w:color w:val="622423"/>
    </w:rPr>
  </w:style>
  <w:style w:type="character" w:styleId="Referireintens">
    <w:name w:val="Intense Reference"/>
    <w:uiPriority w:val="32"/>
    <w:qFormat/>
    <w:rsid w:val="00D95CEE"/>
    <w:rPr>
      <w:rFonts w:ascii="Calibri" w:eastAsia="Times New Roman" w:hAnsi="Calibri" w:cs="Times New Roman"/>
      <w:b/>
      <w:bCs/>
      <w:i/>
      <w:iCs/>
      <w:color w:val="622423"/>
    </w:rPr>
  </w:style>
  <w:style w:type="character" w:styleId="Titlulcrii">
    <w:name w:val="Book Title"/>
    <w:uiPriority w:val="33"/>
    <w:qFormat/>
    <w:rsid w:val="00D95CEE"/>
    <w:rPr>
      <w:caps/>
      <w:color w:val="622423"/>
      <w:spacing w:val="5"/>
      <w:u w:color="622423"/>
    </w:rPr>
  </w:style>
  <w:style w:type="paragraph" w:styleId="Titlucuprins">
    <w:name w:val="TOC Heading"/>
    <w:basedOn w:val="Titlu1"/>
    <w:next w:val="Normal"/>
    <w:uiPriority w:val="39"/>
    <w:unhideWhenUsed/>
    <w:qFormat/>
    <w:rsid w:val="00D95CEE"/>
    <w:pPr>
      <w:keepNext w:val="0"/>
      <w:pBdr>
        <w:bottom w:val="thinThickSmallGap" w:sz="12" w:space="1" w:color="943634"/>
      </w:pBdr>
      <w:spacing w:before="400" w:after="200" w:line="252" w:lineRule="auto"/>
      <w:ind w:firstLine="0"/>
      <w:jc w:val="center"/>
      <w:outlineLvl w:val="9"/>
    </w:pPr>
    <w:rPr>
      <w:rFonts w:ascii="Cambria" w:hAnsi="Cambria"/>
      <w:b w:val="0"/>
      <w:bCs w:val="0"/>
      <w:caps/>
      <w:color w:val="632423"/>
      <w:spacing w:val="20"/>
      <w:sz w:val="28"/>
      <w:szCs w:val="28"/>
      <w:lang w:bidi="en-US"/>
    </w:rPr>
  </w:style>
  <w:style w:type="table" w:customStyle="1" w:styleId="TableGrid4">
    <w:name w:val="Table Grid4"/>
    <w:basedOn w:val="TabelNormal"/>
    <w:next w:val="Tabelgril"/>
    <w:uiPriority w:val="59"/>
    <w:rsid w:val="006B31BA"/>
    <w:pPr>
      <w:spacing w:line="240" w:lineRule="auto"/>
      <w:ind w:firstLine="0"/>
      <w:jc w:val="left"/>
    </w:pPr>
    <w:rPr>
      <w:rFonts w:ascii="Cambria" w:hAnsi="Cambria"/>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Subtil1">
    <w:name w:val="Table Subtle 1"/>
    <w:basedOn w:val="TabelNormal"/>
    <w:rsid w:val="0069682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tabel">
    <w:name w:val="Table Theme"/>
    <w:basedOn w:val="TabelNormal"/>
    <w:rsid w:val="00DC4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deculoaredeschis">
    <w:name w:val="Light List"/>
    <w:basedOn w:val="TabelNormal"/>
    <w:uiPriority w:val="61"/>
    <w:rsid w:val="00DC43CC"/>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haracterStyle16">
    <w:name w:val="Character Style 16"/>
    <w:uiPriority w:val="99"/>
    <w:rsid w:val="00E90C2C"/>
    <w:rPr>
      <w:rFonts w:ascii="Tahoma" w:hAnsi="Tahoma" w:cs="Tahoma"/>
      <w:sz w:val="24"/>
      <w:szCs w:val="24"/>
    </w:rPr>
  </w:style>
  <w:style w:type="table" w:styleId="Listdeculoarenchis-Accentuare5">
    <w:name w:val="Dark List Accent 5"/>
    <w:basedOn w:val="TabelNormal"/>
    <w:uiPriority w:val="70"/>
    <w:rsid w:val="00E90C2C"/>
    <w:pPr>
      <w:spacing w:line="240" w:lineRule="auto"/>
    </w:pPr>
    <w:rPr>
      <w:rFonts w:ascii="Bookman Old Style" w:eastAsiaTheme="minorHAnsi" w:hAnsi="Bookman Old Style" w:cstheme="minorBidi"/>
      <w:color w:val="FFFFFF" w:themeColor="background1"/>
      <w:szCs w:val="22"/>
      <w:lang w:eastAsia="en-US"/>
    </w:rPr>
    <w:tblPr>
      <w:tblStyleRowBandSize w:val="1"/>
      <w:tblStyleColBandSize w:val="1"/>
    </w:tblPr>
    <w:tcPr>
      <w:shd w:val="clear" w:color="auto" w:fill="E5B8B7" w:themeFill="accent2" w:themeFillTint="6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ColorfulShading1">
    <w:name w:val="Colorful Shading1"/>
    <w:aliases w:val="TOPOGRAF"/>
    <w:basedOn w:val="TabelNormal"/>
    <w:uiPriority w:val="71"/>
    <w:rsid w:val="00E90C2C"/>
    <w:pPr>
      <w:spacing w:line="240" w:lineRule="auto"/>
    </w:pPr>
    <w:rPr>
      <w:rFonts w:ascii="Bookman Old Style" w:eastAsiaTheme="minorHAnsi" w:hAnsi="Bookman Old Style" w:cstheme="minorBidi"/>
      <w:szCs w:val="22"/>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AF1DD" w:themeFill="accent3" w:themeFillTint="33"/>
    </w:tcPr>
    <w:tblStylePr w:type="firstRow">
      <w:rPr>
        <w:rFonts w:ascii="Bookman Old Style" w:hAnsi="Bookman Old Style"/>
        <w:b/>
        <w:bCs/>
        <w:sz w:val="24"/>
      </w:rPr>
      <w:tblPr/>
      <w:tcPr>
        <w:shd w:val="clear" w:color="auto" w:fill="EAF1DD" w:themeFill="accent3" w:themeFillTint="33"/>
      </w:tcPr>
    </w:tblStylePr>
    <w:tblStylePr w:type="lastRow">
      <w:rPr>
        <w:rFonts w:ascii="Bookman Old Style" w:hAnsi="Bookman Old Style"/>
        <w:b/>
        <w:bCs/>
        <w:color w:val="FFFFFF" w:themeColor="background1"/>
        <w:sz w:val="24"/>
      </w:rPr>
      <w:tblPr/>
      <w:tcPr>
        <w:shd w:val="clear" w:color="auto" w:fill="D6E3BC" w:themeFill="accent3" w:themeFillTint="66"/>
      </w:tcPr>
    </w:tblStylePr>
    <w:tblStylePr w:type="firstCol">
      <w:rPr>
        <w:rFonts w:ascii="Bookman Old Style" w:hAnsi="Bookman Old Style"/>
        <w:color w:val="FFFFFF" w:themeColor="background1"/>
        <w:sz w:val="24"/>
      </w:rPr>
      <w:tblPr/>
      <w:tcPr>
        <w:shd w:val="clear" w:color="auto" w:fill="D6E3BC" w:themeFill="accent3" w:themeFillTint="66"/>
      </w:tcPr>
    </w:tblStylePr>
    <w:tblStylePr w:type="lastCol">
      <w:rPr>
        <w:rFonts w:ascii="Bookman Old Style" w:hAnsi="Bookman Old Style"/>
        <w:color w:val="FFFFFF" w:themeColor="background1"/>
        <w:sz w:val="24"/>
      </w:rPr>
      <w:tblPr/>
      <w:tcPr>
        <w:shd w:val="clear" w:color="auto" w:fill="D6E3BC" w:themeFill="accent3" w:themeFillTint="66"/>
      </w:tcPr>
    </w:tblStylePr>
    <w:tblStylePr w:type="band1Vert">
      <w:tblPr/>
      <w:tcPr>
        <w:shd w:val="clear" w:color="auto" w:fill="D6E3BC" w:themeFill="accent3" w:themeFillTint="66"/>
      </w:tcPr>
    </w:tblStylePr>
    <w:tblStylePr w:type="band1Horz">
      <w:rPr>
        <w:rFonts w:ascii="Bookman Old Style" w:hAnsi="Bookman Old Style"/>
        <w:sz w:val="24"/>
      </w:rPr>
      <w:tblPr/>
      <w:tcPr>
        <w:shd w:val="clear" w:color="auto" w:fill="D6E3BC" w:themeFill="accent3" w:themeFillTint="66"/>
      </w:tcPr>
    </w:tblStylePr>
    <w:tblStylePr w:type="band2Horz">
      <w:rPr>
        <w:rFonts w:ascii="Bookman Old Style" w:hAnsi="Bookman Old Style"/>
        <w:sz w:val="24"/>
      </w:rPr>
      <w:tblPr/>
      <w:tcPr>
        <w:shd w:val="clear" w:color="auto" w:fill="D6E3BC" w:themeFill="accent3" w:themeFillTint="66"/>
      </w:tcPr>
    </w:tblStylePr>
    <w:tblStylePr w:type="neCell">
      <w:rPr>
        <w:color w:val="000000" w:themeColor="text1"/>
      </w:rPr>
    </w:tblStylePr>
    <w:tblStylePr w:type="nwCell">
      <w:rPr>
        <w:color w:val="000000" w:themeColor="text1"/>
      </w:rPr>
    </w:tblStylePr>
  </w:style>
  <w:style w:type="table" w:styleId="TabelClasic3">
    <w:name w:val="Table Classic 3"/>
    <w:basedOn w:val="TabelNormal"/>
    <w:rsid w:val="00E90C2C"/>
    <w:pPr>
      <w:spacing w:line="240" w:lineRule="auto"/>
      <w:ind w:firstLine="0"/>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Efecte3-D3">
    <w:name w:val="Table 3D effects 3"/>
    <w:basedOn w:val="TabelNormal"/>
    <w:rsid w:val="00E90C2C"/>
    <w:pPr>
      <w:spacing w:line="240" w:lineRule="auto"/>
      <w:ind w:firstLine="0"/>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extnormal">
    <w:name w:val="Text normal"/>
    <w:rsid w:val="00DC2DAA"/>
    <w:pPr>
      <w:suppressAutoHyphens/>
      <w:spacing w:before="80" w:after="160" w:line="240" w:lineRule="auto"/>
      <w:ind w:left="1304" w:firstLine="0"/>
      <w:jc w:val="left"/>
    </w:pPr>
    <w:rPr>
      <w:rFonts w:ascii="Arial" w:eastAsia="Arial" w:hAnsi="Arial"/>
      <w:color w:val="auto"/>
      <w:sz w:val="22"/>
      <w:szCs w:val="22"/>
      <w:lang w:val="en-US" w:eastAsia="ar-SA"/>
    </w:rPr>
  </w:style>
  <w:style w:type="paragraph" w:styleId="Textnotdesubsol">
    <w:name w:val="footnote text"/>
    <w:basedOn w:val="Normal"/>
    <w:link w:val="TextnotdesubsolCaracter"/>
    <w:uiPriority w:val="99"/>
    <w:rsid w:val="00D04C18"/>
    <w:pPr>
      <w:spacing w:line="240" w:lineRule="auto"/>
    </w:pPr>
    <w:rPr>
      <w:color w:val="auto"/>
      <w:sz w:val="20"/>
      <w:szCs w:val="20"/>
      <w:lang w:val="en-US" w:eastAsia="en-US"/>
    </w:rPr>
  </w:style>
  <w:style w:type="character" w:customStyle="1" w:styleId="TextnotdesubsolCaracter">
    <w:name w:val="Text notă de subsol Caracter"/>
    <w:basedOn w:val="Fontdeparagrafimplicit"/>
    <w:link w:val="Textnotdesubsol"/>
    <w:uiPriority w:val="99"/>
    <w:rsid w:val="00D04C18"/>
    <w:rPr>
      <w:color w:val="auto"/>
      <w:sz w:val="20"/>
      <w:szCs w:val="20"/>
      <w:lang w:val="en-US" w:eastAsia="en-US"/>
    </w:rPr>
  </w:style>
  <w:style w:type="character" w:styleId="Referinnotdesubsol">
    <w:name w:val="footnote reference"/>
    <w:basedOn w:val="Fontdeparagrafimplicit"/>
    <w:uiPriority w:val="99"/>
    <w:rsid w:val="00D04C18"/>
    <w:rPr>
      <w:vertAlign w:val="superscript"/>
    </w:rPr>
  </w:style>
  <w:style w:type="table" w:styleId="TabelWeb2">
    <w:name w:val="Table Web 2"/>
    <w:basedOn w:val="TabelNormal"/>
    <w:rsid w:val="00D04C18"/>
    <w:rPr>
      <w:color w:val="auto"/>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0">
    <w:name w:val="`Normal"/>
    <w:basedOn w:val="Normal"/>
    <w:link w:val="NormalChar"/>
    <w:rsid w:val="00696116"/>
    <w:pPr>
      <w:spacing w:line="360" w:lineRule="auto"/>
      <w:ind w:left="57" w:firstLine="1134"/>
    </w:pPr>
    <w:rPr>
      <w:rFonts w:ascii="Arial" w:hAnsi="Arial"/>
      <w:color w:val="auto"/>
      <w:szCs w:val="20"/>
      <w:lang w:eastAsia="en-US"/>
    </w:rPr>
  </w:style>
  <w:style w:type="paragraph" w:customStyle="1" w:styleId="Style7">
    <w:name w:val="Style7"/>
    <w:basedOn w:val="Normal"/>
    <w:rsid w:val="00696116"/>
    <w:pPr>
      <w:widowControl w:val="0"/>
      <w:autoSpaceDE w:val="0"/>
      <w:autoSpaceDN w:val="0"/>
      <w:adjustRightInd w:val="0"/>
      <w:spacing w:line="228" w:lineRule="exact"/>
      <w:ind w:hanging="355"/>
      <w:jc w:val="left"/>
    </w:pPr>
    <w:rPr>
      <w:rFonts w:ascii="Arial" w:hAnsi="Arial" w:cs="Arial"/>
      <w:color w:val="auto"/>
      <w:lang w:val="en-US" w:eastAsia="en-US"/>
    </w:rPr>
  </w:style>
  <w:style w:type="character" w:customStyle="1" w:styleId="FontStyle91">
    <w:name w:val="Font Style91"/>
    <w:basedOn w:val="Fontdeparagrafimplicit"/>
    <w:rsid w:val="00696116"/>
    <w:rPr>
      <w:rFonts w:ascii="Arial Unicode MS" w:eastAsia="Arial Unicode MS" w:cs="Arial Unicode MS"/>
      <w:sz w:val="16"/>
      <w:szCs w:val="16"/>
    </w:rPr>
  </w:style>
  <w:style w:type="character" w:customStyle="1" w:styleId="FontStyle92">
    <w:name w:val="Font Style92"/>
    <w:basedOn w:val="Fontdeparagrafimplicit"/>
    <w:rsid w:val="00696116"/>
    <w:rPr>
      <w:rFonts w:ascii="Arial Unicode MS" w:eastAsia="Arial Unicode MS" w:cs="Arial Unicode MS"/>
      <w:sz w:val="18"/>
      <w:szCs w:val="18"/>
    </w:rPr>
  </w:style>
  <w:style w:type="character" w:customStyle="1" w:styleId="NormalChar">
    <w:name w:val="`Normal Char"/>
    <w:basedOn w:val="Fontdeparagrafimplicit"/>
    <w:link w:val="Normal0"/>
    <w:rsid w:val="00696116"/>
    <w:rPr>
      <w:rFonts w:ascii="Arial" w:hAnsi="Arial"/>
      <w:color w:val="auto"/>
      <w:szCs w:val="20"/>
      <w:lang w:eastAsia="en-US"/>
    </w:rPr>
  </w:style>
  <w:style w:type="paragraph" w:customStyle="1" w:styleId="cap1">
    <w:name w:val="cap1"/>
    <w:next w:val="Normal"/>
    <w:rsid w:val="00002ECF"/>
    <w:pPr>
      <w:numPr>
        <w:numId w:val="1"/>
      </w:numPr>
      <w:tabs>
        <w:tab w:val="left" w:pos="964"/>
      </w:tabs>
      <w:spacing w:before="60" w:after="180" w:line="360" w:lineRule="auto"/>
      <w:jc w:val="left"/>
      <w:outlineLvl w:val="0"/>
    </w:pPr>
    <w:rPr>
      <w:rFonts w:ascii="Arial" w:hAnsi="Arial"/>
      <w:b/>
      <w:caps/>
      <w:noProof/>
      <w:color w:val="auto"/>
      <w:szCs w:val="20"/>
      <w:lang w:val="en-US" w:eastAsia="en-US"/>
    </w:rPr>
  </w:style>
  <w:style w:type="paragraph" w:customStyle="1" w:styleId="cap2">
    <w:name w:val="cap2"/>
    <w:next w:val="Normal"/>
    <w:rsid w:val="00002ECF"/>
    <w:pPr>
      <w:numPr>
        <w:ilvl w:val="1"/>
        <w:numId w:val="1"/>
      </w:numPr>
      <w:tabs>
        <w:tab w:val="left" w:pos="964"/>
      </w:tabs>
      <w:spacing w:after="240" w:line="360" w:lineRule="atLeast"/>
      <w:jc w:val="left"/>
      <w:outlineLvl w:val="1"/>
    </w:pPr>
    <w:rPr>
      <w:rFonts w:ascii="Arial" w:hAnsi="Arial"/>
      <w:b/>
      <w:noProof/>
      <w:color w:val="auto"/>
      <w:sz w:val="22"/>
      <w:szCs w:val="20"/>
      <w:lang w:val="en-US" w:eastAsia="en-US"/>
    </w:rPr>
  </w:style>
  <w:style w:type="paragraph" w:customStyle="1" w:styleId="cap3">
    <w:name w:val="cap3"/>
    <w:next w:val="Normal"/>
    <w:rsid w:val="00002ECF"/>
    <w:pPr>
      <w:numPr>
        <w:ilvl w:val="2"/>
        <w:numId w:val="1"/>
      </w:numPr>
      <w:tabs>
        <w:tab w:val="left" w:pos="964"/>
      </w:tabs>
      <w:spacing w:after="120" w:line="240" w:lineRule="auto"/>
      <w:jc w:val="left"/>
      <w:outlineLvl w:val="2"/>
    </w:pPr>
    <w:rPr>
      <w:rFonts w:ascii="Arial" w:hAnsi="Arial"/>
      <w:b/>
      <w:caps/>
      <w:noProof/>
      <w:color w:val="auto"/>
      <w:sz w:val="22"/>
      <w:lang w:val="en-US" w:eastAsia="en-US"/>
    </w:rPr>
  </w:style>
  <w:style w:type="paragraph" w:customStyle="1" w:styleId="cap4">
    <w:name w:val="cap4"/>
    <w:next w:val="Normal"/>
    <w:rsid w:val="00002ECF"/>
    <w:pPr>
      <w:numPr>
        <w:ilvl w:val="3"/>
        <w:numId w:val="1"/>
      </w:numPr>
      <w:tabs>
        <w:tab w:val="left" w:pos="964"/>
      </w:tabs>
      <w:spacing w:after="120" w:line="240" w:lineRule="auto"/>
      <w:jc w:val="left"/>
      <w:outlineLvl w:val="3"/>
    </w:pPr>
    <w:rPr>
      <w:rFonts w:ascii="Arial" w:hAnsi="Arial"/>
      <w:b/>
      <w:noProof/>
      <w:color w:val="auto"/>
      <w:sz w:val="22"/>
      <w:szCs w:val="20"/>
      <w:lang w:val="en-US" w:eastAsia="en-US"/>
    </w:rPr>
  </w:style>
  <w:style w:type="paragraph" w:styleId="Cuprins2">
    <w:name w:val="toc 2"/>
    <w:basedOn w:val="Normal"/>
    <w:next w:val="Normal"/>
    <w:autoRedefine/>
    <w:uiPriority w:val="39"/>
    <w:unhideWhenUsed/>
    <w:rsid w:val="00F9632D"/>
    <w:pPr>
      <w:tabs>
        <w:tab w:val="right" w:leader="dot" w:pos="9914"/>
      </w:tabs>
      <w:spacing w:line="300" w:lineRule="auto"/>
      <w:ind w:left="568" w:hanging="284"/>
      <w:jc w:val="left"/>
    </w:pPr>
    <w:rPr>
      <w:rFonts w:ascii="Trebuchet MS" w:eastAsiaTheme="minorEastAsia" w:hAnsi="Trebuchet MS"/>
      <w:noProof/>
      <w:color w:val="auto"/>
      <w:sz w:val="22"/>
      <w:szCs w:val="22"/>
      <w:lang w:eastAsia="en-US"/>
    </w:rPr>
  </w:style>
  <w:style w:type="paragraph" w:styleId="Cuprins1">
    <w:name w:val="toc 1"/>
    <w:basedOn w:val="Normal"/>
    <w:next w:val="Normal"/>
    <w:autoRedefine/>
    <w:uiPriority w:val="39"/>
    <w:unhideWhenUsed/>
    <w:rsid w:val="00CE2EA5"/>
    <w:pPr>
      <w:tabs>
        <w:tab w:val="right" w:leader="dot" w:pos="9914"/>
      </w:tabs>
      <w:spacing w:before="120" w:line="300" w:lineRule="auto"/>
      <w:ind w:firstLine="0"/>
      <w:jc w:val="left"/>
    </w:pPr>
    <w:rPr>
      <w:rFonts w:ascii="Trebuchet MS" w:eastAsiaTheme="minorEastAsia" w:hAnsi="Trebuchet MS"/>
      <w:noProof/>
      <w:color w:val="auto"/>
      <w:lang w:eastAsia="en-US"/>
    </w:rPr>
  </w:style>
  <w:style w:type="paragraph" w:styleId="Cuprins3">
    <w:name w:val="toc 3"/>
    <w:basedOn w:val="Normal"/>
    <w:next w:val="Normal"/>
    <w:autoRedefine/>
    <w:uiPriority w:val="39"/>
    <w:unhideWhenUsed/>
    <w:rsid w:val="00EE7018"/>
    <w:pPr>
      <w:tabs>
        <w:tab w:val="left" w:pos="1100"/>
        <w:tab w:val="right" w:leader="dot" w:pos="9914"/>
      </w:tabs>
      <w:spacing w:line="300" w:lineRule="auto"/>
      <w:ind w:left="851" w:hanging="284"/>
      <w:jc w:val="left"/>
    </w:pPr>
    <w:rPr>
      <w:rFonts w:ascii="Trebuchet MS" w:eastAsiaTheme="minorEastAsia" w:hAnsi="Trebuchet MS"/>
      <w:bCs/>
      <w:iCs/>
      <w:noProof/>
      <w:color w:val="auto"/>
      <w:sz w:val="20"/>
      <w:szCs w:val="20"/>
      <w:lang w:val="en-US" w:eastAsia="en-US"/>
    </w:rPr>
  </w:style>
  <w:style w:type="table" w:customStyle="1" w:styleId="TableClassic31">
    <w:name w:val="Table Classic 31"/>
    <w:basedOn w:val="TabelNormal"/>
    <w:next w:val="TabelClasic3"/>
    <w:rsid w:val="006A784B"/>
    <w:pPr>
      <w:spacing w:line="240" w:lineRule="auto"/>
      <w:ind w:firstLine="0"/>
    </w:pPr>
    <w:rPr>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3Deffects31">
    <w:name w:val="Table 3D effects 31"/>
    <w:basedOn w:val="TabelNormal"/>
    <w:next w:val="TabelEfecte3-D3"/>
    <w:rsid w:val="006A784B"/>
    <w:pPr>
      <w:spacing w:line="240" w:lineRule="auto"/>
      <w:ind w:firstLine="0"/>
    </w:pPr>
    <w:rPr>
      <w:color w:val="auto"/>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deculoaredeschis-Accentuare3">
    <w:name w:val="Light Grid Accent 3"/>
    <w:basedOn w:val="TabelNormal"/>
    <w:uiPriority w:val="62"/>
    <w:rsid w:val="006A784B"/>
    <w:pPr>
      <w:spacing w:line="240" w:lineRule="auto"/>
      <w:ind w:firstLine="0"/>
    </w:pPr>
    <w:rPr>
      <w:color w:val="auto"/>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ahoma" w:eastAsia="Times New Roman"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ahoma" w:eastAsia="Times New Roman"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st">
    <w:name w:val="st"/>
    <w:basedOn w:val="Fontdeparagrafimplicit"/>
    <w:rsid w:val="006A784B"/>
  </w:style>
  <w:style w:type="numbering" w:customStyle="1" w:styleId="NoList4">
    <w:name w:val="No List4"/>
    <w:next w:val="FrListare"/>
    <w:uiPriority w:val="99"/>
    <w:semiHidden/>
    <w:unhideWhenUsed/>
    <w:rsid w:val="003762C3"/>
  </w:style>
  <w:style w:type="table" w:customStyle="1" w:styleId="TableColumns44">
    <w:name w:val="Table Columns 44"/>
    <w:basedOn w:val="TabelNormal"/>
    <w:next w:val="TabelColoane4"/>
    <w:unhideWhenUsed/>
    <w:rsid w:val="003762C3"/>
    <w:pPr>
      <w:spacing w:line="240" w:lineRule="auto"/>
      <w:ind w:firstLine="0"/>
      <w:jc w:val="left"/>
    </w:pPr>
    <w:rPr>
      <w:color w:val="auto"/>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List14">
    <w:name w:val="Table List 14"/>
    <w:basedOn w:val="TabelNormal"/>
    <w:next w:val="TabelList1"/>
    <w:unhideWhenUsed/>
    <w:rsid w:val="003762C3"/>
    <w:pPr>
      <w:spacing w:line="240" w:lineRule="auto"/>
      <w:ind w:firstLine="0"/>
      <w:jc w:val="left"/>
    </w:pPr>
    <w:rPr>
      <w:color w:val="auto"/>
      <w:sz w:val="20"/>
      <w:szCs w:val="20"/>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elNormal"/>
    <w:next w:val="TabelList3"/>
    <w:unhideWhenUsed/>
    <w:rsid w:val="003762C3"/>
    <w:pPr>
      <w:spacing w:line="240" w:lineRule="auto"/>
      <w:ind w:firstLine="0"/>
      <w:jc w:val="left"/>
    </w:pPr>
    <w:rPr>
      <w:color w:val="auto"/>
      <w:sz w:val="20"/>
      <w:szCs w:val="20"/>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elNormal"/>
    <w:next w:val="TabelList4"/>
    <w:unhideWhenUsed/>
    <w:rsid w:val="003762C3"/>
    <w:pPr>
      <w:spacing w:line="240" w:lineRule="auto"/>
      <w:ind w:firstLine="0"/>
      <w:jc w:val="left"/>
    </w:pPr>
    <w:rPr>
      <w:color w:val="auto"/>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5">
    <w:name w:val="Table Grid5"/>
    <w:basedOn w:val="TabelNormal"/>
    <w:next w:val="Tabelgril"/>
    <w:rsid w:val="003762C3"/>
    <w:pPr>
      <w:spacing w:line="240" w:lineRule="auto"/>
      <w:ind w:firstLine="0"/>
      <w:jc w:val="left"/>
    </w:pPr>
    <w:rPr>
      <w:color w:val="auto"/>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32">
    <w:name w:val="Table Classic 32"/>
    <w:basedOn w:val="TabelNormal"/>
    <w:next w:val="TabelClasic3"/>
    <w:rsid w:val="003762C3"/>
    <w:pPr>
      <w:spacing w:line="240" w:lineRule="auto"/>
      <w:ind w:firstLine="0"/>
      <w:jc w:val="left"/>
    </w:pPr>
    <w:rPr>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3Deffects32">
    <w:name w:val="Table 3D effects 32"/>
    <w:basedOn w:val="TabelNormal"/>
    <w:next w:val="TabelEfecte3-D3"/>
    <w:rsid w:val="003762C3"/>
    <w:pPr>
      <w:spacing w:line="240" w:lineRule="auto"/>
      <w:ind w:firstLine="0"/>
      <w:jc w:val="left"/>
    </w:pPr>
    <w:rPr>
      <w:color w:val="auto"/>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3">
    <w:name w:val="Table Grid13"/>
    <w:basedOn w:val="TabelNormal"/>
    <w:next w:val="Tabelgril"/>
    <w:rsid w:val="003762C3"/>
    <w:pPr>
      <w:spacing w:line="240" w:lineRule="auto"/>
      <w:ind w:firstLine="0"/>
    </w:pPr>
    <w:rPr>
      <w:color w:val="auto"/>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34">
    <w:name w:val="Light Shading - Accent 34"/>
    <w:basedOn w:val="TabelNormal"/>
    <w:next w:val="Umbriredeculoaredeschis-Accentuare3"/>
    <w:uiPriority w:val="60"/>
    <w:rsid w:val="003762C3"/>
    <w:pPr>
      <w:spacing w:line="240" w:lineRule="auto"/>
      <w:ind w:firstLine="0"/>
      <w:jc w:val="left"/>
    </w:pPr>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eColorful21">
    <w:name w:val="Table Colorful 21"/>
    <w:basedOn w:val="TabelNormal"/>
    <w:next w:val="TabelColorat2"/>
    <w:rsid w:val="003762C3"/>
    <w:pPr>
      <w:spacing w:line="240" w:lineRule="auto"/>
      <w:ind w:firstLine="0"/>
      <w:jc w:val="center"/>
    </w:pPr>
    <w:rPr>
      <w:rFonts w:ascii="Bookman Old Style" w:hAnsi="Bookman Old Style"/>
      <w:color w:val="auto"/>
      <w:szCs w:val="20"/>
    </w:rPr>
    <w:tblPr>
      <w:tblBorders>
        <w:bottom w:val="single" w:sz="2" w:space="0" w:color="FFFFFF"/>
      </w:tblBorders>
    </w:tblPr>
    <w:tcPr>
      <w:shd w:val="clear" w:color="auto" w:fill="auto"/>
      <w:vAlign w:val="center"/>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numbering" w:customStyle="1" w:styleId="NoList12">
    <w:name w:val="No List12"/>
    <w:next w:val="FrListare"/>
    <w:uiPriority w:val="99"/>
    <w:semiHidden/>
    <w:unhideWhenUsed/>
    <w:rsid w:val="003762C3"/>
  </w:style>
  <w:style w:type="table" w:customStyle="1" w:styleId="TableColumns411">
    <w:name w:val="Table Columns 411"/>
    <w:basedOn w:val="TabelNormal"/>
    <w:next w:val="TabelColoane4"/>
    <w:unhideWhenUsed/>
    <w:rsid w:val="003762C3"/>
    <w:pPr>
      <w:spacing w:line="240" w:lineRule="auto"/>
      <w:ind w:firstLine="0"/>
      <w:jc w:val="left"/>
    </w:pPr>
    <w:rPr>
      <w:color w:val="auto"/>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List311">
    <w:name w:val="Table List 311"/>
    <w:basedOn w:val="TabelNormal"/>
    <w:next w:val="TabelList3"/>
    <w:semiHidden/>
    <w:unhideWhenUsed/>
    <w:rsid w:val="003762C3"/>
    <w:pPr>
      <w:spacing w:line="240" w:lineRule="auto"/>
      <w:ind w:firstLine="0"/>
      <w:jc w:val="left"/>
    </w:pPr>
    <w:rPr>
      <w:color w:val="auto"/>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elNormal"/>
    <w:next w:val="TabelList4"/>
    <w:unhideWhenUsed/>
    <w:rsid w:val="003762C3"/>
    <w:pPr>
      <w:spacing w:line="240" w:lineRule="auto"/>
      <w:ind w:firstLine="0"/>
      <w:jc w:val="left"/>
    </w:pPr>
    <w:rPr>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22">
    <w:name w:val="Table Grid22"/>
    <w:basedOn w:val="TabelNormal"/>
    <w:next w:val="Tabelgril"/>
    <w:rsid w:val="003762C3"/>
    <w:pPr>
      <w:spacing w:line="240" w:lineRule="auto"/>
      <w:ind w:firstLine="0"/>
      <w:jc w:val="left"/>
    </w:pPr>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312">
    <w:name w:val="Light Shading - Accent 312"/>
    <w:basedOn w:val="TabelNormal"/>
    <w:next w:val="Umbriredeculoaredeschis-Accentuare3"/>
    <w:uiPriority w:val="60"/>
    <w:rsid w:val="003762C3"/>
    <w:pPr>
      <w:spacing w:line="240" w:lineRule="auto"/>
      <w:ind w:firstLine="0"/>
      <w:jc w:val="left"/>
    </w:pPr>
    <w:rPr>
      <w:rFonts w:ascii="Calibri" w:eastAsia="Calibri" w:hAnsi="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Grid3-Accent51">
    <w:name w:val="Medium Grid 3 - Accent 51"/>
    <w:basedOn w:val="TabelNormal"/>
    <w:next w:val="Grilmedie3-Accentuare5"/>
    <w:uiPriority w:val="69"/>
    <w:rsid w:val="003762C3"/>
    <w:pPr>
      <w:spacing w:line="240" w:lineRule="auto"/>
      <w:ind w:firstLine="0"/>
      <w:jc w:val="left"/>
    </w:pPr>
    <w:rPr>
      <w:rFonts w:ascii="Calibri" w:eastAsia="Calibri" w:hAnsi="Calibri"/>
      <w:color w:val="auto"/>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numbering" w:customStyle="1" w:styleId="NoList112">
    <w:name w:val="No List112"/>
    <w:next w:val="FrListare"/>
    <w:uiPriority w:val="99"/>
    <w:semiHidden/>
    <w:unhideWhenUsed/>
    <w:rsid w:val="003762C3"/>
  </w:style>
  <w:style w:type="table" w:customStyle="1" w:styleId="TableList111">
    <w:name w:val="Table List 111"/>
    <w:basedOn w:val="TabelNormal"/>
    <w:next w:val="TabelList1"/>
    <w:semiHidden/>
    <w:unhideWhenUsed/>
    <w:rsid w:val="003762C3"/>
    <w:pPr>
      <w:spacing w:line="240" w:lineRule="auto"/>
      <w:ind w:firstLine="0"/>
      <w:jc w:val="left"/>
    </w:pPr>
    <w:rPr>
      <w:color w:val="auto"/>
      <w:sz w:val="20"/>
      <w:szCs w:val="20"/>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1">
    <w:name w:val="Table Grid111"/>
    <w:basedOn w:val="TabelNormal"/>
    <w:next w:val="Tabelgril"/>
    <w:uiPriority w:val="59"/>
    <w:rsid w:val="003762C3"/>
    <w:pPr>
      <w:spacing w:line="240" w:lineRule="auto"/>
      <w:ind w:firstLine="0"/>
      <w:jc w:val="left"/>
    </w:pPr>
    <w:rPr>
      <w:color w:val="auto"/>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3111">
    <w:name w:val="Light Shading - Accent 3111"/>
    <w:basedOn w:val="TabelNormal"/>
    <w:next w:val="Umbriredeculoaredeschis-Accentuare3"/>
    <w:uiPriority w:val="60"/>
    <w:rsid w:val="003762C3"/>
    <w:pPr>
      <w:spacing w:line="240" w:lineRule="auto"/>
      <w:ind w:firstLine="0"/>
      <w:jc w:val="left"/>
    </w:pPr>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NoList21">
    <w:name w:val="No List21"/>
    <w:next w:val="FrListare"/>
    <w:uiPriority w:val="99"/>
    <w:semiHidden/>
    <w:unhideWhenUsed/>
    <w:rsid w:val="003762C3"/>
  </w:style>
  <w:style w:type="table" w:customStyle="1" w:styleId="TableColumns421">
    <w:name w:val="Table Columns 421"/>
    <w:basedOn w:val="TabelNormal"/>
    <w:next w:val="TabelColoane4"/>
    <w:unhideWhenUsed/>
    <w:rsid w:val="003762C3"/>
    <w:pPr>
      <w:spacing w:line="240" w:lineRule="auto"/>
      <w:ind w:firstLine="0"/>
      <w:jc w:val="center"/>
    </w:pPr>
    <w:rPr>
      <w:color w:val="auto"/>
      <w:sz w:val="20"/>
      <w:szCs w:val="20"/>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List121">
    <w:name w:val="Table List 121"/>
    <w:basedOn w:val="TabelNormal"/>
    <w:next w:val="TabelList1"/>
    <w:semiHidden/>
    <w:unhideWhenUsed/>
    <w:rsid w:val="003762C3"/>
    <w:pPr>
      <w:spacing w:line="240" w:lineRule="auto"/>
      <w:ind w:firstLine="0"/>
      <w:jc w:val="center"/>
    </w:pPr>
    <w:rPr>
      <w:color w:val="auto"/>
      <w:sz w:val="20"/>
      <w:szCs w:val="20"/>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elNormal"/>
    <w:next w:val="TabelList3"/>
    <w:semiHidden/>
    <w:unhideWhenUsed/>
    <w:rsid w:val="003762C3"/>
    <w:pPr>
      <w:spacing w:line="240" w:lineRule="auto"/>
      <w:ind w:firstLine="0"/>
      <w:jc w:val="center"/>
    </w:pPr>
    <w:rPr>
      <w:color w:val="auto"/>
      <w:sz w:val="20"/>
      <w:szCs w:val="20"/>
      <w:lang w:eastAsia="en-US"/>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elNormal"/>
    <w:next w:val="TabelList4"/>
    <w:unhideWhenUsed/>
    <w:rsid w:val="003762C3"/>
    <w:pPr>
      <w:spacing w:line="240" w:lineRule="auto"/>
      <w:ind w:firstLine="0"/>
      <w:jc w:val="center"/>
    </w:pPr>
    <w:rPr>
      <w:color w:val="auto"/>
      <w:sz w:val="20"/>
      <w:szCs w:val="20"/>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211">
    <w:name w:val="Table Grid211"/>
    <w:basedOn w:val="TabelNormal"/>
    <w:next w:val="Tabelgril"/>
    <w:rsid w:val="003762C3"/>
    <w:pPr>
      <w:spacing w:line="240" w:lineRule="auto"/>
      <w:ind w:firstLine="0"/>
      <w:jc w:val="center"/>
    </w:pPr>
    <w:rPr>
      <w:color w:val="auto"/>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321">
    <w:name w:val="Light Shading - Accent 321"/>
    <w:basedOn w:val="TabelNormal"/>
    <w:next w:val="Umbriredeculoaredeschis-Accentuare3"/>
    <w:uiPriority w:val="60"/>
    <w:rsid w:val="003762C3"/>
    <w:pPr>
      <w:spacing w:line="240" w:lineRule="auto"/>
      <w:ind w:firstLine="0"/>
      <w:jc w:val="center"/>
    </w:pPr>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NoList1111">
    <w:name w:val="No List1111"/>
    <w:next w:val="FrListare"/>
    <w:uiPriority w:val="99"/>
    <w:semiHidden/>
    <w:unhideWhenUsed/>
    <w:rsid w:val="003762C3"/>
  </w:style>
  <w:style w:type="table" w:customStyle="1" w:styleId="TOPOGRAF1">
    <w:name w:val="TOPOGRAF1"/>
    <w:basedOn w:val="TabelNormal"/>
    <w:uiPriority w:val="71"/>
    <w:rsid w:val="003762C3"/>
    <w:pPr>
      <w:spacing w:line="240" w:lineRule="auto"/>
      <w:ind w:firstLine="0"/>
    </w:pPr>
    <w:rPr>
      <w:rFonts w:ascii="Bookman Old Style" w:eastAsia="Calibri" w:hAnsi="Bookman Old Style"/>
      <w:color w:val="000000"/>
      <w:szCs w:val="22"/>
      <w:lang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AF1DD"/>
    </w:tcPr>
    <w:tblStylePr w:type="firstRow">
      <w:rPr>
        <w:rFonts w:ascii="Bookman Old Style" w:hAnsi="Bookman Old Style"/>
        <w:b/>
        <w:bCs/>
        <w:sz w:val="24"/>
      </w:rPr>
      <w:tblPr/>
      <w:tcPr>
        <w:shd w:val="clear" w:color="auto" w:fill="EAF1DD"/>
      </w:tcPr>
    </w:tblStylePr>
    <w:tblStylePr w:type="lastRow">
      <w:rPr>
        <w:rFonts w:ascii="Bookman Old Style" w:hAnsi="Bookman Old Style"/>
        <w:b/>
        <w:bCs/>
        <w:color w:val="FFFFFF"/>
        <w:sz w:val="24"/>
      </w:rPr>
      <w:tblPr/>
      <w:tcPr>
        <w:shd w:val="clear" w:color="auto" w:fill="D6E3BC"/>
      </w:tcPr>
    </w:tblStylePr>
    <w:tblStylePr w:type="firstCol">
      <w:rPr>
        <w:rFonts w:ascii="Bookman Old Style" w:hAnsi="Bookman Old Style"/>
        <w:color w:val="FFFFFF"/>
        <w:sz w:val="24"/>
      </w:rPr>
      <w:tblPr/>
      <w:tcPr>
        <w:shd w:val="clear" w:color="auto" w:fill="D6E3BC"/>
      </w:tcPr>
    </w:tblStylePr>
    <w:tblStylePr w:type="lastCol">
      <w:rPr>
        <w:rFonts w:ascii="Bookman Old Style" w:hAnsi="Bookman Old Style"/>
        <w:color w:val="FFFFFF"/>
        <w:sz w:val="24"/>
      </w:rPr>
      <w:tblPr/>
      <w:tcPr>
        <w:shd w:val="clear" w:color="auto" w:fill="D6E3BC"/>
      </w:tcPr>
    </w:tblStylePr>
    <w:tblStylePr w:type="band1Vert">
      <w:tblPr/>
      <w:tcPr>
        <w:shd w:val="clear" w:color="auto" w:fill="D6E3BC"/>
      </w:tcPr>
    </w:tblStylePr>
    <w:tblStylePr w:type="band1Horz">
      <w:rPr>
        <w:rFonts w:ascii="Bookman Old Style" w:hAnsi="Bookman Old Style"/>
        <w:sz w:val="24"/>
      </w:rPr>
      <w:tblPr/>
      <w:tcPr>
        <w:shd w:val="clear" w:color="auto" w:fill="D6E3BC"/>
      </w:tcPr>
    </w:tblStylePr>
    <w:tblStylePr w:type="band2Horz">
      <w:rPr>
        <w:rFonts w:ascii="Bookman Old Style" w:hAnsi="Bookman Old Style"/>
        <w:sz w:val="24"/>
      </w:rPr>
      <w:tblPr/>
      <w:tcPr>
        <w:shd w:val="clear" w:color="auto" w:fill="D6E3BC"/>
      </w:tcPr>
    </w:tblStylePr>
    <w:tblStylePr w:type="neCell">
      <w:rPr>
        <w:color w:val="000000"/>
      </w:rPr>
    </w:tblStylePr>
    <w:tblStylePr w:type="nwCell">
      <w:rPr>
        <w:color w:val="000000"/>
      </w:rPr>
    </w:tblStylePr>
  </w:style>
  <w:style w:type="table" w:customStyle="1" w:styleId="TableSubtle11">
    <w:name w:val="Table Subtle 11"/>
    <w:basedOn w:val="TabelNormal"/>
    <w:next w:val="TabelSubtil1"/>
    <w:rsid w:val="003762C3"/>
    <w:pPr>
      <w:spacing w:line="240" w:lineRule="auto"/>
      <w:ind w:firstLine="0"/>
    </w:pPr>
    <w:rPr>
      <w:color w:val="auto"/>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Web21">
    <w:name w:val="Table Web 21"/>
    <w:basedOn w:val="TabelNormal"/>
    <w:next w:val="TabelWeb2"/>
    <w:rsid w:val="003762C3"/>
    <w:pPr>
      <w:spacing w:line="240" w:lineRule="auto"/>
      <w:ind w:firstLine="0"/>
    </w:pPr>
    <w:rPr>
      <w:color w:val="auto"/>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Classic311">
    <w:name w:val="Table Classic 311"/>
    <w:basedOn w:val="TabelNormal"/>
    <w:next w:val="TabelClasic3"/>
    <w:rsid w:val="003762C3"/>
    <w:pPr>
      <w:spacing w:line="240" w:lineRule="auto"/>
      <w:ind w:firstLine="0"/>
    </w:pPr>
    <w:rPr>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3Deffects311">
    <w:name w:val="Table 3D effects 311"/>
    <w:basedOn w:val="TabelNormal"/>
    <w:next w:val="TabelEfecte3-D3"/>
    <w:rsid w:val="003762C3"/>
    <w:pPr>
      <w:spacing w:line="240" w:lineRule="auto"/>
      <w:ind w:firstLine="0"/>
    </w:pPr>
    <w:rPr>
      <w:color w:val="auto"/>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Grid-Accent31">
    <w:name w:val="Light Grid - Accent 31"/>
    <w:basedOn w:val="TabelNormal"/>
    <w:next w:val="Grildeculoaredeschis-Accentuare3"/>
    <w:uiPriority w:val="62"/>
    <w:rsid w:val="003762C3"/>
    <w:pPr>
      <w:spacing w:line="240" w:lineRule="auto"/>
      <w:ind w:firstLine="0"/>
    </w:pPr>
    <w:rPr>
      <w:color w:val="auto"/>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ahoma" w:eastAsia="Times New Roman"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ahoma" w:eastAsia="Times New Roman"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31">
    <w:name w:val="Table Grid31"/>
    <w:basedOn w:val="TabelNormal"/>
    <w:next w:val="Tabelgril"/>
    <w:rsid w:val="003762C3"/>
    <w:pPr>
      <w:spacing w:line="240" w:lineRule="auto"/>
      <w:ind w:left="851" w:hanging="851"/>
    </w:pPr>
    <w:rPr>
      <w:color w:val="auto"/>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apitol">
    <w:name w:val="Subcapitol"/>
    <w:basedOn w:val="Normal"/>
    <w:link w:val="SubcapitolChar"/>
    <w:qFormat/>
    <w:rsid w:val="003179D3"/>
    <w:pPr>
      <w:widowControl w:val="0"/>
      <w:autoSpaceDE w:val="0"/>
      <w:autoSpaceDN w:val="0"/>
      <w:adjustRightInd w:val="0"/>
      <w:jc w:val="left"/>
    </w:pPr>
    <w:rPr>
      <w:b/>
      <w:i/>
      <w:spacing w:val="6"/>
      <w:sz w:val="28"/>
      <w:szCs w:val="28"/>
    </w:rPr>
  </w:style>
  <w:style w:type="paragraph" w:customStyle="1" w:styleId="Capitol">
    <w:name w:val="Capitol"/>
    <w:basedOn w:val="resourcetext"/>
    <w:link w:val="CapitolChar"/>
    <w:qFormat/>
    <w:rsid w:val="00AC19F6"/>
    <w:pPr>
      <w:spacing w:before="0" w:beforeAutospacing="0" w:after="0" w:afterAutospacing="0"/>
      <w:ind w:firstLine="0"/>
      <w:jc w:val="center"/>
      <w:outlineLvl w:val="1"/>
    </w:pPr>
    <w:rPr>
      <w:b/>
      <w:i/>
      <w:color w:val="000000"/>
      <w:sz w:val="32"/>
      <w:szCs w:val="32"/>
    </w:rPr>
  </w:style>
  <w:style w:type="character" w:customStyle="1" w:styleId="SubcapitolChar">
    <w:name w:val="Subcapitol Char"/>
    <w:basedOn w:val="Fontdeparagrafimplicit"/>
    <w:link w:val="Subcapitol"/>
    <w:rsid w:val="003179D3"/>
    <w:rPr>
      <w:b/>
      <w:i/>
      <w:spacing w:val="6"/>
      <w:sz w:val="28"/>
      <w:szCs w:val="28"/>
    </w:rPr>
  </w:style>
  <w:style w:type="character" w:customStyle="1" w:styleId="resourcetextChar">
    <w:name w:val="resource_text Char"/>
    <w:basedOn w:val="Fontdeparagrafimplicit"/>
    <w:link w:val="resourcetext"/>
    <w:rsid w:val="009C15A5"/>
  </w:style>
  <w:style w:type="character" w:customStyle="1" w:styleId="CapitolChar">
    <w:name w:val="Capitol Char"/>
    <w:basedOn w:val="resourcetextChar"/>
    <w:link w:val="Capitol"/>
    <w:rsid w:val="00AC19F6"/>
    <w:rPr>
      <w:b/>
      <w:i/>
      <w:color w:val="000000"/>
      <w:sz w:val="32"/>
      <w:szCs w:val="32"/>
    </w:rPr>
  </w:style>
  <w:style w:type="paragraph" w:styleId="Cuprins4">
    <w:name w:val="toc 4"/>
    <w:basedOn w:val="Normal"/>
    <w:next w:val="Normal"/>
    <w:autoRedefine/>
    <w:uiPriority w:val="39"/>
    <w:unhideWhenUsed/>
    <w:rsid w:val="002C6040"/>
    <w:pPr>
      <w:tabs>
        <w:tab w:val="right" w:leader="dot" w:pos="9914"/>
      </w:tabs>
      <w:ind w:left="284"/>
    </w:pPr>
    <w:rPr>
      <w:bCs/>
      <w:i/>
      <w:noProof/>
      <w:color w:val="auto"/>
      <w:sz w:val="20"/>
      <w:szCs w:val="20"/>
    </w:rPr>
  </w:style>
  <w:style w:type="paragraph" w:customStyle="1" w:styleId="Subcapitol1">
    <w:name w:val="Subcapitol 1"/>
    <w:basedOn w:val="Normal"/>
    <w:link w:val="Subcapitol1Char"/>
    <w:qFormat/>
    <w:rsid w:val="00587A39"/>
    <w:pPr>
      <w:ind w:firstLine="0"/>
      <w:jc w:val="left"/>
    </w:pPr>
    <w:rPr>
      <w:b/>
      <w:i/>
    </w:rPr>
  </w:style>
  <w:style w:type="character" w:customStyle="1" w:styleId="Subcapitol1Char">
    <w:name w:val="Subcapitol 1 Char"/>
    <w:basedOn w:val="Fontdeparagrafimplicit"/>
    <w:link w:val="Subcapitol1"/>
    <w:rsid w:val="00587A39"/>
    <w:rPr>
      <w:b/>
      <w:i/>
    </w:rPr>
  </w:style>
  <w:style w:type="character" w:styleId="MeniuneNerezolvat">
    <w:name w:val="Unresolved Mention"/>
    <w:basedOn w:val="Fontdeparagrafimplicit"/>
    <w:uiPriority w:val="99"/>
    <w:semiHidden/>
    <w:unhideWhenUsed/>
    <w:rsid w:val="003C55FA"/>
    <w:rPr>
      <w:color w:val="605E5C"/>
      <w:shd w:val="clear" w:color="auto" w:fill="E1DFDD"/>
    </w:rPr>
  </w:style>
  <w:style w:type="table" w:customStyle="1" w:styleId="TabelSubtil11">
    <w:name w:val="Tabel Subtil 11"/>
    <w:basedOn w:val="TabelNormal"/>
    <w:next w:val="TabelSubtil1"/>
    <w:rsid w:val="004F7EDE"/>
    <w:rPr>
      <w:rFonts w:ascii="Trebuchet MS" w:hAnsi="Trebuchet M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ineat">
    <w:name w:val="Alineat"/>
    <w:basedOn w:val="Normal"/>
    <w:rsid w:val="001013B3"/>
    <w:pPr>
      <w:spacing w:before="240" w:after="240" w:line="240" w:lineRule="auto"/>
      <w:ind w:firstLine="720"/>
    </w:pPr>
    <w:rPr>
      <w:rFonts w:eastAsia="Calibri"/>
      <w:color w:val="auto"/>
      <w:szCs w:val="22"/>
      <w:lang w:eastAsia="ar-SA"/>
    </w:rPr>
  </w:style>
  <w:style w:type="table" w:customStyle="1" w:styleId="Tabelgril1">
    <w:name w:val="Tabel grilă1"/>
    <w:basedOn w:val="TabelNormal"/>
    <w:next w:val="Tabelgril"/>
    <w:uiPriority w:val="59"/>
    <w:rsid w:val="003028F5"/>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elNormal"/>
    <w:next w:val="Tabelgril"/>
    <w:uiPriority w:val="59"/>
    <w:rsid w:val="00C47E99"/>
    <w:rPr>
      <w:rFonts w:ascii="Trebuchet MS" w:hAnsi="Trebuchet M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
    <w:name w:val="Tabel grilă2"/>
    <w:basedOn w:val="TabelNormal"/>
    <w:next w:val="Tabelgril"/>
    <w:uiPriority w:val="59"/>
    <w:rsid w:val="0042322A"/>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Subtil12">
    <w:name w:val="Tabel Subtil 12"/>
    <w:basedOn w:val="TabelNormal"/>
    <w:next w:val="TabelSubtil1"/>
    <w:rsid w:val="0042322A"/>
    <w:rPr>
      <w:rFonts w:ascii="Trebuchet MS" w:hAnsi="Trebuchet M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ntcorptext2">
    <w:name w:val="Body Text Indent 2"/>
    <w:basedOn w:val="Normal"/>
    <w:link w:val="Indentcorptext2Caracter"/>
    <w:semiHidden/>
    <w:unhideWhenUsed/>
    <w:rsid w:val="00D970E6"/>
    <w:pPr>
      <w:spacing w:after="120" w:line="480" w:lineRule="auto"/>
      <w:ind w:left="283"/>
    </w:pPr>
  </w:style>
  <w:style w:type="character" w:customStyle="1" w:styleId="Indentcorptext2Caracter">
    <w:name w:val="Indent corp text 2 Caracter"/>
    <w:basedOn w:val="Fontdeparagrafimplicit"/>
    <w:link w:val="Indentcorptext2"/>
    <w:semiHidden/>
    <w:rsid w:val="00D970E6"/>
  </w:style>
  <w:style w:type="character" w:customStyle="1" w:styleId="ListparagrafCaracter">
    <w:name w:val="Listă paragraf Caracter"/>
    <w:aliases w:val="Normal bullet 2 Caracter"/>
    <w:link w:val="Listparagraf"/>
    <w:uiPriority w:val="34"/>
    <w:locked/>
    <w:rsid w:val="00C4332D"/>
  </w:style>
  <w:style w:type="paragraph" w:customStyle="1" w:styleId="TableParagraph">
    <w:name w:val="Table Paragraph"/>
    <w:basedOn w:val="Normal"/>
    <w:uiPriority w:val="1"/>
    <w:qFormat/>
    <w:rsid w:val="003A4185"/>
    <w:pPr>
      <w:widowControl w:val="0"/>
      <w:spacing w:line="240" w:lineRule="auto"/>
      <w:ind w:firstLine="0"/>
      <w:jc w:val="left"/>
    </w:pPr>
    <w:rPr>
      <w:rFonts w:asciiTheme="minorHAnsi" w:eastAsiaTheme="minorHAnsi" w:hAnsiTheme="minorHAnsi" w:cstheme="minorBidi"/>
      <w:color w:val="auto"/>
      <w:sz w:val="22"/>
      <w:szCs w:val="22"/>
      <w:lang w:val="en-US" w:eastAsia="en-US"/>
    </w:rPr>
  </w:style>
  <w:style w:type="table" w:customStyle="1" w:styleId="Tabelgril3">
    <w:name w:val="Tabel grilă3"/>
    <w:basedOn w:val="TabelNormal"/>
    <w:next w:val="Tabelgril"/>
    <w:uiPriority w:val="59"/>
    <w:rsid w:val="0099480E"/>
    <w:rPr>
      <w:rFonts w:ascii="Trebuchet MS" w:hAnsi="Trebuchet M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4739">
      <w:bodyDiv w:val="1"/>
      <w:marLeft w:val="0"/>
      <w:marRight w:val="0"/>
      <w:marTop w:val="0"/>
      <w:marBottom w:val="0"/>
      <w:divBdr>
        <w:top w:val="none" w:sz="0" w:space="0" w:color="auto"/>
        <w:left w:val="none" w:sz="0" w:space="0" w:color="auto"/>
        <w:bottom w:val="none" w:sz="0" w:space="0" w:color="auto"/>
        <w:right w:val="none" w:sz="0" w:space="0" w:color="auto"/>
      </w:divBdr>
    </w:div>
    <w:div w:id="88428581">
      <w:bodyDiv w:val="1"/>
      <w:marLeft w:val="0"/>
      <w:marRight w:val="0"/>
      <w:marTop w:val="0"/>
      <w:marBottom w:val="0"/>
      <w:divBdr>
        <w:top w:val="none" w:sz="0" w:space="0" w:color="auto"/>
        <w:left w:val="none" w:sz="0" w:space="0" w:color="auto"/>
        <w:bottom w:val="none" w:sz="0" w:space="0" w:color="auto"/>
        <w:right w:val="none" w:sz="0" w:space="0" w:color="auto"/>
      </w:divBdr>
    </w:div>
    <w:div w:id="102070442">
      <w:bodyDiv w:val="1"/>
      <w:marLeft w:val="0"/>
      <w:marRight w:val="0"/>
      <w:marTop w:val="0"/>
      <w:marBottom w:val="0"/>
      <w:divBdr>
        <w:top w:val="none" w:sz="0" w:space="0" w:color="auto"/>
        <w:left w:val="none" w:sz="0" w:space="0" w:color="auto"/>
        <w:bottom w:val="none" w:sz="0" w:space="0" w:color="auto"/>
        <w:right w:val="none" w:sz="0" w:space="0" w:color="auto"/>
      </w:divBdr>
    </w:div>
    <w:div w:id="114296215">
      <w:bodyDiv w:val="1"/>
      <w:marLeft w:val="0"/>
      <w:marRight w:val="0"/>
      <w:marTop w:val="0"/>
      <w:marBottom w:val="0"/>
      <w:divBdr>
        <w:top w:val="none" w:sz="0" w:space="0" w:color="auto"/>
        <w:left w:val="none" w:sz="0" w:space="0" w:color="auto"/>
        <w:bottom w:val="none" w:sz="0" w:space="0" w:color="auto"/>
        <w:right w:val="none" w:sz="0" w:space="0" w:color="auto"/>
      </w:divBdr>
    </w:div>
    <w:div w:id="171116931">
      <w:bodyDiv w:val="1"/>
      <w:marLeft w:val="0"/>
      <w:marRight w:val="0"/>
      <w:marTop w:val="0"/>
      <w:marBottom w:val="0"/>
      <w:divBdr>
        <w:top w:val="none" w:sz="0" w:space="0" w:color="auto"/>
        <w:left w:val="none" w:sz="0" w:space="0" w:color="auto"/>
        <w:bottom w:val="none" w:sz="0" w:space="0" w:color="auto"/>
        <w:right w:val="none" w:sz="0" w:space="0" w:color="auto"/>
      </w:divBdr>
      <w:divsChild>
        <w:div w:id="247889162">
          <w:marLeft w:val="0"/>
          <w:marRight w:val="0"/>
          <w:marTop w:val="0"/>
          <w:marBottom w:val="0"/>
          <w:divBdr>
            <w:top w:val="none" w:sz="0" w:space="0" w:color="auto"/>
            <w:left w:val="none" w:sz="0" w:space="0" w:color="auto"/>
            <w:bottom w:val="none" w:sz="0" w:space="0" w:color="auto"/>
            <w:right w:val="none" w:sz="0" w:space="0" w:color="auto"/>
          </w:divBdr>
          <w:divsChild>
            <w:div w:id="2026177076">
              <w:marLeft w:val="0"/>
              <w:marRight w:val="0"/>
              <w:marTop w:val="0"/>
              <w:marBottom w:val="0"/>
              <w:divBdr>
                <w:top w:val="none" w:sz="0" w:space="0" w:color="auto"/>
                <w:left w:val="none" w:sz="0" w:space="0" w:color="auto"/>
                <w:bottom w:val="none" w:sz="0" w:space="0" w:color="auto"/>
                <w:right w:val="none" w:sz="0" w:space="0" w:color="auto"/>
              </w:divBdr>
              <w:divsChild>
                <w:div w:id="642545765">
                  <w:marLeft w:val="0"/>
                  <w:marRight w:val="0"/>
                  <w:marTop w:val="0"/>
                  <w:marBottom w:val="0"/>
                  <w:divBdr>
                    <w:top w:val="none" w:sz="0" w:space="0" w:color="auto"/>
                    <w:left w:val="none" w:sz="0" w:space="0" w:color="auto"/>
                    <w:bottom w:val="none" w:sz="0" w:space="0" w:color="auto"/>
                    <w:right w:val="none" w:sz="0" w:space="0" w:color="auto"/>
                  </w:divBdr>
                  <w:divsChild>
                    <w:div w:id="1853639639">
                      <w:marLeft w:val="0"/>
                      <w:marRight w:val="0"/>
                      <w:marTop w:val="0"/>
                      <w:marBottom w:val="0"/>
                      <w:divBdr>
                        <w:top w:val="none" w:sz="0" w:space="0" w:color="auto"/>
                        <w:left w:val="none" w:sz="0" w:space="0" w:color="auto"/>
                        <w:bottom w:val="none" w:sz="0" w:space="0" w:color="auto"/>
                        <w:right w:val="none" w:sz="0" w:space="0" w:color="auto"/>
                      </w:divBdr>
                      <w:divsChild>
                        <w:div w:id="1368142391">
                          <w:marLeft w:val="0"/>
                          <w:marRight w:val="0"/>
                          <w:marTop w:val="0"/>
                          <w:marBottom w:val="0"/>
                          <w:divBdr>
                            <w:top w:val="none" w:sz="0" w:space="0" w:color="auto"/>
                            <w:left w:val="none" w:sz="0" w:space="0" w:color="auto"/>
                            <w:bottom w:val="none" w:sz="0" w:space="0" w:color="auto"/>
                            <w:right w:val="none" w:sz="0" w:space="0" w:color="auto"/>
                          </w:divBdr>
                          <w:divsChild>
                            <w:div w:id="1963883260">
                              <w:marLeft w:val="0"/>
                              <w:marRight w:val="0"/>
                              <w:marTop w:val="0"/>
                              <w:marBottom w:val="0"/>
                              <w:divBdr>
                                <w:top w:val="none" w:sz="0" w:space="0" w:color="auto"/>
                                <w:left w:val="none" w:sz="0" w:space="0" w:color="auto"/>
                                <w:bottom w:val="none" w:sz="0" w:space="0" w:color="auto"/>
                                <w:right w:val="none" w:sz="0" w:space="0" w:color="auto"/>
                              </w:divBdr>
                              <w:divsChild>
                                <w:div w:id="371275633">
                                  <w:marLeft w:val="0"/>
                                  <w:marRight w:val="0"/>
                                  <w:marTop w:val="0"/>
                                  <w:marBottom w:val="0"/>
                                  <w:divBdr>
                                    <w:top w:val="none" w:sz="0" w:space="0" w:color="auto"/>
                                    <w:left w:val="none" w:sz="0" w:space="0" w:color="auto"/>
                                    <w:bottom w:val="none" w:sz="0" w:space="0" w:color="auto"/>
                                    <w:right w:val="none" w:sz="0" w:space="0" w:color="auto"/>
                                  </w:divBdr>
                                  <w:divsChild>
                                    <w:div w:id="1301884368">
                                      <w:marLeft w:val="0"/>
                                      <w:marRight w:val="0"/>
                                      <w:marTop w:val="0"/>
                                      <w:marBottom w:val="0"/>
                                      <w:divBdr>
                                        <w:top w:val="none" w:sz="0" w:space="0" w:color="auto"/>
                                        <w:left w:val="none" w:sz="0" w:space="0" w:color="auto"/>
                                        <w:bottom w:val="none" w:sz="0" w:space="0" w:color="auto"/>
                                        <w:right w:val="none" w:sz="0" w:space="0" w:color="auto"/>
                                      </w:divBdr>
                                      <w:divsChild>
                                        <w:div w:id="69272471">
                                          <w:marLeft w:val="0"/>
                                          <w:marRight w:val="0"/>
                                          <w:marTop w:val="0"/>
                                          <w:marBottom w:val="0"/>
                                          <w:divBdr>
                                            <w:top w:val="none" w:sz="0" w:space="0" w:color="auto"/>
                                            <w:left w:val="none" w:sz="0" w:space="0" w:color="auto"/>
                                            <w:bottom w:val="none" w:sz="0" w:space="0" w:color="auto"/>
                                            <w:right w:val="none" w:sz="0" w:space="0" w:color="auto"/>
                                          </w:divBdr>
                                          <w:divsChild>
                                            <w:div w:id="1224025414">
                                              <w:marLeft w:val="150"/>
                                              <w:marRight w:val="150"/>
                                              <w:marTop w:val="150"/>
                                              <w:marBottom w:val="300"/>
                                              <w:divBdr>
                                                <w:top w:val="none" w:sz="0" w:space="0" w:color="auto"/>
                                                <w:left w:val="none" w:sz="0" w:space="0" w:color="auto"/>
                                                <w:bottom w:val="none" w:sz="0" w:space="0" w:color="auto"/>
                                                <w:right w:val="none" w:sz="0" w:space="0" w:color="auto"/>
                                              </w:divBdr>
                                              <w:divsChild>
                                                <w:div w:id="345324607">
                                                  <w:marLeft w:val="0"/>
                                                  <w:marRight w:val="0"/>
                                                  <w:marTop w:val="0"/>
                                                  <w:marBottom w:val="0"/>
                                                  <w:divBdr>
                                                    <w:top w:val="none" w:sz="0" w:space="0" w:color="auto"/>
                                                    <w:left w:val="none" w:sz="0" w:space="0" w:color="auto"/>
                                                    <w:bottom w:val="none" w:sz="0" w:space="0" w:color="auto"/>
                                                    <w:right w:val="none" w:sz="0" w:space="0" w:color="auto"/>
                                                  </w:divBdr>
                                                  <w:divsChild>
                                                    <w:div w:id="963927821">
                                                      <w:marLeft w:val="0"/>
                                                      <w:marRight w:val="0"/>
                                                      <w:marTop w:val="0"/>
                                                      <w:marBottom w:val="0"/>
                                                      <w:divBdr>
                                                        <w:top w:val="none" w:sz="0" w:space="0" w:color="auto"/>
                                                        <w:left w:val="none" w:sz="0" w:space="0" w:color="auto"/>
                                                        <w:bottom w:val="none" w:sz="0" w:space="0" w:color="auto"/>
                                                        <w:right w:val="none" w:sz="0" w:space="0" w:color="auto"/>
                                                      </w:divBdr>
                                                      <w:divsChild>
                                                        <w:div w:id="2113014189">
                                                          <w:marLeft w:val="0"/>
                                                          <w:marRight w:val="0"/>
                                                          <w:marTop w:val="0"/>
                                                          <w:marBottom w:val="0"/>
                                                          <w:divBdr>
                                                            <w:top w:val="none" w:sz="0" w:space="0" w:color="auto"/>
                                                            <w:left w:val="none" w:sz="0" w:space="0" w:color="auto"/>
                                                            <w:bottom w:val="none" w:sz="0" w:space="0" w:color="auto"/>
                                                            <w:right w:val="none" w:sz="0" w:space="0" w:color="auto"/>
                                                          </w:divBdr>
                                                          <w:divsChild>
                                                            <w:div w:id="1600065370">
                                                              <w:marLeft w:val="0"/>
                                                              <w:marRight w:val="0"/>
                                                              <w:marTop w:val="0"/>
                                                              <w:marBottom w:val="0"/>
                                                              <w:divBdr>
                                                                <w:top w:val="none" w:sz="0" w:space="0" w:color="auto"/>
                                                                <w:left w:val="none" w:sz="0" w:space="0" w:color="auto"/>
                                                                <w:bottom w:val="none" w:sz="0" w:space="0" w:color="auto"/>
                                                                <w:right w:val="none" w:sz="0" w:space="0" w:color="auto"/>
                                                              </w:divBdr>
                                                              <w:divsChild>
                                                                <w:div w:id="5832971">
                                                                  <w:marLeft w:val="0"/>
                                                                  <w:marRight w:val="0"/>
                                                                  <w:marTop w:val="0"/>
                                                                  <w:marBottom w:val="0"/>
                                                                  <w:divBdr>
                                                                    <w:top w:val="none" w:sz="0" w:space="0" w:color="auto"/>
                                                                    <w:left w:val="none" w:sz="0" w:space="0" w:color="auto"/>
                                                                    <w:bottom w:val="none" w:sz="0" w:space="0" w:color="auto"/>
                                                                    <w:right w:val="none" w:sz="0" w:space="0" w:color="auto"/>
                                                                  </w:divBdr>
                                                                </w:div>
                                                                <w:div w:id="189805882">
                                                                  <w:marLeft w:val="0"/>
                                                                  <w:marRight w:val="0"/>
                                                                  <w:marTop w:val="0"/>
                                                                  <w:marBottom w:val="0"/>
                                                                  <w:divBdr>
                                                                    <w:top w:val="none" w:sz="0" w:space="0" w:color="auto"/>
                                                                    <w:left w:val="none" w:sz="0" w:space="0" w:color="auto"/>
                                                                    <w:bottom w:val="none" w:sz="0" w:space="0" w:color="auto"/>
                                                                    <w:right w:val="none" w:sz="0" w:space="0" w:color="auto"/>
                                                                  </w:divBdr>
                                                                </w:div>
                                                                <w:div w:id="249706152">
                                                                  <w:marLeft w:val="0"/>
                                                                  <w:marRight w:val="0"/>
                                                                  <w:marTop w:val="0"/>
                                                                  <w:marBottom w:val="0"/>
                                                                  <w:divBdr>
                                                                    <w:top w:val="none" w:sz="0" w:space="0" w:color="auto"/>
                                                                    <w:left w:val="none" w:sz="0" w:space="0" w:color="auto"/>
                                                                    <w:bottom w:val="none" w:sz="0" w:space="0" w:color="auto"/>
                                                                    <w:right w:val="none" w:sz="0" w:space="0" w:color="auto"/>
                                                                  </w:divBdr>
                                                                </w:div>
                                                                <w:div w:id="520824590">
                                                                  <w:marLeft w:val="0"/>
                                                                  <w:marRight w:val="0"/>
                                                                  <w:marTop w:val="0"/>
                                                                  <w:marBottom w:val="0"/>
                                                                  <w:divBdr>
                                                                    <w:top w:val="none" w:sz="0" w:space="0" w:color="auto"/>
                                                                    <w:left w:val="none" w:sz="0" w:space="0" w:color="auto"/>
                                                                    <w:bottom w:val="none" w:sz="0" w:space="0" w:color="auto"/>
                                                                    <w:right w:val="none" w:sz="0" w:space="0" w:color="auto"/>
                                                                  </w:divBdr>
                                                                </w:div>
                                                                <w:div w:id="1514799868">
                                                                  <w:marLeft w:val="0"/>
                                                                  <w:marRight w:val="0"/>
                                                                  <w:marTop w:val="0"/>
                                                                  <w:marBottom w:val="0"/>
                                                                  <w:divBdr>
                                                                    <w:top w:val="none" w:sz="0" w:space="0" w:color="auto"/>
                                                                    <w:left w:val="none" w:sz="0" w:space="0" w:color="auto"/>
                                                                    <w:bottom w:val="none" w:sz="0" w:space="0" w:color="auto"/>
                                                                    <w:right w:val="none" w:sz="0" w:space="0" w:color="auto"/>
                                                                  </w:divBdr>
                                                                </w:div>
                                                                <w:div w:id="1664815596">
                                                                  <w:marLeft w:val="0"/>
                                                                  <w:marRight w:val="0"/>
                                                                  <w:marTop w:val="0"/>
                                                                  <w:marBottom w:val="0"/>
                                                                  <w:divBdr>
                                                                    <w:top w:val="none" w:sz="0" w:space="0" w:color="auto"/>
                                                                    <w:left w:val="none" w:sz="0" w:space="0" w:color="auto"/>
                                                                    <w:bottom w:val="none" w:sz="0" w:space="0" w:color="auto"/>
                                                                    <w:right w:val="none" w:sz="0" w:space="0" w:color="auto"/>
                                                                  </w:divBdr>
                                                                </w:div>
                                                                <w:div w:id="1740470701">
                                                                  <w:marLeft w:val="0"/>
                                                                  <w:marRight w:val="0"/>
                                                                  <w:marTop w:val="0"/>
                                                                  <w:marBottom w:val="0"/>
                                                                  <w:divBdr>
                                                                    <w:top w:val="none" w:sz="0" w:space="0" w:color="auto"/>
                                                                    <w:left w:val="none" w:sz="0" w:space="0" w:color="auto"/>
                                                                    <w:bottom w:val="none" w:sz="0" w:space="0" w:color="auto"/>
                                                                    <w:right w:val="none" w:sz="0" w:space="0" w:color="auto"/>
                                                                  </w:divBdr>
                                                                </w:div>
                                                                <w:div w:id="1744597911">
                                                                  <w:marLeft w:val="0"/>
                                                                  <w:marRight w:val="0"/>
                                                                  <w:marTop w:val="0"/>
                                                                  <w:marBottom w:val="0"/>
                                                                  <w:divBdr>
                                                                    <w:top w:val="none" w:sz="0" w:space="0" w:color="auto"/>
                                                                    <w:left w:val="none" w:sz="0" w:space="0" w:color="auto"/>
                                                                    <w:bottom w:val="none" w:sz="0" w:space="0" w:color="auto"/>
                                                                    <w:right w:val="none" w:sz="0" w:space="0" w:color="auto"/>
                                                                  </w:divBdr>
                                                                </w:div>
                                                                <w:div w:id="1764448158">
                                                                  <w:marLeft w:val="0"/>
                                                                  <w:marRight w:val="0"/>
                                                                  <w:marTop w:val="0"/>
                                                                  <w:marBottom w:val="0"/>
                                                                  <w:divBdr>
                                                                    <w:top w:val="none" w:sz="0" w:space="0" w:color="auto"/>
                                                                    <w:left w:val="none" w:sz="0" w:space="0" w:color="auto"/>
                                                                    <w:bottom w:val="none" w:sz="0" w:space="0" w:color="auto"/>
                                                                    <w:right w:val="none" w:sz="0" w:space="0" w:color="auto"/>
                                                                  </w:divBdr>
                                                                </w:div>
                                                                <w:div w:id="1950549315">
                                                                  <w:marLeft w:val="0"/>
                                                                  <w:marRight w:val="0"/>
                                                                  <w:marTop w:val="0"/>
                                                                  <w:marBottom w:val="0"/>
                                                                  <w:divBdr>
                                                                    <w:top w:val="none" w:sz="0" w:space="0" w:color="auto"/>
                                                                    <w:left w:val="none" w:sz="0" w:space="0" w:color="auto"/>
                                                                    <w:bottom w:val="none" w:sz="0" w:space="0" w:color="auto"/>
                                                                    <w:right w:val="none" w:sz="0" w:space="0" w:color="auto"/>
                                                                  </w:divBdr>
                                                                </w:div>
                                                                <w:div w:id="1987930352">
                                                                  <w:marLeft w:val="0"/>
                                                                  <w:marRight w:val="0"/>
                                                                  <w:marTop w:val="0"/>
                                                                  <w:marBottom w:val="0"/>
                                                                  <w:divBdr>
                                                                    <w:top w:val="none" w:sz="0" w:space="0" w:color="auto"/>
                                                                    <w:left w:val="none" w:sz="0" w:space="0" w:color="auto"/>
                                                                    <w:bottom w:val="none" w:sz="0" w:space="0" w:color="auto"/>
                                                                    <w:right w:val="none" w:sz="0" w:space="0" w:color="auto"/>
                                                                  </w:divBdr>
                                                                </w:div>
                                                                <w:div w:id="20722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667661">
      <w:bodyDiv w:val="1"/>
      <w:marLeft w:val="0"/>
      <w:marRight w:val="0"/>
      <w:marTop w:val="0"/>
      <w:marBottom w:val="0"/>
      <w:divBdr>
        <w:top w:val="none" w:sz="0" w:space="0" w:color="auto"/>
        <w:left w:val="none" w:sz="0" w:space="0" w:color="auto"/>
        <w:bottom w:val="none" w:sz="0" w:space="0" w:color="auto"/>
        <w:right w:val="none" w:sz="0" w:space="0" w:color="auto"/>
      </w:divBdr>
    </w:div>
    <w:div w:id="198326680">
      <w:bodyDiv w:val="1"/>
      <w:marLeft w:val="0"/>
      <w:marRight w:val="0"/>
      <w:marTop w:val="0"/>
      <w:marBottom w:val="0"/>
      <w:divBdr>
        <w:top w:val="none" w:sz="0" w:space="0" w:color="auto"/>
        <w:left w:val="none" w:sz="0" w:space="0" w:color="auto"/>
        <w:bottom w:val="none" w:sz="0" w:space="0" w:color="auto"/>
        <w:right w:val="none" w:sz="0" w:space="0" w:color="auto"/>
      </w:divBdr>
    </w:div>
    <w:div w:id="210582292">
      <w:bodyDiv w:val="1"/>
      <w:marLeft w:val="0"/>
      <w:marRight w:val="0"/>
      <w:marTop w:val="0"/>
      <w:marBottom w:val="0"/>
      <w:divBdr>
        <w:top w:val="none" w:sz="0" w:space="0" w:color="auto"/>
        <w:left w:val="none" w:sz="0" w:space="0" w:color="auto"/>
        <w:bottom w:val="none" w:sz="0" w:space="0" w:color="auto"/>
        <w:right w:val="none" w:sz="0" w:space="0" w:color="auto"/>
      </w:divBdr>
    </w:div>
    <w:div w:id="220139247">
      <w:bodyDiv w:val="1"/>
      <w:marLeft w:val="0"/>
      <w:marRight w:val="0"/>
      <w:marTop w:val="0"/>
      <w:marBottom w:val="0"/>
      <w:divBdr>
        <w:top w:val="none" w:sz="0" w:space="0" w:color="auto"/>
        <w:left w:val="none" w:sz="0" w:space="0" w:color="auto"/>
        <w:bottom w:val="none" w:sz="0" w:space="0" w:color="auto"/>
        <w:right w:val="none" w:sz="0" w:space="0" w:color="auto"/>
      </w:divBdr>
    </w:div>
    <w:div w:id="223837361">
      <w:bodyDiv w:val="1"/>
      <w:marLeft w:val="0"/>
      <w:marRight w:val="0"/>
      <w:marTop w:val="0"/>
      <w:marBottom w:val="0"/>
      <w:divBdr>
        <w:top w:val="none" w:sz="0" w:space="0" w:color="auto"/>
        <w:left w:val="none" w:sz="0" w:space="0" w:color="auto"/>
        <w:bottom w:val="none" w:sz="0" w:space="0" w:color="auto"/>
        <w:right w:val="none" w:sz="0" w:space="0" w:color="auto"/>
      </w:divBdr>
    </w:div>
    <w:div w:id="336730859">
      <w:bodyDiv w:val="1"/>
      <w:marLeft w:val="0"/>
      <w:marRight w:val="0"/>
      <w:marTop w:val="0"/>
      <w:marBottom w:val="0"/>
      <w:divBdr>
        <w:top w:val="none" w:sz="0" w:space="0" w:color="auto"/>
        <w:left w:val="none" w:sz="0" w:space="0" w:color="auto"/>
        <w:bottom w:val="none" w:sz="0" w:space="0" w:color="auto"/>
        <w:right w:val="none" w:sz="0" w:space="0" w:color="auto"/>
      </w:divBdr>
    </w:div>
    <w:div w:id="359362213">
      <w:bodyDiv w:val="1"/>
      <w:marLeft w:val="0"/>
      <w:marRight w:val="0"/>
      <w:marTop w:val="0"/>
      <w:marBottom w:val="0"/>
      <w:divBdr>
        <w:top w:val="none" w:sz="0" w:space="0" w:color="auto"/>
        <w:left w:val="none" w:sz="0" w:space="0" w:color="auto"/>
        <w:bottom w:val="none" w:sz="0" w:space="0" w:color="auto"/>
        <w:right w:val="none" w:sz="0" w:space="0" w:color="auto"/>
      </w:divBdr>
    </w:div>
    <w:div w:id="373889558">
      <w:bodyDiv w:val="1"/>
      <w:marLeft w:val="0"/>
      <w:marRight w:val="0"/>
      <w:marTop w:val="0"/>
      <w:marBottom w:val="0"/>
      <w:divBdr>
        <w:top w:val="none" w:sz="0" w:space="0" w:color="auto"/>
        <w:left w:val="none" w:sz="0" w:space="0" w:color="auto"/>
        <w:bottom w:val="none" w:sz="0" w:space="0" w:color="auto"/>
        <w:right w:val="none" w:sz="0" w:space="0" w:color="auto"/>
      </w:divBdr>
    </w:div>
    <w:div w:id="374625055">
      <w:bodyDiv w:val="1"/>
      <w:marLeft w:val="0"/>
      <w:marRight w:val="0"/>
      <w:marTop w:val="0"/>
      <w:marBottom w:val="0"/>
      <w:divBdr>
        <w:top w:val="none" w:sz="0" w:space="0" w:color="auto"/>
        <w:left w:val="none" w:sz="0" w:space="0" w:color="auto"/>
        <w:bottom w:val="none" w:sz="0" w:space="0" w:color="auto"/>
        <w:right w:val="none" w:sz="0" w:space="0" w:color="auto"/>
      </w:divBdr>
    </w:div>
    <w:div w:id="385377268">
      <w:bodyDiv w:val="1"/>
      <w:marLeft w:val="0"/>
      <w:marRight w:val="0"/>
      <w:marTop w:val="0"/>
      <w:marBottom w:val="0"/>
      <w:divBdr>
        <w:top w:val="none" w:sz="0" w:space="0" w:color="auto"/>
        <w:left w:val="none" w:sz="0" w:space="0" w:color="auto"/>
        <w:bottom w:val="none" w:sz="0" w:space="0" w:color="auto"/>
        <w:right w:val="none" w:sz="0" w:space="0" w:color="auto"/>
      </w:divBdr>
    </w:div>
    <w:div w:id="393890907">
      <w:bodyDiv w:val="1"/>
      <w:marLeft w:val="0"/>
      <w:marRight w:val="0"/>
      <w:marTop w:val="0"/>
      <w:marBottom w:val="0"/>
      <w:divBdr>
        <w:top w:val="none" w:sz="0" w:space="0" w:color="auto"/>
        <w:left w:val="none" w:sz="0" w:space="0" w:color="auto"/>
        <w:bottom w:val="none" w:sz="0" w:space="0" w:color="auto"/>
        <w:right w:val="none" w:sz="0" w:space="0" w:color="auto"/>
      </w:divBdr>
    </w:div>
    <w:div w:id="429938356">
      <w:bodyDiv w:val="1"/>
      <w:marLeft w:val="0"/>
      <w:marRight w:val="0"/>
      <w:marTop w:val="0"/>
      <w:marBottom w:val="0"/>
      <w:divBdr>
        <w:top w:val="none" w:sz="0" w:space="0" w:color="auto"/>
        <w:left w:val="none" w:sz="0" w:space="0" w:color="auto"/>
        <w:bottom w:val="none" w:sz="0" w:space="0" w:color="auto"/>
        <w:right w:val="none" w:sz="0" w:space="0" w:color="auto"/>
      </w:divBdr>
    </w:div>
    <w:div w:id="431048184">
      <w:bodyDiv w:val="1"/>
      <w:marLeft w:val="0"/>
      <w:marRight w:val="0"/>
      <w:marTop w:val="0"/>
      <w:marBottom w:val="0"/>
      <w:divBdr>
        <w:top w:val="none" w:sz="0" w:space="0" w:color="auto"/>
        <w:left w:val="none" w:sz="0" w:space="0" w:color="auto"/>
        <w:bottom w:val="none" w:sz="0" w:space="0" w:color="auto"/>
        <w:right w:val="none" w:sz="0" w:space="0" w:color="auto"/>
      </w:divBdr>
    </w:div>
    <w:div w:id="459882959">
      <w:bodyDiv w:val="1"/>
      <w:marLeft w:val="0"/>
      <w:marRight w:val="0"/>
      <w:marTop w:val="0"/>
      <w:marBottom w:val="0"/>
      <w:divBdr>
        <w:top w:val="none" w:sz="0" w:space="0" w:color="auto"/>
        <w:left w:val="none" w:sz="0" w:space="0" w:color="auto"/>
        <w:bottom w:val="none" w:sz="0" w:space="0" w:color="auto"/>
        <w:right w:val="none" w:sz="0" w:space="0" w:color="auto"/>
      </w:divBdr>
    </w:div>
    <w:div w:id="475100902">
      <w:bodyDiv w:val="1"/>
      <w:marLeft w:val="0"/>
      <w:marRight w:val="0"/>
      <w:marTop w:val="0"/>
      <w:marBottom w:val="0"/>
      <w:divBdr>
        <w:top w:val="none" w:sz="0" w:space="0" w:color="auto"/>
        <w:left w:val="none" w:sz="0" w:space="0" w:color="auto"/>
        <w:bottom w:val="none" w:sz="0" w:space="0" w:color="auto"/>
        <w:right w:val="none" w:sz="0" w:space="0" w:color="auto"/>
      </w:divBdr>
    </w:div>
    <w:div w:id="505246778">
      <w:bodyDiv w:val="1"/>
      <w:marLeft w:val="0"/>
      <w:marRight w:val="0"/>
      <w:marTop w:val="0"/>
      <w:marBottom w:val="0"/>
      <w:divBdr>
        <w:top w:val="none" w:sz="0" w:space="0" w:color="auto"/>
        <w:left w:val="none" w:sz="0" w:space="0" w:color="auto"/>
        <w:bottom w:val="none" w:sz="0" w:space="0" w:color="auto"/>
        <w:right w:val="none" w:sz="0" w:space="0" w:color="auto"/>
      </w:divBdr>
      <w:divsChild>
        <w:div w:id="875972790">
          <w:marLeft w:val="0"/>
          <w:marRight w:val="0"/>
          <w:marTop w:val="0"/>
          <w:marBottom w:val="0"/>
          <w:divBdr>
            <w:top w:val="none" w:sz="0" w:space="0" w:color="auto"/>
            <w:left w:val="none" w:sz="0" w:space="0" w:color="auto"/>
            <w:bottom w:val="none" w:sz="0" w:space="0" w:color="auto"/>
            <w:right w:val="none" w:sz="0" w:space="0" w:color="auto"/>
          </w:divBdr>
          <w:divsChild>
            <w:div w:id="1003318321">
              <w:marLeft w:val="0"/>
              <w:marRight w:val="0"/>
              <w:marTop w:val="0"/>
              <w:marBottom w:val="0"/>
              <w:divBdr>
                <w:top w:val="none" w:sz="0" w:space="0" w:color="auto"/>
                <w:left w:val="none" w:sz="0" w:space="0" w:color="auto"/>
                <w:bottom w:val="none" w:sz="0" w:space="0" w:color="auto"/>
                <w:right w:val="none" w:sz="0" w:space="0" w:color="auto"/>
              </w:divBdr>
              <w:divsChild>
                <w:div w:id="1650862171">
                  <w:marLeft w:val="2928"/>
                  <w:marRight w:val="0"/>
                  <w:marTop w:val="720"/>
                  <w:marBottom w:val="0"/>
                  <w:divBdr>
                    <w:top w:val="none" w:sz="0" w:space="0" w:color="auto"/>
                    <w:left w:val="none" w:sz="0" w:space="0" w:color="auto"/>
                    <w:bottom w:val="none" w:sz="0" w:space="0" w:color="auto"/>
                    <w:right w:val="none" w:sz="0" w:space="0" w:color="auto"/>
                  </w:divBdr>
                  <w:divsChild>
                    <w:div w:id="7576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593240">
      <w:bodyDiv w:val="1"/>
      <w:marLeft w:val="0"/>
      <w:marRight w:val="0"/>
      <w:marTop w:val="0"/>
      <w:marBottom w:val="0"/>
      <w:divBdr>
        <w:top w:val="none" w:sz="0" w:space="0" w:color="auto"/>
        <w:left w:val="none" w:sz="0" w:space="0" w:color="auto"/>
        <w:bottom w:val="none" w:sz="0" w:space="0" w:color="auto"/>
        <w:right w:val="none" w:sz="0" w:space="0" w:color="auto"/>
      </w:divBdr>
    </w:div>
    <w:div w:id="539588829">
      <w:bodyDiv w:val="1"/>
      <w:marLeft w:val="0"/>
      <w:marRight w:val="0"/>
      <w:marTop w:val="0"/>
      <w:marBottom w:val="0"/>
      <w:divBdr>
        <w:top w:val="none" w:sz="0" w:space="0" w:color="auto"/>
        <w:left w:val="none" w:sz="0" w:space="0" w:color="auto"/>
        <w:bottom w:val="none" w:sz="0" w:space="0" w:color="auto"/>
        <w:right w:val="none" w:sz="0" w:space="0" w:color="auto"/>
      </w:divBdr>
    </w:div>
    <w:div w:id="588588773">
      <w:bodyDiv w:val="1"/>
      <w:marLeft w:val="0"/>
      <w:marRight w:val="0"/>
      <w:marTop w:val="0"/>
      <w:marBottom w:val="0"/>
      <w:divBdr>
        <w:top w:val="none" w:sz="0" w:space="0" w:color="auto"/>
        <w:left w:val="none" w:sz="0" w:space="0" w:color="auto"/>
        <w:bottom w:val="none" w:sz="0" w:space="0" w:color="auto"/>
        <w:right w:val="none" w:sz="0" w:space="0" w:color="auto"/>
      </w:divBdr>
    </w:div>
    <w:div w:id="602415905">
      <w:bodyDiv w:val="1"/>
      <w:marLeft w:val="0"/>
      <w:marRight w:val="0"/>
      <w:marTop w:val="0"/>
      <w:marBottom w:val="0"/>
      <w:divBdr>
        <w:top w:val="none" w:sz="0" w:space="0" w:color="auto"/>
        <w:left w:val="none" w:sz="0" w:space="0" w:color="auto"/>
        <w:bottom w:val="none" w:sz="0" w:space="0" w:color="auto"/>
        <w:right w:val="none" w:sz="0" w:space="0" w:color="auto"/>
      </w:divBdr>
    </w:div>
    <w:div w:id="607154156">
      <w:bodyDiv w:val="1"/>
      <w:marLeft w:val="0"/>
      <w:marRight w:val="0"/>
      <w:marTop w:val="0"/>
      <w:marBottom w:val="0"/>
      <w:divBdr>
        <w:top w:val="none" w:sz="0" w:space="0" w:color="auto"/>
        <w:left w:val="none" w:sz="0" w:space="0" w:color="auto"/>
        <w:bottom w:val="none" w:sz="0" w:space="0" w:color="auto"/>
        <w:right w:val="none" w:sz="0" w:space="0" w:color="auto"/>
      </w:divBdr>
      <w:divsChild>
        <w:div w:id="831025127">
          <w:marLeft w:val="0"/>
          <w:marRight w:val="0"/>
          <w:marTop w:val="100"/>
          <w:marBottom w:val="100"/>
          <w:divBdr>
            <w:top w:val="none" w:sz="0" w:space="0" w:color="auto"/>
            <w:left w:val="none" w:sz="0" w:space="0" w:color="auto"/>
            <w:bottom w:val="none" w:sz="0" w:space="0" w:color="auto"/>
            <w:right w:val="none" w:sz="0" w:space="0" w:color="auto"/>
          </w:divBdr>
          <w:divsChild>
            <w:div w:id="2050952257">
              <w:marLeft w:val="0"/>
              <w:marRight w:val="0"/>
              <w:marTop w:val="0"/>
              <w:marBottom w:val="0"/>
              <w:divBdr>
                <w:top w:val="none" w:sz="0" w:space="0" w:color="auto"/>
                <w:left w:val="none" w:sz="0" w:space="0" w:color="auto"/>
                <w:bottom w:val="none" w:sz="0" w:space="0" w:color="auto"/>
                <w:right w:val="none" w:sz="0" w:space="0" w:color="auto"/>
              </w:divBdr>
              <w:divsChild>
                <w:div w:id="2141995689">
                  <w:marLeft w:val="0"/>
                  <w:marRight w:val="0"/>
                  <w:marTop w:val="0"/>
                  <w:marBottom w:val="0"/>
                  <w:divBdr>
                    <w:top w:val="none" w:sz="0" w:space="0" w:color="auto"/>
                    <w:left w:val="none" w:sz="0" w:space="0" w:color="auto"/>
                    <w:bottom w:val="none" w:sz="0" w:space="0" w:color="auto"/>
                    <w:right w:val="none" w:sz="0" w:space="0" w:color="auto"/>
                  </w:divBdr>
                  <w:divsChild>
                    <w:div w:id="16938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48836">
      <w:bodyDiv w:val="1"/>
      <w:marLeft w:val="0"/>
      <w:marRight w:val="0"/>
      <w:marTop w:val="0"/>
      <w:marBottom w:val="0"/>
      <w:divBdr>
        <w:top w:val="none" w:sz="0" w:space="0" w:color="auto"/>
        <w:left w:val="none" w:sz="0" w:space="0" w:color="auto"/>
        <w:bottom w:val="none" w:sz="0" w:space="0" w:color="auto"/>
        <w:right w:val="none" w:sz="0" w:space="0" w:color="auto"/>
      </w:divBdr>
    </w:div>
    <w:div w:id="698555608">
      <w:bodyDiv w:val="1"/>
      <w:marLeft w:val="0"/>
      <w:marRight w:val="0"/>
      <w:marTop w:val="0"/>
      <w:marBottom w:val="0"/>
      <w:divBdr>
        <w:top w:val="none" w:sz="0" w:space="0" w:color="auto"/>
        <w:left w:val="none" w:sz="0" w:space="0" w:color="auto"/>
        <w:bottom w:val="none" w:sz="0" w:space="0" w:color="auto"/>
        <w:right w:val="none" w:sz="0" w:space="0" w:color="auto"/>
      </w:divBdr>
    </w:div>
    <w:div w:id="707485554">
      <w:bodyDiv w:val="1"/>
      <w:marLeft w:val="0"/>
      <w:marRight w:val="0"/>
      <w:marTop w:val="0"/>
      <w:marBottom w:val="0"/>
      <w:divBdr>
        <w:top w:val="none" w:sz="0" w:space="0" w:color="auto"/>
        <w:left w:val="none" w:sz="0" w:space="0" w:color="auto"/>
        <w:bottom w:val="none" w:sz="0" w:space="0" w:color="auto"/>
        <w:right w:val="none" w:sz="0" w:space="0" w:color="auto"/>
      </w:divBdr>
    </w:div>
    <w:div w:id="758521165">
      <w:bodyDiv w:val="1"/>
      <w:marLeft w:val="0"/>
      <w:marRight w:val="0"/>
      <w:marTop w:val="0"/>
      <w:marBottom w:val="0"/>
      <w:divBdr>
        <w:top w:val="none" w:sz="0" w:space="0" w:color="auto"/>
        <w:left w:val="none" w:sz="0" w:space="0" w:color="auto"/>
        <w:bottom w:val="none" w:sz="0" w:space="0" w:color="auto"/>
        <w:right w:val="none" w:sz="0" w:space="0" w:color="auto"/>
      </w:divBdr>
    </w:div>
    <w:div w:id="769593605">
      <w:bodyDiv w:val="1"/>
      <w:marLeft w:val="0"/>
      <w:marRight w:val="0"/>
      <w:marTop w:val="0"/>
      <w:marBottom w:val="0"/>
      <w:divBdr>
        <w:top w:val="none" w:sz="0" w:space="0" w:color="auto"/>
        <w:left w:val="none" w:sz="0" w:space="0" w:color="auto"/>
        <w:bottom w:val="none" w:sz="0" w:space="0" w:color="auto"/>
        <w:right w:val="none" w:sz="0" w:space="0" w:color="auto"/>
      </w:divBdr>
    </w:div>
    <w:div w:id="772238381">
      <w:bodyDiv w:val="1"/>
      <w:marLeft w:val="0"/>
      <w:marRight w:val="0"/>
      <w:marTop w:val="0"/>
      <w:marBottom w:val="0"/>
      <w:divBdr>
        <w:top w:val="none" w:sz="0" w:space="0" w:color="auto"/>
        <w:left w:val="none" w:sz="0" w:space="0" w:color="auto"/>
        <w:bottom w:val="none" w:sz="0" w:space="0" w:color="auto"/>
        <w:right w:val="none" w:sz="0" w:space="0" w:color="auto"/>
      </w:divBdr>
    </w:div>
    <w:div w:id="775365474">
      <w:bodyDiv w:val="1"/>
      <w:marLeft w:val="0"/>
      <w:marRight w:val="0"/>
      <w:marTop w:val="0"/>
      <w:marBottom w:val="0"/>
      <w:divBdr>
        <w:top w:val="none" w:sz="0" w:space="0" w:color="auto"/>
        <w:left w:val="none" w:sz="0" w:space="0" w:color="auto"/>
        <w:bottom w:val="none" w:sz="0" w:space="0" w:color="auto"/>
        <w:right w:val="none" w:sz="0" w:space="0" w:color="auto"/>
      </w:divBdr>
    </w:div>
    <w:div w:id="804547016">
      <w:bodyDiv w:val="1"/>
      <w:marLeft w:val="0"/>
      <w:marRight w:val="0"/>
      <w:marTop w:val="0"/>
      <w:marBottom w:val="0"/>
      <w:divBdr>
        <w:top w:val="none" w:sz="0" w:space="0" w:color="auto"/>
        <w:left w:val="none" w:sz="0" w:space="0" w:color="auto"/>
        <w:bottom w:val="none" w:sz="0" w:space="0" w:color="auto"/>
        <w:right w:val="none" w:sz="0" w:space="0" w:color="auto"/>
      </w:divBdr>
    </w:div>
    <w:div w:id="804934078">
      <w:bodyDiv w:val="1"/>
      <w:marLeft w:val="0"/>
      <w:marRight w:val="0"/>
      <w:marTop w:val="0"/>
      <w:marBottom w:val="0"/>
      <w:divBdr>
        <w:top w:val="none" w:sz="0" w:space="0" w:color="auto"/>
        <w:left w:val="none" w:sz="0" w:space="0" w:color="auto"/>
        <w:bottom w:val="none" w:sz="0" w:space="0" w:color="auto"/>
        <w:right w:val="none" w:sz="0" w:space="0" w:color="auto"/>
      </w:divBdr>
      <w:divsChild>
        <w:div w:id="2065519273">
          <w:marLeft w:val="2880"/>
          <w:marRight w:val="2880"/>
          <w:marTop w:val="0"/>
          <w:marBottom w:val="0"/>
          <w:divBdr>
            <w:top w:val="none" w:sz="0" w:space="0" w:color="auto"/>
            <w:left w:val="none" w:sz="0" w:space="0" w:color="auto"/>
            <w:bottom w:val="none" w:sz="0" w:space="0" w:color="auto"/>
            <w:right w:val="none" w:sz="0" w:space="0" w:color="auto"/>
          </w:divBdr>
          <w:divsChild>
            <w:div w:id="5209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52887">
      <w:bodyDiv w:val="1"/>
      <w:marLeft w:val="0"/>
      <w:marRight w:val="0"/>
      <w:marTop w:val="0"/>
      <w:marBottom w:val="0"/>
      <w:divBdr>
        <w:top w:val="none" w:sz="0" w:space="0" w:color="auto"/>
        <w:left w:val="none" w:sz="0" w:space="0" w:color="auto"/>
        <w:bottom w:val="none" w:sz="0" w:space="0" w:color="auto"/>
        <w:right w:val="none" w:sz="0" w:space="0" w:color="auto"/>
      </w:divBdr>
    </w:div>
    <w:div w:id="823006189">
      <w:bodyDiv w:val="1"/>
      <w:marLeft w:val="0"/>
      <w:marRight w:val="0"/>
      <w:marTop w:val="0"/>
      <w:marBottom w:val="0"/>
      <w:divBdr>
        <w:top w:val="none" w:sz="0" w:space="0" w:color="auto"/>
        <w:left w:val="none" w:sz="0" w:space="0" w:color="auto"/>
        <w:bottom w:val="none" w:sz="0" w:space="0" w:color="auto"/>
        <w:right w:val="none" w:sz="0" w:space="0" w:color="auto"/>
      </w:divBdr>
    </w:div>
    <w:div w:id="866603906">
      <w:bodyDiv w:val="1"/>
      <w:marLeft w:val="0"/>
      <w:marRight w:val="0"/>
      <w:marTop w:val="0"/>
      <w:marBottom w:val="0"/>
      <w:divBdr>
        <w:top w:val="none" w:sz="0" w:space="0" w:color="auto"/>
        <w:left w:val="none" w:sz="0" w:space="0" w:color="auto"/>
        <w:bottom w:val="none" w:sz="0" w:space="0" w:color="auto"/>
        <w:right w:val="none" w:sz="0" w:space="0" w:color="auto"/>
      </w:divBdr>
    </w:div>
    <w:div w:id="900333750">
      <w:bodyDiv w:val="1"/>
      <w:marLeft w:val="0"/>
      <w:marRight w:val="0"/>
      <w:marTop w:val="0"/>
      <w:marBottom w:val="0"/>
      <w:divBdr>
        <w:top w:val="none" w:sz="0" w:space="0" w:color="auto"/>
        <w:left w:val="none" w:sz="0" w:space="0" w:color="auto"/>
        <w:bottom w:val="none" w:sz="0" w:space="0" w:color="auto"/>
        <w:right w:val="none" w:sz="0" w:space="0" w:color="auto"/>
      </w:divBdr>
    </w:div>
    <w:div w:id="903761628">
      <w:bodyDiv w:val="1"/>
      <w:marLeft w:val="0"/>
      <w:marRight w:val="0"/>
      <w:marTop w:val="0"/>
      <w:marBottom w:val="0"/>
      <w:divBdr>
        <w:top w:val="none" w:sz="0" w:space="0" w:color="auto"/>
        <w:left w:val="none" w:sz="0" w:space="0" w:color="auto"/>
        <w:bottom w:val="none" w:sz="0" w:space="0" w:color="auto"/>
        <w:right w:val="none" w:sz="0" w:space="0" w:color="auto"/>
      </w:divBdr>
    </w:div>
    <w:div w:id="906692885">
      <w:bodyDiv w:val="1"/>
      <w:marLeft w:val="0"/>
      <w:marRight w:val="0"/>
      <w:marTop w:val="0"/>
      <w:marBottom w:val="0"/>
      <w:divBdr>
        <w:top w:val="none" w:sz="0" w:space="0" w:color="auto"/>
        <w:left w:val="none" w:sz="0" w:space="0" w:color="auto"/>
        <w:bottom w:val="none" w:sz="0" w:space="0" w:color="auto"/>
        <w:right w:val="none" w:sz="0" w:space="0" w:color="auto"/>
      </w:divBdr>
    </w:div>
    <w:div w:id="927274296">
      <w:bodyDiv w:val="1"/>
      <w:marLeft w:val="0"/>
      <w:marRight w:val="0"/>
      <w:marTop w:val="0"/>
      <w:marBottom w:val="0"/>
      <w:divBdr>
        <w:top w:val="none" w:sz="0" w:space="0" w:color="auto"/>
        <w:left w:val="none" w:sz="0" w:space="0" w:color="auto"/>
        <w:bottom w:val="none" w:sz="0" w:space="0" w:color="auto"/>
        <w:right w:val="none" w:sz="0" w:space="0" w:color="auto"/>
      </w:divBdr>
    </w:div>
    <w:div w:id="931623171">
      <w:bodyDiv w:val="1"/>
      <w:marLeft w:val="0"/>
      <w:marRight w:val="0"/>
      <w:marTop w:val="0"/>
      <w:marBottom w:val="0"/>
      <w:divBdr>
        <w:top w:val="none" w:sz="0" w:space="0" w:color="auto"/>
        <w:left w:val="none" w:sz="0" w:space="0" w:color="auto"/>
        <w:bottom w:val="none" w:sz="0" w:space="0" w:color="auto"/>
        <w:right w:val="none" w:sz="0" w:space="0" w:color="auto"/>
      </w:divBdr>
      <w:divsChild>
        <w:div w:id="1480682328">
          <w:marLeft w:val="0"/>
          <w:marRight w:val="0"/>
          <w:marTop w:val="0"/>
          <w:marBottom w:val="0"/>
          <w:divBdr>
            <w:top w:val="none" w:sz="0" w:space="0" w:color="auto"/>
            <w:left w:val="none" w:sz="0" w:space="0" w:color="auto"/>
            <w:bottom w:val="none" w:sz="0" w:space="0" w:color="auto"/>
            <w:right w:val="none" w:sz="0" w:space="0" w:color="auto"/>
          </w:divBdr>
          <w:divsChild>
            <w:div w:id="777069940">
              <w:marLeft w:val="0"/>
              <w:marRight w:val="0"/>
              <w:marTop w:val="0"/>
              <w:marBottom w:val="0"/>
              <w:divBdr>
                <w:top w:val="none" w:sz="0" w:space="0" w:color="auto"/>
                <w:left w:val="none" w:sz="0" w:space="0" w:color="auto"/>
                <w:bottom w:val="none" w:sz="0" w:space="0" w:color="auto"/>
                <w:right w:val="none" w:sz="0" w:space="0" w:color="auto"/>
              </w:divBdr>
              <w:divsChild>
                <w:div w:id="2019575707">
                  <w:marLeft w:val="0"/>
                  <w:marRight w:val="0"/>
                  <w:marTop w:val="0"/>
                  <w:marBottom w:val="0"/>
                  <w:divBdr>
                    <w:top w:val="none" w:sz="0" w:space="0" w:color="auto"/>
                    <w:left w:val="none" w:sz="0" w:space="0" w:color="auto"/>
                    <w:bottom w:val="none" w:sz="0" w:space="0" w:color="auto"/>
                    <w:right w:val="none" w:sz="0" w:space="0" w:color="auto"/>
                  </w:divBdr>
                  <w:divsChild>
                    <w:div w:id="1455174866">
                      <w:marLeft w:val="0"/>
                      <w:marRight w:val="0"/>
                      <w:marTop w:val="0"/>
                      <w:marBottom w:val="0"/>
                      <w:divBdr>
                        <w:top w:val="none" w:sz="0" w:space="0" w:color="auto"/>
                        <w:left w:val="none" w:sz="0" w:space="0" w:color="auto"/>
                        <w:bottom w:val="none" w:sz="0" w:space="0" w:color="auto"/>
                        <w:right w:val="none" w:sz="0" w:space="0" w:color="auto"/>
                      </w:divBdr>
                      <w:divsChild>
                        <w:div w:id="940798279">
                          <w:marLeft w:val="0"/>
                          <w:marRight w:val="0"/>
                          <w:marTop w:val="0"/>
                          <w:marBottom w:val="0"/>
                          <w:divBdr>
                            <w:top w:val="none" w:sz="0" w:space="0" w:color="auto"/>
                            <w:left w:val="none" w:sz="0" w:space="0" w:color="auto"/>
                            <w:bottom w:val="none" w:sz="0" w:space="0" w:color="auto"/>
                            <w:right w:val="none" w:sz="0" w:space="0" w:color="auto"/>
                          </w:divBdr>
                          <w:divsChild>
                            <w:div w:id="961035893">
                              <w:marLeft w:val="0"/>
                              <w:marRight w:val="0"/>
                              <w:marTop w:val="0"/>
                              <w:marBottom w:val="0"/>
                              <w:divBdr>
                                <w:top w:val="none" w:sz="0" w:space="0" w:color="auto"/>
                                <w:left w:val="none" w:sz="0" w:space="0" w:color="auto"/>
                                <w:bottom w:val="none" w:sz="0" w:space="0" w:color="auto"/>
                                <w:right w:val="none" w:sz="0" w:space="0" w:color="auto"/>
                              </w:divBdr>
                              <w:divsChild>
                                <w:div w:id="1561358222">
                                  <w:marLeft w:val="0"/>
                                  <w:marRight w:val="0"/>
                                  <w:marTop w:val="0"/>
                                  <w:marBottom w:val="0"/>
                                  <w:divBdr>
                                    <w:top w:val="none" w:sz="0" w:space="0" w:color="auto"/>
                                    <w:left w:val="none" w:sz="0" w:space="0" w:color="auto"/>
                                    <w:bottom w:val="none" w:sz="0" w:space="0" w:color="auto"/>
                                    <w:right w:val="none" w:sz="0" w:space="0" w:color="auto"/>
                                  </w:divBdr>
                                  <w:divsChild>
                                    <w:div w:id="1991447909">
                                      <w:marLeft w:val="0"/>
                                      <w:marRight w:val="0"/>
                                      <w:marTop w:val="0"/>
                                      <w:marBottom w:val="0"/>
                                      <w:divBdr>
                                        <w:top w:val="none" w:sz="0" w:space="0" w:color="auto"/>
                                        <w:left w:val="none" w:sz="0" w:space="0" w:color="auto"/>
                                        <w:bottom w:val="none" w:sz="0" w:space="0" w:color="auto"/>
                                        <w:right w:val="none" w:sz="0" w:space="0" w:color="auto"/>
                                      </w:divBdr>
                                      <w:divsChild>
                                        <w:div w:id="1485856651">
                                          <w:marLeft w:val="0"/>
                                          <w:marRight w:val="0"/>
                                          <w:marTop w:val="0"/>
                                          <w:marBottom w:val="0"/>
                                          <w:divBdr>
                                            <w:top w:val="none" w:sz="0" w:space="0" w:color="auto"/>
                                            <w:left w:val="none" w:sz="0" w:space="0" w:color="auto"/>
                                            <w:bottom w:val="none" w:sz="0" w:space="0" w:color="auto"/>
                                            <w:right w:val="none" w:sz="0" w:space="0" w:color="auto"/>
                                          </w:divBdr>
                                          <w:divsChild>
                                            <w:div w:id="805781150">
                                              <w:marLeft w:val="150"/>
                                              <w:marRight w:val="150"/>
                                              <w:marTop w:val="150"/>
                                              <w:marBottom w:val="300"/>
                                              <w:divBdr>
                                                <w:top w:val="none" w:sz="0" w:space="0" w:color="auto"/>
                                                <w:left w:val="none" w:sz="0" w:space="0" w:color="auto"/>
                                                <w:bottom w:val="none" w:sz="0" w:space="0" w:color="auto"/>
                                                <w:right w:val="none" w:sz="0" w:space="0" w:color="auto"/>
                                              </w:divBdr>
                                              <w:divsChild>
                                                <w:div w:id="643702560">
                                                  <w:marLeft w:val="0"/>
                                                  <w:marRight w:val="0"/>
                                                  <w:marTop w:val="0"/>
                                                  <w:marBottom w:val="0"/>
                                                  <w:divBdr>
                                                    <w:top w:val="none" w:sz="0" w:space="0" w:color="auto"/>
                                                    <w:left w:val="none" w:sz="0" w:space="0" w:color="auto"/>
                                                    <w:bottom w:val="none" w:sz="0" w:space="0" w:color="auto"/>
                                                    <w:right w:val="none" w:sz="0" w:space="0" w:color="auto"/>
                                                  </w:divBdr>
                                                  <w:divsChild>
                                                    <w:div w:id="526916547">
                                                      <w:marLeft w:val="0"/>
                                                      <w:marRight w:val="0"/>
                                                      <w:marTop w:val="0"/>
                                                      <w:marBottom w:val="0"/>
                                                      <w:divBdr>
                                                        <w:top w:val="none" w:sz="0" w:space="0" w:color="auto"/>
                                                        <w:left w:val="none" w:sz="0" w:space="0" w:color="auto"/>
                                                        <w:bottom w:val="none" w:sz="0" w:space="0" w:color="auto"/>
                                                        <w:right w:val="none" w:sz="0" w:space="0" w:color="auto"/>
                                                      </w:divBdr>
                                                      <w:divsChild>
                                                        <w:div w:id="89935158">
                                                          <w:marLeft w:val="0"/>
                                                          <w:marRight w:val="0"/>
                                                          <w:marTop w:val="0"/>
                                                          <w:marBottom w:val="0"/>
                                                          <w:divBdr>
                                                            <w:top w:val="none" w:sz="0" w:space="0" w:color="auto"/>
                                                            <w:left w:val="none" w:sz="0" w:space="0" w:color="auto"/>
                                                            <w:bottom w:val="none" w:sz="0" w:space="0" w:color="auto"/>
                                                            <w:right w:val="none" w:sz="0" w:space="0" w:color="auto"/>
                                                          </w:divBdr>
                                                          <w:divsChild>
                                                            <w:div w:id="251861544">
                                                              <w:marLeft w:val="0"/>
                                                              <w:marRight w:val="0"/>
                                                              <w:marTop w:val="0"/>
                                                              <w:marBottom w:val="0"/>
                                                              <w:divBdr>
                                                                <w:top w:val="none" w:sz="0" w:space="0" w:color="auto"/>
                                                                <w:left w:val="none" w:sz="0" w:space="0" w:color="auto"/>
                                                                <w:bottom w:val="none" w:sz="0" w:space="0" w:color="auto"/>
                                                                <w:right w:val="none" w:sz="0" w:space="0" w:color="auto"/>
                                                              </w:divBdr>
                                                              <w:divsChild>
                                                                <w:div w:id="21128813">
                                                                  <w:marLeft w:val="0"/>
                                                                  <w:marRight w:val="0"/>
                                                                  <w:marTop w:val="0"/>
                                                                  <w:marBottom w:val="0"/>
                                                                  <w:divBdr>
                                                                    <w:top w:val="none" w:sz="0" w:space="0" w:color="auto"/>
                                                                    <w:left w:val="none" w:sz="0" w:space="0" w:color="auto"/>
                                                                    <w:bottom w:val="none" w:sz="0" w:space="0" w:color="auto"/>
                                                                    <w:right w:val="none" w:sz="0" w:space="0" w:color="auto"/>
                                                                  </w:divBdr>
                                                                </w:div>
                                                                <w:div w:id="345256862">
                                                                  <w:marLeft w:val="0"/>
                                                                  <w:marRight w:val="0"/>
                                                                  <w:marTop w:val="0"/>
                                                                  <w:marBottom w:val="0"/>
                                                                  <w:divBdr>
                                                                    <w:top w:val="none" w:sz="0" w:space="0" w:color="auto"/>
                                                                    <w:left w:val="none" w:sz="0" w:space="0" w:color="auto"/>
                                                                    <w:bottom w:val="none" w:sz="0" w:space="0" w:color="auto"/>
                                                                    <w:right w:val="none" w:sz="0" w:space="0" w:color="auto"/>
                                                                  </w:divBdr>
                                                                </w:div>
                                                                <w:div w:id="668291774">
                                                                  <w:marLeft w:val="0"/>
                                                                  <w:marRight w:val="0"/>
                                                                  <w:marTop w:val="0"/>
                                                                  <w:marBottom w:val="0"/>
                                                                  <w:divBdr>
                                                                    <w:top w:val="none" w:sz="0" w:space="0" w:color="auto"/>
                                                                    <w:left w:val="none" w:sz="0" w:space="0" w:color="auto"/>
                                                                    <w:bottom w:val="none" w:sz="0" w:space="0" w:color="auto"/>
                                                                    <w:right w:val="none" w:sz="0" w:space="0" w:color="auto"/>
                                                                  </w:divBdr>
                                                                </w:div>
                                                                <w:div w:id="978805210">
                                                                  <w:marLeft w:val="0"/>
                                                                  <w:marRight w:val="0"/>
                                                                  <w:marTop w:val="0"/>
                                                                  <w:marBottom w:val="0"/>
                                                                  <w:divBdr>
                                                                    <w:top w:val="none" w:sz="0" w:space="0" w:color="auto"/>
                                                                    <w:left w:val="none" w:sz="0" w:space="0" w:color="auto"/>
                                                                    <w:bottom w:val="none" w:sz="0" w:space="0" w:color="auto"/>
                                                                    <w:right w:val="none" w:sz="0" w:space="0" w:color="auto"/>
                                                                  </w:divBdr>
                                                                </w:div>
                                                                <w:div w:id="1101342679">
                                                                  <w:marLeft w:val="0"/>
                                                                  <w:marRight w:val="0"/>
                                                                  <w:marTop w:val="0"/>
                                                                  <w:marBottom w:val="0"/>
                                                                  <w:divBdr>
                                                                    <w:top w:val="none" w:sz="0" w:space="0" w:color="auto"/>
                                                                    <w:left w:val="none" w:sz="0" w:space="0" w:color="auto"/>
                                                                    <w:bottom w:val="none" w:sz="0" w:space="0" w:color="auto"/>
                                                                    <w:right w:val="none" w:sz="0" w:space="0" w:color="auto"/>
                                                                  </w:divBdr>
                                                                </w:div>
                                                                <w:div w:id="1160119027">
                                                                  <w:marLeft w:val="0"/>
                                                                  <w:marRight w:val="0"/>
                                                                  <w:marTop w:val="0"/>
                                                                  <w:marBottom w:val="0"/>
                                                                  <w:divBdr>
                                                                    <w:top w:val="none" w:sz="0" w:space="0" w:color="auto"/>
                                                                    <w:left w:val="none" w:sz="0" w:space="0" w:color="auto"/>
                                                                    <w:bottom w:val="none" w:sz="0" w:space="0" w:color="auto"/>
                                                                    <w:right w:val="none" w:sz="0" w:space="0" w:color="auto"/>
                                                                  </w:divBdr>
                                                                </w:div>
                                                                <w:div w:id="1482313698">
                                                                  <w:marLeft w:val="0"/>
                                                                  <w:marRight w:val="0"/>
                                                                  <w:marTop w:val="0"/>
                                                                  <w:marBottom w:val="0"/>
                                                                  <w:divBdr>
                                                                    <w:top w:val="none" w:sz="0" w:space="0" w:color="auto"/>
                                                                    <w:left w:val="none" w:sz="0" w:space="0" w:color="auto"/>
                                                                    <w:bottom w:val="none" w:sz="0" w:space="0" w:color="auto"/>
                                                                    <w:right w:val="none" w:sz="0" w:space="0" w:color="auto"/>
                                                                  </w:divBdr>
                                                                </w:div>
                                                                <w:div w:id="1587760028">
                                                                  <w:marLeft w:val="0"/>
                                                                  <w:marRight w:val="0"/>
                                                                  <w:marTop w:val="0"/>
                                                                  <w:marBottom w:val="0"/>
                                                                  <w:divBdr>
                                                                    <w:top w:val="none" w:sz="0" w:space="0" w:color="auto"/>
                                                                    <w:left w:val="none" w:sz="0" w:space="0" w:color="auto"/>
                                                                    <w:bottom w:val="none" w:sz="0" w:space="0" w:color="auto"/>
                                                                    <w:right w:val="none" w:sz="0" w:space="0" w:color="auto"/>
                                                                  </w:divBdr>
                                                                </w:div>
                                                                <w:div w:id="1933509813">
                                                                  <w:marLeft w:val="0"/>
                                                                  <w:marRight w:val="0"/>
                                                                  <w:marTop w:val="0"/>
                                                                  <w:marBottom w:val="0"/>
                                                                  <w:divBdr>
                                                                    <w:top w:val="none" w:sz="0" w:space="0" w:color="auto"/>
                                                                    <w:left w:val="none" w:sz="0" w:space="0" w:color="auto"/>
                                                                    <w:bottom w:val="none" w:sz="0" w:space="0" w:color="auto"/>
                                                                    <w:right w:val="none" w:sz="0" w:space="0" w:color="auto"/>
                                                                  </w:divBdr>
                                                                </w:div>
                                                                <w:div w:id="196458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9507306">
      <w:bodyDiv w:val="1"/>
      <w:marLeft w:val="0"/>
      <w:marRight w:val="0"/>
      <w:marTop w:val="0"/>
      <w:marBottom w:val="0"/>
      <w:divBdr>
        <w:top w:val="none" w:sz="0" w:space="0" w:color="auto"/>
        <w:left w:val="none" w:sz="0" w:space="0" w:color="auto"/>
        <w:bottom w:val="none" w:sz="0" w:space="0" w:color="auto"/>
        <w:right w:val="none" w:sz="0" w:space="0" w:color="auto"/>
      </w:divBdr>
      <w:divsChild>
        <w:div w:id="465709377">
          <w:marLeft w:val="0"/>
          <w:marRight w:val="0"/>
          <w:marTop w:val="0"/>
          <w:marBottom w:val="0"/>
          <w:divBdr>
            <w:top w:val="none" w:sz="0" w:space="0" w:color="auto"/>
            <w:left w:val="none" w:sz="0" w:space="0" w:color="auto"/>
            <w:bottom w:val="none" w:sz="0" w:space="0" w:color="auto"/>
            <w:right w:val="none" w:sz="0" w:space="0" w:color="auto"/>
          </w:divBdr>
          <w:divsChild>
            <w:div w:id="732703304">
              <w:marLeft w:val="0"/>
              <w:marRight w:val="0"/>
              <w:marTop w:val="0"/>
              <w:marBottom w:val="0"/>
              <w:divBdr>
                <w:top w:val="none" w:sz="0" w:space="0" w:color="auto"/>
                <w:left w:val="none" w:sz="0" w:space="0" w:color="auto"/>
                <w:bottom w:val="none" w:sz="0" w:space="0" w:color="auto"/>
                <w:right w:val="none" w:sz="0" w:space="0" w:color="auto"/>
              </w:divBdr>
              <w:divsChild>
                <w:div w:id="627710599">
                  <w:marLeft w:val="0"/>
                  <w:marRight w:val="0"/>
                  <w:marTop w:val="0"/>
                  <w:marBottom w:val="0"/>
                  <w:divBdr>
                    <w:top w:val="none" w:sz="0" w:space="0" w:color="auto"/>
                    <w:left w:val="none" w:sz="0" w:space="0" w:color="auto"/>
                    <w:bottom w:val="none" w:sz="0" w:space="0" w:color="auto"/>
                    <w:right w:val="none" w:sz="0" w:space="0" w:color="auto"/>
                  </w:divBdr>
                  <w:divsChild>
                    <w:div w:id="2080668825">
                      <w:marLeft w:val="0"/>
                      <w:marRight w:val="0"/>
                      <w:marTop w:val="0"/>
                      <w:marBottom w:val="0"/>
                      <w:divBdr>
                        <w:top w:val="none" w:sz="0" w:space="0" w:color="auto"/>
                        <w:left w:val="none" w:sz="0" w:space="0" w:color="auto"/>
                        <w:bottom w:val="none" w:sz="0" w:space="0" w:color="auto"/>
                        <w:right w:val="none" w:sz="0" w:space="0" w:color="auto"/>
                      </w:divBdr>
                      <w:divsChild>
                        <w:div w:id="1185822947">
                          <w:marLeft w:val="0"/>
                          <w:marRight w:val="0"/>
                          <w:marTop w:val="0"/>
                          <w:marBottom w:val="0"/>
                          <w:divBdr>
                            <w:top w:val="none" w:sz="0" w:space="0" w:color="auto"/>
                            <w:left w:val="none" w:sz="0" w:space="0" w:color="auto"/>
                            <w:bottom w:val="none" w:sz="0" w:space="0" w:color="auto"/>
                            <w:right w:val="none" w:sz="0" w:space="0" w:color="auto"/>
                          </w:divBdr>
                          <w:divsChild>
                            <w:div w:id="433330213">
                              <w:marLeft w:val="0"/>
                              <w:marRight w:val="0"/>
                              <w:marTop w:val="0"/>
                              <w:marBottom w:val="0"/>
                              <w:divBdr>
                                <w:top w:val="none" w:sz="0" w:space="0" w:color="auto"/>
                                <w:left w:val="none" w:sz="0" w:space="0" w:color="auto"/>
                                <w:bottom w:val="none" w:sz="0" w:space="0" w:color="auto"/>
                                <w:right w:val="none" w:sz="0" w:space="0" w:color="auto"/>
                              </w:divBdr>
                              <w:divsChild>
                                <w:div w:id="143553084">
                                  <w:marLeft w:val="0"/>
                                  <w:marRight w:val="0"/>
                                  <w:marTop w:val="0"/>
                                  <w:marBottom w:val="0"/>
                                  <w:divBdr>
                                    <w:top w:val="none" w:sz="0" w:space="0" w:color="auto"/>
                                    <w:left w:val="none" w:sz="0" w:space="0" w:color="auto"/>
                                    <w:bottom w:val="none" w:sz="0" w:space="0" w:color="auto"/>
                                    <w:right w:val="none" w:sz="0" w:space="0" w:color="auto"/>
                                  </w:divBdr>
                                  <w:divsChild>
                                    <w:div w:id="227498077">
                                      <w:marLeft w:val="0"/>
                                      <w:marRight w:val="0"/>
                                      <w:marTop w:val="0"/>
                                      <w:marBottom w:val="0"/>
                                      <w:divBdr>
                                        <w:top w:val="none" w:sz="0" w:space="0" w:color="auto"/>
                                        <w:left w:val="none" w:sz="0" w:space="0" w:color="auto"/>
                                        <w:bottom w:val="none" w:sz="0" w:space="0" w:color="auto"/>
                                        <w:right w:val="none" w:sz="0" w:space="0" w:color="auto"/>
                                      </w:divBdr>
                                      <w:divsChild>
                                        <w:div w:id="1361666592">
                                          <w:marLeft w:val="0"/>
                                          <w:marRight w:val="0"/>
                                          <w:marTop w:val="0"/>
                                          <w:marBottom w:val="0"/>
                                          <w:divBdr>
                                            <w:top w:val="none" w:sz="0" w:space="0" w:color="auto"/>
                                            <w:left w:val="none" w:sz="0" w:space="0" w:color="auto"/>
                                            <w:bottom w:val="none" w:sz="0" w:space="0" w:color="auto"/>
                                            <w:right w:val="none" w:sz="0" w:space="0" w:color="auto"/>
                                          </w:divBdr>
                                          <w:divsChild>
                                            <w:div w:id="542519538">
                                              <w:marLeft w:val="0"/>
                                              <w:marRight w:val="0"/>
                                              <w:marTop w:val="0"/>
                                              <w:marBottom w:val="0"/>
                                              <w:divBdr>
                                                <w:top w:val="none" w:sz="0" w:space="0" w:color="auto"/>
                                                <w:left w:val="none" w:sz="0" w:space="0" w:color="auto"/>
                                                <w:bottom w:val="none" w:sz="0" w:space="0" w:color="auto"/>
                                                <w:right w:val="none" w:sz="0" w:space="0" w:color="auto"/>
                                              </w:divBdr>
                                              <w:divsChild>
                                                <w:div w:id="1289892655">
                                                  <w:marLeft w:val="0"/>
                                                  <w:marRight w:val="0"/>
                                                  <w:marTop w:val="0"/>
                                                  <w:marBottom w:val="0"/>
                                                  <w:divBdr>
                                                    <w:top w:val="none" w:sz="0" w:space="0" w:color="auto"/>
                                                    <w:left w:val="none" w:sz="0" w:space="0" w:color="auto"/>
                                                    <w:bottom w:val="none" w:sz="0" w:space="0" w:color="auto"/>
                                                    <w:right w:val="none" w:sz="0" w:space="0" w:color="auto"/>
                                                  </w:divBdr>
                                                  <w:divsChild>
                                                    <w:div w:id="1732465095">
                                                      <w:marLeft w:val="0"/>
                                                      <w:marRight w:val="0"/>
                                                      <w:marTop w:val="0"/>
                                                      <w:marBottom w:val="0"/>
                                                      <w:divBdr>
                                                        <w:top w:val="none" w:sz="0" w:space="0" w:color="auto"/>
                                                        <w:left w:val="none" w:sz="0" w:space="0" w:color="auto"/>
                                                        <w:bottom w:val="none" w:sz="0" w:space="0" w:color="auto"/>
                                                        <w:right w:val="none" w:sz="0" w:space="0" w:color="auto"/>
                                                      </w:divBdr>
                                                      <w:divsChild>
                                                        <w:div w:id="1692603359">
                                                          <w:marLeft w:val="0"/>
                                                          <w:marRight w:val="0"/>
                                                          <w:marTop w:val="0"/>
                                                          <w:marBottom w:val="0"/>
                                                          <w:divBdr>
                                                            <w:top w:val="none" w:sz="0" w:space="0" w:color="auto"/>
                                                            <w:left w:val="none" w:sz="0" w:space="0" w:color="auto"/>
                                                            <w:bottom w:val="none" w:sz="0" w:space="0" w:color="auto"/>
                                                            <w:right w:val="none" w:sz="0" w:space="0" w:color="auto"/>
                                                          </w:divBdr>
                                                          <w:divsChild>
                                                            <w:div w:id="300497679">
                                                              <w:marLeft w:val="0"/>
                                                              <w:marRight w:val="0"/>
                                                              <w:marTop w:val="0"/>
                                                              <w:marBottom w:val="0"/>
                                                              <w:divBdr>
                                                                <w:top w:val="none" w:sz="0" w:space="0" w:color="auto"/>
                                                                <w:left w:val="none" w:sz="0" w:space="0" w:color="auto"/>
                                                                <w:bottom w:val="none" w:sz="0" w:space="0" w:color="auto"/>
                                                                <w:right w:val="none" w:sz="0" w:space="0" w:color="auto"/>
                                                              </w:divBdr>
                                                            </w:div>
                                                            <w:div w:id="827357739">
                                                              <w:marLeft w:val="0"/>
                                                              <w:marRight w:val="0"/>
                                                              <w:marTop w:val="0"/>
                                                              <w:marBottom w:val="0"/>
                                                              <w:divBdr>
                                                                <w:top w:val="none" w:sz="0" w:space="0" w:color="auto"/>
                                                                <w:left w:val="none" w:sz="0" w:space="0" w:color="auto"/>
                                                                <w:bottom w:val="none" w:sz="0" w:space="0" w:color="auto"/>
                                                                <w:right w:val="none" w:sz="0" w:space="0" w:color="auto"/>
                                                              </w:divBdr>
                                                            </w:div>
                                                            <w:div w:id="880747435">
                                                              <w:marLeft w:val="0"/>
                                                              <w:marRight w:val="0"/>
                                                              <w:marTop w:val="0"/>
                                                              <w:marBottom w:val="0"/>
                                                              <w:divBdr>
                                                                <w:top w:val="none" w:sz="0" w:space="0" w:color="auto"/>
                                                                <w:left w:val="none" w:sz="0" w:space="0" w:color="auto"/>
                                                                <w:bottom w:val="none" w:sz="0" w:space="0" w:color="auto"/>
                                                                <w:right w:val="none" w:sz="0" w:space="0" w:color="auto"/>
                                                              </w:divBdr>
                                                            </w:div>
                                                            <w:div w:id="1411807254">
                                                              <w:marLeft w:val="0"/>
                                                              <w:marRight w:val="0"/>
                                                              <w:marTop w:val="0"/>
                                                              <w:marBottom w:val="0"/>
                                                              <w:divBdr>
                                                                <w:top w:val="none" w:sz="0" w:space="0" w:color="auto"/>
                                                                <w:left w:val="none" w:sz="0" w:space="0" w:color="auto"/>
                                                                <w:bottom w:val="none" w:sz="0" w:space="0" w:color="auto"/>
                                                                <w:right w:val="none" w:sz="0" w:space="0" w:color="auto"/>
                                                              </w:divBdr>
                                                            </w:div>
                                                            <w:div w:id="1509514721">
                                                              <w:marLeft w:val="0"/>
                                                              <w:marRight w:val="0"/>
                                                              <w:marTop w:val="0"/>
                                                              <w:marBottom w:val="0"/>
                                                              <w:divBdr>
                                                                <w:top w:val="none" w:sz="0" w:space="0" w:color="auto"/>
                                                                <w:left w:val="none" w:sz="0" w:space="0" w:color="auto"/>
                                                                <w:bottom w:val="none" w:sz="0" w:space="0" w:color="auto"/>
                                                                <w:right w:val="none" w:sz="0" w:space="0" w:color="auto"/>
                                                              </w:divBdr>
                                                            </w:div>
                                                            <w:div w:id="19387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7807096">
      <w:bodyDiv w:val="1"/>
      <w:marLeft w:val="0"/>
      <w:marRight w:val="0"/>
      <w:marTop w:val="0"/>
      <w:marBottom w:val="0"/>
      <w:divBdr>
        <w:top w:val="none" w:sz="0" w:space="0" w:color="auto"/>
        <w:left w:val="none" w:sz="0" w:space="0" w:color="auto"/>
        <w:bottom w:val="none" w:sz="0" w:space="0" w:color="auto"/>
        <w:right w:val="none" w:sz="0" w:space="0" w:color="auto"/>
      </w:divBdr>
    </w:div>
    <w:div w:id="981929965">
      <w:bodyDiv w:val="1"/>
      <w:marLeft w:val="0"/>
      <w:marRight w:val="0"/>
      <w:marTop w:val="0"/>
      <w:marBottom w:val="0"/>
      <w:divBdr>
        <w:top w:val="none" w:sz="0" w:space="0" w:color="auto"/>
        <w:left w:val="none" w:sz="0" w:space="0" w:color="auto"/>
        <w:bottom w:val="none" w:sz="0" w:space="0" w:color="auto"/>
        <w:right w:val="none" w:sz="0" w:space="0" w:color="auto"/>
      </w:divBdr>
    </w:div>
    <w:div w:id="1067261979">
      <w:bodyDiv w:val="1"/>
      <w:marLeft w:val="0"/>
      <w:marRight w:val="0"/>
      <w:marTop w:val="0"/>
      <w:marBottom w:val="0"/>
      <w:divBdr>
        <w:top w:val="none" w:sz="0" w:space="0" w:color="auto"/>
        <w:left w:val="none" w:sz="0" w:space="0" w:color="auto"/>
        <w:bottom w:val="none" w:sz="0" w:space="0" w:color="auto"/>
        <w:right w:val="none" w:sz="0" w:space="0" w:color="auto"/>
      </w:divBdr>
    </w:div>
    <w:div w:id="1093739384">
      <w:bodyDiv w:val="1"/>
      <w:marLeft w:val="0"/>
      <w:marRight w:val="0"/>
      <w:marTop w:val="0"/>
      <w:marBottom w:val="0"/>
      <w:divBdr>
        <w:top w:val="none" w:sz="0" w:space="0" w:color="auto"/>
        <w:left w:val="none" w:sz="0" w:space="0" w:color="auto"/>
        <w:bottom w:val="none" w:sz="0" w:space="0" w:color="auto"/>
        <w:right w:val="none" w:sz="0" w:space="0" w:color="auto"/>
      </w:divBdr>
    </w:div>
    <w:div w:id="1126849934">
      <w:bodyDiv w:val="1"/>
      <w:marLeft w:val="0"/>
      <w:marRight w:val="0"/>
      <w:marTop w:val="0"/>
      <w:marBottom w:val="0"/>
      <w:divBdr>
        <w:top w:val="none" w:sz="0" w:space="0" w:color="auto"/>
        <w:left w:val="none" w:sz="0" w:space="0" w:color="auto"/>
        <w:bottom w:val="none" w:sz="0" w:space="0" w:color="auto"/>
        <w:right w:val="none" w:sz="0" w:space="0" w:color="auto"/>
      </w:divBdr>
    </w:div>
    <w:div w:id="1172068200">
      <w:bodyDiv w:val="1"/>
      <w:marLeft w:val="0"/>
      <w:marRight w:val="0"/>
      <w:marTop w:val="0"/>
      <w:marBottom w:val="0"/>
      <w:divBdr>
        <w:top w:val="none" w:sz="0" w:space="0" w:color="auto"/>
        <w:left w:val="none" w:sz="0" w:space="0" w:color="auto"/>
        <w:bottom w:val="none" w:sz="0" w:space="0" w:color="auto"/>
        <w:right w:val="none" w:sz="0" w:space="0" w:color="auto"/>
      </w:divBdr>
    </w:div>
    <w:div w:id="1172842214">
      <w:bodyDiv w:val="1"/>
      <w:marLeft w:val="0"/>
      <w:marRight w:val="0"/>
      <w:marTop w:val="0"/>
      <w:marBottom w:val="0"/>
      <w:divBdr>
        <w:top w:val="none" w:sz="0" w:space="0" w:color="auto"/>
        <w:left w:val="none" w:sz="0" w:space="0" w:color="auto"/>
        <w:bottom w:val="none" w:sz="0" w:space="0" w:color="auto"/>
        <w:right w:val="none" w:sz="0" w:space="0" w:color="auto"/>
      </w:divBdr>
    </w:div>
    <w:div w:id="1177310040">
      <w:bodyDiv w:val="1"/>
      <w:marLeft w:val="0"/>
      <w:marRight w:val="0"/>
      <w:marTop w:val="0"/>
      <w:marBottom w:val="0"/>
      <w:divBdr>
        <w:top w:val="none" w:sz="0" w:space="0" w:color="auto"/>
        <w:left w:val="none" w:sz="0" w:space="0" w:color="auto"/>
        <w:bottom w:val="none" w:sz="0" w:space="0" w:color="auto"/>
        <w:right w:val="none" w:sz="0" w:space="0" w:color="auto"/>
      </w:divBdr>
      <w:divsChild>
        <w:div w:id="1054498794">
          <w:marLeft w:val="2880"/>
          <w:marRight w:val="2880"/>
          <w:marTop w:val="0"/>
          <w:marBottom w:val="0"/>
          <w:divBdr>
            <w:top w:val="none" w:sz="0" w:space="0" w:color="auto"/>
            <w:left w:val="none" w:sz="0" w:space="0" w:color="auto"/>
            <w:bottom w:val="none" w:sz="0" w:space="0" w:color="auto"/>
            <w:right w:val="none" w:sz="0" w:space="0" w:color="auto"/>
          </w:divBdr>
          <w:divsChild>
            <w:div w:id="18063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5466">
      <w:bodyDiv w:val="1"/>
      <w:marLeft w:val="0"/>
      <w:marRight w:val="0"/>
      <w:marTop w:val="0"/>
      <w:marBottom w:val="0"/>
      <w:divBdr>
        <w:top w:val="none" w:sz="0" w:space="0" w:color="auto"/>
        <w:left w:val="none" w:sz="0" w:space="0" w:color="auto"/>
        <w:bottom w:val="none" w:sz="0" w:space="0" w:color="auto"/>
        <w:right w:val="none" w:sz="0" w:space="0" w:color="auto"/>
      </w:divBdr>
    </w:div>
    <w:div w:id="1185821823">
      <w:bodyDiv w:val="1"/>
      <w:marLeft w:val="0"/>
      <w:marRight w:val="0"/>
      <w:marTop w:val="0"/>
      <w:marBottom w:val="0"/>
      <w:divBdr>
        <w:top w:val="none" w:sz="0" w:space="0" w:color="auto"/>
        <w:left w:val="none" w:sz="0" w:space="0" w:color="auto"/>
        <w:bottom w:val="none" w:sz="0" w:space="0" w:color="auto"/>
        <w:right w:val="none" w:sz="0" w:space="0" w:color="auto"/>
      </w:divBdr>
    </w:div>
    <w:div w:id="1210649652">
      <w:bodyDiv w:val="1"/>
      <w:marLeft w:val="0"/>
      <w:marRight w:val="0"/>
      <w:marTop w:val="0"/>
      <w:marBottom w:val="0"/>
      <w:divBdr>
        <w:top w:val="none" w:sz="0" w:space="0" w:color="auto"/>
        <w:left w:val="none" w:sz="0" w:space="0" w:color="auto"/>
        <w:bottom w:val="none" w:sz="0" w:space="0" w:color="auto"/>
        <w:right w:val="none" w:sz="0" w:space="0" w:color="auto"/>
      </w:divBdr>
    </w:div>
    <w:div w:id="1231043762">
      <w:bodyDiv w:val="1"/>
      <w:marLeft w:val="0"/>
      <w:marRight w:val="0"/>
      <w:marTop w:val="0"/>
      <w:marBottom w:val="0"/>
      <w:divBdr>
        <w:top w:val="none" w:sz="0" w:space="0" w:color="auto"/>
        <w:left w:val="none" w:sz="0" w:space="0" w:color="auto"/>
        <w:bottom w:val="none" w:sz="0" w:space="0" w:color="auto"/>
        <w:right w:val="none" w:sz="0" w:space="0" w:color="auto"/>
      </w:divBdr>
    </w:div>
    <w:div w:id="1235165709">
      <w:bodyDiv w:val="1"/>
      <w:marLeft w:val="0"/>
      <w:marRight w:val="0"/>
      <w:marTop w:val="0"/>
      <w:marBottom w:val="0"/>
      <w:divBdr>
        <w:top w:val="none" w:sz="0" w:space="0" w:color="auto"/>
        <w:left w:val="none" w:sz="0" w:space="0" w:color="auto"/>
        <w:bottom w:val="none" w:sz="0" w:space="0" w:color="auto"/>
        <w:right w:val="none" w:sz="0" w:space="0" w:color="auto"/>
      </w:divBdr>
      <w:divsChild>
        <w:div w:id="505636126">
          <w:marLeft w:val="0"/>
          <w:marRight w:val="0"/>
          <w:marTop w:val="0"/>
          <w:marBottom w:val="0"/>
          <w:divBdr>
            <w:top w:val="none" w:sz="0" w:space="0" w:color="auto"/>
            <w:left w:val="none" w:sz="0" w:space="0" w:color="auto"/>
            <w:bottom w:val="none" w:sz="0" w:space="0" w:color="auto"/>
            <w:right w:val="none" w:sz="0" w:space="0" w:color="auto"/>
          </w:divBdr>
          <w:divsChild>
            <w:div w:id="69426110">
              <w:marLeft w:val="0"/>
              <w:marRight w:val="0"/>
              <w:marTop w:val="0"/>
              <w:marBottom w:val="0"/>
              <w:divBdr>
                <w:top w:val="none" w:sz="0" w:space="0" w:color="auto"/>
                <w:left w:val="none" w:sz="0" w:space="0" w:color="auto"/>
                <w:bottom w:val="none" w:sz="0" w:space="0" w:color="auto"/>
                <w:right w:val="none" w:sz="0" w:space="0" w:color="auto"/>
              </w:divBdr>
              <w:divsChild>
                <w:div w:id="1638759396">
                  <w:marLeft w:val="0"/>
                  <w:marRight w:val="0"/>
                  <w:marTop w:val="0"/>
                  <w:marBottom w:val="0"/>
                  <w:divBdr>
                    <w:top w:val="none" w:sz="0" w:space="0" w:color="auto"/>
                    <w:left w:val="none" w:sz="0" w:space="0" w:color="auto"/>
                    <w:bottom w:val="none" w:sz="0" w:space="0" w:color="auto"/>
                    <w:right w:val="none" w:sz="0" w:space="0" w:color="auto"/>
                  </w:divBdr>
                  <w:divsChild>
                    <w:div w:id="152838185">
                      <w:marLeft w:val="0"/>
                      <w:marRight w:val="0"/>
                      <w:marTop w:val="0"/>
                      <w:marBottom w:val="0"/>
                      <w:divBdr>
                        <w:top w:val="none" w:sz="0" w:space="0" w:color="auto"/>
                        <w:left w:val="none" w:sz="0" w:space="0" w:color="auto"/>
                        <w:bottom w:val="none" w:sz="0" w:space="0" w:color="auto"/>
                        <w:right w:val="none" w:sz="0" w:space="0" w:color="auto"/>
                      </w:divBdr>
                      <w:divsChild>
                        <w:div w:id="1744521985">
                          <w:marLeft w:val="0"/>
                          <w:marRight w:val="0"/>
                          <w:marTop w:val="0"/>
                          <w:marBottom w:val="0"/>
                          <w:divBdr>
                            <w:top w:val="none" w:sz="0" w:space="0" w:color="auto"/>
                            <w:left w:val="none" w:sz="0" w:space="0" w:color="auto"/>
                            <w:bottom w:val="none" w:sz="0" w:space="0" w:color="auto"/>
                            <w:right w:val="none" w:sz="0" w:space="0" w:color="auto"/>
                          </w:divBdr>
                          <w:divsChild>
                            <w:div w:id="1096363838">
                              <w:marLeft w:val="0"/>
                              <w:marRight w:val="0"/>
                              <w:marTop w:val="0"/>
                              <w:marBottom w:val="0"/>
                              <w:divBdr>
                                <w:top w:val="none" w:sz="0" w:space="0" w:color="auto"/>
                                <w:left w:val="none" w:sz="0" w:space="0" w:color="auto"/>
                                <w:bottom w:val="none" w:sz="0" w:space="0" w:color="auto"/>
                                <w:right w:val="none" w:sz="0" w:space="0" w:color="auto"/>
                              </w:divBdr>
                              <w:divsChild>
                                <w:div w:id="1985966950">
                                  <w:marLeft w:val="0"/>
                                  <w:marRight w:val="0"/>
                                  <w:marTop w:val="0"/>
                                  <w:marBottom w:val="0"/>
                                  <w:divBdr>
                                    <w:top w:val="none" w:sz="0" w:space="0" w:color="auto"/>
                                    <w:left w:val="none" w:sz="0" w:space="0" w:color="auto"/>
                                    <w:bottom w:val="none" w:sz="0" w:space="0" w:color="auto"/>
                                    <w:right w:val="none" w:sz="0" w:space="0" w:color="auto"/>
                                  </w:divBdr>
                                  <w:divsChild>
                                    <w:div w:id="695428960">
                                      <w:marLeft w:val="0"/>
                                      <w:marRight w:val="0"/>
                                      <w:marTop w:val="0"/>
                                      <w:marBottom w:val="0"/>
                                      <w:divBdr>
                                        <w:top w:val="none" w:sz="0" w:space="0" w:color="auto"/>
                                        <w:left w:val="none" w:sz="0" w:space="0" w:color="auto"/>
                                        <w:bottom w:val="none" w:sz="0" w:space="0" w:color="auto"/>
                                        <w:right w:val="none" w:sz="0" w:space="0" w:color="auto"/>
                                      </w:divBdr>
                                      <w:divsChild>
                                        <w:div w:id="284430138">
                                          <w:marLeft w:val="0"/>
                                          <w:marRight w:val="0"/>
                                          <w:marTop w:val="0"/>
                                          <w:marBottom w:val="0"/>
                                          <w:divBdr>
                                            <w:top w:val="none" w:sz="0" w:space="0" w:color="auto"/>
                                            <w:left w:val="none" w:sz="0" w:space="0" w:color="auto"/>
                                            <w:bottom w:val="none" w:sz="0" w:space="0" w:color="auto"/>
                                            <w:right w:val="none" w:sz="0" w:space="0" w:color="auto"/>
                                          </w:divBdr>
                                          <w:divsChild>
                                            <w:div w:id="1429154242">
                                              <w:marLeft w:val="150"/>
                                              <w:marRight w:val="150"/>
                                              <w:marTop w:val="150"/>
                                              <w:marBottom w:val="300"/>
                                              <w:divBdr>
                                                <w:top w:val="none" w:sz="0" w:space="0" w:color="auto"/>
                                                <w:left w:val="none" w:sz="0" w:space="0" w:color="auto"/>
                                                <w:bottom w:val="none" w:sz="0" w:space="0" w:color="auto"/>
                                                <w:right w:val="none" w:sz="0" w:space="0" w:color="auto"/>
                                              </w:divBdr>
                                              <w:divsChild>
                                                <w:div w:id="334768186">
                                                  <w:marLeft w:val="0"/>
                                                  <w:marRight w:val="0"/>
                                                  <w:marTop w:val="0"/>
                                                  <w:marBottom w:val="0"/>
                                                  <w:divBdr>
                                                    <w:top w:val="none" w:sz="0" w:space="0" w:color="auto"/>
                                                    <w:left w:val="none" w:sz="0" w:space="0" w:color="auto"/>
                                                    <w:bottom w:val="none" w:sz="0" w:space="0" w:color="auto"/>
                                                    <w:right w:val="none" w:sz="0" w:space="0" w:color="auto"/>
                                                  </w:divBdr>
                                                  <w:divsChild>
                                                    <w:div w:id="251865275">
                                                      <w:marLeft w:val="0"/>
                                                      <w:marRight w:val="0"/>
                                                      <w:marTop w:val="0"/>
                                                      <w:marBottom w:val="0"/>
                                                      <w:divBdr>
                                                        <w:top w:val="none" w:sz="0" w:space="0" w:color="auto"/>
                                                        <w:left w:val="none" w:sz="0" w:space="0" w:color="auto"/>
                                                        <w:bottom w:val="none" w:sz="0" w:space="0" w:color="auto"/>
                                                        <w:right w:val="none" w:sz="0" w:space="0" w:color="auto"/>
                                                      </w:divBdr>
                                                      <w:divsChild>
                                                        <w:div w:id="155386533">
                                                          <w:marLeft w:val="0"/>
                                                          <w:marRight w:val="0"/>
                                                          <w:marTop w:val="0"/>
                                                          <w:marBottom w:val="0"/>
                                                          <w:divBdr>
                                                            <w:top w:val="none" w:sz="0" w:space="0" w:color="auto"/>
                                                            <w:left w:val="none" w:sz="0" w:space="0" w:color="auto"/>
                                                            <w:bottom w:val="none" w:sz="0" w:space="0" w:color="auto"/>
                                                            <w:right w:val="none" w:sz="0" w:space="0" w:color="auto"/>
                                                          </w:divBdr>
                                                          <w:divsChild>
                                                            <w:div w:id="281612926">
                                                              <w:marLeft w:val="0"/>
                                                              <w:marRight w:val="0"/>
                                                              <w:marTop w:val="0"/>
                                                              <w:marBottom w:val="0"/>
                                                              <w:divBdr>
                                                                <w:top w:val="none" w:sz="0" w:space="0" w:color="auto"/>
                                                                <w:left w:val="none" w:sz="0" w:space="0" w:color="auto"/>
                                                                <w:bottom w:val="none" w:sz="0" w:space="0" w:color="auto"/>
                                                                <w:right w:val="none" w:sz="0" w:space="0" w:color="auto"/>
                                                              </w:divBdr>
                                                              <w:divsChild>
                                                                <w:div w:id="926305998">
                                                                  <w:marLeft w:val="0"/>
                                                                  <w:marRight w:val="0"/>
                                                                  <w:marTop w:val="0"/>
                                                                  <w:marBottom w:val="0"/>
                                                                  <w:divBdr>
                                                                    <w:top w:val="none" w:sz="0" w:space="0" w:color="auto"/>
                                                                    <w:left w:val="none" w:sz="0" w:space="0" w:color="auto"/>
                                                                    <w:bottom w:val="none" w:sz="0" w:space="0" w:color="auto"/>
                                                                    <w:right w:val="none" w:sz="0" w:space="0" w:color="auto"/>
                                                                  </w:divBdr>
                                                                </w:div>
                                                                <w:div w:id="1063528569">
                                                                  <w:marLeft w:val="0"/>
                                                                  <w:marRight w:val="0"/>
                                                                  <w:marTop w:val="0"/>
                                                                  <w:marBottom w:val="0"/>
                                                                  <w:divBdr>
                                                                    <w:top w:val="none" w:sz="0" w:space="0" w:color="auto"/>
                                                                    <w:left w:val="none" w:sz="0" w:space="0" w:color="auto"/>
                                                                    <w:bottom w:val="none" w:sz="0" w:space="0" w:color="auto"/>
                                                                    <w:right w:val="none" w:sz="0" w:space="0" w:color="auto"/>
                                                                  </w:divBdr>
                                                                </w:div>
                                                                <w:div w:id="1071854616">
                                                                  <w:marLeft w:val="0"/>
                                                                  <w:marRight w:val="0"/>
                                                                  <w:marTop w:val="0"/>
                                                                  <w:marBottom w:val="0"/>
                                                                  <w:divBdr>
                                                                    <w:top w:val="none" w:sz="0" w:space="0" w:color="auto"/>
                                                                    <w:left w:val="none" w:sz="0" w:space="0" w:color="auto"/>
                                                                    <w:bottom w:val="none" w:sz="0" w:space="0" w:color="auto"/>
                                                                    <w:right w:val="none" w:sz="0" w:space="0" w:color="auto"/>
                                                                  </w:divBdr>
                                                                </w:div>
                                                                <w:div w:id="12356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5529435">
      <w:bodyDiv w:val="1"/>
      <w:marLeft w:val="0"/>
      <w:marRight w:val="0"/>
      <w:marTop w:val="0"/>
      <w:marBottom w:val="0"/>
      <w:divBdr>
        <w:top w:val="none" w:sz="0" w:space="0" w:color="auto"/>
        <w:left w:val="none" w:sz="0" w:space="0" w:color="auto"/>
        <w:bottom w:val="none" w:sz="0" w:space="0" w:color="auto"/>
        <w:right w:val="none" w:sz="0" w:space="0" w:color="auto"/>
      </w:divBdr>
    </w:div>
    <w:div w:id="1250964664">
      <w:bodyDiv w:val="1"/>
      <w:marLeft w:val="0"/>
      <w:marRight w:val="0"/>
      <w:marTop w:val="0"/>
      <w:marBottom w:val="0"/>
      <w:divBdr>
        <w:top w:val="none" w:sz="0" w:space="0" w:color="auto"/>
        <w:left w:val="none" w:sz="0" w:space="0" w:color="auto"/>
        <w:bottom w:val="none" w:sz="0" w:space="0" w:color="auto"/>
        <w:right w:val="none" w:sz="0" w:space="0" w:color="auto"/>
      </w:divBdr>
    </w:div>
    <w:div w:id="1293636842">
      <w:bodyDiv w:val="1"/>
      <w:marLeft w:val="0"/>
      <w:marRight w:val="0"/>
      <w:marTop w:val="0"/>
      <w:marBottom w:val="0"/>
      <w:divBdr>
        <w:top w:val="none" w:sz="0" w:space="0" w:color="auto"/>
        <w:left w:val="none" w:sz="0" w:space="0" w:color="auto"/>
        <w:bottom w:val="none" w:sz="0" w:space="0" w:color="auto"/>
        <w:right w:val="none" w:sz="0" w:space="0" w:color="auto"/>
      </w:divBdr>
    </w:div>
    <w:div w:id="1316758734">
      <w:bodyDiv w:val="1"/>
      <w:marLeft w:val="0"/>
      <w:marRight w:val="0"/>
      <w:marTop w:val="0"/>
      <w:marBottom w:val="0"/>
      <w:divBdr>
        <w:top w:val="none" w:sz="0" w:space="0" w:color="auto"/>
        <w:left w:val="none" w:sz="0" w:space="0" w:color="auto"/>
        <w:bottom w:val="none" w:sz="0" w:space="0" w:color="auto"/>
        <w:right w:val="none" w:sz="0" w:space="0" w:color="auto"/>
      </w:divBdr>
    </w:div>
    <w:div w:id="1323923395">
      <w:bodyDiv w:val="1"/>
      <w:marLeft w:val="0"/>
      <w:marRight w:val="0"/>
      <w:marTop w:val="0"/>
      <w:marBottom w:val="0"/>
      <w:divBdr>
        <w:top w:val="none" w:sz="0" w:space="0" w:color="auto"/>
        <w:left w:val="none" w:sz="0" w:space="0" w:color="auto"/>
        <w:bottom w:val="none" w:sz="0" w:space="0" w:color="auto"/>
        <w:right w:val="none" w:sz="0" w:space="0" w:color="auto"/>
      </w:divBdr>
    </w:div>
    <w:div w:id="1342854227">
      <w:bodyDiv w:val="1"/>
      <w:marLeft w:val="0"/>
      <w:marRight w:val="0"/>
      <w:marTop w:val="0"/>
      <w:marBottom w:val="0"/>
      <w:divBdr>
        <w:top w:val="none" w:sz="0" w:space="0" w:color="auto"/>
        <w:left w:val="none" w:sz="0" w:space="0" w:color="auto"/>
        <w:bottom w:val="none" w:sz="0" w:space="0" w:color="auto"/>
        <w:right w:val="none" w:sz="0" w:space="0" w:color="auto"/>
      </w:divBdr>
    </w:div>
    <w:div w:id="1349719225">
      <w:bodyDiv w:val="1"/>
      <w:marLeft w:val="0"/>
      <w:marRight w:val="0"/>
      <w:marTop w:val="0"/>
      <w:marBottom w:val="0"/>
      <w:divBdr>
        <w:top w:val="none" w:sz="0" w:space="0" w:color="auto"/>
        <w:left w:val="none" w:sz="0" w:space="0" w:color="auto"/>
        <w:bottom w:val="none" w:sz="0" w:space="0" w:color="auto"/>
        <w:right w:val="none" w:sz="0" w:space="0" w:color="auto"/>
      </w:divBdr>
    </w:div>
    <w:div w:id="1364936874">
      <w:bodyDiv w:val="1"/>
      <w:marLeft w:val="0"/>
      <w:marRight w:val="0"/>
      <w:marTop w:val="0"/>
      <w:marBottom w:val="0"/>
      <w:divBdr>
        <w:top w:val="none" w:sz="0" w:space="0" w:color="auto"/>
        <w:left w:val="none" w:sz="0" w:space="0" w:color="auto"/>
        <w:bottom w:val="none" w:sz="0" w:space="0" w:color="auto"/>
        <w:right w:val="none" w:sz="0" w:space="0" w:color="auto"/>
      </w:divBdr>
      <w:divsChild>
        <w:div w:id="1396200339">
          <w:marLeft w:val="0"/>
          <w:marRight w:val="0"/>
          <w:marTop w:val="0"/>
          <w:marBottom w:val="0"/>
          <w:divBdr>
            <w:top w:val="none" w:sz="0" w:space="0" w:color="auto"/>
            <w:left w:val="none" w:sz="0" w:space="0" w:color="auto"/>
            <w:bottom w:val="none" w:sz="0" w:space="0" w:color="auto"/>
            <w:right w:val="none" w:sz="0" w:space="0" w:color="auto"/>
          </w:divBdr>
          <w:divsChild>
            <w:div w:id="1304893327">
              <w:marLeft w:val="0"/>
              <w:marRight w:val="0"/>
              <w:marTop w:val="0"/>
              <w:marBottom w:val="0"/>
              <w:divBdr>
                <w:top w:val="none" w:sz="0" w:space="0" w:color="auto"/>
                <w:left w:val="none" w:sz="0" w:space="0" w:color="auto"/>
                <w:bottom w:val="none" w:sz="0" w:space="0" w:color="auto"/>
                <w:right w:val="none" w:sz="0" w:space="0" w:color="auto"/>
              </w:divBdr>
              <w:divsChild>
                <w:div w:id="1273243029">
                  <w:marLeft w:val="0"/>
                  <w:marRight w:val="0"/>
                  <w:marTop w:val="0"/>
                  <w:marBottom w:val="0"/>
                  <w:divBdr>
                    <w:top w:val="none" w:sz="0" w:space="0" w:color="auto"/>
                    <w:left w:val="none" w:sz="0" w:space="0" w:color="auto"/>
                    <w:bottom w:val="none" w:sz="0" w:space="0" w:color="auto"/>
                    <w:right w:val="none" w:sz="0" w:space="0" w:color="auto"/>
                  </w:divBdr>
                  <w:divsChild>
                    <w:div w:id="561910067">
                      <w:marLeft w:val="0"/>
                      <w:marRight w:val="0"/>
                      <w:marTop w:val="0"/>
                      <w:marBottom w:val="0"/>
                      <w:divBdr>
                        <w:top w:val="none" w:sz="0" w:space="0" w:color="auto"/>
                        <w:left w:val="none" w:sz="0" w:space="0" w:color="auto"/>
                        <w:bottom w:val="none" w:sz="0" w:space="0" w:color="auto"/>
                        <w:right w:val="none" w:sz="0" w:space="0" w:color="auto"/>
                      </w:divBdr>
                      <w:divsChild>
                        <w:div w:id="1011490012">
                          <w:marLeft w:val="0"/>
                          <w:marRight w:val="0"/>
                          <w:marTop w:val="0"/>
                          <w:marBottom w:val="0"/>
                          <w:divBdr>
                            <w:top w:val="none" w:sz="0" w:space="0" w:color="auto"/>
                            <w:left w:val="none" w:sz="0" w:space="0" w:color="auto"/>
                            <w:bottom w:val="none" w:sz="0" w:space="0" w:color="auto"/>
                            <w:right w:val="none" w:sz="0" w:space="0" w:color="auto"/>
                          </w:divBdr>
                          <w:divsChild>
                            <w:div w:id="2005284005">
                              <w:marLeft w:val="0"/>
                              <w:marRight w:val="0"/>
                              <w:marTop w:val="0"/>
                              <w:marBottom w:val="0"/>
                              <w:divBdr>
                                <w:top w:val="none" w:sz="0" w:space="0" w:color="auto"/>
                                <w:left w:val="none" w:sz="0" w:space="0" w:color="auto"/>
                                <w:bottom w:val="none" w:sz="0" w:space="0" w:color="auto"/>
                                <w:right w:val="none" w:sz="0" w:space="0" w:color="auto"/>
                              </w:divBdr>
                              <w:divsChild>
                                <w:div w:id="1715933161">
                                  <w:marLeft w:val="0"/>
                                  <w:marRight w:val="0"/>
                                  <w:marTop w:val="0"/>
                                  <w:marBottom w:val="0"/>
                                  <w:divBdr>
                                    <w:top w:val="none" w:sz="0" w:space="0" w:color="auto"/>
                                    <w:left w:val="none" w:sz="0" w:space="0" w:color="auto"/>
                                    <w:bottom w:val="none" w:sz="0" w:space="0" w:color="auto"/>
                                    <w:right w:val="none" w:sz="0" w:space="0" w:color="auto"/>
                                  </w:divBdr>
                                  <w:divsChild>
                                    <w:div w:id="1080715724">
                                      <w:marLeft w:val="0"/>
                                      <w:marRight w:val="0"/>
                                      <w:marTop w:val="0"/>
                                      <w:marBottom w:val="0"/>
                                      <w:divBdr>
                                        <w:top w:val="none" w:sz="0" w:space="0" w:color="auto"/>
                                        <w:left w:val="none" w:sz="0" w:space="0" w:color="auto"/>
                                        <w:bottom w:val="none" w:sz="0" w:space="0" w:color="auto"/>
                                        <w:right w:val="none" w:sz="0" w:space="0" w:color="auto"/>
                                      </w:divBdr>
                                      <w:divsChild>
                                        <w:div w:id="204694">
                                          <w:marLeft w:val="0"/>
                                          <w:marRight w:val="0"/>
                                          <w:marTop w:val="0"/>
                                          <w:marBottom w:val="0"/>
                                          <w:divBdr>
                                            <w:top w:val="none" w:sz="0" w:space="0" w:color="auto"/>
                                            <w:left w:val="none" w:sz="0" w:space="0" w:color="auto"/>
                                            <w:bottom w:val="none" w:sz="0" w:space="0" w:color="auto"/>
                                            <w:right w:val="none" w:sz="0" w:space="0" w:color="auto"/>
                                          </w:divBdr>
                                          <w:divsChild>
                                            <w:div w:id="1286892475">
                                              <w:marLeft w:val="150"/>
                                              <w:marRight w:val="150"/>
                                              <w:marTop w:val="150"/>
                                              <w:marBottom w:val="300"/>
                                              <w:divBdr>
                                                <w:top w:val="none" w:sz="0" w:space="0" w:color="auto"/>
                                                <w:left w:val="none" w:sz="0" w:space="0" w:color="auto"/>
                                                <w:bottom w:val="none" w:sz="0" w:space="0" w:color="auto"/>
                                                <w:right w:val="none" w:sz="0" w:space="0" w:color="auto"/>
                                              </w:divBdr>
                                              <w:divsChild>
                                                <w:div w:id="44725485">
                                                  <w:marLeft w:val="0"/>
                                                  <w:marRight w:val="0"/>
                                                  <w:marTop w:val="0"/>
                                                  <w:marBottom w:val="0"/>
                                                  <w:divBdr>
                                                    <w:top w:val="none" w:sz="0" w:space="0" w:color="auto"/>
                                                    <w:left w:val="none" w:sz="0" w:space="0" w:color="auto"/>
                                                    <w:bottom w:val="none" w:sz="0" w:space="0" w:color="auto"/>
                                                    <w:right w:val="none" w:sz="0" w:space="0" w:color="auto"/>
                                                  </w:divBdr>
                                                  <w:divsChild>
                                                    <w:div w:id="1993606875">
                                                      <w:marLeft w:val="0"/>
                                                      <w:marRight w:val="0"/>
                                                      <w:marTop w:val="0"/>
                                                      <w:marBottom w:val="0"/>
                                                      <w:divBdr>
                                                        <w:top w:val="none" w:sz="0" w:space="0" w:color="auto"/>
                                                        <w:left w:val="none" w:sz="0" w:space="0" w:color="auto"/>
                                                        <w:bottom w:val="none" w:sz="0" w:space="0" w:color="auto"/>
                                                        <w:right w:val="none" w:sz="0" w:space="0" w:color="auto"/>
                                                      </w:divBdr>
                                                      <w:divsChild>
                                                        <w:div w:id="1383824836">
                                                          <w:marLeft w:val="0"/>
                                                          <w:marRight w:val="0"/>
                                                          <w:marTop w:val="0"/>
                                                          <w:marBottom w:val="0"/>
                                                          <w:divBdr>
                                                            <w:top w:val="none" w:sz="0" w:space="0" w:color="auto"/>
                                                            <w:left w:val="none" w:sz="0" w:space="0" w:color="auto"/>
                                                            <w:bottom w:val="none" w:sz="0" w:space="0" w:color="auto"/>
                                                            <w:right w:val="none" w:sz="0" w:space="0" w:color="auto"/>
                                                          </w:divBdr>
                                                          <w:divsChild>
                                                            <w:div w:id="1247961374">
                                                              <w:marLeft w:val="0"/>
                                                              <w:marRight w:val="0"/>
                                                              <w:marTop w:val="0"/>
                                                              <w:marBottom w:val="0"/>
                                                              <w:divBdr>
                                                                <w:top w:val="none" w:sz="0" w:space="0" w:color="auto"/>
                                                                <w:left w:val="none" w:sz="0" w:space="0" w:color="auto"/>
                                                                <w:bottom w:val="none" w:sz="0" w:space="0" w:color="auto"/>
                                                                <w:right w:val="none" w:sz="0" w:space="0" w:color="auto"/>
                                                              </w:divBdr>
                                                              <w:divsChild>
                                                                <w:div w:id="304092996">
                                                                  <w:marLeft w:val="0"/>
                                                                  <w:marRight w:val="0"/>
                                                                  <w:marTop w:val="0"/>
                                                                  <w:marBottom w:val="0"/>
                                                                  <w:divBdr>
                                                                    <w:top w:val="none" w:sz="0" w:space="0" w:color="auto"/>
                                                                    <w:left w:val="none" w:sz="0" w:space="0" w:color="auto"/>
                                                                    <w:bottom w:val="none" w:sz="0" w:space="0" w:color="auto"/>
                                                                    <w:right w:val="none" w:sz="0" w:space="0" w:color="auto"/>
                                                                  </w:divBdr>
                                                                </w:div>
                                                                <w:div w:id="395783654">
                                                                  <w:marLeft w:val="0"/>
                                                                  <w:marRight w:val="0"/>
                                                                  <w:marTop w:val="0"/>
                                                                  <w:marBottom w:val="0"/>
                                                                  <w:divBdr>
                                                                    <w:top w:val="none" w:sz="0" w:space="0" w:color="auto"/>
                                                                    <w:left w:val="none" w:sz="0" w:space="0" w:color="auto"/>
                                                                    <w:bottom w:val="none" w:sz="0" w:space="0" w:color="auto"/>
                                                                    <w:right w:val="none" w:sz="0" w:space="0" w:color="auto"/>
                                                                  </w:divBdr>
                                                                </w:div>
                                                                <w:div w:id="720175233">
                                                                  <w:marLeft w:val="0"/>
                                                                  <w:marRight w:val="0"/>
                                                                  <w:marTop w:val="0"/>
                                                                  <w:marBottom w:val="0"/>
                                                                  <w:divBdr>
                                                                    <w:top w:val="none" w:sz="0" w:space="0" w:color="auto"/>
                                                                    <w:left w:val="none" w:sz="0" w:space="0" w:color="auto"/>
                                                                    <w:bottom w:val="none" w:sz="0" w:space="0" w:color="auto"/>
                                                                    <w:right w:val="none" w:sz="0" w:space="0" w:color="auto"/>
                                                                  </w:divBdr>
                                                                </w:div>
                                                                <w:div w:id="1700157442">
                                                                  <w:marLeft w:val="0"/>
                                                                  <w:marRight w:val="0"/>
                                                                  <w:marTop w:val="0"/>
                                                                  <w:marBottom w:val="0"/>
                                                                  <w:divBdr>
                                                                    <w:top w:val="none" w:sz="0" w:space="0" w:color="auto"/>
                                                                    <w:left w:val="none" w:sz="0" w:space="0" w:color="auto"/>
                                                                    <w:bottom w:val="none" w:sz="0" w:space="0" w:color="auto"/>
                                                                    <w:right w:val="none" w:sz="0" w:space="0" w:color="auto"/>
                                                                  </w:divBdr>
                                                                </w:div>
                                                                <w:div w:id="1854491905">
                                                                  <w:marLeft w:val="0"/>
                                                                  <w:marRight w:val="0"/>
                                                                  <w:marTop w:val="0"/>
                                                                  <w:marBottom w:val="0"/>
                                                                  <w:divBdr>
                                                                    <w:top w:val="none" w:sz="0" w:space="0" w:color="auto"/>
                                                                    <w:left w:val="none" w:sz="0" w:space="0" w:color="auto"/>
                                                                    <w:bottom w:val="none" w:sz="0" w:space="0" w:color="auto"/>
                                                                    <w:right w:val="none" w:sz="0" w:space="0" w:color="auto"/>
                                                                  </w:divBdr>
                                                                </w:div>
                                                                <w:div w:id="19308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8489146">
      <w:bodyDiv w:val="1"/>
      <w:marLeft w:val="0"/>
      <w:marRight w:val="0"/>
      <w:marTop w:val="0"/>
      <w:marBottom w:val="0"/>
      <w:divBdr>
        <w:top w:val="none" w:sz="0" w:space="0" w:color="auto"/>
        <w:left w:val="none" w:sz="0" w:space="0" w:color="auto"/>
        <w:bottom w:val="none" w:sz="0" w:space="0" w:color="auto"/>
        <w:right w:val="none" w:sz="0" w:space="0" w:color="auto"/>
      </w:divBdr>
    </w:div>
    <w:div w:id="1389305106">
      <w:bodyDiv w:val="1"/>
      <w:marLeft w:val="0"/>
      <w:marRight w:val="0"/>
      <w:marTop w:val="0"/>
      <w:marBottom w:val="0"/>
      <w:divBdr>
        <w:top w:val="none" w:sz="0" w:space="0" w:color="auto"/>
        <w:left w:val="none" w:sz="0" w:space="0" w:color="auto"/>
        <w:bottom w:val="none" w:sz="0" w:space="0" w:color="auto"/>
        <w:right w:val="none" w:sz="0" w:space="0" w:color="auto"/>
      </w:divBdr>
    </w:div>
    <w:div w:id="1399787152">
      <w:bodyDiv w:val="1"/>
      <w:marLeft w:val="0"/>
      <w:marRight w:val="0"/>
      <w:marTop w:val="0"/>
      <w:marBottom w:val="0"/>
      <w:divBdr>
        <w:top w:val="none" w:sz="0" w:space="0" w:color="auto"/>
        <w:left w:val="none" w:sz="0" w:space="0" w:color="auto"/>
        <w:bottom w:val="none" w:sz="0" w:space="0" w:color="auto"/>
        <w:right w:val="none" w:sz="0" w:space="0" w:color="auto"/>
      </w:divBdr>
      <w:divsChild>
        <w:div w:id="1497842828">
          <w:marLeft w:val="0"/>
          <w:marRight w:val="0"/>
          <w:marTop w:val="0"/>
          <w:marBottom w:val="0"/>
          <w:divBdr>
            <w:top w:val="none" w:sz="0" w:space="0" w:color="auto"/>
            <w:left w:val="none" w:sz="0" w:space="0" w:color="auto"/>
            <w:bottom w:val="none" w:sz="0" w:space="0" w:color="auto"/>
            <w:right w:val="none" w:sz="0" w:space="0" w:color="auto"/>
          </w:divBdr>
          <w:divsChild>
            <w:div w:id="1724327824">
              <w:marLeft w:val="0"/>
              <w:marRight w:val="0"/>
              <w:marTop w:val="0"/>
              <w:marBottom w:val="0"/>
              <w:divBdr>
                <w:top w:val="none" w:sz="0" w:space="0" w:color="auto"/>
                <w:left w:val="none" w:sz="0" w:space="0" w:color="auto"/>
                <w:bottom w:val="none" w:sz="0" w:space="0" w:color="auto"/>
                <w:right w:val="none" w:sz="0" w:space="0" w:color="auto"/>
              </w:divBdr>
              <w:divsChild>
                <w:div w:id="203493546">
                  <w:marLeft w:val="0"/>
                  <w:marRight w:val="0"/>
                  <w:marTop w:val="0"/>
                  <w:marBottom w:val="0"/>
                  <w:divBdr>
                    <w:top w:val="none" w:sz="0" w:space="0" w:color="auto"/>
                    <w:left w:val="none" w:sz="0" w:space="0" w:color="auto"/>
                    <w:bottom w:val="none" w:sz="0" w:space="0" w:color="auto"/>
                    <w:right w:val="none" w:sz="0" w:space="0" w:color="auto"/>
                  </w:divBdr>
                  <w:divsChild>
                    <w:div w:id="1993751997">
                      <w:marLeft w:val="0"/>
                      <w:marRight w:val="0"/>
                      <w:marTop w:val="0"/>
                      <w:marBottom w:val="0"/>
                      <w:divBdr>
                        <w:top w:val="none" w:sz="0" w:space="0" w:color="auto"/>
                        <w:left w:val="none" w:sz="0" w:space="0" w:color="auto"/>
                        <w:bottom w:val="none" w:sz="0" w:space="0" w:color="auto"/>
                        <w:right w:val="none" w:sz="0" w:space="0" w:color="auto"/>
                      </w:divBdr>
                      <w:divsChild>
                        <w:div w:id="2036927966">
                          <w:marLeft w:val="0"/>
                          <w:marRight w:val="0"/>
                          <w:marTop w:val="0"/>
                          <w:marBottom w:val="0"/>
                          <w:divBdr>
                            <w:top w:val="none" w:sz="0" w:space="0" w:color="auto"/>
                            <w:left w:val="none" w:sz="0" w:space="0" w:color="auto"/>
                            <w:bottom w:val="none" w:sz="0" w:space="0" w:color="auto"/>
                            <w:right w:val="none" w:sz="0" w:space="0" w:color="auto"/>
                          </w:divBdr>
                          <w:divsChild>
                            <w:div w:id="619386207">
                              <w:marLeft w:val="0"/>
                              <w:marRight w:val="0"/>
                              <w:marTop w:val="0"/>
                              <w:marBottom w:val="0"/>
                              <w:divBdr>
                                <w:top w:val="none" w:sz="0" w:space="0" w:color="auto"/>
                                <w:left w:val="none" w:sz="0" w:space="0" w:color="auto"/>
                                <w:bottom w:val="none" w:sz="0" w:space="0" w:color="auto"/>
                                <w:right w:val="none" w:sz="0" w:space="0" w:color="auto"/>
                              </w:divBdr>
                              <w:divsChild>
                                <w:div w:id="1817338618">
                                  <w:marLeft w:val="0"/>
                                  <w:marRight w:val="0"/>
                                  <w:marTop w:val="0"/>
                                  <w:marBottom w:val="0"/>
                                  <w:divBdr>
                                    <w:top w:val="none" w:sz="0" w:space="0" w:color="auto"/>
                                    <w:left w:val="none" w:sz="0" w:space="0" w:color="auto"/>
                                    <w:bottom w:val="none" w:sz="0" w:space="0" w:color="auto"/>
                                    <w:right w:val="none" w:sz="0" w:space="0" w:color="auto"/>
                                  </w:divBdr>
                                  <w:divsChild>
                                    <w:div w:id="2110657103">
                                      <w:marLeft w:val="0"/>
                                      <w:marRight w:val="0"/>
                                      <w:marTop w:val="0"/>
                                      <w:marBottom w:val="0"/>
                                      <w:divBdr>
                                        <w:top w:val="none" w:sz="0" w:space="0" w:color="auto"/>
                                        <w:left w:val="none" w:sz="0" w:space="0" w:color="auto"/>
                                        <w:bottom w:val="none" w:sz="0" w:space="0" w:color="auto"/>
                                        <w:right w:val="none" w:sz="0" w:space="0" w:color="auto"/>
                                      </w:divBdr>
                                      <w:divsChild>
                                        <w:div w:id="213545311">
                                          <w:marLeft w:val="0"/>
                                          <w:marRight w:val="0"/>
                                          <w:marTop w:val="0"/>
                                          <w:marBottom w:val="0"/>
                                          <w:divBdr>
                                            <w:top w:val="none" w:sz="0" w:space="0" w:color="auto"/>
                                            <w:left w:val="none" w:sz="0" w:space="0" w:color="auto"/>
                                            <w:bottom w:val="none" w:sz="0" w:space="0" w:color="auto"/>
                                            <w:right w:val="none" w:sz="0" w:space="0" w:color="auto"/>
                                          </w:divBdr>
                                          <w:divsChild>
                                            <w:div w:id="1579632895">
                                              <w:marLeft w:val="150"/>
                                              <w:marRight w:val="150"/>
                                              <w:marTop w:val="150"/>
                                              <w:marBottom w:val="300"/>
                                              <w:divBdr>
                                                <w:top w:val="none" w:sz="0" w:space="0" w:color="auto"/>
                                                <w:left w:val="none" w:sz="0" w:space="0" w:color="auto"/>
                                                <w:bottom w:val="none" w:sz="0" w:space="0" w:color="auto"/>
                                                <w:right w:val="none" w:sz="0" w:space="0" w:color="auto"/>
                                              </w:divBdr>
                                              <w:divsChild>
                                                <w:div w:id="1323238112">
                                                  <w:marLeft w:val="0"/>
                                                  <w:marRight w:val="0"/>
                                                  <w:marTop w:val="0"/>
                                                  <w:marBottom w:val="0"/>
                                                  <w:divBdr>
                                                    <w:top w:val="none" w:sz="0" w:space="0" w:color="auto"/>
                                                    <w:left w:val="none" w:sz="0" w:space="0" w:color="auto"/>
                                                    <w:bottom w:val="none" w:sz="0" w:space="0" w:color="auto"/>
                                                    <w:right w:val="none" w:sz="0" w:space="0" w:color="auto"/>
                                                  </w:divBdr>
                                                  <w:divsChild>
                                                    <w:div w:id="187529990">
                                                      <w:marLeft w:val="0"/>
                                                      <w:marRight w:val="0"/>
                                                      <w:marTop w:val="0"/>
                                                      <w:marBottom w:val="0"/>
                                                      <w:divBdr>
                                                        <w:top w:val="none" w:sz="0" w:space="0" w:color="auto"/>
                                                        <w:left w:val="none" w:sz="0" w:space="0" w:color="auto"/>
                                                        <w:bottom w:val="none" w:sz="0" w:space="0" w:color="auto"/>
                                                        <w:right w:val="none" w:sz="0" w:space="0" w:color="auto"/>
                                                      </w:divBdr>
                                                      <w:divsChild>
                                                        <w:div w:id="461315298">
                                                          <w:marLeft w:val="0"/>
                                                          <w:marRight w:val="0"/>
                                                          <w:marTop w:val="0"/>
                                                          <w:marBottom w:val="0"/>
                                                          <w:divBdr>
                                                            <w:top w:val="none" w:sz="0" w:space="0" w:color="auto"/>
                                                            <w:left w:val="none" w:sz="0" w:space="0" w:color="auto"/>
                                                            <w:bottom w:val="none" w:sz="0" w:space="0" w:color="auto"/>
                                                            <w:right w:val="none" w:sz="0" w:space="0" w:color="auto"/>
                                                          </w:divBdr>
                                                          <w:divsChild>
                                                            <w:div w:id="1477798363">
                                                              <w:marLeft w:val="0"/>
                                                              <w:marRight w:val="0"/>
                                                              <w:marTop w:val="0"/>
                                                              <w:marBottom w:val="0"/>
                                                              <w:divBdr>
                                                                <w:top w:val="none" w:sz="0" w:space="0" w:color="auto"/>
                                                                <w:left w:val="none" w:sz="0" w:space="0" w:color="auto"/>
                                                                <w:bottom w:val="none" w:sz="0" w:space="0" w:color="auto"/>
                                                                <w:right w:val="none" w:sz="0" w:space="0" w:color="auto"/>
                                                              </w:divBdr>
                                                              <w:divsChild>
                                                                <w:div w:id="459762863">
                                                                  <w:marLeft w:val="0"/>
                                                                  <w:marRight w:val="0"/>
                                                                  <w:marTop w:val="0"/>
                                                                  <w:marBottom w:val="0"/>
                                                                  <w:divBdr>
                                                                    <w:top w:val="none" w:sz="0" w:space="0" w:color="auto"/>
                                                                    <w:left w:val="none" w:sz="0" w:space="0" w:color="auto"/>
                                                                    <w:bottom w:val="none" w:sz="0" w:space="0" w:color="auto"/>
                                                                    <w:right w:val="none" w:sz="0" w:space="0" w:color="auto"/>
                                                                  </w:divBdr>
                                                                </w:div>
                                                                <w:div w:id="503714563">
                                                                  <w:marLeft w:val="0"/>
                                                                  <w:marRight w:val="0"/>
                                                                  <w:marTop w:val="0"/>
                                                                  <w:marBottom w:val="0"/>
                                                                  <w:divBdr>
                                                                    <w:top w:val="none" w:sz="0" w:space="0" w:color="auto"/>
                                                                    <w:left w:val="none" w:sz="0" w:space="0" w:color="auto"/>
                                                                    <w:bottom w:val="none" w:sz="0" w:space="0" w:color="auto"/>
                                                                    <w:right w:val="none" w:sz="0" w:space="0" w:color="auto"/>
                                                                  </w:divBdr>
                                                                </w:div>
                                                                <w:div w:id="581641865">
                                                                  <w:marLeft w:val="0"/>
                                                                  <w:marRight w:val="0"/>
                                                                  <w:marTop w:val="0"/>
                                                                  <w:marBottom w:val="0"/>
                                                                  <w:divBdr>
                                                                    <w:top w:val="none" w:sz="0" w:space="0" w:color="auto"/>
                                                                    <w:left w:val="none" w:sz="0" w:space="0" w:color="auto"/>
                                                                    <w:bottom w:val="none" w:sz="0" w:space="0" w:color="auto"/>
                                                                    <w:right w:val="none" w:sz="0" w:space="0" w:color="auto"/>
                                                                  </w:divBdr>
                                                                </w:div>
                                                                <w:div w:id="627861165">
                                                                  <w:marLeft w:val="0"/>
                                                                  <w:marRight w:val="0"/>
                                                                  <w:marTop w:val="0"/>
                                                                  <w:marBottom w:val="0"/>
                                                                  <w:divBdr>
                                                                    <w:top w:val="none" w:sz="0" w:space="0" w:color="auto"/>
                                                                    <w:left w:val="none" w:sz="0" w:space="0" w:color="auto"/>
                                                                    <w:bottom w:val="none" w:sz="0" w:space="0" w:color="auto"/>
                                                                    <w:right w:val="none" w:sz="0" w:space="0" w:color="auto"/>
                                                                  </w:divBdr>
                                                                </w:div>
                                                                <w:div w:id="640961742">
                                                                  <w:marLeft w:val="0"/>
                                                                  <w:marRight w:val="0"/>
                                                                  <w:marTop w:val="0"/>
                                                                  <w:marBottom w:val="0"/>
                                                                  <w:divBdr>
                                                                    <w:top w:val="none" w:sz="0" w:space="0" w:color="auto"/>
                                                                    <w:left w:val="none" w:sz="0" w:space="0" w:color="auto"/>
                                                                    <w:bottom w:val="none" w:sz="0" w:space="0" w:color="auto"/>
                                                                    <w:right w:val="none" w:sz="0" w:space="0" w:color="auto"/>
                                                                  </w:divBdr>
                                                                </w:div>
                                                                <w:div w:id="1609896660">
                                                                  <w:marLeft w:val="0"/>
                                                                  <w:marRight w:val="0"/>
                                                                  <w:marTop w:val="0"/>
                                                                  <w:marBottom w:val="0"/>
                                                                  <w:divBdr>
                                                                    <w:top w:val="none" w:sz="0" w:space="0" w:color="auto"/>
                                                                    <w:left w:val="none" w:sz="0" w:space="0" w:color="auto"/>
                                                                    <w:bottom w:val="none" w:sz="0" w:space="0" w:color="auto"/>
                                                                    <w:right w:val="none" w:sz="0" w:space="0" w:color="auto"/>
                                                                  </w:divBdr>
                                                                </w:div>
                                                                <w:div w:id="181235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882168">
      <w:bodyDiv w:val="1"/>
      <w:marLeft w:val="0"/>
      <w:marRight w:val="0"/>
      <w:marTop w:val="0"/>
      <w:marBottom w:val="0"/>
      <w:divBdr>
        <w:top w:val="none" w:sz="0" w:space="0" w:color="auto"/>
        <w:left w:val="none" w:sz="0" w:space="0" w:color="auto"/>
        <w:bottom w:val="none" w:sz="0" w:space="0" w:color="auto"/>
        <w:right w:val="none" w:sz="0" w:space="0" w:color="auto"/>
      </w:divBdr>
    </w:div>
    <w:div w:id="1415662700">
      <w:bodyDiv w:val="1"/>
      <w:marLeft w:val="0"/>
      <w:marRight w:val="0"/>
      <w:marTop w:val="0"/>
      <w:marBottom w:val="0"/>
      <w:divBdr>
        <w:top w:val="none" w:sz="0" w:space="0" w:color="auto"/>
        <w:left w:val="none" w:sz="0" w:space="0" w:color="auto"/>
        <w:bottom w:val="none" w:sz="0" w:space="0" w:color="auto"/>
        <w:right w:val="none" w:sz="0" w:space="0" w:color="auto"/>
      </w:divBdr>
    </w:div>
    <w:div w:id="1432429349">
      <w:bodyDiv w:val="1"/>
      <w:marLeft w:val="0"/>
      <w:marRight w:val="0"/>
      <w:marTop w:val="0"/>
      <w:marBottom w:val="0"/>
      <w:divBdr>
        <w:top w:val="none" w:sz="0" w:space="0" w:color="auto"/>
        <w:left w:val="none" w:sz="0" w:space="0" w:color="auto"/>
        <w:bottom w:val="none" w:sz="0" w:space="0" w:color="auto"/>
        <w:right w:val="none" w:sz="0" w:space="0" w:color="auto"/>
      </w:divBdr>
    </w:div>
    <w:div w:id="1443499302">
      <w:bodyDiv w:val="1"/>
      <w:marLeft w:val="0"/>
      <w:marRight w:val="0"/>
      <w:marTop w:val="0"/>
      <w:marBottom w:val="0"/>
      <w:divBdr>
        <w:top w:val="none" w:sz="0" w:space="0" w:color="auto"/>
        <w:left w:val="none" w:sz="0" w:space="0" w:color="auto"/>
        <w:bottom w:val="none" w:sz="0" w:space="0" w:color="auto"/>
        <w:right w:val="none" w:sz="0" w:space="0" w:color="auto"/>
      </w:divBdr>
    </w:div>
    <w:div w:id="1456171286">
      <w:bodyDiv w:val="1"/>
      <w:marLeft w:val="0"/>
      <w:marRight w:val="0"/>
      <w:marTop w:val="0"/>
      <w:marBottom w:val="0"/>
      <w:divBdr>
        <w:top w:val="none" w:sz="0" w:space="0" w:color="auto"/>
        <w:left w:val="none" w:sz="0" w:space="0" w:color="auto"/>
        <w:bottom w:val="none" w:sz="0" w:space="0" w:color="auto"/>
        <w:right w:val="none" w:sz="0" w:space="0" w:color="auto"/>
      </w:divBdr>
      <w:divsChild>
        <w:div w:id="337969825">
          <w:marLeft w:val="2880"/>
          <w:marRight w:val="2880"/>
          <w:marTop w:val="0"/>
          <w:marBottom w:val="0"/>
          <w:divBdr>
            <w:top w:val="none" w:sz="0" w:space="0" w:color="auto"/>
            <w:left w:val="none" w:sz="0" w:space="0" w:color="auto"/>
            <w:bottom w:val="none" w:sz="0" w:space="0" w:color="auto"/>
            <w:right w:val="none" w:sz="0" w:space="0" w:color="auto"/>
          </w:divBdr>
          <w:divsChild>
            <w:div w:id="5525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00051">
      <w:bodyDiv w:val="1"/>
      <w:marLeft w:val="0"/>
      <w:marRight w:val="0"/>
      <w:marTop w:val="0"/>
      <w:marBottom w:val="0"/>
      <w:divBdr>
        <w:top w:val="none" w:sz="0" w:space="0" w:color="auto"/>
        <w:left w:val="none" w:sz="0" w:space="0" w:color="auto"/>
        <w:bottom w:val="none" w:sz="0" w:space="0" w:color="auto"/>
        <w:right w:val="none" w:sz="0" w:space="0" w:color="auto"/>
      </w:divBdr>
    </w:div>
    <w:div w:id="1463842106">
      <w:bodyDiv w:val="1"/>
      <w:marLeft w:val="0"/>
      <w:marRight w:val="0"/>
      <w:marTop w:val="0"/>
      <w:marBottom w:val="0"/>
      <w:divBdr>
        <w:top w:val="none" w:sz="0" w:space="0" w:color="auto"/>
        <w:left w:val="none" w:sz="0" w:space="0" w:color="auto"/>
        <w:bottom w:val="none" w:sz="0" w:space="0" w:color="auto"/>
        <w:right w:val="none" w:sz="0" w:space="0" w:color="auto"/>
      </w:divBdr>
    </w:div>
    <w:div w:id="1487013376">
      <w:bodyDiv w:val="1"/>
      <w:marLeft w:val="0"/>
      <w:marRight w:val="0"/>
      <w:marTop w:val="0"/>
      <w:marBottom w:val="0"/>
      <w:divBdr>
        <w:top w:val="none" w:sz="0" w:space="0" w:color="auto"/>
        <w:left w:val="none" w:sz="0" w:space="0" w:color="auto"/>
        <w:bottom w:val="none" w:sz="0" w:space="0" w:color="auto"/>
        <w:right w:val="none" w:sz="0" w:space="0" w:color="auto"/>
      </w:divBdr>
    </w:div>
    <w:div w:id="1509053522">
      <w:bodyDiv w:val="1"/>
      <w:marLeft w:val="0"/>
      <w:marRight w:val="0"/>
      <w:marTop w:val="0"/>
      <w:marBottom w:val="0"/>
      <w:divBdr>
        <w:top w:val="none" w:sz="0" w:space="0" w:color="auto"/>
        <w:left w:val="none" w:sz="0" w:space="0" w:color="auto"/>
        <w:bottom w:val="none" w:sz="0" w:space="0" w:color="auto"/>
        <w:right w:val="none" w:sz="0" w:space="0" w:color="auto"/>
      </w:divBdr>
    </w:div>
    <w:div w:id="1535577587">
      <w:bodyDiv w:val="1"/>
      <w:marLeft w:val="0"/>
      <w:marRight w:val="0"/>
      <w:marTop w:val="0"/>
      <w:marBottom w:val="0"/>
      <w:divBdr>
        <w:top w:val="none" w:sz="0" w:space="0" w:color="auto"/>
        <w:left w:val="none" w:sz="0" w:space="0" w:color="auto"/>
        <w:bottom w:val="none" w:sz="0" w:space="0" w:color="auto"/>
        <w:right w:val="none" w:sz="0" w:space="0" w:color="auto"/>
      </w:divBdr>
    </w:div>
    <w:div w:id="1549147601">
      <w:bodyDiv w:val="1"/>
      <w:marLeft w:val="0"/>
      <w:marRight w:val="0"/>
      <w:marTop w:val="0"/>
      <w:marBottom w:val="0"/>
      <w:divBdr>
        <w:top w:val="none" w:sz="0" w:space="0" w:color="auto"/>
        <w:left w:val="none" w:sz="0" w:space="0" w:color="auto"/>
        <w:bottom w:val="none" w:sz="0" w:space="0" w:color="auto"/>
        <w:right w:val="none" w:sz="0" w:space="0" w:color="auto"/>
      </w:divBdr>
    </w:div>
    <w:div w:id="1554390674">
      <w:bodyDiv w:val="1"/>
      <w:marLeft w:val="0"/>
      <w:marRight w:val="0"/>
      <w:marTop w:val="0"/>
      <w:marBottom w:val="0"/>
      <w:divBdr>
        <w:top w:val="none" w:sz="0" w:space="0" w:color="auto"/>
        <w:left w:val="none" w:sz="0" w:space="0" w:color="auto"/>
        <w:bottom w:val="none" w:sz="0" w:space="0" w:color="auto"/>
        <w:right w:val="none" w:sz="0" w:space="0" w:color="auto"/>
      </w:divBdr>
    </w:div>
    <w:div w:id="1561402719">
      <w:bodyDiv w:val="1"/>
      <w:marLeft w:val="0"/>
      <w:marRight w:val="0"/>
      <w:marTop w:val="0"/>
      <w:marBottom w:val="0"/>
      <w:divBdr>
        <w:top w:val="none" w:sz="0" w:space="0" w:color="auto"/>
        <w:left w:val="none" w:sz="0" w:space="0" w:color="auto"/>
        <w:bottom w:val="none" w:sz="0" w:space="0" w:color="auto"/>
        <w:right w:val="none" w:sz="0" w:space="0" w:color="auto"/>
      </w:divBdr>
    </w:div>
    <w:div w:id="1562869374">
      <w:bodyDiv w:val="1"/>
      <w:marLeft w:val="0"/>
      <w:marRight w:val="0"/>
      <w:marTop w:val="0"/>
      <w:marBottom w:val="0"/>
      <w:divBdr>
        <w:top w:val="none" w:sz="0" w:space="0" w:color="auto"/>
        <w:left w:val="none" w:sz="0" w:space="0" w:color="auto"/>
        <w:bottom w:val="none" w:sz="0" w:space="0" w:color="auto"/>
        <w:right w:val="none" w:sz="0" w:space="0" w:color="auto"/>
      </w:divBdr>
      <w:divsChild>
        <w:div w:id="590818960">
          <w:marLeft w:val="0"/>
          <w:marRight w:val="0"/>
          <w:marTop w:val="0"/>
          <w:marBottom w:val="0"/>
          <w:divBdr>
            <w:top w:val="none" w:sz="0" w:space="0" w:color="auto"/>
            <w:left w:val="none" w:sz="0" w:space="0" w:color="auto"/>
            <w:bottom w:val="none" w:sz="0" w:space="0" w:color="auto"/>
            <w:right w:val="none" w:sz="0" w:space="0" w:color="auto"/>
          </w:divBdr>
          <w:divsChild>
            <w:div w:id="2044478480">
              <w:marLeft w:val="0"/>
              <w:marRight w:val="0"/>
              <w:marTop w:val="0"/>
              <w:marBottom w:val="0"/>
              <w:divBdr>
                <w:top w:val="none" w:sz="0" w:space="0" w:color="auto"/>
                <w:left w:val="none" w:sz="0" w:space="0" w:color="auto"/>
                <w:bottom w:val="none" w:sz="0" w:space="0" w:color="auto"/>
                <w:right w:val="none" w:sz="0" w:space="0" w:color="auto"/>
              </w:divBdr>
              <w:divsChild>
                <w:div w:id="1085153659">
                  <w:marLeft w:val="0"/>
                  <w:marRight w:val="0"/>
                  <w:marTop w:val="0"/>
                  <w:marBottom w:val="0"/>
                  <w:divBdr>
                    <w:top w:val="none" w:sz="0" w:space="0" w:color="auto"/>
                    <w:left w:val="none" w:sz="0" w:space="0" w:color="auto"/>
                    <w:bottom w:val="none" w:sz="0" w:space="0" w:color="auto"/>
                    <w:right w:val="none" w:sz="0" w:space="0" w:color="auto"/>
                  </w:divBdr>
                  <w:divsChild>
                    <w:div w:id="1306011826">
                      <w:marLeft w:val="0"/>
                      <w:marRight w:val="0"/>
                      <w:marTop w:val="0"/>
                      <w:marBottom w:val="0"/>
                      <w:divBdr>
                        <w:top w:val="none" w:sz="0" w:space="0" w:color="auto"/>
                        <w:left w:val="none" w:sz="0" w:space="0" w:color="auto"/>
                        <w:bottom w:val="none" w:sz="0" w:space="0" w:color="auto"/>
                        <w:right w:val="none" w:sz="0" w:space="0" w:color="auto"/>
                      </w:divBdr>
                      <w:divsChild>
                        <w:div w:id="1943802243">
                          <w:marLeft w:val="0"/>
                          <w:marRight w:val="0"/>
                          <w:marTop w:val="0"/>
                          <w:marBottom w:val="0"/>
                          <w:divBdr>
                            <w:top w:val="none" w:sz="0" w:space="0" w:color="auto"/>
                            <w:left w:val="none" w:sz="0" w:space="0" w:color="auto"/>
                            <w:bottom w:val="none" w:sz="0" w:space="0" w:color="auto"/>
                            <w:right w:val="none" w:sz="0" w:space="0" w:color="auto"/>
                          </w:divBdr>
                          <w:divsChild>
                            <w:div w:id="733311250">
                              <w:marLeft w:val="0"/>
                              <w:marRight w:val="0"/>
                              <w:marTop w:val="0"/>
                              <w:marBottom w:val="0"/>
                              <w:divBdr>
                                <w:top w:val="none" w:sz="0" w:space="0" w:color="auto"/>
                                <w:left w:val="none" w:sz="0" w:space="0" w:color="auto"/>
                                <w:bottom w:val="none" w:sz="0" w:space="0" w:color="auto"/>
                                <w:right w:val="none" w:sz="0" w:space="0" w:color="auto"/>
                              </w:divBdr>
                              <w:divsChild>
                                <w:div w:id="565804582">
                                  <w:marLeft w:val="0"/>
                                  <w:marRight w:val="0"/>
                                  <w:marTop w:val="0"/>
                                  <w:marBottom w:val="0"/>
                                  <w:divBdr>
                                    <w:top w:val="none" w:sz="0" w:space="0" w:color="auto"/>
                                    <w:left w:val="none" w:sz="0" w:space="0" w:color="auto"/>
                                    <w:bottom w:val="none" w:sz="0" w:space="0" w:color="auto"/>
                                    <w:right w:val="none" w:sz="0" w:space="0" w:color="auto"/>
                                  </w:divBdr>
                                  <w:divsChild>
                                    <w:div w:id="1753234117">
                                      <w:marLeft w:val="0"/>
                                      <w:marRight w:val="0"/>
                                      <w:marTop w:val="0"/>
                                      <w:marBottom w:val="0"/>
                                      <w:divBdr>
                                        <w:top w:val="none" w:sz="0" w:space="0" w:color="auto"/>
                                        <w:left w:val="none" w:sz="0" w:space="0" w:color="auto"/>
                                        <w:bottom w:val="none" w:sz="0" w:space="0" w:color="auto"/>
                                        <w:right w:val="none" w:sz="0" w:space="0" w:color="auto"/>
                                      </w:divBdr>
                                      <w:divsChild>
                                        <w:div w:id="584924580">
                                          <w:marLeft w:val="0"/>
                                          <w:marRight w:val="0"/>
                                          <w:marTop w:val="0"/>
                                          <w:marBottom w:val="0"/>
                                          <w:divBdr>
                                            <w:top w:val="none" w:sz="0" w:space="0" w:color="auto"/>
                                            <w:left w:val="none" w:sz="0" w:space="0" w:color="auto"/>
                                            <w:bottom w:val="none" w:sz="0" w:space="0" w:color="auto"/>
                                            <w:right w:val="none" w:sz="0" w:space="0" w:color="auto"/>
                                          </w:divBdr>
                                          <w:divsChild>
                                            <w:div w:id="1739016948">
                                              <w:marLeft w:val="150"/>
                                              <w:marRight w:val="150"/>
                                              <w:marTop w:val="150"/>
                                              <w:marBottom w:val="300"/>
                                              <w:divBdr>
                                                <w:top w:val="none" w:sz="0" w:space="0" w:color="auto"/>
                                                <w:left w:val="none" w:sz="0" w:space="0" w:color="auto"/>
                                                <w:bottom w:val="none" w:sz="0" w:space="0" w:color="auto"/>
                                                <w:right w:val="none" w:sz="0" w:space="0" w:color="auto"/>
                                              </w:divBdr>
                                              <w:divsChild>
                                                <w:div w:id="546142779">
                                                  <w:marLeft w:val="0"/>
                                                  <w:marRight w:val="0"/>
                                                  <w:marTop w:val="0"/>
                                                  <w:marBottom w:val="0"/>
                                                  <w:divBdr>
                                                    <w:top w:val="none" w:sz="0" w:space="0" w:color="auto"/>
                                                    <w:left w:val="none" w:sz="0" w:space="0" w:color="auto"/>
                                                    <w:bottom w:val="none" w:sz="0" w:space="0" w:color="auto"/>
                                                    <w:right w:val="none" w:sz="0" w:space="0" w:color="auto"/>
                                                  </w:divBdr>
                                                  <w:divsChild>
                                                    <w:div w:id="402917367">
                                                      <w:marLeft w:val="0"/>
                                                      <w:marRight w:val="0"/>
                                                      <w:marTop w:val="0"/>
                                                      <w:marBottom w:val="0"/>
                                                      <w:divBdr>
                                                        <w:top w:val="none" w:sz="0" w:space="0" w:color="auto"/>
                                                        <w:left w:val="none" w:sz="0" w:space="0" w:color="auto"/>
                                                        <w:bottom w:val="none" w:sz="0" w:space="0" w:color="auto"/>
                                                        <w:right w:val="none" w:sz="0" w:space="0" w:color="auto"/>
                                                      </w:divBdr>
                                                      <w:divsChild>
                                                        <w:div w:id="1772310888">
                                                          <w:marLeft w:val="0"/>
                                                          <w:marRight w:val="0"/>
                                                          <w:marTop w:val="0"/>
                                                          <w:marBottom w:val="0"/>
                                                          <w:divBdr>
                                                            <w:top w:val="none" w:sz="0" w:space="0" w:color="auto"/>
                                                            <w:left w:val="none" w:sz="0" w:space="0" w:color="auto"/>
                                                            <w:bottom w:val="none" w:sz="0" w:space="0" w:color="auto"/>
                                                            <w:right w:val="none" w:sz="0" w:space="0" w:color="auto"/>
                                                          </w:divBdr>
                                                          <w:divsChild>
                                                            <w:div w:id="1111702288">
                                                              <w:marLeft w:val="0"/>
                                                              <w:marRight w:val="0"/>
                                                              <w:marTop w:val="0"/>
                                                              <w:marBottom w:val="0"/>
                                                              <w:divBdr>
                                                                <w:top w:val="none" w:sz="0" w:space="0" w:color="auto"/>
                                                                <w:left w:val="none" w:sz="0" w:space="0" w:color="auto"/>
                                                                <w:bottom w:val="none" w:sz="0" w:space="0" w:color="auto"/>
                                                                <w:right w:val="none" w:sz="0" w:space="0" w:color="auto"/>
                                                              </w:divBdr>
                                                              <w:divsChild>
                                                                <w:div w:id="236521575">
                                                                  <w:marLeft w:val="0"/>
                                                                  <w:marRight w:val="0"/>
                                                                  <w:marTop w:val="0"/>
                                                                  <w:marBottom w:val="0"/>
                                                                  <w:divBdr>
                                                                    <w:top w:val="none" w:sz="0" w:space="0" w:color="auto"/>
                                                                    <w:left w:val="none" w:sz="0" w:space="0" w:color="auto"/>
                                                                    <w:bottom w:val="none" w:sz="0" w:space="0" w:color="auto"/>
                                                                    <w:right w:val="none" w:sz="0" w:space="0" w:color="auto"/>
                                                                  </w:divBdr>
                                                                </w:div>
                                                                <w:div w:id="494419396">
                                                                  <w:marLeft w:val="0"/>
                                                                  <w:marRight w:val="0"/>
                                                                  <w:marTop w:val="0"/>
                                                                  <w:marBottom w:val="0"/>
                                                                  <w:divBdr>
                                                                    <w:top w:val="none" w:sz="0" w:space="0" w:color="auto"/>
                                                                    <w:left w:val="none" w:sz="0" w:space="0" w:color="auto"/>
                                                                    <w:bottom w:val="none" w:sz="0" w:space="0" w:color="auto"/>
                                                                    <w:right w:val="none" w:sz="0" w:space="0" w:color="auto"/>
                                                                  </w:divBdr>
                                                                </w:div>
                                                                <w:div w:id="620697159">
                                                                  <w:marLeft w:val="0"/>
                                                                  <w:marRight w:val="0"/>
                                                                  <w:marTop w:val="0"/>
                                                                  <w:marBottom w:val="0"/>
                                                                  <w:divBdr>
                                                                    <w:top w:val="none" w:sz="0" w:space="0" w:color="auto"/>
                                                                    <w:left w:val="none" w:sz="0" w:space="0" w:color="auto"/>
                                                                    <w:bottom w:val="none" w:sz="0" w:space="0" w:color="auto"/>
                                                                    <w:right w:val="none" w:sz="0" w:space="0" w:color="auto"/>
                                                                  </w:divBdr>
                                                                </w:div>
                                                                <w:div w:id="654146670">
                                                                  <w:marLeft w:val="0"/>
                                                                  <w:marRight w:val="0"/>
                                                                  <w:marTop w:val="0"/>
                                                                  <w:marBottom w:val="0"/>
                                                                  <w:divBdr>
                                                                    <w:top w:val="none" w:sz="0" w:space="0" w:color="auto"/>
                                                                    <w:left w:val="none" w:sz="0" w:space="0" w:color="auto"/>
                                                                    <w:bottom w:val="none" w:sz="0" w:space="0" w:color="auto"/>
                                                                    <w:right w:val="none" w:sz="0" w:space="0" w:color="auto"/>
                                                                  </w:divBdr>
                                                                </w:div>
                                                                <w:div w:id="672562071">
                                                                  <w:marLeft w:val="0"/>
                                                                  <w:marRight w:val="0"/>
                                                                  <w:marTop w:val="0"/>
                                                                  <w:marBottom w:val="0"/>
                                                                  <w:divBdr>
                                                                    <w:top w:val="none" w:sz="0" w:space="0" w:color="auto"/>
                                                                    <w:left w:val="none" w:sz="0" w:space="0" w:color="auto"/>
                                                                    <w:bottom w:val="none" w:sz="0" w:space="0" w:color="auto"/>
                                                                    <w:right w:val="none" w:sz="0" w:space="0" w:color="auto"/>
                                                                  </w:divBdr>
                                                                </w:div>
                                                                <w:div w:id="845632113">
                                                                  <w:marLeft w:val="0"/>
                                                                  <w:marRight w:val="0"/>
                                                                  <w:marTop w:val="0"/>
                                                                  <w:marBottom w:val="0"/>
                                                                  <w:divBdr>
                                                                    <w:top w:val="none" w:sz="0" w:space="0" w:color="auto"/>
                                                                    <w:left w:val="none" w:sz="0" w:space="0" w:color="auto"/>
                                                                    <w:bottom w:val="none" w:sz="0" w:space="0" w:color="auto"/>
                                                                    <w:right w:val="none" w:sz="0" w:space="0" w:color="auto"/>
                                                                  </w:divBdr>
                                                                </w:div>
                                                                <w:div w:id="936254259">
                                                                  <w:marLeft w:val="0"/>
                                                                  <w:marRight w:val="0"/>
                                                                  <w:marTop w:val="0"/>
                                                                  <w:marBottom w:val="0"/>
                                                                  <w:divBdr>
                                                                    <w:top w:val="none" w:sz="0" w:space="0" w:color="auto"/>
                                                                    <w:left w:val="none" w:sz="0" w:space="0" w:color="auto"/>
                                                                    <w:bottom w:val="none" w:sz="0" w:space="0" w:color="auto"/>
                                                                    <w:right w:val="none" w:sz="0" w:space="0" w:color="auto"/>
                                                                  </w:divBdr>
                                                                </w:div>
                                                                <w:div w:id="958727831">
                                                                  <w:marLeft w:val="0"/>
                                                                  <w:marRight w:val="0"/>
                                                                  <w:marTop w:val="0"/>
                                                                  <w:marBottom w:val="0"/>
                                                                  <w:divBdr>
                                                                    <w:top w:val="none" w:sz="0" w:space="0" w:color="auto"/>
                                                                    <w:left w:val="none" w:sz="0" w:space="0" w:color="auto"/>
                                                                    <w:bottom w:val="none" w:sz="0" w:space="0" w:color="auto"/>
                                                                    <w:right w:val="none" w:sz="0" w:space="0" w:color="auto"/>
                                                                  </w:divBdr>
                                                                </w:div>
                                                                <w:div w:id="1011680247">
                                                                  <w:marLeft w:val="0"/>
                                                                  <w:marRight w:val="0"/>
                                                                  <w:marTop w:val="0"/>
                                                                  <w:marBottom w:val="0"/>
                                                                  <w:divBdr>
                                                                    <w:top w:val="none" w:sz="0" w:space="0" w:color="auto"/>
                                                                    <w:left w:val="none" w:sz="0" w:space="0" w:color="auto"/>
                                                                    <w:bottom w:val="none" w:sz="0" w:space="0" w:color="auto"/>
                                                                    <w:right w:val="none" w:sz="0" w:space="0" w:color="auto"/>
                                                                  </w:divBdr>
                                                                </w:div>
                                                                <w:div w:id="1014111038">
                                                                  <w:marLeft w:val="0"/>
                                                                  <w:marRight w:val="0"/>
                                                                  <w:marTop w:val="0"/>
                                                                  <w:marBottom w:val="0"/>
                                                                  <w:divBdr>
                                                                    <w:top w:val="none" w:sz="0" w:space="0" w:color="auto"/>
                                                                    <w:left w:val="none" w:sz="0" w:space="0" w:color="auto"/>
                                                                    <w:bottom w:val="none" w:sz="0" w:space="0" w:color="auto"/>
                                                                    <w:right w:val="none" w:sz="0" w:space="0" w:color="auto"/>
                                                                  </w:divBdr>
                                                                </w:div>
                                                                <w:div w:id="1072698641">
                                                                  <w:marLeft w:val="0"/>
                                                                  <w:marRight w:val="0"/>
                                                                  <w:marTop w:val="0"/>
                                                                  <w:marBottom w:val="0"/>
                                                                  <w:divBdr>
                                                                    <w:top w:val="none" w:sz="0" w:space="0" w:color="auto"/>
                                                                    <w:left w:val="none" w:sz="0" w:space="0" w:color="auto"/>
                                                                    <w:bottom w:val="none" w:sz="0" w:space="0" w:color="auto"/>
                                                                    <w:right w:val="none" w:sz="0" w:space="0" w:color="auto"/>
                                                                  </w:divBdr>
                                                                </w:div>
                                                                <w:div w:id="1253273058">
                                                                  <w:marLeft w:val="0"/>
                                                                  <w:marRight w:val="0"/>
                                                                  <w:marTop w:val="0"/>
                                                                  <w:marBottom w:val="0"/>
                                                                  <w:divBdr>
                                                                    <w:top w:val="none" w:sz="0" w:space="0" w:color="auto"/>
                                                                    <w:left w:val="none" w:sz="0" w:space="0" w:color="auto"/>
                                                                    <w:bottom w:val="none" w:sz="0" w:space="0" w:color="auto"/>
                                                                    <w:right w:val="none" w:sz="0" w:space="0" w:color="auto"/>
                                                                  </w:divBdr>
                                                                </w:div>
                                                                <w:div w:id="1376151195">
                                                                  <w:marLeft w:val="0"/>
                                                                  <w:marRight w:val="0"/>
                                                                  <w:marTop w:val="0"/>
                                                                  <w:marBottom w:val="0"/>
                                                                  <w:divBdr>
                                                                    <w:top w:val="none" w:sz="0" w:space="0" w:color="auto"/>
                                                                    <w:left w:val="none" w:sz="0" w:space="0" w:color="auto"/>
                                                                    <w:bottom w:val="none" w:sz="0" w:space="0" w:color="auto"/>
                                                                    <w:right w:val="none" w:sz="0" w:space="0" w:color="auto"/>
                                                                  </w:divBdr>
                                                                </w:div>
                                                                <w:div w:id="1658679552">
                                                                  <w:marLeft w:val="0"/>
                                                                  <w:marRight w:val="0"/>
                                                                  <w:marTop w:val="0"/>
                                                                  <w:marBottom w:val="0"/>
                                                                  <w:divBdr>
                                                                    <w:top w:val="none" w:sz="0" w:space="0" w:color="auto"/>
                                                                    <w:left w:val="none" w:sz="0" w:space="0" w:color="auto"/>
                                                                    <w:bottom w:val="none" w:sz="0" w:space="0" w:color="auto"/>
                                                                    <w:right w:val="none" w:sz="0" w:space="0" w:color="auto"/>
                                                                  </w:divBdr>
                                                                </w:div>
                                                                <w:div w:id="1719545897">
                                                                  <w:marLeft w:val="0"/>
                                                                  <w:marRight w:val="0"/>
                                                                  <w:marTop w:val="0"/>
                                                                  <w:marBottom w:val="0"/>
                                                                  <w:divBdr>
                                                                    <w:top w:val="none" w:sz="0" w:space="0" w:color="auto"/>
                                                                    <w:left w:val="none" w:sz="0" w:space="0" w:color="auto"/>
                                                                    <w:bottom w:val="none" w:sz="0" w:space="0" w:color="auto"/>
                                                                    <w:right w:val="none" w:sz="0" w:space="0" w:color="auto"/>
                                                                  </w:divBdr>
                                                                </w:div>
                                                                <w:div w:id="1907180206">
                                                                  <w:marLeft w:val="0"/>
                                                                  <w:marRight w:val="0"/>
                                                                  <w:marTop w:val="0"/>
                                                                  <w:marBottom w:val="0"/>
                                                                  <w:divBdr>
                                                                    <w:top w:val="none" w:sz="0" w:space="0" w:color="auto"/>
                                                                    <w:left w:val="none" w:sz="0" w:space="0" w:color="auto"/>
                                                                    <w:bottom w:val="none" w:sz="0" w:space="0" w:color="auto"/>
                                                                    <w:right w:val="none" w:sz="0" w:space="0" w:color="auto"/>
                                                                  </w:divBdr>
                                                                </w:div>
                                                                <w:div w:id="2008357486">
                                                                  <w:marLeft w:val="0"/>
                                                                  <w:marRight w:val="0"/>
                                                                  <w:marTop w:val="0"/>
                                                                  <w:marBottom w:val="0"/>
                                                                  <w:divBdr>
                                                                    <w:top w:val="none" w:sz="0" w:space="0" w:color="auto"/>
                                                                    <w:left w:val="none" w:sz="0" w:space="0" w:color="auto"/>
                                                                    <w:bottom w:val="none" w:sz="0" w:space="0" w:color="auto"/>
                                                                    <w:right w:val="none" w:sz="0" w:space="0" w:color="auto"/>
                                                                  </w:divBdr>
                                                                </w:div>
                                                                <w:div w:id="2051177920">
                                                                  <w:marLeft w:val="0"/>
                                                                  <w:marRight w:val="0"/>
                                                                  <w:marTop w:val="0"/>
                                                                  <w:marBottom w:val="0"/>
                                                                  <w:divBdr>
                                                                    <w:top w:val="none" w:sz="0" w:space="0" w:color="auto"/>
                                                                    <w:left w:val="none" w:sz="0" w:space="0" w:color="auto"/>
                                                                    <w:bottom w:val="none" w:sz="0" w:space="0" w:color="auto"/>
                                                                    <w:right w:val="none" w:sz="0" w:space="0" w:color="auto"/>
                                                                  </w:divBdr>
                                                                </w:div>
                                                                <w:div w:id="20847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7739216">
      <w:bodyDiv w:val="1"/>
      <w:marLeft w:val="0"/>
      <w:marRight w:val="0"/>
      <w:marTop w:val="0"/>
      <w:marBottom w:val="0"/>
      <w:divBdr>
        <w:top w:val="none" w:sz="0" w:space="0" w:color="auto"/>
        <w:left w:val="none" w:sz="0" w:space="0" w:color="auto"/>
        <w:bottom w:val="none" w:sz="0" w:space="0" w:color="auto"/>
        <w:right w:val="none" w:sz="0" w:space="0" w:color="auto"/>
      </w:divBdr>
    </w:div>
    <w:div w:id="1691029857">
      <w:bodyDiv w:val="1"/>
      <w:marLeft w:val="0"/>
      <w:marRight w:val="0"/>
      <w:marTop w:val="0"/>
      <w:marBottom w:val="0"/>
      <w:divBdr>
        <w:top w:val="none" w:sz="0" w:space="0" w:color="auto"/>
        <w:left w:val="none" w:sz="0" w:space="0" w:color="auto"/>
        <w:bottom w:val="none" w:sz="0" w:space="0" w:color="auto"/>
        <w:right w:val="none" w:sz="0" w:space="0" w:color="auto"/>
      </w:divBdr>
    </w:div>
    <w:div w:id="1702824666">
      <w:bodyDiv w:val="1"/>
      <w:marLeft w:val="0"/>
      <w:marRight w:val="0"/>
      <w:marTop w:val="0"/>
      <w:marBottom w:val="0"/>
      <w:divBdr>
        <w:top w:val="none" w:sz="0" w:space="0" w:color="auto"/>
        <w:left w:val="none" w:sz="0" w:space="0" w:color="auto"/>
        <w:bottom w:val="none" w:sz="0" w:space="0" w:color="auto"/>
        <w:right w:val="none" w:sz="0" w:space="0" w:color="auto"/>
      </w:divBdr>
    </w:div>
    <w:div w:id="1715108432">
      <w:bodyDiv w:val="1"/>
      <w:marLeft w:val="0"/>
      <w:marRight w:val="0"/>
      <w:marTop w:val="0"/>
      <w:marBottom w:val="0"/>
      <w:divBdr>
        <w:top w:val="none" w:sz="0" w:space="0" w:color="auto"/>
        <w:left w:val="none" w:sz="0" w:space="0" w:color="auto"/>
        <w:bottom w:val="none" w:sz="0" w:space="0" w:color="auto"/>
        <w:right w:val="none" w:sz="0" w:space="0" w:color="auto"/>
      </w:divBdr>
    </w:div>
    <w:div w:id="1747259415">
      <w:bodyDiv w:val="1"/>
      <w:marLeft w:val="0"/>
      <w:marRight w:val="0"/>
      <w:marTop w:val="0"/>
      <w:marBottom w:val="0"/>
      <w:divBdr>
        <w:top w:val="none" w:sz="0" w:space="0" w:color="auto"/>
        <w:left w:val="none" w:sz="0" w:space="0" w:color="auto"/>
        <w:bottom w:val="none" w:sz="0" w:space="0" w:color="auto"/>
        <w:right w:val="none" w:sz="0" w:space="0" w:color="auto"/>
      </w:divBdr>
    </w:div>
    <w:div w:id="1747654639">
      <w:bodyDiv w:val="1"/>
      <w:marLeft w:val="0"/>
      <w:marRight w:val="0"/>
      <w:marTop w:val="0"/>
      <w:marBottom w:val="0"/>
      <w:divBdr>
        <w:top w:val="none" w:sz="0" w:space="0" w:color="auto"/>
        <w:left w:val="none" w:sz="0" w:space="0" w:color="auto"/>
        <w:bottom w:val="none" w:sz="0" w:space="0" w:color="auto"/>
        <w:right w:val="none" w:sz="0" w:space="0" w:color="auto"/>
      </w:divBdr>
    </w:div>
    <w:div w:id="1775713682">
      <w:bodyDiv w:val="1"/>
      <w:marLeft w:val="0"/>
      <w:marRight w:val="0"/>
      <w:marTop w:val="0"/>
      <w:marBottom w:val="0"/>
      <w:divBdr>
        <w:top w:val="none" w:sz="0" w:space="0" w:color="auto"/>
        <w:left w:val="none" w:sz="0" w:space="0" w:color="auto"/>
        <w:bottom w:val="none" w:sz="0" w:space="0" w:color="auto"/>
        <w:right w:val="none" w:sz="0" w:space="0" w:color="auto"/>
      </w:divBdr>
    </w:div>
    <w:div w:id="1785005006">
      <w:bodyDiv w:val="1"/>
      <w:marLeft w:val="0"/>
      <w:marRight w:val="0"/>
      <w:marTop w:val="0"/>
      <w:marBottom w:val="0"/>
      <w:divBdr>
        <w:top w:val="none" w:sz="0" w:space="0" w:color="auto"/>
        <w:left w:val="none" w:sz="0" w:space="0" w:color="auto"/>
        <w:bottom w:val="none" w:sz="0" w:space="0" w:color="auto"/>
        <w:right w:val="none" w:sz="0" w:space="0" w:color="auto"/>
      </w:divBdr>
    </w:div>
    <w:div w:id="1850024931">
      <w:bodyDiv w:val="1"/>
      <w:marLeft w:val="0"/>
      <w:marRight w:val="0"/>
      <w:marTop w:val="0"/>
      <w:marBottom w:val="0"/>
      <w:divBdr>
        <w:top w:val="none" w:sz="0" w:space="0" w:color="auto"/>
        <w:left w:val="none" w:sz="0" w:space="0" w:color="auto"/>
        <w:bottom w:val="none" w:sz="0" w:space="0" w:color="auto"/>
        <w:right w:val="none" w:sz="0" w:space="0" w:color="auto"/>
      </w:divBdr>
    </w:div>
    <w:div w:id="1864246818">
      <w:bodyDiv w:val="1"/>
      <w:marLeft w:val="0"/>
      <w:marRight w:val="0"/>
      <w:marTop w:val="0"/>
      <w:marBottom w:val="0"/>
      <w:divBdr>
        <w:top w:val="none" w:sz="0" w:space="0" w:color="auto"/>
        <w:left w:val="none" w:sz="0" w:space="0" w:color="auto"/>
        <w:bottom w:val="none" w:sz="0" w:space="0" w:color="auto"/>
        <w:right w:val="none" w:sz="0" w:space="0" w:color="auto"/>
      </w:divBdr>
    </w:div>
    <w:div w:id="1869295717">
      <w:bodyDiv w:val="1"/>
      <w:marLeft w:val="0"/>
      <w:marRight w:val="0"/>
      <w:marTop w:val="0"/>
      <w:marBottom w:val="0"/>
      <w:divBdr>
        <w:top w:val="none" w:sz="0" w:space="0" w:color="auto"/>
        <w:left w:val="none" w:sz="0" w:space="0" w:color="auto"/>
        <w:bottom w:val="none" w:sz="0" w:space="0" w:color="auto"/>
        <w:right w:val="none" w:sz="0" w:space="0" w:color="auto"/>
      </w:divBdr>
      <w:divsChild>
        <w:div w:id="257911004">
          <w:marLeft w:val="0"/>
          <w:marRight w:val="0"/>
          <w:marTop w:val="100"/>
          <w:marBottom w:val="100"/>
          <w:divBdr>
            <w:top w:val="none" w:sz="0" w:space="0" w:color="auto"/>
            <w:left w:val="none" w:sz="0" w:space="0" w:color="auto"/>
            <w:bottom w:val="none" w:sz="0" w:space="0" w:color="auto"/>
            <w:right w:val="none" w:sz="0" w:space="0" w:color="auto"/>
          </w:divBdr>
          <w:divsChild>
            <w:div w:id="1390762858">
              <w:marLeft w:val="0"/>
              <w:marRight w:val="0"/>
              <w:marTop w:val="0"/>
              <w:marBottom w:val="0"/>
              <w:divBdr>
                <w:top w:val="none" w:sz="0" w:space="0" w:color="auto"/>
                <w:left w:val="none" w:sz="0" w:space="0" w:color="auto"/>
                <w:bottom w:val="none" w:sz="0" w:space="0" w:color="auto"/>
                <w:right w:val="none" w:sz="0" w:space="0" w:color="auto"/>
              </w:divBdr>
              <w:divsChild>
                <w:div w:id="1923492422">
                  <w:marLeft w:val="0"/>
                  <w:marRight w:val="0"/>
                  <w:marTop w:val="0"/>
                  <w:marBottom w:val="0"/>
                  <w:divBdr>
                    <w:top w:val="none" w:sz="0" w:space="0" w:color="auto"/>
                    <w:left w:val="none" w:sz="0" w:space="0" w:color="auto"/>
                    <w:bottom w:val="none" w:sz="0" w:space="0" w:color="auto"/>
                    <w:right w:val="none" w:sz="0" w:space="0" w:color="auto"/>
                  </w:divBdr>
                  <w:divsChild>
                    <w:div w:id="12952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928663">
      <w:bodyDiv w:val="1"/>
      <w:marLeft w:val="0"/>
      <w:marRight w:val="0"/>
      <w:marTop w:val="0"/>
      <w:marBottom w:val="0"/>
      <w:divBdr>
        <w:top w:val="none" w:sz="0" w:space="0" w:color="auto"/>
        <w:left w:val="none" w:sz="0" w:space="0" w:color="auto"/>
        <w:bottom w:val="none" w:sz="0" w:space="0" w:color="auto"/>
        <w:right w:val="none" w:sz="0" w:space="0" w:color="auto"/>
      </w:divBdr>
      <w:divsChild>
        <w:div w:id="344131424">
          <w:marLeft w:val="0"/>
          <w:marRight w:val="0"/>
          <w:marTop w:val="100"/>
          <w:marBottom w:val="100"/>
          <w:divBdr>
            <w:top w:val="none" w:sz="0" w:space="0" w:color="auto"/>
            <w:left w:val="none" w:sz="0" w:space="0" w:color="auto"/>
            <w:bottom w:val="none" w:sz="0" w:space="0" w:color="auto"/>
            <w:right w:val="none" w:sz="0" w:space="0" w:color="auto"/>
          </w:divBdr>
          <w:divsChild>
            <w:div w:id="2053462029">
              <w:marLeft w:val="0"/>
              <w:marRight w:val="0"/>
              <w:marTop w:val="0"/>
              <w:marBottom w:val="0"/>
              <w:divBdr>
                <w:top w:val="none" w:sz="0" w:space="0" w:color="auto"/>
                <w:left w:val="none" w:sz="0" w:space="0" w:color="auto"/>
                <w:bottom w:val="none" w:sz="0" w:space="0" w:color="auto"/>
                <w:right w:val="none" w:sz="0" w:space="0" w:color="auto"/>
              </w:divBdr>
              <w:divsChild>
                <w:div w:id="1803813828">
                  <w:marLeft w:val="0"/>
                  <w:marRight w:val="0"/>
                  <w:marTop w:val="0"/>
                  <w:marBottom w:val="0"/>
                  <w:divBdr>
                    <w:top w:val="none" w:sz="0" w:space="0" w:color="auto"/>
                    <w:left w:val="none" w:sz="0" w:space="0" w:color="auto"/>
                    <w:bottom w:val="none" w:sz="0" w:space="0" w:color="auto"/>
                    <w:right w:val="none" w:sz="0" w:space="0" w:color="auto"/>
                  </w:divBdr>
                  <w:divsChild>
                    <w:div w:id="6763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213504">
      <w:bodyDiv w:val="1"/>
      <w:marLeft w:val="0"/>
      <w:marRight w:val="0"/>
      <w:marTop w:val="0"/>
      <w:marBottom w:val="0"/>
      <w:divBdr>
        <w:top w:val="none" w:sz="0" w:space="0" w:color="auto"/>
        <w:left w:val="none" w:sz="0" w:space="0" w:color="auto"/>
        <w:bottom w:val="none" w:sz="0" w:space="0" w:color="auto"/>
        <w:right w:val="none" w:sz="0" w:space="0" w:color="auto"/>
      </w:divBdr>
      <w:divsChild>
        <w:div w:id="1694960617">
          <w:marLeft w:val="0"/>
          <w:marRight w:val="0"/>
          <w:marTop w:val="0"/>
          <w:marBottom w:val="0"/>
          <w:divBdr>
            <w:top w:val="none" w:sz="0" w:space="0" w:color="auto"/>
            <w:left w:val="none" w:sz="0" w:space="0" w:color="auto"/>
            <w:bottom w:val="none" w:sz="0" w:space="0" w:color="auto"/>
            <w:right w:val="none" w:sz="0" w:space="0" w:color="auto"/>
          </w:divBdr>
          <w:divsChild>
            <w:div w:id="1710955858">
              <w:marLeft w:val="0"/>
              <w:marRight w:val="0"/>
              <w:marTop w:val="0"/>
              <w:marBottom w:val="0"/>
              <w:divBdr>
                <w:top w:val="none" w:sz="0" w:space="0" w:color="auto"/>
                <w:left w:val="none" w:sz="0" w:space="0" w:color="auto"/>
                <w:bottom w:val="none" w:sz="0" w:space="0" w:color="auto"/>
                <w:right w:val="none" w:sz="0" w:space="0" w:color="auto"/>
              </w:divBdr>
              <w:divsChild>
                <w:div w:id="228267332">
                  <w:marLeft w:val="0"/>
                  <w:marRight w:val="0"/>
                  <w:marTop w:val="0"/>
                  <w:marBottom w:val="0"/>
                  <w:divBdr>
                    <w:top w:val="none" w:sz="0" w:space="0" w:color="auto"/>
                    <w:left w:val="none" w:sz="0" w:space="0" w:color="auto"/>
                    <w:bottom w:val="none" w:sz="0" w:space="0" w:color="auto"/>
                    <w:right w:val="none" w:sz="0" w:space="0" w:color="auto"/>
                  </w:divBdr>
                  <w:divsChild>
                    <w:div w:id="681080450">
                      <w:marLeft w:val="0"/>
                      <w:marRight w:val="0"/>
                      <w:marTop w:val="0"/>
                      <w:marBottom w:val="0"/>
                      <w:divBdr>
                        <w:top w:val="none" w:sz="0" w:space="0" w:color="auto"/>
                        <w:left w:val="none" w:sz="0" w:space="0" w:color="auto"/>
                        <w:bottom w:val="none" w:sz="0" w:space="0" w:color="auto"/>
                        <w:right w:val="none" w:sz="0" w:space="0" w:color="auto"/>
                      </w:divBdr>
                      <w:divsChild>
                        <w:div w:id="1695032687">
                          <w:marLeft w:val="0"/>
                          <w:marRight w:val="0"/>
                          <w:marTop w:val="0"/>
                          <w:marBottom w:val="0"/>
                          <w:divBdr>
                            <w:top w:val="none" w:sz="0" w:space="0" w:color="auto"/>
                            <w:left w:val="none" w:sz="0" w:space="0" w:color="auto"/>
                            <w:bottom w:val="none" w:sz="0" w:space="0" w:color="auto"/>
                            <w:right w:val="none" w:sz="0" w:space="0" w:color="auto"/>
                          </w:divBdr>
                          <w:divsChild>
                            <w:div w:id="1071267080">
                              <w:marLeft w:val="0"/>
                              <w:marRight w:val="0"/>
                              <w:marTop w:val="0"/>
                              <w:marBottom w:val="0"/>
                              <w:divBdr>
                                <w:top w:val="none" w:sz="0" w:space="0" w:color="auto"/>
                                <w:left w:val="none" w:sz="0" w:space="0" w:color="auto"/>
                                <w:bottom w:val="none" w:sz="0" w:space="0" w:color="auto"/>
                                <w:right w:val="none" w:sz="0" w:space="0" w:color="auto"/>
                              </w:divBdr>
                              <w:divsChild>
                                <w:div w:id="2048096613">
                                  <w:marLeft w:val="0"/>
                                  <w:marRight w:val="0"/>
                                  <w:marTop w:val="0"/>
                                  <w:marBottom w:val="0"/>
                                  <w:divBdr>
                                    <w:top w:val="none" w:sz="0" w:space="0" w:color="auto"/>
                                    <w:left w:val="none" w:sz="0" w:space="0" w:color="auto"/>
                                    <w:bottom w:val="none" w:sz="0" w:space="0" w:color="auto"/>
                                    <w:right w:val="none" w:sz="0" w:space="0" w:color="auto"/>
                                  </w:divBdr>
                                  <w:divsChild>
                                    <w:div w:id="1119760437">
                                      <w:marLeft w:val="0"/>
                                      <w:marRight w:val="0"/>
                                      <w:marTop w:val="0"/>
                                      <w:marBottom w:val="0"/>
                                      <w:divBdr>
                                        <w:top w:val="none" w:sz="0" w:space="0" w:color="auto"/>
                                        <w:left w:val="none" w:sz="0" w:space="0" w:color="auto"/>
                                        <w:bottom w:val="none" w:sz="0" w:space="0" w:color="auto"/>
                                        <w:right w:val="none" w:sz="0" w:space="0" w:color="auto"/>
                                      </w:divBdr>
                                      <w:divsChild>
                                        <w:div w:id="2098206333">
                                          <w:marLeft w:val="0"/>
                                          <w:marRight w:val="0"/>
                                          <w:marTop w:val="0"/>
                                          <w:marBottom w:val="0"/>
                                          <w:divBdr>
                                            <w:top w:val="none" w:sz="0" w:space="0" w:color="auto"/>
                                            <w:left w:val="none" w:sz="0" w:space="0" w:color="auto"/>
                                            <w:bottom w:val="none" w:sz="0" w:space="0" w:color="auto"/>
                                            <w:right w:val="none" w:sz="0" w:space="0" w:color="auto"/>
                                          </w:divBdr>
                                          <w:divsChild>
                                            <w:div w:id="1525292000">
                                              <w:marLeft w:val="150"/>
                                              <w:marRight w:val="150"/>
                                              <w:marTop w:val="150"/>
                                              <w:marBottom w:val="300"/>
                                              <w:divBdr>
                                                <w:top w:val="none" w:sz="0" w:space="0" w:color="auto"/>
                                                <w:left w:val="none" w:sz="0" w:space="0" w:color="auto"/>
                                                <w:bottom w:val="none" w:sz="0" w:space="0" w:color="auto"/>
                                                <w:right w:val="none" w:sz="0" w:space="0" w:color="auto"/>
                                              </w:divBdr>
                                              <w:divsChild>
                                                <w:div w:id="106893829">
                                                  <w:marLeft w:val="0"/>
                                                  <w:marRight w:val="0"/>
                                                  <w:marTop w:val="0"/>
                                                  <w:marBottom w:val="0"/>
                                                  <w:divBdr>
                                                    <w:top w:val="none" w:sz="0" w:space="0" w:color="auto"/>
                                                    <w:left w:val="none" w:sz="0" w:space="0" w:color="auto"/>
                                                    <w:bottom w:val="none" w:sz="0" w:space="0" w:color="auto"/>
                                                    <w:right w:val="none" w:sz="0" w:space="0" w:color="auto"/>
                                                  </w:divBdr>
                                                  <w:divsChild>
                                                    <w:div w:id="52587284">
                                                      <w:marLeft w:val="0"/>
                                                      <w:marRight w:val="0"/>
                                                      <w:marTop w:val="0"/>
                                                      <w:marBottom w:val="0"/>
                                                      <w:divBdr>
                                                        <w:top w:val="none" w:sz="0" w:space="0" w:color="auto"/>
                                                        <w:left w:val="none" w:sz="0" w:space="0" w:color="auto"/>
                                                        <w:bottom w:val="none" w:sz="0" w:space="0" w:color="auto"/>
                                                        <w:right w:val="none" w:sz="0" w:space="0" w:color="auto"/>
                                                      </w:divBdr>
                                                      <w:divsChild>
                                                        <w:div w:id="843283978">
                                                          <w:marLeft w:val="0"/>
                                                          <w:marRight w:val="0"/>
                                                          <w:marTop w:val="0"/>
                                                          <w:marBottom w:val="0"/>
                                                          <w:divBdr>
                                                            <w:top w:val="none" w:sz="0" w:space="0" w:color="auto"/>
                                                            <w:left w:val="none" w:sz="0" w:space="0" w:color="auto"/>
                                                            <w:bottom w:val="none" w:sz="0" w:space="0" w:color="auto"/>
                                                            <w:right w:val="none" w:sz="0" w:space="0" w:color="auto"/>
                                                          </w:divBdr>
                                                          <w:divsChild>
                                                            <w:div w:id="895552417">
                                                              <w:marLeft w:val="0"/>
                                                              <w:marRight w:val="0"/>
                                                              <w:marTop w:val="0"/>
                                                              <w:marBottom w:val="0"/>
                                                              <w:divBdr>
                                                                <w:top w:val="none" w:sz="0" w:space="0" w:color="auto"/>
                                                                <w:left w:val="none" w:sz="0" w:space="0" w:color="auto"/>
                                                                <w:bottom w:val="none" w:sz="0" w:space="0" w:color="auto"/>
                                                                <w:right w:val="none" w:sz="0" w:space="0" w:color="auto"/>
                                                              </w:divBdr>
                                                              <w:divsChild>
                                                                <w:div w:id="27413203">
                                                                  <w:marLeft w:val="0"/>
                                                                  <w:marRight w:val="0"/>
                                                                  <w:marTop w:val="0"/>
                                                                  <w:marBottom w:val="0"/>
                                                                  <w:divBdr>
                                                                    <w:top w:val="none" w:sz="0" w:space="0" w:color="auto"/>
                                                                    <w:left w:val="none" w:sz="0" w:space="0" w:color="auto"/>
                                                                    <w:bottom w:val="none" w:sz="0" w:space="0" w:color="auto"/>
                                                                    <w:right w:val="none" w:sz="0" w:space="0" w:color="auto"/>
                                                                  </w:divBdr>
                                                                </w:div>
                                                                <w:div w:id="31346501">
                                                                  <w:marLeft w:val="0"/>
                                                                  <w:marRight w:val="0"/>
                                                                  <w:marTop w:val="0"/>
                                                                  <w:marBottom w:val="0"/>
                                                                  <w:divBdr>
                                                                    <w:top w:val="none" w:sz="0" w:space="0" w:color="auto"/>
                                                                    <w:left w:val="none" w:sz="0" w:space="0" w:color="auto"/>
                                                                    <w:bottom w:val="none" w:sz="0" w:space="0" w:color="auto"/>
                                                                    <w:right w:val="none" w:sz="0" w:space="0" w:color="auto"/>
                                                                  </w:divBdr>
                                                                </w:div>
                                                                <w:div w:id="759640847">
                                                                  <w:marLeft w:val="0"/>
                                                                  <w:marRight w:val="0"/>
                                                                  <w:marTop w:val="0"/>
                                                                  <w:marBottom w:val="0"/>
                                                                  <w:divBdr>
                                                                    <w:top w:val="none" w:sz="0" w:space="0" w:color="auto"/>
                                                                    <w:left w:val="none" w:sz="0" w:space="0" w:color="auto"/>
                                                                    <w:bottom w:val="none" w:sz="0" w:space="0" w:color="auto"/>
                                                                    <w:right w:val="none" w:sz="0" w:space="0" w:color="auto"/>
                                                                  </w:divBdr>
                                                                </w:div>
                                                                <w:div w:id="803157196">
                                                                  <w:marLeft w:val="0"/>
                                                                  <w:marRight w:val="0"/>
                                                                  <w:marTop w:val="0"/>
                                                                  <w:marBottom w:val="0"/>
                                                                  <w:divBdr>
                                                                    <w:top w:val="none" w:sz="0" w:space="0" w:color="auto"/>
                                                                    <w:left w:val="none" w:sz="0" w:space="0" w:color="auto"/>
                                                                    <w:bottom w:val="none" w:sz="0" w:space="0" w:color="auto"/>
                                                                    <w:right w:val="none" w:sz="0" w:space="0" w:color="auto"/>
                                                                  </w:divBdr>
                                                                </w:div>
                                                                <w:div w:id="15908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1987166">
      <w:bodyDiv w:val="1"/>
      <w:marLeft w:val="0"/>
      <w:marRight w:val="0"/>
      <w:marTop w:val="0"/>
      <w:marBottom w:val="0"/>
      <w:divBdr>
        <w:top w:val="none" w:sz="0" w:space="0" w:color="auto"/>
        <w:left w:val="none" w:sz="0" w:space="0" w:color="auto"/>
        <w:bottom w:val="none" w:sz="0" w:space="0" w:color="auto"/>
        <w:right w:val="none" w:sz="0" w:space="0" w:color="auto"/>
      </w:divBdr>
      <w:divsChild>
        <w:div w:id="1848905562">
          <w:marLeft w:val="2880"/>
          <w:marRight w:val="2880"/>
          <w:marTop w:val="0"/>
          <w:marBottom w:val="0"/>
          <w:divBdr>
            <w:top w:val="none" w:sz="0" w:space="0" w:color="auto"/>
            <w:left w:val="none" w:sz="0" w:space="0" w:color="auto"/>
            <w:bottom w:val="none" w:sz="0" w:space="0" w:color="auto"/>
            <w:right w:val="none" w:sz="0" w:space="0" w:color="auto"/>
          </w:divBdr>
          <w:divsChild>
            <w:div w:id="42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3062">
      <w:bodyDiv w:val="1"/>
      <w:marLeft w:val="0"/>
      <w:marRight w:val="0"/>
      <w:marTop w:val="0"/>
      <w:marBottom w:val="0"/>
      <w:divBdr>
        <w:top w:val="none" w:sz="0" w:space="0" w:color="auto"/>
        <w:left w:val="none" w:sz="0" w:space="0" w:color="auto"/>
        <w:bottom w:val="none" w:sz="0" w:space="0" w:color="auto"/>
        <w:right w:val="none" w:sz="0" w:space="0" w:color="auto"/>
      </w:divBdr>
    </w:div>
    <w:div w:id="1991865626">
      <w:bodyDiv w:val="1"/>
      <w:marLeft w:val="0"/>
      <w:marRight w:val="0"/>
      <w:marTop w:val="0"/>
      <w:marBottom w:val="0"/>
      <w:divBdr>
        <w:top w:val="none" w:sz="0" w:space="0" w:color="auto"/>
        <w:left w:val="none" w:sz="0" w:space="0" w:color="auto"/>
        <w:bottom w:val="none" w:sz="0" w:space="0" w:color="auto"/>
        <w:right w:val="none" w:sz="0" w:space="0" w:color="auto"/>
      </w:divBdr>
    </w:div>
    <w:div w:id="2033073172">
      <w:bodyDiv w:val="1"/>
      <w:marLeft w:val="0"/>
      <w:marRight w:val="0"/>
      <w:marTop w:val="0"/>
      <w:marBottom w:val="0"/>
      <w:divBdr>
        <w:top w:val="none" w:sz="0" w:space="0" w:color="auto"/>
        <w:left w:val="none" w:sz="0" w:space="0" w:color="auto"/>
        <w:bottom w:val="none" w:sz="0" w:space="0" w:color="auto"/>
        <w:right w:val="none" w:sz="0" w:space="0" w:color="auto"/>
      </w:divBdr>
    </w:div>
    <w:div w:id="2039768089">
      <w:bodyDiv w:val="1"/>
      <w:marLeft w:val="0"/>
      <w:marRight w:val="0"/>
      <w:marTop w:val="0"/>
      <w:marBottom w:val="0"/>
      <w:divBdr>
        <w:top w:val="none" w:sz="0" w:space="0" w:color="auto"/>
        <w:left w:val="none" w:sz="0" w:space="0" w:color="auto"/>
        <w:bottom w:val="none" w:sz="0" w:space="0" w:color="auto"/>
        <w:right w:val="none" w:sz="0" w:space="0" w:color="auto"/>
      </w:divBdr>
    </w:div>
    <w:div w:id="2107997279">
      <w:bodyDiv w:val="1"/>
      <w:marLeft w:val="0"/>
      <w:marRight w:val="0"/>
      <w:marTop w:val="0"/>
      <w:marBottom w:val="0"/>
      <w:divBdr>
        <w:top w:val="none" w:sz="0" w:space="0" w:color="auto"/>
        <w:left w:val="none" w:sz="0" w:space="0" w:color="auto"/>
        <w:bottom w:val="none" w:sz="0" w:space="0" w:color="auto"/>
        <w:right w:val="none" w:sz="0" w:space="0" w:color="auto"/>
      </w:divBdr>
    </w:div>
    <w:div w:id="2127650604">
      <w:bodyDiv w:val="1"/>
      <w:marLeft w:val="0"/>
      <w:marRight w:val="0"/>
      <w:marTop w:val="0"/>
      <w:marBottom w:val="0"/>
      <w:divBdr>
        <w:top w:val="none" w:sz="0" w:space="0" w:color="auto"/>
        <w:left w:val="none" w:sz="0" w:space="0" w:color="auto"/>
        <w:bottom w:val="none" w:sz="0" w:space="0" w:color="auto"/>
        <w:right w:val="none" w:sz="0" w:space="0" w:color="auto"/>
      </w:divBdr>
    </w:div>
    <w:div w:id="2140606741">
      <w:bodyDiv w:val="1"/>
      <w:marLeft w:val="0"/>
      <w:marRight w:val="0"/>
      <w:marTop w:val="0"/>
      <w:marBottom w:val="0"/>
      <w:divBdr>
        <w:top w:val="none" w:sz="0" w:space="0" w:color="auto"/>
        <w:left w:val="none" w:sz="0" w:space="0" w:color="auto"/>
        <w:bottom w:val="none" w:sz="0" w:space="0" w:color="auto"/>
        <w:right w:val="none" w:sz="0" w:space="0" w:color="auto"/>
      </w:divBdr>
      <w:divsChild>
        <w:div w:id="438260305">
          <w:marLeft w:val="0"/>
          <w:marRight w:val="0"/>
          <w:marTop w:val="0"/>
          <w:marBottom w:val="0"/>
          <w:divBdr>
            <w:top w:val="none" w:sz="0" w:space="0" w:color="auto"/>
            <w:left w:val="none" w:sz="0" w:space="0" w:color="auto"/>
            <w:bottom w:val="none" w:sz="0" w:space="0" w:color="auto"/>
            <w:right w:val="none" w:sz="0" w:space="0" w:color="auto"/>
          </w:divBdr>
          <w:divsChild>
            <w:div w:id="1722751529">
              <w:marLeft w:val="0"/>
              <w:marRight w:val="0"/>
              <w:marTop w:val="0"/>
              <w:marBottom w:val="0"/>
              <w:divBdr>
                <w:top w:val="none" w:sz="0" w:space="0" w:color="auto"/>
                <w:left w:val="none" w:sz="0" w:space="0" w:color="auto"/>
                <w:bottom w:val="none" w:sz="0" w:space="0" w:color="auto"/>
                <w:right w:val="none" w:sz="0" w:space="0" w:color="auto"/>
              </w:divBdr>
              <w:divsChild>
                <w:div w:id="642662704">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ticsa@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aportaremediu.ro/evidenta-gestiunii-deseurilor/" TargetMode="External"/><Relationship Id="rId4" Type="http://schemas.openxmlformats.org/officeDocument/2006/relationships/settings" Target="settings.xml"/><Relationship Id="rId9" Type="http://schemas.openxmlformats.org/officeDocument/2006/relationships/hyperlink" Target="https://www.raportaremediu.ro/managementul-deseurilo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A061D-5420-409C-BB2D-220061A81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2086</TotalTime>
  <Pages>71</Pages>
  <Words>20056</Words>
  <Characters>116330</Characters>
  <Application>Microsoft Office Word</Application>
  <DocSecurity>0</DocSecurity>
  <Lines>969</Lines>
  <Paragraphs>272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I</vt:lpstr>
      <vt:lpstr>I</vt:lpstr>
    </vt:vector>
  </TitlesOfParts>
  <Company>Home</Company>
  <LinksUpToDate>false</LinksUpToDate>
  <CharactersWithSpaces>136114</CharactersWithSpaces>
  <SharedDoc>false</SharedDoc>
  <HLinks>
    <vt:vector size="60" baseType="variant">
      <vt:variant>
        <vt:i4>852078</vt:i4>
      </vt:variant>
      <vt:variant>
        <vt:i4>27</vt:i4>
      </vt:variant>
      <vt:variant>
        <vt:i4>0</vt:i4>
      </vt:variant>
      <vt:variant>
        <vt:i4>5</vt:i4>
      </vt:variant>
      <vt:variant>
        <vt:lpwstr>http://dex.webis.ro/gospodarire_dictionar.html</vt:lpwstr>
      </vt:variant>
      <vt:variant>
        <vt:lpwstr/>
      </vt:variant>
      <vt:variant>
        <vt:i4>8323093</vt:i4>
      </vt:variant>
      <vt:variant>
        <vt:i4>24</vt:i4>
      </vt:variant>
      <vt:variant>
        <vt:i4>0</vt:i4>
      </vt:variant>
      <vt:variant>
        <vt:i4>5</vt:i4>
      </vt:variant>
      <vt:variant>
        <vt:lpwstr>http://dex.webis.ro/necesare_dictionar.html</vt:lpwstr>
      </vt:variant>
      <vt:variant>
        <vt:lpwstr/>
      </vt:variant>
      <vt:variant>
        <vt:i4>7143443</vt:i4>
      </vt:variant>
      <vt:variant>
        <vt:i4>21</vt:i4>
      </vt:variant>
      <vt:variant>
        <vt:i4>0</vt:i4>
      </vt:variant>
      <vt:variant>
        <vt:i4>5</vt:i4>
      </vt:variant>
      <vt:variant>
        <vt:lpwstr>http://dex.webis.ro/fundamentare_dictionar.html</vt:lpwstr>
      </vt:variant>
      <vt:variant>
        <vt:lpwstr/>
      </vt:variant>
      <vt:variant>
        <vt:i4>1966184</vt:i4>
      </vt:variant>
      <vt:variant>
        <vt:i4>18</vt:i4>
      </vt:variant>
      <vt:variant>
        <vt:i4>0</vt:i4>
      </vt:variant>
      <vt:variant>
        <vt:i4>5</vt:i4>
      </vt:variant>
      <vt:variant>
        <vt:lpwstr>http://dex.webis.ro/tehnice_dictionar.html</vt:lpwstr>
      </vt:variant>
      <vt:variant>
        <vt:lpwstr/>
      </vt:variant>
      <vt:variant>
        <vt:i4>7995400</vt:i4>
      </vt:variant>
      <vt:variant>
        <vt:i4>15</vt:i4>
      </vt:variant>
      <vt:variant>
        <vt:i4>0</vt:i4>
      </vt:variant>
      <vt:variant>
        <vt:i4>5</vt:i4>
      </vt:variant>
      <vt:variant>
        <vt:lpwstr>http://dex.webis.ro/continut_dictionar.html</vt:lpwstr>
      </vt:variant>
      <vt:variant>
        <vt:lpwstr/>
      </vt:variant>
      <vt:variant>
        <vt:i4>852078</vt:i4>
      </vt:variant>
      <vt:variant>
        <vt:i4>12</vt:i4>
      </vt:variant>
      <vt:variant>
        <vt:i4>0</vt:i4>
      </vt:variant>
      <vt:variant>
        <vt:i4>5</vt:i4>
      </vt:variant>
      <vt:variant>
        <vt:lpwstr>http://dex.webis.ro/gospodarire_dictionar.html</vt:lpwstr>
      </vt:variant>
      <vt:variant>
        <vt:lpwstr/>
      </vt:variant>
      <vt:variant>
        <vt:i4>8323093</vt:i4>
      </vt:variant>
      <vt:variant>
        <vt:i4>9</vt:i4>
      </vt:variant>
      <vt:variant>
        <vt:i4>0</vt:i4>
      </vt:variant>
      <vt:variant>
        <vt:i4>5</vt:i4>
      </vt:variant>
      <vt:variant>
        <vt:lpwstr>http://dex.webis.ro/necesare_dictionar.html</vt:lpwstr>
      </vt:variant>
      <vt:variant>
        <vt:lpwstr/>
      </vt:variant>
      <vt:variant>
        <vt:i4>7143443</vt:i4>
      </vt:variant>
      <vt:variant>
        <vt:i4>6</vt:i4>
      </vt:variant>
      <vt:variant>
        <vt:i4>0</vt:i4>
      </vt:variant>
      <vt:variant>
        <vt:i4>5</vt:i4>
      </vt:variant>
      <vt:variant>
        <vt:lpwstr>http://dex.webis.ro/fundamentare_dictionar.html</vt:lpwstr>
      </vt:variant>
      <vt:variant>
        <vt:lpwstr/>
      </vt:variant>
      <vt:variant>
        <vt:i4>1966184</vt:i4>
      </vt:variant>
      <vt:variant>
        <vt:i4>3</vt:i4>
      </vt:variant>
      <vt:variant>
        <vt:i4>0</vt:i4>
      </vt:variant>
      <vt:variant>
        <vt:i4>5</vt:i4>
      </vt:variant>
      <vt:variant>
        <vt:lpwstr>http://dex.webis.ro/tehnice_dictionar.html</vt:lpwstr>
      </vt:variant>
      <vt:variant>
        <vt:lpwstr/>
      </vt:variant>
      <vt:variant>
        <vt:i4>7995400</vt:i4>
      </vt:variant>
      <vt:variant>
        <vt:i4>0</vt:i4>
      </vt:variant>
      <vt:variant>
        <vt:i4>0</vt:i4>
      </vt:variant>
      <vt:variant>
        <vt:i4>5</vt:i4>
      </vt:variant>
      <vt:variant>
        <vt:lpwstr>http://dex.webis.ro/continut_dictionar.html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Tehnic RCS</dc:creator>
  <cp:keywords/>
  <dc:description/>
  <cp:lastModifiedBy>Corneliu Scripcaru</cp:lastModifiedBy>
  <cp:revision>58</cp:revision>
  <cp:lastPrinted>2019-09-04T09:09:00Z</cp:lastPrinted>
  <dcterms:created xsi:type="dcterms:W3CDTF">2019-10-17T05:59:00Z</dcterms:created>
  <dcterms:modified xsi:type="dcterms:W3CDTF">2020-01-24T10:33:00Z</dcterms:modified>
</cp:coreProperties>
</file>