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2F1E44" w:rsidP="00AC6B87">
      <w:pPr>
        <w:pStyle w:val="Header"/>
        <w:tabs>
          <w:tab w:val="clear" w:pos="4680"/>
          <w:tab w:val="clear" w:pos="9360"/>
          <w:tab w:val="left" w:pos="9000"/>
        </w:tabs>
        <w:rPr>
          <w:lang w:val="it-IT"/>
        </w:rPr>
      </w:pPr>
      <w:r w:rsidRPr="002F1E44">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45426527"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F44266" w:rsidRDefault="007B42F4"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28"/>
          <w:szCs w:val="28"/>
          <w:lang w:val="it-IT"/>
        </w:rPr>
        <w:t xml:space="preserve">       </w:t>
      </w:r>
      <w:r w:rsidR="00F44266">
        <w:rPr>
          <w:rFonts w:ascii="Times New Roman" w:hAnsi="Times New Roman"/>
          <w:b/>
          <w:sz w:val="28"/>
          <w:szCs w:val="28"/>
          <w:lang w:val="it-IT"/>
        </w:rPr>
        <w:t xml:space="preserve">            </w:t>
      </w:r>
      <w:r w:rsidR="00F44266" w:rsidRPr="00E757D2">
        <w:rPr>
          <w:rFonts w:ascii="Times New Roman" w:hAnsi="Times New Roman"/>
          <w:b/>
          <w:sz w:val="28"/>
          <w:szCs w:val="28"/>
          <w:lang w:val="it-IT"/>
        </w:rPr>
        <w:t>Ministerul Mediului</w:t>
      </w:r>
      <w:r w:rsidR="00F44266">
        <w:rPr>
          <w:rFonts w:ascii="Times New Roman" w:hAnsi="Times New Roman"/>
          <w:b/>
          <w:sz w:val="28"/>
          <w:szCs w:val="28"/>
          <w:lang w:val="it-IT"/>
        </w:rPr>
        <w:t>, Apelor și Pădurilor</w:t>
      </w:r>
      <w:r w:rsidR="00F44266" w:rsidRPr="00E757D2">
        <w:rPr>
          <w:rFonts w:ascii="Times New Roman" w:hAnsi="Times New Roman"/>
          <w:b/>
          <w:sz w:val="32"/>
          <w:szCs w:val="32"/>
          <w:lang w:val="it-IT"/>
        </w:rPr>
        <w:t xml:space="preserve"> </w:t>
      </w:r>
    </w:p>
    <w:p w:rsidR="0089789D" w:rsidRPr="00E757D2" w:rsidRDefault="00F44266"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6B6996">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C1788E" w:rsidP="006B6996">
      <w:pPr>
        <w:pStyle w:val="Heading2"/>
        <w:tabs>
          <w:tab w:val="center" w:pos="4987"/>
          <w:tab w:val="left" w:pos="7650"/>
        </w:tabs>
        <w:jc w:val="center"/>
        <w:rPr>
          <w:rFonts w:ascii="Arial" w:hAnsi="Arial" w:cs="Arial"/>
          <w:i w:val="0"/>
          <w:sz w:val="24"/>
          <w:szCs w:val="24"/>
        </w:rPr>
      </w:pPr>
      <w:proofErr w:type="gramStart"/>
      <w:r w:rsidRPr="007B42F4">
        <w:rPr>
          <w:rFonts w:ascii="Arial" w:hAnsi="Arial" w:cs="Arial"/>
          <w:i w:val="0"/>
          <w:sz w:val="24"/>
          <w:szCs w:val="24"/>
        </w:rPr>
        <w:t>Nr.</w:t>
      </w:r>
      <w:proofErr w:type="gramEnd"/>
      <w:r w:rsidR="00482F8F">
        <w:rPr>
          <w:rStyle w:val="PlaceholderText"/>
          <w:color w:val="000000" w:themeColor="text1"/>
        </w:rPr>
        <w:t xml:space="preserve">    </w:t>
      </w:r>
      <w:r w:rsidR="006B699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r w:rsidRPr="007B42F4">
        <w:rPr>
          <w:rFonts w:ascii="Arial" w:hAnsi="Arial" w:cs="Arial"/>
          <w:i w:val="0"/>
          <w:sz w:val="24"/>
          <w:szCs w:val="24"/>
        </w:rPr>
        <w:t xml:space="preserve">din </w:t>
      </w:r>
      <w:r w:rsidR="00531B47">
        <w:rPr>
          <w:rStyle w:val="PlaceholderText"/>
          <w:rFonts w:ascii="Arial" w:hAnsi="Arial" w:cs="Arial"/>
          <w:i w:val="0"/>
          <w:color w:val="auto"/>
          <w:sz w:val="24"/>
          <w:szCs w:val="24"/>
        </w:rPr>
        <w:t>…………</w:t>
      </w:r>
      <w:r w:rsidRPr="007B42F4">
        <w:rPr>
          <w:rStyle w:val="PlaceholderText"/>
          <w:rFonts w:ascii="Arial" w:hAnsi="Arial" w:cs="Arial"/>
          <w:i w:val="0"/>
          <w:color w:val="auto"/>
          <w:sz w:val="24"/>
          <w:szCs w:val="24"/>
        </w:rPr>
        <w:t>20</w:t>
      </w:r>
      <w:r w:rsidR="003810B2">
        <w:rPr>
          <w:rStyle w:val="PlaceholderText"/>
          <w:rFonts w:ascii="Arial" w:hAnsi="Arial" w:cs="Arial"/>
          <w:i w:val="0"/>
          <w:color w:val="auto"/>
          <w:sz w:val="24"/>
          <w:szCs w:val="24"/>
        </w:rPr>
        <w:t>20</w:t>
      </w:r>
    </w:p>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561693" w:rsidP="003810B2">
      <w:pPr>
        <w:pStyle w:val="NoSpacing"/>
        <w:ind w:firstLine="720"/>
        <w:jc w:val="both"/>
        <w:rPr>
          <w:rFonts w:ascii="Arial" w:hAnsi="Arial" w:cs="Arial"/>
          <w:sz w:val="24"/>
          <w:szCs w:val="24"/>
        </w:rPr>
      </w:pPr>
      <w:r>
        <w:rPr>
          <w:rFonts w:ascii="Arial" w:hAnsi="Arial" w:cs="Arial"/>
          <w:sz w:val="24"/>
          <w:szCs w:val="24"/>
          <w:lang w:val="ro-RO"/>
        </w:rPr>
        <w:t xml:space="preserve">     </w:t>
      </w:r>
      <w:r w:rsidR="00C1788E" w:rsidRPr="002424BB">
        <w:rPr>
          <w:rFonts w:ascii="Arial" w:hAnsi="Arial" w:cs="Arial"/>
          <w:sz w:val="24"/>
          <w:szCs w:val="24"/>
          <w:lang w:val="ro-RO"/>
        </w:rPr>
        <w:t xml:space="preserve">Ca   urmare  a   notificării   adresate   de </w:t>
      </w:r>
      <w:r w:rsidR="00554E3A">
        <w:rPr>
          <w:rFonts w:ascii="Arial" w:hAnsi="Arial" w:cs="Arial"/>
          <w:b/>
          <w:sz w:val="24"/>
          <w:szCs w:val="24"/>
        </w:rPr>
        <w:t>SC MIND AROW SRL</w:t>
      </w:r>
      <w:r w:rsidR="003810B2">
        <w:rPr>
          <w:rFonts w:ascii="Arial" w:hAnsi="Arial" w:cs="Arial"/>
          <w:sz w:val="24"/>
          <w:szCs w:val="24"/>
        </w:rPr>
        <w:t xml:space="preserve"> </w:t>
      </w:r>
      <w:r w:rsidR="00C1788E" w:rsidRPr="002424BB">
        <w:rPr>
          <w:rFonts w:ascii="Arial" w:hAnsi="Arial" w:cs="Arial"/>
          <w:b/>
          <w:sz w:val="24"/>
          <w:szCs w:val="24"/>
        </w:rPr>
        <w:t xml:space="preserve">– </w:t>
      </w:r>
      <w:r w:rsidR="00C1788E" w:rsidRPr="002424BB">
        <w:rPr>
          <w:rFonts w:ascii="Arial" w:hAnsi="Arial" w:cs="Arial"/>
          <w:sz w:val="24"/>
          <w:szCs w:val="24"/>
        </w:rPr>
        <w:t xml:space="preserve">cu </w:t>
      </w:r>
      <w:proofErr w:type="spellStart"/>
      <w:r w:rsidR="003810B2">
        <w:rPr>
          <w:rFonts w:ascii="Arial" w:hAnsi="Arial" w:cs="Arial"/>
          <w:sz w:val="24"/>
          <w:szCs w:val="24"/>
        </w:rPr>
        <w:t>sediul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A13CA2">
        <w:rPr>
          <w:rFonts w:ascii="Arial" w:hAnsi="Arial" w:cs="Arial"/>
          <w:sz w:val="24"/>
          <w:szCs w:val="24"/>
        </w:rPr>
        <w:t xml:space="preserve"> </w:t>
      </w:r>
      <w:proofErr w:type="spellStart"/>
      <w:r w:rsidR="00554E3A">
        <w:rPr>
          <w:rFonts w:ascii="Arial" w:hAnsi="Arial" w:cs="Arial"/>
          <w:sz w:val="24"/>
          <w:szCs w:val="24"/>
        </w:rPr>
        <w:t>Municipiul</w:t>
      </w:r>
      <w:proofErr w:type="spellEnd"/>
      <w:r w:rsidR="00554E3A">
        <w:rPr>
          <w:rFonts w:ascii="Arial" w:hAnsi="Arial" w:cs="Arial"/>
          <w:sz w:val="24"/>
          <w:szCs w:val="24"/>
        </w:rPr>
        <w:t xml:space="preserve"> </w:t>
      </w:r>
      <w:proofErr w:type="spellStart"/>
      <w:r w:rsidR="00554E3A">
        <w:rPr>
          <w:rFonts w:ascii="Arial" w:hAnsi="Arial" w:cs="Arial"/>
          <w:sz w:val="24"/>
          <w:szCs w:val="24"/>
        </w:rPr>
        <w:t>Suceava</w:t>
      </w:r>
      <w:proofErr w:type="spellEnd"/>
      <w:r w:rsidR="00554E3A">
        <w:rPr>
          <w:rFonts w:ascii="Arial" w:hAnsi="Arial" w:cs="Arial"/>
          <w:sz w:val="24"/>
          <w:szCs w:val="24"/>
        </w:rPr>
        <w:t xml:space="preserve">, str. </w:t>
      </w:r>
      <w:proofErr w:type="gramStart"/>
      <w:r w:rsidR="00554E3A">
        <w:rPr>
          <w:rFonts w:ascii="Arial" w:hAnsi="Arial" w:cs="Arial"/>
          <w:sz w:val="24"/>
          <w:szCs w:val="24"/>
        </w:rPr>
        <w:t xml:space="preserve">Ion </w:t>
      </w:r>
      <w:proofErr w:type="spellStart"/>
      <w:r w:rsidR="00554E3A">
        <w:rPr>
          <w:rFonts w:ascii="Arial" w:hAnsi="Arial" w:cs="Arial"/>
          <w:sz w:val="24"/>
          <w:szCs w:val="24"/>
        </w:rPr>
        <w:t>Neculce</w:t>
      </w:r>
      <w:proofErr w:type="spellEnd"/>
      <w:r w:rsidR="00554E3A">
        <w:rPr>
          <w:rFonts w:ascii="Arial" w:hAnsi="Arial" w:cs="Arial"/>
          <w:sz w:val="24"/>
          <w:szCs w:val="24"/>
        </w:rPr>
        <w:t>, nr.</w:t>
      </w:r>
      <w:proofErr w:type="gramEnd"/>
      <w:r w:rsidR="00554E3A">
        <w:rPr>
          <w:rFonts w:ascii="Arial" w:hAnsi="Arial" w:cs="Arial"/>
          <w:sz w:val="24"/>
          <w:szCs w:val="24"/>
        </w:rPr>
        <w:t xml:space="preserve"> </w:t>
      </w:r>
      <w:proofErr w:type="gramStart"/>
      <w:r w:rsidR="00554E3A">
        <w:rPr>
          <w:rFonts w:ascii="Arial" w:hAnsi="Arial" w:cs="Arial"/>
          <w:sz w:val="24"/>
          <w:szCs w:val="24"/>
        </w:rPr>
        <w:t>2,</w:t>
      </w:r>
      <w:r w:rsidR="00554E3A" w:rsidRPr="00676EF3">
        <w:rPr>
          <w:rFonts w:ascii="Arial" w:hAnsi="Arial" w:cs="Arial"/>
          <w:sz w:val="24"/>
          <w:szCs w:val="24"/>
        </w:rPr>
        <w:t xml:space="preserve"> </w:t>
      </w:r>
      <w:r w:rsidR="00554E3A">
        <w:rPr>
          <w:rFonts w:ascii="Arial" w:hAnsi="Arial" w:cs="Arial"/>
          <w:sz w:val="24"/>
          <w:szCs w:val="24"/>
        </w:rPr>
        <w:t xml:space="preserve">bl.22, </w:t>
      </w:r>
      <w:proofErr w:type="spellStart"/>
      <w:r w:rsidR="00554E3A">
        <w:rPr>
          <w:rFonts w:ascii="Arial" w:hAnsi="Arial" w:cs="Arial"/>
          <w:sz w:val="24"/>
          <w:szCs w:val="24"/>
        </w:rPr>
        <w:t>sc.D</w:t>
      </w:r>
      <w:proofErr w:type="spellEnd"/>
      <w:r w:rsidR="00554E3A">
        <w:rPr>
          <w:rFonts w:ascii="Arial" w:hAnsi="Arial" w:cs="Arial"/>
          <w:sz w:val="24"/>
          <w:szCs w:val="24"/>
        </w:rPr>
        <w:t>, ap.1, cam.</w:t>
      </w:r>
      <w:proofErr w:type="gramEnd"/>
      <w:r w:rsidR="00554E3A">
        <w:rPr>
          <w:rFonts w:ascii="Arial" w:hAnsi="Arial" w:cs="Arial"/>
          <w:sz w:val="24"/>
          <w:szCs w:val="24"/>
        </w:rPr>
        <w:t xml:space="preserve"> 2</w:t>
      </w:r>
      <w:r w:rsidR="00543DF6">
        <w:rPr>
          <w:rFonts w:ascii="Arial" w:hAnsi="Arial" w:cs="Arial"/>
          <w:sz w:val="24"/>
          <w:szCs w:val="24"/>
        </w:rPr>
        <w:t xml:space="preserve">, </w:t>
      </w:r>
      <w:proofErr w:type="spellStart"/>
      <w:r w:rsidR="00543DF6">
        <w:rPr>
          <w:rFonts w:ascii="Arial" w:hAnsi="Arial" w:cs="Arial"/>
          <w:sz w:val="24"/>
          <w:szCs w:val="24"/>
        </w:rPr>
        <w:t>județul</w:t>
      </w:r>
      <w:proofErr w:type="spellEnd"/>
      <w:r w:rsidR="00543DF6">
        <w:rPr>
          <w:rFonts w:ascii="Arial" w:hAnsi="Arial" w:cs="Arial"/>
          <w:sz w:val="24"/>
          <w:szCs w:val="24"/>
        </w:rPr>
        <w:t xml:space="preserve"> </w:t>
      </w:r>
      <w:proofErr w:type="spellStart"/>
      <w:r w:rsidR="00543DF6">
        <w:rPr>
          <w:rFonts w:ascii="Arial" w:hAnsi="Arial" w:cs="Arial"/>
          <w:sz w:val="24"/>
          <w:szCs w:val="24"/>
        </w:rPr>
        <w:t>Suceava</w:t>
      </w:r>
      <w:proofErr w:type="spellEnd"/>
      <w:r w:rsidR="000127DC" w:rsidRPr="002424BB">
        <w:rPr>
          <w:rFonts w:ascii="Arial" w:hAnsi="Arial" w:cs="Arial"/>
          <w:sz w:val="24"/>
          <w:szCs w:val="24"/>
        </w:rPr>
        <w:t>,</w:t>
      </w:r>
      <w:r>
        <w:rPr>
          <w:rFonts w:ascii="Arial" w:hAnsi="Arial" w:cs="Arial"/>
          <w:sz w:val="24"/>
          <w:szCs w:val="24"/>
        </w:rPr>
        <w:t xml:space="preserve"> </w:t>
      </w:r>
      <w:proofErr w:type="spellStart"/>
      <w:r w:rsidR="00D5736F" w:rsidRPr="00554E3A">
        <w:rPr>
          <w:rFonts w:ascii="Arial" w:hAnsi="Arial" w:cs="Arial"/>
          <w:sz w:val="24"/>
          <w:szCs w:val="24"/>
        </w:rPr>
        <w:t>privind</w:t>
      </w:r>
      <w:proofErr w:type="spellEnd"/>
      <w:r w:rsidR="00A92565" w:rsidRPr="00554E3A">
        <w:rPr>
          <w:rFonts w:ascii="Arial" w:hAnsi="Arial" w:cs="Arial"/>
          <w:sz w:val="24"/>
          <w:szCs w:val="24"/>
        </w:rPr>
        <w:t xml:space="preserve"> </w:t>
      </w:r>
      <w:proofErr w:type="spellStart"/>
      <w:r w:rsidR="00554E3A">
        <w:rPr>
          <w:rFonts w:ascii="Arial" w:hAnsi="Arial" w:cs="Arial"/>
          <w:sz w:val="24"/>
          <w:szCs w:val="24"/>
        </w:rPr>
        <w:t>P</w:t>
      </w:r>
      <w:r w:rsidR="00A92565" w:rsidRPr="00554E3A">
        <w:rPr>
          <w:rFonts w:ascii="Arial" w:hAnsi="Arial" w:cs="Arial"/>
          <w:sz w:val="24"/>
          <w:szCs w:val="24"/>
        </w:rPr>
        <w:t>lanul</w:t>
      </w:r>
      <w:proofErr w:type="spellEnd"/>
      <w:r w:rsidR="00D5736F">
        <w:rPr>
          <w:rFonts w:ascii="Arial" w:hAnsi="Arial" w:cs="Arial"/>
          <w:b/>
          <w:sz w:val="24"/>
          <w:szCs w:val="24"/>
        </w:rPr>
        <w:t xml:space="preserve"> </w:t>
      </w:r>
      <w:proofErr w:type="spellStart"/>
      <w:r w:rsidR="00554E3A" w:rsidRPr="00554E3A">
        <w:rPr>
          <w:rFonts w:ascii="Arial" w:hAnsi="Arial" w:cs="Arial"/>
          <w:sz w:val="24"/>
          <w:szCs w:val="24"/>
        </w:rPr>
        <w:t>Urbanistic</w:t>
      </w:r>
      <w:proofErr w:type="spellEnd"/>
      <w:r w:rsidR="00554E3A" w:rsidRPr="00554E3A">
        <w:rPr>
          <w:rFonts w:ascii="Arial" w:hAnsi="Arial" w:cs="Arial"/>
          <w:sz w:val="24"/>
          <w:szCs w:val="24"/>
        </w:rPr>
        <w:t xml:space="preserve"> Zonal</w:t>
      </w:r>
      <w:r w:rsidR="00554E3A">
        <w:rPr>
          <w:rFonts w:ascii="Arial" w:hAnsi="Arial" w:cs="Arial"/>
          <w:b/>
          <w:sz w:val="24"/>
          <w:szCs w:val="24"/>
        </w:rPr>
        <w:t xml:space="preserve"> "</w:t>
      </w:r>
      <w:proofErr w:type="spellStart"/>
      <w:r w:rsidR="00554E3A">
        <w:rPr>
          <w:rFonts w:ascii="Arial" w:hAnsi="Arial" w:cs="Arial"/>
          <w:b/>
          <w:sz w:val="24"/>
          <w:szCs w:val="24"/>
        </w:rPr>
        <w:t>Construire</w:t>
      </w:r>
      <w:proofErr w:type="spellEnd"/>
      <w:r w:rsidR="00554E3A">
        <w:rPr>
          <w:rFonts w:ascii="Arial" w:hAnsi="Arial" w:cs="Arial"/>
          <w:b/>
          <w:sz w:val="24"/>
          <w:szCs w:val="24"/>
        </w:rPr>
        <w:t xml:space="preserve"> </w:t>
      </w:r>
      <w:proofErr w:type="spellStart"/>
      <w:r w:rsidR="00554E3A">
        <w:rPr>
          <w:rFonts w:ascii="Arial" w:hAnsi="Arial" w:cs="Arial"/>
          <w:b/>
          <w:sz w:val="24"/>
          <w:szCs w:val="24"/>
        </w:rPr>
        <w:t>pensiune</w:t>
      </w:r>
      <w:proofErr w:type="spellEnd"/>
      <w:r w:rsidR="00554E3A">
        <w:rPr>
          <w:rFonts w:ascii="Arial" w:hAnsi="Arial" w:cs="Arial"/>
          <w:b/>
          <w:sz w:val="24"/>
          <w:szCs w:val="24"/>
        </w:rPr>
        <w:t>"</w:t>
      </w:r>
      <w:r w:rsidR="00554E3A">
        <w:rPr>
          <w:rFonts w:ascii="Arial" w:hAnsi="Arial" w:cs="Arial"/>
          <w:b/>
          <w:bCs/>
          <w:sz w:val="24"/>
          <w:szCs w:val="24"/>
        </w:rPr>
        <w:t xml:space="preserve"> </w:t>
      </w:r>
      <w:proofErr w:type="spellStart"/>
      <w:r w:rsidR="00554E3A" w:rsidRPr="00C412C9">
        <w:rPr>
          <w:rFonts w:ascii="Arial" w:hAnsi="Arial" w:cs="Arial"/>
          <w:bCs/>
          <w:sz w:val="24"/>
          <w:szCs w:val="24"/>
        </w:rPr>
        <w:t>în</w:t>
      </w:r>
      <w:proofErr w:type="spellEnd"/>
      <w:r w:rsidR="00554E3A">
        <w:rPr>
          <w:rFonts w:ascii="Arial" w:hAnsi="Arial" w:cs="Arial"/>
          <w:b/>
          <w:bCs/>
          <w:sz w:val="24"/>
          <w:szCs w:val="24"/>
        </w:rPr>
        <w:t xml:space="preserve"> </w:t>
      </w:r>
      <w:proofErr w:type="spellStart"/>
      <w:r w:rsidR="00554E3A">
        <w:rPr>
          <w:rFonts w:ascii="Arial" w:hAnsi="Arial" w:cs="Arial"/>
          <w:sz w:val="24"/>
          <w:szCs w:val="24"/>
        </w:rPr>
        <w:t>orașul</w:t>
      </w:r>
      <w:proofErr w:type="spellEnd"/>
      <w:r w:rsidR="00554E3A">
        <w:rPr>
          <w:rFonts w:ascii="Arial" w:hAnsi="Arial" w:cs="Arial"/>
          <w:sz w:val="24"/>
          <w:szCs w:val="24"/>
        </w:rPr>
        <w:t xml:space="preserve"> </w:t>
      </w:r>
      <w:proofErr w:type="spellStart"/>
      <w:r w:rsidR="00554E3A">
        <w:rPr>
          <w:rFonts w:ascii="Arial" w:hAnsi="Arial" w:cs="Arial"/>
          <w:sz w:val="24"/>
          <w:szCs w:val="24"/>
        </w:rPr>
        <w:t>Frasin</w:t>
      </w:r>
      <w:proofErr w:type="spellEnd"/>
      <w:r w:rsidR="00554E3A">
        <w:rPr>
          <w:rFonts w:ascii="Arial" w:hAnsi="Arial" w:cs="Arial"/>
          <w:sz w:val="24"/>
          <w:szCs w:val="24"/>
        </w:rPr>
        <w:t xml:space="preserve">, str. </w:t>
      </w:r>
      <w:proofErr w:type="spellStart"/>
      <w:r w:rsidR="00554E3A">
        <w:rPr>
          <w:rFonts w:ascii="Arial" w:hAnsi="Arial" w:cs="Arial"/>
          <w:sz w:val="24"/>
          <w:szCs w:val="24"/>
        </w:rPr>
        <w:t>Obreja</w:t>
      </w:r>
      <w:proofErr w:type="spellEnd"/>
      <w:r w:rsidR="00554E3A">
        <w:rPr>
          <w:rFonts w:ascii="Arial" w:hAnsi="Arial" w:cs="Arial"/>
          <w:sz w:val="24"/>
          <w:szCs w:val="24"/>
        </w:rPr>
        <w:t xml:space="preserve"> V.</w:t>
      </w:r>
      <w:r w:rsidR="003810B2">
        <w:rPr>
          <w:rFonts w:ascii="Arial" w:hAnsi="Arial" w:cs="Arial"/>
          <w:bCs/>
          <w:sz w:val="24"/>
          <w:szCs w:val="24"/>
        </w:rPr>
        <w:t xml:space="preserve">, </w:t>
      </w:r>
      <w:proofErr w:type="spellStart"/>
      <w:r w:rsidR="003810B2">
        <w:rPr>
          <w:rFonts w:ascii="Arial" w:hAnsi="Arial" w:cs="Arial"/>
          <w:bCs/>
          <w:sz w:val="24"/>
          <w:szCs w:val="24"/>
        </w:rPr>
        <w:t>județul</w:t>
      </w:r>
      <w:proofErr w:type="spellEnd"/>
      <w:r w:rsidR="003810B2">
        <w:rPr>
          <w:rFonts w:ascii="Arial" w:hAnsi="Arial" w:cs="Arial"/>
          <w:bCs/>
          <w:sz w:val="24"/>
          <w:szCs w:val="24"/>
        </w:rPr>
        <w:t xml:space="preserve"> </w:t>
      </w:r>
      <w:proofErr w:type="spellStart"/>
      <w:r w:rsidR="003810B2" w:rsidRPr="00651611">
        <w:rPr>
          <w:rFonts w:ascii="Arial" w:hAnsi="Arial" w:cs="Arial"/>
          <w:bCs/>
          <w:sz w:val="24"/>
          <w:szCs w:val="24"/>
        </w:rPr>
        <w:t>Suceava</w:t>
      </w:r>
      <w:proofErr w:type="spellEnd"/>
      <w:r w:rsidR="00C1788E" w:rsidRPr="002424BB">
        <w:rPr>
          <w:rFonts w:ascii="Arial" w:hAnsi="Arial" w:cs="Arial"/>
          <w:sz w:val="24"/>
          <w:szCs w:val="24"/>
        </w:rPr>
        <w:t xml:space="preserve">, </w:t>
      </w:r>
      <w:r w:rsidR="00C1788E" w:rsidRPr="002424BB">
        <w:rPr>
          <w:rFonts w:ascii="Arial" w:hAnsi="Arial" w:cs="Arial"/>
          <w:sz w:val="24"/>
          <w:szCs w:val="24"/>
          <w:lang w:val="ro-RO"/>
        </w:rPr>
        <w:t xml:space="preserve">înregistrată  la  APM Suceava cu nr. </w:t>
      </w:r>
      <w:r w:rsidR="00554E3A">
        <w:rPr>
          <w:rStyle w:val="stpar"/>
          <w:rFonts w:ascii="Arial" w:hAnsi="Arial" w:cs="Arial"/>
          <w:sz w:val="24"/>
          <w:szCs w:val="24"/>
        </w:rPr>
        <w:t>1851</w:t>
      </w:r>
      <w:r w:rsidR="00554E3A" w:rsidRPr="00FF3EC8">
        <w:rPr>
          <w:rStyle w:val="stpar"/>
          <w:rFonts w:ascii="Arial" w:hAnsi="Arial" w:cs="Arial"/>
          <w:sz w:val="24"/>
          <w:szCs w:val="24"/>
        </w:rPr>
        <w:t xml:space="preserve"> </w:t>
      </w:r>
      <w:r w:rsidR="00554E3A">
        <w:rPr>
          <w:rFonts w:ascii="Arial" w:hAnsi="Arial" w:cs="Arial"/>
          <w:sz w:val="24"/>
          <w:szCs w:val="24"/>
        </w:rPr>
        <w:t>din 19.02</w:t>
      </w:r>
      <w:r w:rsidR="00554E3A" w:rsidRPr="00FF3EC8">
        <w:rPr>
          <w:rFonts w:ascii="Arial" w:hAnsi="Arial" w:cs="Arial"/>
          <w:sz w:val="24"/>
          <w:szCs w:val="24"/>
        </w:rPr>
        <w:t>.20</w:t>
      </w:r>
      <w:r w:rsidR="00554E3A">
        <w:rPr>
          <w:rFonts w:ascii="Arial" w:hAnsi="Arial" w:cs="Arial"/>
          <w:sz w:val="24"/>
          <w:szCs w:val="24"/>
        </w:rPr>
        <w:t>20</w:t>
      </w:r>
      <w:r w:rsidR="00C1788E" w:rsidRPr="002424BB">
        <w:rPr>
          <w:rFonts w:ascii="Arial" w:hAnsi="Arial" w:cs="Arial"/>
          <w:color w:val="000000"/>
          <w:sz w:val="24"/>
          <w:szCs w:val="24"/>
          <w:lang w:val="ro-RO"/>
        </w:rPr>
        <w:t>,</w:t>
      </w:r>
      <w:r w:rsidR="00C1788E"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w:t>
      </w:r>
      <w:r w:rsidR="00D5736F">
        <w:rPr>
          <w:rFonts w:ascii="Arial" w:eastAsia="Times New Roman" w:hAnsi="Arial" w:cs="Arial"/>
          <w:i/>
          <w:color w:val="000000"/>
          <w:sz w:val="24"/>
          <w:szCs w:val="24"/>
          <w:lang w:val="ro-RO"/>
        </w:rPr>
        <w:t xml:space="preserve"> pentru planuri şi programe.</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urmare a consultării autorităţilor publice participante în cadrul şedinţei Comitetului Special Constituit din data </w:t>
      </w:r>
      <w:r w:rsidRPr="002424BB">
        <w:rPr>
          <w:rFonts w:ascii="Arial" w:hAnsi="Arial" w:cs="Arial"/>
          <w:sz w:val="24"/>
          <w:szCs w:val="24"/>
          <w:lang w:val="ro-RO"/>
        </w:rPr>
        <w:t xml:space="preserve">de </w:t>
      </w:r>
      <w:r w:rsidR="00554E3A">
        <w:rPr>
          <w:rFonts w:ascii="Arial" w:hAnsi="Arial" w:cs="Arial"/>
          <w:sz w:val="24"/>
          <w:szCs w:val="24"/>
          <w:lang w:val="ro-RO"/>
        </w:rPr>
        <w:t>06</w:t>
      </w:r>
      <w:r w:rsidR="00855038">
        <w:rPr>
          <w:rFonts w:ascii="Arial" w:hAnsi="Arial" w:cs="Arial"/>
          <w:sz w:val="24"/>
          <w:szCs w:val="24"/>
          <w:lang w:val="ro-RO"/>
        </w:rPr>
        <w:t>.</w:t>
      </w:r>
      <w:r w:rsidR="00A4614D">
        <w:rPr>
          <w:rFonts w:ascii="Arial" w:hAnsi="Arial" w:cs="Arial"/>
          <w:sz w:val="24"/>
          <w:szCs w:val="24"/>
          <w:lang w:val="ro-RO"/>
        </w:rPr>
        <w:t>0</w:t>
      </w:r>
      <w:r w:rsidR="00554E3A">
        <w:rPr>
          <w:rFonts w:ascii="Arial" w:hAnsi="Arial" w:cs="Arial"/>
          <w:sz w:val="24"/>
          <w:szCs w:val="24"/>
          <w:lang w:val="ro-RO"/>
        </w:rPr>
        <w:t>3</w:t>
      </w:r>
      <w:r w:rsidRPr="002424BB">
        <w:rPr>
          <w:rFonts w:ascii="Arial" w:hAnsi="Arial" w:cs="Arial"/>
          <w:sz w:val="24"/>
          <w:szCs w:val="24"/>
          <w:lang w:val="ro-RO"/>
        </w:rPr>
        <w:t>.20</w:t>
      </w:r>
      <w:r w:rsidR="003810B2">
        <w:rPr>
          <w:rFonts w:ascii="Arial" w:hAnsi="Arial" w:cs="Arial"/>
          <w:sz w:val="24"/>
          <w:szCs w:val="24"/>
          <w:lang w:val="ro-RO"/>
        </w:rPr>
        <w:t>20</w:t>
      </w:r>
      <w:r w:rsidRPr="002424BB">
        <w:rPr>
          <w:rFonts w:ascii="Arial" w:hAnsi="Arial" w:cs="Arial"/>
          <w:color w:val="000000"/>
          <w:sz w:val="24"/>
          <w:szCs w:val="24"/>
          <w:lang w:val="ro-RO"/>
        </w:rPr>
        <w:t>, a completărilor depuse la documentaţie;</w:t>
      </w:r>
    </w:p>
    <w:p w:rsidR="00A4614D" w:rsidRDefault="00C1788E" w:rsidP="000534C8">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6A5248" w:rsidRDefault="006A5248" w:rsidP="000534C8">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în baza avizului favorabil al Direcției de Sănătate Publică Județeană Suceava</w:t>
      </w:r>
      <w:r w:rsidRPr="002424BB">
        <w:rPr>
          <w:rFonts w:ascii="Arial" w:hAnsi="Arial" w:cs="Arial"/>
          <w:color w:val="000000"/>
          <w:sz w:val="24"/>
          <w:szCs w:val="24"/>
          <w:lang w:val="ro-RO"/>
        </w:rPr>
        <w:t>;</w:t>
      </w:r>
    </w:p>
    <w:p w:rsidR="006A5248" w:rsidRPr="00C22AFF" w:rsidRDefault="006A5248" w:rsidP="006A5248">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themeColor="text1"/>
          <w:sz w:val="24"/>
          <w:szCs w:val="24"/>
          <w:lang w:val="ro-RO"/>
        </w:rPr>
      </w:pPr>
      <w:r w:rsidRPr="00C22AFF">
        <w:rPr>
          <w:rFonts w:ascii="Arial" w:hAnsi="Arial" w:cs="Arial"/>
          <w:color w:val="000000" w:themeColor="text1"/>
          <w:sz w:val="24"/>
          <w:szCs w:val="24"/>
          <w:lang w:val="ro-RO"/>
        </w:rPr>
        <w:t xml:space="preserve">în baza avizului favorabil al Inspectoratului pentru Situații de Urgență </w:t>
      </w:r>
      <w:r w:rsidRPr="00C22AFF">
        <w:rPr>
          <w:rFonts w:ascii="Arial" w:hAnsi="Arial" w:cs="Arial"/>
          <w:color w:val="000000" w:themeColor="text1"/>
          <w:sz w:val="24"/>
          <w:szCs w:val="24"/>
        </w:rPr>
        <w:t>"</w:t>
      </w:r>
      <w:r w:rsidRPr="00C22AFF">
        <w:rPr>
          <w:rFonts w:ascii="Arial" w:hAnsi="Arial" w:cs="Arial"/>
          <w:color w:val="000000" w:themeColor="text1"/>
          <w:sz w:val="24"/>
          <w:szCs w:val="24"/>
          <w:lang w:val="ro-RO"/>
        </w:rPr>
        <w:t>Bucovina</w:t>
      </w:r>
      <w:r w:rsidRPr="00C22AFF">
        <w:rPr>
          <w:rFonts w:ascii="Arial" w:hAnsi="Arial" w:cs="Arial"/>
          <w:color w:val="000000" w:themeColor="text1"/>
          <w:sz w:val="24"/>
          <w:szCs w:val="24"/>
        </w:rPr>
        <w:t>"</w:t>
      </w:r>
      <w:r w:rsidRPr="00C22AFF">
        <w:rPr>
          <w:rFonts w:ascii="Arial" w:hAnsi="Arial" w:cs="Arial"/>
          <w:color w:val="000000" w:themeColor="text1"/>
          <w:sz w:val="24"/>
          <w:szCs w:val="24"/>
          <w:lang w:val="ro-RO"/>
        </w:rPr>
        <w:t xml:space="preserve"> al Județului Suceava;</w:t>
      </w:r>
    </w:p>
    <w:p w:rsidR="00C1788E" w:rsidRPr="002424BB" w:rsidRDefault="00855038"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 xml:space="preserve">în </w:t>
      </w:r>
      <w:r w:rsidR="00C1788E" w:rsidRPr="002424BB">
        <w:rPr>
          <w:rFonts w:ascii="Arial" w:hAnsi="Arial" w:cs="Arial"/>
          <w:color w:val="000000"/>
          <w:sz w:val="24"/>
          <w:szCs w:val="24"/>
          <w:lang w:val="ro-RO"/>
        </w:rPr>
        <w:t>lipsa comentariilor motivate din partea publicului interesat,</w:t>
      </w:r>
    </w:p>
    <w:p w:rsidR="00A92565" w:rsidRDefault="00A92565" w:rsidP="00A92565">
      <w:pPr>
        <w:autoSpaceDE w:val="0"/>
        <w:autoSpaceDN w:val="0"/>
        <w:adjustRightInd w:val="0"/>
        <w:spacing w:after="120" w:line="240" w:lineRule="auto"/>
        <w:jc w:val="both"/>
        <w:rPr>
          <w:rFonts w:ascii="Arial" w:hAnsi="Arial" w:cs="Arial"/>
          <w:b/>
          <w:color w:val="000000"/>
          <w:sz w:val="24"/>
          <w:szCs w:val="24"/>
          <w:lang w:val="ro-RO"/>
        </w:rPr>
      </w:pPr>
    </w:p>
    <w:p w:rsidR="00D5736F" w:rsidRDefault="00A92565" w:rsidP="00A92565">
      <w:pPr>
        <w:autoSpaceDE w:val="0"/>
        <w:autoSpaceDN w:val="0"/>
        <w:adjustRightInd w:val="0"/>
        <w:spacing w:after="120" w:line="240" w:lineRule="auto"/>
        <w:jc w:val="both"/>
        <w:rPr>
          <w:rFonts w:ascii="Arial" w:hAnsi="Arial" w:cs="Arial"/>
          <w:sz w:val="24"/>
          <w:szCs w:val="24"/>
          <w:lang w:val="ro-RO"/>
        </w:rPr>
      </w:pPr>
      <w:r>
        <w:rPr>
          <w:rFonts w:ascii="Arial" w:hAnsi="Arial" w:cs="Arial"/>
          <w:b/>
          <w:color w:val="000000"/>
          <w:sz w:val="24"/>
          <w:szCs w:val="24"/>
          <w:lang w:val="ro-RO"/>
        </w:rPr>
        <w:t xml:space="preserve">        </w:t>
      </w:r>
      <w:r w:rsidR="00C1788E" w:rsidRPr="002424BB">
        <w:rPr>
          <w:rFonts w:ascii="Arial" w:hAnsi="Arial" w:cs="Arial"/>
          <w:b/>
          <w:color w:val="000000"/>
          <w:sz w:val="24"/>
          <w:szCs w:val="24"/>
          <w:lang w:val="ro-RO"/>
        </w:rPr>
        <w:t>decide:</w:t>
      </w:r>
    </w:p>
    <w:p w:rsidR="00C1788E" w:rsidRPr="00D5736F" w:rsidRDefault="006A5248" w:rsidP="00D5736F">
      <w:pPr>
        <w:autoSpaceDE w:val="0"/>
        <w:autoSpaceDN w:val="0"/>
        <w:adjustRightInd w:val="0"/>
        <w:spacing w:after="120" w:line="240" w:lineRule="auto"/>
        <w:jc w:val="both"/>
        <w:rPr>
          <w:rFonts w:ascii="Arial" w:hAnsi="Arial" w:cs="Arial"/>
          <w:sz w:val="24"/>
          <w:szCs w:val="24"/>
          <w:lang w:val="ro-RO"/>
        </w:rPr>
      </w:pPr>
      <w:proofErr w:type="spellStart"/>
      <w:r>
        <w:rPr>
          <w:rFonts w:ascii="Arial" w:hAnsi="Arial" w:cs="Arial"/>
          <w:b/>
          <w:sz w:val="24"/>
          <w:szCs w:val="24"/>
        </w:rPr>
        <w:t>Planul</w:t>
      </w:r>
      <w:proofErr w:type="spellEnd"/>
      <w:r w:rsidR="00D5736F">
        <w:rPr>
          <w:rFonts w:ascii="Arial" w:hAnsi="Arial" w:cs="Arial"/>
          <w:b/>
          <w:sz w:val="24"/>
          <w:szCs w:val="24"/>
        </w:rPr>
        <w:t xml:space="preserve"> </w:t>
      </w:r>
      <w:r w:rsidR="00554E3A">
        <w:rPr>
          <w:rFonts w:ascii="Arial" w:hAnsi="Arial" w:cs="Arial"/>
          <w:b/>
          <w:sz w:val="24"/>
          <w:szCs w:val="24"/>
        </w:rPr>
        <w:t>"</w:t>
      </w:r>
      <w:proofErr w:type="spellStart"/>
      <w:r w:rsidR="00554E3A">
        <w:rPr>
          <w:rFonts w:ascii="Arial" w:hAnsi="Arial" w:cs="Arial"/>
          <w:b/>
          <w:sz w:val="24"/>
          <w:szCs w:val="24"/>
        </w:rPr>
        <w:t>Construire</w:t>
      </w:r>
      <w:proofErr w:type="spellEnd"/>
      <w:r w:rsidR="00554E3A">
        <w:rPr>
          <w:rFonts w:ascii="Arial" w:hAnsi="Arial" w:cs="Arial"/>
          <w:b/>
          <w:sz w:val="24"/>
          <w:szCs w:val="24"/>
        </w:rPr>
        <w:t xml:space="preserve"> </w:t>
      </w:r>
      <w:proofErr w:type="spellStart"/>
      <w:r w:rsidR="00554E3A">
        <w:rPr>
          <w:rFonts w:ascii="Arial" w:hAnsi="Arial" w:cs="Arial"/>
          <w:b/>
          <w:sz w:val="24"/>
          <w:szCs w:val="24"/>
        </w:rPr>
        <w:t>pensiune</w:t>
      </w:r>
      <w:proofErr w:type="spellEnd"/>
      <w:r w:rsidR="00554E3A">
        <w:rPr>
          <w:rFonts w:ascii="Arial" w:hAnsi="Arial" w:cs="Arial"/>
          <w:b/>
          <w:sz w:val="24"/>
          <w:szCs w:val="24"/>
        </w:rPr>
        <w:t>"</w:t>
      </w:r>
      <w:r w:rsidR="00554E3A">
        <w:rPr>
          <w:rFonts w:ascii="Arial" w:hAnsi="Arial" w:cs="Arial"/>
          <w:b/>
          <w:bCs/>
          <w:sz w:val="24"/>
          <w:szCs w:val="24"/>
        </w:rPr>
        <w:t xml:space="preserve"> </w:t>
      </w:r>
      <w:proofErr w:type="spellStart"/>
      <w:r w:rsidR="00554E3A" w:rsidRPr="00C412C9">
        <w:rPr>
          <w:rFonts w:ascii="Arial" w:hAnsi="Arial" w:cs="Arial"/>
          <w:bCs/>
          <w:sz w:val="24"/>
          <w:szCs w:val="24"/>
        </w:rPr>
        <w:t>în</w:t>
      </w:r>
      <w:proofErr w:type="spellEnd"/>
      <w:r w:rsidR="00554E3A">
        <w:rPr>
          <w:rFonts w:ascii="Arial" w:hAnsi="Arial" w:cs="Arial"/>
          <w:b/>
          <w:bCs/>
          <w:sz w:val="24"/>
          <w:szCs w:val="24"/>
        </w:rPr>
        <w:t xml:space="preserve"> </w:t>
      </w:r>
      <w:proofErr w:type="spellStart"/>
      <w:r w:rsidR="00554E3A">
        <w:rPr>
          <w:rFonts w:ascii="Arial" w:hAnsi="Arial" w:cs="Arial"/>
          <w:sz w:val="24"/>
          <w:szCs w:val="24"/>
        </w:rPr>
        <w:t>orașul</w:t>
      </w:r>
      <w:proofErr w:type="spellEnd"/>
      <w:r w:rsidR="00554E3A">
        <w:rPr>
          <w:rFonts w:ascii="Arial" w:hAnsi="Arial" w:cs="Arial"/>
          <w:sz w:val="24"/>
          <w:szCs w:val="24"/>
        </w:rPr>
        <w:t xml:space="preserve"> </w:t>
      </w:r>
      <w:proofErr w:type="spellStart"/>
      <w:r w:rsidR="00554E3A">
        <w:rPr>
          <w:rFonts w:ascii="Arial" w:hAnsi="Arial" w:cs="Arial"/>
          <w:sz w:val="24"/>
          <w:szCs w:val="24"/>
        </w:rPr>
        <w:t>Frasin</w:t>
      </w:r>
      <w:proofErr w:type="spellEnd"/>
      <w:r w:rsidR="00554E3A">
        <w:rPr>
          <w:rFonts w:ascii="Arial" w:hAnsi="Arial" w:cs="Arial"/>
          <w:sz w:val="24"/>
          <w:szCs w:val="24"/>
        </w:rPr>
        <w:t xml:space="preserve">, str. </w:t>
      </w:r>
      <w:proofErr w:type="spellStart"/>
      <w:r w:rsidR="00554E3A">
        <w:rPr>
          <w:rFonts w:ascii="Arial" w:hAnsi="Arial" w:cs="Arial"/>
          <w:sz w:val="24"/>
          <w:szCs w:val="24"/>
        </w:rPr>
        <w:t>Obreja</w:t>
      </w:r>
      <w:proofErr w:type="spellEnd"/>
      <w:r w:rsidR="00554E3A">
        <w:rPr>
          <w:rFonts w:ascii="Arial" w:hAnsi="Arial" w:cs="Arial"/>
          <w:sz w:val="24"/>
          <w:szCs w:val="24"/>
        </w:rPr>
        <w:t xml:space="preserve"> V.</w:t>
      </w:r>
      <w:r>
        <w:rPr>
          <w:rFonts w:ascii="Arial" w:hAnsi="Arial" w:cs="Arial"/>
          <w:bCs/>
          <w:sz w:val="24"/>
          <w:szCs w:val="24"/>
        </w:rPr>
        <w:t xml:space="preserve">, </w:t>
      </w:r>
      <w:proofErr w:type="spellStart"/>
      <w:r>
        <w:rPr>
          <w:rFonts w:ascii="Arial" w:hAnsi="Arial" w:cs="Arial"/>
          <w:bCs/>
          <w:sz w:val="24"/>
          <w:szCs w:val="24"/>
        </w:rPr>
        <w:t>județul</w:t>
      </w:r>
      <w:proofErr w:type="spellEnd"/>
      <w:r>
        <w:rPr>
          <w:rFonts w:ascii="Arial" w:hAnsi="Arial" w:cs="Arial"/>
          <w:bCs/>
          <w:sz w:val="24"/>
          <w:szCs w:val="24"/>
        </w:rPr>
        <w:t xml:space="preserve"> </w:t>
      </w:r>
      <w:proofErr w:type="spellStart"/>
      <w:r w:rsidRPr="00651611">
        <w:rPr>
          <w:rFonts w:ascii="Arial" w:hAnsi="Arial" w:cs="Arial"/>
          <w:bCs/>
          <w:sz w:val="24"/>
          <w:szCs w:val="24"/>
        </w:rPr>
        <w:t>Suceava</w:t>
      </w:r>
      <w:proofErr w:type="spellEnd"/>
      <w:r w:rsidR="001C73A5">
        <w:rPr>
          <w:rFonts w:ascii="Arial" w:hAnsi="Arial" w:cs="Arial"/>
          <w:bCs/>
          <w:sz w:val="24"/>
          <w:szCs w:val="24"/>
        </w:rPr>
        <w:t>,</w:t>
      </w:r>
      <w:r w:rsidR="00244AD4" w:rsidRPr="002424BB">
        <w:rPr>
          <w:rFonts w:ascii="Arial" w:hAnsi="Arial" w:cs="Arial"/>
          <w:sz w:val="24"/>
          <w:szCs w:val="24"/>
          <w:lang w:val="ro-RO"/>
        </w:rPr>
        <w:t xml:space="preserve"> </w:t>
      </w:r>
      <w:r w:rsidR="00C1788E" w:rsidRPr="002424BB">
        <w:rPr>
          <w:rFonts w:ascii="Arial" w:hAnsi="Arial" w:cs="Arial"/>
          <w:b/>
          <w:sz w:val="24"/>
          <w:szCs w:val="24"/>
          <w:lang w:val="ro-RO"/>
        </w:rPr>
        <w:t>titular</w:t>
      </w:r>
      <w:r w:rsidR="00C1788E" w:rsidRPr="002424BB">
        <w:rPr>
          <w:rFonts w:ascii="Arial" w:hAnsi="Arial" w:cs="Arial"/>
          <w:b/>
          <w:sz w:val="24"/>
          <w:szCs w:val="24"/>
        </w:rPr>
        <w:t xml:space="preserve"> </w:t>
      </w:r>
      <w:r w:rsidR="003810B2">
        <w:rPr>
          <w:rFonts w:ascii="Arial" w:hAnsi="Arial" w:cs="Arial"/>
          <w:b/>
          <w:sz w:val="24"/>
          <w:szCs w:val="24"/>
        </w:rPr>
        <w:t xml:space="preserve">SC </w:t>
      </w:r>
      <w:r w:rsidR="00554E3A">
        <w:rPr>
          <w:rFonts w:ascii="Arial" w:hAnsi="Arial" w:cs="Arial"/>
          <w:b/>
          <w:sz w:val="24"/>
          <w:szCs w:val="24"/>
        </w:rPr>
        <w:t xml:space="preserve">MIND AROW </w:t>
      </w:r>
      <w:r w:rsidR="003810B2">
        <w:rPr>
          <w:rFonts w:ascii="Arial" w:hAnsi="Arial" w:cs="Arial"/>
          <w:b/>
          <w:sz w:val="24"/>
          <w:szCs w:val="24"/>
        </w:rPr>
        <w:t>SRL</w:t>
      </w:r>
      <w:r w:rsidR="003810B2">
        <w:rPr>
          <w:rFonts w:ascii="Arial" w:hAnsi="Arial" w:cs="Arial"/>
          <w:sz w:val="24"/>
          <w:szCs w:val="24"/>
        </w:rPr>
        <w:t xml:space="preserve"> </w:t>
      </w:r>
      <w:r w:rsidR="00C1788E" w:rsidRPr="002424BB">
        <w:rPr>
          <w:rFonts w:ascii="Arial" w:hAnsi="Arial" w:cs="Arial"/>
          <w:b/>
          <w:sz w:val="24"/>
          <w:szCs w:val="24"/>
        </w:rPr>
        <w:t>–</w:t>
      </w:r>
      <w:r w:rsidR="00E51528">
        <w:rPr>
          <w:rFonts w:ascii="Arial" w:hAnsi="Arial" w:cs="Arial"/>
          <w:b/>
          <w:sz w:val="24"/>
          <w:szCs w:val="24"/>
        </w:rPr>
        <w:t xml:space="preserve"> </w:t>
      </w:r>
      <w:r w:rsidR="00E51528" w:rsidRPr="002424BB">
        <w:rPr>
          <w:rFonts w:ascii="Arial" w:hAnsi="Arial" w:cs="Arial"/>
          <w:sz w:val="24"/>
          <w:szCs w:val="24"/>
        </w:rPr>
        <w:t xml:space="preserve">cu </w:t>
      </w:r>
      <w:proofErr w:type="spellStart"/>
      <w:r w:rsidR="003810B2">
        <w:rPr>
          <w:rFonts w:ascii="Arial" w:hAnsi="Arial" w:cs="Arial"/>
          <w:sz w:val="24"/>
          <w:szCs w:val="24"/>
        </w:rPr>
        <w:t>sediul</w:t>
      </w:r>
      <w:proofErr w:type="spellEnd"/>
      <w:r w:rsidR="00E51528">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554E3A">
        <w:rPr>
          <w:rFonts w:ascii="Arial" w:hAnsi="Arial" w:cs="Arial"/>
          <w:sz w:val="24"/>
          <w:szCs w:val="24"/>
        </w:rPr>
        <w:t>Municipiul</w:t>
      </w:r>
      <w:proofErr w:type="spellEnd"/>
      <w:r w:rsidR="00554E3A">
        <w:rPr>
          <w:rFonts w:ascii="Arial" w:hAnsi="Arial" w:cs="Arial"/>
          <w:sz w:val="24"/>
          <w:szCs w:val="24"/>
        </w:rPr>
        <w:t xml:space="preserve"> </w:t>
      </w:r>
      <w:proofErr w:type="spellStart"/>
      <w:r w:rsidR="00554E3A">
        <w:rPr>
          <w:rFonts w:ascii="Arial" w:hAnsi="Arial" w:cs="Arial"/>
          <w:sz w:val="24"/>
          <w:szCs w:val="24"/>
        </w:rPr>
        <w:t>Suceava</w:t>
      </w:r>
      <w:proofErr w:type="spellEnd"/>
      <w:r w:rsidR="00554E3A">
        <w:rPr>
          <w:rFonts w:ascii="Arial" w:hAnsi="Arial" w:cs="Arial"/>
          <w:sz w:val="24"/>
          <w:szCs w:val="24"/>
        </w:rPr>
        <w:t xml:space="preserve">, str. Ion </w:t>
      </w:r>
      <w:proofErr w:type="spellStart"/>
      <w:r w:rsidR="00554E3A">
        <w:rPr>
          <w:rFonts w:ascii="Arial" w:hAnsi="Arial" w:cs="Arial"/>
          <w:sz w:val="24"/>
          <w:szCs w:val="24"/>
        </w:rPr>
        <w:t>Neculce</w:t>
      </w:r>
      <w:proofErr w:type="spellEnd"/>
      <w:r w:rsidR="00554E3A">
        <w:rPr>
          <w:rFonts w:ascii="Arial" w:hAnsi="Arial" w:cs="Arial"/>
          <w:sz w:val="24"/>
          <w:szCs w:val="24"/>
        </w:rPr>
        <w:t xml:space="preserve">, nr. </w:t>
      </w:r>
      <w:proofErr w:type="gramStart"/>
      <w:r w:rsidR="00554E3A">
        <w:rPr>
          <w:rFonts w:ascii="Arial" w:hAnsi="Arial" w:cs="Arial"/>
          <w:sz w:val="24"/>
          <w:szCs w:val="24"/>
        </w:rPr>
        <w:t>2,</w:t>
      </w:r>
      <w:r w:rsidR="00554E3A" w:rsidRPr="00676EF3">
        <w:rPr>
          <w:rFonts w:ascii="Arial" w:hAnsi="Arial" w:cs="Arial"/>
          <w:sz w:val="24"/>
          <w:szCs w:val="24"/>
        </w:rPr>
        <w:t xml:space="preserve"> </w:t>
      </w:r>
      <w:r w:rsidR="00554E3A">
        <w:rPr>
          <w:rFonts w:ascii="Arial" w:hAnsi="Arial" w:cs="Arial"/>
          <w:sz w:val="24"/>
          <w:szCs w:val="24"/>
        </w:rPr>
        <w:t xml:space="preserve">bl.22, </w:t>
      </w:r>
      <w:proofErr w:type="spellStart"/>
      <w:r w:rsidR="00554E3A">
        <w:rPr>
          <w:rFonts w:ascii="Arial" w:hAnsi="Arial" w:cs="Arial"/>
          <w:sz w:val="24"/>
          <w:szCs w:val="24"/>
        </w:rPr>
        <w:t>sc.D</w:t>
      </w:r>
      <w:proofErr w:type="spellEnd"/>
      <w:r w:rsidR="00554E3A">
        <w:rPr>
          <w:rFonts w:ascii="Arial" w:hAnsi="Arial" w:cs="Arial"/>
          <w:sz w:val="24"/>
          <w:szCs w:val="24"/>
        </w:rPr>
        <w:t>, ap.1, cam.</w:t>
      </w:r>
      <w:proofErr w:type="gramEnd"/>
      <w:r w:rsidR="00554E3A">
        <w:rPr>
          <w:rFonts w:ascii="Arial" w:hAnsi="Arial" w:cs="Arial"/>
          <w:sz w:val="24"/>
          <w:szCs w:val="24"/>
        </w:rPr>
        <w:t xml:space="preserve"> 2, </w:t>
      </w:r>
      <w:proofErr w:type="spellStart"/>
      <w:r w:rsidR="00554E3A">
        <w:rPr>
          <w:rFonts w:ascii="Arial" w:hAnsi="Arial" w:cs="Arial"/>
          <w:sz w:val="24"/>
          <w:szCs w:val="24"/>
        </w:rPr>
        <w:t>județul</w:t>
      </w:r>
      <w:proofErr w:type="spellEnd"/>
      <w:r w:rsidR="00554E3A">
        <w:rPr>
          <w:rFonts w:ascii="Arial" w:hAnsi="Arial" w:cs="Arial"/>
          <w:sz w:val="24"/>
          <w:szCs w:val="24"/>
        </w:rPr>
        <w:t xml:space="preserve"> </w:t>
      </w:r>
      <w:proofErr w:type="spellStart"/>
      <w:r w:rsidR="00554E3A">
        <w:rPr>
          <w:rFonts w:ascii="Arial" w:hAnsi="Arial" w:cs="Arial"/>
          <w:sz w:val="24"/>
          <w:szCs w:val="24"/>
        </w:rPr>
        <w:t>Suceava</w:t>
      </w:r>
      <w:proofErr w:type="spellEnd"/>
      <w:r w:rsidR="00A92565">
        <w:rPr>
          <w:rFonts w:ascii="Arial" w:hAnsi="Arial" w:cs="Arial"/>
          <w:sz w:val="24"/>
          <w:szCs w:val="24"/>
        </w:rPr>
        <w:t>,</w:t>
      </w:r>
      <w:r w:rsidR="003810B2">
        <w:rPr>
          <w:rFonts w:ascii="Arial" w:hAnsi="Arial" w:cs="Arial"/>
          <w:sz w:val="24"/>
          <w:szCs w:val="24"/>
        </w:rPr>
        <w:t xml:space="preserve"> </w:t>
      </w:r>
      <w:proofErr w:type="gramStart"/>
      <w:r w:rsidR="00C1788E" w:rsidRPr="002424BB">
        <w:rPr>
          <w:rFonts w:ascii="Arial" w:hAnsi="Arial" w:cs="Arial"/>
          <w:b/>
          <w:sz w:val="24"/>
          <w:szCs w:val="24"/>
          <w:lang w:val="ro-RO"/>
        </w:rPr>
        <w:t>nu  necesită</w:t>
      </w:r>
      <w:proofErr w:type="gramEnd"/>
      <w:r w:rsidR="00C1788E" w:rsidRPr="002424BB">
        <w:rPr>
          <w:rFonts w:ascii="Arial" w:hAnsi="Arial" w:cs="Arial"/>
          <w:b/>
          <w:sz w:val="24"/>
          <w:szCs w:val="24"/>
          <w:lang w:val="ro-RO"/>
        </w:rPr>
        <w:t xml:space="preserve"> evaluare de mediu şi nu necesită evaluare adecvată şi se va supune adoptării fără aviz de mediu</w:t>
      </w:r>
      <w:r w:rsidR="00C1788E" w:rsidRPr="002424BB">
        <w:rPr>
          <w:rFonts w:ascii="Arial" w:hAnsi="Arial" w:cs="Arial"/>
          <w:b/>
          <w:i/>
          <w:sz w:val="24"/>
          <w:szCs w:val="24"/>
          <w:lang w:val="ro-RO"/>
        </w:rPr>
        <w:t>.</w:t>
      </w:r>
      <w:r w:rsidR="00C1788E" w:rsidRPr="002424BB">
        <w:rPr>
          <w:rFonts w:ascii="Arial" w:hAnsi="Arial" w:cs="Arial"/>
          <w:sz w:val="24"/>
          <w:szCs w:val="24"/>
          <w:lang w:val="ro-RO" w:eastAsia="ro-RO"/>
        </w:rPr>
        <w:t xml:space="preserve"> </w:t>
      </w:r>
    </w:p>
    <w:p w:rsidR="006A5248" w:rsidRDefault="006A5248"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Pr="00A1258E"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3D6B3A" w:rsidRDefault="003D6B3A" w:rsidP="004E3987">
      <w:pPr>
        <w:autoSpaceDE w:val="0"/>
        <w:autoSpaceDN w:val="0"/>
        <w:adjustRightInd w:val="0"/>
        <w:spacing w:after="0" w:line="240" w:lineRule="auto"/>
        <w:jc w:val="both"/>
        <w:rPr>
          <w:rFonts w:ascii="Arial" w:hAnsi="Arial" w:cs="Arial"/>
          <w:sz w:val="24"/>
          <w:szCs w:val="24"/>
          <w:lang w:val="ro-RO"/>
        </w:rPr>
      </w:pPr>
    </w:p>
    <w:p w:rsidR="00D5736F" w:rsidRPr="002424BB" w:rsidRDefault="00D5736F" w:rsidP="004E3987">
      <w:pPr>
        <w:autoSpaceDE w:val="0"/>
        <w:autoSpaceDN w:val="0"/>
        <w:adjustRightInd w:val="0"/>
        <w:spacing w:after="0" w:line="240" w:lineRule="auto"/>
        <w:jc w:val="both"/>
        <w:rPr>
          <w:rFonts w:ascii="Arial" w:hAnsi="Arial" w:cs="Arial"/>
          <w:sz w:val="24"/>
          <w:szCs w:val="24"/>
          <w:lang w:val="ro-RO"/>
        </w:rPr>
      </w:pPr>
    </w:p>
    <w:p w:rsidR="00C1788E" w:rsidRPr="00BE50FE" w:rsidRDefault="00C1788E" w:rsidP="00BE50FE">
      <w:pPr>
        <w:autoSpaceDE w:val="0"/>
        <w:autoSpaceDN w:val="0"/>
        <w:adjustRightInd w:val="0"/>
        <w:jc w:val="both"/>
        <w:rPr>
          <w:rFonts w:ascii="Arial" w:hAnsi="Arial" w:cs="Arial"/>
          <w:b/>
          <w:sz w:val="24"/>
          <w:szCs w:val="24"/>
          <w:lang w:val="ro-RO"/>
        </w:rPr>
      </w:pPr>
      <w:r w:rsidRPr="00BE50FE">
        <w:rPr>
          <w:rFonts w:ascii="Arial" w:hAnsi="Arial" w:cs="Arial"/>
          <w:b/>
          <w:sz w:val="24"/>
          <w:szCs w:val="24"/>
          <w:lang w:val="ro-RO"/>
        </w:rPr>
        <w:t>Caracteristicile și localizarea proiectului</w:t>
      </w:r>
    </w:p>
    <w:p w:rsidR="00867951" w:rsidRPr="00AB59DD" w:rsidRDefault="00265E6B" w:rsidP="00EF0CF7">
      <w:pPr>
        <w:spacing w:after="0" w:line="240" w:lineRule="auto"/>
        <w:ind w:firstLine="720"/>
        <w:jc w:val="both"/>
        <w:rPr>
          <w:rFonts w:ascii="Arial" w:hAnsi="Arial" w:cs="Arial"/>
          <w:sz w:val="24"/>
          <w:szCs w:val="24"/>
          <w:lang w:val="ro-RO"/>
        </w:rPr>
      </w:pPr>
      <w:r w:rsidRPr="00543DF6">
        <w:rPr>
          <w:rFonts w:ascii="Arial" w:hAnsi="Arial" w:cs="Arial"/>
          <w:sz w:val="24"/>
          <w:szCs w:val="24"/>
          <w:lang w:val="ro-RO"/>
        </w:rPr>
        <w:t xml:space="preserve">Terenul </w:t>
      </w:r>
      <w:r w:rsidR="00EF0CF7" w:rsidRPr="00543DF6">
        <w:rPr>
          <w:rFonts w:ascii="Arial" w:hAnsi="Arial" w:cs="Arial"/>
          <w:sz w:val="24"/>
          <w:szCs w:val="24"/>
          <w:lang w:val="ro-RO"/>
        </w:rPr>
        <w:t>studiat, î</w:t>
      </w:r>
      <w:r w:rsidR="00867951" w:rsidRPr="00543DF6">
        <w:rPr>
          <w:rFonts w:ascii="Arial" w:hAnsi="Arial" w:cs="Arial"/>
          <w:sz w:val="24"/>
          <w:szCs w:val="24"/>
          <w:lang w:val="ro-RO"/>
        </w:rPr>
        <w:t>n suprafa</w:t>
      </w:r>
      <w:r w:rsidR="0057178D" w:rsidRPr="00543DF6">
        <w:rPr>
          <w:rFonts w:ascii="Arial" w:hAnsi="Arial" w:cs="Arial"/>
          <w:sz w:val="24"/>
          <w:szCs w:val="24"/>
          <w:lang w:val="ro-RO"/>
        </w:rPr>
        <w:t>ță</w:t>
      </w:r>
      <w:r w:rsidR="00867951" w:rsidRPr="00543DF6">
        <w:rPr>
          <w:rFonts w:ascii="Arial" w:hAnsi="Arial" w:cs="Arial"/>
          <w:sz w:val="24"/>
          <w:szCs w:val="24"/>
          <w:lang w:val="ro-RO"/>
        </w:rPr>
        <w:t xml:space="preserve"> total</w:t>
      </w:r>
      <w:r w:rsidR="0057178D" w:rsidRPr="00543DF6">
        <w:rPr>
          <w:rFonts w:ascii="Arial" w:hAnsi="Arial" w:cs="Arial"/>
          <w:sz w:val="24"/>
          <w:szCs w:val="24"/>
          <w:lang w:val="ro-RO"/>
        </w:rPr>
        <w:t>ă</w:t>
      </w:r>
      <w:r w:rsidR="00D232CF" w:rsidRPr="00543DF6">
        <w:rPr>
          <w:rFonts w:ascii="Arial" w:hAnsi="Arial" w:cs="Arial"/>
          <w:sz w:val="24"/>
          <w:szCs w:val="24"/>
          <w:lang w:val="ro-RO"/>
        </w:rPr>
        <w:t xml:space="preserve"> de </w:t>
      </w:r>
      <w:r w:rsidR="0099736D">
        <w:rPr>
          <w:rFonts w:ascii="Arial" w:hAnsi="Arial" w:cs="Arial"/>
          <w:sz w:val="24"/>
          <w:szCs w:val="24"/>
        </w:rPr>
        <w:t>950</w:t>
      </w:r>
      <w:r w:rsidR="00A52A9B" w:rsidRPr="00543DF6">
        <w:rPr>
          <w:rFonts w:ascii="Arial" w:hAnsi="Arial" w:cs="Arial"/>
          <w:sz w:val="24"/>
          <w:szCs w:val="24"/>
        </w:rPr>
        <w:t>mp</w:t>
      </w:r>
      <w:r w:rsidR="0057178D" w:rsidRPr="00543DF6">
        <w:rPr>
          <w:rFonts w:ascii="Arial" w:hAnsi="Arial" w:cs="Arial"/>
          <w:sz w:val="24"/>
          <w:szCs w:val="24"/>
          <w:lang w:val="ro-RO"/>
        </w:rPr>
        <w:t>,</w:t>
      </w:r>
      <w:r w:rsidR="00543DF6" w:rsidRPr="00543DF6">
        <w:rPr>
          <w:rFonts w:ascii="Arial" w:hAnsi="Arial" w:cs="Arial"/>
          <w:sz w:val="24"/>
          <w:szCs w:val="24"/>
          <w:lang w:val="ro-RO"/>
        </w:rPr>
        <w:t xml:space="preserve"> format </w:t>
      </w:r>
      <w:r w:rsidR="003810B2">
        <w:rPr>
          <w:rFonts w:ascii="Arial" w:hAnsi="Arial" w:cs="Arial"/>
          <w:sz w:val="24"/>
          <w:szCs w:val="24"/>
        </w:rPr>
        <w:t xml:space="preserve">din </w:t>
      </w:r>
      <w:proofErr w:type="spellStart"/>
      <w:r w:rsidR="00543DF6" w:rsidRPr="00543DF6">
        <w:rPr>
          <w:rFonts w:ascii="Arial" w:hAnsi="Arial" w:cs="Arial"/>
          <w:sz w:val="24"/>
          <w:szCs w:val="24"/>
        </w:rPr>
        <w:t>parcel</w:t>
      </w:r>
      <w:r w:rsidR="0099736D">
        <w:rPr>
          <w:rFonts w:ascii="Arial" w:hAnsi="Arial" w:cs="Arial"/>
          <w:sz w:val="24"/>
          <w:szCs w:val="24"/>
        </w:rPr>
        <w:t>a</w:t>
      </w:r>
      <w:proofErr w:type="spellEnd"/>
      <w:r w:rsidR="003810B2">
        <w:rPr>
          <w:rFonts w:ascii="Arial" w:hAnsi="Arial" w:cs="Arial"/>
          <w:sz w:val="24"/>
          <w:szCs w:val="24"/>
        </w:rPr>
        <w:t xml:space="preserve"> </w:t>
      </w:r>
      <w:r w:rsidR="0099736D">
        <w:rPr>
          <w:rFonts w:ascii="Arial" w:hAnsi="Arial" w:cs="Arial"/>
          <w:sz w:val="24"/>
          <w:szCs w:val="24"/>
        </w:rPr>
        <w:t xml:space="preserve">cu nr. </w:t>
      </w:r>
      <w:proofErr w:type="gramStart"/>
      <w:r w:rsidR="003810B2">
        <w:rPr>
          <w:rFonts w:ascii="Arial" w:hAnsi="Arial" w:cs="Arial"/>
          <w:sz w:val="24"/>
          <w:szCs w:val="24"/>
        </w:rPr>
        <w:t>cadastral</w:t>
      </w:r>
      <w:proofErr w:type="gramEnd"/>
      <w:r w:rsidR="0099736D">
        <w:rPr>
          <w:rFonts w:ascii="Arial" w:hAnsi="Arial" w:cs="Arial"/>
          <w:sz w:val="24"/>
          <w:szCs w:val="24"/>
        </w:rPr>
        <w:t xml:space="preserve"> 31084</w:t>
      </w:r>
      <w:r w:rsidR="0057178D" w:rsidRPr="00543DF6">
        <w:rPr>
          <w:rFonts w:ascii="Arial" w:hAnsi="Arial" w:cs="Arial"/>
          <w:sz w:val="24"/>
          <w:szCs w:val="24"/>
          <w:lang w:val="ro-RO"/>
        </w:rPr>
        <w:t xml:space="preserve"> este situat în </w:t>
      </w:r>
      <w:r w:rsidR="003810B2">
        <w:rPr>
          <w:rFonts w:ascii="Arial" w:hAnsi="Arial" w:cs="Arial"/>
          <w:sz w:val="24"/>
          <w:szCs w:val="24"/>
          <w:lang w:val="ro-RO"/>
        </w:rPr>
        <w:t xml:space="preserve">intravilanul </w:t>
      </w:r>
      <w:r w:rsidR="0099736D">
        <w:rPr>
          <w:rFonts w:ascii="Arial" w:hAnsi="Arial" w:cs="Arial"/>
          <w:sz w:val="24"/>
          <w:szCs w:val="24"/>
          <w:lang w:val="ro-RO"/>
        </w:rPr>
        <w:t>orașului Frasin</w:t>
      </w:r>
      <w:r w:rsidR="00D5736F">
        <w:rPr>
          <w:rFonts w:ascii="Arial" w:hAnsi="Arial" w:cs="Arial"/>
          <w:sz w:val="24"/>
          <w:szCs w:val="24"/>
        </w:rPr>
        <w:t xml:space="preserve">, conform </w:t>
      </w:r>
      <w:proofErr w:type="spellStart"/>
      <w:r w:rsidR="00D5736F">
        <w:rPr>
          <w:rFonts w:ascii="Arial" w:hAnsi="Arial" w:cs="Arial"/>
          <w:sz w:val="24"/>
          <w:szCs w:val="24"/>
        </w:rPr>
        <w:t>Certificatului</w:t>
      </w:r>
      <w:proofErr w:type="spellEnd"/>
      <w:r w:rsidR="00D5736F">
        <w:rPr>
          <w:rFonts w:ascii="Arial" w:hAnsi="Arial" w:cs="Arial"/>
          <w:sz w:val="24"/>
          <w:szCs w:val="24"/>
        </w:rPr>
        <w:t xml:space="preserve"> de urbanism</w:t>
      </w:r>
      <w:r w:rsidR="003810B2">
        <w:rPr>
          <w:rFonts w:ascii="Arial" w:hAnsi="Arial" w:cs="Arial"/>
          <w:sz w:val="24"/>
          <w:szCs w:val="24"/>
        </w:rPr>
        <w:t xml:space="preserve"> nr. </w:t>
      </w:r>
      <w:r w:rsidR="0046617A">
        <w:rPr>
          <w:rFonts w:ascii="Arial" w:hAnsi="Arial" w:cs="Arial"/>
          <w:sz w:val="24"/>
          <w:szCs w:val="24"/>
        </w:rPr>
        <w:t>96</w:t>
      </w:r>
      <w:r w:rsidR="003810B2">
        <w:rPr>
          <w:rFonts w:ascii="Arial" w:hAnsi="Arial" w:cs="Arial"/>
          <w:sz w:val="24"/>
          <w:szCs w:val="24"/>
        </w:rPr>
        <w:t>/</w:t>
      </w:r>
      <w:r w:rsidR="0046617A">
        <w:rPr>
          <w:rFonts w:ascii="Arial" w:hAnsi="Arial" w:cs="Arial"/>
          <w:sz w:val="24"/>
          <w:szCs w:val="24"/>
        </w:rPr>
        <w:t>30</w:t>
      </w:r>
      <w:r w:rsidR="00AB59DD">
        <w:rPr>
          <w:rFonts w:ascii="Arial" w:hAnsi="Arial" w:cs="Arial"/>
          <w:sz w:val="24"/>
          <w:szCs w:val="24"/>
        </w:rPr>
        <w:t>.</w:t>
      </w:r>
      <w:r w:rsidR="0046617A">
        <w:rPr>
          <w:rFonts w:ascii="Arial" w:hAnsi="Arial" w:cs="Arial"/>
          <w:sz w:val="24"/>
          <w:szCs w:val="24"/>
        </w:rPr>
        <w:t>10</w:t>
      </w:r>
      <w:r w:rsidR="00100DDE" w:rsidRPr="00543DF6">
        <w:rPr>
          <w:rFonts w:ascii="Arial" w:hAnsi="Arial" w:cs="Arial"/>
          <w:sz w:val="24"/>
          <w:szCs w:val="24"/>
        </w:rPr>
        <w:t xml:space="preserve">.2019 </w:t>
      </w:r>
      <w:proofErr w:type="spellStart"/>
      <w:r w:rsidR="00100DDE" w:rsidRPr="00543DF6">
        <w:rPr>
          <w:rFonts w:ascii="Arial" w:hAnsi="Arial" w:cs="Arial"/>
          <w:sz w:val="24"/>
          <w:szCs w:val="24"/>
        </w:rPr>
        <w:t>emis</w:t>
      </w:r>
      <w:proofErr w:type="spellEnd"/>
      <w:r w:rsidR="00100DDE" w:rsidRPr="00543DF6">
        <w:rPr>
          <w:rFonts w:ascii="Arial" w:hAnsi="Arial" w:cs="Arial"/>
          <w:sz w:val="24"/>
          <w:szCs w:val="24"/>
        </w:rPr>
        <w:t xml:space="preserve"> de </w:t>
      </w:r>
      <w:proofErr w:type="spellStart"/>
      <w:r w:rsidR="00100DDE" w:rsidRPr="00543DF6">
        <w:rPr>
          <w:rFonts w:ascii="Arial" w:hAnsi="Arial" w:cs="Arial"/>
          <w:sz w:val="24"/>
          <w:szCs w:val="24"/>
        </w:rPr>
        <w:t>primăria</w:t>
      </w:r>
      <w:proofErr w:type="spellEnd"/>
      <w:r w:rsidR="00100DDE" w:rsidRPr="00543DF6">
        <w:rPr>
          <w:rFonts w:ascii="Arial" w:hAnsi="Arial" w:cs="Arial"/>
          <w:sz w:val="24"/>
          <w:szCs w:val="24"/>
        </w:rPr>
        <w:t xml:space="preserve"> </w:t>
      </w:r>
      <w:r w:rsidR="0046617A">
        <w:rPr>
          <w:rFonts w:ascii="Arial" w:hAnsi="Arial" w:cs="Arial"/>
          <w:sz w:val="24"/>
          <w:szCs w:val="24"/>
          <w:lang w:val="ro-RO"/>
        </w:rPr>
        <w:t>orașului Frasin</w:t>
      </w:r>
      <w:r w:rsidR="00AB59DD" w:rsidRPr="00543DF6">
        <w:rPr>
          <w:rFonts w:ascii="Arial" w:hAnsi="Arial" w:cs="Arial"/>
          <w:sz w:val="24"/>
          <w:szCs w:val="24"/>
        </w:rPr>
        <w:t xml:space="preserve"> </w:t>
      </w:r>
      <w:proofErr w:type="spellStart"/>
      <w:r w:rsidR="00543DF6" w:rsidRPr="00543DF6">
        <w:rPr>
          <w:rFonts w:ascii="Arial" w:hAnsi="Arial" w:cs="Arial"/>
          <w:sz w:val="24"/>
          <w:szCs w:val="24"/>
        </w:rPr>
        <w:t>și</w:t>
      </w:r>
      <w:proofErr w:type="spellEnd"/>
      <w:r w:rsidR="00543DF6" w:rsidRPr="00543DF6">
        <w:rPr>
          <w:rFonts w:ascii="Arial" w:hAnsi="Arial" w:cs="Arial"/>
          <w:sz w:val="24"/>
          <w:szCs w:val="24"/>
        </w:rPr>
        <w:t xml:space="preserve"> </w:t>
      </w:r>
      <w:proofErr w:type="gramStart"/>
      <w:r w:rsidR="005D6C28" w:rsidRPr="00543DF6">
        <w:rPr>
          <w:rFonts w:ascii="Arial" w:hAnsi="Arial" w:cs="Arial"/>
          <w:sz w:val="24"/>
          <w:szCs w:val="24"/>
          <w:lang w:val="ro-RO"/>
        </w:rPr>
        <w:t>este</w:t>
      </w:r>
      <w:proofErr w:type="gramEnd"/>
      <w:r w:rsidR="005D6C28" w:rsidRPr="00543DF6">
        <w:rPr>
          <w:rFonts w:ascii="Arial" w:hAnsi="Arial" w:cs="Arial"/>
          <w:sz w:val="24"/>
          <w:szCs w:val="24"/>
          <w:lang w:val="ro-RO"/>
        </w:rPr>
        <w:t xml:space="preserve"> proprietatea </w:t>
      </w:r>
      <w:r w:rsidR="00AB59DD" w:rsidRPr="00AB59DD">
        <w:rPr>
          <w:rFonts w:ascii="Arial" w:hAnsi="Arial" w:cs="Arial"/>
          <w:sz w:val="24"/>
          <w:szCs w:val="24"/>
        </w:rPr>
        <w:t xml:space="preserve">SC </w:t>
      </w:r>
      <w:r w:rsidR="0046617A">
        <w:rPr>
          <w:rFonts w:ascii="Arial" w:hAnsi="Arial" w:cs="Arial"/>
          <w:sz w:val="24"/>
          <w:szCs w:val="24"/>
        </w:rPr>
        <w:t>MIND AROW</w:t>
      </w:r>
      <w:r w:rsidR="00AB59DD" w:rsidRPr="00AB59DD">
        <w:rPr>
          <w:rFonts w:ascii="Arial" w:hAnsi="Arial" w:cs="Arial"/>
          <w:sz w:val="24"/>
          <w:szCs w:val="24"/>
        </w:rPr>
        <w:t xml:space="preserve"> SRL</w:t>
      </w:r>
      <w:r w:rsidR="00E51528" w:rsidRPr="00AB59DD">
        <w:rPr>
          <w:rFonts w:ascii="Arial" w:hAnsi="Arial" w:cs="Arial"/>
          <w:sz w:val="24"/>
          <w:szCs w:val="24"/>
        </w:rPr>
        <w:t>.</w:t>
      </w:r>
    </w:p>
    <w:p w:rsidR="00D4574D" w:rsidRPr="00543DF6" w:rsidRDefault="00265E6B" w:rsidP="00EF0CF7">
      <w:pPr>
        <w:spacing w:after="0" w:line="240" w:lineRule="auto"/>
        <w:ind w:firstLine="720"/>
        <w:jc w:val="both"/>
        <w:rPr>
          <w:rFonts w:ascii="Arial" w:hAnsi="Arial" w:cs="Arial"/>
          <w:sz w:val="24"/>
          <w:szCs w:val="24"/>
          <w:lang w:val="ro-RO"/>
        </w:rPr>
      </w:pPr>
      <w:proofErr w:type="spellStart"/>
      <w:r w:rsidRPr="00543DF6">
        <w:rPr>
          <w:rFonts w:ascii="Arial" w:hAnsi="Arial" w:cs="Arial"/>
          <w:sz w:val="24"/>
          <w:szCs w:val="24"/>
        </w:rPr>
        <w:t>Folosința</w:t>
      </w:r>
      <w:proofErr w:type="spellEnd"/>
      <w:r w:rsidRPr="00543DF6">
        <w:rPr>
          <w:rFonts w:ascii="Arial" w:hAnsi="Arial" w:cs="Arial"/>
          <w:sz w:val="24"/>
          <w:szCs w:val="24"/>
        </w:rPr>
        <w:t xml:space="preserve"> </w:t>
      </w:r>
      <w:proofErr w:type="spellStart"/>
      <w:r w:rsidRPr="00543DF6">
        <w:rPr>
          <w:rFonts w:ascii="Arial" w:hAnsi="Arial" w:cs="Arial"/>
          <w:sz w:val="24"/>
          <w:szCs w:val="24"/>
        </w:rPr>
        <w:t>actuală</w:t>
      </w:r>
      <w:proofErr w:type="spellEnd"/>
      <w:r w:rsidRPr="00543DF6">
        <w:rPr>
          <w:rFonts w:ascii="Arial" w:hAnsi="Arial" w:cs="Arial"/>
          <w:sz w:val="24"/>
          <w:szCs w:val="24"/>
        </w:rPr>
        <w:t xml:space="preserve"> a </w:t>
      </w:r>
      <w:proofErr w:type="spellStart"/>
      <w:r w:rsidRPr="00543DF6">
        <w:rPr>
          <w:rFonts w:ascii="Arial" w:hAnsi="Arial" w:cs="Arial"/>
          <w:sz w:val="24"/>
          <w:szCs w:val="24"/>
        </w:rPr>
        <w:t>terenului</w:t>
      </w:r>
      <w:proofErr w:type="spellEnd"/>
      <w:r w:rsidRPr="00543DF6">
        <w:rPr>
          <w:rFonts w:ascii="Arial" w:hAnsi="Arial" w:cs="Arial"/>
          <w:sz w:val="24"/>
          <w:szCs w:val="24"/>
        </w:rPr>
        <w:t xml:space="preserve"> </w:t>
      </w:r>
      <w:proofErr w:type="spellStart"/>
      <w:proofErr w:type="gramStart"/>
      <w:r w:rsidRPr="00543DF6">
        <w:rPr>
          <w:rFonts w:ascii="Arial" w:hAnsi="Arial" w:cs="Arial"/>
          <w:sz w:val="24"/>
          <w:szCs w:val="24"/>
        </w:rPr>
        <w:t>este</w:t>
      </w:r>
      <w:proofErr w:type="spellEnd"/>
      <w:proofErr w:type="gramEnd"/>
      <w:r w:rsidRPr="00543DF6">
        <w:rPr>
          <w:rFonts w:ascii="Arial" w:hAnsi="Arial" w:cs="Arial"/>
          <w:sz w:val="24"/>
          <w:szCs w:val="24"/>
        </w:rPr>
        <w:t xml:space="preserve"> </w:t>
      </w:r>
      <w:proofErr w:type="spellStart"/>
      <w:r w:rsidR="0046617A">
        <w:rPr>
          <w:rFonts w:ascii="Arial" w:hAnsi="Arial" w:cs="Arial"/>
          <w:sz w:val="24"/>
          <w:szCs w:val="24"/>
        </w:rPr>
        <w:t>pășune</w:t>
      </w:r>
      <w:proofErr w:type="spellEnd"/>
      <w:r w:rsidR="00D4574D" w:rsidRPr="00543DF6">
        <w:rPr>
          <w:rFonts w:ascii="Arial" w:hAnsi="Arial" w:cs="Arial"/>
          <w:sz w:val="24"/>
          <w:szCs w:val="24"/>
          <w:lang w:val="ro-RO"/>
        </w:rPr>
        <w:t xml:space="preserve">. </w:t>
      </w:r>
    </w:p>
    <w:p w:rsidR="0057178D" w:rsidRPr="00827B3C" w:rsidRDefault="00C1788E" w:rsidP="00EF0CF7">
      <w:pPr>
        <w:spacing w:after="0" w:line="240" w:lineRule="auto"/>
        <w:jc w:val="both"/>
        <w:rPr>
          <w:rFonts w:ascii="Arial" w:hAnsi="Arial" w:cs="Arial"/>
          <w:b/>
          <w:color w:val="FF0000"/>
          <w:sz w:val="24"/>
          <w:szCs w:val="24"/>
        </w:rPr>
      </w:pPr>
      <w:r w:rsidRPr="00827B3C">
        <w:rPr>
          <w:rFonts w:ascii="Arial" w:hAnsi="Arial" w:cs="Arial"/>
          <w:b/>
          <w:sz w:val="24"/>
          <w:szCs w:val="24"/>
        </w:rPr>
        <w:t xml:space="preserve">  </w:t>
      </w:r>
      <w:r w:rsidRPr="00827B3C">
        <w:rPr>
          <w:rFonts w:ascii="Arial" w:hAnsi="Arial" w:cs="Arial"/>
          <w:b/>
          <w:color w:val="FF0000"/>
          <w:sz w:val="24"/>
          <w:szCs w:val="24"/>
        </w:rPr>
        <w:t xml:space="preserve"> </w:t>
      </w:r>
    </w:p>
    <w:p w:rsidR="00B4218A" w:rsidRPr="00827B3C" w:rsidRDefault="00C1788E" w:rsidP="00EF0CF7">
      <w:pPr>
        <w:spacing w:after="0" w:line="240" w:lineRule="auto"/>
        <w:jc w:val="both"/>
        <w:rPr>
          <w:rFonts w:ascii="Arial" w:hAnsi="Arial" w:cs="Arial"/>
          <w:b/>
          <w:sz w:val="24"/>
          <w:szCs w:val="24"/>
        </w:rPr>
      </w:pPr>
      <w:proofErr w:type="spellStart"/>
      <w:r w:rsidRPr="00827B3C">
        <w:rPr>
          <w:rFonts w:ascii="Arial" w:hAnsi="Arial" w:cs="Arial"/>
          <w:b/>
          <w:sz w:val="24"/>
          <w:szCs w:val="24"/>
        </w:rPr>
        <w:t>Vecinătăți</w:t>
      </w:r>
      <w:proofErr w:type="spellEnd"/>
      <w:r w:rsidRPr="00827B3C">
        <w:rPr>
          <w:rFonts w:ascii="Arial" w:hAnsi="Arial" w:cs="Arial"/>
          <w:b/>
          <w:sz w:val="24"/>
          <w:szCs w:val="24"/>
        </w:rPr>
        <w:t>:</w:t>
      </w:r>
    </w:p>
    <w:p w:rsidR="00BE50FE" w:rsidRDefault="0046617A" w:rsidP="00BE50FE">
      <w:pPr>
        <w:spacing w:after="0" w:line="240" w:lineRule="auto"/>
        <w:ind w:firstLine="720"/>
        <w:jc w:val="both"/>
        <w:rPr>
          <w:rFonts w:ascii="Arial" w:hAnsi="Arial" w:cs="Arial"/>
          <w:sz w:val="24"/>
          <w:szCs w:val="24"/>
          <w:lang w:val="it-IT"/>
        </w:rPr>
      </w:pPr>
      <w:r w:rsidRPr="00BE50FE">
        <w:rPr>
          <w:rFonts w:ascii="Arial" w:hAnsi="Arial" w:cs="Arial"/>
          <w:sz w:val="24"/>
          <w:szCs w:val="24"/>
          <w:lang w:val="it-IT"/>
        </w:rPr>
        <w:t>În vecinătatea terenului studiat sunt proprietăţi particulare cu constructii având destinație rezidențială.</w:t>
      </w:r>
      <w:r w:rsidR="00BE50FE" w:rsidRPr="00BE50FE">
        <w:rPr>
          <w:rFonts w:ascii="Arial" w:hAnsi="Arial" w:cs="Arial"/>
          <w:sz w:val="24"/>
          <w:szCs w:val="24"/>
          <w:lang w:val="it-IT"/>
        </w:rPr>
        <w:t xml:space="preserve"> </w:t>
      </w:r>
    </w:p>
    <w:p w:rsidR="00BE50FE" w:rsidRPr="00BE50FE" w:rsidRDefault="00BE50FE" w:rsidP="00BE50FE">
      <w:pPr>
        <w:spacing w:after="0" w:line="240" w:lineRule="auto"/>
        <w:jc w:val="both"/>
        <w:rPr>
          <w:rFonts w:ascii="Arial" w:hAnsi="Arial" w:cs="Arial"/>
          <w:sz w:val="24"/>
          <w:szCs w:val="24"/>
          <w:lang w:val="it-IT" w:bidi="ro-RO"/>
        </w:rPr>
      </w:pPr>
      <w:r w:rsidRPr="00BE50FE">
        <w:rPr>
          <w:rFonts w:ascii="Arial" w:hAnsi="Arial" w:cs="Arial"/>
          <w:sz w:val="24"/>
          <w:szCs w:val="24"/>
          <w:lang w:val="it-IT" w:bidi="ro-RO"/>
        </w:rPr>
        <w:t>În limita distanţei de 100 m de jur împrejurul zonei studiate nu sunt monumente sau situri de patrimoniu.</w:t>
      </w:r>
    </w:p>
    <w:p w:rsidR="00BE50FE" w:rsidRPr="00BE50FE" w:rsidRDefault="00BE50FE" w:rsidP="00BE50FE">
      <w:pPr>
        <w:spacing w:line="240" w:lineRule="auto"/>
        <w:jc w:val="both"/>
        <w:rPr>
          <w:rFonts w:ascii="Arial" w:hAnsi="Arial" w:cs="Arial"/>
          <w:sz w:val="24"/>
          <w:szCs w:val="24"/>
          <w:lang w:val="it-IT" w:bidi="ro-RO"/>
        </w:rPr>
      </w:pPr>
      <w:r w:rsidRPr="00BE50FE">
        <w:rPr>
          <w:rFonts w:ascii="Arial" w:hAnsi="Arial" w:cs="Arial"/>
          <w:sz w:val="24"/>
          <w:szCs w:val="24"/>
          <w:lang w:val="it-IT" w:bidi="ro-RO"/>
        </w:rPr>
        <w:t>Amplasata la aproximativ 450 m fata de limita amplasamentului se afla Manastirea Sf. Ioan cel Nou.</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46617A" w:rsidRPr="00C31928" w:rsidRDefault="00543DF6" w:rsidP="0046617A">
      <w:pPr>
        <w:ind w:left="-90" w:firstLine="720"/>
        <w:jc w:val="both"/>
        <w:rPr>
          <w:rFonts w:ascii="Arial" w:hAnsi="Arial" w:cs="Arial"/>
          <w:sz w:val="24"/>
          <w:szCs w:val="24"/>
          <w:lang w:val="it-IT"/>
        </w:rPr>
      </w:pPr>
      <w:r w:rsidRPr="007D713A">
        <w:rPr>
          <w:rFonts w:ascii="Arial" w:hAnsi="Arial" w:cs="Arial"/>
          <w:sz w:val="24"/>
          <w:szCs w:val="24"/>
          <w:lang w:val="it-IT"/>
        </w:rPr>
        <w:t>Prin această documentație se studiază posibilitatea</w:t>
      </w:r>
      <w:r w:rsidR="00092BBD" w:rsidRPr="007D713A">
        <w:rPr>
          <w:rFonts w:ascii="Arial" w:hAnsi="Arial" w:cs="Arial"/>
          <w:sz w:val="24"/>
          <w:szCs w:val="24"/>
          <w:lang w:val="it-IT"/>
        </w:rPr>
        <w:t xml:space="preserve"> schimbării destinației zonei </w:t>
      </w:r>
      <w:r w:rsidR="0046617A">
        <w:rPr>
          <w:rFonts w:ascii="Arial" w:hAnsi="Arial" w:cs="Arial"/>
          <w:sz w:val="24"/>
          <w:szCs w:val="24"/>
          <w:lang w:val="it-IT"/>
        </w:rPr>
        <w:t>care are în prezent folosința -</w:t>
      </w:r>
      <w:r w:rsidRPr="007D713A">
        <w:rPr>
          <w:rFonts w:ascii="Arial" w:hAnsi="Arial" w:cs="Arial"/>
          <w:sz w:val="24"/>
          <w:szCs w:val="24"/>
          <w:lang w:val="it-IT"/>
        </w:rPr>
        <w:t xml:space="preserve"> </w:t>
      </w:r>
      <w:proofErr w:type="spellStart"/>
      <w:r w:rsidR="0046617A">
        <w:rPr>
          <w:rFonts w:ascii="Arial" w:hAnsi="Arial" w:cs="Arial"/>
          <w:sz w:val="24"/>
          <w:szCs w:val="24"/>
          <w:lang w:val="fr-FR"/>
        </w:rPr>
        <w:t>pă</w:t>
      </w:r>
      <w:proofErr w:type="spellEnd"/>
      <w:r w:rsidR="0046617A">
        <w:rPr>
          <w:rFonts w:ascii="Arial" w:hAnsi="Arial" w:cs="Arial"/>
          <w:sz w:val="24"/>
          <w:szCs w:val="24"/>
          <w:lang w:val="fr-FR"/>
        </w:rPr>
        <w:t>șune</w:t>
      </w:r>
      <w:r w:rsidR="00092BBD" w:rsidRPr="007D713A">
        <w:rPr>
          <w:rFonts w:ascii="Arial" w:hAnsi="Arial" w:cs="Arial"/>
          <w:sz w:val="24"/>
          <w:szCs w:val="24"/>
          <w:lang w:val="fr-FR"/>
        </w:rPr>
        <w:t xml:space="preserve"> </w:t>
      </w:r>
      <w:proofErr w:type="spellStart"/>
      <w:r w:rsidR="0046617A">
        <w:rPr>
          <w:rFonts w:ascii="Arial" w:hAnsi="Arial" w:cs="Arial"/>
          <w:sz w:val="24"/>
          <w:szCs w:val="24"/>
        </w:rPr>
        <w:t>în</w:t>
      </w:r>
      <w:proofErr w:type="spellEnd"/>
      <w:r w:rsidR="0046617A">
        <w:rPr>
          <w:rFonts w:ascii="Arial" w:hAnsi="Arial" w:cs="Arial"/>
          <w:sz w:val="24"/>
          <w:szCs w:val="24"/>
        </w:rPr>
        <w:t xml:space="preserve"> </w:t>
      </w:r>
      <w:proofErr w:type="spellStart"/>
      <w:r w:rsidR="0046617A">
        <w:rPr>
          <w:rFonts w:ascii="Arial" w:hAnsi="Arial" w:cs="Arial"/>
          <w:sz w:val="24"/>
          <w:szCs w:val="24"/>
        </w:rPr>
        <w:t>vederea</w:t>
      </w:r>
      <w:proofErr w:type="spellEnd"/>
      <w:r w:rsidR="0046617A">
        <w:rPr>
          <w:rFonts w:ascii="Arial" w:hAnsi="Arial" w:cs="Arial"/>
          <w:sz w:val="24"/>
          <w:szCs w:val="24"/>
        </w:rPr>
        <w:t xml:space="preserve"> </w:t>
      </w:r>
      <w:proofErr w:type="spellStart"/>
      <w:r w:rsidR="0046617A">
        <w:rPr>
          <w:rFonts w:ascii="Arial" w:hAnsi="Arial" w:cs="Arial"/>
          <w:sz w:val="24"/>
          <w:szCs w:val="24"/>
        </w:rPr>
        <w:t>construirii</w:t>
      </w:r>
      <w:proofErr w:type="spellEnd"/>
      <w:r w:rsidR="00092BBD" w:rsidRPr="007D713A">
        <w:rPr>
          <w:rFonts w:ascii="Arial" w:hAnsi="Arial" w:cs="Arial"/>
          <w:sz w:val="24"/>
          <w:szCs w:val="24"/>
          <w:lang w:val="fr-FR"/>
        </w:rPr>
        <w:t xml:space="preserve"> </w:t>
      </w:r>
      <w:r w:rsidR="0046617A" w:rsidRPr="0046617A">
        <w:rPr>
          <w:rFonts w:ascii="Arial" w:hAnsi="Arial" w:cs="Arial"/>
          <w:sz w:val="24"/>
          <w:szCs w:val="24"/>
          <w:lang w:val="it-IT"/>
        </w:rPr>
        <w:t xml:space="preserve">unei pensiuni turistice cu regim de </w:t>
      </w:r>
      <w:r w:rsidR="00C31928">
        <w:rPr>
          <w:rFonts w:ascii="Arial" w:hAnsi="Arial" w:cs="Arial"/>
          <w:sz w:val="24"/>
          <w:szCs w:val="24"/>
          <w:lang w:val="it-IT"/>
        </w:rPr>
        <w:t>î</w:t>
      </w:r>
      <w:r w:rsidR="0046617A" w:rsidRPr="0046617A">
        <w:rPr>
          <w:rFonts w:ascii="Arial" w:hAnsi="Arial" w:cs="Arial"/>
          <w:sz w:val="24"/>
          <w:szCs w:val="24"/>
          <w:lang w:val="it-IT"/>
        </w:rPr>
        <w:t>n</w:t>
      </w:r>
      <w:r w:rsidR="00C31928">
        <w:rPr>
          <w:rFonts w:ascii="Arial" w:hAnsi="Arial" w:cs="Arial"/>
          <w:sz w:val="24"/>
          <w:szCs w:val="24"/>
          <w:lang w:val="it-IT"/>
        </w:rPr>
        <w:t>ă</w:t>
      </w:r>
      <w:r w:rsidR="0046617A" w:rsidRPr="0046617A">
        <w:rPr>
          <w:rFonts w:ascii="Arial" w:hAnsi="Arial" w:cs="Arial"/>
          <w:sz w:val="24"/>
          <w:szCs w:val="24"/>
          <w:lang w:val="it-IT"/>
        </w:rPr>
        <w:t>l</w:t>
      </w:r>
      <w:r w:rsidR="00C31928">
        <w:rPr>
          <w:rFonts w:ascii="Arial" w:hAnsi="Arial" w:cs="Arial"/>
          <w:sz w:val="24"/>
          <w:szCs w:val="24"/>
          <w:lang w:val="it-IT"/>
        </w:rPr>
        <w:t>ț</w:t>
      </w:r>
      <w:r w:rsidR="0046617A" w:rsidRPr="0046617A">
        <w:rPr>
          <w:rFonts w:ascii="Arial" w:hAnsi="Arial" w:cs="Arial"/>
          <w:sz w:val="24"/>
          <w:szCs w:val="24"/>
          <w:lang w:val="it-IT"/>
        </w:rPr>
        <w:t>ime P+M</w:t>
      </w:r>
      <w:r w:rsidR="00C31928">
        <w:rPr>
          <w:rFonts w:ascii="Arial" w:hAnsi="Arial" w:cs="Arial"/>
          <w:sz w:val="24"/>
          <w:szCs w:val="24"/>
          <w:lang w:val="it-IT"/>
        </w:rPr>
        <w:t xml:space="preserve">, </w:t>
      </w:r>
      <w:r w:rsidR="00C31928" w:rsidRPr="00C31928">
        <w:rPr>
          <w:rFonts w:ascii="Arial" w:hAnsi="Arial" w:cs="Arial"/>
          <w:sz w:val="24"/>
          <w:szCs w:val="24"/>
          <w:lang w:val="it-IT"/>
        </w:rPr>
        <w:t>cu a</w:t>
      </w:r>
      <w:r w:rsidR="00C31928" w:rsidRPr="00C31928">
        <w:rPr>
          <w:rFonts w:ascii="Arial" w:hAnsi="Arial" w:cs="Arial"/>
          <w:color w:val="000000"/>
          <w:sz w:val="24"/>
          <w:szCs w:val="24"/>
          <w:lang w:val="ro-RO" w:eastAsia="ro-RO" w:bidi="ro-RO"/>
        </w:rPr>
        <w:t>cces din strada Obreja V</w:t>
      </w:r>
      <w:r w:rsidR="0046617A" w:rsidRPr="00C31928">
        <w:rPr>
          <w:rFonts w:ascii="Arial" w:hAnsi="Arial" w:cs="Arial"/>
          <w:sz w:val="24"/>
          <w:szCs w:val="24"/>
          <w:lang w:val="it-IT"/>
        </w:rPr>
        <w:t>.</w:t>
      </w:r>
    </w:p>
    <w:p w:rsidR="00C1788E" w:rsidRPr="00C31928" w:rsidRDefault="00C1788E" w:rsidP="006020B6">
      <w:pPr>
        <w:spacing w:after="0" w:line="240" w:lineRule="auto"/>
        <w:jc w:val="both"/>
        <w:rPr>
          <w:rFonts w:ascii="Arial" w:hAnsi="Arial" w:cs="Arial"/>
          <w:sz w:val="24"/>
          <w:szCs w:val="24"/>
        </w:rPr>
      </w:pPr>
      <w:proofErr w:type="spellStart"/>
      <w:r w:rsidRPr="00C31928">
        <w:rPr>
          <w:rFonts w:ascii="Arial" w:hAnsi="Arial" w:cs="Arial"/>
          <w:sz w:val="24"/>
          <w:szCs w:val="24"/>
        </w:rPr>
        <w:t>Indici</w:t>
      </w:r>
      <w:proofErr w:type="spellEnd"/>
      <w:r w:rsidRPr="00C31928">
        <w:rPr>
          <w:rFonts w:ascii="Arial" w:hAnsi="Arial" w:cs="Arial"/>
          <w:sz w:val="24"/>
          <w:szCs w:val="24"/>
        </w:rPr>
        <w:t xml:space="preserve"> </w:t>
      </w:r>
      <w:proofErr w:type="spellStart"/>
      <w:proofErr w:type="gramStart"/>
      <w:r w:rsidRPr="00C31928">
        <w:rPr>
          <w:rFonts w:ascii="Arial" w:hAnsi="Arial" w:cs="Arial"/>
          <w:sz w:val="24"/>
          <w:szCs w:val="24"/>
        </w:rPr>
        <w:t>urbanistici</w:t>
      </w:r>
      <w:proofErr w:type="spellEnd"/>
      <w:r w:rsidRPr="00C31928">
        <w:rPr>
          <w:rFonts w:ascii="Arial" w:hAnsi="Arial" w:cs="Arial"/>
          <w:sz w:val="24"/>
          <w:szCs w:val="24"/>
        </w:rPr>
        <w:t> :</w:t>
      </w:r>
      <w:proofErr w:type="gramEnd"/>
    </w:p>
    <w:p w:rsidR="006020B6" w:rsidRPr="00C31928" w:rsidRDefault="006020B6" w:rsidP="006020B6">
      <w:pPr>
        <w:widowControl w:val="0"/>
        <w:tabs>
          <w:tab w:val="left" w:pos="2149"/>
          <w:tab w:val="left" w:pos="4856"/>
          <w:tab w:val="left" w:pos="6203"/>
        </w:tabs>
        <w:spacing w:after="0" w:line="240" w:lineRule="auto"/>
        <w:jc w:val="both"/>
        <w:rPr>
          <w:rFonts w:ascii="Arial" w:eastAsia="Arial Narrow" w:hAnsi="Arial" w:cs="Arial"/>
          <w:color w:val="000000"/>
          <w:sz w:val="24"/>
          <w:szCs w:val="24"/>
          <w:lang w:val="ro-RO" w:eastAsia="ro-RO" w:bidi="ro-RO"/>
        </w:rPr>
      </w:pPr>
      <w:r w:rsidRPr="00C31928">
        <w:rPr>
          <w:rFonts w:ascii="Arial" w:eastAsia="Arial Narrow" w:hAnsi="Arial" w:cs="Arial"/>
          <w:color w:val="000000"/>
          <w:sz w:val="24"/>
          <w:szCs w:val="24"/>
          <w:lang w:val="ro-RO" w:eastAsia="ro-RO" w:bidi="ro-RO"/>
        </w:rPr>
        <w:t xml:space="preserve">P.O.T. </w:t>
      </w:r>
      <w:r w:rsidR="00C31928">
        <w:rPr>
          <w:rFonts w:ascii="Arial" w:eastAsia="Arial Narrow" w:hAnsi="Arial" w:cs="Arial"/>
          <w:color w:val="000000"/>
          <w:sz w:val="24"/>
          <w:szCs w:val="24"/>
          <w:lang w:val="ro-RO" w:eastAsia="ro-RO" w:bidi="ro-RO"/>
        </w:rPr>
        <w:t>propus</w:t>
      </w:r>
      <w:r w:rsidRPr="00C31928">
        <w:rPr>
          <w:rFonts w:ascii="Arial" w:eastAsia="Arial Narrow" w:hAnsi="Arial" w:cs="Arial"/>
          <w:color w:val="000000"/>
          <w:sz w:val="24"/>
          <w:szCs w:val="24"/>
          <w:lang w:val="ro-RO" w:eastAsia="ro-RO" w:bidi="ro-RO"/>
        </w:rPr>
        <w:t xml:space="preserve"> =20,10% / P.O.T. </w:t>
      </w:r>
      <w:r w:rsidR="00C31928">
        <w:rPr>
          <w:rFonts w:ascii="Arial" w:eastAsia="Arial Narrow" w:hAnsi="Arial" w:cs="Arial"/>
          <w:color w:val="000000"/>
          <w:sz w:val="24"/>
          <w:szCs w:val="24"/>
          <w:lang w:val="ro-RO" w:eastAsia="ro-RO" w:bidi="ro-RO"/>
        </w:rPr>
        <w:t>maxim</w:t>
      </w:r>
      <w:r w:rsidRPr="00C31928">
        <w:rPr>
          <w:rFonts w:ascii="Arial" w:eastAsia="Arial Narrow" w:hAnsi="Arial" w:cs="Arial"/>
          <w:color w:val="000000"/>
          <w:sz w:val="24"/>
          <w:szCs w:val="24"/>
          <w:lang w:val="ro-RO" w:eastAsia="ro-RO" w:bidi="ro-RO"/>
        </w:rPr>
        <w:t>=50%</w:t>
      </w:r>
      <w:r w:rsidRPr="00C31928">
        <w:rPr>
          <w:rFonts w:ascii="Arial" w:eastAsia="Arial Narrow" w:hAnsi="Arial" w:cs="Arial"/>
          <w:color w:val="000000"/>
          <w:sz w:val="24"/>
          <w:szCs w:val="24"/>
          <w:lang w:val="ro-RO" w:eastAsia="ro-RO" w:bidi="ro-RO"/>
        </w:rPr>
        <w:tab/>
      </w:r>
      <w:r w:rsidRPr="00C31928">
        <w:rPr>
          <w:rFonts w:ascii="Arial" w:eastAsia="Arial Narrow" w:hAnsi="Arial" w:cs="Arial"/>
          <w:color w:val="000000"/>
          <w:sz w:val="24"/>
          <w:szCs w:val="24"/>
          <w:lang w:val="ro-RO" w:eastAsia="ro-RO" w:bidi="ro-RO"/>
        </w:rPr>
        <w:tab/>
      </w:r>
    </w:p>
    <w:p w:rsidR="006020B6" w:rsidRPr="00C31928" w:rsidRDefault="006020B6" w:rsidP="006020B6">
      <w:pPr>
        <w:widowControl w:val="0"/>
        <w:tabs>
          <w:tab w:val="left" w:pos="6203"/>
        </w:tabs>
        <w:spacing w:after="0" w:line="240" w:lineRule="auto"/>
        <w:jc w:val="both"/>
        <w:rPr>
          <w:rFonts w:ascii="Arial" w:eastAsia="Arial Narrow" w:hAnsi="Arial" w:cs="Arial"/>
          <w:color w:val="000000"/>
          <w:sz w:val="24"/>
          <w:szCs w:val="24"/>
          <w:lang w:val="ro-RO" w:eastAsia="ro-RO" w:bidi="ro-RO"/>
        </w:rPr>
      </w:pPr>
      <w:r w:rsidRPr="00C31928">
        <w:rPr>
          <w:rFonts w:ascii="Arial" w:eastAsia="Arial Narrow" w:hAnsi="Arial" w:cs="Arial"/>
          <w:color w:val="000000"/>
          <w:sz w:val="24"/>
          <w:szCs w:val="24"/>
          <w:lang w:val="ro-RO" w:eastAsia="ro-RO" w:bidi="ro-RO"/>
        </w:rPr>
        <w:t xml:space="preserve">C.U.T. </w:t>
      </w:r>
      <w:r w:rsidR="00C31928">
        <w:rPr>
          <w:rFonts w:ascii="Arial" w:eastAsia="Arial Narrow" w:hAnsi="Arial" w:cs="Arial"/>
          <w:color w:val="000000"/>
          <w:sz w:val="24"/>
          <w:szCs w:val="24"/>
          <w:lang w:val="ro-RO" w:eastAsia="ro-RO" w:bidi="ro-RO"/>
        </w:rPr>
        <w:t>propus</w:t>
      </w:r>
      <w:r w:rsidRPr="00C31928">
        <w:rPr>
          <w:rFonts w:ascii="Arial" w:eastAsia="Arial Narrow" w:hAnsi="Arial" w:cs="Arial"/>
          <w:color w:val="000000"/>
          <w:sz w:val="24"/>
          <w:szCs w:val="24"/>
          <w:lang w:val="ro-RO" w:eastAsia="ro-RO" w:bidi="ro-RO"/>
        </w:rPr>
        <w:t xml:space="preserve"> =0,32 / C.U.T. </w:t>
      </w:r>
      <w:r w:rsidR="00C31928">
        <w:rPr>
          <w:rFonts w:ascii="Arial" w:eastAsia="Arial Narrow" w:hAnsi="Arial" w:cs="Arial"/>
          <w:color w:val="000000"/>
          <w:sz w:val="24"/>
          <w:szCs w:val="24"/>
          <w:lang w:val="ro-RO" w:eastAsia="ro-RO" w:bidi="ro-RO"/>
        </w:rPr>
        <w:t>maxim</w:t>
      </w:r>
      <w:r w:rsidRPr="00C31928">
        <w:rPr>
          <w:rFonts w:ascii="Arial" w:eastAsia="Arial Narrow" w:hAnsi="Arial" w:cs="Arial"/>
          <w:color w:val="000000"/>
          <w:sz w:val="24"/>
          <w:szCs w:val="24"/>
          <w:lang w:val="ro-RO" w:eastAsia="ro-RO" w:bidi="ro-RO"/>
        </w:rPr>
        <w:t>=1,00</w:t>
      </w:r>
    </w:p>
    <w:p w:rsidR="006020B6" w:rsidRPr="00C31928" w:rsidRDefault="006020B6" w:rsidP="006020B6">
      <w:pPr>
        <w:widowControl w:val="0"/>
        <w:tabs>
          <w:tab w:val="left" w:pos="6203"/>
        </w:tabs>
        <w:spacing w:after="0" w:line="240" w:lineRule="auto"/>
        <w:jc w:val="both"/>
        <w:rPr>
          <w:rFonts w:ascii="Arial" w:eastAsia="Arial Narrow" w:hAnsi="Arial" w:cs="Arial"/>
          <w:color w:val="000000"/>
          <w:sz w:val="24"/>
          <w:szCs w:val="24"/>
          <w:lang w:val="ro-RO" w:eastAsia="ro-RO" w:bidi="ro-RO"/>
        </w:rPr>
      </w:pPr>
      <w:r w:rsidRPr="00C31928">
        <w:rPr>
          <w:rFonts w:ascii="Arial" w:eastAsia="Arial Narrow" w:hAnsi="Arial" w:cs="Arial"/>
          <w:color w:val="000000"/>
          <w:sz w:val="24"/>
          <w:szCs w:val="24"/>
          <w:lang w:val="ro-RO" w:eastAsia="ro-RO" w:bidi="ro-RO"/>
        </w:rPr>
        <w:t>Spa</w:t>
      </w:r>
      <w:r w:rsidR="00C31928">
        <w:rPr>
          <w:rFonts w:ascii="Arial" w:eastAsia="Arial Narrow" w:hAnsi="Arial" w:cs="Arial"/>
          <w:color w:val="000000"/>
          <w:sz w:val="24"/>
          <w:szCs w:val="24"/>
          <w:lang w:val="ro-RO" w:eastAsia="ro-RO" w:bidi="ro-RO"/>
        </w:rPr>
        <w:t>ț</w:t>
      </w:r>
      <w:r w:rsidRPr="00C31928">
        <w:rPr>
          <w:rFonts w:ascii="Arial" w:eastAsia="Arial Narrow" w:hAnsi="Arial" w:cs="Arial"/>
          <w:color w:val="000000"/>
          <w:sz w:val="24"/>
          <w:szCs w:val="24"/>
          <w:lang w:val="ro-RO" w:eastAsia="ro-RO" w:bidi="ro-RO"/>
        </w:rPr>
        <w:t>ii plantate- min. 20%</w:t>
      </w:r>
    </w:p>
    <w:p w:rsidR="006020B6" w:rsidRPr="00C31928" w:rsidRDefault="006020B6" w:rsidP="006020B6">
      <w:pPr>
        <w:widowControl w:val="0"/>
        <w:tabs>
          <w:tab w:val="left" w:pos="6203"/>
        </w:tabs>
        <w:spacing w:after="0" w:line="240" w:lineRule="auto"/>
        <w:jc w:val="both"/>
        <w:rPr>
          <w:rFonts w:ascii="Arial" w:eastAsia="Arial Narrow" w:hAnsi="Arial" w:cs="Arial"/>
          <w:color w:val="000000"/>
          <w:sz w:val="24"/>
          <w:szCs w:val="24"/>
          <w:lang w:val="ro-RO" w:eastAsia="ro-RO" w:bidi="ro-RO"/>
        </w:rPr>
      </w:pPr>
    </w:p>
    <w:p w:rsidR="006020B6" w:rsidRPr="00C31928" w:rsidRDefault="006020B6" w:rsidP="006020B6">
      <w:pPr>
        <w:spacing w:after="0" w:line="240" w:lineRule="auto"/>
        <w:rPr>
          <w:rFonts w:ascii="Arial" w:hAnsi="Arial" w:cs="Arial"/>
          <w:sz w:val="24"/>
          <w:szCs w:val="24"/>
        </w:rPr>
      </w:pPr>
      <w:r w:rsidRPr="00C31928">
        <w:rPr>
          <w:rFonts w:ascii="Arial" w:hAnsi="Arial" w:cs="Arial"/>
          <w:sz w:val="24"/>
          <w:szCs w:val="24"/>
          <w:lang w:val="it-IT"/>
        </w:rPr>
        <w:t>Zonificarea funcțională, bilanț teritorial</w:t>
      </w:r>
      <w:r w:rsidRPr="00C31928">
        <w:rPr>
          <w:rFonts w:ascii="Arial" w:hAnsi="Arial" w:cs="Arial"/>
          <w:sz w:val="24"/>
          <w:szCs w:val="24"/>
        </w:rPr>
        <w:t> :</w:t>
      </w:r>
    </w:p>
    <w:p w:rsidR="006020B6" w:rsidRPr="006020B6" w:rsidRDefault="006020B6" w:rsidP="006020B6">
      <w:pPr>
        <w:spacing w:after="0" w:line="240" w:lineRule="auto"/>
        <w:rPr>
          <w:rFonts w:ascii="Arial" w:eastAsia="Arial Narrow" w:hAnsi="Arial" w:cs="Arial"/>
          <w:sz w:val="24"/>
          <w:szCs w:val="24"/>
          <w:lang w:val="ro-RO" w:eastAsia="ro-RO" w:bidi="ro-RO"/>
        </w:rPr>
      </w:pPr>
      <w:r w:rsidRPr="006020B6">
        <w:rPr>
          <w:rFonts w:ascii="Arial" w:hAnsi="Arial" w:cs="Arial"/>
          <w:sz w:val="24"/>
          <w:szCs w:val="24"/>
          <w:lang w:val="ro-RO" w:eastAsia="ro-RO" w:bidi="ro-RO"/>
        </w:rPr>
        <w:t xml:space="preserve">Destinația terenului PUG </w:t>
      </w:r>
      <w:r>
        <w:rPr>
          <w:rFonts w:ascii="Arial" w:hAnsi="Arial" w:cs="Arial"/>
          <w:sz w:val="24"/>
          <w:szCs w:val="24"/>
          <w:lang w:val="ro-RO" w:eastAsia="ro-RO" w:bidi="ro-RO"/>
        </w:rPr>
        <w:t>–</w:t>
      </w:r>
      <w:r w:rsidRPr="006020B6">
        <w:rPr>
          <w:rFonts w:ascii="Arial" w:hAnsi="Arial" w:cs="Arial"/>
          <w:sz w:val="24"/>
          <w:szCs w:val="24"/>
          <w:lang w:val="ro-RO" w:eastAsia="ro-RO" w:bidi="ro-RO"/>
        </w:rPr>
        <w:t xml:space="preserve"> </w:t>
      </w:r>
      <w:r>
        <w:rPr>
          <w:rFonts w:ascii="Arial" w:hAnsi="Arial" w:cs="Arial"/>
          <w:sz w:val="24"/>
          <w:szCs w:val="24"/>
          <w:lang w:val="ro-RO" w:eastAsia="ro-RO" w:bidi="ro-RO"/>
        </w:rPr>
        <w:t>p</w:t>
      </w:r>
      <w:r w:rsidRPr="006020B6">
        <w:rPr>
          <w:rFonts w:ascii="Arial" w:hAnsi="Arial" w:cs="Arial"/>
          <w:sz w:val="24"/>
          <w:szCs w:val="24"/>
          <w:lang w:val="ro-RO" w:eastAsia="ro-RO" w:bidi="ro-RO"/>
        </w:rPr>
        <w:t>ășune</w:t>
      </w:r>
    </w:p>
    <w:p w:rsidR="006020B6" w:rsidRPr="00C31928" w:rsidRDefault="006020B6" w:rsidP="006020B6">
      <w:pPr>
        <w:spacing w:after="0" w:line="240" w:lineRule="auto"/>
        <w:ind w:left="720"/>
        <w:rPr>
          <w:rFonts w:ascii="Arial" w:eastAsia="Arial Narrow" w:hAnsi="Arial" w:cs="Arial"/>
          <w:sz w:val="10"/>
          <w:szCs w:val="10"/>
          <w:lang w:val="ro-RO" w:eastAsia="ro-RO" w:bidi="ro-RO"/>
        </w:rPr>
      </w:pPr>
    </w:p>
    <w:p w:rsidR="006020B6" w:rsidRPr="006020B6" w:rsidRDefault="006020B6" w:rsidP="006020B6">
      <w:pPr>
        <w:widowControl w:val="0"/>
        <w:spacing w:after="0" w:line="240" w:lineRule="auto"/>
        <w:jc w:val="both"/>
        <w:rPr>
          <w:rFonts w:ascii="Arial" w:eastAsia="Arial Narrow" w:hAnsi="Arial" w:cs="Arial"/>
          <w:sz w:val="24"/>
          <w:szCs w:val="24"/>
          <w:lang w:val="ro-RO" w:eastAsia="ro-RO" w:bidi="ro-RO"/>
        </w:rPr>
      </w:pPr>
      <w:r w:rsidRPr="006020B6">
        <w:rPr>
          <w:rFonts w:ascii="Arial" w:eastAsia="Arial Narrow" w:hAnsi="Arial" w:cs="Arial"/>
          <w:b/>
          <w:bCs/>
          <w:color w:val="000000"/>
          <w:sz w:val="24"/>
          <w:szCs w:val="24"/>
          <w:shd w:val="clear" w:color="auto" w:fill="FFFFFF"/>
          <w:lang w:val="ro-RO" w:eastAsia="ro-RO" w:bidi="ro-RO"/>
        </w:rPr>
        <w:t xml:space="preserve">Za </w:t>
      </w:r>
      <w:r w:rsidRPr="006020B6">
        <w:rPr>
          <w:rFonts w:ascii="Arial" w:eastAsia="Arial Narrow" w:hAnsi="Arial" w:cs="Arial"/>
          <w:color w:val="000000"/>
          <w:sz w:val="24"/>
          <w:szCs w:val="24"/>
          <w:lang w:val="ro-RO" w:eastAsia="ro-RO" w:bidi="ro-RO"/>
        </w:rPr>
        <w:t>- ZONA AFERENTĂ STUDIAT</w:t>
      </w:r>
      <w:r>
        <w:rPr>
          <w:rFonts w:ascii="Arial" w:eastAsia="Arial Narrow" w:hAnsi="Arial" w:cs="Arial"/>
          <w:color w:val="000000"/>
          <w:sz w:val="24"/>
          <w:szCs w:val="24"/>
          <w:lang w:val="ro-RO" w:eastAsia="ro-RO" w:bidi="ro-RO"/>
        </w:rPr>
        <w:t>Ă</w:t>
      </w:r>
      <w:r w:rsidRPr="006020B6">
        <w:rPr>
          <w:rFonts w:ascii="Arial" w:eastAsia="Arial Narrow" w:hAnsi="Arial" w:cs="Arial"/>
          <w:color w:val="000000"/>
          <w:sz w:val="24"/>
          <w:szCs w:val="24"/>
          <w:lang w:val="ro-RO" w:eastAsia="ro-RO" w:bidi="ro-RO"/>
        </w:rPr>
        <w:t xml:space="preserve"> din care subzone:</w:t>
      </w:r>
    </w:p>
    <w:p w:rsidR="006020B6" w:rsidRPr="006020B6" w:rsidRDefault="006020B6" w:rsidP="006020B6">
      <w:pPr>
        <w:widowControl w:val="0"/>
        <w:spacing w:after="0" w:line="240" w:lineRule="auto"/>
        <w:jc w:val="both"/>
        <w:rPr>
          <w:rFonts w:ascii="Arial" w:eastAsia="Arial Narrow" w:hAnsi="Arial" w:cs="Arial"/>
          <w:sz w:val="24"/>
          <w:szCs w:val="24"/>
          <w:lang w:val="ro-RO" w:eastAsia="ro-RO" w:bidi="ro-RO"/>
        </w:rPr>
      </w:pPr>
      <w:r w:rsidRPr="006020B6">
        <w:rPr>
          <w:rFonts w:ascii="Arial" w:eastAsia="Arial Narrow" w:hAnsi="Arial" w:cs="Arial"/>
          <w:b/>
          <w:bCs/>
          <w:color w:val="000000"/>
          <w:sz w:val="24"/>
          <w:szCs w:val="24"/>
          <w:shd w:val="clear" w:color="auto" w:fill="FFFFFF"/>
          <w:lang w:val="ro-RO" w:eastAsia="ro-RO" w:bidi="ro-RO"/>
        </w:rPr>
        <w:t xml:space="preserve">Zah </w:t>
      </w:r>
      <w:r>
        <w:rPr>
          <w:rFonts w:ascii="Arial" w:eastAsia="Arial Narrow" w:hAnsi="Arial" w:cs="Arial"/>
          <w:color w:val="000000"/>
          <w:sz w:val="24"/>
          <w:szCs w:val="24"/>
          <w:lang w:val="ro-RO" w:eastAsia="ro-RO" w:bidi="ro-RO"/>
        </w:rPr>
        <w:t>–</w:t>
      </w:r>
      <w:r w:rsidRPr="006020B6">
        <w:rPr>
          <w:rFonts w:ascii="Arial" w:eastAsia="Arial Narrow" w:hAnsi="Arial" w:cs="Arial"/>
          <w:color w:val="000000"/>
          <w:sz w:val="24"/>
          <w:szCs w:val="24"/>
          <w:lang w:val="ro-RO" w:eastAsia="ro-RO" w:bidi="ro-RO"/>
        </w:rPr>
        <w:t xml:space="preserve"> Z</w:t>
      </w:r>
      <w:r>
        <w:rPr>
          <w:rFonts w:ascii="Arial" w:eastAsia="Arial Narrow" w:hAnsi="Arial" w:cs="Arial"/>
          <w:color w:val="000000"/>
          <w:sz w:val="24"/>
          <w:szCs w:val="24"/>
          <w:lang w:val="ro-RO" w:eastAsia="ro-RO" w:bidi="ro-RO"/>
        </w:rPr>
        <w:t>ona amplasare pensiune</w:t>
      </w:r>
    </w:p>
    <w:p w:rsidR="006020B6" w:rsidRPr="006020B6" w:rsidRDefault="006020B6" w:rsidP="006020B6">
      <w:pPr>
        <w:widowControl w:val="0"/>
        <w:spacing w:after="0" w:line="240" w:lineRule="auto"/>
        <w:ind w:right="2003"/>
        <w:rPr>
          <w:rFonts w:ascii="Arial" w:eastAsia="Arial Narrow" w:hAnsi="Arial" w:cs="Arial"/>
          <w:color w:val="000000"/>
          <w:sz w:val="24"/>
          <w:szCs w:val="24"/>
          <w:lang w:val="ro-RO" w:eastAsia="ro-RO" w:bidi="ro-RO"/>
        </w:rPr>
      </w:pPr>
      <w:r w:rsidRPr="006020B6">
        <w:rPr>
          <w:rFonts w:ascii="Arial" w:eastAsia="Arial Narrow" w:hAnsi="Arial" w:cs="Arial"/>
          <w:b/>
          <w:bCs/>
          <w:color w:val="000000"/>
          <w:sz w:val="24"/>
          <w:szCs w:val="24"/>
          <w:shd w:val="clear" w:color="auto" w:fill="FFFFFF"/>
          <w:lang w:val="ro-RO" w:eastAsia="ro-RO" w:bidi="ro-RO"/>
        </w:rPr>
        <w:t xml:space="preserve">Zac </w:t>
      </w:r>
      <w:r w:rsidR="00C31928">
        <w:rPr>
          <w:rFonts w:ascii="Arial" w:eastAsia="Arial Narrow" w:hAnsi="Arial" w:cs="Arial"/>
          <w:color w:val="000000"/>
          <w:sz w:val="24"/>
          <w:szCs w:val="24"/>
          <w:lang w:val="ro-RO" w:eastAsia="ro-RO" w:bidi="ro-RO"/>
        </w:rPr>
        <w:t>–</w:t>
      </w:r>
      <w:r w:rsidRPr="006020B6">
        <w:rPr>
          <w:rFonts w:ascii="Arial" w:eastAsia="Arial Narrow" w:hAnsi="Arial" w:cs="Arial"/>
          <w:color w:val="000000"/>
          <w:sz w:val="24"/>
          <w:szCs w:val="24"/>
          <w:lang w:val="ro-RO" w:eastAsia="ro-RO" w:bidi="ro-RO"/>
        </w:rPr>
        <w:t xml:space="preserve"> Z</w:t>
      </w:r>
      <w:r w:rsidR="00C31928">
        <w:rPr>
          <w:rFonts w:ascii="Arial" w:eastAsia="Arial Narrow" w:hAnsi="Arial" w:cs="Arial"/>
          <w:color w:val="000000"/>
          <w:sz w:val="24"/>
          <w:szCs w:val="24"/>
          <w:lang w:val="ro-RO" w:eastAsia="ro-RO" w:bidi="ro-RO"/>
        </w:rPr>
        <w:t>ona circulație carosabilă</w:t>
      </w:r>
      <w:r w:rsidRPr="006020B6">
        <w:rPr>
          <w:rFonts w:ascii="Arial" w:eastAsia="Arial Narrow" w:hAnsi="Arial" w:cs="Arial"/>
          <w:color w:val="000000"/>
          <w:sz w:val="24"/>
          <w:szCs w:val="24"/>
          <w:lang w:val="ro-RO" w:eastAsia="ro-RO" w:bidi="ro-RO"/>
        </w:rPr>
        <w:t xml:space="preserve">, </w:t>
      </w:r>
      <w:r w:rsidR="00C31928">
        <w:rPr>
          <w:rFonts w:ascii="Arial" w:eastAsia="Arial Narrow" w:hAnsi="Arial" w:cs="Arial"/>
          <w:color w:val="000000"/>
          <w:sz w:val="24"/>
          <w:szCs w:val="24"/>
          <w:lang w:val="ro-RO" w:eastAsia="ro-RO" w:bidi="ro-RO"/>
        </w:rPr>
        <w:t>pietonală și parcare</w:t>
      </w:r>
    </w:p>
    <w:p w:rsidR="006020B6" w:rsidRPr="006020B6" w:rsidRDefault="006020B6" w:rsidP="006020B6">
      <w:pPr>
        <w:widowControl w:val="0"/>
        <w:spacing w:after="0" w:line="240" w:lineRule="auto"/>
        <w:ind w:right="3000"/>
        <w:rPr>
          <w:rFonts w:ascii="Arial" w:eastAsia="Arial Narrow" w:hAnsi="Arial" w:cs="Arial"/>
          <w:color w:val="000000"/>
          <w:sz w:val="24"/>
          <w:szCs w:val="24"/>
          <w:lang w:val="ro-RO" w:eastAsia="ro-RO" w:bidi="ro-RO"/>
        </w:rPr>
      </w:pPr>
      <w:r w:rsidRPr="006020B6">
        <w:rPr>
          <w:rFonts w:ascii="Arial" w:eastAsia="Arial Narrow" w:hAnsi="Arial" w:cs="Arial"/>
          <w:b/>
          <w:bCs/>
          <w:color w:val="000000"/>
          <w:sz w:val="24"/>
          <w:szCs w:val="24"/>
          <w:shd w:val="clear" w:color="auto" w:fill="FFFFFF"/>
          <w:lang w:val="ro-RO" w:eastAsia="ro-RO" w:bidi="ro-RO"/>
        </w:rPr>
        <w:t xml:space="preserve">Zav </w:t>
      </w:r>
      <w:r w:rsidR="00C31928">
        <w:rPr>
          <w:rFonts w:ascii="Arial" w:eastAsia="Arial Narrow" w:hAnsi="Arial" w:cs="Arial"/>
          <w:color w:val="000000"/>
          <w:sz w:val="24"/>
          <w:szCs w:val="24"/>
          <w:lang w:val="ro-RO" w:eastAsia="ro-RO" w:bidi="ro-RO"/>
        </w:rPr>
        <w:t>–</w:t>
      </w:r>
      <w:r w:rsidRPr="006020B6">
        <w:rPr>
          <w:rFonts w:ascii="Arial" w:eastAsia="Arial Narrow" w:hAnsi="Arial" w:cs="Arial"/>
          <w:color w:val="000000"/>
          <w:sz w:val="24"/>
          <w:szCs w:val="24"/>
          <w:lang w:val="ro-RO" w:eastAsia="ro-RO" w:bidi="ro-RO"/>
        </w:rPr>
        <w:t xml:space="preserve"> Z</w:t>
      </w:r>
      <w:r w:rsidR="00C31928">
        <w:rPr>
          <w:rFonts w:ascii="Arial" w:eastAsia="Arial Narrow" w:hAnsi="Arial" w:cs="Arial"/>
          <w:color w:val="000000"/>
          <w:sz w:val="24"/>
          <w:szCs w:val="24"/>
          <w:lang w:val="ro-RO" w:eastAsia="ro-RO" w:bidi="ro-RO"/>
        </w:rPr>
        <w:t>one verzi amenajate</w:t>
      </w:r>
    </w:p>
    <w:tbl>
      <w:tblPr>
        <w:tblW w:w="8640" w:type="dxa"/>
        <w:tblInd w:w="370" w:type="dxa"/>
        <w:tblLayout w:type="fixed"/>
        <w:tblCellMar>
          <w:left w:w="10" w:type="dxa"/>
          <w:right w:w="10" w:type="dxa"/>
        </w:tblCellMar>
        <w:tblLook w:val="04A0"/>
      </w:tblPr>
      <w:tblGrid>
        <w:gridCol w:w="4500"/>
        <w:gridCol w:w="1260"/>
        <w:gridCol w:w="900"/>
        <w:gridCol w:w="1080"/>
        <w:gridCol w:w="900"/>
      </w:tblGrid>
      <w:tr w:rsidR="006020B6" w:rsidRPr="006020B6" w:rsidTr="00C31928">
        <w:trPr>
          <w:trHeight w:hRule="exact" w:val="390"/>
        </w:trPr>
        <w:tc>
          <w:tcPr>
            <w:tcW w:w="4500" w:type="dxa"/>
            <w:vMerge w:val="restart"/>
            <w:tcBorders>
              <w:top w:val="single" w:sz="4" w:space="0" w:color="auto"/>
              <w:left w:val="single" w:sz="4" w:space="0" w:color="auto"/>
            </w:tcBorders>
            <w:shd w:val="clear" w:color="auto" w:fill="FFFFFF"/>
          </w:tcPr>
          <w:p w:rsidR="006020B6" w:rsidRPr="006020B6" w:rsidRDefault="006020B6" w:rsidP="006020B6">
            <w:pPr>
              <w:pStyle w:val="Bodytext20"/>
              <w:shd w:val="clear" w:color="auto" w:fill="auto"/>
              <w:spacing w:after="0" w:line="240" w:lineRule="auto"/>
              <w:rPr>
                <w:rFonts w:ascii="Arial" w:hAnsi="Arial" w:cs="Arial"/>
                <w:sz w:val="18"/>
                <w:szCs w:val="18"/>
              </w:rPr>
            </w:pPr>
            <w:r w:rsidRPr="006020B6">
              <w:rPr>
                <w:rFonts w:ascii="Arial" w:hAnsi="Arial" w:cs="Arial"/>
                <w:sz w:val="18"/>
                <w:szCs w:val="18"/>
              </w:rPr>
              <w:t>ZONE FUNCŢIONALE</w:t>
            </w:r>
          </w:p>
        </w:tc>
        <w:tc>
          <w:tcPr>
            <w:tcW w:w="2160" w:type="dxa"/>
            <w:gridSpan w:val="2"/>
            <w:tcBorders>
              <w:top w:val="single" w:sz="4" w:space="0" w:color="auto"/>
              <w:left w:val="single" w:sz="4" w:space="0" w:color="auto"/>
            </w:tcBorders>
            <w:shd w:val="clear" w:color="auto" w:fill="FFFFFF"/>
          </w:tcPr>
          <w:p w:rsidR="006020B6" w:rsidRPr="006020B6" w:rsidRDefault="006020B6" w:rsidP="006020B6">
            <w:pPr>
              <w:pStyle w:val="Bodytext20"/>
              <w:shd w:val="clear" w:color="auto" w:fill="auto"/>
              <w:spacing w:after="0" w:line="240" w:lineRule="auto"/>
              <w:rPr>
                <w:rFonts w:ascii="Arial" w:hAnsi="Arial" w:cs="Arial"/>
                <w:sz w:val="18"/>
                <w:szCs w:val="18"/>
              </w:rPr>
            </w:pPr>
            <w:r w:rsidRPr="006020B6">
              <w:rPr>
                <w:rFonts w:ascii="Arial" w:hAnsi="Arial" w:cs="Arial"/>
                <w:sz w:val="18"/>
                <w:szCs w:val="18"/>
              </w:rPr>
              <w:t>EXISTENT</w:t>
            </w:r>
          </w:p>
        </w:tc>
        <w:tc>
          <w:tcPr>
            <w:tcW w:w="1980" w:type="dxa"/>
            <w:gridSpan w:val="2"/>
            <w:tcBorders>
              <w:top w:val="single" w:sz="4" w:space="0" w:color="auto"/>
              <w:left w:val="single" w:sz="4" w:space="0" w:color="auto"/>
              <w:right w:val="single" w:sz="4" w:space="0" w:color="auto"/>
            </w:tcBorders>
            <w:shd w:val="clear" w:color="auto" w:fill="FFFFFF"/>
          </w:tcPr>
          <w:p w:rsidR="006020B6" w:rsidRPr="006020B6" w:rsidRDefault="006020B6" w:rsidP="006020B6">
            <w:pPr>
              <w:pStyle w:val="Bodytext20"/>
              <w:shd w:val="clear" w:color="auto" w:fill="auto"/>
              <w:spacing w:after="0" w:line="240" w:lineRule="auto"/>
              <w:rPr>
                <w:rFonts w:ascii="Arial" w:hAnsi="Arial" w:cs="Arial"/>
                <w:sz w:val="18"/>
                <w:szCs w:val="18"/>
              </w:rPr>
            </w:pPr>
            <w:r w:rsidRPr="006020B6">
              <w:rPr>
                <w:rFonts w:ascii="Arial" w:hAnsi="Arial" w:cs="Arial"/>
                <w:sz w:val="18"/>
                <w:szCs w:val="18"/>
              </w:rPr>
              <w:t>PROPUS</w:t>
            </w:r>
          </w:p>
        </w:tc>
      </w:tr>
      <w:tr w:rsidR="006020B6" w:rsidRPr="006020B6" w:rsidTr="00C31928">
        <w:trPr>
          <w:trHeight w:hRule="exact" w:val="364"/>
        </w:trPr>
        <w:tc>
          <w:tcPr>
            <w:tcW w:w="4500" w:type="dxa"/>
            <w:vMerge/>
            <w:tcBorders>
              <w:left w:val="single" w:sz="4" w:space="0" w:color="auto"/>
            </w:tcBorders>
            <w:shd w:val="clear" w:color="auto" w:fill="FFFFFF"/>
          </w:tcPr>
          <w:p w:rsidR="006020B6" w:rsidRPr="006020B6" w:rsidRDefault="006020B6" w:rsidP="006020B6">
            <w:pPr>
              <w:spacing w:after="0" w:line="240" w:lineRule="auto"/>
              <w:rPr>
                <w:rFonts w:ascii="Arial" w:hAnsi="Arial" w:cs="Arial"/>
                <w:sz w:val="18"/>
                <w:szCs w:val="18"/>
              </w:rPr>
            </w:pPr>
          </w:p>
        </w:tc>
        <w:tc>
          <w:tcPr>
            <w:tcW w:w="1260" w:type="dxa"/>
            <w:tcBorders>
              <w:top w:val="single" w:sz="4" w:space="0" w:color="auto"/>
              <w:left w:val="single" w:sz="4" w:space="0" w:color="auto"/>
            </w:tcBorders>
            <w:shd w:val="clear" w:color="auto" w:fill="FFFFFF"/>
          </w:tcPr>
          <w:p w:rsidR="006020B6" w:rsidRPr="006020B6" w:rsidRDefault="006020B6" w:rsidP="006020B6">
            <w:pPr>
              <w:pStyle w:val="Bodytext20"/>
              <w:shd w:val="clear" w:color="auto" w:fill="auto"/>
              <w:spacing w:after="0" w:line="240" w:lineRule="auto"/>
              <w:rPr>
                <w:rFonts w:ascii="Arial" w:hAnsi="Arial" w:cs="Arial"/>
                <w:sz w:val="18"/>
                <w:szCs w:val="18"/>
              </w:rPr>
            </w:pPr>
            <w:r w:rsidRPr="006020B6">
              <w:rPr>
                <w:rFonts w:ascii="Arial" w:hAnsi="Arial" w:cs="Arial"/>
                <w:sz w:val="18"/>
                <w:szCs w:val="18"/>
              </w:rPr>
              <w:t>mp</w:t>
            </w:r>
          </w:p>
        </w:tc>
        <w:tc>
          <w:tcPr>
            <w:tcW w:w="900" w:type="dxa"/>
            <w:tcBorders>
              <w:top w:val="single" w:sz="4" w:space="0" w:color="auto"/>
              <w:left w:val="single" w:sz="4" w:space="0" w:color="auto"/>
            </w:tcBorders>
            <w:shd w:val="clear" w:color="auto" w:fill="FFFFFF"/>
          </w:tcPr>
          <w:p w:rsidR="006020B6" w:rsidRPr="006020B6" w:rsidRDefault="006020B6" w:rsidP="006020B6">
            <w:pPr>
              <w:pStyle w:val="Bodytext20"/>
              <w:shd w:val="clear" w:color="auto" w:fill="auto"/>
              <w:spacing w:after="0" w:line="240" w:lineRule="auto"/>
              <w:rPr>
                <w:rFonts w:ascii="Arial" w:hAnsi="Arial" w:cs="Arial"/>
                <w:sz w:val="18"/>
                <w:szCs w:val="18"/>
              </w:rPr>
            </w:pPr>
            <w:r w:rsidRPr="006020B6">
              <w:rPr>
                <w:rFonts w:ascii="Arial" w:hAnsi="Arial" w:cs="Arial"/>
                <w:sz w:val="18"/>
                <w:szCs w:val="18"/>
              </w:rPr>
              <w:t>%</w:t>
            </w:r>
          </w:p>
        </w:tc>
        <w:tc>
          <w:tcPr>
            <w:tcW w:w="1080" w:type="dxa"/>
            <w:tcBorders>
              <w:top w:val="single" w:sz="4" w:space="0" w:color="auto"/>
              <w:left w:val="single" w:sz="4" w:space="0" w:color="auto"/>
            </w:tcBorders>
            <w:shd w:val="clear" w:color="auto" w:fill="FFFFFF"/>
          </w:tcPr>
          <w:p w:rsidR="006020B6" w:rsidRPr="006020B6" w:rsidRDefault="006020B6" w:rsidP="006020B6">
            <w:pPr>
              <w:pStyle w:val="Bodytext20"/>
              <w:shd w:val="clear" w:color="auto" w:fill="auto"/>
              <w:spacing w:after="0" w:line="240" w:lineRule="auto"/>
              <w:rPr>
                <w:rFonts w:ascii="Arial" w:hAnsi="Arial" w:cs="Arial"/>
                <w:sz w:val="18"/>
                <w:szCs w:val="18"/>
              </w:rPr>
            </w:pPr>
            <w:r w:rsidRPr="006020B6">
              <w:rPr>
                <w:rFonts w:ascii="Arial" w:hAnsi="Arial" w:cs="Arial"/>
                <w:sz w:val="18"/>
                <w:szCs w:val="18"/>
              </w:rPr>
              <w:t>mp</w:t>
            </w:r>
          </w:p>
        </w:tc>
        <w:tc>
          <w:tcPr>
            <w:tcW w:w="900" w:type="dxa"/>
            <w:tcBorders>
              <w:top w:val="single" w:sz="4" w:space="0" w:color="auto"/>
              <w:left w:val="single" w:sz="4" w:space="0" w:color="auto"/>
              <w:right w:val="single" w:sz="4" w:space="0" w:color="auto"/>
            </w:tcBorders>
            <w:shd w:val="clear" w:color="auto" w:fill="FFFFFF"/>
          </w:tcPr>
          <w:p w:rsidR="006020B6" w:rsidRPr="006020B6" w:rsidRDefault="006020B6" w:rsidP="006020B6">
            <w:pPr>
              <w:pStyle w:val="Bodytext20"/>
              <w:shd w:val="clear" w:color="auto" w:fill="auto"/>
              <w:spacing w:after="0" w:line="240" w:lineRule="auto"/>
              <w:rPr>
                <w:rFonts w:ascii="Arial" w:hAnsi="Arial" w:cs="Arial"/>
                <w:sz w:val="18"/>
                <w:szCs w:val="18"/>
              </w:rPr>
            </w:pPr>
            <w:r w:rsidRPr="006020B6">
              <w:rPr>
                <w:rFonts w:ascii="Arial" w:hAnsi="Arial" w:cs="Arial"/>
                <w:sz w:val="18"/>
                <w:szCs w:val="18"/>
              </w:rPr>
              <w:t>%</w:t>
            </w:r>
          </w:p>
        </w:tc>
      </w:tr>
      <w:tr w:rsidR="006020B6" w:rsidRPr="006020B6" w:rsidTr="00C31928">
        <w:trPr>
          <w:trHeight w:hRule="exact" w:val="364"/>
        </w:trPr>
        <w:tc>
          <w:tcPr>
            <w:tcW w:w="4500" w:type="dxa"/>
            <w:tcBorders>
              <w:top w:val="single" w:sz="4" w:space="0" w:color="auto"/>
              <w:left w:val="single" w:sz="4" w:space="0" w:color="auto"/>
            </w:tcBorders>
            <w:shd w:val="clear" w:color="auto" w:fill="FFFFFF"/>
            <w:vAlign w:val="bottom"/>
          </w:tcPr>
          <w:p w:rsidR="006020B6" w:rsidRPr="006020B6" w:rsidRDefault="006020B6" w:rsidP="006020B6">
            <w:pPr>
              <w:pStyle w:val="Bodytext20"/>
              <w:shd w:val="clear" w:color="auto" w:fill="auto"/>
              <w:spacing w:after="0" w:line="240" w:lineRule="auto"/>
              <w:rPr>
                <w:rFonts w:ascii="Arial" w:hAnsi="Arial" w:cs="Arial"/>
                <w:sz w:val="18"/>
                <w:szCs w:val="18"/>
              </w:rPr>
            </w:pPr>
            <w:r w:rsidRPr="006020B6">
              <w:rPr>
                <w:rFonts w:ascii="Arial" w:hAnsi="Arial" w:cs="Arial"/>
                <w:sz w:val="18"/>
                <w:szCs w:val="18"/>
              </w:rPr>
              <w:t>Za - Zona studiată din care:</w:t>
            </w:r>
          </w:p>
        </w:tc>
        <w:tc>
          <w:tcPr>
            <w:tcW w:w="1260" w:type="dxa"/>
            <w:tcBorders>
              <w:top w:val="single" w:sz="4" w:space="0" w:color="auto"/>
              <w:left w:val="single" w:sz="4" w:space="0" w:color="auto"/>
            </w:tcBorders>
            <w:shd w:val="clear" w:color="auto" w:fill="FFFFFF"/>
            <w:vAlign w:val="bottom"/>
          </w:tcPr>
          <w:p w:rsidR="006020B6" w:rsidRPr="006020B6" w:rsidRDefault="006020B6" w:rsidP="006020B6">
            <w:pPr>
              <w:pStyle w:val="Bodytext20"/>
              <w:shd w:val="clear" w:color="auto" w:fill="auto"/>
              <w:spacing w:after="0" w:line="240" w:lineRule="auto"/>
              <w:jc w:val="right"/>
              <w:rPr>
                <w:rFonts w:ascii="Arial" w:hAnsi="Arial" w:cs="Arial"/>
                <w:sz w:val="18"/>
                <w:szCs w:val="18"/>
              </w:rPr>
            </w:pPr>
            <w:r w:rsidRPr="006020B6">
              <w:rPr>
                <w:rFonts w:ascii="Arial" w:hAnsi="Arial" w:cs="Arial"/>
                <w:sz w:val="18"/>
                <w:szCs w:val="18"/>
              </w:rPr>
              <w:t>950,00mp</w:t>
            </w:r>
          </w:p>
        </w:tc>
        <w:tc>
          <w:tcPr>
            <w:tcW w:w="900" w:type="dxa"/>
            <w:tcBorders>
              <w:top w:val="single" w:sz="4" w:space="0" w:color="auto"/>
              <w:left w:val="single" w:sz="4" w:space="0" w:color="auto"/>
            </w:tcBorders>
            <w:shd w:val="clear" w:color="auto" w:fill="FFFFFF"/>
            <w:vAlign w:val="bottom"/>
          </w:tcPr>
          <w:p w:rsidR="006020B6" w:rsidRPr="006020B6" w:rsidRDefault="006020B6" w:rsidP="006020B6">
            <w:pPr>
              <w:pStyle w:val="Bodytext20"/>
              <w:shd w:val="clear" w:color="auto" w:fill="auto"/>
              <w:spacing w:after="0" w:line="240" w:lineRule="auto"/>
              <w:ind w:left="140"/>
              <w:jc w:val="right"/>
              <w:rPr>
                <w:rFonts w:ascii="Arial" w:hAnsi="Arial" w:cs="Arial"/>
                <w:sz w:val="18"/>
                <w:szCs w:val="18"/>
              </w:rPr>
            </w:pPr>
            <w:r w:rsidRPr="006020B6">
              <w:rPr>
                <w:rFonts w:ascii="Arial" w:hAnsi="Arial" w:cs="Arial"/>
                <w:sz w:val="18"/>
                <w:szCs w:val="18"/>
              </w:rPr>
              <w:t>100,00%</w:t>
            </w:r>
          </w:p>
        </w:tc>
        <w:tc>
          <w:tcPr>
            <w:tcW w:w="1080" w:type="dxa"/>
            <w:tcBorders>
              <w:top w:val="single" w:sz="4" w:space="0" w:color="auto"/>
              <w:left w:val="single" w:sz="4" w:space="0" w:color="auto"/>
            </w:tcBorders>
            <w:shd w:val="clear" w:color="auto" w:fill="FFFFFF"/>
            <w:vAlign w:val="bottom"/>
          </w:tcPr>
          <w:p w:rsidR="006020B6" w:rsidRPr="006020B6" w:rsidRDefault="006020B6" w:rsidP="006020B6">
            <w:pPr>
              <w:pStyle w:val="Bodytext20"/>
              <w:shd w:val="clear" w:color="auto" w:fill="auto"/>
              <w:spacing w:after="0" w:line="240" w:lineRule="auto"/>
              <w:jc w:val="right"/>
              <w:rPr>
                <w:rFonts w:ascii="Arial" w:hAnsi="Arial" w:cs="Arial"/>
                <w:sz w:val="18"/>
                <w:szCs w:val="18"/>
              </w:rPr>
            </w:pPr>
            <w:r w:rsidRPr="006020B6">
              <w:rPr>
                <w:rFonts w:ascii="Arial" w:hAnsi="Arial" w:cs="Arial"/>
                <w:sz w:val="18"/>
                <w:szCs w:val="18"/>
              </w:rPr>
              <w:t>950,00 mp</w:t>
            </w:r>
          </w:p>
        </w:tc>
        <w:tc>
          <w:tcPr>
            <w:tcW w:w="900" w:type="dxa"/>
            <w:tcBorders>
              <w:top w:val="single" w:sz="4" w:space="0" w:color="auto"/>
              <w:left w:val="single" w:sz="4" w:space="0" w:color="auto"/>
              <w:right w:val="single" w:sz="4" w:space="0" w:color="auto"/>
            </w:tcBorders>
            <w:shd w:val="clear" w:color="auto" w:fill="FFFFFF"/>
            <w:vAlign w:val="bottom"/>
          </w:tcPr>
          <w:p w:rsidR="006020B6" w:rsidRPr="006020B6" w:rsidRDefault="006020B6" w:rsidP="006020B6">
            <w:pPr>
              <w:pStyle w:val="Bodytext20"/>
              <w:shd w:val="clear" w:color="auto" w:fill="auto"/>
              <w:spacing w:after="0" w:line="240" w:lineRule="auto"/>
              <w:ind w:left="160"/>
              <w:jc w:val="right"/>
              <w:rPr>
                <w:rFonts w:ascii="Arial" w:hAnsi="Arial" w:cs="Arial"/>
                <w:sz w:val="18"/>
                <w:szCs w:val="18"/>
              </w:rPr>
            </w:pPr>
            <w:r w:rsidRPr="006020B6">
              <w:rPr>
                <w:rFonts w:ascii="Arial" w:hAnsi="Arial" w:cs="Arial"/>
                <w:sz w:val="18"/>
                <w:szCs w:val="18"/>
              </w:rPr>
              <w:t>100,00%</w:t>
            </w:r>
          </w:p>
        </w:tc>
      </w:tr>
      <w:tr w:rsidR="006020B6" w:rsidRPr="006020B6" w:rsidTr="00C31928">
        <w:trPr>
          <w:trHeight w:hRule="exact" w:val="357"/>
        </w:trPr>
        <w:tc>
          <w:tcPr>
            <w:tcW w:w="4500" w:type="dxa"/>
            <w:tcBorders>
              <w:top w:val="single" w:sz="4" w:space="0" w:color="auto"/>
              <w:left w:val="single" w:sz="4" w:space="0" w:color="auto"/>
            </w:tcBorders>
            <w:shd w:val="clear" w:color="auto" w:fill="FFFFFF"/>
            <w:vAlign w:val="bottom"/>
          </w:tcPr>
          <w:p w:rsidR="006020B6" w:rsidRPr="006020B6" w:rsidRDefault="006020B6" w:rsidP="006020B6">
            <w:pPr>
              <w:pStyle w:val="Bodytext20"/>
              <w:shd w:val="clear" w:color="auto" w:fill="auto"/>
              <w:spacing w:after="0" w:line="240" w:lineRule="auto"/>
              <w:ind w:left="520"/>
              <w:rPr>
                <w:rFonts w:ascii="Arial" w:hAnsi="Arial" w:cs="Arial"/>
                <w:sz w:val="18"/>
                <w:szCs w:val="18"/>
              </w:rPr>
            </w:pPr>
            <w:r w:rsidRPr="006020B6">
              <w:rPr>
                <w:rFonts w:ascii="Arial" w:hAnsi="Arial" w:cs="Arial"/>
                <w:sz w:val="18"/>
                <w:szCs w:val="18"/>
              </w:rPr>
              <w:t>Zah - zona aferentă pensiunii</w:t>
            </w:r>
          </w:p>
        </w:tc>
        <w:tc>
          <w:tcPr>
            <w:tcW w:w="1260" w:type="dxa"/>
            <w:tcBorders>
              <w:top w:val="single" w:sz="4" w:space="0" w:color="auto"/>
              <w:left w:val="single" w:sz="4" w:space="0" w:color="auto"/>
            </w:tcBorders>
            <w:shd w:val="clear" w:color="auto" w:fill="FFFFFF"/>
            <w:vAlign w:val="bottom"/>
          </w:tcPr>
          <w:p w:rsidR="006020B6" w:rsidRPr="006020B6" w:rsidRDefault="006020B6" w:rsidP="006020B6">
            <w:pPr>
              <w:pStyle w:val="Bodytext20"/>
              <w:shd w:val="clear" w:color="auto" w:fill="auto"/>
              <w:spacing w:after="0" w:line="240" w:lineRule="auto"/>
              <w:ind w:left="260"/>
              <w:jc w:val="right"/>
              <w:rPr>
                <w:rFonts w:ascii="Arial" w:hAnsi="Arial" w:cs="Arial"/>
                <w:sz w:val="18"/>
                <w:szCs w:val="18"/>
              </w:rPr>
            </w:pPr>
            <w:r w:rsidRPr="006020B6">
              <w:rPr>
                <w:rFonts w:ascii="Arial" w:hAnsi="Arial" w:cs="Arial"/>
                <w:sz w:val="18"/>
                <w:szCs w:val="18"/>
              </w:rPr>
              <w:t>0,00 mp</w:t>
            </w:r>
          </w:p>
        </w:tc>
        <w:tc>
          <w:tcPr>
            <w:tcW w:w="900" w:type="dxa"/>
            <w:tcBorders>
              <w:top w:val="single" w:sz="4" w:space="0" w:color="auto"/>
              <w:left w:val="single" w:sz="4" w:space="0" w:color="auto"/>
            </w:tcBorders>
            <w:shd w:val="clear" w:color="auto" w:fill="FFFFFF"/>
            <w:vAlign w:val="bottom"/>
          </w:tcPr>
          <w:p w:rsidR="006020B6" w:rsidRPr="006020B6" w:rsidRDefault="006020B6" w:rsidP="006020B6">
            <w:pPr>
              <w:pStyle w:val="Bodytext20"/>
              <w:shd w:val="clear" w:color="auto" w:fill="auto"/>
              <w:spacing w:after="0" w:line="240" w:lineRule="auto"/>
              <w:ind w:left="220"/>
              <w:jc w:val="right"/>
              <w:rPr>
                <w:rFonts w:ascii="Arial" w:hAnsi="Arial" w:cs="Arial"/>
                <w:sz w:val="18"/>
                <w:szCs w:val="18"/>
              </w:rPr>
            </w:pPr>
            <w:r w:rsidRPr="006020B6">
              <w:rPr>
                <w:rFonts w:ascii="Arial" w:hAnsi="Arial" w:cs="Arial"/>
                <w:sz w:val="18"/>
                <w:szCs w:val="18"/>
              </w:rPr>
              <w:t>0,00%</w:t>
            </w:r>
          </w:p>
        </w:tc>
        <w:tc>
          <w:tcPr>
            <w:tcW w:w="1080" w:type="dxa"/>
            <w:tcBorders>
              <w:top w:val="single" w:sz="4" w:space="0" w:color="auto"/>
              <w:left w:val="single" w:sz="4" w:space="0" w:color="auto"/>
            </w:tcBorders>
            <w:shd w:val="clear" w:color="auto" w:fill="FFFFFF"/>
            <w:vAlign w:val="bottom"/>
          </w:tcPr>
          <w:p w:rsidR="006020B6" w:rsidRPr="006020B6" w:rsidRDefault="006020B6" w:rsidP="006020B6">
            <w:pPr>
              <w:pStyle w:val="Bodytext20"/>
              <w:shd w:val="clear" w:color="auto" w:fill="auto"/>
              <w:spacing w:after="0" w:line="240" w:lineRule="auto"/>
              <w:ind w:left="260"/>
              <w:jc w:val="right"/>
              <w:rPr>
                <w:rFonts w:ascii="Arial" w:hAnsi="Arial" w:cs="Arial"/>
                <w:sz w:val="18"/>
                <w:szCs w:val="18"/>
              </w:rPr>
            </w:pPr>
            <w:r w:rsidRPr="006020B6">
              <w:rPr>
                <w:rFonts w:ascii="Arial" w:hAnsi="Arial" w:cs="Arial"/>
                <w:sz w:val="18"/>
                <w:szCs w:val="18"/>
              </w:rPr>
              <w:t>190,50mp</w:t>
            </w:r>
          </w:p>
        </w:tc>
        <w:tc>
          <w:tcPr>
            <w:tcW w:w="900" w:type="dxa"/>
            <w:tcBorders>
              <w:top w:val="single" w:sz="4" w:space="0" w:color="auto"/>
              <w:left w:val="single" w:sz="4" w:space="0" w:color="auto"/>
              <w:right w:val="single" w:sz="4" w:space="0" w:color="auto"/>
            </w:tcBorders>
            <w:shd w:val="clear" w:color="auto" w:fill="FFFFFF"/>
            <w:vAlign w:val="bottom"/>
          </w:tcPr>
          <w:p w:rsidR="006020B6" w:rsidRPr="006020B6" w:rsidRDefault="006020B6" w:rsidP="006020B6">
            <w:pPr>
              <w:pStyle w:val="Bodytext20"/>
              <w:shd w:val="clear" w:color="auto" w:fill="auto"/>
              <w:spacing w:after="0" w:line="240" w:lineRule="auto"/>
              <w:ind w:left="220"/>
              <w:jc w:val="right"/>
              <w:rPr>
                <w:rFonts w:ascii="Arial" w:hAnsi="Arial" w:cs="Arial"/>
                <w:sz w:val="18"/>
                <w:szCs w:val="18"/>
              </w:rPr>
            </w:pPr>
            <w:r w:rsidRPr="006020B6">
              <w:rPr>
                <w:rFonts w:ascii="Arial" w:hAnsi="Arial" w:cs="Arial"/>
                <w:sz w:val="18"/>
                <w:szCs w:val="18"/>
              </w:rPr>
              <w:t>20,10%</w:t>
            </w:r>
          </w:p>
        </w:tc>
      </w:tr>
      <w:tr w:rsidR="006020B6" w:rsidRPr="006020B6" w:rsidTr="005A1E70">
        <w:trPr>
          <w:trHeight w:hRule="exact" w:val="430"/>
        </w:trPr>
        <w:tc>
          <w:tcPr>
            <w:tcW w:w="4500" w:type="dxa"/>
            <w:tcBorders>
              <w:top w:val="single" w:sz="4" w:space="0" w:color="auto"/>
              <w:left w:val="single" w:sz="4" w:space="0" w:color="auto"/>
            </w:tcBorders>
            <w:shd w:val="clear" w:color="auto" w:fill="FFFFFF"/>
            <w:vAlign w:val="bottom"/>
          </w:tcPr>
          <w:p w:rsidR="006020B6" w:rsidRPr="006020B6" w:rsidRDefault="006020B6" w:rsidP="006020B6">
            <w:pPr>
              <w:pStyle w:val="Bodytext20"/>
              <w:shd w:val="clear" w:color="auto" w:fill="auto"/>
              <w:spacing w:after="0" w:line="240" w:lineRule="auto"/>
              <w:ind w:left="520"/>
              <w:rPr>
                <w:rFonts w:ascii="Arial" w:hAnsi="Arial" w:cs="Arial"/>
                <w:sz w:val="18"/>
                <w:szCs w:val="18"/>
              </w:rPr>
            </w:pPr>
            <w:r w:rsidRPr="006020B6">
              <w:rPr>
                <w:rFonts w:ascii="Arial" w:hAnsi="Arial" w:cs="Arial"/>
                <w:sz w:val="18"/>
                <w:szCs w:val="18"/>
              </w:rPr>
              <w:t xml:space="preserve">Zac - zona circulaţie carosabilă, pietonală şi </w:t>
            </w:r>
            <w:r>
              <w:rPr>
                <w:rFonts w:ascii="Arial" w:hAnsi="Arial" w:cs="Arial"/>
                <w:sz w:val="18"/>
                <w:szCs w:val="18"/>
              </w:rPr>
              <w:t>parcare</w:t>
            </w:r>
            <w:r w:rsidR="005A1E70">
              <w:rPr>
                <w:rFonts w:ascii="Arial" w:hAnsi="Arial" w:cs="Arial"/>
                <w:sz w:val="18"/>
                <w:szCs w:val="18"/>
              </w:rPr>
              <w:t xml:space="preserve">    (4 locuri de parcare)</w:t>
            </w:r>
          </w:p>
          <w:p w:rsidR="006020B6" w:rsidRPr="006020B6" w:rsidRDefault="006020B6" w:rsidP="006020B6">
            <w:pPr>
              <w:pStyle w:val="Bodytext20"/>
              <w:shd w:val="clear" w:color="auto" w:fill="auto"/>
              <w:spacing w:after="0" w:line="240" w:lineRule="auto"/>
              <w:ind w:left="520"/>
              <w:rPr>
                <w:rFonts w:ascii="Arial" w:hAnsi="Arial" w:cs="Arial"/>
                <w:sz w:val="18"/>
                <w:szCs w:val="18"/>
              </w:rPr>
            </w:pPr>
          </w:p>
          <w:p w:rsidR="006020B6" w:rsidRPr="006020B6" w:rsidRDefault="006020B6" w:rsidP="006020B6">
            <w:pPr>
              <w:pStyle w:val="Bodytext20"/>
              <w:shd w:val="clear" w:color="auto" w:fill="auto"/>
              <w:spacing w:after="0" w:line="240" w:lineRule="auto"/>
              <w:ind w:left="520"/>
              <w:rPr>
                <w:rFonts w:ascii="Arial" w:hAnsi="Arial" w:cs="Arial"/>
                <w:sz w:val="18"/>
                <w:szCs w:val="18"/>
              </w:rPr>
            </w:pPr>
          </w:p>
          <w:p w:rsidR="006020B6" w:rsidRPr="006020B6" w:rsidRDefault="006020B6" w:rsidP="006020B6">
            <w:pPr>
              <w:pStyle w:val="Bodytext20"/>
              <w:shd w:val="clear" w:color="auto" w:fill="auto"/>
              <w:spacing w:after="0" w:line="240" w:lineRule="auto"/>
              <w:ind w:left="520"/>
              <w:rPr>
                <w:rFonts w:ascii="Arial" w:hAnsi="Arial" w:cs="Arial"/>
                <w:sz w:val="18"/>
                <w:szCs w:val="18"/>
              </w:rPr>
            </w:pPr>
          </w:p>
          <w:p w:rsidR="006020B6" w:rsidRPr="006020B6" w:rsidRDefault="006020B6" w:rsidP="006020B6">
            <w:pPr>
              <w:pStyle w:val="Bodytext20"/>
              <w:shd w:val="clear" w:color="auto" w:fill="auto"/>
              <w:spacing w:after="0" w:line="240" w:lineRule="auto"/>
              <w:ind w:left="520"/>
              <w:rPr>
                <w:rFonts w:ascii="Arial" w:hAnsi="Arial" w:cs="Arial"/>
                <w:sz w:val="18"/>
                <w:szCs w:val="18"/>
              </w:rPr>
            </w:pPr>
            <w:r w:rsidRPr="006020B6">
              <w:rPr>
                <w:rFonts w:ascii="Arial" w:hAnsi="Arial" w:cs="Arial"/>
                <w:sz w:val="18"/>
                <w:szCs w:val="18"/>
              </w:rPr>
              <w:t>parcaje</w:t>
            </w:r>
          </w:p>
        </w:tc>
        <w:tc>
          <w:tcPr>
            <w:tcW w:w="1260" w:type="dxa"/>
            <w:tcBorders>
              <w:top w:val="single" w:sz="4" w:space="0" w:color="auto"/>
              <w:left w:val="single" w:sz="4" w:space="0" w:color="auto"/>
            </w:tcBorders>
            <w:shd w:val="clear" w:color="auto" w:fill="FFFFFF"/>
            <w:vAlign w:val="center"/>
          </w:tcPr>
          <w:p w:rsidR="005A1E70" w:rsidRDefault="006020B6" w:rsidP="006020B6">
            <w:pPr>
              <w:pStyle w:val="Bodytext20"/>
              <w:shd w:val="clear" w:color="auto" w:fill="auto"/>
              <w:spacing w:after="0" w:line="240" w:lineRule="auto"/>
              <w:jc w:val="right"/>
              <w:rPr>
                <w:rFonts w:ascii="Arial" w:hAnsi="Arial" w:cs="Arial"/>
                <w:sz w:val="18"/>
                <w:szCs w:val="18"/>
              </w:rPr>
            </w:pPr>
            <w:r w:rsidRPr="006020B6">
              <w:rPr>
                <w:rFonts w:ascii="Arial" w:hAnsi="Arial" w:cs="Arial"/>
                <w:sz w:val="18"/>
                <w:szCs w:val="18"/>
              </w:rPr>
              <w:t xml:space="preserve">   </w:t>
            </w:r>
          </w:p>
          <w:p w:rsidR="006020B6" w:rsidRPr="006020B6" w:rsidRDefault="006020B6" w:rsidP="006020B6">
            <w:pPr>
              <w:pStyle w:val="Bodytext20"/>
              <w:shd w:val="clear" w:color="auto" w:fill="auto"/>
              <w:spacing w:after="0" w:line="240" w:lineRule="auto"/>
              <w:jc w:val="right"/>
              <w:rPr>
                <w:rFonts w:ascii="Arial" w:hAnsi="Arial" w:cs="Arial"/>
                <w:sz w:val="18"/>
                <w:szCs w:val="18"/>
              </w:rPr>
            </w:pPr>
            <w:r w:rsidRPr="006020B6">
              <w:rPr>
                <w:rFonts w:ascii="Arial" w:hAnsi="Arial" w:cs="Arial"/>
                <w:sz w:val="18"/>
                <w:szCs w:val="18"/>
              </w:rPr>
              <w:t xml:space="preserve"> 0,00 mp</w:t>
            </w:r>
          </w:p>
        </w:tc>
        <w:tc>
          <w:tcPr>
            <w:tcW w:w="900" w:type="dxa"/>
            <w:tcBorders>
              <w:top w:val="single" w:sz="4" w:space="0" w:color="auto"/>
              <w:left w:val="single" w:sz="4" w:space="0" w:color="auto"/>
            </w:tcBorders>
            <w:shd w:val="clear" w:color="auto" w:fill="FFFFFF"/>
            <w:vAlign w:val="center"/>
          </w:tcPr>
          <w:p w:rsidR="005A1E70" w:rsidRDefault="006020B6" w:rsidP="006020B6">
            <w:pPr>
              <w:pStyle w:val="Bodytext20"/>
              <w:shd w:val="clear" w:color="auto" w:fill="auto"/>
              <w:spacing w:after="0" w:line="240" w:lineRule="auto"/>
              <w:jc w:val="right"/>
              <w:rPr>
                <w:rFonts w:ascii="Arial" w:hAnsi="Arial" w:cs="Arial"/>
                <w:sz w:val="18"/>
                <w:szCs w:val="18"/>
              </w:rPr>
            </w:pPr>
            <w:r w:rsidRPr="006020B6">
              <w:rPr>
                <w:rFonts w:ascii="Arial" w:hAnsi="Arial" w:cs="Arial"/>
                <w:sz w:val="18"/>
                <w:szCs w:val="18"/>
              </w:rPr>
              <w:t xml:space="preserve">    </w:t>
            </w:r>
          </w:p>
          <w:p w:rsidR="006020B6" w:rsidRPr="006020B6" w:rsidRDefault="006020B6" w:rsidP="006020B6">
            <w:pPr>
              <w:pStyle w:val="Bodytext20"/>
              <w:shd w:val="clear" w:color="auto" w:fill="auto"/>
              <w:spacing w:after="0" w:line="240" w:lineRule="auto"/>
              <w:jc w:val="right"/>
              <w:rPr>
                <w:rFonts w:ascii="Arial" w:hAnsi="Arial" w:cs="Arial"/>
                <w:sz w:val="18"/>
                <w:szCs w:val="18"/>
              </w:rPr>
            </w:pPr>
            <w:r w:rsidRPr="006020B6">
              <w:rPr>
                <w:rFonts w:ascii="Arial" w:hAnsi="Arial" w:cs="Arial"/>
                <w:sz w:val="18"/>
                <w:szCs w:val="18"/>
              </w:rPr>
              <w:t xml:space="preserve"> 0,00%</w:t>
            </w:r>
          </w:p>
        </w:tc>
        <w:tc>
          <w:tcPr>
            <w:tcW w:w="1080" w:type="dxa"/>
            <w:tcBorders>
              <w:top w:val="single" w:sz="4" w:space="0" w:color="auto"/>
              <w:left w:val="single" w:sz="4" w:space="0" w:color="auto"/>
            </w:tcBorders>
            <w:shd w:val="clear" w:color="auto" w:fill="FFFFFF"/>
            <w:vAlign w:val="bottom"/>
          </w:tcPr>
          <w:p w:rsidR="006020B6" w:rsidRPr="006020B6" w:rsidRDefault="006020B6" w:rsidP="006020B6">
            <w:pPr>
              <w:pStyle w:val="Bodytext20"/>
              <w:shd w:val="clear" w:color="auto" w:fill="auto"/>
              <w:spacing w:after="0" w:line="240" w:lineRule="auto"/>
              <w:ind w:left="240"/>
              <w:jc w:val="right"/>
              <w:rPr>
                <w:rFonts w:ascii="Arial" w:hAnsi="Arial" w:cs="Arial"/>
                <w:sz w:val="18"/>
                <w:szCs w:val="18"/>
              </w:rPr>
            </w:pPr>
            <w:r w:rsidRPr="006020B6">
              <w:rPr>
                <w:rFonts w:ascii="Arial" w:hAnsi="Arial" w:cs="Arial"/>
                <w:sz w:val="18"/>
                <w:szCs w:val="18"/>
              </w:rPr>
              <w:t>194,50 mp</w:t>
            </w:r>
          </w:p>
        </w:tc>
        <w:tc>
          <w:tcPr>
            <w:tcW w:w="900" w:type="dxa"/>
            <w:tcBorders>
              <w:top w:val="single" w:sz="4" w:space="0" w:color="auto"/>
              <w:left w:val="single" w:sz="4" w:space="0" w:color="auto"/>
              <w:right w:val="single" w:sz="4" w:space="0" w:color="auto"/>
            </w:tcBorders>
            <w:shd w:val="clear" w:color="auto" w:fill="FFFFFF"/>
            <w:vAlign w:val="bottom"/>
          </w:tcPr>
          <w:p w:rsidR="006020B6" w:rsidRPr="006020B6" w:rsidRDefault="006020B6" w:rsidP="006020B6">
            <w:pPr>
              <w:pStyle w:val="Bodytext20"/>
              <w:shd w:val="clear" w:color="auto" w:fill="auto"/>
              <w:spacing w:after="0" w:line="240" w:lineRule="auto"/>
              <w:ind w:left="160"/>
              <w:jc w:val="right"/>
              <w:rPr>
                <w:rFonts w:ascii="Arial" w:hAnsi="Arial" w:cs="Arial"/>
                <w:sz w:val="18"/>
                <w:szCs w:val="18"/>
              </w:rPr>
            </w:pPr>
            <w:r w:rsidRPr="006020B6">
              <w:rPr>
                <w:rFonts w:ascii="Arial" w:hAnsi="Arial" w:cs="Arial"/>
                <w:sz w:val="18"/>
                <w:szCs w:val="18"/>
              </w:rPr>
              <w:t xml:space="preserve"> 20,40%</w:t>
            </w:r>
          </w:p>
        </w:tc>
      </w:tr>
      <w:tr w:rsidR="006020B6" w:rsidRPr="006020B6" w:rsidTr="00C31928">
        <w:trPr>
          <w:trHeight w:hRule="exact" w:val="364"/>
        </w:trPr>
        <w:tc>
          <w:tcPr>
            <w:tcW w:w="4500" w:type="dxa"/>
            <w:tcBorders>
              <w:top w:val="single" w:sz="4" w:space="0" w:color="auto"/>
              <w:left w:val="single" w:sz="4" w:space="0" w:color="auto"/>
              <w:bottom w:val="single" w:sz="4" w:space="0" w:color="auto"/>
            </w:tcBorders>
            <w:shd w:val="clear" w:color="auto" w:fill="FFFFFF"/>
            <w:vAlign w:val="bottom"/>
          </w:tcPr>
          <w:p w:rsidR="006020B6" w:rsidRPr="006020B6" w:rsidRDefault="006020B6" w:rsidP="006020B6">
            <w:pPr>
              <w:pStyle w:val="Bodytext20"/>
              <w:shd w:val="clear" w:color="auto" w:fill="auto"/>
              <w:spacing w:after="0" w:line="240" w:lineRule="auto"/>
              <w:ind w:left="520"/>
              <w:rPr>
                <w:rFonts w:ascii="Arial" w:hAnsi="Arial" w:cs="Arial"/>
                <w:sz w:val="18"/>
                <w:szCs w:val="18"/>
              </w:rPr>
            </w:pPr>
            <w:r w:rsidRPr="006020B6">
              <w:rPr>
                <w:rFonts w:ascii="Arial" w:hAnsi="Arial" w:cs="Arial"/>
                <w:sz w:val="18"/>
                <w:szCs w:val="18"/>
              </w:rPr>
              <w:t>Zav - zone verzi amenajate</w:t>
            </w:r>
          </w:p>
        </w:tc>
        <w:tc>
          <w:tcPr>
            <w:tcW w:w="1260" w:type="dxa"/>
            <w:tcBorders>
              <w:top w:val="single" w:sz="4" w:space="0" w:color="auto"/>
              <w:left w:val="single" w:sz="4" w:space="0" w:color="auto"/>
              <w:bottom w:val="single" w:sz="4" w:space="0" w:color="auto"/>
            </w:tcBorders>
            <w:shd w:val="clear" w:color="auto" w:fill="FFFFFF"/>
            <w:vAlign w:val="bottom"/>
          </w:tcPr>
          <w:p w:rsidR="006020B6" w:rsidRPr="006020B6" w:rsidRDefault="006020B6" w:rsidP="006020B6">
            <w:pPr>
              <w:pStyle w:val="Bodytext20"/>
              <w:shd w:val="clear" w:color="auto" w:fill="auto"/>
              <w:spacing w:after="0" w:line="240" w:lineRule="auto"/>
              <w:jc w:val="right"/>
              <w:rPr>
                <w:rFonts w:ascii="Arial" w:hAnsi="Arial" w:cs="Arial"/>
                <w:sz w:val="18"/>
                <w:szCs w:val="18"/>
              </w:rPr>
            </w:pPr>
            <w:r w:rsidRPr="006020B6">
              <w:rPr>
                <w:rFonts w:ascii="Arial" w:hAnsi="Arial" w:cs="Arial"/>
                <w:sz w:val="18"/>
                <w:szCs w:val="18"/>
              </w:rPr>
              <w:t>950,00mp</w:t>
            </w:r>
          </w:p>
        </w:tc>
        <w:tc>
          <w:tcPr>
            <w:tcW w:w="900" w:type="dxa"/>
            <w:tcBorders>
              <w:top w:val="single" w:sz="4" w:space="0" w:color="auto"/>
              <w:left w:val="single" w:sz="4" w:space="0" w:color="auto"/>
              <w:bottom w:val="single" w:sz="4" w:space="0" w:color="auto"/>
            </w:tcBorders>
            <w:shd w:val="clear" w:color="auto" w:fill="FFFFFF"/>
            <w:vAlign w:val="bottom"/>
          </w:tcPr>
          <w:p w:rsidR="006020B6" w:rsidRPr="006020B6" w:rsidRDefault="006020B6" w:rsidP="006020B6">
            <w:pPr>
              <w:pStyle w:val="Bodytext20"/>
              <w:shd w:val="clear" w:color="auto" w:fill="auto"/>
              <w:spacing w:after="0" w:line="240" w:lineRule="auto"/>
              <w:ind w:left="140"/>
              <w:jc w:val="right"/>
              <w:rPr>
                <w:rFonts w:ascii="Arial" w:hAnsi="Arial" w:cs="Arial"/>
                <w:sz w:val="18"/>
                <w:szCs w:val="18"/>
              </w:rPr>
            </w:pPr>
            <w:r w:rsidRPr="006020B6">
              <w:rPr>
                <w:rFonts w:ascii="Arial" w:hAnsi="Arial" w:cs="Arial"/>
                <w:sz w:val="18"/>
                <w:szCs w:val="18"/>
              </w:rPr>
              <w:t>100,00%</w:t>
            </w:r>
          </w:p>
        </w:tc>
        <w:tc>
          <w:tcPr>
            <w:tcW w:w="1080" w:type="dxa"/>
            <w:tcBorders>
              <w:top w:val="single" w:sz="4" w:space="0" w:color="auto"/>
              <w:left w:val="single" w:sz="4" w:space="0" w:color="auto"/>
              <w:bottom w:val="single" w:sz="4" w:space="0" w:color="auto"/>
            </w:tcBorders>
            <w:shd w:val="clear" w:color="auto" w:fill="FFFFFF"/>
            <w:vAlign w:val="bottom"/>
          </w:tcPr>
          <w:p w:rsidR="006020B6" w:rsidRPr="006020B6" w:rsidRDefault="006020B6" w:rsidP="006020B6">
            <w:pPr>
              <w:pStyle w:val="Bodytext20"/>
              <w:shd w:val="clear" w:color="auto" w:fill="auto"/>
              <w:spacing w:after="0" w:line="240" w:lineRule="auto"/>
              <w:ind w:left="240"/>
              <w:jc w:val="right"/>
              <w:rPr>
                <w:rFonts w:ascii="Arial" w:hAnsi="Arial" w:cs="Arial"/>
                <w:sz w:val="18"/>
                <w:szCs w:val="18"/>
              </w:rPr>
            </w:pPr>
            <w:r w:rsidRPr="006020B6">
              <w:rPr>
                <w:rFonts w:ascii="Arial" w:hAnsi="Arial" w:cs="Arial"/>
                <w:sz w:val="18"/>
                <w:szCs w:val="18"/>
              </w:rPr>
              <w:t>565,00mp</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rsidR="006020B6" w:rsidRPr="006020B6" w:rsidRDefault="006020B6" w:rsidP="006020B6">
            <w:pPr>
              <w:pStyle w:val="Bodytext20"/>
              <w:shd w:val="clear" w:color="auto" w:fill="auto"/>
              <w:spacing w:after="0" w:line="240" w:lineRule="auto"/>
              <w:ind w:left="160"/>
              <w:jc w:val="right"/>
              <w:rPr>
                <w:rFonts w:ascii="Arial" w:hAnsi="Arial" w:cs="Arial"/>
                <w:sz w:val="18"/>
                <w:szCs w:val="18"/>
              </w:rPr>
            </w:pPr>
            <w:r w:rsidRPr="006020B6">
              <w:rPr>
                <w:rFonts w:ascii="Arial" w:hAnsi="Arial" w:cs="Arial"/>
                <w:sz w:val="18"/>
                <w:szCs w:val="18"/>
              </w:rPr>
              <w:t>59,50%</w:t>
            </w:r>
          </w:p>
        </w:tc>
      </w:tr>
    </w:tbl>
    <w:p w:rsidR="005A1E70" w:rsidRPr="009E57AA" w:rsidRDefault="005A1E70" w:rsidP="009E57AA">
      <w:pPr>
        <w:spacing w:after="0" w:line="360" w:lineRule="auto"/>
        <w:jc w:val="both"/>
        <w:rPr>
          <w:rFonts w:ascii="Arial" w:hAnsi="Arial" w:cs="Arial"/>
          <w:sz w:val="24"/>
          <w:szCs w:val="24"/>
        </w:rPr>
      </w:pPr>
      <w:proofErr w:type="spellStart"/>
      <w:r w:rsidRPr="009E57AA">
        <w:rPr>
          <w:rFonts w:ascii="Arial" w:hAnsi="Arial" w:cs="Arial"/>
          <w:sz w:val="24"/>
          <w:szCs w:val="24"/>
        </w:rPr>
        <w:t>Zona</w:t>
      </w:r>
      <w:proofErr w:type="spellEnd"/>
      <w:r w:rsidRPr="009E57AA">
        <w:rPr>
          <w:rFonts w:ascii="Arial" w:hAnsi="Arial" w:cs="Arial"/>
          <w:sz w:val="24"/>
          <w:szCs w:val="24"/>
        </w:rPr>
        <w:t xml:space="preserve"> nu </w:t>
      </w:r>
      <w:proofErr w:type="spellStart"/>
      <w:proofErr w:type="gramStart"/>
      <w:r w:rsidRPr="009E57AA">
        <w:rPr>
          <w:rFonts w:ascii="Arial" w:hAnsi="Arial" w:cs="Arial"/>
          <w:sz w:val="24"/>
          <w:szCs w:val="24"/>
        </w:rPr>
        <w:t>este</w:t>
      </w:r>
      <w:proofErr w:type="spellEnd"/>
      <w:proofErr w:type="gramEnd"/>
      <w:r w:rsidRPr="009E57AA">
        <w:rPr>
          <w:rFonts w:ascii="Arial" w:hAnsi="Arial" w:cs="Arial"/>
          <w:sz w:val="24"/>
          <w:szCs w:val="24"/>
        </w:rPr>
        <w:t xml:space="preserve"> </w:t>
      </w:r>
      <w:proofErr w:type="spellStart"/>
      <w:r w:rsidRPr="009E57AA">
        <w:rPr>
          <w:rFonts w:ascii="Arial" w:hAnsi="Arial" w:cs="Arial"/>
          <w:sz w:val="24"/>
          <w:szCs w:val="24"/>
        </w:rPr>
        <w:t>inundabilă</w:t>
      </w:r>
      <w:proofErr w:type="spellEnd"/>
      <w:r w:rsidRPr="009E57AA">
        <w:rPr>
          <w:rFonts w:ascii="Arial" w:hAnsi="Arial" w:cs="Arial"/>
          <w:sz w:val="24"/>
          <w:szCs w:val="24"/>
        </w:rPr>
        <w:t xml:space="preserve"> </w:t>
      </w:r>
      <w:proofErr w:type="spellStart"/>
      <w:r w:rsidRPr="009E57AA">
        <w:rPr>
          <w:rFonts w:ascii="Arial" w:hAnsi="Arial" w:cs="Arial"/>
          <w:sz w:val="24"/>
          <w:szCs w:val="24"/>
        </w:rPr>
        <w:t>şi</w:t>
      </w:r>
      <w:proofErr w:type="spellEnd"/>
      <w:r w:rsidRPr="009E57AA">
        <w:rPr>
          <w:rFonts w:ascii="Arial" w:hAnsi="Arial" w:cs="Arial"/>
          <w:sz w:val="24"/>
          <w:szCs w:val="24"/>
        </w:rPr>
        <w:t xml:space="preserve"> </w:t>
      </w:r>
      <w:proofErr w:type="spellStart"/>
      <w:r w:rsidRPr="009E57AA">
        <w:rPr>
          <w:rFonts w:ascii="Arial" w:hAnsi="Arial" w:cs="Arial"/>
          <w:sz w:val="24"/>
          <w:szCs w:val="24"/>
        </w:rPr>
        <w:t>este</w:t>
      </w:r>
      <w:proofErr w:type="spellEnd"/>
      <w:r w:rsidRPr="009E57AA">
        <w:rPr>
          <w:rFonts w:ascii="Arial" w:hAnsi="Arial" w:cs="Arial"/>
          <w:sz w:val="24"/>
          <w:szCs w:val="24"/>
        </w:rPr>
        <w:t xml:space="preserve"> </w:t>
      </w:r>
      <w:proofErr w:type="spellStart"/>
      <w:r w:rsidRPr="009E57AA">
        <w:rPr>
          <w:rFonts w:ascii="Arial" w:hAnsi="Arial" w:cs="Arial"/>
          <w:sz w:val="24"/>
          <w:szCs w:val="24"/>
        </w:rPr>
        <w:t>stabilă</w:t>
      </w:r>
      <w:proofErr w:type="spellEnd"/>
      <w:r w:rsidRPr="009E57AA">
        <w:rPr>
          <w:rFonts w:ascii="Arial" w:hAnsi="Arial" w:cs="Arial"/>
          <w:sz w:val="24"/>
          <w:szCs w:val="24"/>
        </w:rPr>
        <w:t>.</w:t>
      </w:r>
    </w:p>
    <w:p w:rsidR="00A4614D" w:rsidRPr="00A4614D" w:rsidRDefault="00C1788E" w:rsidP="00A4614D">
      <w:pPr>
        <w:autoSpaceDE w:val="0"/>
        <w:autoSpaceDN w:val="0"/>
        <w:adjustRightInd w:val="0"/>
        <w:spacing w:after="0" w:line="240" w:lineRule="auto"/>
        <w:ind w:firstLine="426"/>
        <w:jc w:val="both"/>
        <w:rPr>
          <w:rFonts w:ascii="Arial" w:hAnsi="Arial" w:cs="Arial"/>
          <w:sz w:val="24"/>
          <w:szCs w:val="24"/>
        </w:rPr>
      </w:pPr>
      <w:proofErr w:type="spellStart"/>
      <w:r w:rsidRPr="002424BB">
        <w:rPr>
          <w:rFonts w:ascii="Arial" w:hAnsi="Arial" w:cs="Arial"/>
          <w:sz w:val="24"/>
          <w:szCs w:val="24"/>
        </w:rPr>
        <w:t>Totodată</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această</w:t>
      </w:r>
      <w:proofErr w:type="spellEnd"/>
      <w:r w:rsidRPr="002424BB">
        <w:rPr>
          <w:rFonts w:ascii="Arial" w:hAnsi="Arial" w:cs="Arial"/>
          <w:sz w:val="24"/>
          <w:szCs w:val="24"/>
        </w:rPr>
        <w:t xml:space="preserve"> </w:t>
      </w:r>
      <w:proofErr w:type="spellStart"/>
      <w:r w:rsidRPr="002424BB">
        <w:rPr>
          <w:rFonts w:ascii="Arial" w:hAnsi="Arial" w:cs="Arial"/>
          <w:sz w:val="24"/>
          <w:szCs w:val="24"/>
        </w:rPr>
        <w:t>documentație</w:t>
      </w:r>
      <w:proofErr w:type="spellEnd"/>
      <w:r w:rsidRPr="002424BB">
        <w:rPr>
          <w:rFonts w:ascii="Arial" w:hAnsi="Arial" w:cs="Arial"/>
          <w:sz w:val="24"/>
          <w:szCs w:val="24"/>
        </w:rPr>
        <w:t xml:space="preserve"> 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stabili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reglementări</w:t>
      </w:r>
      <w:proofErr w:type="spellEnd"/>
      <w:r w:rsidRPr="002424BB">
        <w:rPr>
          <w:rFonts w:ascii="Arial" w:hAnsi="Arial" w:cs="Arial"/>
          <w:sz w:val="24"/>
          <w:szCs w:val="24"/>
        </w:rPr>
        <w:t xml:space="preserve"> </w:t>
      </w:r>
      <w:proofErr w:type="spellStart"/>
      <w:r w:rsidRPr="002424BB">
        <w:rPr>
          <w:rFonts w:ascii="Arial" w:hAnsi="Arial" w:cs="Arial"/>
          <w:sz w:val="24"/>
          <w:szCs w:val="24"/>
        </w:rPr>
        <w:t>privind</w:t>
      </w:r>
      <w:proofErr w:type="spellEnd"/>
      <w:r w:rsidRPr="002424BB">
        <w:rPr>
          <w:rFonts w:ascii="Arial" w:hAnsi="Arial" w:cs="Arial"/>
          <w:sz w:val="24"/>
          <w:szCs w:val="24"/>
        </w:rPr>
        <w:t xml:space="preserve"> </w:t>
      </w:r>
      <w:proofErr w:type="spellStart"/>
      <w:r w:rsidRPr="002424BB">
        <w:rPr>
          <w:rFonts w:ascii="Arial" w:hAnsi="Arial" w:cs="Arial"/>
          <w:sz w:val="24"/>
          <w:szCs w:val="24"/>
        </w:rPr>
        <w:t>modul</w:t>
      </w:r>
      <w:proofErr w:type="spellEnd"/>
      <w:r w:rsidRPr="002424BB">
        <w:rPr>
          <w:rFonts w:ascii="Arial" w:hAnsi="Arial" w:cs="Arial"/>
          <w:sz w:val="24"/>
          <w:szCs w:val="24"/>
        </w:rPr>
        <w:t xml:space="preserve"> de </w:t>
      </w:r>
      <w:proofErr w:type="spellStart"/>
      <w:r w:rsidRPr="002424BB">
        <w:rPr>
          <w:rFonts w:ascii="Arial" w:hAnsi="Arial" w:cs="Arial"/>
          <w:sz w:val="24"/>
          <w:szCs w:val="24"/>
        </w:rPr>
        <w:t>ocupare</w:t>
      </w:r>
      <w:proofErr w:type="spellEnd"/>
      <w:r w:rsidRPr="002424BB">
        <w:rPr>
          <w:rFonts w:ascii="Arial" w:hAnsi="Arial" w:cs="Arial"/>
          <w:sz w:val="24"/>
          <w:szCs w:val="24"/>
        </w:rPr>
        <w:t xml:space="preserve"> a </w:t>
      </w:r>
      <w:proofErr w:type="spellStart"/>
      <w:r w:rsidRPr="002424BB">
        <w:rPr>
          <w:rFonts w:ascii="Arial" w:hAnsi="Arial" w:cs="Arial"/>
          <w:sz w:val="24"/>
          <w:szCs w:val="24"/>
        </w:rPr>
        <w:t>terenului</w:t>
      </w:r>
      <w:proofErr w:type="spellEnd"/>
      <w:r w:rsidRPr="002424BB">
        <w:rPr>
          <w:rFonts w:ascii="Arial" w:hAnsi="Arial" w:cs="Arial"/>
          <w:sz w:val="24"/>
          <w:szCs w:val="24"/>
        </w:rPr>
        <w:t xml:space="preserve"> (</w:t>
      </w:r>
      <w:proofErr w:type="spellStart"/>
      <w:r w:rsidRPr="002424BB">
        <w:rPr>
          <w:rFonts w:ascii="Arial" w:hAnsi="Arial" w:cs="Arial"/>
          <w:sz w:val="24"/>
          <w:szCs w:val="24"/>
        </w:rPr>
        <w:t>retrageri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C671FD"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limita</w:t>
      </w:r>
      <w:proofErr w:type="spellEnd"/>
      <w:r w:rsidRPr="002424BB">
        <w:rPr>
          <w:rFonts w:ascii="Arial" w:hAnsi="Arial" w:cs="Arial"/>
          <w:sz w:val="24"/>
          <w:szCs w:val="24"/>
        </w:rPr>
        <w:t xml:space="preserve"> de </w:t>
      </w:r>
      <w:proofErr w:type="spellStart"/>
      <w:r w:rsidRPr="002424BB">
        <w:rPr>
          <w:rFonts w:ascii="Arial" w:hAnsi="Arial" w:cs="Arial"/>
          <w:sz w:val="24"/>
          <w:szCs w:val="24"/>
        </w:rPr>
        <w:t>proprietate</w:t>
      </w:r>
      <w:proofErr w:type="spellEnd"/>
      <w:r w:rsidRPr="002424BB">
        <w:rPr>
          <w:rFonts w:ascii="Arial" w:hAnsi="Arial" w:cs="Arial"/>
          <w:sz w:val="24"/>
          <w:szCs w:val="24"/>
        </w:rPr>
        <w:t xml:space="preserve">, </w:t>
      </w:r>
      <w:proofErr w:type="spellStart"/>
      <w:r w:rsidRPr="002424BB">
        <w:rPr>
          <w:rFonts w:ascii="Arial" w:hAnsi="Arial" w:cs="Arial"/>
          <w:sz w:val="24"/>
          <w:szCs w:val="24"/>
        </w:rPr>
        <w:t>distanțe</w:t>
      </w:r>
      <w:proofErr w:type="spellEnd"/>
      <w:r w:rsidRPr="002424BB">
        <w:rPr>
          <w:rFonts w:ascii="Arial" w:hAnsi="Arial" w:cs="Arial"/>
          <w:sz w:val="24"/>
          <w:szCs w:val="24"/>
        </w:rPr>
        <w:t xml:space="preserve"> </w:t>
      </w:r>
      <w:proofErr w:type="spellStart"/>
      <w:r w:rsidRPr="002424BB">
        <w:rPr>
          <w:rFonts w:ascii="Arial" w:hAnsi="Arial" w:cs="Arial"/>
          <w:sz w:val="24"/>
          <w:szCs w:val="24"/>
        </w:rPr>
        <w:t>față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aliniament</w:t>
      </w:r>
      <w:proofErr w:type="spellEnd"/>
      <w:r w:rsidRPr="002424BB">
        <w:rPr>
          <w:rFonts w:ascii="Arial" w:hAnsi="Arial" w:cs="Arial"/>
          <w:sz w:val="24"/>
          <w:szCs w:val="24"/>
        </w:rPr>
        <w:t xml:space="preserve"> </w:t>
      </w:r>
      <w:proofErr w:type="spellStart"/>
      <w:r w:rsidRPr="002424BB">
        <w:rPr>
          <w:rFonts w:ascii="Arial" w:hAnsi="Arial" w:cs="Arial"/>
          <w:sz w:val="24"/>
          <w:szCs w:val="24"/>
        </w:rPr>
        <w:t>ori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8D068A"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elemente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caracterize</w:t>
      </w:r>
      <w:r w:rsidR="001A4546" w:rsidRPr="002424BB">
        <w:rPr>
          <w:rFonts w:ascii="Arial" w:hAnsi="Arial" w:cs="Arial"/>
          <w:sz w:val="24"/>
          <w:szCs w:val="24"/>
        </w:rPr>
        <w:t>ază</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terenul</w:t>
      </w:r>
      <w:proofErr w:type="spellEnd"/>
      <w:r w:rsidR="001A4546" w:rsidRPr="002424BB">
        <w:rPr>
          <w:rFonts w:ascii="Arial" w:hAnsi="Arial" w:cs="Arial"/>
          <w:sz w:val="24"/>
          <w:szCs w:val="24"/>
        </w:rPr>
        <w:t>/</w:t>
      </w:r>
      <w:proofErr w:type="spellStart"/>
      <w:r w:rsidR="001A4546" w:rsidRPr="002424BB">
        <w:rPr>
          <w:rFonts w:ascii="Arial" w:hAnsi="Arial" w:cs="Arial"/>
          <w:sz w:val="24"/>
          <w:szCs w:val="24"/>
        </w:rPr>
        <w:t>zona</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în</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clipa</w:t>
      </w:r>
      <w:proofErr w:type="spellEnd"/>
      <w:r w:rsidR="001A4546" w:rsidRPr="002424BB">
        <w:rPr>
          <w:rFonts w:ascii="Arial" w:hAnsi="Arial" w:cs="Arial"/>
          <w:sz w:val="24"/>
          <w:szCs w:val="24"/>
        </w:rPr>
        <w:t xml:space="preserve"> de </w:t>
      </w:r>
      <w:proofErr w:type="spellStart"/>
      <w:r w:rsidR="001A4546" w:rsidRPr="002424BB">
        <w:rPr>
          <w:rFonts w:ascii="Arial" w:hAnsi="Arial" w:cs="Arial"/>
          <w:sz w:val="24"/>
          <w:szCs w:val="24"/>
        </w:rPr>
        <w:t>faț</w:t>
      </w:r>
      <w:r w:rsidRPr="002424BB">
        <w:rPr>
          <w:rFonts w:ascii="Arial" w:hAnsi="Arial" w:cs="Arial"/>
          <w:sz w:val="24"/>
          <w:szCs w:val="24"/>
        </w:rPr>
        <w:t>ă</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vecine</w:t>
      </w:r>
      <w:proofErr w:type="spellEnd"/>
      <w:r w:rsidRPr="002424BB">
        <w:rPr>
          <w:rFonts w:ascii="Arial" w:hAnsi="Arial" w:cs="Arial"/>
          <w:sz w:val="24"/>
          <w:szCs w:val="24"/>
        </w:rPr>
        <w:t xml:space="preserve">, </w:t>
      </w:r>
      <w:proofErr w:type="spellStart"/>
      <w:r w:rsidRPr="002424BB">
        <w:rPr>
          <w:rFonts w:ascii="Arial" w:hAnsi="Arial" w:cs="Arial"/>
          <w:sz w:val="24"/>
          <w:szCs w:val="24"/>
        </w:rPr>
        <w:t>căi</w:t>
      </w:r>
      <w:proofErr w:type="spellEnd"/>
      <w:r w:rsidRPr="002424BB">
        <w:rPr>
          <w:rFonts w:ascii="Arial" w:hAnsi="Arial" w:cs="Arial"/>
          <w:sz w:val="24"/>
          <w:szCs w:val="24"/>
        </w:rPr>
        <w:t xml:space="preserve"> de </w:t>
      </w:r>
      <w:proofErr w:type="spellStart"/>
      <w:r w:rsidRPr="002424BB">
        <w:rPr>
          <w:rFonts w:ascii="Arial" w:hAnsi="Arial" w:cs="Arial"/>
          <w:sz w:val="24"/>
          <w:szCs w:val="24"/>
        </w:rPr>
        <w:t>circulație</w:t>
      </w:r>
      <w:proofErr w:type="spellEnd"/>
      <w:r w:rsidRPr="002424BB">
        <w:rPr>
          <w:rFonts w:ascii="Arial" w:hAnsi="Arial" w:cs="Arial"/>
          <w:sz w:val="24"/>
          <w:szCs w:val="24"/>
        </w:rPr>
        <w:t xml:space="preserve"> </w:t>
      </w:r>
      <w:proofErr w:type="spellStart"/>
      <w:r w:rsidRPr="002424BB">
        <w:rPr>
          <w:rFonts w:ascii="Arial" w:hAnsi="Arial" w:cs="Arial"/>
          <w:sz w:val="24"/>
          <w:szCs w:val="24"/>
        </w:rPr>
        <w:t>publică</w:t>
      </w:r>
      <w:proofErr w:type="spellEnd"/>
      <w:r w:rsidRPr="002424BB">
        <w:rPr>
          <w:rFonts w:ascii="Arial" w:hAnsi="Arial" w:cs="Arial"/>
          <w:sz w:val="24"/>
          <w:szCs w:val="24"/>
        </w:rPr>
        <w:t xml:space="preserve">, </w:t>
      </w:r>
      <w:proofErr w:type="spellStart"/>
      <w:r w:rsidRPr="002424BB">
        <w:rPr>
          <w:rFonts w:ascii="Arial" w:hAnsi="Arial" w:cs="Arial"/>
          <w:sz w:val="24"/>
          <w:szCs w:val="24"/>
        </w:rPr>
        <w:t>re</w:t>
      </w:r>
      <w:r w:rsidR="00D232CF">
        <w:rPr>
          <w:rFonts w:ascii="Arial" w:hAnsi="Arial" w:cs="Arial"/>
          <w:sz w:val="24"/>
          <w:szCs w:val="24"/>
        </w:rPr>
        <w:t>ț</w:t>
      </w:r>
      <w:r w:rsidRPr="002424BB">
        <w:rPr>
          <w:rFonts w:ascii="Arial" w:hAnsi="Arial" w:cs="Arial"/>
          <w:sz w:val="24"/>
          <w:szCs w:val="24"/>
        </w:rPr>
        <w:t>ele</w:t>
      </w:r>
      <w:proofErr w:type="spellEnd"/>
      <w:r w:rsidRPr="002424BB">
        <w:rPr>
          <w:rFonts w:ascii="Arial" w:hAnsi="Arial" w:cs="Arial"/>
          <w:sz w:val="24"/>
          <w:szCs w:val="24"/>
        </w:rPr>
        <w:t xml:space="preserve"> </w:t>
      </w:r>
      <w:proofErr w:type="spellStart"/>
      <w:r w:rsidRPr="002424BB">
        <w:rPr>
          <w:rFonts w:ascii="Arial" w:hAnsi="Arial" w:cs="Arial"/>
          <w:sz w:val="24"/>
          <w:szCs w:val="24"/>
        </w:rPr>
        <w:t>edilitare</w:t>
      </w:r>
      <w:proofErr w:type="spellEnd"/>
      <w:r w:rsidRPr="002424BB">
        <w:rPr>
          <w:rFonts w:ascii="Arial" w:hAnsi="Arial" w:cs="Arial"/>
          <w:sz w:val="24"/>
          <w:szCs w:val="24"/>
        </w:rPr>
        <w:t xml:space="preserve">, etc.).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C050BF" w:rsidRPr="00D5736F" w:rsidRDefault="00C1788E" w:rsidP="00D5736F">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lastRenderedPageBreak/>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7D713A" w:rsidRDefault="007D713A" w:rsidP="004E3987">
      <w:pPr>
        <w:autoSpaceDE w:val="0"/>
        <w:autoSpaceDN w:val="0"/>
        <w:adjustRightInd w:val="0"/>
        <w:spacing w:after="0" w:line="240" w:lineRule="auto"/>
        <w:jc w:val="both"/>
        <w:rPr>
          <w:rFonts w:ascii="Arial" w:hAnsi="Arial" w:cs="Arial"/>
          <w:b/>
          <w:sz w:val="24"/>
          <w:szCs w:val="24"/>
        </w:rPr>
      </w:pPr>
    </w:p>
    <w:p w:rsidR="00C1788E" w:rsidRPr="006A2E9D" w:rsidRDefault="00C1788E" w:rsidP="004E3987">
      <w:pPr>
        <w:autoSpaceDE w:val="0"/>
        <w:autoSpaceDN w:val="0"/>
        <w:adjustRightInd w:val="0"/>
        <w:spacing w:after="0" w:line="240" w:lineRule="auto"/>
        <w:jc w:val="both"/>
        <w:rPr>
          <w:rFonts w:ascii="Arial" w:hAnsi="Arial" w:cs="Arial"/>
          <w:color w:val="000000"/>
          <w:sz w:val="24"/>
          <w:szCs w:val="24"/>
          <w:lang w:val="ro-RO"/>
        </w:rPr>
      </w:pPr>
      <w:proofErr w:type="spellStart"/>
      <w:r w:rsidRPr="006A2E9D">
        <w:rPr>
          <w:rFonts w:ascii="Arial" w:hAnsi="Arial" w:cs="Arial"/>
          <w:b/>
          <w:sz w:val="24"/>
          <w:szCs w:val="24"/>
        </w:rPr>
        <w:t>Alimentarea</w:t>
      </w:r>
      <w:proofErr w:type="spellEnd"/>
      <w:r w:rsidRPr="006A2E9D">
        <w:rPr>
          <w:rFonts w:ascii="Arial" w:hAnsi="Arial" w:cs="Arial"/>
          <w:b/>
          <w:sz w:val="24"/>
          <w:szCs w:val="24"/>
        </w:rPr>
        <w:t xml:space="preserve"> cu </w:t>
      </w:r>
      <w:proofErr w:type="spellStart"/>
      <w:proofErr w:type="gramStart"/>
      <w:r w:rsidRPr="006A2E9D">
        <w:rPr>
          <w:rFonts w:ascii="Arial" w:hAnsi="Arial" w:cs="Arial"/>
          <w:b/>
          <w:sz w:val="24"/>
          <w:szCs w:val="24"/>
        </w:rPr>
        <w:t>apă</w:t>
      </w:r>
      <w:proofErr w:type="spellEnd"/>
      <w:proofErr w:type="gramEnd"/>
    </w:p>
    <w:p w:rsidR="00F71523" w:rsidRPr="00F71523" w:rsidRDefault="004F58B5" w:rsidP="00F71523">
      <w:pPr>
        <w:jc w:val="both"/>
        <w:rPr>
          <w:rFonts w:ascii="Arial" w:hAnsi="Arial" w:cs="Arial"/>
          <w:bCs/>
          <w:color w:val="000000"/>
          <w:sz w:val="24"/>
          <w:szCs w:val="24"/>
          <w:lang w:val="ro-RO"/>
        </w:rPr>
      </w:pPr>
      <w:proofErr w:type="spellStart"/>
      <w:r w:rsidRPr="00F71523">
        <w:rPr>
          <w:rFonts w:ascii="Arial" w:hAnsi="Arial" w:cs="Arial"/>
          <w:sz w:val="24"/>
          <w:szCs w:val="24"/>
        </w:rPr>
        <w:t>A</w:t>
      </w:r>
      <w:r w:rsidR="00C96D22" w:rsidRPr="00F71523">
        <w:rPr>
          <w:rFonts w:ascii="Arial" w:hAnsi="Arial" w:cs="Arial"/>
          <w:sz w:val="24"/>
          <w:szCs w:val="24"/>
        </w:rPr>
        <w:t>limentarea</w:t>
      </w:r>
      <w:proofErr w:type="spellEnd"/>
      <w:r w:rsidR="00C96D22" w:rsidRPr="00F71523">
        <w:rPr>
          <w:rFonts w:ascii="Arial" w:hAnsi="Arial" w:cs="Arial"/>
          <w:sz w:val="24"/>
          <w:szCs w:val="24"/>
        </w:rPr>
        <w:t xml:space="preserve"> cu </w:t>
      </w:r>
      <w:proofErr w:type="spellStart"/>
      <w:proofErr w:type="gramStart"/>
      <w:r w:rsidR="00C96D22" w:rsidRPr="00F71523">
        <w:rPr>
          <w:rFonts w:ascii="Arial" w:hAnsi="Arial" w:cs="Arial"/>
          <w:sz w:val="24"/>
          <w:szCs w:val="24"/>
        </w:rPr>
        <w:t>apă</w:t>
      </w:r>
      <w:proofErr w:type="spellEnd"/>
      <w:proofErr w:type="gramEnd"/>
      <w:r w:rsidRPr="00F71523">
        <w:rPr>
          <w:rFonts w:ascii="Arial" w:hAnsi="Arial" w:cs="Arial"/>
          <w:sz w:val="24"/>
          <w:szCs w:val="24"/>
        </w:rPr>
        <w:t xml:space="preserve"> a </w:t>
      </w:r>
      <w:proofErr w:type="spellStart"/>
      <w:r w:rsidR="009148AC" w:rsidRPr="00F71523">
        <w:rPr>
          <w:rFonts w:ascii="Arial" w:hAnsi="Arial" w:cs="Arial"/>
          <w:sz w:val="24"/>
          <w:szCs w:val="24"/>
        </w:rPr>
        <w:t>construcțiilor</w:t>
      </w:r>
      <w:proofErr w:type="spellEnd"/>
      <w:r w:rsidRPr="00F71523">
        <w:rPr>
          <w:rFonts w:ascii="Arial" w:hAnsi="Arial" w:cs="Arial"/>
          <w:sz w:val="24"/>
          <w:szCs w:val="24"/>
        </w:rPr>
        <w:t xml:space="preserve"> se </w:t>
      </w:r>
      <w:proofErr w:type="spellStart"/>
      <w:r w:rsidRPr="00F71523">
        <w:rPr>
          <w:rFonts w:ascii="Arial" w:hAnsi="Arial" w:cs="Arial"/>
          <w:sz w:val="24"/>
          <w:szCs w:val="24"/>
        </w:rPr>
        <w:t>va</w:t>
      </w:r>
      <w:proofErr w:type="spellEnd"/>
      <w:r w:rsidRPr="00F71523">
        <w:rPr>
          <w:rFonts w:ascii="Arial" w:hAnsi="Arial" w:cs="Arial"/>
          <w:sz w:val="24"/>
          <w:szCs w:val="24"/>
        </w:rPr>
        <w:t xml:space="preserve"> face </w:t>
      </w:r>
      <w:proofErr w:type="spellStart"/>
      <w:r w:rsidR="00B12BB3" w:rsidRPr="00F71523">
        <w:rPr>
          <w:rFonts w:ascii="Arial" w:hAnsi="Arial" w:cs="Arial"/>
          <w:sz w:val="24"/>
          <w:szCs w:val="24"/>
        </w:rPr>
        <w:t>prin</w:t>
      </w:r>
      <w:proofErr w:type="spellEnd"/>
      <w:r w:rsidR="00B12BB3" w:rsidRPr="00F71523">
        <w:rPr>
          <w:rFonts w:ascii="Arial" w:hAnsi="Arial" w:cs="Arial"/>
          <w:sz w:val="24"/>
          <w:szCs w:val="24"/>
        </w:rPr>
        <w:t xml:space="preserve"> </w:t>
      </w:r>
      <w:r w:rsidR="00B12BB3" w:rsidRPr="00F71523">
        <w:rPr>
          <w:rFonts w:ascii="Arial" w:hAnsi="Arial" w:cs="Arial"/>
          <w:sz w:val="24"/>
          <w:szCs w:val="24"/>
          <w:lang w:val="it-IT"/>
        </w:rPr>
        <w:t>racord la re</w:t>
      </w:r>
      <w:r w:rsidR="007D713A" w:rsidRPr="00F71523">
        <w:rPr>
          <w:rFonts w:ascii="Arial" w:hAnsi="Arial" w:cs="Arial"/>
          <w:sz w:val="24"/>
          <w:szCs w:val="24"/>
          <w:lang w:val="it-IT"/>
        </w:rPr>
        <w:t>ț</w:t>
      </w:r>
      <w:r w:rsidR="00B12BB3" w:rsidRPr="00F71523">
        <w:rPr>
          <w:rFonts w:ascii="Arial" w:hAnsi="Arial" w:cs="Arial"/>
          <w:sz w:val="24"/>
          <w:szCs w:val="24"/>
          <w:lang w:val="it-IT"/>
        </w:rPr>
        <w:t xml:space="preserve">eaua </w:t>
      </w:r>
      <w:r w:rsidR="00915133" w:rsidRPr="00F71523">
        <w:rPr>
          <w:rFonts w:ascii="Arial" w:hAnsi="Arial" w:cs="Arial"/>
          <w:sz w:val="24"/>
          <w:szCs w:val="24"/>
          <w:lang w:val="it-IT"/>
        </w:rPr>
        <w:t xml:space="preserve">publică </w:t>
      </w:r>
      <w:r w:rsidR="00B12BB3" w:rsidRPr="00F71523">
        <w:rPr>
          <w:rFonts w:ascii="Arial" w:hAnsi="Arial" w:cs="Arial"/>
          <w:sz w:val="24"/>
          <w:szCs w:val="24"/>
          <w:lang w:val="it-IT"/>
        </w:rPr>
        <w:t>de alimentare cu ap</w:t>
      </w:r>
      <w:r w:rsidR="007D713A" w:rsidRPr="00F71523">
        <w:rPr>
          <w:rFonts w:ascii="Arial" w:hAnsi="Arial" w:cs="Arial"/>
          <w:sz w:val="24"/>
          <w:szCs w:val="24"/>
          <w:lang w:val="it-IT"/>
        </w:rPr>
        <w:t>ă</w:t>
      </w:r>
      <w:r w:rsidR="00B12BB3" w:rsidRPr="00F71523">
        <w:rPr>
          <w:rFonts w:ascii="Arial" w:hAnsi="Arial" w:cs="Arial"/>
          <w:sz w:val="24"/>
          <w:szCs w:val="24"/>
          <w:lang w:val="it-IT"/>
        </w:rPr>
        <w:t xml:space="preserve"> existent</w:t>
      </w:r>
      <w:r w:rsidR="007D713A" w:rsidRPr="00F71523">
        <w:rPr>
          <w:rFonts w:ascii="Arial" w:hAnsi="Arial" w:cs="Arial"/>
          <w:sz w:val="24"/>
          <w:szCs w:val="24"/>
          <w:lang w:val="it-IT"/>
        </w:rPr>
        <w:t>ă</w:t>
      </w:r>
      <w:r w:rsidR="00B12BB3" w:rsidRPr="00F71523">
        <w:rPr>
          <w:rFonts w:ascii="Arial" w:hAnsi="Arial" w:cs="Arial"/>
          <w:sz w:val="24"/>
          <w:szCs w:val="24"/>
          <w:lang w:val="it-IT"/>
        </w:rPr>
        <w:t xml:space="preserve"> </w:t>
      </w:r>
      <w:r w:rsidR="007D713A" w:rsidRPr="00F71523">
        <w:rPr>
          <w:rFonts w:ascii="Arial" w:hAnsi="Arial" w:cs="Arial"/>
          <w:sz w:val="24"/>
          <w:szCs w:val="24"/>
          <w:lang w:val="it-IT"/>
        </w:rPr>
        <w:t>î</w:t>
      </w:r>
      <w:r w:rsidR="00B12BB3" w:rsidRPr="00F71523">
        <w:rPr>
          <w:rFonts w:ascii="Arial" w:hAnsi="Arial" w:cs="Arial"/>
          <w:sz w:val="24"/>
          <w:szCs w:val="24"/>
          <w:lang w:val="it-IT"/>
        </w:rPr>
        <w:t>n zon</w:t>
      </w:r>
      <w:r w:rsidR="007D713A" w:rsidRPr="00F71523">
        <w:rPr>
          <w:rFonts w:ascii="Arial" w:hAnsi="Arial" w:cs="Arial"/>
          <w:sz w:val="24"/>
          <w:szCs w:val="24"/>
          <w:lang w:val="it-IT"/>
        </w:rPr>
        <w:t>ă</w:t>
      </w:r>
      <w:r w:rsidR="00915133" w:rsidRPr="00F71523">
        <w:rPr>
          <w:rFonts w:ascii="Arial" w:hAnsi="Arial" w:cs="Arial"/>
          <w:sz w:val="24"/>
          <w:szCs w:val="24"/>
          <w:lang w:val="it-IT"/>
        </w:rPr>
        <w:t xml:space="preserve"> </w:t>
      </w:r>
      <w:r w:rsidR="00915133" w:rsidRPr="00F71523">
        <w:rPr>
          <w:rFonts w:ascii="Arial" w:hAnsi="Arial" w:cs="Arial"/>
          <w:bCs/>
          <w:color w:val="000000"/>
          <w:sz w:val="24"/>
          <w:szCs w:val="24"/>
          <w:lang w:val="ro-RO"/>
        </w:rPr>
        <w:t>ce sunt in stadiu de executie</w:t>
      </w:r>
      <w:r w:rsidR="00B12BB3" w:rsidRPr="00F71523">
        <w:rPr>
          <w:rFonts w:ascii="Arial" w:hAnsi="Arial" w:cs="Arial"/>
          <w:sz w:val="24"/>
          <w:szCs w:val="24"/>
          <w:lang w:val="it-IT"/>
        </w:rPr>
        <w:t>.</w:t>
      </w:r>
      <w:r w:rsidR="00F71523" w:rsidRPr="00F71523">
        <w:rPr>
          <w:rFonts w:ascii="Arial" w:hAnsi="Arial" w:cs="Arial"/>
          <w:sz w:val="24"/>
          <w:szCs w:val="24"/>
          <w:lang w:val="it-IT"/>
        </w:rPr>
        <w:t xml:space="preserve"> </w:t>
      </w:r>
      <w:r w:rsidR="00F71523" w:rsidRPr="00F71523">
        <w:rPr>
          <w:rFonts w:ascii="Arial" w:hAnsi="Arial" w:cs="Arial"/>
          <w:bCs/>
          <w:color w:val="000000"/>
          <w:sz w:val="24"/>
          <w:szCs w:val="24"/>
          <w:lang w:val="ro-RO"/>
        </w:rPr>
        <w:t>Alimentarea cu apă a pensiunii propuse  se va realiza printr-un bransament la reteaua de alimentare cu apa si contorizarea consumurilor intr-un camin de apometru general si contorizare individuala pe constructie.</w:t>
      </w:r>
    </w:p>
    <w:p w:rsidR="00C1788E" w:rsidRPr="006A2E9D" w:rsidRDefault="00C1788E" w:rsidP="004E3987">
      <w:pPr>
        <w:autoSpaceDE w:val="0"/>
        <w:autoSpaceDN w:val="0"/>
        <w:adjustRightInd w:val="0"/>
        <w:spacing w:after="0"/>
        <w:jc w:val="both"/>
        <w:rPr>
          <w:rFonts w:ascii="Arial" w:hAnsi="Arial" w:cs="Arial"/>
          <w:b/>
          <w:sz w:val="24"/>
          <w:szCs w:val="24"/>
        </w:rPr>
      </w:pPr>
      <w:proofErr w:type="spellStart"/>
      <w:r w:rsidRPr="006A2E9D">
        <w:rPr>
          <w:rFonts w:ascii="Arial" w:hAnsi="Arial" w:cs="Arial"/>
          <w:b/>
          <w:sz w:val="24"/>
          <w:szCs w:val="24"/>
        </w:rPr>
        <w:t>Canalizare</w:t>
      </w:r>
      <w:proofErr w:type="spellEnd"/>
    </w:p>
    <w:p w:rsidR="00C31928" w:rsidRPr="00C31928" w:rsidRDefault="00C31928" w:rsidP="00915133">
      <w:pPr>
        <w:spacing w:after="0"/>
        <w:rPr>
          <w:rFonts w:ascii="Arial" w:hAnsi="Arial" w:cs="Arial"/>
          <w:bCs/>
          <w:color w:val="000000"/>
          <w:sz w:val="24"/>
          <w:szCs w:val="24"/>
          <w:lang w:val="ro-RO"/>
        </w:rPr>
      </w:pPr>
      <w:r w:rsidRPr="00C31928">
        <w:rPr>
          <w:rFonts w:ascii="Arial" w:hAnsi="Arial" w:cs="Arial"/>
          <w:bCs/>
          <w:color w:val="000000"/>
          <w:sz w:val="24"/>
          <w:szCs w:val="24"/>
          <w:lang w:val="ro-RO"/>
        </w:rPr>
        <w:t>Bransamentul de canalizare se face de la retelele publice existente în zonă ce sunt în stadiu de executie.</w:t>
      </w:r>
    </w:p>
    <w:p w:rsidR="00C96D22" w:rsidRPr="00915133" w:rsidRDefault="00EC0FE3" w:rsidP="007D713A">
      <w:pPr>
        <w:tabs>
          <w:tab w:val="num" w:pos="567"/>
        </w:tabs>
        <w:jc w:val="both"/>
        <w:rPr>
          <w:rFonts w:ascii="Arial" w:hAnsi="Arial" w:cs="Arial"/>
          <w:sz w:val="24"/>
          <w:szCs w:val="24"/>
          <w:lang w:val="fr-FR"/>
        </w:rPr>
      </w:pPr>
      <w:r w:rsidRPr="00915133">
        <w:rPr>
          <w:rFonts w:ascii="Arial" w:hAnsi="Arial" w:cs="Arial"/>
          <w:color w:val="000000"/>
          <w:sz w:val="24"/>
          <w:szCs w:val="24"/>
          <w:lang w:val="ro-RO"/>
        </w:rPr>
        <w:t>Construcți</w:t>
      </w:r>
      <w:r w:rsidR="00915133" w:rsidRPr="00915133">
        <w:rPr>
          <w:rFonts w:ascii="Arial" w:hAnsi="Arial" w:cs="Arial"/>
          <w:color w:val="000000"/>
          <w:sz w:val="24"/>
          <w:szCs w:val="24"/>
          <w:lang w:val="ro-RO"/>
        </w:rPr>
        <w:t>a</w:t>
      </w:r>
      <w:r w:rsidRPr="00915133">
        <w:rPr>
          <w:rFonts w:ascii="Arial" w:hAnsi="Arial" w:cs="Arial"/>
          <w:color w:val="000000"/>
          <w:sz w:val="24"/>
          <w:szCs w:val="24"/>
          <w:lang w:val="ro-RO"/>
        </w:rPr>
        <w:t xml:space="preserve"> propus</w:t>
      </w:r>
      <w:r w:rsidR="00915133">
        <w:rPr>
          <w:rFonts w:ascii="Arial" w:hAnsi="Arial" w:cs="Arial"/>
          <w:color w:val="000000"/>
          <w:sz w:val="24"/>
          <w:szCs w:val="24"/>
          <w:lang w:val="ro-RO"/>
        </w:rPr>
        <w:t>ă</w:t>
      </w:r>
      <w:r w:rsidRPr="00915133">
        <w:rPr>
          <w:rFonts w:ascii="Arial" w:hAnsi="Arial" w:cs="Arial"/>
          <w:color w:val="000000"/>
          <w:sz w:val="24"/>
          <w:szCs w:val="24"/>
          <w:lang w:val="ro-RO"/>
        </w:rPr>
        <w:t xml:space="preserve"> nu se v</w:t>
      </w:r>
      <w:r w:rsidR="00915133" w:rsidRPr="00915133">
        <w:rPr>
          <w:rFonts w:ascii="Arial" w:hAnsi="Arial" w:cs="Arial"/>
          <w:color w:val="000000"/>
          <w:sz w:val="24"/>
          <w:szCs w:val="24"/>
          <w:lang w:val="ro-RO"/>
        </w:rPr>
        <w:t>a</w:t>
      </w:r>
      <w:r w:rsidRPr="00915133">
        <w:rPr>
          <w:rFonts w:ascii="Arial" w:hAnsi="Arial" w:cs="Arial"/>
          <w:color w:val="000000"/>
          <w:sz w:val="24"/>
          <w:szCs w:val="24"/>
          <w:lang w:val="ro-RO"/>
        </w:rPr>
        <w:t xml:space="preserve"> da în folosință până nu va fi realizată extinderea rețelei de canalizare, respectiv </w:t>
      </w:r>
      <w:r w:rsidR="00915133" w:rsidRPr="00915133">
        <w:rPr>
          <w:rFonts w:ascii="Arial" w:hAnsi="Arial" w:cs="Arial"/>
          <w:color w:val="000000"/>
          <w:sz w:val="24"/>
          <w:szCs w:val="24"/>
          <w:lang w:val="ro-RO"/>
        </w:rPr>
        <w:t>branșamentul de canalizare</w:t>
      </w:r>
      <w:r w:rsidRPr="00915133">
        <w:rPr>
          <w:rFonts w:ascii="Arial" w:hAnsi="Arial" w:cs="Arial"/>
          <w:color w:val="000000"/>
          <w:sz w:val="24"/>
          <w:szCs w:val="24"/>
          <w:lang w:val="ro-RO"/>
        </w:rPr>
        <w:t>.</w:t>
      </w:r>
    </w:p>
    <w:p w:rsidR="00C1788E" w:rsidRPr="006A2E9D" w:rsidRDefault="00C1788E" w:rsidP="004E3987">
      <w:pPr>
        <w:autoSpaceDE w:val="0"/>
        <w:autoSpaceDN w:val="0"/>
        <w:adjustRightInd w:val="0"/>
        <w:spacing w:after="0"/>
        <w:jc w:val="both"/>
        <w:rPr>
          <w:rFonts w:ascii="Arial" w:hAnsi="Arial" w:cs="Arial"/>
          <w:sz w:val="24"/>
          <w:szCs w:val="24"/>
        </w:rPr>
      </w:pPr>
      <w:proofErr w:type="spellStart"/>
      <w:r w:rsidRPr="006A2E9D">
        <w:rPr>
          <w:rFonts w:ascii="Arial" w:hAnsi="Arial" w:cs="Arial"/>
          <w:b/>
          <w:sz w:val="24"/>
          <w:szCs w:val="24"/>
        </w:rPr>
        <w:t>Alimentarea</w:t>
      </w:r>
      <w:proofErr w:type="spellEnd"/>
      <w:r w:rsidRPr="006A2E9D">
        <w:rPr>
          <w:rFonts w:ascii="Arial" w:hAnsi="Arial" w:cs="Arial"/>
          <w:b/>
          <w:sz w:val="24"/>
          <w:szCs w:val="24"/>
        </w:rPr>
        <w:t xml:space="preserve"> cu </w:t>
      </w:r>
      <w:proofErr w:type="spellStart"/>
      <w:r w:rsidRPr="006A2E9D">
        <w:rPr>
          <w:rFonts w:ascii="Arial" w:hAnsi="Arial" w:cs="Arial"/>
          <w:b/>
          <w:sz w:val="24"/>
          <w:szCs w:val="24"/>
        </w:rPr>
        <w:t>energie</w:t>
      </w:r>
      <w:proofErr w:type="spellEnd"/>
      <w:r w:rsidRPr="006A2E9D">
        <w:rPr>
          <w:rFonts w:ascii="Arial" w:hAnsi="Arial" w:cs="Arial"/>
          <w:b/>
          <w:sz w:val="24"/>
          <w:szCs w:val="24"/>
        </w:rPr>
        <w:t xml:space="preserve"> </w:t>
      </w:r>
      <w:proofErr w:type="spellStart"/>
      <w:r w:rsidRPr="006A2E9D">
        <w:rPr>
          <w:rFonts w:ascii="Arial" w:hAnsi="Arial" w:cs="Arial"/>
          <w:b/>
          <w:sz w:val="24"/>
          <w:szCs w:val="24"/>
        </w:rPr>
        <w:t>electrică</w:t>
      </w:r>
      <w:proofErr w:type="spellEnd"/>
      <w:r w:rsidR="00BE3523" w:rsidRPr="006A2E9D">
        <w:rPr>
          <w:rFonts w:ascii="Arial" w:hAnsi="Arial" w:cs="Arial"/>
          <w:b/>
          <w:sz w:val="24"/>
          <w:szCs w:val="24"/>
        </w:rPr>
        <w:t xml:space="preserve"> </w:t>
      </w:r>
      <w:r w:rsidR="004F58B5" w:rsidRPr="006A2E9D">
        <w:rPr>
          <w:rFonts w:ascii="Arial" w:hAnsi="Arial" w:cs="Arial"/>
          <w:sz w:val="24"/>
          <w:szCs w:val="24"/>
        </w:rPr>
        <w:t>a</w:t>
      </w:r>
      <w:r w:rsidR="009148AC" w:rsidRPr="006A2E9D">
        <w:rPr>
          <w:rFonts w:ascii="Arial" w:hAnsi="Arial" w:cs="Arial"/>
          <w:sz w:val="24"/>
          <w:szCs w:val="24"/>
        </w:rPr>
        <w:t xml:space="preserve"> </w:t>
      </w:r>
      <w:proofErr w:type="spellStart"/>
      <w:r w:rsidR="009148AC" w:rsidRPr="006A2E9D">
        <w:rPr>
          <w:rFonts w:ascii="Arial" w:hAnsi="Arial" w:cs="Arial"/>
          <w:sz w:val="24"/>
          <w:szCs w:val="24"/>
        </w:rPr>
        <w:t>construcțiilor</w:t>
      </w:r>
      <w:proofErr w:type="spellEnd"/>
      <w:r w:rsidR="00BE3523" w:rsidRPr="006A2E9D">
        <w:rPr>
          <w:rFonts w:ascii="Arial" w:hAnsi="Arial" w:cs="Arial"/>
          <w:sz w:val="24"/>
          <w:szCs w:val="24"/>
        </w:rPr>
        <w:t xml:space="preserve"> se </w:t>
      </w:r>
      <w:proofErr w:type="spellStart"/>
      <w:proofErr w:type="gramStart"/>
      <w:r w:rsidR="00BE3523" w:rsidRPr="006A2E9D">
        <w:rPr>
          <w:rFonts w:ascii="Arial" w:hAnsi="Arial" w:cs="Arial"/>
          <w:sz w:val="24"/>
          <w:szCs w:val="24"/>
        </w:rPr>
        <w:t>va</w:t>
      </w:r>
      <w:proofErr w:type="spellEnd"/>
      <w:proofErr w:type="gramEnd"/>
      <w:r w:rsidR="00BE3523" w:rsidRPr="006A2E9D">
        <w:rPr>
          <w:rFonts w:ascii="Arial" w:hAnsi="Arial" w:cs="Arial"/>
          <w:sz w:val="24"/>
          <w:szCs w:val="24"/>
        </w:rPr>
        <w:t xml:space="preserve"> face </w:t>
      </w:r>
      <w:proofErr w:type="spellStart"/>
      <w:r w:rsidR="00BE3523" w:rsidRPr="006A2E9D">
        <w:rPr>
          <w:rFonts w:ascii="Arial" w:hAnsi="Arial" w:cs="Arial"/>
          <w:sz w:val="24"/>
          <w:szCs w:val="24"/>
        </w:rPr>
        <w:t>prin</w:t>
      </w:r>
      <w:proofErr w:type="spellEnd"/>
      <w:r w:rsidR="00BE3523" w:rsidRPr="006A2E9D">
        <w:rPr>
          <w:rFonts w:ascii="Arial" w:hAnsi="Arial" w:cs="Arial"/>
          <w:sz w:val="24"/>
          <w:szCs w:val="24"/>
        </w:rPr>
        <w:t xml:space="preserve"> </w:t>
      </w:r>
      <w:proofErr w:type="spellStart"/>
      <w:r w:rsidR="00BE3523" w:rsidRPr="006A2E9D">
        <w:rPr>
          <w:rFonts w:ascii="Arial" w:hAnsi="Arial" w:cs="Arial"/>
          <w:sz w:val="24"/>
          <w:szCs w:val="24"/>
        </w:rPr>
        <w:t>racord</w:t>
      </w:r>
      <w:proofErr w:type="spellEnd"/>
      <w:r w:rsidR="00BE3523" w:rsidRPr="006A2E9D">
        <w:rPr>
          <w:rFonts w:ascii="Arial" w:hAnsi="Arial" w:cs="Arial"/>
          <w:sz w:val="24"/>
          <w:szCs w:val="24"/>
        </w:rPr>
        <w:t xml:space="preserve"> la </w:t>
      </w:r>
      <w:proofErr w:type="spellStart"/>
      <w:r w:rsidR="00BE3523" w:rsidRPr="006A2E9D">
        <w:rPr>
          <w:rFonts w:ascii="Arial" w:hAnsi="Arial" w:cs="Arial"/>
          <w:sz w:val="24"/>
          <w:szCs w:val="24"/>
        </w:rPr>
        <w:t>rețelele</w:t>
      </w:r>
      <w:proofErr w:type="spellEnd"/>
      <w:r w:rsidR="00BE3523" w:rsidRPr="006A2E9D">
        <w:rPr>
          <w:rFonts w:ascii="Arial" w:hAnsi="Arial" w:cs="Arial"/>
          <w:sz w:val="24"/>
          <w:szCs w:val="24"/>
        </w:rPr>
        <w:t xml:space="preserve"> </w:t>
      </w:r>
      <w:proofErr w:type="spellStart"/>
      <w:r w:rsidR="00BE3523" w:rsidRPr="006A2E9D">
        <w:rPr>
          <w:rFonts w:ascii="Arial" w:hAnsi="Arial" w:cs="Arial"/>
          <w:sz w:val="24"/>
          <w:szCs w:val="24"/>
        </w:rPr>
        <w:t>electrice</w:t>
      </w:r>
      <w:proofErr w:type="spellEnd"/>
      <w:r w:rsidR="00BE3523" w:rsidRPr="006A2E9D">
        <w:rPr>
          <w:rFonts w:ascii="Arial" w:hAnsi="Arial" w:cs="Arial"/>
          <w:sz w:val="24"/>
          <w:szCs w:val="24"/>
        </w:rPr>
        <w:t xml:space="preserve"> de </w:t>
      </w:r>
      <w:proofErr w:type="spellStart"/>
      <w:r w:rsidR="00BE3523" w:rsidRPr="006A2E9D">
        <w:rPr>
          <w:rFonts w:ascii="Arial" w:hAnsi="Arial" w:cs="Arial"/>
          <w:sz w:val="24"/>
          <w:szCs w:val="24"/>
        </w:rPr>
        <w:t>joasă</w:t>
      </w:r>
      <w:proofErr w:type="spellEnd"/>
      <w:r w:rsidR="00BE3523" w:rsidRPr="006A2E9D">
        <w:rPr>
          <w:rFonts w:ascii="Arial" w:hAnsi="Arial" w:cs="Arial"/>
          <w:sz w:val="24"/>
          <w:szCs w:val="24"/>
        </w:rPr>
        <w:t xml:space="preserve"> </w:t>
      </w:r>
      <w:proofErr w:type="spellStart"/>
      <w:r w:rsidR="00BE3523" w:rsidRPr="006A2E9D">
        <w:rPr>
          <w:rFonts w:ascii="Arial" w:hAnsi="Arial" w:cs="Arial"/>
          <w:sz w:val="24"/>
          <w:szCs w:val="24"/>
        </w:rPr>
        <w:t>tensiune</w:t>
      </w:r>
      <w:proofErr w:type="spellEnd"/>
      <w:r w:rsidR="00BE3523" w:rsidRPr="006A2E9D">
        <w:rPr>
          <w:rFonts w:ascii="Arial" w:hAnsi="Arial" w:cs="Arial"/>
          <w:sz w:val="24"/>
          <w:szCs w:val="24"/>
        </w:rPr>
        <w:t xml:space="preserve"> </w:t>
      </w:r>
      <w:proofErr w:type="spellStart"/>
      <w:r w:rsidR="00BE3523" w:rsidRPr="006A2E9D">
        <w:rPr>
          <w:rFonts w:ascii="Arial" w:hAnsi="Arial" w:cs="Arial"/>
          <w:sz w:val="24"/>
          <w:szCs w:val="24"/>
        </w:rPr>
        <w:t>existent</w:t>
      </w:r>
      <w:r w:rsidR="00915133">
        <w:rPr>
          <w:rFonts w:ascii="Arial" w:hAnsi="Arial" w:cs="Arial"/>
          <w:sz w:val="24"/>
          <w:szCs w:val="24"/>
        </w:rPr>
        <w:t>ă</w:t>
      </w:r>
      <w:proofErr w:type="spellEnd"/>
      <w:r w:rsidR="00BE3523" w:rsidRPr="006A2E9D">
        <w:rPr>
          <w:rFonts w:ascii="Arial" w:hAnsi="Arial" w:cs="Arial"/>
          <w:sz w:val="24"/>
          <w:szCs w:val="24"/>
        </w:rPr>
        <w:t xml:space="preserve"> </w:t>
      </w:r>
      <w:proofErr w:type="spellStart"/>
      <w:r w:rsidR="00BE3523" w:rsidRPr="006A2E9D">
        <w:rPr>
          <w:rFonts w:ascii="Arial" w:hAnsi="Arial" w:cs="Arial"/>
          <w:sz w:val="24"/>
          <w:szCs w:val="24"/>
        </w:rPr>
        <w:t>în</w:t>
      </w:r>
      <w:proofErr w:type="spellEnd"/>
      <w:r w:rsidR="00BE3523" w:rsidRPr="006A2E9D">
        <w:rPr>
          <w:rFonts w:ascii="Arial" w:hAnsi="Arial" w:cs="Arial"/>
          <w:sz w:val="24"/>
          <w:szCs w:val="24"/>
        </w:rPr>
        <w:t xml:space="preserve"> </w:t>
      </w:r>
      <w:proofErr w:type="spellStart"/>
      <w:r w:rsidR="00BE3523" w:rsidRPr="006A2E9D">
        <w:rPr>
          <w:rFonts w:ascii="Arial" w:hAnsi="Arial" w:cs="Arial"/>
          <w:sz w:val="24"/>
          <w:szCs w:val="24"/>
        </w:rPr>
        <w:t>zonă</w:t>
      </w:r>
      <w:proofErr w:type="spellEnd"/>
      <w:r w:rsidR="00BE3523" w:rsidRPr="006A2E9D">
        <w:rPr>
          <w:rFonts w:ascii="Arial" w:hAnsi="Arial" w:cs="Arial"/>
          <w:sz w:val="24"/>
          <w:szCs w:val="24"/>
        </w:rPr>
        <w:t>.</w:t>
      </w:r>
    </w:p>
    <w:p w:rsidR="00AC6E56" w:rsidRPr="006A2E9D" w:rsidRDefault="00AC6E56" w:rsidP="004E3987">
      <w:pPr>
        <w:spacing w:after="0"/>
        <w:jc w:val="both"/>
        <w:rPr>
          <w:rFonts w:ascii="Arial" w:hAnsi="Arial" w:cs="Arial"/>
          <w:b/>
          <w:sz w:val="24"/>
          <w:szCs w:val="24"/>
        </w:rPr>
      </w:pPr>
    </w:p>
    <w:p w:rsidR="00BE3523" w:rsidRPr="006A2E9D" w:rsidRDefault="00C1788E" w:rsidP="00BE3523">
      <w:pPr>
        <w:spacing w:after="0"/>
        <w:jc w:val="both"/>
        <w:rPr>
          <w:rFonts w:ascii="Arial" w:hAnsi="Arial" w:cs="Arial"/>
          <w:b/>
          <w:sz w:val="24"/>
          <w:szCs w:val="24"/>
        </w:rPr>
      </w:pPr>
      <w:proofErr w:type="spellStart"/>
      <w:r w:rsidRPr="006A2E9D">
        <w:rPr>
          <w:rFonts w:ascii="Arial" w:hAnsi="Arial" w:cs="Arial"/>
          <w:b/>
          <w:sz w:val="24"/>
          <w:szCs w:val="24"/>
        </w:rPr>
        <w:t>Alimentarea</w:t>
      </w:r>
      <w:proofErr w:type="spellEnd"/>
      <w:r w:rsidRPr="006A2E9D">
        <w:rPr>
          <w:rFonts w:ascii="Arial" w:hAnsi="Arial" w:cs="Arial"/>
          <w:b/>
          <w:sz w:val="24"/>
          <w:szCs w:val="24"/>
        </w:rPr>
        <w:t xml:space="preserve"> cu </w:t>
      </w:r>
      <w:proofErr w:type="spellStart"/>
      <w:r w:rsidRPr="006A2E9D">
        <w:rPr>
          <w:rFonts w:ascii="Arial" w:hAnsi="Arial" w:cs="Arial"/>
          <w:b/>
          <w:sz w:val="24"/>
          <w:szCs w:val="24"/>
        </w:rPr>
        <w:t>căldură</w:t>
      </w:r>
      <w:proofErr w:type="spellEnd"/>
    </w:p>
    <w:p w:rsidR="009148AC" w:rsidRDefault="00BE3523" w:rsidP="009148AC">
      <w:pPr>
        <w:autoSpaceDE w:val="0"/>
        <w:autoSpaceDN w:val="0"/>
        <w:adjustRightInd w:val="0"/>
        <w:spacing w:after="0"/>
        <w:jc w:val="both"/>
        <w:rPr>
          <w:rFonts w:ascii="Arial" w:hAnsi="Arial" w:cs="Arial"/>
          <w:sz w:val="24"/>
          <w:szCs w:val="24"/>
        </w:rPr>
      </w:pPr>
      <w:proofErr w:type="spellStart"/>
      <w:r w:rsidRPr="006A2E9D">
        <w:rPr>
          <w:rFonts w:ascii="Arial" w:hAnsi="Arial" w:cs="Arial"/>
          <w:sz w:val="24"/>
          <w:szCs w:val="24"/>
        </w:rPr>
        <w:t>Încălzirea</w:t>
      </w:r>
      <w:proofErr w:type="spellEnd"/>
      <w:r w:rsidRPr="006A2E9D">
        <w:rPr>
          <w:rFonts w:ascii="Arial" w:hAnsi="Arial" w:cs="Arial"/>
          <w:sz w:val="24"/>
          <w:szCs w:val="24"/>
        </w:rPr>
        <w:t xml:space="preserve"> </w:t>
      </w:r>
      <w:proofErr w:type="spellStart"/>
      <w:r w:rsidR="00EC0FE3" w:rsidRPr="006A2E9D">
        <w:rPr>
          <w:rFonts w:ascii="Arial" w:hAnsi="Arial" w:cs="Arial"/>
          <w:sz w:val="24"/>
          <w:szCs w:val="24"/>
        </w:rPr>
        <w:t>construcțiilor</w:t>
      </w:r>
      <w:proofErr w:type="spellEnd"/>
      <w:r w:rsidR="009148AC" w:rsidRPr="006A2E9D">
        <w:rPr>
          <w:rFonts w:ascii="Arial" w:hAnsi="Arial" w:cs="Arial"/>
          <w:sz w:val="24"/>
          <w:szCs w:val="24"/>
        </w:rPr>
        <w:t xml:space="preserve"> se </w:t>
      </w:r>
      <w:proofErr w:type="spellStart"/>
      <w:proofErr w:type="gramStart"/>
      <w:r w:rsidR="009148AC" w:rsidRPr="006A2E9D">
        <w:rPr>
          <w:rFonts w:ascii="Arial" w:hAnsi="Arial" w:cs="Arial"/>
          <w:sz w:val="24"/>
          <w:szCs w:val="24"/>
        </w:rPr>
        <w:t>va</w:t>
      </w:r>
      <w:proofErr w:type="spellEnd"/>
      <w:proofErr w:type="gramEnd"/>
      <w:r w:rsidR="009148AC" w:rsidRPr="006A2E9D">
        <w:rPr>
          <w:rFonts w:ascii="Arial" w:hAnsi="Arial" w:cs="Arial"/>
          <w:sz w:val="24"/>
          <w:szCs w:val="24"/>
        </w:rPr>
        <w:t xml:space="preserve"> </w:t>
      </w:r>
      <w:proofErr w:type="spellStart"/>
      <w:r w:rsidR="009148AC" w:rsidRPr="006A2E9D">
        <w:rPr>
          <w:rFonts w:ascii="Arial" w:hAnsi="Arial" w:cs="Arial"/>
          <w:sz w:val="24"/>
          <w:szCs w:val="24"/>
        </w:rPr>
        <w:t>realiza</w:t>
      </w:r>
      <w:proofErr w:type="spellEnd"/>
      <w:r w:rsidR="009148AC" w:rsidRPr="006A2E9D">
        <w:rPr>
          <w:rFonts w:ascii="Arial" w:hAnsi="Arial" w:cs="Arial"/>
          <w:sz w:val="24"/>
          <w:szCs w:val="24"/>
        </w:rPr>
        <w:t xml:space="preserve"> </w:t>
      </w:r>
      <w:proofErr w:type="spellStart"/>
      <w:r w:rsidR="009148AC" w:rsidRPr="006A2E9D">
        <w:rPr>
          <w:rFonts w:ascii="Arial" w:hAnsi="Arial" w:cs="Arial"/>
          <w:sz w:val="24"/>
          <w:szCs w:val="24"/>
        </w:rPr>
        <w:t>prin</w:t>
      </w:r>
      <w:proofErr w:type="spellEnd"/>
      <w:r w:rsidR="009148AC" w:rsidRPr="006A2E9D">
        <w:rPr>
          <w:rFonts w:ascii="Arial" w:hAnsi="Arial" w:cs="Arial"/>
          <w:sz w:val="24"/>
          <w:szCs w:val="24"/>
        </w:rPr>
        <w:t xml:space="preserve"> </w:t>
      </w:r>
      <w:proofErr w:type="spellStart"/>
      <w:r w:rsidR="009148AC" w:rsidRPr="006A2E9D">
        <w:rPr>
          <w:rFonts w:ascii="Arial" w:hAnsi="Arial" w:cs="Arial"/>
          <w:sz w:val="24"/>
          <w:szCs w:val="24"/>
        </w:rPr>
        <w:t>intermediul</w:t>
      </w:r>
      <w:proofErr w:type="spellEnd"/>
      <w:r w:rsidR="009148AC" w:rsidRPr="006A2E9D">
        <w:rPr>
          <w:rFonts w:ascii="Arial" w:hAnsi="Arial" w:cs="Arial"/>
          <w:sz w:val="24"/>
          <w:szCs w:val="24"/>
        </w:rPr>
        <w:t xml:space="preserve"> </w:t>
      </w:r>
      <w:proofErr w:type="spellStart"/>
      <w:r w:rsidR="009148AC" w:rsidRPr="006A2E9D">
        <w:rPr>
          <w:rFonts w:ascii="Arial" w:hAnsi="Arial" w:cs="Arial"/>
          <w:sz w:val="24"/>
          <w:szCs w:val="24"/>
        </w:rPr>
        <w:t>centralelor</w:t>
      </w:r>
      <w:proofErr w:type="spellEnd"/>
      <w:r w:rsidR="009148AC" w:rsidRPr="006A2E9D">
        <w:rPr>
          <w:rFonts w:ascii="Arial" w:hAnsi="Arial" w:cs="Arial"/>
          <w:sz w:val="24"/>
          <w:szCs w:val="24"/>
        </w:rPr>
        <w:t xml:space="preserve"> </w:t>
      </w:r>
      <w:proofErr w:type="spellStart"/>
      <w:r w:rsidR="009148AC" w:rsidRPr="006A2E9D">
        <w:rPr>
          <w:rFonts w:ascii="Arial" w:hAnsi="Arial" w:cs="Arial"/>
          <w:sz w:val="24"/>
          <w:szCs w:val="24"/>
        </w:rPr>
        <w:t>termice</w:t>
      </w:r>
      <w:proofErr w:type="spellEnd"/>
      <w:r w:rsidR="009148AC" w:rsidRPr="006A2E9D">
        <w:rPr>
          <w:rFonts w:ascii="Arial" w:hAnsi="Arial" w:cs="Arial"/>
          <w:sz w:val="24"/>
          <w:szCs w:val="24"/>
        </w:rPr>
        <w:t xml:space="preserve"> care </w:t>
      </w:r>
      <w:proofErr w:type="spellStart"/>
      <w:r w:rsidR="009148AC" w:rsidRPr="006A2E9D">
        <w:rPr>
          <w:rFonts w:ascii="Arial" w:hAnsi="Arial" w:cs="Arial"/>
          <w:sz w:val="24"/>
          <w:szCs w:val="24"/>
        </w:rPr>
        <w:t>vor</w:t>
      </w:r>
      <w:proofErr w:type="spellEnd"/>
      <w:r w:rsidR="009148AC" w:rsidRPr="006A2E9D">
        <w:rPr>
          <w:rFonts w:ascii="Arial" w:hAnsi="Arial" w:cs="Arial"/>
          <w:sz w:val="24"/>
          <w:szCs w:val="24"/>
        </w:rPr>
        <w:t xml:space="preserve"> </w:t>
      </w:r>
      <w:proofErr w:type="spellStart"/>
      <w:r w:rsidR="009148AC" w:rsidRPr="006A2E9D">
        <w:rPr>
          <w:rFonts w:ascii="Arial" w:hAnsi="Arial" w:cs="Arial"/>
          <w:sz w:val="24"/>
          <w:szCs w:val="24"/>
        </w:rPr>
        <w:t>func</w:t>
      </w:r>
      <w:r w:rsidR="00360E56" w:rsidRPr="006A2E9D">
        <w:rPr>
          <w:rFonts w:ascii="Arial" w:hAnsi="Arial" w:cs="Arial"/>
          <w:sz w:val="24"/>
          <w:szCs w:val="24"/>
        </w:rPr>
        <w:t>ț</w:t>
      </w:r>
      <w:r w:rsidR="009148AC" w:rsidRPr="006A2E9D">
        <w:rPr>
          <w:rFonts w:ascii="Arial" w:hAnsi="Arial" w:cs="Arial"/>
          <w:sz w:val="24"/>
          <w:szCs w:val="24"/>
        </w:rPr>
        <w:t>iona</w:t>
      </w:r>
      <w:proofErr w:type="spellEnd"/>
      <w:r w:rsidR="009148AC" w:rsidRPr="006A2E9D">
        <w:rPr>
          <w:rFonts w:ascii="Arial" w:hAnsi="Arial" w:cs="Arial"/>
          <w:sz w:val="24"/>
          <w:szCs w:val="24"/>
        </w:rPr>
        <w:t xml:space="preserve"> cu </w:t>
      </w:r>
      <w:proofErr w:type="spellStart"/>
      <w:r w:rsidR="009148AC" w:rsidRPr="006A2E9D">
        <w:rPr>
          <w:rFonts w:ascii="Arial" w:hAnsi="Arial" w:cs="Arial"/>
          <w:sz w:val="24"/>
          <w:szCs w:val="24"/>
        </w:rPr>
        <w:t>combus</w:t>
      </w:r>
      <w:r w:rsidR="00EC0FE3" w:rsidRPr="006A2E9D">
        <w:rPr>
          <w:rFonts w:ascii="Arial" w:hAnsi="Arial" w:cs="Arial"/>
          <w:sz w:val="24"/>
          <w:szCs w:val="24"/>
        </w:rPr>
        <w:t>tibil</w:t>
      </w:r>
      <w:proofErr w:type="spellEnd"/>
      <w:r w:rsidR="00EC0FE3" w:rsidRPr="006A2E9D">
        <w:rPr>
          <w:rFonts w:ascii="Arial" w:hAnsi="Arial" w:cs="Arial"/>
          <w:sz w:val="24"/>
          <w:szCs w:val="24"/>
        </w:rPr>
        <w:t xml:space="preserve"> </w:t>
      </w:r>
      <w:proofErr w:type="spellStart"/>
      <w:r w:rsidR="00EC0FE3" w:rsidRPr="006A2E9D">
        <w:rPr>
          <w:rFonts w:ascii="Arial" w:hAnsi="Arial" w:cs="Arial"/>
          <w:sz w:val="24"/>
          <w:szCs w:val="24"/>
        </w:rPr>
        <w:t>gazos</w:t>
      </w:r>
      <w:proofErr w:type="spellEnd"/>
      <w:r w:rsidR="009148AC" w:rsidRPr="006A2E9D">
        <w:rPr>
          <w:rFonts w:ascii="Arial" w:hAnsi="Arial" w:cs="Arial"/>
          <w:sz w:val="24"/>
          <w:szCs w:val="24"/>
        </w:rPr>
        <w:t>.</w:t>
      </w:r>
    </w:p>
    <w:p w:rsidR="00915133" w:rsidRDefault="00915133" w:rsidP="009148AC">
      <w:pPr>
        <w:autoSpaceDE w:val="0"/>
        <w:autoSpaceDN w:val="0"/>
        <w:adjustRightInd w:val="0"/>
        <w:spacing w:after="0"/>
        <w:jc w:val="both"/>
        <w:rPr>
          <w:rFonts w:ascii="Arial" w:hAnsi="Arial" w:cs="Arial"/>
          <w:sz w:val="24"/>
          <w:szCs w:val="24"/>
        </w:rPr>
      </w:pPr>
    </w:p>
    <w:p w:rsidR="00915133" w:rsidRPr="00915133" w:rsidRDefault="00915133" w:rsidP="00915133">
      <w:pPr>
        <w:spacing w:after="0"/>
        <w:ind w:left="720" w:hanging="720"/>
        <w:rPr>
          <w:rFonts w:ascii="Arial" w:hAnsi="Arial" w:cs="Arial"/>
          <w:b/>
          <w:bCs/>
          <w:color w:val="000000"/>
          <w:sz w:val="24"/>
          <w:szCs w:val="24"/>
          <w:lang w:val="ro-RO"/>
        </w:rPr>
      </w:pPr>
      <w:r w:rsidRPr="00915133">
        <w:rPr>
          <w:rFonts w:ascii="Arial" w:hAnsi="Arial" w:cs="Arial"/>
          <w:b/>
          <w:bCs/>
          <w:color w:val="000000"/>
          <w:sz w:val="24"/>
          <w:szCs w:val="24"/>
          <w:lang w:val="ro-RO"/>
        </w:rPr>
        <w:t>Alimentarea cu gaze naturale</w:t>
      </w:r>
    </w:p>
    <w:p w:rsidR="00915133" w:rsidRDefault="00915133" w:rsidP="003E2EB9">
      <w:pPr>
        <w:spacing w:after="0"/>
        <w:jc w:val="both"/>
        <w:rPr>
          <w:rFonts w:ascii="Arial" w:hAnsi="Arial" w:cs="Arial"/>
          <w:bCs/>
          <w:color w:val="000000"/>
          <w:sz w:val="24"/>
          <w:szCs w:val="24"/>
          <w:lang w:val="ro-RO"/>
        </w:rPr>
      </w:pPr>
      <w:r w:rsidRPr="00915133">
        <w:rPr>
          <w:rFonts w:ascii="Arial" w:hAnsi="Arial" w:cs="Arial"/>
          <w:bCs/>
          <w:color w:val="000000"/>
          <w:sz w:val="24"/>
          <w:szCs w:val="24"/>
          <w:lang w:val="ro-RO"/>
        </w:rPr>
        <w:t>Alimentarea cu gaze naturale  se va realiza din rețeaua existentă, în urma obținetii avizului DELGAZ GRID si realizarea unui post de reglare măsurare (PRM) de joasă presiune și a instalațiilor interioare de utilizare a gazelor naturale.</w:t>
      </w:r>
    </w:p>
    <w:p w:rsidR="003E2EB9" w:rsidRPr="003E2EB9" w:rsidRDefault="003E2EB9" w:rsidP="003E2EB9">
      <w:pPr>
        <w:rPr>
          <w:rFonts w:ascii="Arial" w:hAnsi="Arial" w:cs="Arial"/>
          <w:bCs/>
          <w:color w:val="000000"/>
          <w:sz w:val="24"/>
          <w:szCs w:val="24"/>
          <w:lang w:val="it-IT"/>
        </w:rPr>
      </w:pPr>
      <w:r w:rsidRPr="003E2EB9">
        <w:rPr>
          <w:rFonts w:ascii="Arial" w:hAnsi="Arial" w:cs="Arial"/>
          <w:bCs/>
          <w:color w:val="000000"/>
          <w:sz w:val="24"/>
          <w:szCs w:val="24"/>
          <w:lang w:val="it-IT"/>
        </w:rPr>
        <w:t>Obiectivul va fi echipat cu centrale termice murale</w:t>
      </w:r>
      <w:r w:rsidRPr="003E2EB9">
        <w:rPr>
          <w:rFonts w:ascii="Arial" w:hAnsi="Arial" w:cs="Arial"/>
          <w:b/>
          <w:bCs/>
          <w:color w:val="000000"/>
          <w:sz w:val="24"/>
          <w:szCs w:val="24"/>
          <w:lang w:val="it-IT"/>
        </w:rPr>
        <w:t xml:space="preserve"> </w:t>
      </w:r>
      <w:r w:rsidRPr="003E2EB9">
        <w:rPr>
          <w:rFonts w:ascii="Arial" w:hAnsi="Arial" w:cs="Arial"/>
          <w:bCs/>
          <w:color w:val="000000"/>
          <w:sz w:val="24"/>
          <w:szCs w:val="24"/>
          <w:lang w:val="it-IT"/>
        </w:rPr>
        <w:t xml:space="preserve">pentru prepararea agentului termic necesar incalzirii si prepararii apei calde de consum precum si cu masini de gatit tip aragaz. </w:t>
      </w:r>
    </w:p>
    <w:p w:rsidR="00C1788E" w:rsidRPr="006A2E9D" w:rsidRDefault="00C1788E" w:rsidP="004E3987">
      <w:pPr>
        <w:autoSpaceDE w:val="0"/>
        <w:autoSpaceDN w:val="0"/>
        <w:adjustRightInd w:val="0"/>
        <w:spacing w:after="0"/>
        <w:jc w:val="both"/>
        <w:rPr>
          <w:rFonts w:ascii="Arial" w:hAnsi="Arial" w:cs="Arial"/>
          <w:b/>
          <w:sz w:val="24"/>
          <w:szCs w:val="24"/>
        </w:rPr>
      </w:pPr>
      <w:proofErr w:type="spellStart"/>
      <w:r w:rsidRPr="006A2E9D">
        <w:rPr>
          <w:rFonts w:ascii="Arial" w:hAnsi="Arial" w:cs="Arial"/>
          <w:b/>
          <w:sz w:val="24"/>
          <w:szCs w:val="24"/>
        </w:rPr>
        <w:t>Gospodărirea</w:t>
      </w:r>
      <w:proofErr w:type="spellEnd"/>
      <w:r w:rsidRPr="006A2E9D">
        <w:rPr>
          <w:rFonts w:ascii="Arial" w:hAnsi="Arial" w:cs="Arial"/>
          <w:b/>
          <w:sz w:val="24"/>
          <w:szCs w:val="24"/>
        </w:rPr>
        <w:t xml:space="preserve"> </w:t>
      </w:r>
      <w:proofErr w:type="spellStart"/>
      <w:r w:rsidRPr="006A2E9D">
        <w:rPr>
          <w:rFonts w:ascii="Arial" w:hAnsi="Arial" w:cs="Arial"/>
          <w:b/>
          <w:sz w:val="24"/>
          <w:szCs w:val="24"/>
        </w:rPr>
        <w:t>deșeurilor</w:t>
      </w:r>
      <w:proofErr w:type="spellEnd"/>
    </w:p>
    <w:p w:rsidR="00FC3C87" w:rsidRPr="000E219A" w:rsidRDefault="00FC3C87" w:rsidP="004E3987">
      <w:pPr>
        <w:autoSpaceDE w:val="0"/>
        <w:autoSpaceDN w:val="0"/>
        <w:adjustRightInd w:val="0"/>
        <w:spacing w:after="0" w:line="240" w:lineRule="auto"/>
        <w:jc w:val="both"/>
        <w:rPr>
          <w:rFonts w:ascii="Arial" w:hAnsi="Arial" w:cs="Arial"/>
          <w:sz w:val="24"/>
          <w:szCs w:val="24"/>
        </w:rPr>
      </w:pPr>
      <w:proofErr w:type="spellStart"/>
      <w:r w:rsidRPr="000E219A">
        <w:rPr>
          <w:rFonts w:ascii="Arial" w:hAnsi="Arial" w:cs="Arial"/>
          <w:sz w:val="24"/>
          <w:szCs w:val="24"/>
        </w:rPr>
        <w:t>Sistemul</w:t>
      </w:r>
      <w:proofErr w:type="spellEnd"/>
      <w:r w:rsidRPr="000E219A">
        <w:rPr>
          <w:rFonts w:ascii="Arial" w:hAnsi="Arial" w:cs="Arial"/>
          <w:sz w:val="24"/>
          <w:szCs w:val="24"/>
        </w:rPr>
        <w:t xml:space="preserve"> de </w:t>
      </w:r>
      <w:proofErr w:type="spellStart"/>
      <w:r w:rsidRPr="000E219A">
        <w:rPr>
          <w:rFonts w:ascii="Arial" w:hAnsi="Arial" w:cs="Arial"/>
          <w:sz w:val="24"/>
          <w:szCs w:val="24"/>
        </w:rPr>
        <w:t>colectare</w:t>
      </w:r>
      <w:proofErr w:type="spellEnd"/>
      <w:r w:rsidRPr="000E219A">
        <w:rPr>
          <w:rFonts w:ascii="Arial" w:hAnsi="Arial" w:cs="Arial"/>
          <w:sz w:val="24"/>
          <w:szCs w:val="24"/>
        </w:rPr>
        <w:t xml:space="preserve"> a </w:t>
      </w:r>
      <w:proofErr w:type="spellStart"/>
      <w:r w:rsidRPr="000E219A">
        <w:rPr>
          <w:rFonts w:ascii="Arial" w:hAnsi="Arial" w:cs="Arial"/>
          <w:sz w:val="24"/>
          <w:szCs w:val="24"/>
        </w:rPr>
        <w:t>deșeurilor</w:t>
      </w:r>
      <w:proofErr w:type="spellEnd"/>
      <w:r w:rsidRPr="000E219A">
        <w:rPr>
          <w:rFonts w:ascii="Arial" w:hAnsi="Arial" w:cs="Arial"/>
          <w:sz w:val="24"/>
          <w:szCs w:val="24"/>
        </w:rPr>
        <w:t xml:space="preserve"> </w:t>
      </w:r>
      <w:proofErr w:type="spellStart"/>
      <w:r w:rsidRPr="000E219A">
        <w:rPr>
          <w:rFonts w:ascii="Arial" w:hAnsi="Arial" w:cs="Arial"/>
          <w:sz w:val="24"/>
          <w:szCs w:val="24"/>
        </w:rPr>
        <w:t>în</w:t>
      </w:r>
      <w:proofErr w:type="spellEnd"/>
      <w:r w:rsidRPr="000E219A">
        <w:rPr>
          <w:rFonts w:ascii="Arial" w:hAnsi="Arial" w:cs="Arial"/>
          <w:sz w:val="24"/>
          <w:szCs w:val="24"/>
        </w:rPr>
        <w:t xml:space="preserve"> </w:t>
      </w:r>
      <w:proofErr w:type="spellStart"/>
      <w:r w:rsidRPr="000E219A">
        <w:rPr>
          <w:rFonts w:ascii="Arial" w:hAnsi="Arial" w:cs="Arial"/>
          <w:sz w:val="24"/>
          <w:szCs w:val="24"/>
        </w:rPr>
        <w:t>cadrul</w:t>
      </w:r>
      <w:proofErr w:type="spellEnd"/>
      <w:r w:rsidRPr="000E219A">
        <w:rPr>
          <w:rFonts w:ascii="Arial" w:hAnsi="Arial" w:cs="Arial"/>
          <w:sz w:val="24"/>
          <w:szCs w:val="24"/>
        </w:rPr>
        <w:t xml:space="preserve"> </w:t>
      </w:r>
      <w:proofErr w:type="spellStart"/>
      <w:r w:rsidRPr="000E219A">
        <w:rPr>
          <w:rFonts w:ascii="Arial" w:hAnsi="Arial" w:cs="Arial"/>
          <w:sz w:val="24"/>
          <w:szCs w:val="24"/>
        </w:rPr>
        <w:t>organizării</w:t>
      </w:r>
      <w:proofErr w:type="spellEnd"/>
      <w:r w:rsidRPr="000E219A">
        <w:rPr>
          <w:rFonts w:ascii="Arial" w:hAnsi="Arial" w:cs="Arial"/>
          <w:sz w:val="24"/>
          <w:szCs w:val="24"/>
        </w:rPr>
        <w:t xml:space="preserve"> de </w:t>
      </w:r>
      <w:proofErr w:type="spellStart"/>
      <w:r w:rsidRPr="000E219A">
        <w:rPr>
          <w:rFonts w:ascii="Arial" w:hAnsi="Arial" w:cs="Arial"/>
          <w:sz w:val="24"/>
          <w:szCs w:val="24"/>
        </w:rPr>
        <w:t>șantier</w:t>
      </w:r>
      <w:proofErr w:type="spellEnd"/>
      <w:r w:rsidRPr="000E219A">
        <w:rPr>
          <w:rFonts w:ascii="Arial" w:hAnsi="Arial" w:cs="Arial"/>
          <w:sz w:val="24"/>
          <w:szCs w:val="24"/>
        </w:rPr>
        <w:t xml:space="preserve"> de </w:t>
      </w:r>
      <w:proofErr w:type="spellStart"/>
      <w:r w:rsidRPr="000E219A">
        <w:rPr>
          <w:rFonts w:ascii="Arial" w:hAnsi="Arial" w:cs="Arial"/>
          <w:sz w:val="24"/>
          <w:szCs w:val="24"/>
        </w:rPr>
        <w:t>pe</w:t>
      </w:r>
      <w:proofErr w:type="spellEnd"/>
      <w:r w:rsidRPr="000E219A">
        <w:rPr>
          <w:rFonts w:ascii="Arial" w:hAnsi="Arial" w:cs="Arial"/>
          <w:sz w:val="24"/>
          <w:szCs w:val="24"/>
        </w:rPr>
        <w:t xml:space="preserve"> </w:t>
      </w:r>
      <w:proofErr w:type="spellStart"/>
      <w:r w:rsidRPr="000E219A">
        <w:rPr>
          <w:rFonts w:ascii="Arial" w:hAnsi="Arial" w:cs="Arial"/>
          <w:sz w:val="24"/>
          <w:szCs w:val="24"/>
        </w:rPr>
        <w:t>durata</w:t>
      </w:r>
      <w:proofErr w:type="spellEnd"/>
      <w:r w:rsidRPr="000E219A">
        <w:rPr>
          <w:rFonts w:ascii="Arial" w:hAnsi="Arial" w:cs="Arial"/>
          <w:sz w:val="24"/>
          <w:szCs w:val="24"/>
        </w:rPr>
        <w:t xml:space="preserve"> </w:t>
      </w:r>
      <w:proofErr w:type="spellStart"/>
      <w:r w:rsidRPr="000E219A">
        <w:rPr>
          <w:rFonts w:ascii="Arial" w:hAnsi="Arial" w:cs="Arial"/>
          <w:sz w:val="24"/>
          <w:szCs w:val="24"/>
        </w:rPr>
        <w:t>executării</w:t>
      </w:r>
      <w:proofErr w:type="spellEnd"/>
      <w:r w:rsidRPr="000E219A">
        <w:rPr>
          <w:rFonts w:ascii="Arial" w:hAnsi="Arial" w:cs="Arial"/>
          <w:sz w:val="24"/>
          <w:szCs w:val="24"/>
        </w:rPr>
        <w:t xml:space="preserve"> </w:t>
      </w:r>
      <w:proofErr w:type="spellStart"/>
      <w:r w:rsidRPr="000E219A">
        <w:rPr>
          <w:rFonts w:ascii="Arial" w:hAnsi="Arial" w:cs="Arial"/>
          <w:sz w:val="24"/>
          <w:szCs w:val="24"/>
        </w:rPr>
        <w:t>lucrărilor</w:t>
      </w:r>
      <w:proofErr w:type="spellEnd"/>
      <w:r w:rsidRPr="000E219A">
        <w:rPr>
          <w:rFonts w:ascii="Arial" w:hAnsi="Arial" w:cs="Arial"/>
          <w:sz w:val="24"/>
          <w:szCs w:val="24"/>
        </w:rPr>
        <w:t xml:space="preserve"> se </w:t>
      </w:r>
      <w:proofErr w:type="spellStart"/>
      <w:proofErr w:type="gramStart"/>
      <w:r w:rsidRPr="000E219A">
        <w:rPr>
          <w:rFonts w:ascii="Arial" w:hAnsi="Arial" w:cs="Arial"/>
          <w:sz w:val="24"/>
          <w:szCs w:val="24"/>
        </w:rPr>
        <w:t>va</w:t>
      </w:r>
      <w:proofErr w:type="spellEnd"/>
      <w:proofErr w:type="gramEnd"/>
      <w:r w:rsidRPr="000E219A">
        <w:rPr>
          <w:rFonts w:ascii="Arial" w:hAnsi="Arial" w:cs="Arial"/>
          <w:sz w:val="24"/>
          <w:szCs w:val="24"/>
        </w:rPr>
        <w:t xml:space="preserve"> face </w:t>
      </w:r>
      <w:proofErr w:type="spellStart"/>
      <w:r w:rsidRPr="000E219A">
        <w:rPr>
          <w:rFonts w:ascii="Arial" w:hAnsi="Arial" w:cs="Arial"/>
          <w:sz w:val="24"/>
          <w:szCs w:val="24"/>
        </w:rPr>
        <w:t>în</w:t>
      </w:r>
      <w:proofErr w:type="spellEnd"/>
      <w:r w:rsidRPr="000E219A">
        <w:rPr>
          <w:rFonts w:ascii="Arial" w:hAnsi="Arial" w:cs="Arial"/>
          <w:sz w:val="24"/>
          <w:szCs w:val="24"/>
        </w:rPr>
        <w:t xml:space="preserve"> </w:t>
      </w:r>
      <w:proofErr w:type="spellStart"/>
      <w:r w:rsidRPr="000E219A">
        <w:rPr>
          <w:rFonts w:ascii="Arial" w:hAnsi="Arial" w:cs="Arial"/>
          <w:sz w:val="24"/>
          <w:szCs w:val="24"/>
        </w:rPr>
        <w:t>spații</w:t>
      </w:r>
      <w:proofErr w:type="spellEnd"/>
      <w:r w:rsidRPr="000E219A">
        <w:rPr>
          <w:rFonts w:ascii="Arial" w:hAnsi="Arial" w:cs="Arial"/>
          <w:sz w:val="24"/>
          <w:szCs w:val="24"/>
        </w:rPr>
        <w:t xml:space="preserve"> special </w:t>
      </w:r>
      <w:proofErr w:type="spellStart"/>
      <w:r w:rsidRPr="000E219A">
        <w:rPr>
          <w:rFonts w:ascii="Arial" w:hAnsi="Arial" w:cs="Arial"/>
          <w:sz w:val="24"/>
          <w:szCs w:val="24"/>
        </w:rPr>
        <w:t>amenejate</w:t>
      </w:r>
      <w:proofErr w:type="spellEnd"/>
      <w:r w:rsidRPr="000E219A">
        <w:rPr>
          <w:rFonts w:ascii="Arial" w:hAnsi="Arial" w:cs="Arial"/>
          <w:sz w:val="24"/>
          <w:szCs w:val="24"/>
        </w:rPr>
        <w:t xml:space="preserve">, </w:t>
      </w:r>
      <w:proofErr w:type="spellStart"/>
      <w:r w:rsidRPr="000E219A">
        <w:rPr>
          <w:rFonts w:ascii="Arial" w:hAnsi="Arial" w:cs="Arial"/>
          <w:sz w:val="24"/>
          <w:szCs w:val="24"/>
        </w:rPr>
        <w:t>iar</w:t>
      </w:r>
      <w:proofErr w:type="spellEnd"/>
      <w:r w:rsidRPr="000E219A">
        <w:rPr>
          <w:rFonts w:ascii="Arial" w:hAnsi="Arial" w:cs="Arial"/>
          <w:sz w:val="24"/>
          <w:szCs w:val="24"/>
        </w:rPr>
        <w:t xml:space="preserve"> </w:t>
      </w:r>
      <w:proofErr w:type="spellStart"/>
      <w:r w:rsidRPr="000E219A">
        <w:rPr>
          <w:rFonts w:ascii="Arial" w:hAnsi="Arial" w:cs="Arial"/>
          <w:sz w:val="24"/>
          <w:szCs w:val="24"/>
        </w:rPr>
        <w:t>evacuarea</w:t>
      </w:r>
      <w:proofErr w:type="spellEnd"/>
      <w:r w:rsidRPr="000E219A">
        <w:rPr>
          <w:rFonts w:ascii="Arial" w:hAnsi="Arial" w:cs="Arial"/>
          <w:sz w:val="24"/>
          <w:szCs w:val="24"/>
        </w:rPr>
        <w:t xml:space="preserve"> </w:t>
      </w:r>
      <w:proofErr w:type="spellStart"/>
      <w:r w:rsidRPr="000E219A">
        <w:rPr>
          <w:rFonts w:ascii="Arial" w:hAnsi="Arial" w:cs="Arial"/>
          <w:sz w:val="24"/>
          <w:szCs w:val="24"/>
        </w:rPr>
        <w:t>lor</w:t>
      </w:r>
      <w:proofErr w:type="spellEnd"/>
      <w:r w:rsidRPr="000E219A">
        <w:rPr>
          <w:rFonts w:ascii="Arial" w:hAnsi="Arial" w:cs="Arial"/>
          <w:sz w:val="24"/>
          <w:szCs w:val="24"/>
        </w:rPr>
        <w:t xml:space="preserve"> </w:t>
      </w:r>
      <w:proofErr w:type="spellStart"/>
      <w:r w:rsidRPr="000E219A">
        <w:rPr>
          <w:rFonts w:ascii="Arial" w:hAnsi="Arial" w:cs="Arial"/>
          <w:sz w:val="24"/>
          <w:szCs w:val="24"/>
        </w:rPr>
        <w:t>va</w:t>
      </w:r>
      <w:proofErr w:type="spellEnd"/>
      <w:r w:rsidRPr="000E219A">
        <w:rPr>
          <w:rFonts w:ascii="Arial" w:hAnsi="Arial" w:cs="Arial"/>
          <w:sz w:val="24"/>
          <w:szCs w:val="24"/>
        </w:rPr>
        <w:t xml:space="preserve"> </w:t>
      </w:r>
      <w:proofErr w:type="spellStart"/>
      <w:r w:rsidRPr="000E219A">
        <w:rPr>
          <w:rFonts w:ascii="Arial" w:hAnsi="Arial" w:cs="Arial"/>
          <w:sz w:val="24"/>
          <w:szCs w:val="24"/>
        </w:rPr>
        <w:t>fi</w:t>
      </w:r>
      <w:proofErr w:type="spellEnd"/>
      <w:r w:rsidRPr="000E219A">
        <w:rPr>
          <w:rFonts w:ascii="Arial" w:hAnsi="Arial" w:cs="Arial"/>
          <w:sz w:val="24"/>
          <w:szCs w:val="24"/>
        </w:rPr>
        <w:t xml:space="preserve"> </w:t>
      </w:r>
      <w:proofErr w:type="spellStart"/>
      <w:r w:rsidRPr="000E219A">
        <w:rPr>
          <w:rFonts w:ascii="Arial" w:hAnsi="Arial" w:cs="Arial"/>
          <w:sz w:val="24"/>
          <w:szCs w:val="24"/>
        </w:rPr>
        <w:t>asigurată</w:t>
      </w:r>
      <w:proofErr w:type="spellEnd"/>
      <w:r w:rsidRPr="000E219A">
        <w:rPr>
          <w:rFonts w:ascii="Arial" w:hAnsi="Arial" w:cs="Arial"/>
          <w:sz w:val="24"/>
          <w:szCs w:val="24"/>
        </w:rPr>
        <w:t xml:space="preserve"> periodic de </w:t>
      </w:r>
      <w:proofErr w:type="spellStart"/>
      <w:r w:rsidRPr="000E219A">
        <w:rPr>
          <w:rFonts w:ascii="Arial" w:hAnsi="Arial" w:cs="Arial"/>
          <w:sz w:val="24"/>
          <w:szCs w:val="24"/>
        </w:rPr>
        <w:t>serviciul</w:t>
      </w:r>
      <w:proofErr w:type="spellEnd"/>
      <w:r w:rsidRPr="000E219A">
        <w:rPr>
          <w:rFonts w:ascii="Arial" w:hAnsi="Arial" w:cs="Arial"/>
          <w:sz w:val="24"/>
          <w:szCs w:val="24"/>
        </w:rPr>
        <w:t xml:space="preserve"> de </w:t>
      </w:r>
      <w:proofErr w:type="spellStart"/>
      <w:r w:rsidRPr="000E219A">
        <w:rPr>
          <w:rFonts w:ascii="Arial" w:hAnsi="Arial" w:cs="Arial"/>
          <w:sz w:val="24"/>
          <w:szCs w:val="24"/>
        </w:rPr>
        <w:t>salubritate</w:t>
      </w:r>
      <w:proofErr w:type="spellEnd"/>
      <w:r w:rsidRPr="000E219A">
        <w:rPr>
          <w:rFonts w:ascii="Arial" w:hAnsi="Arial" w:cs="Arial"/>
          <w:sz w:val="24"/>
          <w:szCs w:val="24"/>
        </w:rPr>
        <w:t>.</w:t>
      </w:r>
    </w:p>
    <w:p w:rsidR="00D5736F" w:rsidRPr="000E219A" w:rsidRDefault="00D5736F" w:rsidP="009547C6">
      <w:pPr>
        <w:autoSpaceDE w:val="0"/>
        <w:autoSpaceDN w:val="0"/>
        <w:adjustRightInd w:val="0"/>
        <w:spacing w:after="0"/>
        <w:rPr>
          <w:rFonts w:ascii="Arial" w:hAnsi="Arial" w:cs="Arial"/>
          <w:sz w:val="24"/>
          <w:szCs w:val="24"/>
        </w:rPr>
      </w:pPr>
      <w:proofErr w:type="spellStart"/>
      <w:r w:rsidRPr="000E219A">
        <w:rPr>
          <w:rFonts w:ascii="Arial" w:hAnsi="Arial" w:cs="Arial"/>
          <w:sz w:val="24"/>
          <w:szCs w:val="24"/>
        </w:rPr>
        <w:t>În</w:t>
      </w:r>
      <w:proofErr w:type="spellEnd"/>
      <w:r w:rsidRPr="000E219A">
        <w:rPr>
          <w:rFonts w:ascii="Arial" w:hAnsi="Arial" w:cs="Arial"/>
          <w:sz w:val="24"/>
          <w:szCs w:val="24"/>
        </w:rPr>
        <w:t xml:space="preserve"> </w:t>
      </w:r>
      <w:proofErr w:type="spellStart"/>
      <w:r w:rsidRPr="000E219A">
        <w:rPr>
          <w:rFonts w:ascii="Arial" w:hAnsi="Arial" w:cs="Arial"/>
          <w:sz w:val="24"/>
          <w:szCs w:val="24"/>
        </w:rPr>
        <w:t>perioada</w:t>
      </w:r>
      <w:proofErr w:type="spellEnd"/>
      <w:r w:rsidRPr="000E219A">
        <w:rPr>
          <w:rFonts w:ascii="Arial" w:hAnsi="Arial" w:cs="Arial"/>
          <w:sz w:val="24"/>
          <w:szCs w:val="24"/>
        </w:rPr>
        <w:t xml:space="preserve"> de </w:t>
      </w:r>
      <w:proofErr w:type="spellStart"/>
      <w:r w:rsidRPr="000E219A">
        <w:rPr>
          <w:rFonts w:ascii="Arial" w:hAnsi="Arial" w:cs="Arial"/>
          <w:sz w:val="24"/>
          <w:szCs w:val="24"/>
        </w:rPr>
        <w:t>funcționare</w:t>
      </w:r>
      <w:proofErr w:type="spellEnd"/>
      <w:r w:rsidRPr="000E219A">
        <w:rPr>
          <w:rFonts w:ascii="Arial" w:hAnsi="Arial" w:cs="Arial"/>
          <w:sz w:val="24"/>
          <w:szCs w:val="24"/>
        </w:rPr>
        <w:t xml:space="preserve">, </w:t>
      </w:r>
      <w:proofErr w:type="spellStart"/>
      <w:r w:rsidRPr="000E219A">
        <w:rPr>
          <w:rFonts w:ascii="Arial" w:hAnsi="Arial" w:cs="Arial"/>
          <w:sz w:val="24"/>
          <w:szCs w:val="24"/>
        </w:rPr>
        <w:t>pentru</w:t>
      </w:r>
      <w:proofErr w:type="spellEnd"/>
      <w:r w:rsidRPr="000E219A">
        <w:rPr>
          <w:rFonts w:ascii="Arial" w:hAnsi="Arial" w:cs="Arial"/>
          <w:sz w:val="24"/>
          <w:szCs w:val="24"/>
        </w:rPr>
        <w:t xml:space="preserve"> </w:t>
      </w:r>
      <w:proofErr w:type="spellStart"/>
      <w:r w:rsidRPr="000E219A">
        <w:rPr>
          <w:rFonts w:ascii="Arial" w:hAnsi="Arial" w:cs="Arial"/>
          <w:sz w:val="24"/>
          <w:szCs w:val="24"/>
        </w:rPr>
        <w:t>colectarea</w:t>
      </w:r>
      <w:proofErr w:type="spellEnd"/>
      <w:r w:rsidRPr="000E219A">
        <w:rPr>
          <w:rFonts w:ascii="Arial" w:hAnsi="Arial" w:cs="Arial"/>
          <w:sz w:val="24"/>
          <w:szCs w:val="24"/>
        </w:rPr>
        <w:t xml:space="preserve"> </w:t>
      </w:r>
      <w:proofErr w:type="spellStart"/>
      <w:r w:rsidRPr="000E219A">
        <w:rPr>
          <w:rFonts w:ascii="Arial" w:hAnsi="Arial" w:cs="Arial"/>
          <w:sz w:val="24"/>
          <w:szCs w:val="24"/>
        </w:rPr>
        <w:t>selectivă</w:t>
      </w:r>
      <w:proofErr w:type="spellEnd"/>
      <w:r w:rsidRPr="000E219A">
        <w:rPr>
          <w:rFonts w:ascii="Arial" w:hAnsi="Arial" w:cs="Arial"/>
          <w:sz w:val="24"/>
          <w:szCs w:val="24"/>
        </w:rPr>
        <w:t xml:space="preserve"> </w:t>
      </w:r>
      <w:proofErr w:type="spellStart"/>
      <w:r w:rsidRPr="000E219A">
        <w:rPr>
          <w:rFonts w:ascii="Arial" w:hAnsi="Arial" w:cs="Arial"/>
          <w:sz w:val="24"/>
          <w:szCs w:val="24"/>
        </w:rPr>
        <w:t>și</w:t>
      </w:r>
      <w:proofErr w:type="spellEnd"/>
      <w:r w:rsidRPr="000E219A">
        <w:rPr>
          <w:rFonts w:ascii="Arial" w:hAnsi="Arial" w:cs="Arial"/>
          <w:sz w:val="24"/>
          <w:szCs w:val="24"/>
        </w:rPr>
        <w:t xml:space="preserve"> </w:t>
      </w:r>
      <w:proofErr w:type="spellStart"/>
      <w:r w:rsidRPr="000E219A">
        <w:rPr>
          <w:rFonts w:ascii="Arial" w:hAnsi="Arial" w:cs="Arial"/>
          <w:sz w:val="24"/>
          <w:szCs w:val="24"/>
        </w:rPr>
        <w:t>depozitarea</w:t>
      </w:r>
      <w:proofErr w:type="spellEnd"/>
      <w:r w:rsidRPr="000E219A">
        <w:rPr>
          <w:rFonts w:ascii="Arial" w:hAnsi="Arial" w:cs="Arial"/>
          <w:sz w:val="24"/>
          <w:szCs w:val="24"/>
        </w:rPr>
        <w:t xml:space="preserve"> </w:t>
      </w:r>
      <w:proofErr w:type="spellStart"/>
      <w:r w:rsidRPr="000E219A">
        <w:rPr>
          <w:rFonts w:ascii="Arial" w:hAnsi="Arial" w:cs="Arial"/>
          <w:sz w:val="24"/>
          <w:szCs w:val="24"/>
        </w:rPr>
        <w:t>temporară</w:t>
      </w:r>
      <w:proofErr w:type="spellEnd"/>
      <w:r w:rsidRPr="000E219A">
        <w:rPr>
          <w:rFonts w:ascii="Arial" w:hAnsi="Arial" w:cs="Arial"/>
          <w:sz w:val="24"/>
          <w:szCs w:val="24"/>
        </w:rPr>
        <w:t xml:space="preserve"> a </w:t>
      </w:r>
      <w:proofErr w:type="spellStart"/>
      <w:r w:rsidRPr="000E219A">
        <w:rPr>
          <w:rFonts w:ascii="Arial" w:hAnsi="Arial" w:cs="Arial"/>
          <w:sz w:val="24"/>
          <w:szCs w:val="24"/>
        </w:rPr>
        <w:t>deșeurilor</w:t>
      </w:r>
      <w:proofErr w:type="spellEnd"/>
      <w:r w:rsidRPr="000E219A">
        <w:rPr>
          <w:rFonts w:ascii="Arial" w:hAnsi="Arial" w:cs="Arial"/>
          <w:sz w:val="24"/>
          <w:szCs w:val="24"/>
        </w:rPr>
        <w:t xml:space="preserve"> se </w:t>
      </w:r>
      <w:proofErr w:type="spellStart"/>
      <w:r w:rsidRPr="000E219A">
        <w:rPr>
          <w:rFonts w:ascii="Arial" w:hAnsi="Arial" w:cs="Arial"/>
          <w:sz w:val="24"/>
          <w:szCs w:val="24"/>
        </w:rPr>
        <w:t>prevede</w:t>
      </w:r>
      <w:proofErr w:type="spellEnd"/>
      <w:r w:rsidRPr="000E219A">
        <w:rPr>
          <w:rFonts w:ascii="Arial" w:hAnsi="Arial" w:cs="Arial"/>
          <w:sz w:val="24"/>
          <w:szCs w:val="24"/>
        </w:rPr>
        <w:t xml:space="preserve"> </w:t>
      </w:r>
      <w:proofErr w:type="spellStart"/>
      <w:r w:rsidR="009547C6" w:rsidRPr="000E219A">
        <w:rPr>
          <w:rFonts w:ascii="Arial" w:hAnsi="Arial" w:cs="Arial"/>
          <w:sz w:val="24"/>
          <w:szCs w:val="24"/>
        </w:rPr>
        <w:t>spațiu</w:t>
      </w:r>
      <w:proofErr w:type="spellEnd"/>
      <w:r w:rsidR="009547C6" w:rsidRPr="000E219A">
        <w:rPr>
          <w:rFonts w:ascii="Arial" w:hAnsi="Arial" w:cs="Arial"/>
          <w:sz w:val="24"/>
          <w:szCs w:val="24"/>
        </w:rPr>
        <w:t xml:space="preserve"> special </w:t>
      </w:r>
      <w:proofErr w:type="spellStart"/>
      <w:r w:rsidR="009547C6" w:rsidRPr="000E219A">
        <w:rPr>
          <w:rFonts w:ascii="Arial" w:hAnsi="Arial" w:cs="Arial"/>
          <w:sz w:val="24"/>
          <w:szCs w:val="24"/>
        </w:rPr>
        <w:t>amenejat</w:t>
      </w:r>
      <w:proofErr w:type="spellEnd"/>
      <w:r w:rsidRPr="000E219A">
        <w:rPr>
          <w:rFonts w:ascii="Arial" w:hAnsi="Arial" w:cs="Arial"/>
          <w:sz w:val="24"/>
          <w:szCs w:val="24"/>
        </w:rPr>
        <w:t xml:space="preserve">, cu </w:t>
      </w:r>
      <w:r w:rsidR="009547C6" w:rsidRPr="000E219A">
        <w:rPr>
          <w:rFonts w:ascii="Arial" w:hAnsi="Arial" w:cs="Arial"/>
          <w:bCs/>
          <w:sz w:val="24"/>
          <w:szCs w:val="24"/>
          <w:lang w:val="it-IT"/>
        </w:rPr>
        <w:t>recipiente acoperite, dimensionate în functie de cantitatea produsă, de ritmul de evacuare si de categoria în care se încadreaza deșeurile menajere din imobilul propus. Deșeurile nu se colecteaza direct in recipient, ci într-un sac de polietilenă aflat în recipient. Precolectarea secundară, adică strângerea și depozitarea provizorie a sacilor cu deșeuri menajere în punctele de precolectare organizată, se face in recipiente de culori diferite inscripționate cu tipul deșeurilor, dimensionate corespunzător, acoperite, prevazute cu dispozitive de prindere adaptate modului de golire, ușor transportabile. </w:t>
      </w:r>
      <w:r w:rsidR="000E219A" w:rsidRPr="000E219A">
        <w:rPr>
          <w:rFonts w:ascii="Arial" w:hAnsi="Arial" w:cs="Arial"/>
          <w:bCs/>
          <w:sz w:val="24"/>
          <w:szCs w:val="24"/>
          <w:lang w:val="it-IT"/>
        </w:rPr>
        <w:t>Acestea</w:t>
      </w:r>
      <w:r w:rsidRPr="000E219A">
        <w:rPr>
          <w:rFonts w:ascii="Arial" w:hAnsi="Arial" w:cs="Arial"/>
          <w:sz w:val="24"/>
          <w:szCs w:val="24"/>
        </w:rPr>
        <w:t xml:space="preserve"> </w:t>
      </w:r>
      <w:proofErr w:type="spellStart"/>
      <w:r w:rsidRPr="000E219A">
        <w:rPr>
          <w:rFonts w:ascii="Arial" w:hAnsi="Arial" w:cs="Arial"/>
          <w:sz w:val="24"/>
          <w:szCs w:val="24"/>
        </w:rPr>
        <w:t>vor</w:t>
      </w:r>
      <w:proofErr w:type="spellEnd"/>
      <w:r w:rsidRPr="000E219A">
        <w:rPr>
          <w:rFonts w:ascii="Arial" w:hAnsi="Arial" w:cs="Arial"/>
          <w:sz w:val="24"/>
          <w:szCs w:val="24"/>
        </w:rPr>
        <w:t xml:space="preserve"> </w:t>
      </w:r>
      <w:proofErr w:type="spellStart"/>
      <w:r w:rsidRPr="000E219A">
        <w:rPr>
          <w:rFonts w:ascii="Arial" w:hAnsi="Arial" w:cs="Arial"/>
          <w:sz w:val="24"/>
          <w:szCs w:val="24"/>
        </w:rPr>
        <w:t>fi</w:t>
      </w:r>
      <w:proofErr w:type="spellEnd"/>
      <w:r w:rsidRPr="000E219A">
        <w:rPr>
          <w:rFonts w:ascii="Arial" w:hAnsi="Arial" w:cs="Arial"/>
          <w:sz w:val="24"/>
          <w:szCs w:val="24"/>
        </w:rPr>
        <w:t xml:space="preserve"> </w:t>
      </w:r>
      <w:proofErr w:type="spellStart"/>
      <w:r w:rsidRPr="000E219A">
        <w:rPr>
          <w:rFonts w:ascii="Arial" w:hAnsi="Arial" w:cs="Arial"/>
          <w:sz w:val="24"/>
          <w:szCs w:val="24"/>
        </w:rPr>
        <w:t>preluate</w:t>
      </w:r>
      <w:proofErr w:type="spellEnd"/>
      <w:r w:rsidRPr="000E219A">
        <w:rPr>
          <w:rFonts w:ascii="Arial" w:hAnsi="Arial" w:cs="Arial"/>
          <w:sz w:val="24"/>
          <w:szCs w:val="24"/>
        </w:rPr>
        <w:t xml:space="preserve"> periodic de o </w:t>
      </w:r>
      <w:proofErr w:type="spellStart"/>
      <w:r w:rsidRPr="000E219A">
        <w:rPr>
          <w:rFonts w:ascii="Arial" w:hAnsi="Arial" w:cs="Arial"/>
          <w:sz w:val="24"/>
          <w:szCs w:val="24"/>
        </w:rPr>
        <w:t>firmă</w:t>
      </w:r>
      <w:proofErr w:type="spellEnd"/>
      <w:r w:rsidRPr="000E219A">
        <w:rPr>
          <w:rFonts w:ascii="Arial" w:hAnsi="Arial" w:cs="Arial"/>
          <w:sz w:val="24"/>
          <w:szCs w:val="24"/>
        </w:rPr>
        <w:t xml:space="preserve"> </w:t>
      </w:r>
      <w:proofErr w:type="spellStart"/>
      <w:r w:rsidRPr="000E219A">
        <w:rPr>
          <w:rFonts w:ascii="Arial" w:hAnsi="Arial" w:cs="Arial"/>
          <w:sz w:val="24"/>
          <w:szCs w:val="24"/>
        </w:rPr>
        <w:t>specializată</w:t>
      </w:r>
      <w:proofErr w:type="spellEnd"/>
      <w:r w:rsidRPr="000E219A">
        <w:rPr>
          <w:rFonts w:ascii="Arial" w:hAnsi="Arial" w:cs="Arial"/>
          <w:sz w:val="24"/>
          <w:szCs w:val="24"/>
        </w:rPr>
        <w:t xml:space="preserve"> de </w:t>
      </w:r>
      <w:proofErr w:type="spellStart"/>
      <w:r w:rsidRPr="000E219A">
        <w:rPr>
          <w:rFonts w:ascii="Arial" w:hAnsi="Arial" w:cs="Arial"/>
          <w:sz w:val="24"/>
          <w:szCs w:val="24"/>
        </w:rPr>
        <w:t>salubritate</w:t>
      </w:r>
      <w:proofErr w:type="spellEnd"/>
      <w:r w:rsidRPr="000E219A">
        <w:rPr>
          <w:rFonts w:ascii="Arial" w:hAnsi="Arial" w:cs="Arial"/>
          <w:sz w:val="24"/>
          <w:szCs w:val="24"/>
        </w:rPr>
        <w:t xml:space="preserve">, conform </w:t>
      </w:r>
      <w:proofErr w:type="spellStart"/>
      <w:r w:rsidRPr="000E219A">
        <w:rPr>
          <w:rFonts w:ascii="Arial" w:hAnsi="Arial" w:cs="Arial"/>
          <w:sz w:val="24"/>
          <w:szCs w:val="24"/>
        </w:rPr>
        <w:t>contractului</w:t>
      </w:r>
      <w:proofErr w:type="spellEnd"/>
      <w:r w:rsidRPr="000E219A">
        <w:rPr>
          <w:rFonts w:ascii="Arial" w:hAnsi="Arial" w:cs="Arial"/>
          <w:sz w:val="24"/>
          <w:szCs w:val="24"/>
        </w:rPr>
        <w:t xml:space="preserve"> care </w:t>
      </w:r>
      <w:proofErr w:type="spellStart"/>
      <w:r w:rsidRPr="000E219A">
        <w:rPr>
          <w:rFonts w:ascii="Arial" w:hAnsi="Arial" w:cs="Arial"/>
          <w:sz w:val="24"/>
          <w:szCs w:val="24"/>
        </w:rPr>
        <w:t>va</w:t>
      </w:r>
      <w:proofErr w:type="spellEnd"/>
      <w:r w:rsidRPr="000E219A">
        <w:rPr>
          <w:rFonts w:ascii="Arial" w:hAnsi="Arial" w:cs="Arial"/>
          <w:sz w:val="24"/>
          <w:szCs w:val="24"/>
        </w:rPr>
        <w:t xml:space="preserve"> </w:t>
      </w:r>
      <w:proofErr w:type="spellStart"/>
      <w:r w:rsidRPr="000E219A">
        <w:rPr>
          <w:rFonts w:ascii="Arial" w:hAnsi="Arial" w:cs="Arial"/>
          <w:sz w:val="24"/>
          <w:szCs w:val="24"/>
        </w:rPr>
        <w:t>fi</w:t>
      </w:r>
      <w:proofErr w:type="spellEnd"/>
      <w:r w:rsidRPr="000E219A">
        <w:rPr>
          <w:rFonts w:ascii="Arial" w:hAnsi="Arial" w:cs="Arial"/>
          <w:sz w:val="24"/>
          <w:szCs w:val="24"/>
        </w:rPr>
        <w:t xml:space="preserve"> </w:t>
      </w:r>
      <w:proofErr w:type="spellStart"/>
      <w:r w:rsidRPr="000E219A">
        <w:rPr>
          <w:rFonts w:ascii="Arial" w:hAnsi="Arial" w:cs="Arial"/>
          <w:sz w:val="24"/>
          <w:szCs w:val="24"/>
        </w:rPr>
        <w:t>încheiat</w:t>
      </w:r>
      <w:proofErr w:type="spellEnd"/>
      <w:r w:rsidRPr="000E219A">
        <w:rPr>
          <w:rFonts w:ascii="Arial" w:hAnsi="Arial" w:cs="Arial"/>
          <w:sz w:val="24"/>
          <w:szCs w:val="24"/>
        </w:rPr>
        <w:t xml:space="preserve"> ulterior.</w:t>
      </w:r>
    </w:p>
    <w:p w:rsidR="00C1788E" w:rsidRPr="006A2E9D" w:rsidRDefault="00C1788E" w:rsidP="004E3987">
      <w:pPr>
        <w:autoSpaceDE w:val="0"/>
        <w:autoSpaceDN w:val="0"/>
        <w:adjustRightInd w:val="0"/>
        <w:spacing w:after="0"/>
        <w:jc w:val="both"/>
        <w:rPr>
          <w:rFonts w:ascii="Arial" w:hAnsi="Arial" w:cs="Arial"/>
          <w:sz w:val="24"/>
          <w:szCs w:val="24"/>
        </w:rPr>
      </w:pPr>
    </w:p>
    <w:p w:rsidR="00C1788E" w:rsidRPr="006A2E9D" w:rsidRDefault="00C1788E" w:rsidP="004E3987">
      <w:pPr>
        <w:autoSpaceDE w:val="0"/>
        <w:autoSpaceDN w:val="0"/>
        <w:adjustRightInd w:val="0"/>
        <w:spacing w:after="0"/>
        <w:jc w:val="both"/>
        <w:rPr>
          <w:rFonts w:ascii="Arial" w:hAnsi="Arial" w:cs="Arial"/>
          <w:b/>
          <w:sz w:val="24"/>
          <w:szCs w:val="24"/>
        </w:rPr>
      </w:pPr>
      <w:proofErr w:type="spellStart"/>
      <w:r w:rsidRPr="006A2E9D">
        <w:rPr>
          <w:rFonts w:ascii="Arial" w:hAnsi="Arial" w:cs="Arial"/>
          <w:b/>
          <w:sz w:val="24"/>
          <w:szCs w:val="24"/>
        </w:rPr>
        <w:t>Protecția</w:t>
      </w:r>
      <w:proofErr w:type="spellEnd"/>
      <w:r w:rsidRPr="006A2E9D">
        <w:rPr>
          <w:rFonts w:ascii="Arial" w:hAnsi="Arial" w:cs="Arial"/>
          <w:b/>
          <w:sz w:val="24"/>
          <w:szCs w:val="24"/>
        </w:rPr>
        <w:t xml:space="preserve"> </w:t>
      </w:r>
      <w:proofErr w:type="spellStart"/>
      <w:r w:rsidRPr="006A2E9D">
        <w:rPr>
          <w:rFonts w:ascii="Arial" w:hAnsi="Arial" w:cs="Arial"/>
          <w:b/>
          <w:sz w:val="24"/>
          <w:szCs w:val="24"/>
        </w:rPr>
        <w:t>mediului</w:t>
      </w:r>
      <w:proofErr w:type="spellEnd"/>
      <w:r w:rsidRPr="006A2E9D">
        <w:rPr>
          <w:rFonts w:ascii="Arial" w:hAnsi="Arial" w:cs="Arial"/>
          <w:b/>
          <w:sz w:val="24"/>
          <w:szCs w:val="24"/>
        </w:rPr>
        <w:t xml:space="preserve"> </w:t>
      </w:r>
    </w:p>
    <w:p w:rsidR="00C1788E" w:rsidRPr="006A2E9D" w:rsidRDefault="00C1788E" w:rsidP="004E3987">
      <w:pPr>
        <w:autoSpaceDE w:val="0"/>
        <w:autoSpaceDN w:val="0"/>
        <w:adjustRightInd w:val="0"/>
        <w:spacing w:after="0" w:line="240" w:lineRule="auto"/>
        <w:jc w:val="both"/>
        <w:rPr>
          <w:rFonts w:ascii="Arial" w:hAnsi="Arial" w:cs="Arial"/>
          <w:sz w:val="24"/>
          <w:szCs w:val="24"/>
        </w:rPr>
      </w:pPr>
      <w:proofErr w:type="spellStart"/>
      <w:r w:rsidRPr="006A2E9D">
        <w:rPr>
          <w:rFonts w:ascii="Arial" w:hAnsi="Arial" w:cs="Arial"/>
          <w:sz w:val="24"/>
          <w:szCs w:val="24"/>
        </w:rPr>
        <w:t>Pentru</w:t>
      </w:r>
      <w:proofErr w:type="spellEnd"/>
      <w:r w:rsidRPr="006A2E9D">
        <w:rPr>
          <w:rFonts w:ascii="Arial" w:hAnsi="Arial" w:cs="Arial"/>
          <w:sz w:val="24"/>
          <w:szCs w:val="24"/>
        </w:rPr>
        <w:t xml:space="preserve"> a </w:t>
      </w:r>
      <w:proofErr w:type="spellStart"/>
      <w:r w:rsidRPr="006A2E9D">
        <w:rPr>
          <w:rFonts w:ascii="Arial" w:hAnsi="Arial" w:cs="Arial"/>
          <w:sz w:val="24"/>
          <w:szCs w:val="24"/>
        </w:rPr>
        <w:t>diminua</w:t>
      </w:r>
      <w:proofErr w:type="spellEnd"/>
      <w:r w:rsidRPr="006A2E9D">
        <w:rPr>
          <w:rFonts w:ascii="Arial" w:hAnsi="Arial" w:cs="Arial"/>
          <w:sz w:val="24"/>
          <w:szCs w:val="24"/>
        </w:rPr>
        <w:t xml:space="preserve"> </w:t>
      </w:r>
      <w:proofErr w:type="spellStart"/>
      <w:r w:rsidRPr="006A2E9D">
        <w:rPr>
          <w:rFonts w:ascii="Arial" w:hAnsi="Arial" w:cs="Arial"/>
          <w:sz w:val="24"/>
          <w:szCs w:val="24"/>
        </w:rPr>
        <w:t>impactul</w:t>
      </w:r>
      <w:proofErr w:type="spellEnd"/>
      <w:r w:rsidRPr="006A2E9D">
        <w:rPr>
          <w:rFonts w:ascii="Arial" w:hAnsi="Arial" w:cs="Arial"/>
          <w:sz w:val="24"/>
          <w:szCs w:val="24"/>
        </w:rPr>
        <w:t xml:space="preserve"> </w:t>
      </w:r>
      <w:proofErr w:type="spellStart"/>
      <w:r w:rsidRPr="006A2E9D">
        <w:rPr>
          <w:rFonts w:ascii="Arial" w:hAnsi="Arial" w:cs="Arial"/>
          <w:sz w:val="24"/>
          <w:szCs w:val="24"/>
        </w:rPr>
        <w:t>asupra</w:t>
      </w:r>
      <w:proofErr w:type="spellEnd"/>
      <w:r w:rsidRPr="006A2E9D">
        <w:rPr>
          <w:rFonts w:ascii="Arial" w:hAnsi="Arial" w:cs="Arial"/>
          <w:sz w:val="24"/>
          <w:szCs w:val="24"/>
        </w:rPr>
        <w:t xml:space="preserve"> </w:t>
      </w:r>
      <w:proofErr w:type="spellStart"/>
      <w:r w:rsidRPr="006A2E9D">
        <w:rPr>
          <w:rFonts w:ascii="Arial" w:hAnsi="Arial" w:cs="Arial"/>
          <w:sz w:val="24"/>
          <w:szCs w:val="24"/>
        </w:rPr>
        <w:t>mediului</w:t>
      </w:r>
      <w:proofErr w:type="spellEnd"/>
      <w:r w:rsidRPr="006A2E9D">
        <w:rPr>
          <w:rFonts w:ascii="Arial" w:hAnsi="Arial" w:cs="Arial"/>
          <w:sz w:val="24"/>
          <w:szCs w:val="24"/>
        </w:rPr>
        <w:t xml:space="preserve"> </w:t>
      </w:r>
      <w:proofErr w:type="spellStart"/>
      <w:r w:rsidRPr="006A2E9D">
        <w:rPr>
          <w:rFonts w:ascii="Arial" w:hAnsi="Arial" w:cs="Arial"/>
          <w:sz w:val="24"/>
          <w:szCs w:val="24"/>
        </w:rPr>
        <w:t>înconjurător</w:t>
      </w:r>
      <w:proofErr w:type="spellEnd"/>
      <w:r w:rsidRPr="006A2E9D">
        <w:rPr>
          <w:rFonts w:ascii="Arial" w:hAnsi="Arial" w:cs="Arial"/>
          <w:sz w:val="24"/>
          <w:szCs w:val="24"/>
        </w:rPr>
        <w:t xml:space="preserve">, se </w:t>
      </w:r>
      <w:proofErr w:type="spellStart"/>
      <w:proofErr w:type="gramStart"/>
      <w:r w:rsidRPr="006A2E9D">
        <w:rPr>
          <w:rFonts w:ascii="Arial" w:hAnsi="Arial" w:cs="Arial"/>
          <w:sz w:val="24"/>
          <w:szCs w:val="24"/>
        </w:rPr>
        <w:t>va</w:t>
      </w:r>
      <w:proofErr w:type="spellEnd"/>
      <w:proofErr w:type="gramEnd"/>
      <w:r w:rsidRPr="006A2E9D">
        <w:rPr>
          <w:rFonts w:ascii="Arial" w:hAnsi="Arial" w:cs="Arial"/>
          <w:sz w:val="24"/>
          <w:szCs w:val="24"/>
        </w:rPr>
        <w:t xml:space="preserve"> </w:t>
      </w:r>
      <w:proofErr w:type="spellStart"/>
      <w:r w:rsidRPr="006A2E9D">
        <w:rPr>
          <w:rFonts w:ascii="Arial" w:hAnsi="Arial" w:cs="Arial"/>
          <w:sz w:val="24"/>
          <w:szCs w:val="24"/>
        </w:rPr>
        <w:t>interzice</w:t>
      </w:r>
      <w:proofErr w:type="spellEnd"/>
      <w:r w:rsidRPr="006A2E9D">
        <w:rPr>
          <w:rFonts w:ascii="Arial" w:hAnsi="Arial" w:cs="Arial"/>
          <w:sz w:val="24"/>
          <w:szCs w:val="24"/>
        </w:rPr>
        <w:t xml:space="preserve"> </w:t>
      </w:r>
      <w:proofErr w:type="spellStart"/>
      <w:r w:rsidRPr="006A2E9D">
        <w:rPr>
          <w:rFonts w:ascii="Arial" w:hAnsi="Arial" w:cs="Arial"/>
          <w:sz w:val="24"/>
          <w:szCs w:val="24"/>
        </w:rPr>
        <w:t>deversarea</w:t>
      </w:r>
      <w:proofErr w:type="spellEnd"/>
      <w:r w:rsidRPr="006A2E9D">
        <w:rPr>
          <w:rFonts w:ascii="Arial" w:hAnsi="Arial" w:cs="Arial"/>
          <w:sz w:val="24"/>
          <w:szCs w:val="24"/>
        </w:rPr>
        <w:t xml:space="preserve"> </w:t>
      </w:r>
      <w:proofErr w:type="spellStart"/>
      <w:r w:rsidRPr="006A2E9D">
        <w:rPr>
          <w:rFonts w:ascii="Arial" w:hAnsi="Arial" w:cs="Arial"/>
          <w:sz w:val="24"/>
          <w:szCs w:val="24"/>
        </w:rPr>
        <w:t>apelor</w:t>
      </w:r>
      <w:proofErr w:type="spellEnd"/>
      <w:r w:rsidRPr="006A2E9D">
        <w:rPr>
          <w:rFonts w:ascii="Arial" w:hAnsi="Arial" w:cs="Arial"/>
          <w:sz w:val="24"/>
          <w:szCs w:val="24"/>
        </w:rPr>
        <w:t xml:space="preserve"> </w:t>
      </w:r>
      <w:proofErr w:type="spellStart"/>
      <w:r w:rsidRPr="006A2E9D">
        <w:rPr>
          <w:rFonts w:ascii="Arial" w:hAnsi="Arial" w:cs="Arial"/>
          <w:sz w:val="24"/>
          <w:szCs w:val="24"/>
        </w:rPr>
        <w:t>uzate</w:t>
      </w:r>
      <w:proofErr w:type="spellEnd"/>
      <w:r w:rsidRPr="006A2E9D">
        <w:rPr>
          <w:rFonts w:ascii="Arial" w:hAnsi="Arial" w:cs="Arial"/>
          <w:sz w:val="24"/>
          <w:szCs w:val="24"/>
        </w:rPr>
        <w:t xml:space="preserve"> </w:t>
      </w:r>
      <w:proofErr w:type="spellStart"/>
      <w:r w:rsidRPr="006A2E9D">
        <w:rPr>
          <w:rFonts w:ascii="Arial" w:hAnsi="Arial" w:cs="Arial"/>
          <w:sz w:val="24"/>
          <w:szCs w:val="24"/>
        </w:rPr>
        <w:t>rezultate</w:t>
      </w:r>
      <w:proofErr w:type="spellEnd"/>
      <w:r w:rsidRPr="006A2E9D">
        <w:rPr>
          <w:rFonts w:ascii="Arial" w:hAnsi="Arial" w:cs="Arial"/>
          <w:sz w:val="24"/>
          <w:szCs w:val="24"/>
        </w:rPr>
        <w:t xml:space="preserve"> </w:t>
      </w:r>
      <w:proofErr w:type="spellStart"/>
      <w:r w:rsidRPr="006A2E9D">
        <w:rPr>
          <w:rFonts w:ascii="Arial" w:hAnsi="Arial" w:cs="Arial"/>
          <w:sz w:val="24"/>
          <w:szCs w:val="24"/>
        </w:rPr>
        <w:t>pe</w:t>
      </w:r>
      <w:proofErr w:type="spellEnd"/>
      <w:r w:rsidRPr="006A2E9D">
        <w:rPr>
          <w:rFonts w:ascii="Arial" w:hAnsi="Arial" w:cs="Arial"/>
          <w:sz w:val="24"/>
          <w:szCs w:val="24"/>
        </w:rPr>
        <w:t xml:space="preserve"> </w:t>
      </w:r>
      <w:proofErr w:type="spellStart"/>
      <w:r w:rsidRPr="006A2E9D">
        <w:rPr>
          <w:rFonts w:ascii="Arial" w:hAnsi="Arial" w:cs="Arial"/>
          <w:sz w:val="24"/>
          <w:szCs w:val="24"/>
        </w:rPr>
        <w:t>perioada</w:t>
      </w:r>
      <w:proofErr w:type="spellEnd"/>
      <w:r w:rsidRPr="006A2E9D">
        <w:rPr>
          <w:rFonts w:ascii="Arial" w:hAnsi="Arial" w:cs="Arial"/>
          <w:sz w:val="24"/>
          <w:szCs w:val="24"/>
        </w:rPr>
        <w:t xml:space="preserve"> </w:t>
      </w:r>
      <w:proofErr w:type="spellStart"/>
      <w:r w:rsidRPr="006A2E9D">
        <w:rPr>
          <w:rFonts w:ascii="Arial" w:hAnsi="Arial" w:cs="Arial"/>
          <w:sz w:val="24"/>
          <w:szCs w:val="24"/>
        </w:rPr>
        <w:t>construcției</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spațiile</w:t>
      </w:r>
      <w:proofErr w:type="spellEnd"/>
      <w:r w:rsidRPr="006A2E9D">
        <w:rPr>
          <w:rFonts w:ascii="Arial" w:hAnsi="Arial" w:cs="Arial"/>
          <w:sz w:val="24"/>
          <w:szCs w:val="24"/>
        </w:rPr>
        <w:t xml:space="preserve"> </w:t>
      </w:r>
      <w:proofErr w:type="spellStart"/>
      <w:r w:rsidRPr="006A2E9D">
        <w:rPr>
          <w:rFonts w:ascii="Arial" w:hAnsi="Arial" w:cs="Arial"/>
          <w:sz w:val="24"/>
          <w:szCs w:val="24"/>
        </w:rPr>
        <w:t>naturale</w:t>
      </w:r>
      <w:proofErr w:type="spellEnd"/>
      <w:r w:rsidRPr="006A2E9D">
        <w:rPr>
          <w:rFonts w:ascii="Arial" w:hAnsi="Arial" w:cs="Arial"/>
          <w:sz w:val="24"/>
          <w:szCs w:val="24"/>
        </w:rPr>
        <w:t xml:space="preserve"> </w:t>
      </w:r>
      <w:proofErr w:type="spellStart"/>
      <w:r w:rsidRPr="006A2E9D">
        <w:rPr>
          <w:rFonts w:ascii="Arial" w:hAnsi="Arial" w:cs="Arial"/>
          <w:sz w:val="24"/>
          <w:szCs w:val="24"/>
        </w:rPr>
        <w:t>existente</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zonă</w:t>
      </w:r>
      <w:proofErr w:type="spellEnd"/>
      <w:r w:rsidRPr="006A2E9D">
        <w:rPr>
          <w:rFonts w:ascii="Arial" w:hAnsi="Arial" w:cs="Arial"/>
          <w:sz w:val="24"/>
          <w:szCs w:val="24"/>
        </w:rPr>
        <w:t xml:space="preserve">. </w:t>
      </w:r>
      <w:proofErr w:type="gramStart"/>
      <w:r w:rsidRPr="006A2E9D">
        <w:rPr>
          <w:rFonts w:ascii="Arial" w:hAnsi="Arial" w:cs="Arial"/>
          <w:sz w:val="24"/>
          <w:szCs w:val="24"/>
        </w:rPr>
        <w:t xml:space="preserve">Se </w:t>
      </w:r>
      <w:proofErr w:type="spellStart"/>
      <w:r w:rsidRPr="006A2E9D">
        <w:rPr>
          <w:rFonts w:ascii="Arial" w:hAnsi="Arial" w:cs="Arial"/>
          <w:sz w:val="24"/>
          <w:szCs w:val="24"/>
        </w:rPr>
        <w:t>vor</w:t>
      </w:r>
      <w:proofErr w:type="spellEnd"/>
      <w:r w:rsidRPr="006A2E9D">
        <w:rPr>
          <w:rFonts w:ascii="Arial" w:hAnsi="Arial" w:cs="Arial"/>
          <w:sz w:val="24"/>
          <w:szCs w:val="24"/>
        </w:rPr>
        <w:t xml:space="preserve"> </w:t>
      </w:r>
      <w:proofErr w:type="spellStart"/>
      <w:r w:rsidRPr="006A2E9D">
        <w:rPr>
          <w:rFonts w:ascii="Arial" w:hAnsi="Arial" w:cs="Arial"/>
          <w:sz w:val="24"/>
          <w:szCs w:val="24"/>
        </w:rPr>
        <w:t>folosi</w:t>
      </w:r>
      <w:proofErr w:type="spellEnd"/>
      <w:r w:rsidRPr="006A2E9D">
        <w:rPr>
          <w:rFonts w:ascii="Arial" w:hAnsi="Arial" w:cs="Arial"/>
          <w:sz w:val="24"/>
          <w:szCs w:val="24"/>
        </w:rPr>
        <w:t xml:space="preserve"> </w:t>
      </w:r>
      <w:r w:rsidRPr="006A2E9D">
        <w:rPr>
          <w:rFonts w:ascii="Arial" w:hAnsi="Arial" w:cs="Arial"/>
          <w:sz w:val="24"/>
          <w:szCs w:val="24"/>
        </w:rPr>
        <w:lastRenderedPageBreak/>
        <w:t>WC-</w:t>
      </w:r>
      <w:proofErr w:type="spellStart"/>
      <w:r w:rsidRPr="006A2E9D">
        <w:rPr>
          <w:rFonts w:ascii="Arial" w:hAnsi="Arial" w:cs="Arial"/>
          <w:sz w:val="24"/>
          <w:szCs w:val="24"/>
        </w:rPr>
        <w:t>uri</w:t>
      </w:r>
      <w:proofErr w:type="spellEnd"/>
      <w:r w:rsidRPr="006A2E9D">
        <w:rPr>
          <w:rFonts w:ascii="Arial" w:hAnsi="Arial" w:cs="Arial"/>
          <w:sz w:val="24"/>
          <w:szCs w:val="24"/>
        </w:rPr>
        <w:t xml:space="preserve"> </w:t>
      </w:r>
      <w:proofErr w:type="spellStart"/>
      <w:r w:rsidRPr="006A2E9D">
        <w:rPr>
          <w:rFonts w:ascii="Arial" w:hAnsi="Arial" w:cs="Arial"/>
          <w:sz w:val="24"/>
          <w:szCs w:val="24"/>
        </w:rPr>
        <w:t>ecologice</w:t>
      </w:r>
      <w:proofErr w:type="spellEnd"/>
      <w:r w:rsidRPr="006A2E9D">
        <w:rPr>
          <w:rFonts w:ascii="Arial" w:hAnsi="Arial" w:cs="Arial"/>
          <w:sz w:val="24"/>
          <w:szCs w:val="24"/>
        </w:rPr>
        <w:t xml:space="preserve"> </w:t>
      </w:r>
      <w:proofErr w:type="spellStart"/>
      <w:r w:rsidRPr="006A2E9D">
        <w:rPr>
          <w:rFonts w:ascii="Arial" w:hAnsi="Arial" w:cs="Arial"/>
          <w:sz w:val="24"/>
          <w:szCs w:val="24"/>
        </w:rPr>
        <w:t>iar</w:t>
      </w:r>
      <w:proofErr w:type="spellEnd"/>
      <w:r w:rsidRPr="006A2E9D">
        <w:rPr>
          <w:rFonts w:ascii="Arial" w:hAnsi="Arial" w:cs="Arial"/>
          <w:sz w:val="24"/>
          <w:szCs w:val="24"/>
        </w:rPr>
        <w:t xml:space="preserve"> </w:t>
      </w:r>
      <w:proofErr w:type="spellStart"/>
      <w:r w:rsidRPr="006A2E9D">
        <w:rPr>
          <w:rFonts w:ascii="Arial" w:hAnsi="Arial" w:cs="Arial"/>
          <w:sz w:val="24"/>
          <w:szCs w:val="24"/>
        </w:rPr>
        <w:t>deșeurile</w:t>
      </w:r>
      <w:proofErr w:type="spellEnd"/>
      <w:r w:rsidRPr="006A2E9D">
        <w:rPr>
          <w:rFonts w:ascii="Arial" w:hAnsi="Arial" w:cs="Arial"/>
          <w:sz w:val="24"/>
          <w:szCs w:val="24"/>
        </w:rPr>
        <w:t xml:space="preserve"> </w:t>
      </w:r>
      <w:proofErr w:type="spellStart"/>
      <w:r w:rsidRPr="006A2E9D">
        <w:rPr>
          <w:rFonts w:ascii="Arial" w:hAnsi="Arial" w:cs="Arial"/>
          <w:sz w:val="24"/>
          <w:szCs w:val="24"/>
        </w:rPr>
        <w:t>vor</w:t>
      </w:r>
      <w:proofErr w:type="spellEnd"/>
      <w:r w:rsidRPr="006A2E9D">
        <w:rPr>
          <w:rFonts w:ascii="Arial" w:hAnsi="Arial" w:cs="Arial"/>
          <w:sz w:val="24"/>
          <w:szCs w:val="24"/>
        </w:rPr>
        <w:t xml:space="preserve"> </w:t>
      </w:r>
      <w:proofErr w:type="spellStart"/>
      <w:r w:rsidRPr="006A2E9D">
        <w:rPr>
          <w:rFonts w:ascii="Arial" w:hAnsi="Arial" w:cs="Arial"/>
          <w:sz w:val="24"/>
          <w:szCs w:val="24"/>
        </w:rPr>
        <w:t>fi</w:t>
      </w:r>
      <w:proofErr w:type="spellEnd"/>
      <w:r w:rsidRPr="006A2E9D">
        <w:rPr>
          <w:rFonts w:ascii="Arial" w:hAnsi="Arial" w:cs="Arial"/>
          <w:sz w:val="24"/>
          <w:szCs w:val="24"/>
        </w:rPr>
        <w:t xml:space="preserve"> </w:t>
      </w:r>
      <w:proofErr w:type="spellStart"/>
      <w:r w:rsidRPr="006A2E9D">
        <w:rPr>
          <w:rFonts w:ascii="Arial" w:hAnsi="Arial" w:cs="Arial"/>
          <w:sz w:val="24"/>
          <w:szCs w:val="24"/>
        </w:rPr>
        <w:t>adunate</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containere</w:t>
      </w:r>
      <w:proofErr w:type="spellEnd"/>
      <w:r w:rsidRPr="006A2E9D">
        <w:rPr>
          <w:rFonts w:ascii="Arial" w:hAnsi="Arial" w:cs="Arial"/>
          <w:sz w:val="24"/>
          <w:szCs w:val="24"/>
        </w:rPr>
        <w:t xml:space="preserve"> </w:t>
      </w:r>
      <w:proofErr w:type="spellStart"/>
      <w:r w:rsidRPr="006A2E9D">
        <w:rPr>
          <w:rFonts w:ascii="Arial" w:hAnsi="Arial" w:cs="Arial"/>
          <w:sz w:val="24"/>
          <w:szCs w:val="24"/>
        </w:rPr>
        <w:t>speciale</w:t>
      </w:r>
      <w:proofErr w:type="spellEnd"/>
      <w:r w:rsidRPr="006A2E9D">
        <w:rPr>
          <w:rFonts w:ascii="Arial" w:hAnsi="Arial" w:cs="Arial"/>
          <w:sz w:val="24"/>
          <w:szCs w:val="24"/>
        </w:rPr>
        <w:t xml:space="preserve"> </w:t>
      </w:r>
      <w:proofErr w:type="spellStart"/>
      <w:r w:rsidRPr="006A2E9D">
        <w:rPr>
          <w:rFonts w:ascii="Arial" w:hAnsi="Arial" w:cs="Arial"/>
          <w:sz w:val="24"/>
          <w:szCs w:val="24"/>
        </w:rPr>
        <w:t>și</w:t>
      </w:r>
      <w:proofErr w:type="spellEnd"/>
      <w:r w:rsidRPr="006A2E9D">
        <w:rPr>
          <w:rFonts w:ascii="Arial" w:hAnsi="Arial" w:cs="Arial"/>
          <w:sz w:val="24"/>
          <w:szCs w:val="24"/>
        </w:rPr>
        <w:t xml:space="preserve"> </w:t>
      </w:r>
      <w:proofErr w:type="spellStart"/>
      <w:r w:rsidRPr="006A2E9D">
        <w:rPr>
          <w:rFonts w:ascii="Arial" w:hAnsi="Arial" w:cs="Arial"/>
          <w:sz w:val="24"/>
          <w:szCs w:val="24"/>
        </w:rPr>
        <w:t>transportate</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locuri</w:t>
      </w:r>
      <w:proofErr w:type="spellEnd"/>
      <w:r w:rsidRPr="006A2E9D">
        <w:rPr>
          <w:rFonts w:ascii="Arial" w:hAnsi="Arial" w:cs="Arial"/>
          <w:sz w:val="24"/>
          <w:szCs w:val="24"/>
        </w:rPr>
        <w:t xml:space="preserve"> special </w:t>
      </w:r>
      <w:proofErr w:type="spellStart"/>
      <w:r w:rsidRPr="006A2E9D">
        <w:rPr>
          <w:rFonts w:ascii="Arial" w:hAnsi="Arial" w:cs="Arial"/>
          <w:sz w:val="24"/>
          <w:szCs w:val="24"/>
        </w:rPr>
        <w:t>amenajate</w:t>
      </w:r>
      <w:proofErr w:type="spellEnd"/>
      <w:r w:rsidRPr="006A2E9D">
        <w:rPr>
          <w:rFonts w:ascii="Arial" w:hAnsi="Arial" w:cs="Arial"/>
          <w:sz w:val="24"/>
          <w:szCs w:val="24"/>
        </w:rPr>
        <w:t>.</w:t>
      </w:r>
      <w:proofErr w:type="gramEnd"/>
    </w:p>
    <w:p w:rsidR="00C1788E" w:rsidRDefault="00C1788E" w:rsidP="004E3987">
      <w:pPr>
        <w:autoSpaceDE w:val="0"/>
        <w:autoSpaceDN w:val="0"/>
        <w:adjustRightInd w:val="0"/>
        <w:spacing w:after="0"/>
        <w:jc w:val="both"/>
        <w:rPr>
          <w:rFonts w:ascii="Arial" w:hAnsi="Arial" w:cs="Arial"/>
          <w:sz w:val="24"/>
          <w:szCs w:val="24"/>
        </w:rPr>
      </w:pPr>
      <w:proofErr w:type="spellStart"/>
      <w:r w:rsidRPr="006A2E9D">
        <w:rPr>
          <w:rFonts w:ascii="Arial" w:hAnsi="Arial" w:cs="Arial"/>
          <w:sz w:val="24"/>
          <w:szCs w:val="24"/>
        </w:rPr>
        <w:t>Depozitarea</w:t>
      </w:r>
      <w:proofErr w:type="spellEnd"/>
      <w:r w:rsidRPr="006A2E9D">
        <w:rPr>
          <w:rFonts w:ascii="Arial" w:hAnsi="Arial" w:cs="Arial"/>
          <w:sz w:val="24"/>
          <w:szCs w:val="24"/>
        </w:rPr>
        <w:t xml:space="preserve"> </w:t>
      </w:r>
      <w:proofErr w:type="spellStart"/>
      <w:r w:rsidRPr="006A2E9D">
        <w:rPr>
          <w:rFonts w:ascii="Arial" w:hAnsi="Arial" w:cs="Arial"/>
          <w:sz w:val="24"/>
          <w:szCs w:val="24"/>
        </w:rPr>
        <w:t>temporară</w:t>
      </w:r>
      <w:proofErr w:type="spellEnd"/>
      <w:r w:rsidRPr="006A2E9D">
        <w:rPr>
          <w:rFonts w:ascii="Arial" w:hAnsi="Arial" w:cs="Arial"/>
          <w:sz w:val="24"/>
          <w:szCs w:val="24"/>
        </w:rPr>
        <w:t xml:space="preserve"> a </w:t>
      </w:r>
      <w:proofErr w:type="spellStart"/>
      <w:r w:rsidRPr="006A2E9D">
        <w:rPr>
          <w:rFonts w:ascii="Arial" w:hAnsi="Arial" w:cs="Arial"/>
          <w:sz w:val="24"/>
          <w:szCs w:val="24"/>
        </w:rPr>
        <w:t>materialelor</w:t>
      </w:r>
      <w:proofErr w:type="spellEnd"/>
      <w:r w:rsidRPr="006A2E9D">
        <w:rPr>
          <w:rFonts w:ascii="Arial" w:hAnsi="Arial" w:cs="Arial"/>
          <w:sz w:val="24"/>
          <w:szCs w:val="24"/>
        </w:rPr>
        <w:t xml:space="preserve"> de </w:t>
      </w:r>
      <w:proofErr w:type="spellStart"/>
      <w:r w:rsidRPr="006A2E9D">
        <w:rPr>
          <w:rFonts w:ascii="Arial" w:hAnsi="Arial" w:cs="Arial"/>
          <w:sz w:val="24"/>
          <w:szCs w:val="24"/>
        </w:rPr>
        <w:t>construcții</w:t>
      </w:r>
      <w:proofErr w:type="spellEnd"/>
      <w:r w:rsidRPr="006A2E9D">
        <w:rPr>
          <w:rFonts w:ascii="Arial" w:hAnsi="Arial" w:cs="Arial"/>
          <w:sz w:val="24"/>
          <w:szCs w:val="24"/>
        </w:rPr>
        <w:t xml:space="preserve"> </w:t>
      </w:r>
      <w:proofErr w:type="spellStart"/>
      <w:r w:rsidRPr="006A2E9D">
        <w:rPr>
          <w:rFonts w:ascii="Arial" w:hAnsi="Arial" w:cs="Arial"/>
          <w:sz w:val="24"/>
          <w:szCs w:val="24"/>
        </w:rPr>
        <w:t>și</w:t>
      </w:r>
      <w:proofErr w:type="spellEnd"/>
      <w:r w:rsidRPr="006A2E9D">
        <w:rPr>
          <w:rFonts w:ascii="Arial" w:hAnsi="Arial" w:cs="Arial"/>
          <w:sz w:val="24"/>
          <w:szCs w:val="24"/>
        </w:rPr>
        <w:t xml:space="preserve"> a </w:t>
      </w:r>
      <w:proofErr w:type="spellStart"/>
      <w:r w:rsidRPr="006A2E9D">
        <w:rPr>
          <w:rFonts w:ascii="Arial" w:hAnsi="Arial" w:cs="Arial"/>
          <w:sz w:val="24"/>
          <w:szCs w:val="24"/>
        </w:rPr>
        <w:t>deșeurilor</w:t>
      </w:r>
      <w:proofErr w:type="spellEnd"/>
      <w:r w:rsidRPr="006A2E9D">
        <w:rPr>
          <w:rFonts w:ascii="Arial" w:hAnsi="Arial" w:cs="Arial"/>
          <w:sz w:val="24"/>
          <w:szCs w:val="24"/>
        </w:rPr>
        <w:t xml:space="preserve"> </w:t>
      </w:r>
      <w:proofErr w:type="spellStart"/>
      <w:r w:rsidRPr="006A2E9D">
        <w:rPr>
          <w:rFonts w:ascii="Arial" w:hAnsi="Arial" w:cs="Arial"/>
          <w:sz w:val="24"/>
          <w:szCs w:val="24"/>
        </w:rPr>
        <w:t>rezultate</w:t>
      </w:r>
      <w:proofErr w:type="spellEnd"/>
      <w:r w:rsidRPr="006A2E9D">
        <w:rPr>
          <w:rFonts w:ascii="Arial" w:hAnsi="Arial" w:cs="Arial"/>
          <w:sz w:val="24"/>
          <w:szCs w:val="24"/>
        </w:rPr>
        <w:t xml:space="preserve"> </w:t>
      </w:r>
      <w:proofErr w:type="spellStart"/>
      <w:proofErr w:type="gramStart"/>
      <w:r w:rsidRPr="006A2E9D">
        <w:rPr>
          <w:rFonts w:ascii="Arial" w:hAnsi="Arial" w:cs="Arial"/>
          <w:sz w:val="24"/>
          <w:szCs w:val="24"/>
        </w:rPr>
        <w:t>va</w:t>
      </w:r>
      <w:proofErr w:type="spellEnd"/>
      <w:proofErr w:type="gramEnd"/>
      <w:r w:rsidRPr="006A2E9D">
        <w:rPr>
          <w:rFonts w:ascii="Arial" w:hAnsi="Arial" w:cs="Arial"/>
          <w:sz w:val="24"/>
          <w:szCs w:val="24"/>
        </w:rPr>
        <w:t xml:space="preserve"> </w:t>
      </w:r>
      <w:proofErr w:type="spellStart"/>
      <w:r w:rsidRPr="006A2E9D">
        <w:rPr>
          <w:rFonts w:ascii="Arial" w:hAnsi="Arial" w:cs="Arial"/>
          <w:sz w:val="24"/>
          <w:szCs w:val="24"/>
        </w:rPr>
        <w:t>fi</w:t>
      </w:r>
      <w:proofErr w:type="spellEnd"/>
      <w:r w:rsidRPr="006A2E9D">
        <w:rPr>
          <w:rFonts w:ascii="Arial" w:hAnsi="Arial" w:cs="Arial"/>
          <w:sz w:val="24"/>
          <w:szCs w:val="24"/>
        </w:rPr>
        <w:t xml:space="preserve"> </w:t>
      </w:r>
      <w:proofErr w:type="spellStart"/>
      <w:r w:rsidRPr="006A2E9D">
        <w:rPr>
          <w:rFonts w:ascii="Arial" w:hAnsi="Arial" w:cs="Arial"/>
          <w:sz w:val="24"/>
          <w:szCs w:val="24"/>
        </w:rPr>
        <w:t>astfel</w:t>
      </w:r>
      <w:proofErr w:type="spellEnd"/>
      <w:r w:rsidRPr="006A2E9D">
        <w:rPr>
          <w:rFonts w:ascii="Arial" w:hAnsi="Arial" w:cs="Arial"/>
          <w:sz w:val="24"/>
          <w:szCs w:val="24"/>
        </w:rPr>
        <w:t xml:space="preserve"> </w:t>
      </w:r>
      <w:proofErr w:type="spellStart"/>
      <w:r w:rsidRPr="006A2E9D">
        <w:rPr>
          <w:rFonts w:ascii="Arial" w:hAnsi="Arial" w:cs="Arial"/>
          <w:sz w:val="24"/>
          <w:szCs w:val="24"/>
        </w:rPr>
        <w:t>efectuată</w:t>
      </w:r>
      <w:proofErr w:type="spellEnd"/>
      <w:r w:rsidRPr="006A2E9D">
        <w:rPr>
          <w:rFonts w:ascii="Arial" w:hAnsi="Arial" w:cs="Arial"/>
          <w:sz w:val="24"/>
          <w:szCs w:val="24"/>
        </w:rPr>
        <w:t xml:space="preserve"> </w:t>
      </w:r>
      <w:proofErr w:type="spellStart"/>
      <w:r w:rsidRPr="006A2E9D">
        <w:rPr>
          <w:rFonts w:ascii="Arial" w:hAnsi="Arial" w:cs="Arial"/>
          <w:sz w:val="24"/>
          <w:szCs w:val="24"/>
        </w:rPr>
        <w:t>încât</w:t>
      </w:r>
      <w:proofErr w:type="spellEnd"/>
      <w:r w:rsidRPr="006A2E9D">
        <w:rPr>
          <w:rFonts w:ascii="Arial" w:hAnsi="Arial" w:cs="Arial"/>
          <w:sz w:val="24"/>
          <w:szCs w:val="24"/>
        </w:rPr>
        <w:t xml:space="preserve"> </w:t>
      </w:r>
      <w:proofErr w:type="spellStart"/>
      <w:r w:rsidRPr="006A2E9D">
        <w:rPr>
          <w:rFonts w:ascii="Arial" w:hAnsi="Arial" w:cs="Arial"/>
          <w:sz w:val="24"/>
          <w:szCs w:val="24"/>
        </w:rPr>
        <w:t>să</w:t>
      </w:r>
      <w:proofErr w:type="spellEnd"/>
      <w:r w:rsidRPr="006A2E9D">
        <w:rPr>
          <w:rFonts w:ascii="Arial" w:hAnsi="Arial" w:cs="Arial"/>
          <w:sz w:val="24"/>
          <w:szCs w:val="24"/>
        </w:rPr>
        <w:t xml:space="preserve"> nu </w:t>
      </w:r>
      <w:proofErr w:type="spellStart"/>
      <w:r w:rsidRPr="006A2E9D">
        <w:rPr>
          <w:rFonts w:ascii="Arial" w:hAnsi="Arial" w:cs="Arial"/>
          <w:sz w:val="24"/>
          <w:szCs w:val="24"/>
        </w:rPr>
        <w:t>permită</w:t>
      </w:r>
      <w:proofErr w:type="spellEnd"/>
      <w:r w:rsidRPr="006A2E9D">
        <w:rPr>
          <w:rFonts w:ascii="Arial" w:hAnsi="Arial" w:cs="Arial"/>
          <w:sz w:val="24"/>
          <w:szCs w:val="24"/>
        </w:rPr>
        <w:t xml:space="preserve"> </w:t>
      </w:r>
      <w:proofErr w:type="spellStart"/>
      <w:r w:rsidRPr="006A2E9D">
        <w:rPr>
          <w:rFonts w:ascii="Arial" w:hAnsi="Arial" w:cs="Arial"/>
          <w:sz w:val="24"/>
          <w:szCs w:val="24"/>
        </w:rPr>
        <w:t>infestări</w:t>
      </w:r>
      <w:proofErr w:type="spellEnd"/>
      <w:r w:rsidRPr="006A2E9D">
        <w:rPr>
          <w:rFonts w:ascii="Arial" w:hAnsi="Arial" w:cs="Arial"/>
          <w:sz w:val="24"/>
          <w:szCs w:val="24"/>
        </w:rPr>
        <w:t xml:space="preserve"> ale </w:t>
      </w:r>
      <w:proofErr w:type="spellStart"/>
      <w:r w:rsidRPr="006A2E9D">
        <w:rPr>
          <w:rFonts w:ascii="Arial" w:hAnsi="Arial" w:cs="Arial"/>
          <w:sz w:val="24"/>
          <w:szCs w:val="24"/>
        </w:rPr>
        <w:t>solului</w:t>
      </w:r>
      <w:proofErr w:type="spellEnd"/>
      <w:r w:rsidRPr="006A2E9D">
        <w:rPr>
          <w:rFonts w:ascii="Arial" w:hAnsi="Arial" w:cs="Arial"/>
          <w:sz w:val="24"/>
          <w:szCs w:val="24"/>
        </w:rPr>
        <w:t>.</w:t>
      </w:r>
    </w:p>
    <w:p w:rsidR="00561693" w:rsidRPr="006A2E9D" w:rsidRDefault="00561693" w:rsidP="004E3987">
      <w:pPr>
        <w:autoSpaceDE w:val="0"/>
        <w:autoSpaceDN w:val="0"/>
        <w:adjustRightInd w:val="0"/>
        <w:spacing w:after="0"/>
        <w:jc w:val="both"/>
        <w:rPr>
          <w:rFonts w:ascii="Arial" w:hAnsi="Arial" w:cs="Arial"/>
          <w:sz w:val="24"/>
          <w:szCs w:val="24"/>
        </w:rPr>
      </w:pPr>
    </w:p>
    <w:p w:rsidR="00D5736F" w:rsidRPr="006A2E9D" w:rsidRDefault="00D5736F" w:rsidP="00D5736F">
      <w:pPr>
        <w:spacing w:after="0" w:line="240" w:lineRule="auto"/>
        <w:jc w:val="both"/>
        <w:rPr>
          <w:rFonts w:ascii="Arial" w:hAnsi="Arial" w:cs="Arial"/>
          <w:sz w:val="24"/>
          <w:szCs w:val="24"/>
        </w:rPr>
      </w:pPr>
      <w:proofErr w:type="spellStart"/>
      <w:r w:rsidRPr="006A2E9D">
        <w:rPr>
          <w:rFonts w:ascii="Arial" w:hAnsi="Arial" w:cs="Arial"/>
          <w:sz w:val="24"/>
          <w:szCs w:val="24"/>
        </w:rPr>
        <w:t>Titularul</w:t>
      </w:r>
      <w:proofErr w:type="spellEnd"/>
      <w:r w:rsidRPr="006A2E9D">
        <w:rPr>
          <w:rFonts w:ascii="Arial" w:hAnsi="Arial" w:cs="Arial"/>
          <w:sz w:val="24"/>
          <w:szCs w:val="24"/>
        </w:rPr>
        <w:t xml:space="preserve"> </w:t>
      </w:r>
      <w:proofErr w:type="spellStart"/>
      <w:r w:rsidRPr="006A2E9D">
        <w:rPr>
          <w:rFonts w:ascii="Arial" w:hAnsi="Arial" w:cs="Arial"/>
          <w:sz w:val="24"/>
          <w:szCs w:val="24"/>
        </w:rPr>
        <w:t>investiției</w:t>
      </w:r>
      <w:proofErr w:type="spellEnd"/>
      <w:r w:rsidRPr="006A2E9D">
        <w:rPr>
          <w:rFonts w:ascii="Arial" w:hAnsi="Arial" w:cs="Arial"/>
          <w:sz w:val="24"/>
          <w:szCs w:val="24"/>
        </w:rPr>
        <w:t xml:space="preserve"> </w:t>
      </w:r>
      <w:proofErr w:type="spellStart"/>
      <w:proofErr w:type="gramStart"/>
      <w:r w:rsidRPr="006A2E9D">
        <w:rPr>
          <w:rFonts w:ascii="Arial" w:hAnsi="Arial" w:cs="Arial"/>
          <w:sz w:val="24"/>
          <w:szCs w:val="24"/>
        </w:rPr>
        <w:t>va</w:t>
      </w:r>
      <w:proofErr w:type="spellEnd"/>
      <w:proofErr w:type="gramEnd"/>
      <w:r w:rsidRPr="006A2E9D">
        <w:rPr>
          <w:rFonts w:ascii="Arial" w:hAnsi="Arial" w:cs="Arial"/>
          <w:sz w:val="24"/>
          <w:szCs w:val="24"/>
        </w:rPr>
        <w:t xml:space="preserve"> </w:t>
      </w:r>
      <w:proofErr w:type="spellStart"/>
      <w:r w:rsidRPr="006A2E9D">
        <w:rPr>
          <w:rFonts w:ascii="Arial" w:hAnsi="Arial" w:cs="Arial"/>
          <w:sz w:val="24"/>
          <w:szCs w:val="24"/>
        </w:rPr>
        <w:t>încheia</w:t>
      </w:r>
      <w:proofErr w:type="spellEnd"/>
      <w:r w:rsidRPr="006A2E9D">
        <w:rPr>
          <w:rFonts w:ascii="Arial" w:hAnsi="Arial" w:cs="Arial"/>
          <w:sz w:val="24"/>
          <w:szCs w:val="24"/>
        </w:rPr>
        <w:t xml:space="preserve"> contract de </w:t>
      </w:r>
      <w:proofErr w:type="spellStart"/>
      <w:r w:rsidRPr="006A2E9D">
        <w:rPr>
          <w:rFonts w:ascii="Arial" w:hAnsi="Arial" w:cs="Arial"/>
          <w:sz w:val="24"/>
          <w:szCs w:val="24"/>
        </w:rPr>
        <w:t>salubritate</w:t>
      </w:r>
      <w:proofErr w:type="spellEnd"/>
      <w:r w:rsidRPr="006A2E9D">
        <w:rPr>
          <w:rFonts w:ascii="Arial" w:hAnsi="Arial" w:cs="Arial"/>
          <w:sz w:val="24"/>
          <w:szCs w:val="24"/>
        </w:rPr>
        <w:t xml:space="preserve"> cu </w:t>
      </w:r>
      <w:proofErr w:type="spellStart"/>
      <w:r w:rsidRPr="006A2E9D">
        <w:rPr>
          <w:rFonts w:ascii="Arial" w:hAnsi="Arial" w:cs="Arial"/>
          <w:sz w:val="24"/>
          <w:szCs w:val="24"/>
        </w:rPr>
        <w:t>serviciul</w:t>
      </w:r>
      <w:proofErr w:type="spellEnd"/>
      <w:r w:rsidRPr="006A2E9D">
        <w:rPr>
          <w:rFonts w:ascii="Arial" w:hAnsi="Arial" w:cs="Arial"/>
          <w:sz w:val="24"/>
          <w:szCs w:val="24"/>
        </w:rPr>
        <w:t xml:space="preserve"> de </w:t>
      </w:r>
      <w:proofErr w:type="spellStart"/>
      <w:r w:rsidRPr="006A2E9D">
        <w:rPr>
          <w:rFonts w:ascii="Arial" w:hAnsi="Arial" w:cs="Arial"/>
          <w:sz w:val="24"/>
          <w:szCs w:val="24"/>
        </w:rPr>
        <w:t>specialitate</w:t>
      </w:r>
      <w:proofErr w:type="spellEnd"/>
      <w:r w:rsidRPr="006A2E9D">
        <w:rPr>
          <w:rFonts w:ascii="Arial" w:hAnsi="Arial" w:cs="Arial"/>
          <w:sz w:val="24"/>
          <w:szCs w:val="24"/>
        </w:rPr>
        <w:t xml:space="preserve"> din </w:t>
      </w:r>
      <w:proofErr w:type="spellStart"/>
      <w:r w:rsidRPr="006A2E9D">
        <w:rPr>
          <w:rFonts w:ascii="Arial" w:hAnsi="Arial" w:cs="Arial"/>
          <w:sz w:val="24"/>
          <w:szCs w:val="24"/>
        </w:rPr>
        <w:t>localitate</w:t>
      </w:r>
      <w:proofErr w:type="spellEnd"/>
      <w:r w:rsidRPr="006A2E9D">
        <w:rPr>
          <w:rFonts w:ascii="Arial" w:hAnsi="Arial" w:cs="Arial"/>
          <w:sz w:val="24"/>
          <w:szCs w:val="24"/>
          <w:lang w:val="fr-FR"/>
        </w:rPr>
        <w:t>.</w:t>
      </w:r>
    </w:p>
    <w:p w:rsidR="00D5736F" w:rsidRPr="006A2E9D" w:rsidRDefault="00D5736F" w:rsidP="00D5736F">
      <w:pPr>
        <w:spacing w:after="0" w:line="240" w:lineRule="auto"/>
        <w:jc w:val="both"/>
        <w:rPr>
          <w:rFonts w:ascii="Arial" w:hAnsi="Arial" w:cs="Arial"/>
          <w:bCs/>
          <w:sz w:val="24"/>
          <w:szCs w:val="24"/>
        </w:rPr>
      </w:pPr>
      <w:r w:rsidRPr="006A2E9D">
        <w:rPr>
          <w:rFonts w:ascii="Arial" w:hAnsi="Arial" w:cs="Arial"/>
          <w:sz w:val="24"/>
          <w:szCs w:val="24"/>
          <w:lang w:val="fr-FR"/>
        </w:rPr>
        <w:t xml:space="preserve">La </w:t>
      </w:r>
      <w:proofErr w:type="spellStart"/>
      <w:r w:rsidRPr="006A2E9D">
        <w:rPr>
          <w:rFonts w:ascii="Arial" w:hAnsi="Arial" w:cs="Arial"/>
          <w:sz w:val="24"/>
          <w:szCs w:val="24"/>
          <w:lang w:val="fr-FR"/>
        </w:rPr>
        <w:t>finalizarea</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lucrărilor</w:t>
      </w:r>
      <w:proofErr w:type="spellEnd"/>
      <w:r w:rsidRPr="006A2E9D">
        <w:rPr>
          <w:rFonts w:ascii="Arial" w:hAnsi="Arial" w:cs="Arial"/>
          <w:sz w:val="24"/>
          <w:szCs w:val="24"/>
          <w:lang w:val="fr-FR"/>
        </w:rPr>
        <w:t xml:space="preserve"> de construire se vor </w:t>
      </w:r>
      <w:proofErr w:type="spellStart"/>
      <w:r w:rsidRPr="006A2E9D">
        <w:rPr>
          <w:rFonts w:ascii="Arial" w:hAnsi="Arial" w:cs="Arial"/>
          <w:sz w:val="24"/>
          <w:szCs w:val="24"/>
          <w:lang w:val="fr-FR"/>
        </w:rPr>
        <w:t>amenaja</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toate</w:t>
      </w:r>
      <w:proofErr w:type="spellEnd"/>
      <w:r w:rsidRPr="006A2E9D">
        <w:rPr>
          <w:rFonts w:ascii="Arial" w:hAnsi="Arial" w:cs="Arial"/>
          <w:sz w:val="24"/>
          <w:szCs w:val="24"/>
          <w:lang w:val="fr-FR"/>
        </w:rPr>
        <w:t xml:space="preserve"> spaț</w:t>
      </w:r>
      <w:proofErr w:type="spellStart"/>
      <w:r w:rsidRPr="006A2E9D">
        <w:rPr>
          <w:rFonts w:ascii="Arial" w:hAnsi="Arial" w:cs="Arial"/>
          <w:sz w:val="24"/>
          <w:szCs w:val="24"/>
          <w:lang w:val="fr-FR"/>
        </w:rPr>
        <w:t>iile</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verzi</w:t>
      </w:r>
      <w:proofErr w:type="spellEnd"/>
      <w:r w:rsidRPr="006A2E9D">
        <w:rPr>
          <w:rFonts w:ascii="Arial" w:hAnsi="Arial" w:cs="Arial"/>
          <w:sz w:val="24"/>
          <w:szCs w:val="24"/>
          <w:lang w:val="fr-FR"/>
        </w:rPr>
        <w:t xml:space="preserve"> și se vor </w:t>
      </w:r>
      <w:proofErr w:type="spellStart"/>
      <w:r w:rsidRPr="006A2E9D">
        <w:rPr>
          <w:rFonts w:ascii="Arial" w:hAnsi="Arial" w:cs="Arial"/>
          <w:sz w:val="24"/>
          <w:szCs w:val="24"/>
          <w:lang w:val="fr-FR"/>
        </w:rPr>
        <w:t>aduce</w:t>
      </w:r>
      <w:proofErr w:type="spellEnd"/>
      <w:r w:rsidRPr="006A2E9D">
        <w:rPr>
          <w:rFonts w:ascii="Arial" w:hAnsi="Arial" w:cs="Arial"/>
          <w:sz w:val="24"/>
          <w:szCs w:val="24"/>
          <w:lang w:val="fr-FR"/>
        </w:rPr>
        <w:t xml:space="preserve"> la forma </w:t>
      </w:r>
      <w:proofErr w:type="spellStart"/>
      <w:r w:rsidRPr="006A2E9D">
        <w:rPr>
          <w:rFonts w:ascii="Arial" w:hAnsi="Arial" w:cs="Arial"/>
          <w:sz w:val="24"/>
          <w:szCs w:val="24"/>
          <w:lang w:val="fr-FR"/>
        </w:rPr>
        <w:t>ini</w:t>
      </w:r>
      <w:proofErr w:type="spellEnd"/>
      <w:r w:rsidRPr="006A2E9D">
        <w:rPr>
          <w:rFonts w:ascii="Arial" w:hAnsi="Arial" w:cs="Arial"/>
          <w:sz w:val="24"/>
          <w:szCs w:val="24"/>
          <w:lang w:val="fr-FR"/>
        </w:rPr>
        <w:t>ț</w:t>
      </w:r>
      <w:proofErr w:type="spellStart"/>
      <w:r w:rsidRPr="006A2E9D">
        <w:rPr>
          <w:rFonts w:ascii="Arial" w:hAnsi="Arial" w:cs="Arial"/>
          <w:sz w:val="24"/>
          <w:szCs w:val="24"/>
          <w:lang w:val="fr-FR"/>
        </w:rPr>
        <w:t>ială</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toate</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terenurile</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libere</w:t>
      </w:r>
      <w:proofErr w:type="spellEnd"/>
      <w:r w:rsidRPr="006A2E9D">
        <w:rPr>
          <w:rFonts w:ascii="Arial" w:hAnsi="Arial" w:cs="Arial"/>
          <w:sz w:val="24"/>
          <w:szCs w:val="24"/>
          <w:lang w:val="fr-FR"/>
        </w:rPr>
        <w:t xml:space="preserve"> de </w:t>
      </w:r>
      <w:proofErr w:type="spellStart"/>
      <w:r w:rsidRPr="006A2E9D">
        <w:rPr>
          <w:rFonts w:ascii="Arial" w:hAnsi="Arial" w:cs="Arial"/>
          <w:sz w:val="24"/>
          <w:szCs w:val="24"/>
          <w:lang w:val="fr-FR"/>
        </w:rPr>
        <w:t>construc</w:t>
      </w:r>
      <w:proofErr w:type="spellEnd"/>
      <w:r w:rsidRPr="006A2E9D">
        <w:rPr>
          <w:rFonts w:ascii="Arial" w:hAnsi="Arial" w:cs="Arial"/>
          <w:sz w:val="24"/>
          <w:szCs w:val="24"/>
          <w:lang w:val="fr-FR"/>
        </w:rPr>
        <w:t>ții;</w:t>
      </w:r>
      <w:r w:rsidRPr="006A2E9D">
        <w:rPr>
          <w:rFonts w:ascii="Arial" w:hAnsi="Arial" w:cs="Arial"/>
          <w:bCs/>
          <w:sz w:val="24"/>
          <w:szCs w:val="24"/>
        </w:rPr>
        <w:t xml:space="preserve"> se </w:t>
      </w:r>
      <w:proofErr w:type="spellStart"/>
      <w:r w:rsidRPr="006A2E9D">
        <w:rPr>
          <w:rFonts w:ascii="Arial" w:hAnsi="Arial" w:cs="Arial"/>
          <w:bCs/>
          <w:sz w:val="24"/>
          <w:szCs w:val="24"/>
        </w:rPr>
        <w:t>vor</w:t>
      </w:r>
      <w:proofErr w:type="spellEnd"/>
      <w:r w:rsidRPr="006A2E9D">
        <w:rPr>
          <w:rFonts w:ascii="Arial" w:hAnsi="Arial" w:cs="Arial"/>
          <w:bCs/>
          <w:sz w:val="24"/>
          <w:szCs w:val="24"/>
        </w:rPr>
        <w:t xml:space="preserve"> </w:t>
      </w:r>
      <w:proofErr w:type="spellStart"/>
      <w:r w:rsidRPr="006A2E9D">
        <w:rPr>
          <w:rFonts w:ascii="Arial" w:hAnsi="Arial" w:cs="Arial"/>
          <w:bCs/>
          <w:sz w:val="24"/>
          <w:szCs w:val="24"/>
        </w:rPr>
        <w:t>planta</w:t>
      </w:r>
      <w:proofErr w:type="spellEnd"/>
      <w:r w:rsidRPr="006A2E9D">
        <w:rPr>
          <w:rFonts w:ascii="Arial" w:hAnsi="Arial" w:cs="Arial"/>
          <w:bCs/>
          <w:sz w:val="24"/>
          <w:szCs w:val="24"/>
        </w:rPr>
        <w:t xml:space="preserve"> </w:t>
      </w:r>
      <w:proofErr w:type="spellStart"/>
      <w:r w:rsidRPr="006A2E9D">
        <w:rPr>
          <w:rFonts w:ascii="Arial" w:hAnsi="Arial" w:cs="Arial"/>
          <w:bCs/>
          <w:sz w:val="24"/>
          <w:szCs w:val="24"/>
        </w:rPr>
        <w:t>arbori</w:t>
      </w:r>
      <w:proofErr w:type="spellEnd"/>
      <w:r w:rsidRPr="006A2E9D">
        <w:rPr>
          <w:rFonts w:ascii="Arial" w:hAnsi="Arial" w:cs="Arial"/>
          <w:bCs/>
          <w:sz w:val="24"/>
          <w:szCs w:val="24"/>
        </w:rPr>
        <w:t xml:space="preserve"> </w:t>
      </w:r>
      <w:proofErr w:type="spellStart"/>
      <w:r w:rsidRPr="006A2E9D">
        <w:rPr>
          <w:rFonts w:ascii="Arial" w:hAnsi="Arial" w:cs="Arial"/>
          <w:bCs/>
          <w:sz w:val="24"/>
          <w:szCs w:val="24"/>
        </w:rPr>
        <w:t>și</w:t>
      </w:r>
      <w:proofErr w:type="spellEnd"/>
      <w:r w:rsidRPr="006A2E9D">
        <w:rPr>
          <w:rFonts w:ascii="Arial" w:hAnsi="Arial" w:cs="Arial"/>
          <w:bCs/>
          <w:sz w:val="24"/>
          <w:szCs w:val="24"/>
        </w:rPr>
        <w:t xml:space="preserve"> </w:t>
      </w:r>
      <w:proofErr w:type="spellStart"/>
      <w:r w:rsidRPr="006A2E9D">
        <w:rPr>
          <w:rFonts w:ascii="Arial" w:hAnsi="Arial" w:cs="Arial"/>
          <w:bCs/>
          <w:sz w:val="24"/>
          <w:szCs w:val="24"/>
        </w:rPr>
        <w:t>arbusti</w:t>
      </w:r>
      <w:proofErr w:type="spellEnd"/>
      <w:r w:rsidRPr="006A2E9D">
        <w:rPr>
          <w:rFonts w:ascii="Arial" w:hAnsi="Arial" w:cs="Arial"/>
          <w:bCs/>
          <w:sz w:val="24"/>
          <w:szCs w:val="24"/>
        </w:rPr>
        <w:t xml:space="preserve">; </w:t>
      </w:r>
      <w:proofErr w:type="spellStart"/>
      <w:r w:rsidRPr="006A2E9D">
        <w:rPr>
          <w:rFonts w:ascii="Arial" w:hAnsi="Arial" w:cs="Arial"/>
          <w:sz w:val="24"/>
          <w:szCs w:val="24"/>
        </w:rPr>
        <w:t>vor</w:t>
      </w:r>
      <w:proofErr w:type="spellEnd"/>
      <w:r w:rsidRPr="006A2E9D">
        <w:rPr>
          <w:rFonts w:ascii="Arial" w:hAnsi="Arial" w:cs="Arial"/>
          <w:sz w:val="24"/>
          <w:szCs w:val="24"/>
        </w:rPr>
        <w:t xml:space="preserve"> </w:t>
      </w:r>
      <w:proofErr w:type="spellStart"/>
      <w:r w:rsidRPr="006A2E9D">
        <w:rPr>
          <w:rFonts w:ascii="Arial" w:hAnsi="Arial" w:cs="Arial"/>
          <w:sz w:val="24"/>
          <w:szCs w:val="24"/>
        </w:rPr>
        <w:t>fi</w:t>
      </w:r>
      <w:proofErr w:type="spellEnd"/>
      <w:r w:rsidRPr="006A2E9D">
        <w:rPr>
          <w:rFonts w:ascii="Arial" w:hAnsi="Arial" w:cs="Arial"/>
          <w:sz w:val="24"/>
          <w:szCs w:val="24"/>
        </w:rPr>
        <w:t xml:space="preserve"> </w:t>
      </w:r>
      <w:proofErr w:type="spellStart"/>
      <w:r w:rsidRPr="006A2E9D">
        <w:rPr>
          <w:rFonts w:ascii="Arial" w:hAnsi="Arial" w:cs="Arial"/>
          <w:sz w:val="24"/>
          <w:szCs w:val="24"/>
        </w:rPr>
        <w:t>necesare</w:t>
      </w:r>
      <w:proofErr w:type="spellEnd"/>
      <w:r w:rsidRPr="006A2E9D">
        <w:rPr>
          <w:rFonts w:ascii="Arial" w:hAnsi="Arial" w:cs="Arial"/>
          <w:sz w:val="24"/>
          <w:szCs w:val="24"/>
        </w:rPr>
        <w:t xml:space="preserve"> </w:t>
      </w:r>
      <w:proofErr w:type="spellStart"/>
      <w:r w:rsidRPr="006A2E9D">
        <w:rPr>
          <w:rFonts w:ascii="Arial" w:hAnsi="Arial" w:cs="Arial"/>
          <w:sz w:val="24"/>
          <w:szCs w:val="24"/>
        </w:rPr>
        <w:t>măsuri</w:t>
      </w:r>
      <w:proofErr w:type="spellEnd"/>
      <w:r w:rsidRPr="006A2E9D">
        <w:rPr>
          <w:rFonts w:ascii="Arial" w:hAnsi="Arial" w:cs="Arial"/>
          <w:sz w:val="24"/>
          <w:szCs w:val="24"/>
        </w:rPr>
        <w:t xml:space="preserve"> </w:t>
      </w:r>
      <w:proofErr w:type="spellStart"/>
      <w:r w:rsidRPr="006A2E9D">
        <w:rPr>
          <w:rFonts w:ascii="Arial" w:hAnsi="Arial" w:cs="Arial"/>
          <w:sz w:val="24"/>
          <w:szCs w:val="24"/>
        </w:rPr>
        <w:t>permanente</w:t>
      </w:r>
      <w:proofErr w:type="spellEnd"/>
      <w:r w:rsidRPr="006A2E9D">
        <w:rPr>
          <w:rFonts w:ascii="Arial" w:hAnsi="Arial" w:cs="Arial"/>
          <w:sz w:val="24"/>
          <w:szCs w:val="24"/>
        </w:rPr>
        <w:t xml:space="preserve"> de </w:t>
      </w:r>
      <w:proofErr w:type="spellStart"/>
      <w:r w:rsidRPr="006A2E9D">
        <w:rPr>
          <w:rFonts w:ascii="Arial" w:hAnsi="Arial" w:cs="Arial"/>
          <w:sz w:val="24"/>
          <w:szCs w:val="24"/>
        </w:rPr>
        <w:t>întreţinere</w:t>
      </w:r>
      <w:proofErr w:type="spellEnd"/>
      <w:r w:rsidRPr="006A2E9D">
        <w:rPr>
          <w:rFonts w:ascii="Arial" w:hAnsi="Arial" w:cs="Arial"/>
          <w:sz w:val="24"/>
          <w:szCs w:val="24"/>
        </w:rPr>
        <w:t xml:space="preserve"> a </w:t>
      </w:r>
      <w:proofErr w:type="spellStart"/>
      <w:r w:rsidRPr="006A2E9D">
        <w:rPr>
          <w:rFonts w:ascii="Arial" w:hAnsi="Arial" w:cs="Arial"/>
          <w:sz w:val="24"/>
          <w:szCs w:val="24"/>
        </w:rPr>
        <w:t>spaţiilor</w:t>
      </w:r>
      <w:proofErr w:type="spellEnd"/>
      <w:r w:rsidRPr="006A2E9D">
        <w:rPr>
          <w:rFonts w:ascii="Arial" w:hAnsi="Arial" w:cs="Arial"/>
          <w:sz w:val="24"/>
          <w:szCs w:val="24"/>
        </w:rPr>
        <w:t xml:space="preserve"> </w:t>
      </w:r>
      <w:proofErr w:type="spellStart"/>
      <w:r w:rsidRPr="006A2E9D">
        <w:rPr>
          <w:rFonts w:ascii="Arial" w:hAnsi="Arial" w:cs="Arial"/>
          <w:sz w:val="24"/>
          <w:szCs w:val="24"/>
        </w:rPr>
        <w:t>plantate</w:t>
      </w:r>
      <w:proofErr w:type="spellEnd"/>
      <w:r w:rsidRPr="006A2E9D">
        <w:rPr>
          <w:rFonts w:ascii="Arial" w:hAnsi="Arial" w:cs="Arial"/>
          <w:sz w:val="24"/>
          <w:szCs w:val="24"/>
        </w:rPr>
        <w:t xml:space="preserve">, a </w:t>
      </w:r>
      <w:proofErr w:type="spellStart"/>
      <w:r w:rsidRPr="006A2E9D">
        <w:rPr>
          <w:rFonts w:ascii="Arial" w:hAnsi="Arial" w:cs="Arial"/>
          <w:sz w:val="24"/>
          <w:szCs w:val="24"/>
        </w:rPr>
        <w:t>amenajărilor</w:t>
      </w:r>
      <w:proofErr w:type="spellEnd"/>
      <w:r w:rsidRPr="006A2E9D">
        <w:rPr>
          <w:rFonts w:ascii="Arial" w:hAnsi="Arial" w:cs="Arial"/>
          <w:sz w:val="24"/>
          <w:szCs w:val="24"/>
        </w:rPr>
        <w:t xml:space="preserve"> din </w:t>
      </w:r>
      <w:proofErr w:type="spellStart"/>
      <w:r w:rsidRPr="006A2E9D">
        <w:rPr>
          <w:rFonts w:ascii="Arial" w:hAnsi="Arial" w:cs="Arial"/>
          <w:sz w:val="24"/>
          <w:szCs w:val="24"/>
        </w:rPr>
        <w:t>incintă</w:t>
      </w:r>
      <w:proofErr w:type="spellEnd"/>
      <w:r w:rsidRPr="006A2E9D">
        <w:rPr>
          <w:rFonts w:ascii="Arial" w:hAnsi="Arial" w:cs="Arial"/>
          <w:sz w:val="24"/>
          <w:szCs w:val="24"/>
        </w:rPr>
        <w:t xml:space="preserve">, </w:t>
      </w:r>
      <w:proofErr w:type="spellStart"/>
      <w:r w:rsidRPr="006A2E9D">
        <w:rPr>
          <w:rFonts w:ascii="Arial" w:hAnsi="Arial" w:cs="Arial"/>
          <w:sz w:val="24"/>
          <w:szCs w:val="24"/>
        </w:rPr>
        <w:t>astfel</w:t>
      </w:r>
      <w:proofErr w:type="spellEnd"/>
      <w:r w:rsidRPr="006A2E9D">
        <w:rPr>
          <w:rFonts w:ascii="Arial" w:hAnsi="Arial" w:cs="Arial"/>
          <w:sz w:val="24"/>
          <w:szCs w:val="24"/>
        </w:rPr>
        <w:t xml:space="preserve"> </w:t>
      </w:r>
      <w:proofErr w:type="spellStart"/>
      <w:r w:rsidRPr="006A2E9D">
        <w:rPr>
          <w:rFonts w:ascii="Arial" w:hAnsi="Arial" w:cs="Arial"/>
          <w:sz w:val="24"/>
          <w:szCs w:val="24"/>
        </w:rPr>
        <w:t>încât</w:t>
      </w:r>
      <w:proofErr w:type="spellEnd"/>
      <w:r w:rsidRPr="006A2E9D">
        <w:rPr>
          <w:rFonts w:ascii="Arial" w:hAnsi="Arial" w:cs="Arial"/>
          <w:sz w:val="24"/>
          <w:szCs w:val="24"/>
        </w:rPr>
        <w:t xml:space="preserve"> </w:t>
      </w:r>
      <w:proofErr w:type="spellStart"/>
      <w:r w:rsidRPr="006A2E9D">
        <w:rPr>
          <w:rFonts w:ascii="Arial" w:hAnsi="Arial" w:cs="Arial"/>
          <w:sz w:val="24"/>
          <w:szCs w:val="24"/>
        </w:rPr>
        <w:t>să</w:t>
      </w:r>
      <w:proofErr w:type="spellEnd"/>
      <w:r w:rsidRPr="006A2E9D">
        <w:rPr>
          <w:rFonts w:ascii="Arial" w:hAnsi="Arial" w:cs="Arial"/>
          <w:sz w:val="24"/>
          <w:szCs w:val="24"/>
        </w:rPr>
        <w:t xml:space="preserve"> </w:t>
      </w:r>
      <w:proofErr w:type="spellStart"/>
      <w:r w:rsidRPr="006A2E9D">
        <w:rPr>
          <w:rFonts w:ascii="Arial" w:hAnsi="Arial" w:cs="Arial"/>
          <w:sz w:val="24"/>
          <w:szCs w:val="24"/>
        </w:rPr>
        <w:t>nu</w:t>
      </w:r>
      <w:proofErr w:type="spellEnd"/>
      <w:r w:rsidRPr="006A2E9D">
        <w:rPr>
          <w:rFonts w:ascii="Arial" w:hAnsi="Arial" w:cs="Arial"/>
          <w:sz w:val="24"/>
          <w:szCs w:val="24"/>
        </w:rPr>
        <w:t xml:space="preserve"> se </w:t>
      </w:r>
      <w:proofErr w:type="spellStart"/>
      <w:r w:rsidRPr="006A2E9D">
        <w:rPr>
          <w:rFonts w:ascii="Arial" w:hAnsi="Arial" w:cs="Arial"/>
          <w:sz w:val="24"/>
          <w:szCs w:val="24"/>
        </w:rPr>
        <w:t>producă</w:t>
      </w:r>
      <w:proofErr w:type="spellEnd"/>
      <w:r w:rsidRPr="006A2E9D">
        <w:rPr>
          <w:rFonts w:ascii="Arial" w:hAnsi="Arial" w:cs="Arial"/>
          <w:sz w:val="24"/>
          <w:szCs w:val="24"/>
        </w:rPr>
        <w:t xml:space="preserve"> </w:t>
      </w:r>
      <w:proofErr w:type="spellStart"/>
      <w:r w:rsidRPr="006A2E9D">
        <w:rPr>
          <w:rFonts w:ascii="Arial" w:hAnsi="Arial" w:cs="Arial"/>
          <w:sz w:val="24"/>
          <w:szCs w:val="24"/>
        </w:rPr>
        <w:t>degradări</w:t>
      </w:r>
      <w:proofErr w:type="spellEnd"/>
      <w:r w:rsidRPr="006A2E9D">
        <w:rPr>
          <w:rFonts w:ascii="Arial" w:hAnsi="Arial" w:cs="Arial"/>
          <w:sz w:val="24"/>
          <w:szCs w:val="24"/>
        </w:rPr>
        <w:t xml:space="preserve"> </w:t>
      </w:r>
      <w:proofErr w:type="spellStart"/>
      <w:r w:rsidRPr="006A2E9D">
        <w:rPr>
          <w:rFonts w:ascii="Arial" w:hAnsi="Arial" w:cs="Arial"/>
          <w:sz w:val="24"/>
          <w:szCs w:val="24"/>
        </w:rPr>
        <w:t>importante</w:t>
      </w:r>
      <w:proofErr w:type="spellEnd"/>
      <w:r w:rsidRPr="006A2E9D">
        <w:rPr>
          <w:rFonts w:ascii="Arial" w:hAnsi="Arial" w:cs="Arial"/>
          <w:sz w:val="24"/>
          <w:szCs w:val="24"/>
        </w:rPr>
        <w:t xml:space="preserve"> ale </w:t>
      </w:r>
      <w:proofErr w:type="spellStart"/>
      <w:r w:rsidRPr="006A2E9D">
        <w:rPr>
          <w:rFonts w:ascii="Arial" w:hAnsi="Arial" w:cs="Arial"/>
          <w:sz w:val="24"/>
          <w:szCs w:val="24"/>
        </w:rPr>
        <w:t>terenului</w:t>
      </w:r>
      <w:proofErr w:type="spellEnd"/>
      <w:r w:rsidRPr="006A2E9D">
        <w:rPr>
          <w:rFonts w:ascii="Arial" w:hAnsi="Arial" w:cs="Arial"/>
          <w:sz w:val="24"/>
          <w:szCs w:val="24"/>
        </w:rPr>
        <w:t>.</w:t>
      </w:r>
    </w:p>
    <w:p w:rsidR="00D5736F" w:rsidRDefault="00D5736F" w:rsidP="00D5736F">
      <w:pPr>
        <w:spacing w:after="0" w:line="240" w:lineRule="auto"/>
        <w:jc w:val="both"/>
        <w:rPr>
          <w:rFonts w:ascii="Arial" w:hAnsi="Arial" w:cs="Arial"/>
          <w:sz w:val="24"/>
          <w:szCs w:val="24"/>
        </w:rPr>
      </w:pPr>
      <w:proofErr w:type="spellStart"/>
      <w:r w:rsidRPr="006A2E9D">
        <w:rPr>
          <w:rFonts w:ascii="Arial" w:hAnsi="Arial" w:cs="Arial"/>
          <w:sz w:val="24"/>
          <w:szCs w:val="24"/>
        </w:rPr>
        <w:t>Prin</w:t>
      </w:r>
      <w:proofErr w:type="spellEnd"/>
      <w:r w:rsidRPr="006A2E9D">
        <w:rPr>
          <w:rFonts w:ascii="Arial" w:hAnsi="Arial" w:cs="Arial"/>
          <w:sz w:val="24"/>
          <w:szCs w:val="24"/>
        </w:rPr>
        <w:t xml:space="preserve"> </w:t>
      </w:r>
      <w:proofErr w:type="spellStart"/>
      <w:r w:rsidRPr="006A2E9D">
        <w:rPr>
          <w:rFonts w:ascii="Arial" w:hAnsi="Arial" w:cs="Arial"/>
          <w:sz w:val="24"/>
          <w:szCs w:val="24"/>
        </w:rPr>
        <w:t>întreţinerea</w:t>
      </w:r>
      <w:proofErr w:type="spellEnd"/>
      <w:r w:rsidRPr="006A2E9D">
        <w:rPr>
          <w:rFonts w:ascii="Arial" w:hAnsi="Arial" w:cs="Arial"/>
          <w:sz w:val="24"/>
          <w:szCs w:val="24"/>
        </w:rPr>
        <w:t xml:space="preserve"> </w:t>
      </w:r>
      <w:proofErr w:type="spellStart"/>
      <w:r w:rsidRPr="006A2E9D">
        <w:rPr>
          <w:rFonts w:ascii="Arial" w:hAnsi="Arial" w:cs="Arial"/>
          <w:sz w:val="24"/>
          <w:szCs w:val="24"/>
        </w:rPr>
        <w:t>corespunzătoare</w:t>
      </w:r>
      <w:proofErr w:type="spellEnd"/>
      <w:r w:rsidRPr="006A2E9D">
        <w:rPr>
          <w:rFonts w:ascii="Arial" w:hAnsi="Arial" w:cs="Arial"/>
          <w:sz w:val="24"/>
          <w:szCs w:val="24"/>
        </w:rPr>
        <w:t xml:space="preserve"> a </w:t>
      </w:r>
      <w:proofErr w:type="spellStart"/>
      <w:r w:rsidRPr="006A2E9D">
        <w:rPr>
          <w:rFonts w:ascii="Arial" w:hAnsi="Arial" w:cs="Arial"/>
          <w:sz w:val="24"/>
          <w:szCs w:val="24"/>
        </w:rPr>
        <w:t>mijloacelor</w:t>
      </w:r>
      <w:proofErr w:type="spellEnd"/>
      <w:r w:rsidRPr="006A2E9D">
        <w:rPr>
          <w:rFonts w:ascii="Arial" w:hAnsi="Arial" w:cs="Arial"/>
          <w:sz w:val="24"/>
          <w:szCs w:val="24"/>
        </w:rPr>
        <w:t xml:space="preserve"> auto care </w:t>
      </w:r>
      <w:proofErr w:type="spellStart"/>
      <w:r w:rsidRPr="006A2E9D">
        <w:rPr>
          <w:rFonts w:ascii="Arial" w:hAnsi="Arial" w:cs="Arial"/>
          <w:sz w:val="24"/>
          <w:szCs w:val="24"/>
        </w:rPr>
        <w:t>vor</w:t>
      </w:r>
      <w:proofErr w:type="spellEnd"/>
      <w:r w:rsidRPr="006A2E9D">
        <w:rPr>
          <w:rFonts w:ascii="Arial" w:hAnsi="Arial" w:cs="Arial"/>
          <w:sz w:val="24"/>
          <w:szCs w:val="24"/>
        </w:rPr>
        <w:t xml:space="preserve"> </w:t>
      </w:r>
      <w:proofErr w:type="spellStart"/>
      <w:r w:rsidRPr="006A2E9D">
        <w:rPr>
          <w:rFonts w:ascii="Arial" w:hAnsi="Arial" w:cs="Arial"/>
          <w:sz w:val="24"/>
          <w:szCs w:val="24"/>
        </w:rPr>
        <w:t>deservi</w:t>
      </w:r>
      <w:proofErr w:type="spellEnd"/>
      <w:r w:rsidRPr="006A2E9D">
        <w:rPr>
          <w:rFonts w:ascii="Arial" w:hAnsi="Arial" w:cs="Arial"/>
          <w:sz w:val="24"/>
          <w:szCs w:val="24"/>
        </w:rPr>
        <w:t xml:space="preserve"> </w:t>
      </w:r>
      <w:proofErr w:type="spellStart"/>
      <w:r w:rsidRPr="006A2E9D">
        <w:rPr>
          <w:rFonts w:ascii="Arial" w:hAnsi="Arial" w:cs="Arial"/>
          <w:sz w:val="24"/>
          <w:szCs w:val="24"/>
        </w:rPr>
        <w:t>investiția</w:t>
      </w:r>
      <w:proofErr w:type="spellEnd"/>
      <w:r w:rsidRPr="006A2E9D">
        <w:rPr>
          <w:rFonts w:ascii="Arial" w:hAnsi="Arial" w:cs="Arial"/>
          <w:sz w:val="24"/>
          <w:szCs w:val="24"/>
        </w:rPr>
        <w:t xml:space="preserve"> se </w:t>
      </w:r>
      <w:proofErr w:type="spellStart"/>
      <w:r w:rsidRPr="006A2E9D">
        <w:rPr>
          <w:rFonts w:ascii="Arial" w:hAnsi="Arial" w:cs="Arial"/>
          <w:sz w:val="24"/>
          <w:szCs w:val="24"/>
        </w:rPr>
        <w:t>evită</w:t>
      </w:r>
      <w:proofErr w:type="spellEnd"/>
      <w:r w:rsidRPr="006A2E9D">
        <w:rPr>
          <w:rFonts w:ascii="Arial" w:hAnsi="Arial" w:cs="Arial"/>
          <w:sz w:val="24"/>
          <w:szCs w:val="24"/>
        </w:rPr>
        <w:t xml:space="preserve"> </w:t>
      </w:r>
      <w:proofErr w:type="spellStart"/>
      <w:r w:rsidRPr="006A2E9D">
        <w:rPr>
          <w:rFonts w:ascii="Arial" w:hAnsi="Arial" w:cs="Arial"/>
          <w:sz w:val="24"/>
          <w:szCs w:val="24"/>
        </w:rPr>
        <w:t>pierderile</w:t>
      </w:r>
      <w:proofErr w:type="spellEnd"/>
      <w:r w:rsidRPr="006A2E9D">
        <w:rPr>
          <w:rFonts w:ascii="Arial" w:hAnsi="Arial" w:cs="Arial"/>
          <w:sz w:val="24"/>
          <w:szCs w:val="24"/>
        </w:rPr>
        <w:t xml:space="preserve"> </w:t>
      </w:r>
      <w:proofErr w:type="spellStart"/>
      <w:r w:rsidRPr="006A2E9D">
        <w:rPr>
          <w:rFonts w:ascii="Arial" w:hAnsi="Arial" w:cs="Arial"/>
          <w:sz w:val="24"/>
          <w:szCs w:val="24"/>
        </w:rPr>
        <w:t>accidentale</w:t>
      </w:r>
      <w:proofErr w:type="spellEnd"/>
      <w:r w:rsidRPr="006A2E9D">
        <w:rPr>
          <w:rFonts w:ascii="Arial" w:hAnsi="Arial" w:cs="Arial"/>
          <w:sz w:val="24"/>
          <w:szCs w:val="24"/>
        </w:rPr>
        <w:t xml:space="preserve"> de </w:t>
      </w:r>
      <w:proofErr w:type="spellStart"/>
      <w:r w:rsidRPr="006A2E9D">
        <w:rPr>
          <w:rFonts w:ascii="Arial" w:hAnsi="Arial" w:cs="Arial"/>
          <w:sz w:val="24"/>
          <w:szCs w:val="24"/>
        </w:rPr>
        <w:t>uleiuri</w:t>
      </w:r>
      <w:proofErr w:type="spellEnd"/>
      <w:r w:rsidRPr="006A2E9D">
        <w:rPr>
          <w:rFonts w:ascii="Arial" w:hAnsi="Arial" w:cs="Arial"/>
          <w:sz w:val="24"/>
          <w:szCs w:val="24"/>
        </w:rPr>
        <w:t xml:space="preserve"> </w:t>
      </w:r>
      <w:proofErr w:type="spellStart"/>
      <w:r w:rsidRPr="006A2E9D">
        <w:rPr>
          <w:rFonts w:ascii="Arial" w:hAnsi="Arial" w:cs="Arial"/>
          <w:sz w:val="24"/>
          <w:szCs w:val="24"/>
        </w:rPr>
        <w:t>sau</w:t>
      </w:r>
      <w:proofErr w:type="spellEnd"/>
      <w:r w:rsidRPr="006A2E9D">
        <w:rPr>
          <w:rFonts w:ascii="Arial" w:hAnsi="Arial" w:cs="Arial"/>
          <w:sz w:val="24"/>
          <w:szCs w:val="24"/>
        </w:rPr>
        <w:t xml:space="preserve"> </w:t>
      </w:r>
      <w:proofErr w:type="spellStart"/>
      <w:r w:rsidRPr="006A2E9D">
        <w:rPr>
          <w:rFonts w:ascii="Arial" w:hAnsi="Arial" w:cs="Arial"/>
          <w:sz w:val="24"/>
          <w:szCs w:val="24"/>
        </w:rPr>
        <w:t>carburanţi</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sol.</w:t>
      </w:r>
    </w:p>
    <w:p w:rsidR="000534C8" w:rsidRDefault="000534C8" w:rsidP="00D5736F">
      <w:pPr>
        <w:spacing w:after="0" w:line="240" w:lineRule="auto"/>
        <w:jc w:val="both"/>
        <w:rPr>
          <w:rFonts w:ascii="Arial" w:hAnsi="Arial" w:cs="Arial"/>
          <w:sz w:val="24"/>
          <w:szCs w:val="24"/>
        </w:rPr>
      </w:pPr>
    </w:p>
    <w:p w:rsidR="003606B8" w:rsidRPr="00561693" w:rsidRDefault="00C1788E" w:rsidP="00561693">
      <w:pPr>
        <w:spacing w:after="0"/>
        <w:jc w:val="both"/>
        <w:rPr>
          <w:rFonts w:ascii="Arial" w:hAnsi="Arial" w:cs="Arial"/>
          <w:b/>
          <w:sz w:val="24"/>
          <w:szCs w:val="24"/>
          <w:lang w:val="fr-FR"/>
        </w:rPr>
      </w:pPr>
      <w:proofErr w:type="spellStart"/>
      <w:r w:rsidRPr="006A2E9D">
        <w:rPr>
          <w:rFonts w:ascii="Arial" w:hAnsi="Arial" w:cs="Arial"/>
          <w:b/>
          <w:sz w:val="24"/>
          <w:szCs w:val="24"/>
          <w:lang w:val="fr-FR"/>
        </w:rPr>
        <w:t>Accesul</w:t>
      </w:r>
      <w:proofErr w:type="spellEnd"/>
      <w:r w:rsidRPr="006A2E9D">
        <w:rPr>
          <w:rFonts w:ascii="Arial" w:hAnsi="Arial" w:cs="Arial"/>
          <w:b/>
          <w:sz w:val="24"/>
          <w:szCs w:val="24"/>
          <w:lang w:val="fr-FR"/>
        </w:rPr>
        <w:t xml:space="preserve"> auto și </w:t>
      </w:r>
      <w:proofErr w:type="spellStart"/>
      <w:r w:rsidRPr="006A2E9D">
        <w:rPr>
          <w:rFonts w:ascii="Arial" w:hAnsi="Arial" w:cs="Arial"/>
          <w:b/>
          <w:sz w:val="24"/>
          <w:szCs w:val="24"/>
          <w:lang w:val="fr-FR"/>
        </w:rPr>
        <w:t>pietonal</w:t>
      </w:r>
      <w:proofErr w:type="spellEnd"/>
      <w:r w:rsidRPr="006A2E9D">
        <w:rPr>
          <w:rFonts w:ascii="Arial" w:hAnsi="Arial" w:cs="Arial"/>
          <w:b/>
          <w:sz w:val="24"/>
          <w:szCs w:val="24"/>
          <w:lang w:val="fr-FR"/>
        </w:rPr>
        <w:t xml:space="preserve">  </w:t>
      </w:r>
      <w:r w:rsidR="00AA049D" w:rsidRPr="006A2E9D">
        <w:rPr>
          <w:rFonts w:ascii="Arial" w:hAnsi="Arial" w:cs="Arial"/>
          <w:sz w:val="24"/>
          <w:szCs w:val="24"/>
          <w:lang w:val="fr-FR"/>
        </w:rPr>
        <w:t xml:space="preserve">se va </w:t>
      </w:r>
      <w:proofErr w:type="spellStart"/>
      <w:r w:rsidR="00AA049D" w:rsidRPr="006A2E9D">
        <w:rPr>
          <w:rFonts w:ascii="Arial" w:hAnsi="Arial" w:cs="Arial"/>
          <w:sz w:val="24"/>
          <w:szCs w:val="24"/>
          <w:lang w:val="fr-FR"/>
        </w:rPr>
        <w:t>realiza</w:t>
      </w:r>
      <w:proofErr w:type="spellEnd"/>
      <w:r w:rsidR="00AA049D" w:rsidRPr="006A2E9D">
        <w:rPr>
          <w:rFonts w:ascii="Arial" w:hAnsi="Arial" w:cs="Arial"/>
          <w:sz w:val="24"/>
          <w:szCs w:val="24"/>
          <w:lang w:val="fr-FR"/>
        </w:rPr>
        <w:t xml:space="preserve"> </w:t>
      </w:r>
      <w:proofErr w:type="spellStart"/>
      <w:r w:rsidR="00AA049D" w:rsidRPr="006A2E9D">
        <w:rPr>
          <w:rFonts w:ascii="Arial" w:hAnsi="Arial" w:cs="Arial"/>
          <w:sz w:val="24"/>
          <w:szCs w:val="24"/>
          <w:lang w:val="fr-FR"/>
        </w:rPr>
        <w:t>din</w:t>
      </w:r>
      <w:proofErr w:type="spellEnd"/>
      <w:r w:rsidR="00AA049D" w:rsidRPr="006A2E9D">
        <w:rPr>
          <w:rFonts w:ascii="Arial" w:hAnsi="Arial" w:cs="Arial"/>
          <w:sz w:val="24"/>
          <w:szCs w:val="24"/>
          <w:lang w:val="fr-FR"/>
        </w:rPr>
        <w:t xml:space="preserve"> </w:t>
      </w:r>
      <w:proofErr w:type="spellStart"/>
      <w:r w:rsidR="00EC0FE3" w:rsidRPr="006A2E9D">
        <w:rPr>
          <w:rFonts w:ascii="Arial" w:hAnsi="Arial" w:cs="Arial"/>
          <w:sz w:val="24"/>
          <w:szCs w:val="24"/>
          <w:lang w:val="fr-FR"/>
        </w:rPr>
        <w:t>str</w:t>
      </w:r>
      <w:proofErr w:type="spellEnd"/>
      <w:r w:rsidR="00EC0FE3" w:rsidRPr="006A2E9D">
        <w:rPr>
          <w:rFonts w:ascii="Arial" w:hAnsi="Arial" w:cs="Arial"/>
          <w:sz w:val="24"/>
          <w:szCs w:val="24"/>
          <w:lang w:val="fr-FR"/>
        </w:rPr>
        <w:t xml:space="preserve">. </w:t>
      </w:r>
      <w:proofErr w:type="spellStart"/>
      <w:r w:rsidR="003E2EB9">
        <w:rPr>
          <w:rFonts w:ascii="Arial" w:hAnsi="Arial" w:cs="Arial"/>
          <w:sz w:val="24"/>
          <w:szCs w:val="24"/>
          <w:lang w:val="fr-FR"/>
        </w:rPr>
        <w:t>Obreja</w:t>
      </w:r>
      <w:proofErr w:type="spellEnd"/>
      <w:r w:rsidR="003E2EB9">
        <w:rPr>
          <w:rFonts w:ascii="Arial" w:hAnsi="Arial" w:cs="Arial"/>
          <w:sz w:val="24"/>
          <w:szCs w:val="24"/>
          <w:lang w:val="fr-FR"/>
        </w:rPr>
        <w:t xml:space="preserve"> V.</w:t>
      </w:r>
      <w:r w:rsidR="00EC0FE3" w:rsidRPr="006A2E9D">
        <w:rPr>
          <w:rFonts w:ascii="Arial" w:hAnsi="Arial" w:cs="Arial"/>
          <w:sz w:val="24"/>
          <w:szCs w:val="24"/>
          <w:lang w:val="fr-FR"/>
        </w:rPr>
        <w:t xml:space="preserve"> </w:t>
      </w:r>
      <w:r w:rsidR="007D713A" w:rsidRPr="006A2E9D">
        <w:rPr>
          <w:rFonts w:ascii="Arial" w:hAnsi="Arial" w:cs="Arial"/>
          <w:sz w:val="24"/>
          <w:szCs w:val="24"/>
          <w:lang w:val="fr-FR"/>
        </w:rPr>
        <w:t>ș</w:t>
      </w:r>
      <w:r w:rsidR="00EC0FE3" w:rsidRPr="006A2E9D">
        <w:rPr>
          <w:rFonts w:ascii="Arial" w:hAnsi="Arial" w:cs="Arial"/>
          <w:sz w:val="24"/>
          <w:szCs w:val="24"/>
          <w:lang w:val="fr-FR"/>
        </w:rPr>
        <w:t>i v</w:t>
      </w:r>
      <w:r w:rsidR="000E219A">
        <w:rPr>
          <w:rFonts w:ascii="Arial" w:hAnsi="Arial" w:cs="Arial"/>
          <w:sz w:val="24"/>
          <w:szCs w:val="24"/>
          <w:lang w:val="fr-FR"/>
        </w:rPr>
        <w:t>a</w:t>
      </w:r>
      <w:r w:rsidR="00EC0FE3" w:rsidRPr="006A2E9D">
        <w:rPr>
          <w:rFonts w:ascii="Arial" w:hAnsi="Arial" w:cs="Arial"/>
          <w:sz w:val="24"/>
          <w:szCs w:val="24"/>
          <w:lang w:val="fr-FR"/>
        </w:rPr>
        <w:t xml:space="preserve"> </w:t>
      </w:r>
      <w:proofErr w:type="spellStart"/>
      <w:r w:rsidR="000E219A">
        <w:rPr>
          <w:rFonts w:ascii="Arial" w:hAnsi="Arial" w:cs="Arial"/>
          <w:sz w:val="24"/>
          <w:szCs w:val="24"/>
          <w:lang w:val="fr-FR"/>
        </w:rPr>
        <w:t>trebui</w:t>
      </w:r>
      <w:proofErr w:type="spellEnd"/>
      <w:r w:rsidR="000E219A">
        <w:rPr>
          <w:rFonts w:ascii="Arial" w:hAnsi="Arial" w:cs="Arial"/>
          <w:sz w:val="24"/>
          <w:szCs w:val="24"/>
          <w:lang w:val="fr-FR"/>
        </w:rPr>
        <w:t xml:space="preserve"> </w:t>
      </w:r>
      <w:proofErr w:type="spellStart"/>
      <w:r w:rsidR="000E219A">
        <w:rPr>
          <w:rFonts w:ascii="Arial" w:hAnsi="Arial" w:cs="Arial"/>
          <w:sz w:val="24"/>
          <w:szCs w:val="24"/>
          <w:lang w:val="fr-FR"/>
        </w:rPr>
        <w:t>să</w:t>
      </w:r>
      <w:proofErr w:type="spellEnd"/>
      <w:r w:rsidR="000E219A">
        <w:rPr>
          <w:rFonts w:ascii="Arial" w:hAnsi="Arial" w:cs="Arial"/>
          <w:sz w:val="24"/>
          <w:szCs w:val="24"/>
          <w:lang w:val="fr-FR"/>
        </w:rPr>
        <w:t xml:space="preserve"> </w:t>
      </w:r>
      <w:proofErr w:type="spellStart"/>
      <w:r w:rsidR="00EC0FE3" w:rsidRPr="006A2E9D">
        <w:rPr>
          <w:rFonts w:ascii="Arial" w:hAnsi="Arial" w:cs="Arial"/>
          <w:sz w:val="24"/>
          <w:szCs w:val="24"/>
          <w:lang w:val="fr-FR"/>
        </w:rPr>
        <w:t>asigur</w:t>
      </w:r>
      <w:r w:rsidR="000E219A">
        <w:rPr>
          <w:rFonts w:ascii="Arial" w:hAnsi="Arial" w:cs="Arial"/>
          <w:sz w:val="24"/>
          <w:szCs w:val="24"/>
          <w:lang w:val="fr-FR"/>
        </w:rPr>
        <w:t>e</w:t>
      </w:r>
      <w:proofErr w:type="spellEnd"/>
      <w:r w:rsidR="00EC0FE3" w:rsidRPr="006A2E9D">
        <w:rPr>
          <w:rFonts w:ascii="Arial" w:hAnsi="Arial" w:cs="Arial"/>
          <w:sz w:val="24"/>
          <w:szCs w:val="24"/>
          <w:lang w:val="fr-FR"/>
        </w:rPr>
        <w:t xml:space="preserve"> </w:t>
      </w:r>
      <w:proofErr w:type="spellStart"/>
      <w:r w:rsidR="00EC0FE3" w:rsidRPr="006A2E9D">
        <w:rPr>
          <w:rFonts w:ascii="Arial" w:hAnsi="Arial" w:cs="Arial"/>
          <w:sz w:val="24"/>
          <w:szCs w:val="24"/>
          <w:lang w:val="fr-FR"/>
        </w:rPr>
        <w:t>acces</w:t>
      </w:r>
      <w:r w:rsidR="000E219A">
        <w:rPr>
          <w:rFonts w:ascii="Arial" w:hAnsi="Arial" w:cs="Arial"/>
          <w:sz w:val="24"/>
          <w:szCs w:val="24"/>
          <w:lang w:val="fr-FR"/>
        </w:rPr>
        <w:t>ul</w:t>
      </w:r>
      <w:proofErr w:type="spellEnd"/>
      <w:r w:rsidR="00EC0FE3" w:rsidRPr="006A2E9D">
        <w:rPr>
          <w:rFonts w:ascii="Arial" w:hAnsi="Arial" w:cs="Arial"/>
          <w:sz w:val="24"/>
          <w:szCs w:val="24"/>
          <w:lang w:val="fr-FR"/>
        </w:rPr>
        <w:t xml:space="preserve"> </w:t>
      </w:r>
      <w:proofErr w:type="spellStart"/>
      <w:r w:rsidR="00EC0FE3" w:rsidRPr="006A2E9D">
        <w:rPr>
          <w:rFonts w:ascii="Arial" w:hAnsi="Arial" w:cs="Arial"/>
          <w:sz w:val="24"/>
          <w:szCs w:val="24"/>
          <w:lang w:val="fr-FR"/>
        </w:rPr>
        <w:t>pentru</w:t>
      </w:r>
      <w:proofErr w:type="spellEnd"/>
      <w:r w:rsidR="00EC0FE3" w:rsidRPr="006A2E9D">
        <w:rPr>
          <w:rFonts w:ascii="Arial" w:hAnsi="Arial" w:cs="Arial"/>
          <w:sz w:val="24"/>
          <w:szCs w:val="24"/>
          <w:lang w:val="fr-FR"/>
        </w:rPr>
        <w:t xml:space="preserve"> </w:t>
      </w:r>
      <w:proofErr w:type="spellStart"/>
      <w:r w:rsidR="00EC0FE3" w:rsidRPr="006A2E9D">
        <w:rPr>
          <w:rFonts w:ascii="Arial" w:hAnsi="Arial" w:cs="Arial"/>
          <w:sz w:val="24"/>
          <w:szCs w:val="24"/>
          <w:lang w:val="fr-FR"/>
        </w:rPr>
        <w:t>interven</w:t>
      </w:r>
      <w:proofErr w:type="spellEnd"/>
      <w:r w:rsidR="007D713A" w:rsidRPr="006A2E9D">
        <w:rPr>
          <w:rFonts w:ascii="Arial" w:hAnsi="Arial" w:cs="Arial"/>
          <w:sz w:val="24"/>
          <w:szCs w:val="24"/>
          <w:lang w:val="fr-FR"/>
        </w:rPr>
        <w:t xml:space="preserve">ții </w:t>
      </w:r>
      <w:proofErr w:type="spellStart"/>
      <w:r w:rsidR="007D713A" w:rsidRPr="006A2E9D">
        <w:rPr>
          <w:rFonts w:ascii="Arial" w:hAnsi="Arial" w:cs="Arial"/>
          <w:sz w:val="24"/>
          <w:szCs w:val="24"/>
          <w:lang w:val="fr-FR"/>
        </w:rPr>
        <w:t>î</w:t>
      </w:r>
      <w:r w:rsidR="000E219A">
        <w:rPr>
          <w:rFonts w:ascii="Arial" w:hAnsi="Arial" w:cs="Arial"/>
          <w:sz w:val="24"/>
          <w:szCs w:val="24"/>
          <w:lang w:val="fr-FR"/>
        </w:rPr>
        <w:t>n</w:t>
      </w:r>
      <w:proofErr w:type="spellEnd"/>
      <w:r w:rsidR="000E219A">
        <w:rPr>
          <w:rFonts w:ascii="Arial" w:hAnsi="Arial" w:cs="Arial"/>
          <w:sz w:val="24"/>
          <w:szCs w:val="24"/>
          <w:lang w:val="fr-FR"/>
        </w:rPr>
        <w:t xml:space="preserve"> </w:t>
      </w:r>
      <w:proofErr w:type="spellStart"/>
      <w:r w:rsidR="000E219A">
        <w:rPr>
          <w:rFonts w:ascii="Arial" w:hAnsi="Arial" w:cs="Arial"/>
          <w:sz w:val="24"/>
          <w:szCs w:val="24"/>
          <w:lang w:val="fr-FR"/>
        </w:rPr>
        <w:t>caz</w:t>
      </w:r>
      <w:proofErr w:type="spellEnd"/>
      <w:r w:rsidR="000E219A">
        <w:rPr>
          <w:rFonts w:ascii="Arial" w:hAnsi="Arial" w:cs="Arial"/>
          <w:sz w:val="24"/>
          <w:szCs w:val="24"/>
          <w:lang w:val="fr-FR"/>
        </w:rPr>
        <w:t xml:space="preserve"> </w:t>
      </w:r>
      <w:proofErr w:type="gramStart"/>
      <w:r w:rsidR="000E219A">
        <w:rPr>
          <w:rFonts w:ascii="Arial" w:hAnsi="Arial" w:cs="Arial"/>
          <w:sz w:val="24"/>
          <w:szCs w:val="24"/>
          <w:lang w:val="fr-FR"/>
        </w:rPr>
        <w:t xml:space="preserve">de </w:t>
      </w:r>
      <w:proofErr w:type="spellStart"/>
      <w:r w:rsidR="000E219A">
        <w:rPr>
          <w:rFonts w:ascii="Arial" w:hAnsi="Arial" w:cs="Arial"/>
          <w:sz w:val="24"/>
          <w:szCs w:val="24"/>
          <w:lang w:val="fr-FR"/>
        </w:rPr>
        <w:t>incendiu</w:t>
      </w:r>
      <w:proofErr w:type="spellEnd"/>
      <w:proofErr w:type="gramEnd"/>
      <w:r w:rsidR="000E219A">
        <w:rPr>
          <w:rFonts w:ascii="Arial" w:hAnsi="Arial" w:cs="Arial"/>
          <w:sz w:val="24"/>
          <w:szCs w:val="24"/>
          <w:lang w:val="fr-FR"/>
        </w:rPr>
        <w:t xml:space="preserve">, </w:t>
      </w:r>
      <w:proofErr w:type="spellStart"/>
      <w:r w:rsidR="000E219A">
        <w:rPr>
          <w:rFonts w:ascii="Arial" w:hAnsi="Arial" w:cs="Arial"/>
          <w:sz w:val="24"/>
          <w:szCs w:val="24"/>
          <w:lang w:val="fr-FR"/>
        </w:rPr>
        <w:t>salvare</w:t>
      </w:r>
      <w:proofErr w:type="spellEnd"/>
      <w:r w:rsidR="00EC0FE3" w:rsidRPr="006A2E9D">
        <w:rPr>
          <w:rFonts w:ascii="Arial" w:hAnsi="Arial" w:cs="Arial"/>
          <w:sz w:val="24"/>
          <w:szCs w:val="24"/>
          <w:lang w:val="fr-FR"/>
        </w:rPr>
        <w:t xml:space="preserve">. </w:t>
      </w:r>
    </w:p>
    <w:p w:rsidR="00F0319C" w:rsidRPr="006A2E9D" w:rsidRDefault="00FC3C87" w:rsidP="00E947BA">
      <w:pPr>
        <w:spacing w:after="0" w:line="240" w:lineRule="auto"/>
        <w:jc w:val="both"/>
        <w:rPr>
          <w:rFonts w:ascii="Arial" w:hAnsi="Arial" w:cs="Arial"/>
          <w:sz w:val="24"/>
          <w:szCs w:val="24"/>
        </w:rPr>
      </w:pPr>
      <w:proofErr w:type="spellStart"/>
      <w:r w:rsidRPr="006A2E9D">
        <w:rPr>
          <w:rFonts w:ascii="Arial" w:hAnsi="Arial" w:cs="Arial"/>
          <w:sz w:val="24"/>
          <w:szCs w:val="24"/>
        </w:rPr>
        <w:t>Staț</w:t>
      </w:r>
      <w:r w:rsidR="007B42F4" w:rsidRPr="006A2E9D">
        <w:rPr>
          <w:rFonts w:ascii="Arial" w:hAnsi="Arial" w:cs="Arial"/>
          <w:sz w:val="24"/>
          <w:szCs w:val="24"/>
        </w:rPr>
        <w:t>ionarea</w:t>
      </w:r>
      <w:proofErr w:type="spellEnd"/>
      <w:r w:rsidR="007B42F4" w:rsidRPr="006A2E9D">
        <w:rPr>
          <w:rFonts w:ascii="Arial" w:hAnsi="Arial" w:cs="Arial"/>
          <w:sz w:val="24"/>
          <w:szCs w:val="24"/>
        </w:rPr>
        <w:t xml:space="preserve"> </w:t>
      </w:r>
      <w:proofErr w:type="spellStart"/>
      <w:r w:rsidR="007B42F4" w:rsidRPr="006A2E9D">
        <w:rPr>
          <w:rFonts w:ascii="Arial" w:hAnsi="Arial" w:cs="Arial"/>
          <w:sz w:val="24"/>
          <w:szCs w:val="24"/>
        </w:rPr>
        <w:t>autovehicolelor</w:t>
      </w:r>
      <w:proofErr w:type="spellEnd"/>
      <w:r w:rsidR="007B42F4" w:rsidRPr="006A2E9D">
        <w:rPr>
          <w:rFonts w:ascii="Arial" w:hAnsi="Arial" w:cs="Arial"/>
          <w:sz w:val="24"/>
          <w:szCs w:val="24"/>
        </w:rPr>
        <w:t xml:space="preserve"> </w:t>
      </w:r>
      <w:proofErr w:type="spellStart"/>
      <w:r w:rsidR="00C1788E" w:rsidRPr="006A2E9D">
        <w:rPr>
          <w:rFonts w:ascii="Arial" w:hAnsi="Arial" w:cs="Arial"/>
          <w:sz w:val="24"/>
          <w:szCs w:val="24"/>
        </w:rPr>
        <w:t>atât</w:t>
      </w:r>
      <w:proofErr w:type="spellEnd"/>
      <w:r w:rsidR="00C1788E" w:rsidRPr="006A2E9D">
        <w:rPr>
          <w:rFonts w:ascii="Arial" w:hAnsi="Arial" w:cs="Arial"/>
          <w:sz w:val="24"/>
          <w:szCs w:val="24"/>
        </w:rPr>
        <w:t xml:space="preserve"> </w:t>
      </w:r>
      <w:proofErr w:type="spellStart"/>
      <w:r w:rsidR="00C1788E" w:rsidRPr="006A2E9D">
        <w:rPr>
          <w:rFonts w:ascii="Arial" w:hAnsi="Arial" w:cs="Arial"/>
          <w:sz w:val="24"/>
          <w:szCs w:val="24"/>
        </w:rPr>
        <w:t>în</w:t>
      </w:r>
      <w:proofErr w:type="spellEnd"/>
      <w:r w:rsidR="00C1788E" w:rsidRPr="006A2E9D">
        <w:rPr>
          <w:rFonts w:ascii="Arial" w:hAnsi="Arial" w:cs="Arial"/>
          <w:sz w:val="24"/>
          <w:szCs w:val="24"/>
        </w:rPr>
        <w:t xml:space="preserve"> </w:t>
      </w:r>
      <w:proofErr w:type="spellStart"/>
      <w:r w:rsidR="00C1788E" w:rsidRPr="006A2E9D">
        <w:rPr>
          <w:rFonts w:ascii="Arial" w:hAnsi="Arial" w:cs="Arial"/>
          <w:sz w:val="24"/>
          <w:szCs w:val="24"/>
        </w:rPr>
        <w:t>timpul</w:t>
      </w:r>
      <w:proofErr w:type="spellEnd"/>
      <w:r w:rsidR="00C1788E" w:rsidRPr="006A2E9D">
        <w:rPr>
          <w:rFonts w:ascii="Arial" w:hAnsi="Arial" w:cs="Arial"/>
          <w:sz w:val="24"/>
          <w:szCs w:val="24"/>
        </w:rPr>
        <w:t xml:space="preserve"> </w:t>
      </w:r>
      <w:proofErr w:type="spellStart"/>
      <w:r w:rsidR="00C1788E" w:rsidRPr="006A2E9D">
        <w:rPr>
          <w:rFonts w:ascii="Arial" w:hAnsi="Arial" w:cs="Arial"/>
          <w:sz w:val="24"/>
          <w:szCs w:val="24"/>
        </w:rPr>
        <w:t>lucrărilor</w:t>
      </w:r>
      <w:proofErr w:type="spellEnd"/>
      <w:r w:rsidR="00C1788E" w:rsidRPr="006A2E9D">
        <w:rPr>
          <w:rFonts w:ascii="Arial" w:hAnsi="Arial" w:cs="Arial"/>
          <w:sz w:val="24"/>
          <w:szCs w:val="24"/>
        </w:rPr>
        <w:t xml:space="preserve"> de </w:t>
      </w:r>
      <w:proofErr w:type="spellStart"/>
      <w:r w:rsidR="00C1788E" w:rsidRPr="006A2E9D">
        <w:rPr>
          <w:rFonts w:ascii="Arial" w:hAnsi="Arial" w:cs="Arial"/>
          <w:sz w:val="24"/>
          <w:szCs w:val="24"/>
        </w:rPr>
        <w:t>construcții</w:t>
      </w:r>
      <w:proofErr w:type="spellEnd"/>
      <w:r w:rsidR="00C1788E" w:rsidRPr="006A2E9D">
        <w:rPr>
          <w:rFonts w:ascii="Arial" w:hAnsi="Arial" w:cs="Arial"/>
          <w:sz w:val="24"/>
          <w:szCs w:val="24"/>
        </w:rPr>
        <w:t xml:space="preserve"> </w:t>
      </w:r>
      <w:proofErr w:type="spellStart"/>
      <w:r w:rsidR="00C1788E" w:rsidRPr="006A2E9D">
        <w:rPr>
          <w:rFonts w:ascii="Arial" w:hAnsi="Arial" w:cs="Arial"/>
          <w:sz w:val="24"/>
          <w:szCs w:val="24"/>
        </w:rPr>
        <w:t>cât</w:t>
      </w:r>
      <w:proofErr w:type="spellEnd"/>
      <w:r w:rsidR="00C1788E" w:rsidRPr="006A2E9D">
        <w:rPr>
          <w:rFonts w:ascii="Arial" w:hAnsi="Arial" w:cs="Arial"/>
          <w:sz w:val="24"/>
          <w:szCs w:val="24"/>
        </w:rPr>
        <w:t xml:space="preserve"> </w:t>
      </w:r>
      <w:proofErr w:type="spellStart"/>
      <w:r w:rsidR="00C1788E" w:rsidRPr="006A2E9D">
        <w:rPr>
          <w:rFonts w:ascii="Arial" w:hAnsi="Arial" w:cs="Arial"/>
          <w:sz w:val="24"/>
          <w:szCs w:val="24"/>
        </w:rPr>
        <w:t>și</w:t>
      </w:r>
      <w:proofErr w:type="spellEnd"/>
      <w:r w:rsidR="00C1788E" w:rsidRPr="006A2E9D">
        <w:rPr>
          <w:rFonts w:ascii="Arial" w:hAnsi="Arial" w:cs="Arial"/>
          <w:sz w:val="24"/>
          <w:szCs w:val="24"/>
        </w:rPr>
        <w:t xml:space="preserve"> </w:t>
      </w:r>
      <w:proofErr w:type="spellStart"/>
      <w:r w:rsidR="00C1788E"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timpul</w:t>
      </w:r>
      <w:proofErr w:type="spellEnd"/>
      <w:r w:rsidRPr="006A2E9D">
        <w:rPr>
          <w:rFonts w:ascii="Arial" w:hAnsi="Arial" w:cs="Arial"/>
          <w:sz w:val="24"/>
          <w:szCs w:val="24"/>
        </w:rPr>
        <w:t xml:space="preserve"> </w:t>
      </w:r>
      <w:proofErr w:type="spellStart"/>
      <w:r w:rsidRPr="006A2E9D">
        <w:rPr>
          <w:rFonts w:ascii="Arial" w:hAnsi="Arial" w:cs="Arial"/>
          <w:sz w:val="24"/>
          <w:szCs w:val="24"/>
        </w:rPr>
        <w:t>funcționării</w:t>
      </w:r>
      <w:proofErr w:type="spellEnd"/>
      <w:r w:rsidRPr="006A2E9D">
        <w:rPr>
          <w:rFonts w:ascii="Arial" w:hAnsi="Arial" w:cs="Arial"/>
          <w:sz w:val="24"/>
          <w:szCs w:val="24"/>
        </w:rPr>
        <w:t xml:space="preserve"> </w:t>
      </w:r>
      <w:proofErr w:type="spellStart"/>
      <w:r w:rsidR="00C0642D" w:rsidRPr="006A2E9D">
        <w:rPr>
          <w:rFonts w:ascii="Arial" w:hAnsi="Arial" w:cs="Arial"/>
          <w:sz w:val="24"/>
          <w:szCs w:val="24"/>
        </w:rPr>
        <w:t>locuințelor</w:t>
      </w:r>
      <w:proofErr w:type="spellEnd"/>
      <w:r w:rsidRPr="006A2E9D">
        <w:rPr>
          <w:rFonts w:ascii="Arial" w:hAnsi="Arial" w:cs="Arial"/>
          <w:sz w:val="24"/>
          <w:szCs w:val="24"/>
        </w:rPr>
        <w:t xml:space="preserve"> </w:t>
      </w:r>
      <w:r w:rsidR="00C1788E" w:rsidRPr="006A2E9D">
        <w:rPr>
          <w:rFonts w:ascii="Arial" w:hAnsi="Arial" w:cs="Arial"/>
          <w:sz w:val="24"/>
          <w:szCs w:val="24"/>
        </w:rPr>
        <w:t xml:space="preserve">se </w:t>
      </w:r>
      <w:proofErr w:type="spellStart"/>
      <w:proofErr w:type="gramStart"/>
      <w:r w:rsidR="00C1788E" w:rsidRPr="006A2E9D">
        <w:rPr>
          <w:rFonts w:ascii="Arial" w:hAnsi="Arial" w:cs="Arial"/>
          <w:sz w:val="24"/>
          <w:szCs w:val="24"/>
        </w:rPr>
        <w:t>va</w:t>
      </w:r>
      <w:proofErr w:type="spellEnd"/>
      <w:proofErr w:type="gramEnd"/>
      <w:r w:rsidR="00C1788E" w:rsidRPr="006A2E9D">
        <w:rPr>
          <w:rFonts w:ascii="Arial" w:hAnsi="Arial" w:cs="Arial"/>
          <w:sz w:val="24"/>
          <w:szCs w:val="24"/>
        </w:rPr>
        <w:t xml:space="preserve"> face </w:t>
      </w:r>
      <w:proofErr w:type="spellStart"/>
      <w:r w:rsidR="00C1788E" w:rsidRPr="006A2E9D">
        <w:rPr>
          <w:rFonts w:ascii="Arial" w:hAnsi="Arial" w:cs="Arial"/>
          <w:sz w:val="24"/>
          <w:szCs w:val="24"/>
        </w:rPr>
        <w:t>în</w:t>
      </w:r>
      <w:proofErr w:type="spellEnd"/>
      <w:r w:rsidR="00C1788E" w:rsidRPr="006A2E9D">
        <w:rPr>
          <w:rFonts w:ascii="Arial" w:hAnsi="Arial" w:cs="Arial"/>
          <w:sz w:val="24"/>
          <w:szCs w:val="24"/>
        </w:rPr>
        <w:t xml:space="preserve"> </w:t>
      </w:r>
      <w:proofErr w:type="spellStart"/>
      <w:r w:rsidR="00C1788E" w:rsidRPr="006A2E9D">
        <w:rPr>
          <w:rFonts w:ascii="Arial" w:hAnsi="Arial" w:cs="Arial"/>
          <w:sz w:val="24"/>
          <w:szCs w:val="24"/>
        </w:rPr>
        <w:t>afara</w:t>
      </w:r>
      <w:proofErr w:type="spellEnd"/>
      <w:r w:rsidR="00C1788E" w:rsidRPr="006A2E9D">
        <w:rPr>
          <w:rFonts w:ascii="Arial" w:hAnsi="Arial" w:cs="Arial"/>
          <w:sz w:val="24"/>
          <w:szCs w:val="24"/>
        </w:rPr>
        <w:t xml:space="preserve"> </w:t>
      </w:r>
      <w:proofErr w:type="spellStart"/>
      <w:r w:rsidR="00C1788E" w:rsidRPr="006A2E9D">
        <w:rPr>
          <w:rFonts w:ascii="Arial" w:hAnsi="Arial" w:cs="Arial"/>
          <w:sz w:val="24"/>
          <w:szCs w:val="24"/>
        </w:rPr>
        <w:t>drumurilor</w:t>
      </w:r>
      <w:proofErr w:type="spellEnd"/>
      <w:r w:rsidR="00C1788E" w:rsidRPr="006A2E9D">
        <w:rPr>
          <w:rFonts w:ascii="Arial" w:hAnsi="Arial" w:cs="Arial"/>
          <w:sz w:val="24"/>
          <w:szCs w:val="24"/>
        </w:rPr>
        <w:t xml:space="preserve"> </w:t>
      </w:r>
      <w:proofErr w:type="spellStart"/>
      <w:r w:rsidR="00C1788E" w:rsidRPr="006A2E9D">
        <w:rPr>
          <w:rFonts w:ascii="Arial" w:hAnsi="Arial" w:cs="Arial"/>
          <w:sz w:val="24"/>
          <w:szCs w:val="24"/>
        </w:rPr>
        <w:t>publice</w:t>
      </w:r>
      <w:proofErr w:type="spellEnd"/>
      <w:r w:rsidR="00C0642D" w:rsidRPr="006A2E9D">
        <w:rPr>
          <w:rFonts w:ascii="Arial" w:hAnsi="Arial" w:cs="Arial"/>
          <w:sz w:val="24"/>
          <w:szCs w:val="24"/>
        </w:rPr>
        <w:t>.</w:t>
      </w:r>
    </w:p>
    <w:p w:rsidR="00E947BA" w:rsidRPr="00E947BA" w:rsidRDefault="00E947BA" w:rsidP="00E947BA">
      <w:pPr>
        <w:spacing w:after="0" w:line="240" w:lineRule="auto"/>
        <w:jc w:val="both"/>
        <w:rPr>
          <w:rFonts w:ascii="Arial" w:hAnsi="Arial" w:cs="Arial"/>
          <w:sz w:val="24"/>
          <w:szCs w:val="24"/>
        </w:rPr>
      </w:pPr>
    </w:p>
    <w:p w:rsidR="00C1788E" w:rsidRPr="002424BB" w:rsidRDefault="00C1788E" w:rsidP="004E3987">
      <w:pPr>
        <w:pStyle w:val="Default"/>
        <w:jc w:val="both"/>
        <w:rPr>
          <w:rFonts w:ascii="Arial" w:hAnsi="Arial" w:cs="Arial"/>
          <w:i/>
          <w:lang w:val="ro-RO"/>
        </w:rPr>
      </w:pPr>
      <w:r w:rsidRPr="002424BB">
        <w:rPr>
          <w:rFonts w:ascii="Arial" w:hAnsi="Arial" w:cs="Arial"/>
          <w:color w:val="FF0000"/>
        </w:rPr>
        <w:t xml:space="preserve">  </w:t>
      </w:r>
      <w:r w:rsidR="00FC3C87" w:rsidRPr="002424BB">
        <w:rPr>
          <w:rFonts w:ascii="Arial" w:hAnsi="Arial" w:cs="Arial"/>
          <w:color w:val="FF0000"/>
        </w:rPr>
        <w:t xml:space="preserve"> </w:t>
      </w:r>
      <w:r w:rsidRPr="002424BB">
        <w:rPr>
          <w:rFonts w:ascii="Arial" w:hAnsi="Arial" w:cs="Arial"/>
          <w:i/>
          <w:lang w:val="ro-RO"/>
        </w:rPr>
        <w:t>d) problemele de mediu relevante pentru plan sau program</w:t>
      </w:r>
      <w:r w:rsidR="0000638F" w:rsidRPr="002424BB">
        <w:rPr>
          <w:rFonts w:ascii="Arial" w:hAnsi="Arial" w:cs="Arial"/>
          <w:i/>
          <w:lang w:val="ro-RO"/>
        </w:rPr>
        <w:t xml:space="preserve"> – nu este cazul</w:t>
      </w:r>
      <w:r w:rsidRPr="002424BB">
        <w:rPr>
          <w:rFonts w:ascii="Arial" w:hAnsi="Arial" w:cs="Arial"/>
          <w:i/>
          <w:lang w:val="ro-RO"/>
        </w:rPr>
        <w:t>;</w:t>
      </w:r>
    </w:p>
    <w:p w:rsidR="00C1788E" w:rsidRPr="002424BB" w:rsidRDefault="00F02C9E" w:rsidP="00F02C9E">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e</w:t>
      </w:r>
      <w:r>
        <w:rPr>
          <w:rFonts w:ascii="Arial" w:hAnsi="Arial" w:cs="Arial"/>
          <w:i/>
          <w:color w:val="000000"/>
          <w:sz w:val="24"/>
          <w:szCs w:val="24"/>
          <w:lang w:val="ro-RO"/>
        </w:rPr>
        <w:t>)</w:t>
      </w:r>
      <w:r w:rsidR="00C1788E" w:rsidRPr="002424BB">
        <w:rPr>
          <w:rFonts w:ascii="Arial" w:hAnsi="Arial" w:cs="Arial"/>
          <w:i/>
          <w:color w:val="000000"/>
          <w:sz w:val="24"/>
          <w:szCs w:val="24"/>
          <w:lang w:val="ro-RO"/>
        </w:rPr>
        <w:t>relevanţa planului sau programului pentru implementarea legislaţiei naţionale şi comunitare de mediu</w:t>
      </w:r>
      <w:r w:rsidR="0000638F" w:rsidRPr="002424BB">
        <w:rPr>
          <w:rFonts w:ascii="Arial" w:hAnsi="Arial" w:cs="Arial"/>
          <w:i/>
          <w:color w:val="000000"/>
          <w:sz w:val="24"/>
          <w:szCs w:val="24"/>
          <w:lang w:val="ro-RO"/>
        </w:rPr>
        <w:t xml:space="preserve"> – nu este cazul</w:t>
      </w:r>
      <w:r w:rsidR="00C1788E" w:rsidRPr="002424BB">
        <w:rPr>
          <w:rFonts w:ascii="Arial" w:hAnsi="Arial" w:cs="Arial"/>
          <w:i/>
          <w:color w:val="000000"/>
          <w:sz w:val="24"/>
          <w:szCs w:val="24"/>
          <w:lang w:val="ro-RO"/>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2. Caracteristicile efectelor şi ale zonei posibil a fi afectate cu privire, în special, la:</w:t>
      </w:r>
    </w:p>
    <w:p w:rsidR="00C1788E" w:rsidRPr="002424BB"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2424BB"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natura cumulativă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c) natura transfrontieră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d) riscul pentru sănătatea umană sau pentru mediu (de exemplu, datorită accidentelor</w:t>
      </w:r>
      <w:r w:rsidRPr="002424BB">
        <w:rPr>
          <w:rFonts w:ascii="Arial" w:hAnsi="Arial" w:cs="Arial"/>
          <w:color w:val="000000"/>
          <w:sz w:val="24"/>
          <w:szCs w:val="24"/>
          <w:lang w:val="ro-RO"/>
        </w:rPr>
        <w:t xml:space="preserve">) – nu este cazul; </w:t>
      </w:r>
    </w:p>
    <w:p w:rsidR="00C1788E" w:rsidRPr="002424BB"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C1788E" w:rsidRPr="002424BB"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f) valoarea şi vulnerabilitatea arealului posibil a fi afectat, date de:</w:t>
      </w:r>
    </w:p>
    <w:p w:rsidR="00E947BA" w:rsidRPr="002424BB" w:rsidRDefault="00C1788E" w:rsidP="007D713A">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w:t>
      </w:r>
      <w:r w:rsidRPr="002424BB">
        <w:rPr>
          <w:rFonts w:ascii="Arial" w:hAnsi="Arial" w:cs="Arial"/>
          <w:color w:val="000000"/>
          <w:sz w:val="24"/>
          <w:szCs w:val="24"/>
          <w:lang w:val="ro-RO"/>
        </w:rPr>
        <w:t xml:space="preserve">  caracteristicile naturale speciale sau patrimoniul cultural – nu este cazul; </w:t>
      </w:r>
    </w:p>
    <w:p w:rsidR="00C1788E" w:rsidRPr="002424BB"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2424BB">
        <w:rPr>
          <w:rFonts w:ascii="Arial" w:hAnsi="Arial" w:cs="Arial"/>
          <w:i/>
          <w:color w:val="000000"/>
          <w:sz w:val="24"/>
          <w:szCs w:val="24"/>
          <w:lang w:val="ro-RO"/>
        </w:rPr>
        <w:t>(ii)</w:t>
      </w:r>
      <w:r w:rsidRPr="002424BB">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2424BB"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(iii)</w:t>
      </w:r>
      <w:r w:rsidRPr="002424BB">
        <w:rPr>
          <w:rFonts w:ascii="Arial" w:hAnsi="Arial" w:cs="Arial"/>
          <w:color w:val="000000"/>
          <w:sz w:val="24"/>
          <w:szCs w:val="24"/>
          <w:lang w:val="ro-RO"/>
        </w:rPr>
        <w:t xml:space="preserve"> folosirea terenului în mod intensiv – este redusă p</w:t>
      </w:r>
      <w:r w:rsidR="001A4546" w:rsidRPr="002424BB">
        <w:rPr>
          <w:rFonts w:ascii="Arial" w:hAnsi="Arial" w:cs="Arial"/>
          <w:color w:val="000000"/>
          <w:sz w:val="24"/>
          <w:szCs w:val="24"/>
          <w:lang w:val="ro-RO"/>
        </w:rPr>
        <w:t>e perioada execuției lucrărilor</w:t>
      </w:r>
      <w:r w:rsidRPr="002424BB">
        <w:rPr>
          <w:rFonts w:ascii="Arial" w:hAnsi="Arial" w:cs="Arial"/>
          <w:color w:val="000000"/>
          <w:sz w:val="24"/>
          <w:szCs w:val="24"/>
          <w:lang w:val="ro-RO"/>
        </w:rPr>
        <w:t>;</w:t>
      </w:r>
    </w:p>
    <w:p w:rsidR="00432406" w:rsidRPr="006449C2" w:rsidRDefault="00C1788E" w:rsidP="006449C2">
      <w:pPr>
        <w:tabs>
          <w:tab w:val="left" w:pos="0"/>
          <w:tab w:val="left" w:pos="426"/>
        </w:tabs>
        <w:spacing w:after="120" w:line="240" w:lineRule="auto"/>
        <w:ind w:left="426"/>
        <w:jc w:val="both"/>
        <w:outlineLvl w:val="0"/>
        <w:rPr>
          <w:rFonts w:ascii="Arial" w:hAnsi="Arial" w:cs="Arial"/>
          <w:i/>
          <w:color w:val="000000"/>
          <w:sz w:val="24"/>
          <w:szCs w:val="24"/>
          <w:lang w:val="ro-RO"/>
        </w:rPr>
      </w:pPr>
      <w:r w:rsidRPr="002424BB">
        <w:rPr>
          <w:rFonts w:ascii="Arial" w:hAnsi="Arial" w:cs="Arial"/>
          <w:i/>
          <w:color w:val="000000"/>
          <w:sz w:val="24"/>
          <w:szCs w:val="24"/>
          <w:lang w:val="ro-RO"/>
        </w:rPr>
        <w:t>g) efectele asupra zonelor sau peisajelor care au un statut de protejare recunoscut pe  plan naţional, comunitar sau internaţional</w:t>
      </w:r>
      <w:r w:rsidR="006539A6">
        <w:rPr>
          <w:rFonts w:ascii="Arial" w:hAnsi="Arial" w:cs="Arial"/>
          <w:i/>
          <w:color w:val="000000"/>
          <w:sz w:val="24"/>
          <w:szCs w:val="24"/>
          <w:lang w:val="ro-RO"/>
        </w:rPr>
        <w:t xml:space="preserve">- </w:t>
      </w:r>
      <w:r w:rsidR="00E947BA">
        <w:rPr>
          <w:rFonts w:ascii="Arial" w:hAnsi="Arial" w:cs="Arial"/>
          <w:i/>
          <w:color w:val="000000"/>
          <w:sz w:val="24"/>
          <w:szCs w:val="24"/>
          <w:lang w:val="ro-RO"/>
        </w:rPr>
        <w:t xml:space="preserve">amplasamentul nu este situat în </w:t>
      </w:r>
      <w:r w:rsidR="00561693">
        <w:rPr>
          <w:rFonts w:ascii="Arial" w:hAnsi="Arial" w:cs="Arial"/>
          <w:i/>
          <w:color w:val="000000"/>
          <w:sz w:val="24"/>
          <w:szCs w:val="24"/>
          <w:lang w:val="ro-RO"/>
        </w:rPr>
        <w:t xml:space="preserve">interiorul </w:t>
      </w:r>
      <w:r w:rsidR="006539A6" w:rsidRPr="00A9758E">
        <w:rPr>
          <w:rFonts w:ascii="Arial" w:hAnsi="Arial" w:cs="Arial"/>
          <w:i/>
          <w:color w:val="000000"/>
          <w:sz w:val="24"/>
          <w:szCs w:val="24"/>
          <w:lang w:val="ro-RO"/>
        </w:rPr>
        <w:t>unei arii naturale protejate</w:t>
      </w:r>
      <w:r w:rsidRPr="002424BB">
        <w:rPr>
          <w:rFonts w:ascii="Arial" w:hAnsi="Arial" w:cs="Arial"/>
          <w:i/>
          <w:color w:val="000000"/>
          <w:sz w:val="24"/>
          <w:szCs w:val="24"/>
          <w:lang w:val="ro-RO"/>
        </w:rPr>
        <w:t>;</w:t>
      </w:r>
    </w:p>
    <w:p w:rsidR="00C1788E" w:rsidRPr="00E947BA" w:rsidRDefault="00C1788E" w:rsidP="00E947BA">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t>Obligaţiile titularului:</w:t>
      </w:r>
    </w:p>
    <w:p w:rsidR="00315C4D" w:rsidRPr="00BD49DE" w:rsidRDefault="00315C4D" w:rsidP="00315C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lang w:val="ro-RO"/>
        </w:rPr>
        <w:t xml:space="preserve">1.  </w:t>
      </w:r>
      <w:r w:rsidRPr="00BD49DE">
        <w:rPr>
          <w:rFonts w:ascii="Arial" w:hAnsi="Arial" w:cs="Arial"/>
          <w:color w:val="000000"/>
          <w:sz w:val="24"/>
          <w:szCs w:val="24"/>
          <w:lang w:val="ro-RO"/>
        </w:rPr>
        <w:t>Titularul are obligația de a respecta legislația de mediu în vigoare;</w:t>
      </w:r>
    </w:p>
    <w:p w:rsidR="00315C4D" w:rsidRPr="00BD49DE" w:rsidRDefault="00315C4D" w:rsidP="00315C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2. </w:t>
      </w:r>
      <w:r w:rsidRPr="00BD49DE">
        <w:rPr>
          <w:rFonts w:ascii="Arial" w:hAnsi="Arial" w:cs="Arial"/>
          <w:color w:val="000000"/>
          <w:sz w:val="24"/>
          <w:szCs w:val="24"/>
          <w:lang w:val="ro-RO"/>
        </w:rPr>
        <w:t>Titularul planului are obligația de a supune procedurii de adoptare planul și orice modificare a acestuia, numai în forma avizată de autoritatea competentă de protecția mediului;</w:t>
      </w:r>
    </w:p>
    <w:p w:rsidR="00315C4D" w:rsidRDefault="00315C4D" w:rsidP="00315C4D">
      <w:pPr>
        <w:autoSpaceDE w:val="0"/>
        <w:autoSpaceDN w:val="0"/>
        <w:adjustRightInd w:val="0"/>
        <w:spacing w:after="0" w:line="240" w:lineRule="auto"/>
        <w:jc w:val="both"/>
        <w:rPr>
          <w:rFonts w:ascii="Arial" w:hAnsi="Arial" w:cs="Arial"/>
          <w:color w:val="000000"/>
          <w:sz w:val="24"/>
          <w:szCs w:val="24"/>
          <w:lang w:val="ro-RO"/>
        </w:rPr>
      </w:pPr>
      <w:r w:rsidRPr="00BD49DE">
        <w:rPr>
          <w:rFonts w:ascii="Arial" w:hAnsi="Arial" w:cs="Arial"/>
          <w:color w:val="000000"/>
          <w:sz w:val="24"/>
          <w:szCs w:val="24"/>
          <w:lang w:val="ro-RO"/>
        </w:rPr>
        <w:t>3.</w:t>
      </w:r>
      <w:r w:rsidR="00E947BA">
        <w:rPr>
          <w:rFonts w:ascii="Arial" w:hAnsi="Arial" w:cs="Arial"/>
          <w:color w:val="000000"/>
          <w:sz w:val="24"/>
          <w:szCs w:val="24"/>
          <w:lang w:val="ro-RO"/>
        </w:rPr>
        <w:t xml:space="preserve"> Titularul planului </w:t>
      </w:r>
      <w:r w:rsidRPr="00BD49DE">
        <w:rPr>
          <w:rFonts w:ascii="Arial" w:hAnsi="Arial" w:cs="Arial"/>
          <w:color w:val="000000"/>
          <w:sz w:val="24"/>
          <w:szCs w:val="24"/>
          <w:lang w:val="ro-RO"/>
        </w:rPr>
        <w:t>are obligația de a notifica autoritatea competentă pentru protecția mediului despre orice mo</w:t>
      </w:r>
      <w:r w:rsidR="00E947BA">
        <w:rPr>
          <w:rFonts w:ascii="Arial" w:hAnsi="Arial" w:cs="Arial"/>
          <w:color w:val="000000"/>
          <w:sz w:val="24"/>
          <w:szCs w:val="24"/>
          <w:lang w:val="ro-RO"/>
        </w:rPr>
        <w:t>dificare a planului</w:t>
      </w:r>
      <w:r w:rsidRPr="00BD49DE">
        <w:rPr>
          <w:rFonts w:ascii="Arial" w:hAnsi="Arial" w:cs="Arial"/>
          <w:color w:val="000000"/>
          <w:sz w:val="24"/>
          <w:szCs w:val="24"/>
          <w:lang w:val="ro-RO"/>
        </w:rPr>
        <w:t>, înainte de realizarea modificării;</w:t>
      </w:r>
    </w:p>
    <w:p w:rsidR="00B12BB3" w:rsidRPr="000E219A" w:rsidRDefault="00B12BB3" w:rsidP="00315C4D">
      <w:pPr>
        <w:autoSpaceDE w:val="0"/>
        <w:autoSpaceDN w:val="0"/>
        <w:adjustRightInd w:val="0"/>
        <w:spacing w:after="0" w:line="240" w:lineRule="auto"/>
        <w:jc w:val="both"/>
        <w:rPr>
          <w:rFonts w:ascii="Arial" w:hAnsi="Arial" w:cs="Arial"/>
          <w:color w:val="000000"/>
          <w:sz w:val="24"/>
          <w:szCs w:val="24"/>
          <w:lang w:val="ro-RO"/>
        </w:rPr>
      </w:pPr>
      <w:r w:rsidRPr="000E219A">
        <w:rPr>
          <w:rFonts w:ascii="Arial" w:hAnsi="Arial" w:cs="Arial"/>
          <w:color w:val="000000"/>
          <w:sz w:val="24"/>
          <w:szCs w:val="24"/>
          <w:lang w:val="ro-RO"/>
        </w:rPr>
        <w:t xml:space="preserve">4.  Construcțiile propuse nu se vor da în folosință până nu va fi realizată extinderea rețelei de canalizare, respectiv racordurile la apartamente și spațiile comnerciale. </w:t>
      </w:r>
    </w:p>
    <w:p w:rsidR="00C1788E" w:rsidRPr="000E219A" w:rsidRDefault="00C1788E" w:rsidP="004E3987">
      <w:pPr>
        <w:autoSpaceDE w:val="0"/>
        <w:autoSpaceDN w:val="0"/>
        <w:adjustRightInd w:val="0"/>
        <w:spacing w:after="0" w:line="240" w:lineRule="auto"/>
        <w:jc w:val="both"/>
        <w:rPr>
          <w:rFonts w:ascii="Arial" w:hAnsi="Arial" w:cs="Arial"/>
          <w:color w:val="000000"/>
          <w:sz w:val="24"/>
          <w:szCs w:val="24"/>
          <w:highlight w:val="yellow"/>
          <w:lang w:val="ro-RO"/>
        </w:rPr>
      </w:pPr>
    </w:p>
    <w:p w:rsidR="00561693" w:rsidRDefault="00561693" w:rsidP="004E3987">
      <w:pPr>
        <w:spacing w:after="0" w:line="240" w:lineRule="auto"/>
        <w:jc w:val="both"/>
        <w:rPr>
          <w:rFonts w:ascii="Arial" w:hAnsi="Arial" w:cs="Arial"/>
          <w:b/>
          <w:color w:val="000000"/>
          <w:sz w:val="24"/>
          <w:szCs w:val="24"/>
          <w:lang w:val="ro-RO"/>
        </w:rPr>
      </w:pPr>
    </w:p>
    <w:p w:rsidR="00561693" w:rsidRDefault="00561693"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Informarea şi participarea publicului la procedura de evaluare de medi</w:t>
      </w:r>
      <w:r w:rsidR="00E947BA">
        <w:rPr>
          <w:rFonts w:ascii="Arial" w:hAnsi="Arial" w:cs="Arial"/>
          <w:b/>
          <w:color w:val="000000"/>
          <w:sz w:val="24"/>
          <w:szCs w:val="24"/>
          <w:lang w:val="ro-RO"/>
        </w:rPr>
        <w:t>u</w:t>
      </w:r>
      <w:r w:rsidRPr="002424BB">
        <w:rPr>
          <w:rFonts w:ascii="Arial" w:hAnsi="Arial" w:cs="Arial"/>
          <w:b/>
          <w:color w:val="000000"/>
          <w:sz w:val="24"/>
          <w:szCs w:val="24"/>
          <w:lang w:val="ro-RO"/>
        </w:rPr>
        <w:t>:</w:t>
      </w:r>
    </w:p>
    <w:p w:rsidR="00C0642D" w:rsidRPr="002424BB" w:rsidRDefault="00C0642D"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00A40D2D">
        <w:rPr>
          <w:rFonts w:ascii="Arial" w:hAnsi="Arial" w:cs="Arial"/>
          <w:color w:val="000000"/>
          <w:sz w:val="24"/>
          <w:szCs w:val="24"/>
          <w:lang w:val="ro-RO"/>
        </w:rPr>
        <w:t>Monitorul de Suceava</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FC3C87" w:rsidRPr="002424BB">
        <w:rPr>
          <w:rFonts w:ascii="Arial" w:hAnsi="Arial" w:cs="Arial"/>
          <w:color w:val="000000"/>
          <w:sz w:val="24"/>
          <w:szCs w:val="24"/>
          <w:lang w:val="ro-RO"/>
        </w:rPr>
        <w:t>ersiune a proiectului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de</w:t>
      </w:r>
      <w:r w:rsidR="00A40D2D">
        <w:rPr>
          <w:rFonts w:ascii="Arial" w:hAnsi="Arial" w:cs="Arial"/>
          <w:sz w:val="24"/>
          <w:szCs w:val="24"/>
          <w:lang w:val="ro-RO"/>
        </w:rPr>
        <w:t xml:space="preserve"> 19.12.2019 și 23.12</w:t>
      </w:r>
      <w:r w:rsidRPr="002424BB">
        <w:rPr>
          <w:rFonts w:ascii="Arial" w:hAnsi="Arial" w:cs="Arial"/>
          <w:sz w:val="24"/>
          <w:szCs w:val="24"/>
          <w:lang w:val="ro-RO"/>
        </w:rPr>
        <w:t>.2019, până la luarea</w:t>
      </w:r>
      <w:r w:rsidRPr="002424BB">
        <w:rPr>
          <w:rFonts w:ascii="Arial" w:hAnsi="Arial" w:cs="Arial"/>
          <w:color w:val="000000"/>
          <w:sz w:val="24"/>
          <w:szCs w:val="24"/>
          <w:lang w:val="ro-RO"/>
        </w:rPr>
        <w:t xml:space="preserve"> deciziei de încadrare nu au fost semnalate observații din partea publicului.</w:t>
      </w:r>
    </w:p>
    <w:p w:rsidR="00C1788E" w:rsidRPr="002424BB" w:rsidRDefault="00C1788E" w:rsidP="004E3987">
      <w:pPr>
        <w:spacing w:after="0" w:line="240" w:lineRule="auto"/>
        <w:jc w:val="both"/>
        <w:rPr>
          <w:rFonts w:ascii="Arial" w:hAnsi="Arial" w:cs="Arial"/>
          <w:color w:val="000000"/>
          <w:sz w:val="24"/>
          <w:szCs w:val="24"/>
          <w:lang w:val="ro-RO"/>
        </w:rPr>
      </w:pPr>
    </w:p>
    <w:p w:rsidR="00C1788E" w:rsidRDefault="00C1788E" w:rsidP="004E3987">
      <w:pPr>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În urma publicării din data de </w:t>
      </w:r>
      <w:r w:rsidR="00561693">
        <w:rPr>
          <w:rFonts w:ascii="Arial" w:hAnsi="Arial" w:cs="Arial"/>
          <w:sz w:val="24"/>
          <w:szCs w:val="24"/>
          <w:lang w:val="ro-RO"/>
        </w:rPr>
        <w:t>07</w:t>
      </w:r>
      <w:r w:rsidRPr="002424BB">
        <w:rPr>
          <w:rFonts w:ascii="Arial" w:hAnsi="Arial" w:cs="Arial"/>
          <w:sz w:val="24"/>
          <w:szCs w:val="24"/>
          <w:lang w:val="ro-RO"/>
        </w:rPr>
        <w:t>.</w:t>
      </w:r>
      <w:r w:rsidR="00561693">
        <w:rPr>
          <w:rFonts w:ascii="Arial" w:hAnsi="Arial" w:cs="Arial"/>
          <w:sz w:val="24"/>
          <w:szCs w:val="24"/>
          <w:lang w:val="ro-RO"/>
        </w:rPr>
        <w:t>02</w:t>
      </w:r>
      <w:r w:rsidR="00A40D2D">
        <w:rPr>
          <w:rFonts w:ascii="Arial" w:hAnsi="Arial" w:cs="Arial"/>
          <w:sz w:val="24"/>
          <w:szCs w:val="24"/>
          <w:lang w:val="ro-RO"/>
        </w:rPr>
        <w:t>.2020</w:t>
      </w:r>
      <w:r w:rsidRPr="002424BB">
        <w:rPr>
          <w:rFonts w:ascii="Arial" w:hAnsi="Arial" w:cs="Arial"/>
          <w:sz w:val="24"/>
          <w:szCs w:val="24"/>
          <w:lang w:val="ro-RO"/>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 xml:space="preserve">în ziarul </w:t>
      </w:r>
      <w:r w:rsidRPr="002424BB">
        <w:rPr>
          <w:rFonts w:ascii="Arial" w:hAnsi="Arial" w:cs="Arial"/>
          <w:sz w:val="24"/>
          <w:szCs w:val="24"/>
        </w:rPr>
        <w:t>”</w:t>
      </w:r>
      <w:r w:rsidR="00A40D2D">
        <w:rPr>
          <w:rFonts w:ascii="Arial" w:hAnsi="Arial" w:cs="Arial"/>
          <w:color w:val="000000"/>
          <w:sz w:val="24"/>
          <w:szCs w:val="24"/>
          <w:lang w:val="ro-RO"/>
        </w:rPr>
        <w:t>Monitorul de Suceava</w:t>
      </w:r>
      <w:r w:rsidRPr="002424BB">
        <w:rPr>
          <w:rFonts w:ascii="Arial" w:hAnsi="Arial" w:cs="Arial"/>
          <w:sz w:val="24"/>
          <w:szCs w:val="24"/>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 anunțului deciziei de încadrare nu au fost semnalate observații din partea publicului.</w:t>
      </w:r>
    </w:p>
    <w:p w:rsidR="005463BE" w:rsidRPr="002424BB" w:rsidRDefault="005463BE" w:rsidP="004E3987">
      <w:pPr>
        <w:spacing w:after="0" w:line="240" w:lineRule="auto"/>
        <w:jc w:val="both"/>
        <w:rPr>
          <w:rFonts w:ascii="Arial" w:hAnsi="Arial" w:cs="Arial"/>
          <w:sz w:val="24"/>
          <w:szCs w:val="24"/>
          <w:lang w:val="ro-RO"/>
        </w:rPr>
      </w:pPr>
    </w:p>
    <w:p w:rsidR="000534C8" w:rsidRDefault="000534C8" w:rsidP="005463BE">
      <w:pPr>
        <w:autoSpaceDE w:val="0"/>
        <w:autoSpaceDN w:val="0"/>
        <w:adjustRightInd w:val="0"/>
        <w:spacing w:after="0" w:line="240" w:lineRule="auto"/>
        <w:jc w:val="both"/>
        <w:rPr>
          <w:rFonts w:ascii="Arial" w:hAnsi="Arial" w:cs="Arial"/>
          <w:b/>
          <w:color w:val="000000"/>
          <w:sz w:val="24"/>
          <w:szCs w:val="24"/>
          <w:lang w:val="ro-RO"/>
        </w:rPr>
      </w:pPr>
    </w:p>
    <w:p w:rsidR="005463BE" w:rsidRPr="005563CE" w:rsidRDefault="005463BE" w:rsidP="005463BE">
      <w:pPr>
        <w:autoSpaceDE w:val="0"/>
        <w:autoSpaceDN w:val="0"/>
        <w:adjustRightInd w:val="0"/>
        <w:spacing w:after="0" w:line="240" w:lineRule="auto"/>
        <w:jc w:val="both"/>
        <w:rPr>
          <w:rFonts w:ascii="Arial" w:hAnsi="Arial" w:cs="Arial"/>
          <w:b/>
          <w:color w:val="000000"/>
          <w:sz w:val="24"/>
          <w:szCs w:val="24"/>
          <w:lang w:val="ro-RO"/>
        </w:rPr>
      </w:pPr>
      <w:r w:rsidRPr="005563CE">
        <w:rPr>
          <w:rFonts w:ascii="Arial" w:hAnsi="Arial" w:cs="Arial"/>
          <w:b/>
          <w:color w:val="000000"/>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5463BE" w:rsidRPr="00851BB7" w:rsidRDefault="005463BE" w:rsidP="005463BE">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Prezenta decizie poate fi contestată în conformitate cu prevederile </w:t>
      </w:r>
      <w:r w:rsidRPr="002424BB">
        <w:rPr>
          <w:rStyle w:val="tpa1"/>
          <w:rFonts w:ascii="Arial" w:hAnsi="Arial" w:cs="Arial"/>
          <w:b/>
          <w:color w:val="000000"/>
          <w:sz w:val="24"/>
          <w:szCs w:val="24"/>
          <w:lang w:val="ro-RO"/>
        </w:rPr>
        <w:t>Legii contenciosului administrativ nr. 554/2004</w:t>
      </w:r>
      <w:r w:rsidRPr="002424BB">
        <w:rPr>
          <w:rStyle w:val="tpa1"/>
          <w:rFonts w:ascii="Arial" w:hAnsi="Arial" w:cs="Arial"/>
          <w:color w:val="000000"/>
          <w:sz w:val="24"/>
          <w:szCs w:val="24"/>
          <w:lang w:val="ro-RO"/>
        </w:rPr>
        <w:t xml:space="preserve"> cu modificările şi completările ulterioare. </w:t>
      </w:r>
      <w:r w:rsidRPr="002424BB">
        <w:rPr>
          <w:rFonts w:ascii="Arial" w:hAnsi="Arial" w:cs="Arial"/>
          <w:color w:val="000000"/>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C3650C" w:rsidRPr="002424BB" w:rsidRDefault="00C1788E" w:rsidP="004E3987">
      <w:pPr>
        <w:autoSpaceDE w:val="0"/>
        <w:autoSpaceDN w:val="0"/>
        <w:adjustRightInd w:val="0"/>
        <w:spacing w:after="0" w:line="240" w:lineRule="auto"/>
        <w:jc w:val="both"/>
        <w:rPr>
          <w:rFonts w:ascii="Arial" w:hAnsi="Arial" w:cs="Arial"/>
          <w:b/>
          <w:sz w:val="24"/>
          <w:szCs w:val="24"/>
        </w:rPr>
      </w:pPr>
      <w:r w:rsidRPr="002424BB">
        <w:rPr>
          <w:rFonts w:ascii="Arial" w:hAnsi="Arial" w:cs="Arial"/>
          <w:b/>
          <w:sz w:val="24"/>
          <w:szCs w:val="24"/>
        </w:rPr>
        <w:t xml:space="preserve">                                                    </w:t>
      </w:r>
    </w:p>
    <w:p w:rsidR="002D282B" w:rsidRPr="002424BB" w:rsidRDefault="00561693" w:rsidP="00A92565">
      <w:pPr>
        <w:autoSpaceDE w:val="0"/>
        <w:autoSpaceDN w:val="0"/>
        <w:adjustRightInd w:val="0"/>
        <w:spacing w:after="0" w:line="240" w:lineRule="auto"/>
        <w:jc w:val="center"/>
        <w:rPr>
          <w:rFonts w:ascii="Arial" w:hAnsi="Arial" w:cs="Arial"/>
          <w:b/>
          <w:sz w:val="24"/>
          <w:szCs w:val="24"/>
          <w:lang w:val="ro-RO"/>
        </w:rPr>
      </w:pPr>
      <w:r>
        <w:rPr>
          <w:rFonts w:ascii="Arial" w:hAnsi="Arial" w:cs="Arial"/>
          <w:b/>
          <w:sz w:val="24"/>
          <w:szCs w:val="24"/>
          <w:lang w:val="ro-RO"/>
        </w:rPr>
        <w:t xml:space="preserve">DIRECTOR </w:t>
      </w:r>
      <w:r w:rsidR="002D282B" w:rsidRPr="002424BB">
        <w:rPr>
          <w:rFonts w:ascii="Arial" w:hAnsi="Arial" w:cs="Arial"/>
          <w:b/>
          <w:sz w:val="24"/>
          <w:szCs w:val="24"/>
          <w:lang w:val="ro-RO"/>
        </w:rPr>
        <w:t>EXECUTIV,</w:t>
      </w:r>
    </w:p>
    <w:p w:rsidR="002D282B" w:rsidRPr="002424BB" w:rsidRDefault="00561693" w:rsidP="00A92565">
      <w:pPr>
        <w:autoSpaceDE w:val="0"/>
        <w:autoSpaceDN w:val="0"/>
        <w:adjustRightInd w:val="0"/>
        <w:spacing w:after="0" w:line="240" w:lineRule="auto"/>
        <w:jc w:val="center"/>
        <w:rPr>
          <w:rFonts w:ascii="Arial" w:hAnsi="Arial" w:cs="Arial"/>
          <w:b/>
          <w:sz w:val="24"/>
          <w:szCs w:val="24"/>
          <w:lang w:val="ro-RO"/>
        </w:rPr>
      </w:pPr>
      <w:r>
        <w:rPr>
          <w:rFonts w:ascii="Arial" w:hAnsi="Arial" w:cs="Arial"/>
          <w:b/>
          <w:sz w:val="24"/>
          <w:szCs w:val="24"/>
          <w:lang w:val="ro-RO"/>
        </w:rPr>
        <w:t>Maria Mădălina NISTOR</w:t>
      </w:r>
    </w:p>
    <w:p w:rsidR="000534C8" w:rsidRPr="002424BB" w:rsidRDefault="000534C8" w:rsidP="004E3987">
      <w:pPr>
        <w:autoSpaceDE w:val="0"/>
        <w:autoSpaceDN w:val="0"/>
        <w:adjustRightInd w:val="0"/>
        <w:spacing w:after="0" w:line="240" w:lineRule="auto"/>
        <w:jc w:val="both"/>
        <w:rPr>
          <w:rFonts w:ascii="Arial" w:hAnsi="Arial" w:cs="Arial"/>
          <w:b/>
          <w:sz w:val="24"/>
          <w:szCs w:val="24"/>
          <w:lang w:val="ro-RO"/>
        </w:rPr>
      </w:pPr>
    </w:p>
    <w:p w:rsidR="00561693" w:rsidRDefault="00B21F09" w:rsidP="004E3987">
      <w:pPr>
        <w:spacing w:after="0" w:line="240" w:lineRule="auto"/>
        <w:jc w:val="both"/>
        <w:rPr>
          <w:rStyle w:val="sttpar"/>
          <w:rFonts w:ascii="Arial" w:hAnsi="Arial" w:cs="Arial"/>
          <w:sz w:val="24"/>
          <w:szCs w:val="24"/>
        </w:rPr>
      </w:pPr>
      <w:r w:rsidRPr="002424BB">
        <w:rPr>
          <w:rFonts w:ascii="Arial" w:hAnsi="Arial" w:cs="Arial"/>
          <w:b/>
          <w:sz w:val="24"/>
          <w:szCs w:val="24"/>
          <w:lang w:val="ro-RO"/>
        </w:rPr>
        <w:t xml:space="preserve">              </w:t>
      </w:r>
      <w:r w:rsidR="00A13752" w:rsidRPr="002424BB">
        <w:rPr>
          <w:rStyle w:val="sttpar"/>
          <w:rFonts w:ascii="Arial" w:hAnsi="Arial" w:cs="Arial"/>
          <w:sz w:val="24"/>
          <w:szCs w:val="24"/>
        </w:rPr>
        <w:t xml:space="preserve"> </w:t>
      </w:r>
    </w:p>
    <w:p w:rsidR="00561693" w:rsidRDefault="00561693" w:rsidP="004E3987">
      <w:pPr>
        <w:spacing w:after="0" w:line="240" w:lineRule="auto"/>
        <w:jc w:val="both"/>
        <w:rPr>
          <w:rStyle w:val="sttpar"/>
          <w:rFonts w:ascii="Arial" w:hAnsi="Arial" w:cs="Arial"/>
          <w:sz w:val="24"/>
          <w:szCs w:val="24"/>
        </w:rPr>
      </w:pPr>
    </w:p>
    <w:p w:rsidR="00A92565" w:rsidRDefault="00A92565" w:rsidP="004E3987">
      <w:pPr>
        <w:spacing w:after="0" w:line="240" w:lineRule="auto"/>
        <w:jc w:val="both"/>
        <w:rPr>
          <w:rStyle w:val="sttpar"/>
          <w:rFonts w:ascii="Arial" w:hAnsi="Arial" w:cs="Arial"/>
          <w:sz w:val="24"/>
          <w:szCs w:val="24"/>
        </w:rPr>
      </w:pPr>
    </w:p>
    <w:p w:rsidR="00A13752" w:rsidRPr="002424BB" w:rsidRDefault="00561693" w:rsidP="004E3987">
      <w:pPr>
        <w:spacing w:after="0" w:line="240" w:lineRule="auto"/>
        <w:jc w:val="both"/>
        <w:rPr>
          <w:rStyle w:val="sttpar"/>
          <w:rFonts w:ascii="Arial" w:hAnsi="Arial" w:cs="Arial"/>
          <w:sz w:val="24"/>
          <w:szCs w:val="24"/>
        </w:rPr>
      </w:pPr>
      <w:r>
        <w:rPr>
          <w:rStyle w:val="sttpar"/>
          <w:rFonts w:ascii="Arial" w:hAnsi="Arial" w:cs="Arial"/>
          <w:sz w:val="24"/>
          <w:szCs w:val="24"/>
        </w:rPr>
        <w:t xml:space="preserve">          </w:t>
      </w:r>
      <w:proofErr w:type="spellStart"/>
      <w:r w:rsidR="00A13752" w:rsidRPr="002424BB">
        <w:rPr>
          <w:rStyle w:val="sttpar"/>
          <w:rFonts w:ascii="Arial" w:hAnsi="Arial" w:cs="Arial"/>
          <w:sz w:val="24"/>
          <w:szCs w:val="24"/>
        </w:rPr>
        <w:t>Şef</w:t>
      </w:r>
      <w:proofErr w:type="spellEnd"/>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Serviciu</w:t>
      </w:r>
      <w:proofErr w:type="spellEnd"/>
      <w:r w:rsidR="00B048BC" w:rsidRPr="002424BB">
        <w:rPr>
          <w:rStyle w:val="sttpar"/>
          <w:rFonts w:ascii="Arial" w:hAnsi="Arial" w:cs="Arial"/>
          <w:sz w:val="24"/>
          <w:szCs w:val="24"/>
        </w:rPr>
        <w:t>,</w:t>
      </w:r>
      <w:r w:rsidR="00A13752" w:rsidRPr="002424BB">
        <w:rPr>
          <w:rStyle w:val="sttpar"/>
          <w:rFonts w:ascii="Arial" w:hAnsi="Arial" w:cs="Arial"/>
          <w:sz w:val="24"/>
          <w:szCs w:val="24"/>
        </w:rPr>
        <w:t xml:space="preserve">                                                                     </w:t>
      </w:r>
      <w:r>
        <w:rPr>
          <w:rStyle w:val="sttpar"/>
          <w:rFonts w:ascii="Arial" w:hAnsi="Arial" w:cs="Arial"/>
          <w:sz w:val="24"/>
          <w:szCs w:val="24"/>
        </w:rPr>
        <w:t xml:space="preserve">   </w:t>
      </w:r>
      <w:r w:rsidR="00A92565">
        <w:rPr>
          <w:rStyle w:val="sttpar"/>
          <w:rFonts w:ascii="Arial" w:hAnsi="Arial" w:cs="Arial"/>
          <w:sz w:val="24"/>
          <w:szCs w:val="24"/>
        </w:rPr>
        <w:t xml:space="preserve">         </w:t>
      </w:r>
      <w:proofErr w:type="spellStart"/>
      <w:r w:rsidR="00A92565">
        <w:rPr>
          <w:rStyle w:val="sttpar"/>
          <w:rFonts w:ascii="Arial" w:hAnsi="Arial" w:cs="Arial"/>
          <w:sz w:val="24"/>
          <w:szCs w:val="24"/>
        </w:rPr>
        <w:t>Î</w:t>
      </w:r>
      <w:r w:rsidR="00A13752" w:rsidRPr="002424BB">
        <w:rPr>
          <w:rStyle w:val="sttpar"/>
          <w:rFonts w:ascii="Arial" w:hAnsi="Arial" w:cs="Arial"/>
          <w:sz w:val="24"/>
          <w:szCs w:val="24"/>
        </w:rPr>
        <w:t>ntocmit</w:t>
      </w:r>
      <w:proofErr w:type="spellEnd"/>
      <w:r w:rsidR="00A13752" w:rsidRPr="002424BB">
        <w:rPr>
          <w:rStyle w:val="sttpar"/>
          <w:rFonts w:ascii="Arial" w:hAnsi="Arial" w:cs="Arial"/>
          <w:sz w:val="24"/>
          <w:szCs w:val="24"/>
        </w:rPr>
        <w:t xml:space="preserve">,                                                                </w:t>
      </w:r>
    </w:p>
    <w:p w:rsidR="00A13752" w:rsidRPr="002424BB" w:rsidRDefault="00A13752" w:rsidP="004E3987">
      <w:pPr>
        <w:spacing w:after="0" w:line="240" w:lineRule="auto"/>
        <w:jc w:val="both"/>
        <w:rPr>
          <w:rFonts w:ascii="Arial" w:eastAsia="Times New Roman" w:hAnsi="Arial" w:cs="Arial"/>
          <w:sz w:val="24"/>
          <w:szCs w:val="24"/>
        </w:rPr>
      </w:pPr>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Avize</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Acorduri</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Autorizaţii</w:t>
      </w:r>
      <w:proofErr w:type="spellEnd"/>
      <w:r w:rsidR="00B048BC" w:rsidRPr="002424BB">
        <w:rPr>
          <w:rStyle w:val="sttpar"/>
          <w:rFonts w:ascii="Arial" w:hAnsi="Arial" w:cs="Arial"/>
          <w:sz w:val="24"/>
          <w:szCs w:val="24"/>
        </w:rPr>
        <w:t xml:space="preserve">                                                 </w:t>
      </w:r>
      <w:r w:rsidR="00A92565">
        <w:rPr>
          <w:rStyle w:val="sttpar"/>
          <w:rFonts w:ascii="Arial" w:hAnsi="Arial" w:cs="Arial"/>
          <w:sz w:val="24"/>
          <w:szCs w:val="24"/>
        </w:rPr>
        <w:t xml:space="preserve">     </w:t>
      </w:r>
      <w:r w:rsidR="00561693">
        <w:rPr>
          <w:rStyle w:val="sttpar"/>
          <w:rFonts w:ascii="Arial" w:hAnsi="Arial" w:cs="Arial"/>
          <w:sz w:val="24"/>
          <w:szCs w:val="24"/>
        </w:rPr>
        <w:t xml:space="preserve">Cons. </w:t>
      </w:r>
      <w:r w:rsidR="000E219A">
        <w:rPr>
          <w:rStyle w:val="sttpar"/>
          <w:rFonts w:ascii="Arial" w:hAnsi="Arial" w:cs="Arial"/>
          <w:sz w:val="24"/>
          <w:szCs w:val="24"/>
        </w:rPr>
        <w:t>Mariana BURLACU</w:t>
      </w:r>
    </w:p>
    <w:p w:rsidR="00B048BC" w:rsidRPr="00B048BC" w:rsidRDefault="00A92565" w:rsidP="004E398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561693">
        <w:rPr>
          <w:rFonts w:ascii="Arial" w:eastAsia="Times New Roman" w:hAnsi="Arial" w:cs="Arial"/>
          <w:sz w:val="24"/>
          <w:szCs w:val="24"/>
        </w:rPr>
        <w:t>Adina HOBJÎLĂ</w:t>
      </w:r>
    </w:p>
    <w:p w:rsidR="002D282B" w:rsidRPr="00B048BC" w:rsidRDefault="002D282B" w:rsidP="004E3987">
      <w:pPr>
        <w:autoSpaceDE w:val="0"/>
        <w:autoSpaceDN w:val="0"/>
        <w:adjustRightInd w:val="0"/>
        <w:spacing w:after="0" w:line="240" w:lineRule="auto"/>
        <w:jc w:val="both"/>
        <w:rPr>
          <w:rFonts w:ascii="Arial" w:hAnsi="Arial" w:cs="Arial"/>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Pr="00593845" w:rsidRDefault="002D282B" w:rsidP="008D068A">
            <w:pPr>
              <w:spacing w:after="0" w:line="240" w:lineRule="auto"/>
              <w:rPr>
                <w:rFonts w:ascii="Times New Roman" w:eastAsia="Times New Roman" w:hAnsi="Times New Roman"/>
                <w:sz w:val="24"/>
                <w:szCs w:val="24"/>
              </w:rPr>
            </w:pPr>
          </w:p>
        </w:tc>
        <w:tc>
          <w:tcPr>
            <w:tcW w:w="4977" w:type="dxa"/>
            <w:shd w:val="clear" w:color="auto" w:fill="auto"/>
            <w:hideMark/>
          </w:tcPr>
          <w:p w:rsidR="002D282B" w:rsidRPr="00593845" w:rsidRDefault="002D282B" w:rsidP="005D6C28">
            <w:pPr>
              <w:spacing w:after="0" w:line="240" w:lineRule="auto"/>
              <w:rPr>
                <w:rFonts w:ascii="Times New Roman" w:hAnsi="Times New Roman"/>
                <w:sz w:val="24"/>
                <w:szCs w:val="24"/>
              </w:rPr>
            </w:pPr>
          </w:p>
        </w:tc>
      </w:tr>
    </w:tbl>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D69" w:rsidRDefault="00FD0D69" w:rsidP="0010560A">
      <w:pPr>
        <w:spacing w:after="0" w:line="240" w:lineRule="auto"/>
      </w:pPr>
      <w:r>
        <w:separator/>
      </w:r>
    </w:p>
  </w:endnote>
  <w:endnote w:type="continuationSeparator" w:id="0">
    <w:p w:rsidR="00FD0D69" w:rsidRDefault="00FD0D69"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3606B8" w:rsidRPr="008F5F96" w:rsidRDefault="002F1E44" w:rsidP="00CD4A9F">
        <w:pPr>
          <w:pStyle w:val="Header"/>
          <w:tabs>
            <w:tab w:val="clear" w:pos="4680"/>
          </w:tabs>
          <w:contextualSpacing/>
          <w:jc w:val="center"/>
          <w:rPr>
            <w:rFonts w:ascii="Times New Roman" w:hAnsi="Times New Roman"/>
            <w:b/>
            <w:sz w:val="24"/>
            <w:szCs w:val="24"/>
            <w:lang w:val="ro-RO"/>
          </w:rPr>
        </w:pPr>
        <w:r w:rsidRPr="002F1E44">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45426528" r:id="rId2"/>
          </w:pict>
        </w:r>
        <w:r w:rsidRPr="002F1E44">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2F1E44">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45426529" r:id="rId3"/>
          </w:pict>
        </w:r>
        <w:r w:rsidRPr="002F1E44">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3606B8" w:rsidRPr="008F5F96">
          <w:rPr>
            <w:rFonts w:ascii="Times New Roman" w:hAnsi="Times New Roman"/>
            <w:b/>
            <w:sz w:val="24"/>
            <w:szCs w:val="24"/>
            <w:lang w:val="it-IT"/>
          </w:rPr>
          <w:t>AGEN</w:t>
        </w:r>
        <w:r w:rsidR="003606B8" w:rsidRPr="008F5F96">
          <w:rPr>
            <w:rFonts w:ascii="Times New Roman" w:hAnsi="Times New Roman"/>
            <w:b/>
            <w:sz w:val="24"/>
            <w:szCs w:val="24"/>
            <w:lang w:val="ro-RO"/>
          </w:rPr>
          <w:t>ŢIA PENTRU PROTECŢIA MEDIULUI SUCEAVA</w:t>
        </w:r>
      </w:p>
      <w:p w:rsidR="003606B8" w:rsidRDefault="003606B8"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3606B8" w:rsidRDefault="003606B8"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tblPr>
        <w:tblGrid>
          <w:gridCol w:w="8177"/>
        </w:tblGrid>
        <w:tr w:rsidR="003606B8" w:rsidRPr="0006159A" w:rsidTr="008D068A">
          <w:trPr>
            <w:trHeight w:val="270"/>
          </w:trPr>
          <w:tc>
            <w:tcPr>
              <w:tcW w:w="8177" w:type="dxa"/>
            </w:tcPr>
            <w:p w:rsidR="003606B8" w:rsidRPr="0006159A" w:rsidRDefault="003606B8"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3606B8" w:rsidRDefault="002F1E44" w:rsidP="00CD4A9F">
        <w:pPr>
          <w:pStyle w:val="Header"/>
          <w:tabs>
            <w:tab w:val="clear" w:pos="4680"/>
          </w:tabs>
          <w:jc w:val="center"/>
        </w:pPr>
        <w:fldSimple w:instr=" PAGE   \* MERGEFORMAT ">
          <w:r w:rsidR="00C22AFF">
            <w:rPr>
              <w:noProof/>
            </w:rPr>
            <w:t>1</w:t>
          </w:r>
        </w:fldSimple>
        <w:r w:rsidR="000534C8">
          <w:t>/5</w:t>
        </w:r>
      </w:p>
    </w:sdtContent>
  </w:sdt>
  <w:p w:rsidR="003606B8" w:rsidRPr="002334C2" w:rsidRDefault="003606B8"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D69" w:rsidRDefault="00FD0D69" w:rsidP="0010560A">
      <w:pPr>
        <w:spacing w:after="0" w:line="240" w:lineRule="auto"/>
      </w:pPr>
      <w:r>
        <w:separator/>
      </w:r>
    </w:p>
  </w:footnote>
  <w:footnote w:type="continuationSeparator" w:id="0">
    <w:p w:rsidR="00FD0D69" w:rsidRDefault="00FD0D69"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4860"/>
        </w:tabs>
        <w:ind w:left="48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DC10A2"/>
    <w:multiLevelType w:val="multilevel"/>
    <w:tmpl w:val="A96C1D3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7">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5530B8"/>
    <w:multiLevelType w:val="hybridMultilevel"/>
    <w:tmpl w:val="8946E60E"/>
    <w:lvl w:ilvl="0" w:tplc="624A480C">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32"/>
  </w:num>
  <w:num w:numId="3">
    <w:abstractNumId w:val="21"/>
  </w:num>
  <w:num w:numId="4">
    <w:abstractNumId w:val="9"/>
  </w:num>
  <w:num w:numId="5">
    <w:abstractNumId w:val="2"/>
  </w:num>
  <w:num w:numId="6">
    <w:abstractNumId w:val="7"/>
  </w:num>
  <w:num w:numId="7">
    <w:abstractNumId w:val="10"/>
  </w:num>
  <w:num w:numId="8">
    <w:abstractNumId w:val="0"/>
  </w:num>
  <w:num w:numId="9">
    <w:abstractNumId w:val="24"/>
  </w:num>
  <w:num w:numId="10">
    <w:abstractNumId w:val="26"/>
  </w:num>
  <w:num w:numId="11">
    <w:abstractNumId w:val="37"/>
  </w:num>
  <w:num w:numId="12">
    <w:abstractNumId w:val="29"/>
  </w:num>
  <w:num w:numId="13">
    <w:abstractNumId w:val="18"/>
  </w:num>
  <w:num w:numId="14">
    <w:abstractNumId w:val="38"/>
  </w:num>
  <w:num w:numId="15">
    <w:abstractNumId w:val="31"/>
  </w:num>
  <w:num w:numId="16">
    <w:abstractNumId w:val="35"/>
  </w:num>
  <w:num w:numId="17">
    <w:abstractNumId w:val="14"/>
  </w:num>
  <w:num w:numId="18">
    <w:abstractNumId w:val="16"/>
  </w:num>
  <w:num w:numId="19">
    <w:abstractNumId w:val="3"/>
  </w:num>
  <w:num w:numId="20">
    <w:abstractNumId w:val="19"/>
  </w:num>
  <w:num w:numId="21">
    <w:abstractNumId w:val="8"/>
  </w:num>
  <w:num w:numId="22">
    <w:abstractNumId w:val="34"/>
  </w:num>
  <w:num w:numId="23">
    <w:abstractNumId w:val="15"/>
  </w:num>
  <w:num w:numId="24">
    <w:abstractNumId w:val="22"/>
  </w:num>
  <w:num w:numId="25">
    <w:abstractNumId w:val="30"/>
  </w:num>
  <w:num w:numId="26">
    <w:abstractNumId w:val="4"/>
  </w:num>
  <w:num w:numId="27">
    <w:abstractNumId w:val="20"/>
  </w:num>
  <w:num w:numId="28">
    <w:abstractNumId w:val="6"/>
  </w:num>
  <w:num w:numId="29">
    <w:abstractNumId w:val="25"/>
  </w:num>
  <w:num w:numId="30">
    <w:abstractNumId w:val="5"/>
  </w:num>
  <w:num w:numId="31">
    <w:abstractNumId w:val="33"/>
  </w:num>
  <w:num w:numId="32">
    <w:abstractNumId w:val="12"/>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
  </w:num>
  <w:num w:numId="37">
    <w:abstractNumId w:val="11"/>
  </w:num>
  <w:num w:numId="38">
    <w:abstractNumId w:val="13"/>
  </w:num>
  <w:num w:numId="39">
    <w:abstractNumId w:val="27"/>
  </w:num>
  <w:num w:numId="40">
    <w:abstractNumId w:val="17"/>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67">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0109"/>
    <w:rsid w:val="000011F8"/>
    <w:rsid w:val="0000638F"/>
    <w:rsid w:val="000127DC"/>
    <w:rsid w:val="00014247"/>
    <w:rsid w:val="000160D3"/>
    <w:rsid w:val="00021991"/>
    <w:rsid w:val="00023D48"/>
    <w:rsid w:val="00026ED1"/>
    <w:rsid w:val="00027BFC"/>
    <w:rsid w:val="000336A1"/>
    <w:rsid w:val="0003400D"/>
    <w:rsid w:val="00035C30"/>
    <w:rsid w:val="000370DD"/>
    <w:rsid w:val="00041C0B"/>
    <w:rsid w:val="00046049"/>
    <w:rsid w:val="00047861"/>
    <w:rsid w:val="00047D35"/>
    <w:rsid w:val="000534C8"/>
    <w:rsid w:val="000552C6"/>
    <w:rsid w:val="000567A2"/>
    <w:rsid w:val="000568AE"/>
    <w:rsid w:val="000613B5"/>
    <w:rsid w:val="00064C3B"/>
    <w:rsid w:val="00070F06"/>
    <w:rsid w:val="00071073"/>
    <w:rsid w:val="0007594F"/>
    <w:rsid w:val="000818FF"/>
    <w:rsid w:val="000822B0"/>
    <w:rsid w:val="000845FD"/>
    <w:rsid w:val="00086450"/>
    <w:rsid w:val="000866DE"/>
    <w:rsid w:val="00086B9A"/>
    <w:rsid w:val="000872CA"/>
    <w:rsid w:val="00087AE0"/>
    <w:rsid w:val="00092BBD"/>
    <w:rsid w:val="00093049"/>
    <w:rsid w:val="00095760"/>
    <w:rsid w:val="000961A9"/>
    <w:rsid w:val="000A2A8A"/>
    <w:rsid w:val="000B4995"/>
    <w:rsid w:val="000B4BBE"/>
    <w:rsid w:val="000B4E57"/>
    <w:rsid w:val="000C4375"/>
    <w:rsid w:val="000C7226"/>
    <w:rsid w:val="000D015E"/>
    <w:rsid w:val="000D0742"/>
    <w:rsid w:val="000E1BEF"/>
    <w:rsid w:val="000E219A"/>
    <w:rsid w:val="000F4697"/>
    <w:rsid w:val="000F5694"/>
    <w:rsid w:val="000F7D6F"/>
    <w:rsid w:val="00100751"/>
    <w:rsid w:val="00100DDE"/>
    <w:rsid w:val="0010312B"/>
    <w:rsid w:val="0010560A"/>
    <w:rsid w:val="001106BA"/>
    <w:rsid w:val="0011371E"/>
    <w:rsid w:val="00117CBE"/>
    <w:rsid w:val="00122D34"/>
    <w:rsid w:val="00124029"/>
    <w:rsid w:val="00124988"/>
    <w:rsid w:val="001274F0"/>
    <w:rsid w:val="00130381"/>
    <w:rsid w:val="00130855"/>
    <w:rsid w:val="0013434C"/>
    <w:rsid w:val="001361FB"/>
    <w:rsid w:val="00136D22"/>
    <w:rsid w:val="00140DBC"/>
    <w:rsid w:val="0014472F"/>
    <w:rsid w:val="001456E2"/>
    <w:rsid w:val="001477B1"/>
    <w:rsid w:val="00151A20"/>
    <w:rsid w:val="00151A8F"/>
    <w:rsid w:val="00154408"/>
    <w:rsid w:val="0015480D"/>
    <w:rsid w:val="001616C1"/>
    <w:rsid w:val="00162EB4"/>
    <w:rsid w:val="00163FDA"/>
    <w:rsid w:val="0017019D"/>
    <w:rsid w:val="0017069E"/>
    <w:rsid w:val="0017076B"/>
    <w:rsid w:val="0017432E"/>
    <w:rsid w:val="0017716F"/>
    <w:rsid w:val="00186129"/>
    <w:rsid w:val="00187BBB"/>
    <w:rsid w:val="001963A4"/>
    <w:rsid w:val="001A0004"/>
    <w:rsid w:val="001A0248"/>
    <w:rsid w:val="001A0BB6"/>
    <w:rsid w:val="001A3A8A"/>
    <w:rsid w:val="001A4546"/>
    <w:rsid w:val="001B0834"/>
    <w:rsid w:val="001B3976"/>
    <w:rsid w:val="001C1D20"/>
    <w:rsid w:val="001C6871"/>
    <w:rsid w:val="001C6DF4"/>
    <w:rsid w:val="001C73A5"/>
    <w:rsid w:val="001D0270"/>
    <w:rsid w:val="001D125C"/>
    <w:rsid w:val="001D2EC5"/>
    <w:rsid w:val="001D58F9"/>
    <w:rsid w:val="001D5CE8"/>
    <w:rsid w:val="001D72A8"/>
    <w:rsid w:val="001E11BF"/>
    <w:rsid w:val="001E5B89"/>
    <w:rsid w:val="001E5C76"/>
    <w:rsid w:val="001F3109"/>
    <w:rsid w:val="001F6A19"/>
    <w:rsid w:val="002033AC"/>
    <w:rsid w:val="00206333"/>
    <w:rsid w:val="00210B26"/>
    <w:rsid w:val="002114F3"/>
    <w:rsid w:val="00211649"/>
    <w:rsid w:val="002127AF"/>
    <w:rsid w:val="00217268"/>
    <w:rsid w:val="002176F5"/>
    <w:rsid w:val="00217C8C"/>
    <w:rsid w:val="0022203B"/>
    <w:rsid w:val="00223DFE"/>
    <w:rsid w:val="00232324"/>
    <w:rsid w:val="002334C2"/>
    <w:rsid w:val="00235DF6"/>
    <w:rsid w:val="002367AC"/>
    <w:rsid w:val="002424BB"/>
    <w:rsid w:val="002429F6"/>
    <w:rsid w:val="00244AD4"/>
    <w:rsid w:val="002469F6"/>
    <w:rsid w:val="00253D06"/>
    <w:rsid w:val="00262D71"/>
    <w:rsid w:val="00264334"/>
    <w:rsid w:val="0026571A"/>
    <w:rsid w:val="00265E6B"/>
    <w:rsid w:val="00266491"/>
    <w:rsid w:val="00267926"/>
    <w:rsid w:val="00274875"/>
    <w:rsid w:val="002760B2"/>
    <w:rsid w:val="0028053B"/>
    <w:rsid w:val="00280E60"/>
    <w:rsid w:val="00281E7D"/>
    <w:rsid w:val="00283170"/>
    <w:rsid w:val="00284FE2"/>
    <w:rsid w:val="00286C08"/>
    <w:rsid w:val="00286E94"/>
    <w:rsid w:val="0029170F"/>
    <w:rsid w:val="00295C00"/>
    <w:rsid w:val="00297E20"/>
    <w:rsid w:val="002A26BC"/>
    <w:rsid w:val="002A36E2"/>
    <w:rsid w:val="002B1B5E"/>
    <w:rsid w:val="002B3BD4"/>
    <w:rsid w:val="002C3198"/>
    <w:rsid w:val="002C3F11"/>
    <w:rsid w:val="002C5C6E"/>
    <w:rsid w:val="002C7A18"/>
    <w:rsid w:val="002D282B"/>
    <w:rsid w:val="002D6A4E"/>
    <w:rsid w:val="002D7BF3"/>
    <w:rsid w:val="002E2B18"/>
    <w:rsid w:val="002E54C1"/>
    <w:rsid w:val="002E5E7B"/>
    <w:rsid w:val="002E68D6"/>
    <w:rsid w:val="002F1581"/>
    <w:rsid w:val="002F1E44"/>
    <w:rsid w:val="002F75A7"/>
    <w:rsid w:val="003012C9"/>
    <w:rsid w:val="003060DE"/>
    <w:rsid w:val="00312392"/>
    <w:rsid w:val="00315C4D"/>
    <w:rsid w:val="003167C3"/>
    <w:rsid w:val="00320B7E"/>
    <w:rsid w:val="00325739"/>
    <w:rsid w:val="00327C84"/>
    <w:rsid w:val="00330C2C"/>
    <w:rsid w:val="003327EF"/>
    <w:rsid w:val="00334DE6"/>
    <w:rsid w:val="0033682D"/>
    <w:rsid w:val="003404FC"/>
    <w:rsid w:val="003458AA"/>
    <w:rsid w:val="00346C65"/>
    <w:rsid w:val="00347395"/>
    <w:rsid w:val="00347E1A"/>
    <w:rsid w:val="00350F14"/>
    <w:rsid w:val="00351ECF"/>
    <w:rsid w:val="00352C4D"/>
    <w:rsid w:val="003600B2"/>
    <w:rsid w:val="003606B8"/>
    <w:rsid w:val="00360E56"/>
    <w:rsid w:val="00362246"/>
    <w:rsid w:val="00363924"/>
    <w:rsid w:val="0036599A"/>
    <w:rsid w:val="00367CAB"/>
    <w:rsid w:val="00374A17"/>
    <w:rsid w:val="0037501A"/>
    <w:rsid w:val="0037612D"/>
    <w:rsid w:val="00377782"/>
    <w:rsid w:val="003810B2"/>
    <w:rsid w:val="00383318"/>
    <w:rsid w:val="00383DC2"/>
    <w:rsid w:val="00393016"/>
    <w:rsid w:val="00394DA5"/>
    <w:rsid w:val="00394E35"/>
    <w:rsid w:val="003A2D3C"/>
    <w:rsid w:val="003B1390"/>
    <w:rsid w:val="003B28BE"/>
    <w:rsid w:val="003C14A9"/>
    <w:rsid w:val="003C4E7A"/>
    <w:rsid w:val="003C643E"/>
    <w:rsid w:val="003D0948"/>
    <w:rsid w:val="003D2D3F"/>
    <w:rsid w:val="003D488E"/>
    <w:rsid w:val="003D6B3A"/>
    <w:rsid w:val="003D6F2E"/>
    <w:rsid w:val="003D7A7E"/>
    <w:rsid w:val="003E2EB9"/>
    <w:rsid w:val="003E55F0"/>
    <w:rsid w:val="003E6903"/>
    <w:rsid w:val="003F19EA"/>
    <w:rsid w:val="003F3DFD"/>
    <w:rsid w:val="003F4A7B"/>
    <w:rsid w:val="003F7B87"/>
    <w:rsid w:val="0040110A"/>
    <w:rsid w:val="00401CBE"/>
    <w:rsid w:val="00404A06"/>
    <w:rsid w:val="004075B3"/>
    <w:rsid w:val="004108C0"/>
    <w:rsid w:val="00410D19"/>
    <w:rsid w:val="00412093"/>
    <w:rsid w:val="00413CEB"/>
    <w:rsid w:val="004212F6"/>
    <w:rsid w:val="00422B76"/>
    <w:rsid w:val="0042404A"/>
    <w:rsid w:val="0042470D"/>
    <w:rsid w:val="00427352"/>
    <w:rsid w:val="00431BAF"/>
    <w:rsid w:val="00432406"/>
    <w:rsid w:val="00443BDD"/>
    <w:rsid w:val="00444C7A"/>
    <w:rsid w:val="00444CD3"/>
    <w:rsid w:val="00447351"/>
    <w:rsid w:val="00450E53"/>
    <w:rsid w:val="0045101E"/>
    <w:rsid w:val="004513CF"/>
    <w:rsid w:val="004543A8"/>
    <w:rsid w:val="0046617A"/>
    <w:rsid w:val="00472F1D"/>
    <w:rsid w:val="00473A03"/>
    <w:rsid w:val="00475201"/>
    <w:rsid w:val="004765EB"/>
    <w:rsid w:val="00477460"/>
    <w:rsid w:val="004817AF"/>
    <w:rsid w:val="00482F8F"/>
    <w:rsid w:val="004859F5"/>
    <w:rsid w:val="00486BE1"/>
    <w:rsid w:val="00490E7B"/>
    <w:rsid w:val="00493A08"/>
    <w:rsid w:val="00493BEE"/>
    <w:rsid w:val="00494F5E"/>
    <w:rsid w:val="00495CD2"/>
    <w:rsid w:val="004976D8"/>
    <w:rsid w:val="00497B0D"/>
    <w:rsid w:val="004A2BEE"/>
    <w:rsid w:val="004A3A25"/>
    <w:rsid w:val="004A47B7"/>
    <w:rsid w:val="004A7455"/>
    <w:rsid w:val="004B2D51"/>
    <w:rsid w:val="004B3E50"/>
    <w:rsid w:val="004B7C7C"/>
    <w:rsid w:val="004C03EE"/>
    <w:rsid w:val="004C0AFC"/>
    <w:rsid w:val="004C4E8D"/>
    <w:rsid w:val="004C5785"/>
    <w:rsid w:val="004D07A5"/>
    <w:rsid w:val="004D5640"/>
    <w:rsid w:val="004E19CC"/>
    <w:rsid w:val="004E2927"/>
    <w:rsid w:val="004E3987"/>
    <w:rsid w:val="004E459B"/>
    <w:rsid w:val="004E5A4A"/>
    <w:rsid w:val="004F3B0E"/>
    <w:rsid w:val="004F3DF5"/>
    <w:rsid w:val="004F58B5"/>
    <w:rsid w:val="004F6F09"/>
    <w:rsid w:val="00500DAD"/>
    <w:rsid w:val="0050455A"/>
    <w:rsid w:val="00505B04"/>
    <w:rsid w:val="00505E6D"/>
    <w:rsid w:val="0050643F"/>
    <w:rsid w:val="00515750"/>
    <w:rsid w:val="00517A73"/>
    <w:rsid w:val="005205EF"/>
    <w:rsid w:val="005223EC"/>
    <w:rsid w:val="005306A3"/>
    <w:rsid w:val="00531B47"/>
    <w:rsid w:val="00532353"/>
    <w:rsid w:val="005350D1"/>
    <w:rsid w:val="00543DF6"/>
    <w:rsid w:val="00545DD6"/>
    <w:rsid w:val="005463BE"/>
    <w:rsid w:val="005469F4"/>
    <w:rsid w:val="005504A1"/>
    <w:rsid w:val="00552145"/>
    <w:rsid w:val="005528C1"/>
    <w:rsid w:val="00554E3A"/>
    <w:rsid w:val="00555B18"/>
    <w:rsid w:val="00561693"/>
    <w:rsid w:val="005634A2"/>
    <w:rsid w:val="00564AA4"/>
    <w:rsid w:val="00571253"/>
    <w:rsid w:val="005715AB"/>
    <w:rsid w:val="0057178D"/>
    <w:rsid w:val="00575325"/>
    <w:rsid w:val="0057744C"/>
    <w:rsid w:val="0058169F"/>
    <w:rsid w:val="00581793"/>
    <w:rsid w:val="00583046"/>
    <w:rsid w:val="005845EF"/>
    <w:rsid w:val="00586D0A"/>
    <w:rsid w:val="00586E8C"/>
    <w:rsid w:val="005900E9"/>
    <w:rsid w:val="005918FA"/>
    <w:rsid w:val="0059223A"/>
    <w:rsid w:val="0059286F"/>
    <w:rsid w:val="0059358C"/>
    <w:rsid w:val="005A1E70"/>
    <w:rsid w:val="005A3B0E"/>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64C8"/>
    <w:rsid w:val="005D6A99"/>
    <w:rsid w:val="005D6C28"/>
    <w:rsid w:val="005D7991"/>
    <w:rsid w:val="005E1E05"/>
    <w:rsid w:val="005E58CD"/>
    <w:rsid w:val="005F2D52"/>
    <w:rsid w:val="005F45A6"/>
    <w:rsid w:val="005F4A94"/>
    <w:rsid w:val="005F5036"/>
    <w:rsid w:val="005F70FA"/>
    <w:rsid w:val="006020B6"/>
    <w:rsid w:val="00607FED"/>
    <w:rsid w:val="00610D4E"/>
    <w:rsid w:val="00615BF5"/>
    <w:rsid w:val="0061677F"/>
    <w:rsid w:val="00617F2C"/>
    <w:rsid w:val="0062058E"/>
    <w:rsid w:val="0062089B"/>
    <w:rsid w:val="00621AF6"/>
    <w:rsid w:val="006241A9"/>
    <w:rsid w:val="00632117"/>
    <w:rsid w:val="0063255B"/>
    <w:rsid w:val="006449C2"/>
    <w:rsid w:val="0064599E"/>
    <w:rsid w:val="00646DF3"/>
    <w:rsid w:val="00651119"/>
    <w:rsid w:val="0065147F"/>
    <w:rsid w:val="006539A6"/>
    <w:rsid w:val="00654F2F"/>
    <w:rsid w:val="00655302"/>
    <w:rsid w:val="00663EF1"/>
    <w:rsid w:val="00667BDA"/>
    <w:rsid w:val="00677AD1"/>
    <w:rsid w:val="0068366B"/>
    <w:rsid w:val="00685C4E"/>
    <w:rsid w:val="00694374"/>
    <w:rsid w:val="006A0FCB"/>
    <w:rsid w:val="006A2E5A"/>
    <w:rsid w:val="006A2E9D"/>
    <w:rsid w:val="006A3FBE"/>
    <w:rsid w:val="006A5248"/>
    <w:rsid w:val="006A6BAA"/>
    <w:rsid w:val="006A6C11"/>
    <w:rsid w:val="006A7BD0"/>
    <w:rsid w:val="006B1C3A"/>
    <w:rsid w:val="006B5869"/>
    <w:rsid w:val="006B6996"/>
    <w:rsid w:val="006C097B"/>
    <w:rsid w:val="006C1151"/>
    <w:rsid w:val="006D25FD"/>
    <w:rsid w:val="006D49F0"/>
    <w:rsid w:val="006D4EF3"/>
    <w:rsid w:val="006E0AFE"/>
    <w:rsid w:val="006E1E1E"/>
    <w:rsid w:val="006E746E"/>
    <w:rsid w:val="006F1C5F"/>
    <w:rsid w:val="006F4A21"/>
    <w:rsid w:val="00700567"/>
    <w:rsid w:val="00703092"/>
    <w:rsid w:val="00706555"/>
    <w:rsid w:val="00706CDE"/>
    <w:rsid w:val="00707242"/>
    <w:rsid w:val="007153B4"/>
    <w:rsid w:val="00720F24"/>
    <w:rsid w:val="0072366E"/>
    <w:rsid w:val="00726667"/>
    <w:rsid w:val="00731D4A"/>
    <w:rsid w:val="00734953"/>
    <w:rsid w:val="00737256"/>
    <w:rsid w:val="007502A8"/>
    <w:rsid w:val="00752FC5"/>
    <w:rsid w:val="00756709"/>
    <w:rsid w:val="00756778"/>
    <w:rsid w:val="00766622"/>
    <w:rsid w:val="00767AE4"/>
    <w:rsid w:val="00773512"/>
    <w:rsid w:val="00776505"/>
    <w:rsid w:val="00776A18"/>
    <w:rsid w:val="007813E3"/>
    <w:rsid w:val="00781CFA"/>
    <w:rsid w:val="007839E2"/>
    <w:rsid w:val="00786D90"/>
    <w:rsid w:val="00795E82"/>
    <w:rsid w:val="007974EB"/>
    <w:rsid w:val="007A02FF"/>
    <w:rsid w:val="007A213D"/>
    <w:rsid w:val="007B42F4"/>
    <w:rsid w:val="007B726C"/>
    <w:rsid w:val="007C0129"/>
    <w:rsid w:val="007C3BF2"/>
    <w:rsid w:val="007D459B"/>
    <w:rsid w:val="007D713A"/>
    <w:rsid w:val="007E13C8"/>
    <w:rsid w:val="007E3D95"/>
    <w:rsid w:val="007E616F"/>
    <w:rsid w:val="007E780C"/>
    <w:rsid w:val="00800DCC"/>
    <w:rsid w:val="008068A7"/>
    <w:rsid w:val="00810342"/>
    <w:rsid w:val="00811026"/>
    <w:rsid w:val="00816C4F"/>
    <w:rsid w:val="00821EBE"/>
    <w:rsid w:val="00823683"/>
    <w:rsid w:val="00824A15"/>
    <w:rsid w:val="00825EEF"/>
    <w:rsid w:val="008265D4"/>
    <w:rsid w:val="00826A1C"/>
    <w:rsid w:val="00827B3C"/>
    <w:rsid w:val="00830EA0"/>
    <w:rsid w:val="00832A44"/>
    <w:rsid w:val="008357C4"/>
    <w:rsid w:val="00835FBD"/>
    <w:rsid w:val="00844F47"/>
    <w:rsid w:val="0084548F"/>
    <w:rsid w:val="00850185"/>
    <w:rsid w:val="00851170"/>
    <w:rsid w:val="00851BB7"/>
    <w:rsid w:val="00851E2A"/>
    <w:rsid w:val="0085289E"/>
    <w:rsid w:val="008530E8"/>
    <w:rsid w:val="00855038"/>
    <w:rsid w:val="00856DAE"/>
    <w:rsid w:val="00856FF9"/>
    <w:rsid w:val="00857A43"/>
    <w:rsid w:val="00857CAD"/>
    <w:rsid w:val="00857FDE"/>
    <w:rsid w:val="00863581"/>
    <w:rsid w:val="00864D82"/>
    <w:rsid w:val="00866336"/>
    <w:rsid w:val="00867951"/>
    <w:rsid w:val="008819FF"/>
    <w:rsid w:val="008831BD"/>
    <w:rsid w:val="00883FD7"/>
    <w:rsid w:val="008913EF"/>
    <w:rsid w:val="00894587"/>
    <w:rsid w:val="008966E8"/>
    <w:rsid w:val="0089789D"/>
    <w:rsid w:val="008A13F0"/>
    <w:rsid w:val="008A1902"/>
    <w:rsid w:val="008A277F"/>
    <w:rsid w:val="008A4246"/>
    <w:rsid w:val="008A57F5"/>
    <w:rsid w:val="008A6AD0"/>
    <w:rsid w:val="008A76D6"/>
    <w:rsid w:val="008B3938"/>
    <w:rsid w:val="008B52E1"/>
    <w:rsid w:val="008C1973"/>
    <w:rsid w:val="008D068A"/>
    <w:rsid w:val="008D28D4"/>
    <w:rsid w:val="008D7863"/>
    <w:rsid w:val="008F25B0"/>
    <w:rsid w:val="008F2AAC"/>
    <w:rsid w:val="008F42CE"/>
    <w:rsid w:val="008F7960"/>
    <w:rsid w:val="008F79F8"/>
    <w:rsid w:val="009064A4"/>
    <w:rsid w:val="0090745F"/>
    <w:rsid w:val="00911683"/>
    <w:rsid w:val="009148AC"/>
    <w:rsid w:val="00915133"/>
    <w:rsid w:val="00922CDA"/>
    <w:rsid w:val="009247DF"/>
    <w:rsid w:val="00924F2A"/>
    <w:rsid w:val="00925139"/>
    <w:rsid w:val="00932DCC"/>
    <w:rsid w:val="00933190"/>
    <w:rsid w:val="00933232"/>
    <w:rsid w:val="00935BD3"/>
    <w:rsid w:val="00940D04"/>
    <w:rsid w:val="00943E4D"/>
    <w:rsid w:val="00947A1D"/>
    <w:rsid w:val="0095133A"/>
    <w:rsid w:val="009541D3"/>
    <w:rsid w:val="009544FB"/>
    <w:rsid w:val="009547C6"/>
    <w:rsid w:val="00957745"/>
    <w:rsid w:val="00957825"/>
    <w:rsid w:val="00961667"/>
    <w:rsid w:val="009626E2"/>
    <w:rsid w:val="00965072"/>
    <w:rsid w:val="00970AD4"/>
    <w:rsid w:val="00970E2A"/>
    <w:rsid w:val="0099518F"/>
    <w:rsid w:val="0099736D"/>
    <w:rsid w:val="009A43E8"/>
    <w:rsid w:val="009A60B9"/>
    <w:rsid w:val="009A7560"/>
    <w:rsid w:val="009A7C90"/>
    <w:rsid w:val="009B16AF"/>
    <w:rsid w:val="009B2790"/>
    <w:rsid w:val="009B2AA1"/>
    <w:rsid w:val="009B3AF1"/>
    <w:rsid w:val="009B4193"/>
    <w:rsid w:val="009B648B"/>
    <w:rsid w:val="009C1E69"/>
    <w:rsid w:val="009C2625"/>
    <w:rsid w:val="009C56DF"/>
    <w:rsid w:val="009C6517"/>
    <w:rsid w:val="009D2D00"/>
    <w:rsid w:val="009D5873"/>
    <w:rsid w:val="009D6D72"/>
    <w:rsid w:val="009E2EA8"/>
    <w:rsid w:val="009E3978"/>
    <w:rsid w:val="009E57AA"/>
    <w:rsid w:val="009E6DA2"/>
    <w:rsid w:val="009E6F46"/>
    <w:rsid w:val="009E771B"/>
    <w:rsid w:val="009F0D04"/>
    <w:rsid w:val="009F3C8F"/>
    <w:rsid w:val="009F4F54"/>
    <w:rsid w:val="009F5473"/>
    <w:rsid w:val="00A00C3D"/>
    <w:rsid w:val="00A03AB7"/>
    <w:rsid w:val="00A03DF5"/>
    <w:rsid w:val="00A07BFA"/>
    <w:rsid w:val="00A11997"/>
    <w:rsid w:val="00A12076"/>
    <w:rsid w:val="00A1258E"/>
    <w:rsid w:val="00A13752"/>
    <w:rsid w:val="00A13CA2"/>
    <w:rsid w:val="00A15581"/>
    <w:rsid w:val="00A161AA"/>
    <w:rsid w:val="00A16D8A"/>
    <w:rsid w:val="00A33E92"/>
    <w:rsid w:val="00A350AF"/>
    <w:rsid w:val="00A372B9"/>
    <w:rsid w:val="00A37490"/>
    <w:rsid w:val="00A40D2D"/>
    <w:rsid w:val="00A415ED"/>
    <w:rsid w:val="00A4614D"/>
    <w:rsid w:val="00A46E13"/>
    <w:rsid w:val="00A511E8"/>
    <w:rsid w:val="00A51F4F"/>
    <w:rsid w:val="00A52A9B"/>
    <w:rsid w:val="00A572E5"/>
    <w:rsid w:val="00A60AF1"/>
    <w:rsid w:val="00A7015B"/>
    <w:rsid w:val="00A70A56"/>
    <w:rsid w:val="00A70BE8"/>
    <w:rsid w:val="00A76C1F"/>
    <w:rsid w:val="00A77EEC"/>
    <w:rsid w:val="00A80249"/>
    <w:rsid w:val="00A808D1"/>
    <w:rsid w:val="00A85F1F"/>
    <w:rsid w:val="00A87667"/>
    <w:rsid w:val="00A9007A"/>
    <w:rsid w:val="00A92565"/>
    <w:rsid w:val="00A9333B"/>
    <w:rsid w:val="00A933B6"/>
    <w:rsid w:val="00A95481"/>
    <w:rsid w:val="00A9649E"/>
    <w:rsid w:val="00A96D60"/>
    <w:rsid w:val="00AA049D"/>
    <w:rsid w:val="00AA2914"/>
    <w:rsid w:val="00AB47D2"/>
    <w:rsid w:val="00AB59DD"/>
    <w:rsid w:val="00AC39FA"/>
    <w:rsid w:val="00AC6B87"/>
    <w:rsid w:val="00AC6E56"/>
    <w:rsid w:val="00AC7D11"/>
    <w:rsid w:val="00AD0AAC"/>
    <w:rsid w:val="00AD1C4E"/>
    <w:rsid w:val="00AD272D"/>
    <w:rsid w:val="00AD3BAD"/>
    <w:rsid w:val="00AD5284"/>
    <w:rsid w:val="00AD762E"/>
    <w:rsid w:val="00AE228D"/>
    <w:rsid w:val="00AE6964"/>
    <w:rsid w:val="00AE6F08"/>
    <w:rsid w:val="00AF7B06"/>
    <w:rsid w:val="00B03B20"/>
    <w:rsid w:val="00B03F0D"/>
    <w:rsid w:val="00B048BC"/>
    <w:rsid w:val="00B04ADC"/>
    <w:rsid w:val="00B05E39"/>
    <w:rsid w:val="00B07278"/>
    <w:rsid w:val="00B10590"/>
    <w:rsid w:val="00B12BB3"/>
    <w:rsid w:val="00B1445B"/>
    <w:rsid w:val="00B164FA"/>
    <w:rsid w:val="00B16B97"/>
    <w:rsid w:val="00B21B08"/>
    <w:rsid w:val="00B21F09"/>
    <w:rsid w:val="00B22E02"/>
    <w:rsid w:val="00B40691"/>
    <w:rsid w:val="00B41A08"/>
    <w:rsid w:val="00B4218A"/>
    <w:rsid w:val="00B42606"/>
    <w:rsid w:val="00B50F65"/>
    <w:rsid w:val="00B51A05"/>
    <w:rsid w:val="00B53C3D"/>
    <w:rsid w:val="00B56CB5"/>
    <w:rsid w:val="00B575BA"/>
    <w:rsid w:val="00B7417C"/>
    <w:rsid w:val="00B74910"/>
    <w:rsid w:val="00B75725"/>
    <w:rsid w:val="00B75E21"/>
    <w:rsid w:val="00B75EE1"/>
    <w:rsid w:val="00B76040"/>
    <w:rsid w:val="00B80BAA"/>
    <w:rsid w:val="00B82024"/>
    <w:rsid w:val="00B832DC"/>
    <w:rsid w:val="00B841D7"/>
    <w:rsid w:val="00B85CB6"/>
    <w:rsid w:val="00B91726"/>
    <w:rsid w:val="00B94AAF"/>
    <w:rsid w:val="00B964A4"/>
    <w:rsid w:val="00B96EA4"/>
    <w:rsid w:val="00BA5160"/>
    <w:rsid w:val="00BA5926"/>
    <w:rsid w:val="00BB0CB3"/>
    <w:rsid w:val="00BB1F1E"/>
    <w:rsid w:val="00BC2A0F"/>
    <w:rsid w:val="00BC4714"/>
    <w:rsid w:val="00BC4CF3"/>
    <w:rsid w:val="00BC6422"/>
    <w:rsid w:val="00BD3677"/>
    <w:rsid w:val="00BD44BB"/>
    <w:rsid w:val="00BD5684"/>
    <w:rsid w:val="00BD5E3A"/>
    <w:rsid w:val="00BE228F"/>
    <w:rsid w:val="00BE34B6"/>
    <w:rsid w:val="00BE3523"/>
    <w:rsid w:val="00BE39D9"/>
    <w:rsid w:val="00BE3FC1"/>
    <w:rsid w:val="00BE50FE"/>
    <w:rsid w:val="00BE7330"/>
    <w:rsid w:val="00BE76E3"/>
    <w:rsid w:val="00BF1EDF"/>
    <w:rsid w:val="00BF4C06"/>
    <w:rsid w:val="00C006F5"/>
    <w:rsid w:val="00C01400"/>
    <w:rsid w:val="00C031EA"/>
    <w:rsid w:val="00C050BF"/>
    <w:rsid w:val="00C05268"/>
    <w:rsid w:val="00C0642D"/>
    <w:rsid w:val="00C064E7"/>
    <w:rsid w:val="00C11FCF"/>
    <w:rsid w:val="00C15D36"/>
    <w:rsid w:val="00C1788E"/>
    <w:rsid w:val="00C204C6"/>
    <w:rsid w:val="00C21016"/>
    <w:rsid w:val="00C21A70"/>
    <w:rsid w:val="00C22AFF"/>
    <w:rsid w:val="00C27BE3"/>
    <w:rsid w:val="00C30528"/>
    <w:rsid w:val="00C31928"/>
    <w:rsid w:val="00C31DCA"/>
    <w:rsid w:val="00C3650C"/>
    <w:rsid w:val="00C423AB"/>
    <w:rsid w:val="00C4392F"/>
    <w:rsid w:val="00C439A6"/>
    <w:rsid w:val="00C44296"/>
    <w:rsid w:val="00C47447"/>
    <w:rsid w:val="00C52156"/>
    <w:rsid w:val="00C61B1A"/>
    <w:rsid w:val="00C61E25"/>
    <w:rsid w:val="00C639A0"/>
    <w:rsid w:val="00C6462A"/>
    <w:rsid w:val="00C671FD"/>
    <w:rsid w:val="00C67ED5"/>
    <w:rsid w:val="00C70496"/>
    <w:rsid w:val="00C7607A"/>
    <w:rsid w:val="00C763EE"/>
    <w:rsid w:val="00C81150"/>
    <w:rsid w:val="00C83093"/>
    <w:rsid w:val="00C846C9"/>
    <w:rsid w:val="00C9075D"/>
    <w:rsid w:val="00C94155"/>
    <w:rsid w:val="00C96D22"/>
    <w:rsid w:val="00C97955"/>
    <w:rsid w:val="00CA61EC"/>
    <w:rsid w:val="00CA7673"/>
    <w:rsid w:val="00CB6C9B"/>
    <w:rsid w:val="00CC0F83"/>
    <w:rsid w:val="00CC19DB"/>
    <w:rsid w:val="00CD2A10"/>
    <w:rsid w:val="00CD3A98"/>
    <w:rsid w:val="00CD4A9F"/>
    <w:rsid w:val="00CD517A"/>
    <w:rsid w:val="00CE0953"/>
    <w:rsid w:val="00CE4065"/>
    <w:rsid w:val="00CE49CD"/>
    <w:rsid w:val="00CE6289"/>
    <w:rsid w:val="00CF33AC"/>
    <w:rsid w:val="00CF7034"/>
    <w:rsid w:val="00D072EB"/>
    <w:rsid w:val="00D119DE"/>
    <w:rsid w:val="00D14AF3"/>
    <w:rsid w:val="00D176A7"/>
    <w:rsid w:val="00D22C85"/>
    <w:rsid w:val="00D232CF"/>
    <w:rsid w:val="00D2595F"/>
    <w:rsid w:val="00D33FBA"/>
    <w:rsid w:val="00D34E14"/>
    <w:rsid w:val="00D351F4"/>
    <w:rsid w:val="00D376D8"/>
    <w:rsid w:val="00D4574D"/>
    <w:rsid w:val="00D45BCE"/>
    <w:rsid w:val="00D5590D"/>
    <w:rsid w:val="00D56C3D"/>
    <w:rsid w:val="00D5736F"/>
    <w:rsid w:val="00D57CE4"/>
    <w:rsid w:val="00D64A47"/>
    <w:rsid w:val="00D6551A"/>
    <w:rsid w:val="00D70502"/>
    <w:rsid w:val="00D75BA5"/>
    <w:rsid w:val="00D863BE"/>
    <w:rsid w:val="00D876D4"/>
    <w:rsid w:val="00D93FC2"/>
    <w:rsid w:val="00D976FC"/>
    <w:rsid w:val="00DB34AC"/>
    <w:rsid w:val="00DB417C"/>
    <w:rsid w:val="00DB45CE"/>
    <w:rsid w:val="00DB4C9C"/>
    <w:rsid w:val="00DB4D8F"/>
    <w:rsid w:val="00DB5F76"/>
    <w:rsid w:val="00DB6EE3"/>
    <w:rsid w:val="00DC5867"/>
    <w:rsid w:val="00DC679A"/>
    <w:rsid w:val="00DD1DAC"/>
    <w:rsid w:val="00DD2073"/>
    <w:rsid w:val="00DD3DAC"/>
    <w:rsid w:val="00DD4BCA"/>
    <w:rsid w:val="00DE5733"/>
    <w:rsid w:val="00DF0AE2"/>
    <w:rsid w:val="00DF1C71"/>
    <w:rsid w:val="00DF5CD7"/>
    <w:rsid w:val="00DF734B"/>
    <w:rsid w:val="00E01D99"/>
    <w:rsid w:val="00E1004F"/>
    <w:rsid w:val="00E1349F"/>
    <w:rsid w:val="00E20CF7"/>
    <w:rsid w:val="00E244FB"/>
    <w:rsid w:val="00E26192"/>
    <w:rsid w:val="00E3058C"/>
    <w:rsid w:val="00E3286F"/>
    <w:rsid w:val="00E34D80"/>
    <w:rsid w:val="00E36357"/>
    <w:rsid w:val="00E43074"/>
    <w:rsid w:val="00E431EF"/>
    <w:rsid w:val="00E45E82"/>
    <w:rsid w:val="00E51528"/>
    <w:rsid w:val="00E5400B"/>
    <w:rsid w:val="00E616F4"/>
    <w:rsid w:val="00E63771"/>
    <w:rsid w:val="00E6583A"/>
    <w:rsid w:val="00E66FAF"/>
    <w:rsid w:val="00E70F1F"/>
    <w:rsid w:val="00E72400"/>
    <w:rsid w:val="00E7499D"/>
    <w:rsid w:val="00E757D2"/>
    <w:rsid w:val="00E76047"/>
    <w:rsid w:val="00E762C6"/>
    <w:rsid w:val="00E8639C"/>
    <w:rsid w:val="00E9159F"/>
    <w:rsid w:val="00E947BA"/>
    <w:rsid w:val="00E97B5C"/>
    <w:rsid w:val="00EA2969"/>
    <w:rsid w:val="00EA3D92"/>
    <w:rsid w:val="00EB112B"/>
    <w:rsid w:val="00EB4FD5"/>
    <w:rsid w:val="00EB793E"/>
    <w:rsid w:val="00EC0515"/>
    <w:rsid w:val="00EC0FE3"/>
    <w:rsid w:val="00EC1082"/>
    <w:rsid w:val="00EC497C"/>
    <w:rsid w:val="00ED0040"/>
    <w:rsid w:val="00ED29C4"/>
    <w:rsid w:val="00ED4800"/>
    <w:rsid w:val="00EE021A"/>
    <w:rsid w:val="00EE6E48"/>
    <w:rsid w:val="00EF0CF7"/>
    <w:rsid w:val="00EF38B4"/>
    <w:rsid w:val="00EF3E70"/>
    <w:rsid w:val="00F0015C"/>
    <w:rsid w:val="00F02C9E"/>
    <w:rsid w:val="00F0319C"/>
    <w:rsid w:val="00F0644B"/>
    <w:rsid w:val="00F13597"/>
    <w:rsid w:val="00F165C0"/>
    <w:rsid w:val="00F17EA7"/>
    <w:rsid w:val="00F251AD"/>
    <w:rsid w:val="00F27EDD"/>
    <w:rsid w:val="00F3091F"/>
    <w:rsid w:val="00F30F2D"/>
    <w:rsid w:val="00F32B9C"/>
    <w:rsid w:val="00F32FE9"/>
    <w:rsid w:val="00F34E95"/>
    <w:rsid w:val="00F3626D"/>
    <w:rsid w:val="00F36C6B"/>
    <w:rsid w:val="00F40DF3"/>
    <w:rsid w:val="00F42681"/>
    <w:rsid w:val="00F43E1F"/>
    <w:rsid w:val="00F44266"/>
    <w:rsid w:val="00F5763D"/>
    <w:rsid w:val="00F5765B"/>
    <w:rsid w:val="00F616C5"/>
    <w:rsid w:val="00F62E2D"/>
    <w:rsid w:val="00F639DD"/>
    <w:rsid w:val="00F63BDB"/>
    <w:rsid w:val="00F7048E"/>
    <w:rsid w:val="00F71352"/>
    <w:rsid w:val="00F71523"/>
    <w:rsid w:val="00F75025"/>
    <w:rsid w:val="00F75C7E"/>
    <w:rsid w:val="00F7655F"/>
    <w:rsid w:val="00F76DD4"/>
    <w:rsid w:val="00F81B11"/>
    <w:rsid w:val="00F846A5"/>
    <w:rsid w:val="00F9486B"/>
    <w:rsid w:val="00FA1660"/>
    <w:rsid w:val="00FA16C8"/>
    <w:rsid w:val="00FA5342"/>
    <w:rsid w:val="00FB2461"/>
    <w:rsid w:val="00FB2FE8"/>
    <w:rsid w:val="00FB5429"/>
    <w:rsid w:val="00FB690E"/>
    <w:rsid w:val="00FC05F7"/>
    <w:rsid w:val="00FC3C87"/>
    <w:rsid w:val="00FC3CC7"/>
    <w:rsid w:val="00FC4BDA"/>
    <w:rsid w:val="00FC4C10"/>
    <w:rsid w:val="00FC51D4"/>
    <w:rsid w:val="00FC7ED3"/>
    <w:rsid w:val="00FD0D69"/>
    <w:rsid w:val="00FD7FB3"/>
    <w:rsid w:val="00FE092A"/>
    <w:rsid w:val="00FE3A07"/>
    <w:rsid w:val="00FE6736"/>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 w:type="character" w:customStyle="1" w:styleId="Bodytext2">
    <w:name w:val="Body text (2)_"/>
    <w:link w:val="Bodytext20"/>
    <w:rsid w:val="006020B6"/>
    <w:rPr>
      <w:rFonts w:ascii="Arial Narrow" w:eastAsia="Arial Narrow" w:hAnsi="Arial Narrow" w:cs="Arial Narrow"/>
      <w:sz w:val="24"/>
      <w:szCs w:val="24"/>
      <w:shd w:val="clear" w:color="auto" w:fill="FFFFFF"/>
    </w:rPr>
  </w:style>
  <w:style w:type="paragraph" w:customStyle="1" w:styleId="Bodytext20">
    <w:name w:val="Body text (2)"/>
    <w:basedOn w:val="Normal"/>
    <w:link w:val="Bodytext2"/>
    <w:rsid w:val="006020B6"/>
    <w:pPr>
      <w:widowControl w:val="0"/>
      <w:shd w:val="clear" w:color="auto" w:fill="FFFFFF"/>
      <w:spacing w:after="1320" w:line="360" w:lineRule="exact"/>
      <w:ind w:hanging="460"/>
      <w:jc w:val="center"/>
    </w:pPr>
    <w:rPr>
      <w:rFonts w:ascii="Arial Narrow" w:eastAsia="Arial Narrow" w:hAnsi="Arial Narrow" w:cs="Arial Narrow"/>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DD884-98C1-4C00-A27C-21C9B15F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5</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12161</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mariana.burlacu</cp:lastModifiedBy>
  <cp:revision>75</cp:revision>
  <cp:lastPrinted>2020-01-13T06:26:00Z</cp:lastPrinted>
  <dcterms:created xsi:type="dcterms:W3CDTF">2019-06-11T08:03:00Z</dcterms:created>
  <dcterms:modified xsi:type="dcterms:W3CDTF">2020-03-11T08:09:00Z</dcterms:modified>
</cp:coreProperties>
</file>