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EFC32" w14:textId="77777777" w:rsidR="008D2D9E" w:rsidRPr="00394933" w:rsidRDefault="008D2D9E" w:rsidP="008D2D9E">
      <w:pPr>
        <w:autoSpaceDE w:val="0"/>
        <w:autoSpaceDN w:val="0"/>
        <w:adjustRightInd w:val="0"/>
        <w:spacing w:after="0" w:line="240" w:lineRule="auto"/>
        <w:jc w:val="center"/>
        <w:rPr>
          <w:rFonts w:ascii="Times New Roman" w:eastAsia="Times New Roman" w:hAnsi="Times New Roman"/>
          <w:b/>
          <w:bCs/>
          <w:noProof/>
          <w:sz w:val="24"/>
          <w:szCs w:val="24"/>
        </w:rPr>
      </w:pPr>
      <w:r w:rsidRPr="00394933">
        <w:rPr>
          <w:rFonts w:ascii="Times New Roman" w:eastAsia="Times New Roman" w:hAnsi="Times New Roman"/>
          <w:b/>
          <w:bCs/>
          <w:noProof/>
          <w:sz w:val="24"/>
          <w:szCs w:val="24"/>
        </w:rPr>
        <w:t>DECIZIA ETAPEI DE ÎNCADRARE</w:t>
      </w:r>
    </w:p>
    <w:p w14:paraId="700DDA2F" w14:textId="261D48CC" w:rsidR="008D2D9E" w:rsidRPr="00426916" w:rsidRDefault="008D2D9E" w:rsidP="008D2D9E">
      <w:pPr>
        <w:spacing w:after="0" w:line="240" w:lineRule="auto"/>
        <w:jc w:val="center"/>
        <w:rPr>
          <w:rFonts w:ascii="Times New Roman" w:hAnsi="Times New Roman"/>
          <w:b/>
          <w:sz w:val="24"/>
          <w:szCs w:val="24"/>
        </w:rPr>
      </w:pPr>
      <w:r w:rsidRPr="00426916">
        <w:rPr>
          <w:rFonts w:ascii="Times New Roman" w:hAnsi="Times New Roman"/>
          <w:b/>
          <w:sz w:val="24"/>
          <w:szCs w:val="24"/>
        </w:rPr>
        <w:t xml:space="preserve">Din data de </w:t>
      </w:r>
      <w:r w:rsidR="00970117">
        <w:rPr>
          <w:rFonts w:ascii="Times New Roman" w:hAnsi="Times New Roman"/>
          <w:b/>
          <w:sz w:val="24"/>
          <w:szCs w:val="24"/>
        </w:rPr>
        <w:t>23</w:t>
      </w:r>
      <w:r>
        <w:rPr>
          <w:rFonts w:ascii="Times New Roman" w:hAnsi="Times New Roman"/>
          <w:b/>
          <w:sz w:val="24"/>
          <w:szCs w:val="24"/>
        </w:rPr>
        <w:t xml:space="preserve">.01.2024 </w:t>
      </w:r>
    </w:p>
    <w:p w14:paraId="45C81F0F" w14:textId="7EA02FE6" w:rsidR="008D2D9E" w:rsidRPr="008D2D9E" w:rsidRDefault="008D2D9E" w:rsidP="008D2D9E">
      <w:pPr>
        <w:spacing w:after="120"/>
        <w:jc w:val="center"/>
        <w:rPr>
          <w:rFonts w:ascii="Times New Roman" w:hAnsi="Times New Roman"/>
          <w:b/>
          <w:sz w:val="24"/>
          <w:szCs w:val="24"/>
        </w:rPr>
      </w:pPr>
      <w:r w:rsidRPr="00426916">
        <w:rPr>
          <w:rFonts w:ascii="Times New Roman" w:hAnsi="Times New Roman"/>
          <w:b/>
          <w:sz w:val="24"/>
          <w:szCs w:val="24"/>
        </w:rPr>
        <w:t>(PROIECT)</w:t>
      </w:r>
    </w:p>
    <w:p w14:paraId="295C4CEE" w14:textId="77777777" w:rsidR="008D2D9E" w:rsidRPr="00394933" w:rsidRDefault="008D2D9E" w:rsidP="008D2D9E">
      <w:pPr>
        <w:spacing w:after="0" w:line="240" w:lineRule="auto"/>
        <w:ind w:right="-226"/>
        <w:jc w:val="both"/>
        <w:rPr>
          <w:rFonts w:ascii="Times New Roman" w:hAnsi="Times New Roman"/>
          <w:b/>
          <w:bCs/>
          <w:noProof/>
          <w:sz w:val="24"/>
          <w:szCs w:val="24"/>
        </w:rPr>
      </w:pPr>
      <w:r w:rsidRPr="00394933">
        <w:rPr>
          <w:rFonts w:ascii="Times New Roman" w:hAnsi="Times New Roman"/>
          <w:noProof/>
          <w:sz w:val="24"/>
          <w:szCs w:val="24"/>
        </w:rPr>
        <w:t>Ca urmare a solicitării de emitere a acordului de mediu adresate de</w:t>
      </w:r>
      <w:r w:rsidRPr="00352E8C">
        <w:rPr>
          <w:rFonts w:ascii="Times New Roman" w:hAnsi="Times New Roman"/>
          <w:b/>
          <w:bCs/>
          <w:sz w:val="24"/>
          <w:szCs w:val="24"/>
        </w:rPr>
        <w:t xml:space="preserve"> </w:t>
      </w:r>
      <w:r>
        <w:rPr>
          <w:rFonts w:ascii="Times New Roman" w:hAnsi="Times New Roman"/>
          <w:b/>
          <w:bCs/>
          <w:sz w:val="24"/>
          <w:szCs w:val="24"/>
        </w:rPr>
        <w:t>ORAȘ JIMBOLIA</w:t>
      </w:r>
      <w:r w:rsidRPr="00394933">
        <w:rPr>
          <w:rFonts w:ascii="Times New Roman" w:hAnsi="Times New Roman"/>
          <w:b/>
          <w:bCs/>
          <w:noProof/>
          <w:sz w:val="24"/>
          <w:szCs w:val="24"/>
        </w:rPr>
        <w:t xml:space="preserve"> </w:t>
      </w:r>
      <w:r w:rsidRPr="00394933">
        <w:rPr>
          <w:rFonts w:ascii="Times New Roman" w:hAnsi="Times New Roman"/>
          <w:b/>
          <w:bCs/>
          <w:noProof/>
          <w:color w:val="000000"/>
          <w:sz w:val="24"/>
          <w:szCs w:val="24"/>
        </w:rPr>
        <w:t>,</w:t>
      </w:r>
      <w:r w:rsidRPr="00394933">
        <w:rPr>
          <w:rFonts w:ascii="Times New Roman" w:hAnsi="Times New Roman"/>
          <w:noProof/>
          <w:color w:val="000000"/>
          <w:sz w:val="24"/>
          <w:szCs w:val="24"/>
        </w:rPr>
        <w:t xml:space="preserve"> cu sediul  în</w:t>
      </w:r>
      <w:r w:rsidRPr="00394933">
        <w:rPr>
          <w:rFonts w:ascii="Times New Roman" w:hAnsi="Times New Roman"/>
          <w:bCs/>
          <w:iCs/>
          <w:noProof/>
          <w:sz w:val="24"/>
          <w:szCs w:val="24"/>
        </w:rPr>
        <w:t xml:space="preserve"> </w:t>
      </w:r>
      <w:r>
        <w:rPr>
          <w:rFonts w:ascii="Times New Roman" w:hAnsi="Times New Roman"/>
          <w:color w:val="000000"/>
          <w:sz w:val="24"/>
          <w:szCs w:val="24"/>
        </w:rPr>
        <w:t>Jimbolia,</w:t>
      </w:r>
      <w:r w:rsidRPr="00394933">
        <w:rPr>
          <w:rFonts w:ascii="Times New Roman" w:hAnsi="Times New Roman"/>
          <w:bCs/>
          <w:sz w:val="24"/>
          <w:szCs w:val="24"/>
        </w:rPr>
        <w:t xml:space="preserve"> județ Timiș </w:t>
      </w:r>
      <w:r w:rsidRPr="00394933">
        <w:rPr>
          <w:rFonts w:ascii="Times New Roman" w:hAnsi="Times New Roman"/>
          <w:noProof/>
          <w:sz w:val="24"/>
          <w:szCs w:val="24"/>
        </w:rPr>
        <w:t xml:space="preserve">, </w:t>
      </w:r>
      <w:r w:rsidRPr="00394933">
        <w:rPr>
          <w:rFonts w:ascii="Times New Roman" w:hAnsi="Times New Roman"/>
          <w:noProof/>
          <w:color w:val="000000"/>
          <w:sz w:val="24"/>
          <w:szCs w:val="24"/>
        </w:rPr>
        <w:t>înregistrată la A.P.M. Timiș cu nr.</w:t>
      </w:r>
      <w:r w:rsidRPr="00394933">
        <w:rPr>
          <w:rFonts w:ascii="Times New Roman" w:hAnsi="Times New Roman"/>
          <w:sz w:val="24"/>
          <w:szCs w:val="24"/>
        </w:rPr>
        <w:t xml:space="preserve"> </w:t>
      </w:r>
      <w:r>
        <w:rPr>
          <w:rFonts w:ascii="Times New Roman" w:hAnsi="Times New Roman"/>
          <w:color w:val="000000"/>
          <w:sz w:val="24"/>
          <w:szCs w:val="24"/>
        </w:rPr>
        <w:t>3474RP/04.05.2023</w:t>
      </w:r>
      <w:r w:rsidRPr="00394933">
        <w:rPr>
          <w:rFonts w:ascii="Times New Roman" w:eastAsia="Times New Roman" w:hAnsi="Times New Roman"/>
          <w:color w:val="000000"/>
          <w:spacing w:val="15"/>
          <w:sz w:val="24"/>
          <w:szCs w:val="24"/>
          <w:lang w:val="x-none"/>
        </w:rPr>
        <w:t xml:space="preserve">, </w:t>
      </w:r>
      <w:r w:rsidRPr="00394933">
        <w:rPr>
          <w:rFonts w:ascii="Times New Roman" w:hAnsi="Times New Roman"/>
          <w:noProof/>
          <w:color w:val="000000"/>
          <w:spacing w:val="15"/>
          <w:sz w:val="24"/>
          <w:szCs w:val="24"/>
        </w:rPr>
        <w:t xml:space="preserve"> </w:t>
      </w:r>
      <w:r w:rsidRPr="00394933">
        <w:rPr>
          <w:rFonts w:ascii="Times New Roman" w:hAnsi="Times New Roman"/>
          <w:noProof/>
          <w:color w:val="000000"/>
          <w:sz w:val="24"/>
          <w:szCs w:val="24"/>
        </w:rPr>
        <w:t xml:space="preserve">cu ultimele completări depuse </w:t>
      </w:r>
      <w:r w:rsidRPr="001036C9">
        <w:rPr>
          <w:rFonts w:ascii="Times New Roman" w:hAnsi="Times New Roman"/>
          <w:noProof/>
          <w:color w:val="000000"/>
          <w:sz w:val="24"/>
          <w:szCs w:val="24"/>
        </w:rPr>
        <w:t xml:space="preserve">cu </w:t>
      </w:r>
      <w:r w:rsidRPr="001036C9">
        <w:rPr>
          <w:rFonts w:ascii="Times New Roman" w:hAnsi="Times New Roman"/>
          <w:noProof/>
          <w:sz w:val="24"/>
          <w:szCs w:val="24"/>
        </w:rPr>
        <w:t xml:space="preserve">nr. 418RP/22.01.2024 </w:t>
      </w:r>
      <w:r w:rsidRPr="001036C9">
        <w:rPr>
          <w:rFonts w:ascii="Times New Roman" w:hAnsi="Times New Roman"/>
          <w:sz w:val="24"/>
          <w:szCs w:val="24"/>
        </w:rPr>
        <w:t>( anunt</w:t>
      </w:r>
      <w:r w:rsidRPr="00426916">
        <w:rPr>
          <w:rFonts w:ascii="Times New Roman" w:hAnsi="Times New Roman"/>
          <w:sz w:val="24"/>
          <w:szCs w:val="24"/>
        </w:rPr>
        <w:t xml:space="preserve"> public privind etapa de incadrare),</w:t>
      </w:r>
      <w:r w:rsidRPr="00394933">
        <w:rPr>
          <w:rFonts w:ascii="Times New Roman" w:hAnsi="Times New Roman"/>
          <w:noProof/>
          <w:sz w:val="24"/>
          <w:szCs w:val="24"/>
        </w:rPr>
        <w:t xml:space="preserve"> în baza </w:t>
      </w:r>
      <w:r w:rsidRPr="00394933">
        <w:rPr>
          <w:rFonts w:ascii="Times New Roman" w:hAnsi="Times New Roman"/>
          <w:i/>
          <w:noProof/>
          <w:sz w:val="24"/>
          <w:szCs w:val="24"/>
        </w:rPr>
        <w:t>Legii nr. 292/2018 privind evaluarea impactului anumitor proiecte publice și private asupra mediului</w:t>
      </w:r>
      <w:r w:rsidRPr="00394933">
        <w:rPr>
          <w:rFonts w:ascii="Times New Roman" w:hAnsi="Times New Roman"/>
          <w:noProof/>
          <w:sz w:val="24"/>
          <w:szCs w:val="24"/>
        </w:rPr>
        <w:t xml:space="preserve"> și a </w:t>
      </w:r>
      <w:r w:rsidRPr="00394933">
        <w:rPr>
          <w:rFonts w:ascii="Times New Roman" w:hAnsi="Times New Roman"/>
          <w:i/>
          <w:noProof/>
          <w:sz w:val="24"/>
          <w:szCs w:val="24"/>
        </w:rPr>
        <w:t>Ordonanței de Urgență a Guvernului nr. 57/2007 privind regimul ariilor</w:t>
      </w:r>
      <w:r w:rsidRPr="00394933">
        <w:rPr>
          <w:rFonts w:ascii="Times New Roman" w:hAnsi="Times New Roman"/>
          <w:i/>
          <w:noProof/>
          <w:color w:val="000000"/>
          <w:sz w:val="24"/>
          <w:szCs w:val="24"/>
        </w:rPr>
        <w:t xml:space="preserve"> naturale</w:t>
      </w:r>
      <w:r w:rsidRPr="00394933">
        <w:rPr>
          <w:rFonts w:ascii="Times New Roman" w:hAnsi="Times New Roman"/>
          <w:i/>
          <w:noProof/>
          <w:sz w:val="24"/>
          <w:szCs w:val="24"/>
        </w:rPr>
        <w:t xml:space="preserve"> protejate, conservarea habitatelor naturale, a florei și faunei sălbatice</w:t>
      </w:r>
      <w:r w:rsidRPr="00394933">
        <w:rPr>
          <w:rFonts w:ascii="Times New Roman" w:hAnsi="Times New Roman"/>
          <w:noProof/>
          <w:sz w:val="24"/>
          <w:szCs w:val="24"/>
        </w:rPr>
        <w:t xml:space="preserve">, aprobată cu modificări și completări prin </w:t>
      </w:r>
      <w:r w:rsidRPr="00394933">
        <w:rPr>
          <w:rFonts w:ascii="Times New Roman" w:hAnsi="Times New Roman"/>
          <w:i/>
          <w:noProof/>
          <w:sz w:val="24"/>
          <w:szCs w:val="24"/>
        </w:rPr>
        <w:t>Legea nr. 49/2011</w:t>
      </w:r>
      <w:r w:rsidRPr="00394933">
        <w:rPr>
          <w:rFonts w:ascii="Times New Roman" w:hAnsi="Times New Roman"/>
          <w:noProof/>
          <w:sz w:val="24"/>
          <w:szCs w:val="24"/>
        </w:rPr>
        <w:t xml:space="preserve">, cu modificările și completările ulterioare, Agenţia pentru Protecţia Mediului Timiş decide, ca urmare a consultărilor desfăşurate în cadrul şedinţei </w:t>
      </w:r>
      <w:r w:rsidRPr="00394933">
        <w:rPr>
          <w:rFonts w:ascii="Times New Roman" w:hAnsi="Times New Roman"/>
          <w:b/>
          <w:noProof/>
          <w:sz w:val="24"/>
          <w:szCs w:val="24"/>
        </w:rPr>
        <w:t xml:space="preserve">Comisiei de Analiză Tehnică, din data de </w:t>
      </w:r>
      <w:r>
        <w:rPr>
          <w:rFonts w:ascii="Times New Roman" w:hAnsi="Times New Roman"/>
          <w:b/>
          <w:noProof/>
          <w:sz w:val="24"/>
          <w:szCs w:val="24"/>
        </w:rPr>
        <w:t>21.12</w:t>
      </w:r>
      <w:r w:rsidRPr="00394933">
        <w:rPr>
          <w:rFonts w:ascii="Times New Roman" w:hAnsi="Times New Roman"/>
          <w:b/>
          <w:noProof/>
          <w:sz w:val="24"/>
          <w:szCs w:val="24"/>
        </w:rPr>
        <w:t>.2023</w:t>
      </w:r>
      <w:r w:rsidRPr="00394933">
        <w:rPr>
          <w:rFonts w:ascii="Times New Roman" w:hAnsi="Times New Roman"/>
          <w:b/>
          <w:bCs/>
          <w:noProof/>
          <w:color w:val="000000"/>
          <w:sz w:val="24"/>
          <w:szCs w:val="24"/>
        </w:rPr>
        <w:t>,</w:t>
      </w:r>
      <w:r w:rsidRPr="00394933">
        <w:rPr>
          <w:rFonts w:ascii="Times New Roman" w:hAnsi="Times New Roman"/>
          <w:noProof/>
          <w:color w:val="000000"/>
          <w:sz w:val="24"/>
          <w:szCs w:val="24"/>
        </w:rPr>
        <w:t xml:space="preserve"> că</w:t>
      </w:r>
      <w:r w:rsidRPr="00394933">
        <w:rPr>
          <w:rFonts w:ascii="Times New Roman" w:hAnsi="Times New Roman"/>
          <w:noProof/>
          <w:sz w:val="24"/>
          <w:szCs w:val="24"/>
        </w:rPr>
        <w:t xml:space="preserve"> proiectul </w:t>
      </w:r>
      <w:r w:rsidRPr="0096684C">
        <w:rPr>
          <w:rFonts w:ascii="Times New Roman" w:eastAsia="Times New Roman" w:hAnsi="Times New Roman"/>
          <w:b/>
          <w:sz w:val="24"/>
          <w:szCs w:val="24"/>
          <w:lang w:val="x-none" w:eastAsia="ro-RO"/>
        </w:rPr>
        <w:t>„</w:t>
      </w:r>
      <w:r>
        <w:rPr>
          <w:rFonts w:ascii="Times New Roman" w:hAnsi="Times New Roman"/>
          <w:b/>
          <w:color w:val="000000"/>
          <w:sz w:val="24"/>
          <w:szCs w:val="24"/>
        </w:rPr>
        <w:t>VIABILIZARE TERENURI PUZ HAȘDEU, în orașul Jimbolia,</w:t>
      </w:r>
      <w:r w:rsidRPr="008D661B">
        <w:rPr>
          <w:rFonts w:ascii="Times New Roman" w:hAnsi="Times New Roman"/>
          <w:b/>
          <w:color w:val="000000"/>
          <w:sz w:val="24"/>
          <w:szCs w:val="24"/>
        </w:rPr>
        <w:t xml:space="preserve"> județul Timiș</w:t>
      </w:r>
      <w:r w:rsidRPr="004E4F88">
        <w:rPr>
          <w:rFonts w:ascii="Times New Roman" w:eastAsia="Times New Roman" w:hAnsi="Times New Roman"/>
          <w:b/>
          <w:sz w:val="24"/>
          <w:szCs w:val="24"/>
          <w:lang w:val="x-none" w:eastAsia="ro-RO"/>
        </w:rPr>
        <w:t>”</w:t>
      </w:r>
      <w:r>
        <w:rPr>
          <w:rFonts w:ascii="Times New Roman" w:hAnsi="Times New Roman"/>
          <w:sz w:val="24"/>
          <w:szCs w:val="24"/>
        </w:rPr>
        <w:t xml:space="preserve"> propus a fi amplasat î</w:t>
      </w:r>
      <w:r w:rsidRPr="00BC0603">
        <w:rPr>
          <w:rFonts w:ascii="Times New Roman" w:hAnsi="Times New Roman"/>
          <w:sz w:val="24"/>
          <w:szCs w:val="24"/>
        </w:rPr>
        <w:t xml:space="preserve">n </w:t>
      </w:r>
      <w:r>
        <w:rPr>
          <w:rFonts w:ascii="Times New Roman" w:hAnsi="Times New Roman"/>
          <w:color w:val="000000"/>
          <w:sz w:val="24"/>
          <w:szCs w:val="24"/>
        </w:rPr>
        <w:t>Puz Hașdeu</w:t>
      </w:r>
      <w:r w:rsidRPr="008D661B">
        <w:rPr>
          <w:rFonts w:ascii="Times New Roman" w:hAnsi="Times New Roman"/>
          <w:color w:val="000000"/>
          <w:sz w:val="24"/>
          <w:szCs w:val="24"/>
        </w:rPr>
        <w:t>,</w:t>
      </w:r>
      <w:r>
        <w:rPr>
          <w:rFonts w:ascii="Times New Roman" w:hAnsi="Times New Roman"/>
          <w:color w:val="000000"/>
          <w:sz w:val="24"/>
          <w:szCs w:val="24"/>
        </w:rPr>
        <w:t>Oraș Jimbolia, jud. Timiș</w:t>
      </w:r>
      <w:r w:rsidRPr="008D661B">
        <w:rPr>
          <w:rFonts w:ascii="Times New Roman" w:hAnsi="Times New Roman"/>
          <w:color w:val="000000"/>
          <w:sz w:val="24"/>
          <w:szCs w:val="24"/>
        </w:rPr>
        <w:t xml:space="preserve"> domeniu public</w:t>
      </w:r>
      <w:r>
        <w:rPr>
          <w:rFonts w:ascii="Times New Roman" w:hAnsi="Times New Roman"/>
          <w:color w:val="000000"/>
          <w:sz w:val="24"/>
          <w:szCs w:val="24"/>
        </w:rPr>
        <w:t>,</w:t>
      </w:r>
      <w:r w:rsidRPr="00352E8C">
        <w:rPr>
          <w:rFonts w:ascii="Times New Roman" w:hAnsi="Times New Roman"/>
          <w:color w:val="000000"/>
          <w:sz w:val="24"/>
          <w:szCs w:val="24"/>
        </w:rPr>
        <w:t xml:space="preserve"> </w:t>
      </w:r>
      <w:r>
        <w:rPr>
          <w:rFonts w:ascii="Times New Roman" w:hAnsi="Times New Roman"/>
          <w:color w:val="000000"/>
          <w:sz w:val="24"/>
          <w:szCs w:val="24"/>
        </w:rPr>
        <w:t>teren în intravilanul localității,</w:t>
      </w:r>
      <w:r w:rsidRPr="00D760D1">
        <w:rPr>
          <w:rFonts w:ascii="Times New Roman" w:hAnsi="Times New Roman"/>
          <w:color w:val="FF0000"/>
          <w:sz w:val="24"/>
          <w:szCs w:val="24"/>
        </w:rPr>
        <w:t xml:space="preserve"> </w:t>
      </w:r>
      <w:r>
        <w:rPr>
          <w:rFonts w:ascii="Times New Roman" w:hAnsi="Times New Roman"/>
          <w:color w:val="000000"/>
          <w:sz w:val="24"/>
          <w:szCs w:val="24"/>
        </w:rPr>
        <w:t>CF nr. 405648, CF nr. 405649, CF nr. 405650, CF nr. 405651, CF nr. 406980</w:t>
      </w:r>
      <w:r>
        <w:rPr>
          <w:rFonts w:ascii="Times New Roman" w:hAnsi="Times New Roman"/>
          <w:sz w:val="24"/>
          <w:szCs w:val="24"/>
        </w:rPr>
        <w:t xml:space="preserve"> </w:t>
      </w:r>
      <w:r>
        <w:rPr>
          <w:rFonts w:ascii="Times New Roman" w:hAnsi="Times New Roman"/>
          <w:color w:val="000000"/>
          <w:sz w:val="24"/>
          <w:szCs w:val="24"/>
        </w:rPr>
        <w:t>jud. Timiş</w:t>
      </w:r>
      <w:r w:rsidRPr="00394933">
        <w:rPr>
          <w:rFonts w:ascii="Times New Roman" w:hAnsi="Times New Roman"/>
          <w:color w:val="000000"/>
          <w:sz w:val="24"/>
          <w:szCs w:val="24"/>
        </w:rPr>
        <w:t xml:space="preserve">, </w:t>
      </w:r>
      <w:r w:rsidRPr="00394933">
        <w:rPr>
          <w:rFonts w:ascii="Times New Roman" w:hAnsi="Times New Roman"/>
          <w:b/>
          <w:bCs/>
          <w:noProof/>
          <w:sz w:val="24"/>
          <w:szCs w:val="24"/>
        </w:rPr>
        <w:t>nu se supune evaluării impactului asupra mediului, nu se supune evaluării adecvate şi nu se supune evaluării impactului asupra corpurilor de apă;</w:t>
      </w:r>
    </w:p>
    <w:p w14:paraId="55000F11" w14:textId="77777777" w:rsidR="008D2D9E" w:rsidRPr="00394933" w:rsidRDefault="008D2D9E" w:rsidP="008D2D9E">
      <w:pPr>
        <w:tabs>
          <w:tab w:val="left" w:pos="4680"/>
        </w:tabs>
        <w:autoSpaceDE w:val="0"/>
        <w:autoSpaceDN w:val="0"/>
        <w:adjustRightInd w:val="0"/>
        <w:spacing w:after="0" w:line="240" w:lineRule="auto"/>
        <w:ind w:firstLine="720"/>
        <w:jc w:val="both"/>
        <w:rPr>
          <w:rFonts w:ascii="Times New Roman" w:hAnsi="Times New Roman"/>
          <w:b/>
          <w:bCs/>
          <w:noProof/>
          <w:sz w:val="24"/>
          <w:szCs w:val="24"/>
        </w:rPr>
      </w:pPr>
    </w:p>
    <w:p w14:paraId="7E4ED963" w14:textId="77777777" w:rsidR="008D2D9E" w:rsidRPr="00394933" w:rsidRDefault="008D2D9E" w:rsidP="008D2D9E">
      <w:pPr>
        <w:tabs>
          <w:tab w:val="left" w:pos="4680"/>
        </w:tabs>
        <w:autoSpaceDE w:val="0"/>
        <w:autoSpaceDN w:val="0"/>
        <w:adjustRightInd w:val="0"/>
        <w:spacing w:after="0" w:line="240" w:lineRule="auto"/>
        <w:ind w:firstLine="720"/>
        <w:jc w:val="both"/>
        <w:rPr>
          <w:rFonts w:ascii="Times New Roman" w:hAnsi="Times New Roman"/>
          <w:b/>
          <w:bCs/>
          <w:noProof/>
          <w:sz w:val="24"/>
          <w:szCs w:val="24"/>
        </w:rPr>
      </w:pPr>
      <w:r w:rsidRPr="00394933">
        <w:rPr>
          <w:rFonts w:ascii="Times New Roman" w:hAnsi="Times New Roman"/>
          <w:b/>
          <w:bCs/>
          <w:noProof/>
          <w:sz w:val="24"/>
          <w:szCs w:val="24"/>
        </w:rPr>
        <w:t xml:space="preserve">Justificarea prezentei decizii: </w:t>
      </w:r>
    </w:p>
    <w:p w14:paraId="31F69F7B" w14:textId="77777777" w:rsidR="008D2D9E" w:rsidRPr="00394933" w:rsidRDefault="008D2D9E" w:rsidP="008D2D9E">
      <w:pPr>
        <w:autoSpaceDE w:val="0"/>
        <w:autoSpaceDN w:val="0"/>
        <w:adjustRightInd w:val="0"/>
        <w:spacing w:after="0" w:line="240" w:lineRule="auto"/>
        <w:jc w:val="both"/>
        <w:rPr>
          <w:rFonts w:ascii="Times New Roman" w:hAnsi="Times New Roman"/>
          <w:noProof/>
          <w:sz w:val="24"/>
          <w:szCs w:val="24"/>
        </w:rPr>
      </w:pPr>
      <w:r w:rsidRPr="00394933">
        <w:rPr>
          <w:rFonts w:ascii="Times New Roman" w:hAnsi="Times New Roman"/>
          <w:b/>
          <w:bCs/>
          <w:noProof/>
          <w:sz w:val="24"/>
          <w:szCs w:val="24"/>
        </w:rPr>
        <w:t>I</w:t>
      </w:r>
      <w:r w:rsidRPr="00394933">
        <w:rPr>
          <w:rFonts w:ascii="Times New Roman" w:hAnsi="Times New Roman"/>
          <w:noProof/>
          <w:sz w:val="24"/>
          <w:szCs w:val="24"/>
        </w:rPr>
        <w:t xml:space="preserve">. </w:t>
      </w:r>
      <w:r w:rsidRPr="00394933">
        <w:rPr>
          <w:rFonts w:ascii="Times New Roman" w:hAnsi="Times New Roman"/>
          <w:b/>
          <w:bCs/>
          <w:noProof/>
          <w:sz w:val="24"/>
          <w:szCs w:val="24"/>
        </w:rPr>
        <w:t>Motivele pe baza cărora s-a stabilit neefectuarea evaluării impactului asupra mediului sunt următoarele</w:t>
      </w:r>
      <w:r w:rsidRPr="00394933">
        <w:rPr>
          <w:rFonts w:ascii="Times New Roman" w:hAnsi="Times New Roman"/>
          <w:noProof/>
          <w:sz w:val="24"/>
          <w:szCs w:val="24"/>
        </w:rPr>
        <w:t xml:space="preserve">: </w:t>
      </w:r>
    </w:p>
    <w:p w14:paraId="5D50F68B" w14:textId="77777777" w:rsidR="008D2D9E" w:rsidRPr="00394933" w:rsidRDefault="008D2D9E" w:rsidP="008D2D9E">
      <w:pPr>
        <w:spacing w:after="0" w:line="240" w:lineRule="auto"/>
        <w:jc w:val="both"/>
        <w:rPr>
          <w:rFonts w:ascii="Times New Roman" w:hAnsi="Times New Roman"/>
          <w:sz w:val="24"/>
          <w:szCs w:val="24"/>
        </w:rPr>
      </w:pPr>
      <w:r w:rsidRPr="00394933">
        <w:rPr>
          <w:rFonts w:ascii="Times New Roman" w:hAnsi="Times New Roman"/>
          <w:noProof/>
          <w:color w:val="000000"/>
          <w:sz w:val="24"/>
          <w:szCs w:val="24"/>
        </w:rPr>
        <w:t xml:space="preserve">a). proiectul propus </w:t>
      </w:r>
      <w:r w:rsidRPr="00394933">
        <w:rPr>
          <w:rFonts w:ascii="Times New Roman" w:hAnsi="Times New Roman"/>
          <w:b/>
          <w:noProof/>
          <w:color w:val="000000"/>
          <w:sz w:val="24"/>
          <w:szCs w:val="24"/>
        </w:rPr>
        <w:t>intră</w:t>
      </w:r>
      <w:r w:rsidRPr="00394933">
        <w:rPr>
          <w:rFonts w:ascii="Times New Roman" w:hAnsi="Times New Roman"/>
          <w:noProof/>
          <w:color w:val="000000"/>
          <w:sz w:val="24"/>
          <w:szCs w:val="24"/>
        </w:rPr>
        <w:t xml:space="preserve"> sub incidenţa </w:t>
      </w:r>
      <w:r w:rsidRPr="00394933">
        <w:rPr>
          <w:rFonts w:ascii="Times New Roman" w:hAnsi="Times New Roman"/>
          <w:i/>
          <w:noProof/>
          <w:color w:val="000000"/>
          <w:sz w:val="24"/>
          <w:szCs w:val="24"/>
        </w:rPr>
        <w:t>Legii nr. 292/2018 privind evaluarea impactului anumitor proiecte publice şi private asupra mediului</w:t>
      </w:r>
      <w:r w:rsidRPr="00394933">
        <w:rPr>
          <w:rFonts w:ascii="Times New Roman" w:hAnsi="Times New Roman"/>
          <w:noProof/>
          <w:color w:val="000000"/>
          <w:sz w:val="24"/>
          <w:szCs w:val="24"/>
        </w:rPr>
        <w:t xml:space="preserve">, fiind încadrat în </w:t>
      </w:r>
      <w:r w:rsidRPr="00394933">
        <w:rPr>
          <w:rFonts w:ascii="Times New Roman" w:eastAsia="Times New Roman" w:hAnsi="Times New Roman"/>
          <w:b/>
          <w:bCs/>
          <w:color w:val="000000"/>
          <w:sz w:val="24"/>
          <w:szCs w:val="24"/>
        </w:rPr>
        <w:t xml:space="preserve">Anexa 2, la pct. </w:t>
      </w:r>
      <w:r w:rsidRPr="00394933">
        <w:rPr>
          <w:rFonts w:ascii="Times New Roman" w:hAnsi="Times New Roman"/>
          <w:b/>
          <w:sz w:val="24"/>
          <w:szCs w:val="24"/>
        </w:rPr>
        <w:t>13 a</w:t>
      </w:r>
      <w:r w:rsidRPr="00394933">
        <w:rPr>
          <w:rFonts w:ascii="Times New Roman" w:hAnsi="Times New Roman"/>
          <w:sz w:val="24"/>
          <w:szCs w:val="24"/>
        </w:rPr>
        <w:t>) –– Orice modificari sau extinderi, altele decat cele prevazute la punctul 24 din anexa nr. 1, ale proiectelor prevazute in anexa 1 sau in prezenta anexa, deja autorizate, executate sau in curs de a fi executate, care pot avea efecte semnificative negative asupra mediului</w:t>
      </w:r>
      <w:r w:rsidRPr="00394933">
        <w:rPr>
          <w:rFonts w:ascii="Times New Roman" w:hAnsi="Times New Roman"/>
          <w:iCs/>
          <w:sz w:val="24"/>
          <w:szCs w:val="24"/>
        </w:rPr>
        <w:t>;</w:t>
      </w:r>
    </w:p>
    <w:p w14:paraId="060F0991" w14:textId="77777777" w:rsidR="008D2D9E" w:rsidRPr="00394933" w:rsidRDefault="008D2D9E" w:rsidP="008D2D9E">
      <w:pPr>
        <w:spacing w:after="0" w:line="240" w:lineRule="auto"/>
        <w:jc w:val="both"/>
        <w:rPr>
          <w:rFonts w:ascii="Times New Roman" w:eastAsia="Times New Roman" w:hAnsi="Times New Roman"/>
          <w:i/>
          <w:noProof/>
          <w:sz w:val="24"/>
          <w:szCs w:val="24"/>
          <w:lang w:eastAsia="ro-RO"/>
        </w:rPr>
      </w:pPr>
      <w:r w:rsidRPr="00394933">
        <w:rPr>
          <w:rFonts w:ascii="Times New Roman" w:eastAsia="Times New Roman" w:hAnsi="Times New Roman"/>
          <w:noProof/>
          <w:sz w:val="24"/>
          <w:szCs w:val="24"/>
          <w:lang w:eastAsia="ro-RO"/>
        </w:rPr>
        <w:t>a</w:t>
      </w:r>
      <w:r w:rsidRPr="00394933">
        <w:rPr>
          <w:rFonts w:ascii="Times New Roman" w:eastAsia="Times New Roman" w:hAnsi="Times New Roman"/>
          <w:noProof/>
          <w:sz w:val="24"/>
          <w:szCs w:val="24"/>
          <w:vertAlign w:val="subscript"/>
          <w:lang w:eastAsia="ro-RO"/>
        </w:rPr>
        <w:t>1</w:t>
      </w:r>
      <w:r w:rsidRPr="00394933">
        <w:rPr>
          <w:rFonts w:ascii="Times New Roman" w:eastAsia="Times New Roman" w:hAnsi="Times New Roman"/>
          <w:noProof/>
          <w:sz w:val="24"/>
          <w:szCs w:val="24"/>
          <w:lang w:eastAsia="ro-RO"/>
        </w:rPr>
        <w:t>). proiectul propus</w:t>
      </w:r>
      <w:r w:rsidRPr="00394933">
        <w:rPr>
          <w:rFonts w:ascii="Times New Roman" w:eastAsia="Times New Roman" w:hAnsi="Times New Roman"/>
          <w:b/>
          <w:bCs/>
          <w:noProof/>
          <w:sz w:val="24"/>
          <w:szCs w:val="24"/>
          <w:lang w:eastAsia="ro-RO"/>
        </w:rPr>
        <w:t xml:space="preserve"> </w:t>
      </w:r>
      <w:r>
        <w:rPr>
          <w:rFonts w:ascii="Times New Roman" w:eastAsia="Times New Roman" w:hAnsi="Times New Roman"/>
          <w:b/>
          <w:bCs/>
          <w:noProof/>
          <w:sz w:val="24"/>
          <w:szCs w:val="24"/>
          <w:lang w:eastAsia="ro-RO"/>
        </w:rPr>
        <w:t xml:space="preserve">nu </w:t>
      </w:r>
      <w:r w:rsidRPr="00394933">
        <w:rPr>
          <w:rFonts w:ascii="Times New Roman" w:eastAsia="Times New Roman" w:hAnsi="Times New Roman"/>
          <w:b/>
          <w:bCs/>
          <w:noProof/>
          <w:sz w:val="24"/>
          <w:szCs w:val="24"/>
          <w:lang w:eastAsia="ro-RO"/>
        </w:rPr>
        <w:t>intră</w:t>
      </w:r>
      <w:r w:rsidRPr="00394933">
        <w:rPr>
          <w:rFonts w:ascii="Times New Roman" w:eastAsia="Times New Roman" w:hAnsi="Times New Roman"/>
          <w:noProof/>
          <w:sz w:val="24"/>
          <w:szCs w:val="24"/>
          <w:lang w:eastAsia="ro-RO"/>
        </w:rPr>
        <w:t xml:space="preserve"> sub incidenţa art. 28 din </w:t>
      </w:r>
      <w:r w:rsidRPr="00394933">
        <w:rPr>
          <w:rFonts w:ascii="Times New Roman" w:eastAsia="Times New Roman" w:hAnsi="Times New Roman"/>
          <w:i/>
          <w:noProof/>
          <w:sz w:val="24"/>
          <w:szCs w:val="24"/>
          <w:lang w:eastAsia="ro-RO"/>
        </w:rPr>
        <w:t>Ordonanța de urgență a Guvernului nr. 57/2007 privind regimul ariilor naturale protejate, conservarea habitatelor naturale, a florei şi faunei sălbatice</w:t>
      </w:r>
      <w:r w:rsidRPr="00394933">
        <w:rPr>
          <w:rFonts w:ascii="Times New Roman" w:eastAsia="Times New Roman" w:hAnsi="Times New Roman"/>
          <w:noProof/>
          <w:sz w:val="24"/>
          <w:szCs w:val="24"/>
          <w:lang w:eastAsia="ro-RO"/>
        </w:rPr>
        <w:t>, aprobată cu modificări și completări prin Legea nr. 49/2011, cu modificările și completările ulterioare</w:t>
      </w:r>
      <w:r w:rsidRPr="00394933">
        <w:rPr>
          <w:rFonts w:ascii="Times New Roman" w:eastAsia="Times New Roman" w:hAnsi="Times New Roman"/>
          <w:i/>
          <w:noProof/>
          <w:sz w:val="24"/>
          <w:szCs w:val="24"/>
          <w:lang w:eastAsia="ro-RO"/>
        </w:rPr>
        <w:t>;</w:t>
      </w:r>
    </w:p>
    <w:p w14:paraId="09EEB5B4" w14:textId="77777777" w:rsidR="008D2D9E" w:rsidRPr="00394933" w:rsidRDefault="008D2D9E" w:rsidP="008D2D9E">
      <w:pPr>
        <w:spacing w:after="0" w:line="240" w:lineRule="auto"/>
        <w:jc w:val="both"/>
        <w:rPr>
          <w:rFonts w:ascii="Times New Roman" w:hAnsi="Times New Roman"/>
          <w:noProof/>
          <w:color w:val="000000"/>
          <w:sz w:val="24"/>
          <w:szCs w:val="24"/>
          <w:lang w:eastAsia="ar-SA"/>
        </w:rPr>
      </w:pPr>
      <w:r w:rsidRPr="00394933">
        <w:rPr>
          <w:rFonts w:ascii="Times New Roman" w:eastAsia="Times New Roman" w:hAnsi="Times New Roman"/>
          <w:noProof/>
          <w:sz w:val="24"/>
          <w:szCs w:val="24"/>
          <w:lang w:eastAsia="ro-RO"/>
        </w:rPr>
        <w:t>a</w:t>
      </w:r>
      <w:r w:rsidRPr="00394933">
        <w:rPr>
          <w:rFonts w:ascii="Times New Roman" w:eastAsia="Times New Roman" w:hAnsi="Times New Roman"/>
          <w:noProof/>
          <w:sz w:val="24"/>
          <w:szCs w:val="24"/>
          <w:vertAlign w:val="subscript"/>
          <w:lang w:eastAsia="ro-RO"/>
        </w:rPr>
        <w:t>2</w:t>
      </w:r>
      <w:r w:rsidRPr="00394933">
        <w:rPr>
          <w:rFonts w:ascii="Times New Roman" w:eastAsia="Times New Roman" w:hAnsi="Times New Roman"/>
          <w:noProof/>
          <w:sz w:val="24"/>
          <w:szCs w:val="24"/>
          <w:lang w:eastAsia="ro-RO"/>
        </w:rPr>
        <w:t xml:space="preserve">). </w:t>
      </w:r>
      <w:r w:rsidRPr="00394933">
        <w:rPr>
          <w:rFonts w:ascii="Times New Roman" w:hAnsi="Times New Roman"/>
          <w:noProof/>
          <w:color w:val="000000"/>
          <w:sz w:val="24"/>
          <w:szCs w:val="24"/>
        </w:rPr>
        <w:t xml:space="preserve">proiectul propus </w:t>
      </w:r>
      <w:r w:rsidRPr="00394933">
        <w:rPr>
          <w:rFonts w:ascii="Times New Roman" w:hAnsi="Times New Roman"/>
          <w:b/>
          <w:noProof/>
          <w:color w:val="000000"/>
          <w:sz w:val="24"/>
          <w:szCs w:val="24"/>
        </w:rPr>
        <w:t>nu</w:t>
      </w:r>
      <w:r w:rsidRPr="00394933">
        <w:rPr>
          <w:rFonts w:ascii="Times New Roman" w:hAnsi="Times New Roman"/>
          <w:noProof/>
          <w:color w:val="000000"/>
          <w:sz w:val="24"/>
          <w:szCs w:val="24"/>
        </w:rPr>
        <w:t xml:space="preserve"> </w:t>
      </w:r>
      <w:r w:rsidRPr="00394933">
        <w:rPr>
          <w:rFonts w:ascii="Times New Roman" w:hAnsi="Times New Roman"/>
          <w:b/>
          <w:noProof/>
          <w:sz w:val="24"/>
          <w:szCs w:val="24"/>
        </w:rPr>
        <w:t>intră</w:t>
      </w:r>
      <w:r w:rsidRPr="00394933">
        <w:rPr>
          <w:rFonts w:ascii="Times New Roman" w:hAnsi="Times New Roman"/>
          <w:b/>
          <w:noProof/>
          <w:color w:val="000000"/>
          <w:sz w:val="24"/>
          <w:szCs w:val="24"/>
        </w:rPr>
        <w:t xml:space="preserve"> </w:t>
      </w:r>
      <w:r w:rsidRPr="00394933">
        <w:rPr>
          <w:rFonts w:ascii="Times New Roman" w:hAnsi="Times New Roman"/>
          <w:noProof/>
          <w:color w:val="000000"/>
          <w:sz w:val="24"/>
          <w:szCs w:val="24"/>
          <w:lang w:eastAsia="ar-SA"/>
        </w:rPr>
        <w:t xml:space="preserve">sub </w:t>
      </w:r>
      <w:r w:rsidRPr="00394933">
        <w:rPr>
          <w:rFonts w:ascii="Times New Roman" w:hAnsi="Times New Roman"/>
          <w:noProof/>
          <w:color w:val="000000"/>
          <w:sz w:val="24"/>
          <w:szCs w:val="24"/>
        </w:rPr>
        <w:t xml:space="preserve">incidenţa </w:t>
      </w:r>
      <w:r w:rsidRPr="00394933">
        <w:rPr>
          <w:rFonts w:ascii="Times New Roman" w:hAnsi="Times New Roman"/>
          <w:noProof/>
          <w:color w:val="000000"/>
          <w:sz w:val="24"/>
          <w:szCs w:val="24"/>
          <w:lang w:eastAsia="ar-SA"/>
        </w:rPr>
        <w:t xml:space="preserve">prevederilor </w:t>
      </w:r>
      <w:hyperlink r:id="rId8" w:anchor="p-10135143" w:tgtFrame="_blank" w:history="1">
        <w:r w:rsidRPr="00394933">
          <w:rPr>
            <w:rFonts w:ascii="Times New Roman" w:hAnsi="Times New Roman"/>
            <w:noProof/>
            <w:color w:val="000000"/>
            <w:sz w:val="24"/>
            <w:szCs w:val="24"/>
            <w:lang w:eastAsia="ar-SA"/>
          </w:rPr>
          <w:t>art. 48</w:t>
        </w:r>
      </w:hyperlink>
      <w:r w:rsidRPr="00394933">
        <w:rPr>
          <w:rFonts w:ascii="Times New Roman" w:hAnsi="Times New Roman"/>
          <w:noProof/>
          <w:color w:val="000000"/>
          <w:sz w:val="24"/>
          <w:szCs w:val="24"/>
          <w:lang w:eastAsia="ar-SA"/>
        </w:rPr>
        <w:t xml:space="preserve"> și </w:t>
      </w:r>
      <w:hyperlink r:id="rId9" w:anchor="p-10135178" w:tgtFrame="_blank" w:history="1">
        <w:r w:rsidRPr="00394933">
          <w:rPr>
            <w:rFonts w:ascii="Times New Roman" w:hAnsi="Times New Roman"/>
            <w:noProof/>
            <w:color w:val="000000"/>
            <w:sz w:val="24"/>
            <w:szCs w:val="24"/>
            <w:lang w:eastAsia="ar-SA"/>
          </w:rPr>
          <w:t>54</w:t>
        </w:r>
      </w:hyperlink>
      <w:r w:rsidRPr="00394933">
        <w:rPr>
          <w:rFonts w:ascii="Times New Roman" w:hAnsi="Times New Roman"/>
          <w:noProof/>
          <w:color w:val="000000"/>
          <w:sz w:val="24"/>
          <w:szCs w:val="24"/>
          <w:lang w:eastAsia="ar-SA"/>
        </w:rPr>
        <w:t xml:space="preserve"> din </w:t>
      </w:r>
      <w:r w:rsidRPr="00394933">
        <w:rPr>
          <w:rFonts w:ascii="Times New Roman" w:hAnsi="Times New Roman"/>
          <w:i/>
          <w:noProof/>
          <w:color w:val="000000"/>
          <w:sz w:val="24"/>
          <w:szCs w:val="24"/>
          <w:lang w:eastAsia="ar-SA"/>
        </w:rPr>
        <w:t>Legea apelor nr. 107/1996, cu modificările și completările ulterioare.</w:t>
      </w:r>
    </w:p>
    <w:p w14:paraId="25BD6C72" w14:textId="77777777" w:rsidR="008D2D9E" w:rsidRPr="00394933" w:rsidRDefault="008D2D9E" w:rsidP="008D2D9E">
      <w:pPr>
        <w:spacing w:after="0" w:line="240" w:lineRule="auto"/>
        <w:jc w:val="both"/>
        <w:rPr>
          <w:rFonts w:ascii="Times New Roman" w:hAnsi="Times New Roman"/>
          <w:noProof/>
          <w:color w:val="000000"/>
          <w:sz w:val="24"/>
          <w:szCs w:val="24"/>
          <w:lang w:eastAsia="ar-SA"/>
        </w:rPr>
      </w:pPr>
      <w:r w:rsidRPr="00394933">
        <w:rPr>
          <w:rFonts w:ascii="Times New Roman" w:hAnsi="Times New Roman"/>
          <w:noProof/>
          <w:color w:val="000000"/>
          <w:sz w:val="24"/>
          <w:szCs w:val="24"/>
          <w:lang w:eastAsia="ar-SA"/>
        </w:rPr>
        <w:t xml:space="preserve"> </w:t>
      </w:r>
    </w:p>
    <w:p w14:paraId="6EF611C6" w14:textId="77777777" w:rsidR="008D2D9E" w:rsidRPr="00394933" w:rsidRDefault="008D2D9E" w:rsidP="008D2D9E">
      <w:pPr>
        <w:autoSpaceDE w:val="0"/>
        <w:autoSpaceDN w:val="0"/>
        <w:adjustRightInd w:val="0"/>
        <w:spacing w:after="0" w:line="240" w:lineRule="auto"/>
        <w:jc w:val="both"/>
        <w:rPr>
          <w:rFonts w:ascii="Times New Roman" w:hAnsi="Times New Roman"/>
          <w:bCs/>
          <w:noProof/>
          <w:sz w:val="24"/>
          <w:szCs w:val="24"/>
        </w:rPr>
      </w:pPr>
      <w:r w:rsidRPr="00394933">
        <w:rPr>
          <w:rFonts w:ascii="Times New Roman" w:hAnsi="Times New Roman"/>
          <w:bCs/>
          <w:noProof/>
          <w:sz w:val="24"/>
          <w:szCs w:val="24"/>
        </w:rPr>
        <w:t xml:space="preserve">b). Justificarea în raport cu criteriile din anexa nr. 3 a </w:t>
      </w:r>
      <w:r w:rsidRPr="00394933">
        <w:rPr>
          <w:rFonts w:ascii="Times New Roman" w:hAnsi="Times New Roman"/>
          <w:bCs/>
          <w:i/>
          <w:noProof/>
          <w:sz w:val="24"/>
          <w:szCs w:val="24"/>
        </w:rPr>
        <w:t>Legii nr. 292/2018</w:t>
      </w:r>
      <w:r w:rsidRPr="00394933">
        <w:rPr>
          <w:rFonts w:ascii="Times New Roman" w:hAnsi="Times New Roman"/>
          <w:bCs/>
          <w:noProof/>
          <w:sz w:val="24"/>
          <w:szCs w:val="24"/>
        </w:rPr>
        <w:t>:</w:t>
      </w:r>
    </w:p>
    <w:p w14:paraId="7114DA41" w14:textId="77777777" w:rsidR="008D2D9E" w:rsidRPr="00394933" w:rsidRDefault="008D2D9E" w:rsidP="008D2D9E">
      <w:pPr>
        <w:numPr>
          <w:ilvl w:val="0"/>
          <w:numId w:val="1"/>
        </w:numPr>
        <w:autoSpaceDE w:val="0"/>
        <w:autoSpaceDN w:val="0"/>
        <w:adjustRightInd w:val="0"/>
        <w:spacing w:after="0" w:line="240" w:lineRule="auto"/>
        <w:jc w:val="both"/>
        <w:rPr>
          <w:rFonts w:ascii="Times New Roman" w:hAnsi="Times New Roman"/>
          <w:b/>
          <w:noProof/>
          <w:sz w:val="24"/>
          <w:szCs w:val="24"/>
        </w:rPr>
      </w:pPr>
      <w:r w:rsidRPr="00394933">
        <w:rPr>
          <w:rFonts w:ascii="Times New Roman" w:hAnsi="Times New Roman"/>
          <w:b/>
          <w:noProof/>
          <w:sz w:val="24"/>
          <w:szCs w:val="24"/>
        </w:rPr>
        <w:t xml:space="preserve">Caracteristicile proiectului </w:t>
      </w:r>
    </w:p>
    <w:p w14:paraId="4805DD3C" w14:textId="77777777" w:rsidR="008D2D9E" w:rsidRPr="00394933" w:rsidRDefault="008D2D9E" w:rsidP="008D2D9E">
      <w:pPr>
        <w:autoSpaceDE w:val="0"/>
        <w:autoSpaceDN w:val="0"/>
        <w:adjustRightInd w:val="0"/>
        <w:spacing w:after="0" w:line="240" w:lineRule="auto"/>
        <w:jc w:val="both"/>
        <w:rPr>
          <w:rFonts w:ascii="Times New Roman" w:hAnsi="Times New Roman"/>
          <w:b/>
          <w:noProof/>
          <w:sz w:val="24"/>
          <w:szCs w:val="24"/>
        </w:rPr>
      </w:pPr>
      <w:r w:rsidRPr="00394933">
        <w:rPr>
          <w:rFonts w:ascii="Times New Roman" w:hAnsi="Times New Roman"/>
          <w:b/>
          <w:noProof/>
          <w:sz w:val="24"/>
          <w:szCs w:val="24"/>
        </w:rPr>
        <w:t>A). Dimensiunea şi concepţia întregului proiect</w:t>
      </w:r>
    </w:p>
    <w:p w14:paraId="240516BF" w14:textId="2FA6EF19" w:rsidR="008D2D9E" w:rsidRPr="00EB5EFF" w:rsidRDefault="008D2D9E" w:rsidP="008D2D9E">
      <w:pPr>
        <w:pStyle w:val="Default"/>
        <w:spacing w:after="120"/>
        <w:rPr>
          <w:color w:val="auto"/>
          <w:lang w:val="ro-RO"/>
        </w:rPr>
      </w:pPr>
      <w:r w:rsidRPr="00176395">
        <w:rPr>
          <w:color w:val="auto"/>
          <w:lang w:val="ro-RO"/>
        </w:rPr>
        <w:t>Proie</w:t>
      </w:r>
      <w:r w:rsidR="00970117">
        <w:rPr>
          <w:color w:val="auto"/>
          <w:lang w:val="ro-RO"/>
        </w:rPr>
        <w:t>ctul are  ca  obiectiv</w:t>
      </w:r>
      <w:r w:rsidR="00970117">
        <w:rPr>
          <w:color w:val="auto"/>
          <w:spacing w:val="1"/>
          <w:shd w:val="clear" w:color="auto" w:fill="FFFFFF"/>
        </w:rPr>
        <w:t xml:space="preserve"> realizarea</w:t>
      </w:r>
      <w:r w:rsidRPr="00EB5EFF">
        <w:rPr>
          <w:color w:val="auto"/>
          <w:spacing w:val="1"/>
          <w:shd w:val="clear" w:color="auto" w:fill="FFFFFF"/>
        </w:rPr>
        <w:t xml:space="preserve"> unui sistem de alimentare cu apă, a unui sistem de canalizare menajeră și de sistem de colectare pentru apă pluvială.</w:t>
      </w:r>
    </w:p>
    <w:p w14:paraId="72466FF4" w14:textId="77777777" w:rsidR="008D2D9E" w:rsidRPr="001E45CB" w:rsidRDefault="008D2D9E" w:rsidP="008D2D9E">
      <w:pPr>
        <w:widowControl w:val="0"/>
        <w:numPr>
          <w:ilvl w:val="0"/>
          <w:numId w:val="10"/>
        </w:numPr>
        <w:suppressAutoHyphens/>
        <w:autoSpaceDN w:val="0"/>
        <w:spacing w:after="0" w:line="360" w:lineRule="auto"/>
        <w:textAlignment w:val="baseline"/>
        <w:rPr>
          <w:rFonts w:ascii="Times New Roman" w:eastAsia="SimSun" w:hAnsi="Times New Roman"/>
          <w:kern w:val="3"/>
          <w:sz w:val="24"/>
          <w:szCs w:val="24"/>
          <w:lang w:eastAsia="zh-CN" w:bidi="hi-IN"/>
        </w:rPr>
      </w:pPr>
      <w:r w:rsidRPr="001E45CB">
        <w:rPr>
          <w:rFonts w:ascii="Times New Roman" w:eastAsia="SimSun" w:hAnsi="Times New Roman"/>
          <w:b/>
          <w:bCs/>
          <w:color w:val="000000"/>
          <w:kern w:val="3"/>
          <w:sz w:val="24"/>
          <w:szCs w:val="24"/>
          <w:lang w:val="it-IT" w:eastAsia="zh-CN" w:bidi="hi-IN"/>
        </w:rPr>
        <w:t>Rețea</w:t>
      </w:r>
      <w:r w:rsidRPr="00EB5EFF">
        <w:rPr>
          <w:rFonts w:ascii="Times New Roman" w:eastAsia="SimSun" w:hAnsi="Times New Roman"/>
          <w:b/>
          <w:bCs/>
          <w:color w:val="000000"/>
          <w:kern w:val="3"/>
          <w:sz w:val="24"/>
          <w:szCs w:val="24"/>
          <w:lang w:val="it-IT" w:eastAsia="zh-CN" w:bidi="hi-IN"/>
        </w:rPr>
        <w:t>ua</w:t>
      </w:r>
      <w:r w:rsidRPr="001E45CB">
        <w:rPr>
          <w:rFonts w:ascii="Times New Roman" w:eastAsia="SimSun" w:hAnsi="Times New Roman"/>
          <w:b/>
          <w:bCs/>
          <w:color w:val="000000"/>
          <w:kern w:val="3"/>
          <w:sz w:val="24"/>
          <w:szCs w:val="24"/>
          <w:lang w:val="it-IT" w:eastAsia="zh-CN" w:bidi="hi-IN"/>
        </w:rPr>
        <w:t xml:space="preserve"> de alimentare cu apă din conducte PEHD, PN10, De=110 mm dotată cu :</w:t>
      </w:r>
    </w:p>
    <w:p w14:paraId="1341EA4A" w14:textId="77777777" w:rsidR="008D2D9E" w:rsidRPr="001E45CB" w:rsidRDefault="008D2D9E" w:rsidP="008D2D9E">
      <w:pPr>
        <w:widowControl w:val="0"/>
        <w:numPr>
          <w:ilvl w:val="1"/>
          <w:numId w:val="11"/>
        </w:numPr>
        <w:suppressAutoHyphens/>
        <w:autoSpaceDN w:val="0"/>
        <w:spacing w:after="0" w:line="360" w:lineRule="auto"/>
        <w:ind w:firstLine="711"/>
        <w:textAlignment w:val="baseline"/>
        <w:rPr>
          <w:rFonts w:ascii="Times New Roman" w:eastAsia="SimSun" w:hAnsi="Times New Roman"/>
          <w:kern w:val="3"/>
          <w:sz w:val="24"/>
          <w:szCs w:val="24"/>
          <w:lang w:eastAsia="zh-CN" w:bidi="hi-IN"/>
        </w:rPr>
      </w:pPr>
      <w:r w:rsidRPr="001E45CB">
        <w:rPr>
          <w:rFonts w:ascii="Times New Roman" w:eastAsia="SimSun" w:hAnsi="Times New Roman"/>
          <w:color w:val="000000"/>
          <w:kern w:val="3"/>
          <w:sz w:val="24"/>
          <w:szCs w:val="24"/>
          <w:lang w:val="it-IT" w:eastAsia="zh-CN" w:bidi="hi-IN"/>
        </w:rPr>
        <w:t>Cămine de vane;</w:t>
      </w:r>
    </w:p>
    <w:p w14:paraId="62C5DC17" w14:textId="77777777" w:rsidR="008D2D9E" w:rsidRPr="001E45CB" w:rsidRDefault="008D2D9E" w:rsidP="008D2D9E">
      <w:pPr>
        <w:widowControl w:val="0"/>
        <w:numPr>
          <w:ilvl w:val="1"/>
          <w:numId w:val="11"/>
        </w:numPr>
        <w:suppressAutoHyphens/>
        <w:autoSpaceDN w:val="0"/>
        <w:spacing w:after="0" w:line="360" w:lineRule="auto"/>
        <w:ind w:firstLine="711"/>
        <w:textAlignment w:val="baseline"/>
        <w:rPr>
          <w:rFonts w:ascii="Times New Roman" w:eastAsia="SimSun" w:hAnsi="Times New Roman"/>
          <w:kern w:val="3"/>
          <w:sz w:val="24"/>
          <w:szCs w:val="24"/>
          <w:lang w:eastAsia="zh-CN" w:bidi="hi-IN"/>
        </w:rPr>
      </w:pPr>
      <w:r w:rsidRPr="001E45CB">
        <w:rPr>
          <w:rFonts w:ascii="Times New Roman" w:eastAsia="SimSun" w:hAnsi="Times New Roman"/>
          <w:color w:val="000000"/>
          <w:kern w:val="3"/>
          <w:sz w:val="24"/>
          <w:szCs w:val="24"/>
          <w:lang w:val="it-IT" w:eastAsia="zh-CN" w:bidi="hi-IN"/>
        </w:rPr>
        <w:t>Hidranți de apă supraterani;</w:t>
      </w:r>
    </w:p>
    <w:p w14:paraId="5B995BEF" w14:textId="77777777" w:rsidR="008D2D9E" w:rsidRPr="001E45CB" w:rsidRDefault="008D2D9E" w:rsidP="008D2D9E">
      <w:pPr>
        <w:widowControl w:val="0"/>
        <w:numPr>
          <w:ilvl w:val="1"/>
          <w:numId w:val="11"/>
        </w:numPr>
        <w:suppressAutoHyphens/>
        <w:autoSpaceDN w:val="0"/>
        <w:spacing w:after="0" w:line="360" w:lineRule="auto"/>
        <w:ind w:firstLine="711"/>
        <w:textAlignment w:val="baseline"/>
        <w:rPr>
          <w:rFonts w:ascii="Times New Roman" w:eastAsia="SimSun" w:hAnsi="Times New Roman"/>
          <w:kern w:val="3"/>
          <w:sz w:val="24"/>
          <w:szCs w:val="24"/>
          <w:lang w:eastAsia="zh-CN" w:bidi="hi-IN"/>
        </w:rPr>
      </w:pPr>
      <w:r w:rsidRPr="001E45CB">
        <w:rPr>
          <w:rFonts w:ascii="Times New Roman" w:eastAsia="SimSun" w:hAnsi="Times New Roman"/>
          <w:color w:val="000000"/>
          <w:kern w:val="3"/>
          <w:sz w:val="24"/>
          <w:szCs w:val="24"/>
          <w:lang w:val="it-IT" w:eastAsia="zh-CN" w:bidi="hi-IN"/>
        </w:rPr>
        <w:lastRenderedPageBreak/>
        <w:t>Branșamente cu cămine de apometru;</w:t>
      </w:r>
    </w:p>
    <w:p w14:paraId="2568CA26" w14:textId="77777777" w:rsidR="008D2D9E" w:rsidRPr="001E45CB" w:rsidRDefault="008D2D9E" w:rsidP="008D2D9E">
      <w:pPr>
        <w:widowControl w:val="0"/>
        <w:numPr>
          <w:ilvl w:val="1"/>
          <w:numId w:val="11"/>
        </w:numPr>
        <w:suppressAutoHyphens/>
        <w:autoSpaceDN w:val="0"/>
        <w:spacing w:after="0" w:line="360" w:lineRule="auto"/>
        <w:ind w:firstLine="711"/>
        <w:textAlignment w:val="baseline"/>
        <w:rPr>
          <w:rFonts w:ascii="Times New Roman" w:eastAsia="SimSun" w:hAnsi="Times New Roman"/>
          <w:kern w:val="3"/>
          <w:sz w:val="24"/>
          <w:szCs w:val="24"/>
          <w:lang w:eastAsia="zh-CN" w:bidi="hi-IN"/>
        </w:rPr>
      </w:pPr>
      <w:r w:rsidRPr="001E45CB">
        <w:rPr>
          <w:rFonts w:ascii="Times New Roman" w:eastAsia="SimSun" w:hAnsi="Times New Roman"/>
          <w:color w:val="000000"/>
          <w:kern w:val="3"/>
          <w:sz w:val="24"/>
          <w:szCs w:val="24"/>
          <w:lang w:val="it-IT" w:eastAsia="zh-CN" w:bidi="hi-IN"/>
        </w:rPr>
        <w:t>Subtraversări de drum/branșamente;</w:t>
      </w:r>
    </w:p>
    <w:p w14:paraId="401FE3FA" w14:textId="77777777" w:rsidR="008D2D9E" w:rsidRPr="001E45CB" w:rsidRDefault="008D2D9E" w:rsidP="008D2D9E">
      <w:pPr>
        <w:widowControl w:val="0"/>
        <w:numPr>
          <w:ilvl w:val="1"/>
          <w:numId w:val="11"/>
        </w:numPr>
        <w:suppressAutoHyphens/>
        <w:autoSpaceDN w:val="0"/>
        <w:spacing w:after="0" w:line="360" w:lineRule="auto"/>
        <w:ind w:firstLine="711"/>
        <w:textAlignment w:val="baseline"/>
        <w:rPr>
          <w:rFonts w:ascii="Times New Roman" w:eastAsia="SimSun" w:hAnsi="Times New Roman"/>
          <w:kern w:val="3"/>
          <w:sz w:val="24"/>
          <w:szCs w:val="24"/>
          <w:lang w:eastAsia="zh-CN" w:bidi="hi-IN"/>
        </w:rPr>
      </w:pPr>
      <w:r w:rsidRPr="001E45CB">
        <w:rPr>
          <w:rFonts w:ascii="Times New Roman" w:eastAsia="SimSun" w:hAnsi="Times New Roman"/>
          <w:color w:val="000000"/>
          <w:kern w:val="3"/>
          <w:sz w:val="24"/>
          <w:szCs w:val="24"/>
          <w:lang w:val="it-IT" w:eastAsia="zh-CN" w:bidi="hi-IN"/>
        </w:rPr>
        <w:t>Spargeri și refaceri drum;</w:t>
      </w:r>
    </w:p>
    <w:p w14:paraId="2279D54C" w14:textId="77777777" w:rsidR="008D2D9E" w:rsidRPr="001E45CB" w:rsidRDefault="008D2D9E" w:rsidP="008D2D9E">
      <w:pPr>
        <w:widowControl w:val="0"/>
        <w:suppressAutoHyphens/>
        <w:autoSpaceDN w:val="0"/>
        <w:spacing w:after="0" w:line="360" w:lineRule="auto"/>
        <w:ind w:firstLine="711"/>
        <w:textAlignment w:val="baseline"/>
        <w:rPr>
          <w:rFonts w:ascii="Times New Roman" w:eastAsia="SimSun" w:hAnsi="Times New Roman"/>
          <w:kern w:val="3"/>
          <w:sz w:val="24"/>
          <w:szCs w:val="24"/>
          <w:lang w:eastAsia="zh-CN" w:bidi="hi-IN"/>
        </w:rPr>
      </w:pPr>
    </w:p>
    <w:p w14:paraId="36F89888" w14:textId="77777777" w:rsidR="008D2D9E" w:rsidRPr="001E45CB" w:rsidRDefault="008D2D9E" w:rsidP="008D2D9E">
      <w:pPr>
        <w:widowControl w:val="0"/>
        <w:numPr>
          <w:ilvl w:val="0"/>
          <w:numId w:val="11"/>
        </w:numPr>
        <w:suppressAutoHyphens/>
        <w:autoSpaceDN w:val="0"/>
        <w:spacing w:after="0" w:line="360" w:lineRule="auto"/>
        <w:textAlignment w:val="baseline"/>
        <w:rPr>
          <w:rFonts w:ascii="Times New Roman" w:eastAsia="SimSun" w:hAnsi="Times New Roman"/>
          <w:kern w:val="3"/>
          <w:sz w:val="24"/>
          <w:szCs w:val="24"/>
          <w:lang w:eastAsia="zh-CN" w:bidi="hi-IN"/>
        </w:rPr>
      </w:pPr>
      <w:r w:rsidRPr="001E45CB">
        <w:rPr>
          <w:rFonts w:ascii="Times New Roman" w:eastAsia="SimSun" w:hAnsi="Times New Roman"/>
          <w:b/>
          <w:bCs/>
          <w:color w:val="000000"/>
          <w:kern w:val="3"/>
          <w:sz w:val="24"/>
          <w:szCs w:val="24"/>
          <w:lang w:val="it-IT" w:eastAsia="zh-CN" w:bidi="hi-IN"/>
        </w:rPr>
        <w:t>Rețea de canalizare menajeră</w:t>
      </w:r>
      <w:r w:rsidRPr="001E45CB">
        <w:rPr>
          <w:rFonts w:ascii="Times New Roman" w:eastAsia="SimSun" w:hAnsi="Times New Roman"/>
          <w:b/>
          <w:bCs/>
          <w:color w:val="000000"/>
          <w:kern w:val="3"/>
          <w:sz w:val="24"/>
          <w:szCs w:val="24"/>
          <w:lang w:eastAsia="zh-CN" w:bidi="hi-IN"/>
        </w:rPr>
        <w:t xml:space="preserve"> din tuburi PVC D=250mm, dotat</w:t>
      </w:r>
      <w:r w:rsidRPr="001E45CB">
        <w:rPr>
          <w:rFonts w:ascii="Times New Roman" w:eastAsia="SimSun" w:hAnsi="Times New Roman"/>
          <w:b/>
          <w:bCs/>
          <w:color w:val="000000"/>
          <w:kern w:val="3"/>
          <w:sz w:val="24"/>
          <w:szCs w:val="24"/>
          <w:lang w:val="ro-MD" w:eastAsia="zh-CN" w:bidi="hi-IN"/>
        </w:rPr>
        <w:t>ă cu :</w:t>
      </w:r>
    </w:p>
    <w:p w14:paraId="7A005DAA" w14:textId="77777777" w:rsidR="008D2D9E" w:rsidRPr="001E45CB" w:rsidRDefault="008D2D9E" w:rsidP="008D2D9E">
      <w:pPr>
        <w:widowControl w:val="0"/>
        <w:numPr>
          <w:ilvl w:val="1"/>
          <w:numId w:val="11"/>
        </w:numPr>
        <w:suppressAutoHyphens/>
        <w:autoSpaceDN w:val="0"/>
        <w:spacing w:after="0" w:line="360" w:lineRule="auto"/>
        <w:ind w:firstLine="711"/>
        <w:textAlignment w:val="baseline"/>
        <w:rPr>
          <w:rFonts w:ascii="Times New Roman" w:eastAsia="SimSun" w:hAnsi="Times New Roman"/>
          <w:kern w:val="3"/>
          <w:sz w:val="24"/>
          <w:szCs w:val="24"/>
          <w:lang w:eastAsia="zh-CN" w:bidi="hi-IN"/>
        </w:rPr>
      </w:pPr>
      <w:r w:rsidRPr="001E45CB">
        <w:rPr>
          <w:rFonts w:ascii="Times New Roman" w:eastAsia="SimSun" w:hAnsi="Times New Roman"/>
          <w:color w:val="000000"/>
          <w:kern w:val="3"/>
          <w:sz w:val="24"/>
          <w:szCs w:val="24"/>
          <w:lang w:val="it-IT" w:eastAsia="zh-CN" w:bidi="hi-IN"/>
        </w:rPr>
        <w:t>Cămine de vizitare;</w:t>
      </w:r>
    </w:p>
    <w:p w14:paraId="7B162ECD" w14:textId="77777777" w:rsidR="008D2D9E" w:rsidRPr="001E45CB" w:rsidRDefault="008D2D9E" w:rsidP="008D2D9E">
      <w:pPr>
        <w:widowControl w:val="0"/>
        <w:numPr>
          <w:ilvl w:val="1"/>
          <w:numId w:val="11"/>
        </w:numPr>
        <w:suppressAutoHyphens/>
        <w:autoSpaceDN w:val="0"/>
        <w:spacing w:after="0" w:line="360" w:lineRule="auto"/>
        <w:ind w:firstLine="711"/>
        <w:textAlignment w:val="baseline"/>
        <w:rPr>
          <w:rFonts w:ascii="Times New Roman" w:eastAsia="SimSun" w:hAnsi="Times New Roman"/>
          <w:kern w:val="3"/>
          <w:sz w:val="24"/>
          <w:szCs w:val="24"/>
          <w:lang w:eastAsia="zh-CN" w:bidi="hi-IN"/>
        </w:rPr>
      </w:pPr>
      <w:r w:rsidRPr="001E45CB">
        <w:rPr>
          <w:rFonts w:ascii="Times New Roman" w:eastAsia="SimSun" w:hAnsi="Times New Roman"/>
          <w:color w:val="000000"/>
          <w:kern w:val="3"/>
          <w:sz w:val="24"/>
          <w:szCs w:val="24"/>
          <w:lang w:val="it-IT" w:eastAsia="zh-CN" w:bidi="hi-IN"/>
        </w:rPr>
        <w:t>Racorduri;</w:t>
      </w:r>
    </w:p>
    <w:p w14:paraId="1D0E6BFB" w14:textId="77777777" w:rsidR="008D2D9E" w:rsidRPr="001E45CB" w:rsidRDefault="008D2D9E" w:rsidP="008D2D9E">
      <w:pPr>
        <w:widowControl w:val="0"/>
        <w:numPr>
          <w:ilvl w:val="1"/>
          <w:numId w:val="11"/>
        </w:numPr>
        <w:suppressAutoHyphens/>
        <w:autoSpaceDN w:val="0"/>
        <w:spacing w:after="0" w:line="360" w:lineRule="auto"/>
        <w:ind w:firstLine="711"/>
        <w:textAlignment w:val="baseline"/>
        <w:rPr>
          <w:rFonts w:ascii="Times New Roman" w:eastAsia="SimSun" w:hAnsi="Times New Roman"/>
          <w:kern w:val="3"/>
          <w:sz w:val="24"/>
          <w:szCs w:val="24"/>
          <w:lang w:eastAsia="zh-CN" w:bidi="hi-IN"/>
        </w:rPr>
      </w:pPr>
      <w:r w:rsidRPr="001E45CB">
        <w:rPr>
          <w:rFonts w:ascii="Times New Roman" w:eastAsia="SimSun" w:hAnsi="Times New Roman"/>
          <w:color w:val="000000"/>
          <w:kern w:val="3"/>
          <w:sz w:val="24"/>
          <w:szCs w:val="24"/>
          <w:lang w:val="it-IT" w:eastAsia="zh-CN" w:bidi="hi-IN"/>
        </w:rPr>
        <w:t>Stație de pompare complet echipată;</w:t>
      </w:r>
    </w:p>
    <w:p w14:paraId="4D513940" w14:textId="77777777" w:rsidR="008D2D9E" w:rsidRPr="001E45CB" w:rsidRDefault="008D2D9E" w:rsidP="008D2D9E">
      <w:pPr>
        <w:widowControl w:val="0"/>
        <w:numPr>
          <w:ilvl w:val="1"/>
          <w:numId w:val="11"/>
        </w:numPr>
        <w:suppressAutoHyphens/>
        <w:autoSpaceDN w:val="0"/>
        <w:spacing w:after="0" w:line="360" w:lineRule="auto"/>
        <w:ind w:firstLine="711"/>
        <w:textAlignment w:val="baseline"/>
        <w:rPr>
          <w:rFonts w:ascii="Times New Roman" w:eastAsia="SimSun" w:hAnsi="Times New Roman"/>
          <w:kern w:val="3"/>
          <w:sz w:val="24"/>
          <w:szCs w:val="24"/>
          <w:lang w:eastAsia="zh-CN" w:bidi="hi-IN"/>
        </w:rPr>
      </w:pPr>
      <w:r w:rsidRPr="001E45CB">
        <w:rPr>
          <w:rFonts w:ascii="Times New Roman" w:eastAsia="SimSun" w:hAnsi="Times New Roman"/>
          <w:color w:val="000000"/>
          <w:kern w:val="3"/>
          <w:sz w:val="24"/>
          <w:szCs w:val="24"/>
          <w:lang w:val="it-IT" w:eastAsia="zh-CN" w:bidi="hi-IN"/>
        </w:rPr>
        <w:t>Spargeri și refaceri drum;</w:t>
      </w:r>
    </w:p>
    <w:p w14:paraId="400E2783" w14:textId="77777777" w:rsidR="008D2D9E" w:rsidRPr="001E45CB" w:rsidRDefault="008D2D9E" w:rsidP="008D2D9E">
      <w:pPr>
        <w:widowControl w:val="0"/>
        <w:suppressAutoHyphens/>
        <w:autoSpaceDN w:val="0"/>
        <w:spacing w:after="0" w:line="360" w:lineRule="auto"/>
        <w:ind w:firstLine="711"/>
        <w:textAlignment w:val="baseline"/>
        <w:rPr>
          <w:rFonts w:ascii="Times New Roman" w:eastAsia="SimSun" w:hAnsi="Times New Roman"/>
          <w:kern w:val="3"/>
          <w:sz w:val="24"/>
          <w:szCs w:val="24"/>
          <w:lang w:eastAsia="zh-CN" w:bidi="hi-IN"/>
        </w:rPr>
      </w:pPr>
    </w:p>
    <w:p w14:paraId="7A0EAF91" w14:textId="77777777" w:rsidR="008D2D9E" w:rsidRPr="001E45CB" w:rsidRDefault="008D2D9E" w:rsidP="008D2D9E">
      <w:pPr>
        <w:widowControl w:val="0"/>
        <w:numPr>
          <w:ilvl w:val="0"/>
          <w:numId w:val="11"/>
        </w:numPr>
        <w:suppressAutoHyphens/>
        <w:autoSpaceDN w:val="0"/>
        <w:spacing w:after="0" w:line="360" w:lineRule="auto"/>
        <w:textAlignment w:val="baseline"/>
        <w:rPr>
          <w:rFonts w:ascii="Times New Roman" w:eastAsia="SimSun" w:hAnsi="Times New Roman"/>
          <w:kern w:val="3"/>
          <w:sz w:val="24"/>
          <w:szCs w:val="24"/>
          <w:lang w:eastAsia="zh-CN" w:bidi="hi-IN"/>
        </w:rPr>
      </w:pPr>
      <w:r w:rsidRPr="001E45CB">
        <w:rPr>
          <w:rFonts w:ascii="Times New Roman" w:eastAsia="SimSun" w:hAnsi="Times New Roman"/>
          <w:b/>
          <w:bCs/>
          <w:color w:val="000000"/>
          <w:kern w:val="3"/>
          <w:sz w:val="24"/>
          <w:szCs w:val="24"/>
          <w:lang w:val="it-IT" w:eastAsia="zh-CN" w:bidi="hi-IN"/>
        </w:rPr>
        <w:t xml:space="preserve">Rețea de colectare a apelor </w:t>
      </w:r>
      <w:r w:rsidRPr="001E45CB">
        <w:rPr>
          <w:rFonts w:ascii="Times New Roman" w:eastAsia="SimSun" w:hAnsi="Times New Roman"/>
          <w:b/>
          <w:bCs/>
          <w:color w:val="000000"/>
          <w:kern w:val="3"/>
          <w:sz w:val="24"/>
          <w:szCs w:val="24"/>
          <w:lang w:eastAsia="zh-CN" w:bidi="hi-IN"/>
        </w:rPr>
        <w:t>pluviale din tuburi PVC D=315mm, dotat</w:t>
      </w:r>
      <w:r w:rsidRPr="001E45CB">
        <w:rPr>
          <w:rFonts w:ascii="Times New Roman" w:eastAsia="SimSun" w:hAnsi="Times New Roman"/>
          <w:b/>
          <w:bCs/>
          <w:color w:val="000000"/>
          <w:kern w:val="3"/>
          <w:sz w:val="24"/>
          <w:szCs w:val="24"/>
          <w:lang w:val="ro-MD" w:eastAsia="zh-CN" w:bidi="hi-IN"/>
        </w:rPr>
        <w:t>ă cu :</w:t>
      </w:r>
    </w:p>
    <w:p w14:paraId="20724BDB" w14:textId="77777777" w:rsidR="008D2D9E" w:rsidRPr="001E45CB" w:rsidRDefault="008D2D9E" w:rsidP="008D2D9E">
      <w:pPr>
        <w:widowControl w:val="0"/>
        <w:numPr>
          <w:ilvl w:val="1"/>
          <w:numId w:val="11"/>
        </w:numPr>
        <w:suppressAutoHyphens/>
        <w:autoSpaceDN w:val="0"/>
        <w:spacing w:after="0" w:line="360" w:lineRule="auto"/>
        <w:ind w:firstLine="711"/>
        <w:textAlignment w:val="baseline"/>
        <w:rPr>
          <w:rFonts w:ascii="Times New Roman" w:eastAsia="SimSun" w:hAnsi="Times New Roman"/>
          <w:kern w:val="3"/>
          <w:sz w:val="24"/>
          <w:szCs w:val="24"/>
          <w:lang w:eastAsia="zh-CN" w:bidi="hi-IN"/>
        </w:rPr>
      </w:pPr>
      <w:r w:rsidRPr="001E45CB">
        <w:rPr>
          <w:rFonts w:ascii="Times New Roman" w:eastAsia="SimSun" w:hAnsi="Times New Roman"/>
          <w:color w:val="000000"/>
          <w:kern w:val="3"/>
          <w:sz w:val="24"/>
          <w:szCs w:val="24"/>
          <w:lang w:val="it-IT" w:eastAsia="zh-CN" w:bidi="hi-IN"/>
        </w:rPr>
        <w:t>Cămine colectoare;</w:t>
      </w:r>
    </w:p>
    <w:p w14:paraId="5BD4E5E7" w14:textId="77777777" w:rsidR="008D2D9E" w:rsidRPr="001E45CB" w:rsidRDefault="008D2D9E" w:rsidP="008D2D9E">
      <w:pPr>
        <w:widowControl w:val="0"/>
        <w:numPr>
          <w:ilvl w:val="1"/>
          <w:numId w:val="11"/>
        </w:numPr>
        <w:suppressAutoHyphens/>
        <w:autoSpaceDN w:val="0"/>
        <w:spacing w:after="0" w:line="360" w:lineRule="auto"/>
        <w:ind w:firstLine="711"/>
        <w:textAlignment w:val="baseline"/>
        <w:rPr>
          <w:rFonts w:ascii="Times New Roman" w:eastAsia="SimSun" w:hAnsi="Times New Roman"/>
          <w:kern w:val="3"/>
          <w:sz w:val="24"/>
          <w:szCs w:val="24"/>
          <w:lang w:eastAsia="zh-CN" w:bidi="hi-IN"/>
        </w:rPr>
      </w:pPr>
      <w:r w:rsidRPr="001E45CB">
        <w:rPr>
          <w:rFonts w:ascii="Times New Roman" w:eastAsia="SimSun" w:hAnsi="Times New Roman"/>
          <w:color w:val="000000"/>
          <w:kern w:val="3"/>
          <w:sz w:val="24"/>
          <w:szCs w:val="24"/>
          <w:lang w:val="it-IT" w:eastAsia="zh-CN" w:bidi="hi-IN"/>
        </w:rPr>
        <w:t>Guri de scurgere;</w:t>
      </w:r>
    </w:p>
    <w:p w14:paraId="1184A47D" w14:textId="77777777" w:rsidR="008D2D9E" w:rsidRPr="001E45CB" w:rsidRDefault="008D2D9E" w:rsidP="008D2D9E">
      <w:pPr>
        <w:widowControl w:val="0"/>
        <w:numPr>
          <w:ilvl w:val="1"/>
          <w:numId w:val="11"/>
        </w:numPr>
        <w:suppressAutoHyphens/>
        <w:autoSpaceDN w:val="0"/>
        <w:spacing w:after="0" w:line="360" w:lineRule="auto"/>
        <w:ind w:firstLine="711"/>
        <w:textAlignment w:val="baseline"/>
        <w:rPr>
          <w:rFonts w:ascii="Times New Roman" w:eastAsia="SimSun" w:hAnsi="Times New Roman"/>
          <w:kern w:val="3"/>
          <w:sz w:val="24"/>
          <w:szCs w:val="24"/>
          <w:lang w:eastAsia="zh-CN" w:bidi="hi-IN"/>
        </w:rPr>
      </w:pPr>
      <w:r w:rsidRPr="001E45CB">
        <w:rPr>
          <w:rFonts w:ascii="Times New Roman" w:eastAsia="SimSun" w:hAnsi="Times New Roman"/>
          <w:color w:val="000000"/>
          <w:kern w:val="3"/>
          <w:sz w:val="24"/>
          <w:szCs w:val="24"/>
          <w:lang w:val="it-IT" w:eastAsia="zh-CN" w:bidi="hi-IN"/>
        </w:rPr>
        <w:t>Separator de hidrocarburi;</w:t>
      </w:r>
    </w:p>
    <w:p w14:paraId="28A71386" w14:textId="77777777" w:rsidR="008D2D9E" w:rsidRPr="001E45CB" w:rsidRDefault="008D2D9E" w:rsidP="008D2D9E">
      <w:pPr>
        <w:widowControl w:val="0"/>
        <w:numPr>
          <w:ilvl w:val="1"/>
          <w:numId w:val="11"/>
        </w:numPr>
        <w:suppressAutoHyphens/>
        <w:autoSpaceDN w:val="0"/>
        <w:spacing w:after="0" w:line="360" w:lineRule="auto"/>
        <w:ind w:firstLine="711"/>
        <w:textAlignment w:val="baseline"/>
        <w:rPr>
          <w:rFonts w:ascii="Times New Roman" w:eastAsia="SimSun" w:hAnsi="Times New Roman"/>
          <w:kern w:val="3"/>
          <w:sz w:val="24"/>
          <w:szCs w:val="24"/>
          <w:lang w:eastAsia="zh-CN" w:bidi="hi-IN"/>
        </w:rPr>
      </w:pPr>
      <w:r w:rsidRPr="001E45CB">
        <w:rPr>
          <w:rFonts w:ascii="Times New Roman" w:eastAsia="SimSun" w:hAnsi="Times New Roman"/>
          <w:color w:val="000000"/>
          <w:kern w:val="3"/>
          <w:sz w:val="24"/>
          <w:szCs w:val="24"/>
          <w:lang w:val="it-IT" w:eastAsia="zh-CN" w:bidi="hi-IN"/>
        </w:rPr>
        <w:t>Bazin de retenție;</w:t>
      </w:r>
    </w:p>
    <w:p w14:paraId="2CA4B36E" w14:textId="77777777" w:rsidR="008D2D9E" w:rsidRPr="001E45CB" w:rsidRDefault="008D2D9E" w:rsidP="008D2D9E">
      <w:pPr>
        <w:widowControl w:val="0"/>
        <w:numPr>
          <w:ilvl w:val="1"/>
          <w:numId w:val="11"/>
        </w:numPr>
        <w:suppressAutoHyphens/>
        <w:autoSpaceDN w:val="0"/>
        <w:spacing w:after="0" w:line="360" w:lineRule="auto"/>
        <w:ind w:firstLine="711"/>
        <w:textAlignment w:val="baseline"/>
        <w:rPr>
          <w:rFonts w:ascii="Times New Roman" w:eastAsia="SimSun" w:hAnsi="Times New Roman"/>
          <w:kern w:val="3"/>
          <w:sz w:val="24"/>
          <w:szCs w:val="24"/>
          <w:lang w:eastAsia="zh-CN" w:bidi="hi-IN"/>
        </w:rPr>
      </w:pPr>
      <w:r w:rsidRPr="001E45CB">
        <w:rPr>
          <w:rFonts w:ascii="Times New Roman" w:eastAsia="SimSun" w:hAnsi="Times New Roman"/>
          <w:color w:val="000000"/>
          <w:kern w:val="3"/>
          <w:sz w:val="24"/>
          <w:szCs w:val="24"/>
          <w:lang w:val="it-IT" w:eastAsia="zh-CN" w:bidi="hi-IN"/>
        </w:rPr>
        <w:t>Gură de vărsare;</w:t>
      </w:r>
    </w:p>
    <w:p w14:paraId="45843BD5" w14:textId="77777777" w:rsidR="008D2D9E" w:rsidRPr="001E45CB" w:rsidRDefault="008D2D9E" w:rsidP="008D2D9E">
      <w:pPr>
        <w:widowControl w:val="0"/>
        <w:numPr>
          <w:ilvl w:val="1"/>
          <w:numId w:val="11"/>
        </w:numPr>
        <w:suppressAutoHyphens/>
        <w:autoSpaceDN w:val="0"/>
        <w:spacing w:after="0" w:line="360" w:lineRule="auto"/>
        <w:ind w:firstLine="711"/>
        <w:textAlignment w:val="baseline"/>
        <w:rPr>
          <w:rFonts w:ascii="Times New Roman" w:eastAsia="SimSun" w:hAnsi="Times New Roman"/>
          <w:kern w:val="3"/>
          <w:sz w:val="24"/>
          <w:szCs w:val="24"/>
          <w:lang w:eastAsia="zh-CN" w:bidi="hi-IN"/>
        </w:rPr>
      </w:pPr>
      <w:r w:rsidRPr="001E45CB">
        <w:rPr>
          <w:rFonts w:ascii="Times New Roman" w:eastAsia="SimSun" w:hAnsi="Times New Roman"/>
          <w:color w:val="000000"/>
          <w:kern w:val="3"/>
          <w:sz w:val="24"/>
          <w:szCs w:val="24"/>
          <w:lang w:val="it-IT" w:eastAsia="zh-CN" w:bidi="hi-IN"/>
        </w:rPr>
        <w:t>Subtraversări de drum;</w:t>
      </w:r>
    </w:p>
    <w:p w14:paraId="7CF82F0B" w14:textId="77777777" w:rsidR="008D2D9E" w:rsidRPr="00EB5EFF" w:rsidRDefault="008D2D9E" w:rsidP="008D2D9E">
      <w:pPr>
        <w:widowControl w:val="0"/>
        <w:numPr>
          <w:ilvl w:val="1"/>
          <w:numId w:val="11"/>
        </w:numPr>
        <w:suppressAutoHyphens/>
        <w:autoSpaceDN w:val="0"/>
        <w:spacing w:after="0" w:line="360" w:lineRule="auto"/>
        <w:ind w:firstLine="711"/>
        <w:textAlignment w:val="baseline"/>
        <w:rPr>
          <w:rFonts w:ascii="Times New Roman" w:eastAsia="SimSun" w:hAnsi="Times New Roman"/>
          <w:kern w:val="3"/>
          <w:sz w:val="24"/>
          <w:szCs w:val="24"/>
          <w:lang w:eastAsia="zh-CN" w:bidi="hi-IN"/>
        </w:rPr>
      </w:pPr>
      <w:r w:rsidRPr="001E45CB">
        <w:rPr>
          <w:rFonts w:ascii="Times New Roman" w:eastAsia="SimSun" w:hAnsi="Times New Roman"/>
          <w:color w:val="000000"/>
          <w:kern w:val="3"/>
          <w:sz w:val="24"/>
          <w:szCs w:val="24"/>
          <w:lang w:val="it-IT" w:eastAsia="zh-CN" w:bidi="hi-IN"/>
        </w:rPr>
        <w:t>Spargeri și refaceri drum;</w:t>
      </w:r>
    </w:p>
    <w:p w14:paraId="5831C2F0" w14:textId="77777777" w:rsidR="008D2D9E" w:rsidRPr="00EB5EFF" w:rsidRDefault="008D2D9E" w:rsidP="008D2D9E">
      <w:pPr>
        <w:spacing w:line="360" w:lineRule="auto"/>
        <w:ind w:firstLine="709"/>
        <w:jc w:val="both"/>
        <w:rPr>
          <w:rFonts w:ascii="Times New Roman" w:hAnsi="Times New Roman"/>
          <w:color w:val="000000"/>
          <w:spacing w:val="1"/>
          <w:w w:val="95"/>
          <w:kern w:val="3"/>
          <w:sz w:val="24"/>
          <w:szCs w:val="24"/>
          <w:shd w:val="clear" w:color="auto" w:fill="FFFFFF"/>
          <w:lang w:bidi="hi-IN"/>
        </w:rPr>
      </w:pPr>
      <w:r w:rsidRPr="00EB5EFF">
        <w:rPr>
          <w:rFonts w:ascii="Times New Roman" w:hAnsi="Times New Roman"/>
          <w:color w:val="000000"/>
          <w:spacing w:val="1"/>
          <w:w w:val="95"/>
          <w:sz w:val="24"/>
          <w:szCs w:val="24"/>
          <w:shd w:val="clear" w:color="auto" w:fill="FFFFFF"/>
        </w:rPr>
        <w:t>În prezent zona propusa nu beneficiază un sistem de alimentare cu apă, astfel se propune realizarea unei rețele de alimentare cu apă.</w:t>
      </w:r>
      <w:r w:rsidRPr="00EB5EFF">
        <w:rPr>
          <w:rFonts w:ascii="Times New Roman" w:hAnsi="Times New Roman"/>
          <w:color w:val="000000"/>
          <w:spacing w:val="1"/>
          <w:w w:val="95"/>
          <w:kern w:val="3"/>
          <w:sz w:val="24"/>
          <w:szCs w:val="24"/>
          <w:shd w:val="clear" w:color="auto" w:fill="FFFFFF"/>
          <w:lang w:bidi="hi-IN"/>
        </w:rPr>
        <w:t xml:space="preserve"> Alimentarea se va face de la sistemul centralizat </w:t>
      </w:r>
      <w:r>
        <w:rPr>
          <w:rFonts w:ascii="Times New Roman" w:hAnsi="Times New Roman"/>
          <w:color w:val="000000"/>
          <w:spacing w:val="1"/>
          <w:w w:val="95"/>
          <w:kern w:val="3"/>
          <w:sz w:val="24"/>
          <w:szCs w:val="24"/>
          <w:shd w:val="clear" w:color="auto" w:fill="FFFFFF"/>
          <w:lang w:bidi="hi-IN"/>
        </w:rPr>
        <w:t>de alimentare cu apă potabilă a</w:t>
      </w:r>
      <w:r w:rsidRPr="00EB5EFF">
        <w:rPr>
          <w:rFonts w:ascii="Times New Roman" w:hAnsi="Times New Roman"/>
          <w:color w:val="000000"/>
          <w:spacing w:val="1"/>
          <w:w w:val="95"/>
          <w:kern w:val="3"/>
          <w:sz w:val="24"/>
          <w:szCs w:val="24"/>
          <w:shd w:val="clear" w:color="auto" w:fill="FFFFFF"/>
          <w:lang w:bidi="hi-IN"/>
        </w:rPr>
        <w:t xml:space="preserve"> orașului Jimbolia.</w:t>
      </w:r>
    </w:p>
    <w:p w14:paraId="08105A77" w14:textId="77777777" w:rsidR="008D2D9E" w:rsidRPr="00625463" w:rsidRDefault="008D2D9E" w:rsidP="008D2D9E">
      <w:pPr>
        <w:widowControl w:val="0"/>
        <w:suppressAutoHyphens/>
        <w:autoSpaceDN w:val="0"/>
        <w:spacing w:after="0" w:line="360" w:lineRule="auto"/>
        <w:ind w:firstLine="711"/>
        <w:jc w:val="both"/>
        <w:textAlignment w:val="baseline"/>
        <w:rPr>
          <w:rFonts w:ascii="Times New Roman" w:eastAsia="SimSun" w:hAnsi="Times New Roman"/>
          <w:kern w:val="3"/>
          <w:sz w:val="24"/>
          <w:szCs w:val="24"/>
          <w:lang w:eastAsia="zh-CN" w:bidi="hi-IN"/>
        </w:rPr>
      </w:pPr>
      <w:r w:rsidRPr="00EB5EFF">
        <w:rPr>
          <w:rFonts w:ascii="Times New Roman" w:hAnsi="Times New Roman"/>
          <w:iCs/>
          <w:spacing w:val="1"/>
          <w:w w:val="95"/>
          <w:kern w:val="3"/>
          <w:sz w:val="24"/>
          <w:szCs w:val="24"/>
          <w:shd w:val="clear" w:color="auto" w:fill="FFFFFF"/>
          <w:lang w:eastAsia="ro-RO" w:bidi="hi-IN"/>
        </w:rPr>
        <w:t>Branșamentele ce se vor executa  cuprind urmatoarele:</w:t>
      </w:r>
    </w:p>
    <w:p w14:paraId="766B4292" w14:textId="77777777" w:rsidR="008D2D9E" w:rsidRPr="00625463" w:rsidRDefault="008D2D9E" w:rsidP="008D2D9E">
      <w:pPr>
        <w:widowControl w:val="0"/>
        <w:numPr>
          <w:ilvl w:val="0"/>
          <w:numId w:val="12"/>
        </w:numPr>
        <w:suppressAutoHyphens/>
        <w:autoSpaceDN w:val="0"/>
        <w:spacing w:after="0" w:line="360" w:lineRule="auto"/>
        <w:jc w:val="both"/>
        <w:textAlignment w:val="baseline"/>
        <w:rPr>
          <w:rFonts w:ascii="Times New Roman" w:eastAsia="SimSun" w:hAnsi="Times New Roman"/>
          <w:kern w:val="3"/>
          <w:sz w:val="24"/>
          <w:szCs w:val="24"/>
          <w:lang w:eastAsia="zh-CN" w:bidi="hi-IN"/>
        </w:rPr>
      </w:pPr>
      <w:r w:rsidRPr="00EB5EFF">
        <w:rPr>
          <w:rFonts w:ascii="Times New Roman" w:hAnsi="Times New Roman"/>
          <w:iCs/>
          <w:spacing w:val="1"/>
          <w:w w:val="95"/>
          <w:kern w:val="3"/>
          <w:sz w:val="24"/>
          <w:szCs w:val="24"/>
          <w:shd w:val="clear" w:color="auto" w:fill="FFFFFF"/>
          <w:lang w:eastAsia="ro-RO" w:bidi="hi-IN"/>
        </w:rPr>
        <w:t>teu electrofuziune cu rezistenta descoperita</w:t>
      </w:r>
      <w:r>
        <w:rPr>
          <w:rFonts w:ascii="Times New Roman" w:hAnsi="Times New Roman"/>
          <w:iCs/>
          <w:spacing w:val="1"/>
          <w:w w:val="95"/>
          <w:kern w:val="3"/>
          <w:sz w:val="24"/>
          <w:szCs w:val="24"/>
          <w:shd w:val="clear" w:color="auto" w:fill="FFFFFF"/>
          <w:lang w:eastAsia="ro-RO" w:bidi="hi-IN"/>
        </w:rPr>
        <w:t>;</w:t>
      </w:r>
    </w:p>
    <w:p w14:paraId="0BE5D5DA" w14:textId="77777777" w:rsidR="008D2D9E" w:rsidRPr="00625463" w:rsidRDefault="008D2D9E" w:rsidP="008D2D9E">
      <w:pPr>
        <w:widowControl w:val="0"/>
        <w:numPr>
          <w:ilvl w:val="0"/>
          <w:numId w:val="12"/>
        </w:numPr>
        <w:suppressAutoHyphens/>
        <w:autoSpaceDN w:val="0"/>
        <w:spacing w:after="0" w:line="360" w:lineRule="auto"/>
        <w:jc w:val="both"/>
        <w:textAlignment w:val="baseline"/>
        <w:rPr>
          <w:rFonts w:ascii="Times New Roman" w:eastAsia="SimSun" w:hAnsi="Times New Roman"/>
          <w:kern w:val="3"/>
          <w:sz w:val="24"/>
          <w:szCs w:val="24"/>
          <w:lang w:eastAsia="zh-CN" w:bidi="hi-IN"/>
        </w:rPr>
      </w:pPr>
      <w:r w:rsidRPr="00EB5EFF">
        <w:rPr>
          <w:rFonts w:ascii="Times New Roman" w:hAnsi="Times New Roman"/>
          <w:iCs/>
          <w:spacing w:val="1"/>
          <w:w w:val="95"/>
          <w:kern w:val="3"/>
          <w:sz w:val="24"/>
          <w:szCs w:val="24"/>
          <w:shd w:val="clear" w:color="auto" w:fill="FFFFFF"/>
          <w:lang w:eastAsia="ro-RO" w:bidi="hi-IN"/>
        </w:rPr>
        <w:t>robinet concesie cu filet pe intrare</w:t>
      </w:r>
      <w:r>
        <w:rPr>
          <w:rFonts w:ascii="Times New Roman" w:hAnsi="Times New Roman"/>
          <w:iCs/>
          <w:spacing w:val="1"/>
          <w:w w:val="95"/>
          <w:kern w:val="3"/>
          <w:sz w:val="24"/>
          <w:szCs w:val="24"/>
          <w:shd w:val="clear" w:color="auto" w:fill="FFFFFF"/>
          <w:lang w:eastAsia="ro-RO" w:bidi="hi-IN"/>
        </w:rPr>
        <w:t>;</w:t>
      </w:r>
    </w:p>
    <w:p w14:paraId="0B49B496" w14:textId="77777777" w:rsidR="008D2D9E" w:rsidRPr="00625463" w:rsidRDefault="008D2D9E" w:rsidP="008D2D9E">
      <w:pPr>
        <w:widowControl w:val="0"/>
        <w:numPr>
          <w:ilvl w:val="0"/>
          <w:numId w:val="12"/>
        </w:numPr>
        <w:suppressAutoHyphens/>
        <w:autoSpaceDN w:val="0"/>
        <w:spacing w:after="0" w:line="360" w:lineRule="auto"/>
        <w:jc w:val="both"/>
        <w:textAlignment w:val="baseline"/>
        <w:rPr>
          <w:rFonts w:ascii="Times New Roman" w:eastAsia="SimSun" w:hAnsi="Times New Roman"/>
          <w:kern w:val="3"/>
          <w:sz w:val="24"/>
          <w:szCs w:val="24"/>
          <w:lang w:eastAsia="zh-CN" w:bidi="hi-IN"/>
        </w:rPr>
      </w:pPr>
      <w:r w:rsidRPr="00EB5EFF">
        <w:rPr>
          <w:rFonts w:ascii="Times New Roman" w:hAnsi="Times New Roman"/>
          <w:iCs/>
          <w:spacing w:val="1"/>
          <w:w w:val="95"/>
          <w:kern w:val="3"/>
          <w:sz w:val="24"/>
          <w:szCs w:val="24"/>
          <w:shd w:val="clear" w:color="auto" w:fill="FFFFFF"/>
          <w:lang w:eastAsia="ro-RO" w:bidi="hi-IN"/>
        </w:rPr>
        <w:t>tija de manevra cu tub de protecție din PEID</w:t>
      </w:r>
      <w:r>
        <w:rPr>
          <w:rFonts w:ascii="Times New Roman" w:hAnsi="Times New Roman"/>
          <w:iCs/>
          <w:spacing w:val="1"/>
          <w:w w:val="95"/>
          <w:kern w:val="3"/>
          <w:sz w:val="24"/>
          <w:szCs w:val="24"/>
          <w:shd w:val="clear" w:color="auto" w:fill="FFFFFF"/>
          <w:lang w:eastAsia="ro-RO" w:bidi="hi-IN"/>
        </w:rPr>
        <w:t>;</w:t>
      </w:r>
    </w:p>
    <w:p w14:paraId="25A18E4C" w14:textId="77777777" w:rsidR="008D2D9E" w:rsidRPr="00625463" w:rsidRDefault="008D2D9E" w:rsidP="008D2D9E">
      <w:pPr>
        <w:widowControl w:val="0"/>
        <w:numPr>
          <w:ilvl w:val="0"/>
          <w:numId w:val="12"/>
        </w:numPr>
        <w:suppressAutoHyphens/>
        <w:autoSpaceDN w:val="0"/>
        <w:spacing w:after="0" w:line="360" w:lineRule="auto"/>
        <w:jc w:val="both"/>
        <w:textAlignment w:val="baseline"/>
        <w:rPr>
          <w:rFonts w:ascii="Times New Roman" w:eastAsia="SimSun" w:hAnsi="Times New Roman"/>
          <w:kern w:val="3"/>
          <w:sz w:val="24"/>
          <w:szCs w:val="24"/>
          <w:lang w:eastAsia="zh-CN" w:bidi="hi-IN"/>
        </w:rPr>
      </w:pPr>
      <w:r w:rsidRPr="00EB5EFF">
        <w:rPr>
          <w:rFonts w:ascii="Times New Roman" w:hAnsi="Times New Roman"/>
          <w:iCs/>
          <w:spacing w:val="1"/>
          <w:w w:val="95"/>
          <w:kern w:val="3"/>
          <w:sz w:val="24"/>
          <w:szCs w:val="24"/>
          <w:shd w:val="clear" w:color="auto" w:fill="FFFFFF"/>
          <w:lang w:eastAsia="ro-RO" w:bidi="hi-IN"/>
        </w:rPr>
        <w:t>cutie de protecție</w:t>
      </w:r>
      <w:r>
        <w:rPr>
          <w:rFonts w:ascii="Times New Roman" w:hAnsi="Times New Roman"/>
          <w:iCs/>
          <w:spacing w:val="1"/>
          <w:w w:val="95"/>
          <w:kern w:val="3"/>
          <w:sz w:val="24"/>
          <w:szCs w:val="24"/>
          <w:shd w:val="clear" w:color="auto" w:fill="FFFFFF"/>
          <w:lang w:eastAsia="ro-RO" w:bidi="hi-IN"/>
        </w:rPr>
        <w:t>;</w:t>
      </w:r>
    </w:p>
    <w:p w14:paraId="41DCCF1A" w14:textId="77777777" w:rsidR="008D2D9E" w:rsidRPr="00625463" w:rsidRDefault="008D2D9E" w:rsidP="008D2D9E">
      <w:pPr>
        <w:widowControl w:val="0"/>
        <w:numPr>
          <w:ilvl w:val="0"/>
          <w:numId w:val="12"/>
        </w:numPr>
        <w:suppressAutoHyphens/>
        <w:autoSpaceDN w:val="0"/>
        <w:spacing w:after="0" w:line="360" w:lineRule="auto"/>
        <w:jc w:val="both"/>
        <w:textAlignment w:val="baseline"/>
        <w:rPr>
          <w:rFonts w:ascii="Times New Roman" w:eastAsia="SimSun" w:hAnsi="Times New Roman"/>
          <w:kern w:val="3"/>
          <w:sz w:val="24"/>
          <w:szCs w:val="24"/>
          <w:lang w:eastAsia="zh-CN" w:bidi="hi-IN"/>
        </w:rPr>
      </w:pPr>
      <w:r w:rsidRPr="00EB5EFF">
        <w:rPr>
          <w:rFonts w:ascii="Times New Roman" w:hAnsi="Times New Roman"/>
          <w:iCs/>
          <w:spacing w:val="1"/>
          <w:w w:val="95"/>
          <w:kern w:val="3"/>
          <w:sz w:val="24"/>
          <w:szCs w:val="24"/>
          <w:shd w:val="clear" w:color="auto" w:fill="FFFFFF"/>
          <w:lang w:eastAsia="ro-RO" w:bidi="hi-IN"/>
        </w:rPr>
        <w:t>bloc suport cutie de protecție</w:t>
      </w:r>
      <w:r>
        <w:rPr>
          <w:rFonts w:ascii="Times New Roman" w:hAnsi="Times New Roman"/>
          <w:iCs/>
          <w:spacing w:val="1"/>
          <w:w w:val="95"/>
          <w:kern w:val="3"/>
          <w:sz w:val="24"/>
          <w:szCs w:val="24"/>
          <w:shd w:val="clear" w:color="auto" w:fill="FFFFFF"/>
          <w:lang w:eastAsia="ro-RO" w:bidi="hi-IN"/>
        </w:rPr>
        <w:t>;</w:t>
      </w:r>
    </w:p>
    <w:p w14:paraId="4F01FBF3" w14:textId="77777777" w:rsidR="008D2D9E" w:rsidRPr="00625463" w:rsidRDefault="008D2D9E" w:rsidP="008D2D9E">
      <w:pPr>
        <w:widowControl w:val="0"/>
        <w:numPr>
          <w:ilvl w:val="0"/>
          <w:numId w:val="12"/>
        </w:numPr>
        <w:suppressAutoHyphens/>
        <w:autoSpaceDN w:val="0"/>
        <w:spacing w:after="0" w:line="360" w:lineRule="auto"/>
        <w:jc w:val="both"/>
        <w:textAlignment w:val="baseline"/>
        <w:rPr>
          <w:rFonts w:ascii="Times New Roman" w:eastAsia="SimSun" w:hAnsi="Times New Roman"/>
          <w:kern w:val="3"/>
          <w:sz w:val="24"/>
          <w:szCs w:val="24"/>
          <w:lang w:eastAsia="zh-CN" w:bidi="hi-IN"/>
        </w:rPr>
      </w:pPr>
      <w:r w:rsidRPr="00EB5EFF">
        <w:rPr>
          <w:rFonts w:ascii="Times New Roman" w:hAnsi="Times New Roman"/>
          <w:iCs/>
          <w:spacing w:val="1"/>
          <w:w w:val="95"/>
          <w:kern w:val="3"/>
          <w:sz w:val="24"/>
          <w:szCs w:val="24"/>
          <w:shd w:val="clear" w:color="auto" w:fill="FFFFFF"/>
          <w:lang w:eastAsia="ro-RO" w:bidi="hi-IN"/>
        </w:rPr>
        <w:t>conducta PEID până la căminul de apometru De 32x1,9 mm</w:t>
      </w:r>
      <w:r>
        <w:rPr>
          <w:rFonts w:ascii="Times New Roman" w:hAnsi="Times New Roman"/>
          <w:iCs/>
          <w:spacing w:val="1"/>
          <w:w w:val="95"/>
          <w:kern w:val="3"/>
          <w:sz w:val="24"/>
          <w:szCs w:val="24"/>
          <w:shd w:val="clear" w:color="auto" w:fill="FFFFFF"/>
          <w:lang w:eastAsia="ro-RO" w:bidi="hi-IN"/>
        </w:rPr>
        <w:t>;</w:t>
      </w:r>
    </w:p>
    <w:p w14:paraId="1A2B7B83" w14:textId="77777777" w:rsidR="008D2D9E" w:rsidRPr="00625463" w:rsidRDefault="008D2D9E" w:rsidP="008D2D9E">
      <w:pPr>
        <w:widowControl w:val="0"/>
        <w:numPr>
          <w:ilvl w:val="0"/>
          <w:numId w:val="12"/>
        </w:numPr>
        <w:suppressAutoHyphens/>
        <w:autoSpaceDN w:val="0"/>
        <w:spacing w:after="0" w:line="360" w:lineRule="auto"/>
        <w:jc w:val="both"/>
        <w:textAlignment w:val="baseline"/>
        <w:rPr>
          <w:rFonts w:ascii="Times New Roman" w:eastAsia="SimSun" w:hAnsi="Times New Roman"/>
          <w:kern w:val="3"/>
          <w:sz w:val="24"/>
          <w:szCs w:val="24"/>
          <w:lang w:eastAsia="zh-CN" w:bidi="hi-IN"/>
        </w:rPr>
      </w:pPr>
      <w:r w:rsidRPr="00EB5EFF">
        <w:rPr>
          <w:rFonts w:ascii="Times New Roman" w:hAnsi="Times New Roman"/>
          <w:iCs/>
          <w:spacing w:val="1"/>
          <w:w w:val="95"/>
          <w:kern w:val="3"/>
          <w:sz w:val="24"/>
          <w:szCs w:val="24"/>
          <w:shd w:val="clear" w:color="auto" w:fill="FFFFFF"/>
          <w:lang w:eastAsia="ro-RO" w:bidi="hi-IN"/>
        </w:rPr>
        <w:t>banda de avertizare cu fir de detecție</w:t>
      </w:r>
      <w:r>
        <w:rPr>
          <w:rFonts w:ascii="Times New Roman" w:hAnsi="Times New Roman"/>
          <w:iCs/>
          <w:spacing w:val="1"/>
          <w:w w:val="95"/>
          <w:kern w:val="3"/>
          <w:sz w:val="24"/>
          <w:szCs w:val="24"/>
          <w:shd w:val="clear" w:color="auto" w:fill="FFFFFF"/>
          <w:lang w:eastAsia="ro-RO" w:bidi="hi-IN"/>
        </w:rPr>
        <w:t>;</w:t>
      </w:r>
    </w:p>
    <w:p w14:paraId="112E0917" w14:textId="77777777" w:rsidR="008D2D9E" w:rsidRPr="00625463" w:rsidRDefault="008D2D9E" w:rsidP="008D2D9E">
      <w:pPr>
        <w:widowControl w:val="0"/>
        <w:numPr>
          <w:ilvl w:val="0"/>
          <w:numId w:val="12"/>
        </w:numPr>
        <w:suppressAutoHyphens/>
        <w:autoSpaceDN w:val="0"/>
        <w:spacing w:after="0" w:line="360" w:lineRule="auto"/>
        <w:jc w:val="both"/>
        <w:textAlignment w:val="baseline"/>
        <w:rPr>
          <w:rFonts w:ascii="Times New Roman" w:eastAsia="SimSun" w:hAnsi="Times New Roman"/>
          <w:kern w:val="3"/>
          <w:sz w:val="24"/>
          <w:szCs w:val="24"/>
          <w:lang w:eastAsia="zh-CN" w:bidi="hi-IN"/>
        </w:rPr>
      </w:pPr>
      <w:r w:rsidRPr="00EB5EFF">
        <w:rPr>
          <w:rFonts w:ascii="Times New Roman" w:hAnsi="Times New Roman"/>
          <w:iCs/>
          <w:spacing w:val="1"/>
          <w:w w:val="95"/>
          <w:kern w:val="3"/>
          <w:sz w:val="24"/>
          <w:szCs w:val="24"/>
          <w:shd w:val="clear" w:color="auto" w:fill="FFFFFF"/>
          <w:lang w:eastAsia="ro-RO" w:bidi="hi-IN"/>
        </w:rPr>
        <w:t>mufa redusa electrofuziune cu rezistenta descoperita De 32x25 mm</w:t>
      </w:r>
      <w:r>
        <w:rPr>
          <w:rFonts w:ascii="Times New Roman" w:hAnsi="Times New Roman"/>
          <w:iCs/>
          <w:spacing w:val="1"/>
          <w:w w:val="95"/>
          <w:kern w:val="3"/>
          <w:sz w:val="24"/>
          <w:szCs w:val="24"/>
          <w:shd w:val="clear" w:color="auto" w:fill="FFFFFF"/>
          <w:lang w:eastAsia="ro-RO" w:bidi="hi-IN"/>
        </w:rPr>
        <w:t>;</w:t>
      </w:r>
    </w:p>
    <w:p w14:paraId="4FBBCA47" w14:textId="03192293" w:rsidR="00970117" w:rsidRDefault="008D2D9E" w:rsidP="00970117">
      <w:pPr>
        <w:spacing w:line="360" w:lineRule="auto"/>
        <w:ind w:firstLine="709"/>
        <w:jc w:val="both"/>
        <w:rPr>
          <w:rFonts w:ascii="Times New Roman" w:hAnsi="Times New Roman"/>
          <w:iCs/>
          <w:spacing w:val="1"/>
          <w:w w:val="95"/>
          <w:kern w:val="3"/>
          <w:sz w:val="24"/>
          <w:szCs w:val="24"/>
          <w:shd w:val="clear" w:color="auto" w:fill="FFFFFF"/>
          <w:lang w:eastAsia="ro-RO" w:bidi="hi-IN"/>
        </w:rPr>
      </w:pPr>
      <w:r w:rsidRPr="00EB5EFF">
        <w:rPr>
          <w:rFonts w:ascii="Times New Roman" w:hAnsi="Times New Roman"/>
          <w:iCs/>
          <w:spacing w:val="1"/>
          <w:w w:val="95"/>
          <w:kern w:val="3"/>
          <w:sz w:val="24"/>
          <w:szCs w:val="24"/>
          <w:shd w:val="clear" w:color="auto" w:fill="FFFFFF"/>
          <w:lang w:eastAsia="ro-RO" w:bidi="hi-IN"/>
        </w:rPr>
        <w:t>căminul de apometru complet echipat cu apometru cu autocitire DN 1.</w:t>
      </w:r>
    </w:p>
    <w:p w14:paraId="76502090" w14:textId="2697525D" w:rsidR="00970117" w:rsidRPr="00970117" w:rsidRDefault="00970117" w:rsidP="00970117">
      <w:pPr>
        <w:spacing w:line="360" w:lineRule="auto"/>
        <w:ind w:firstLine="709"/>
        <w:jc w:val="both"/>
        <w:rPr>
          <w:rFonts w:ascii="Times New Roman" w:hAnsi="Times New Roman" w:cs="Times New Roman"/>
          <w:iCs/>
          <w:spacing w:val="1"/>
          <w:w w:val="95"/>
          <w:kern w:val="3"/>
          <w:sz w:val="24"/>
          <w:szCs w:val="24"/>
          <w:shd w:val="clear" w:color="auto" w:fill="FFFFFF"/>
          <w:lang w:eastAsia="ro-RO" w:bidi="hi-IN"/>
        </w:rPr>
      </w:pPr>
      <w:r>
        <w:rPr>
          <w:rFonts w:ascii="Times New Roman" w:hAnsi="Times New Roman"/>
          <w:iCs/>
          <w:spacing w:val="1"/>
          <w:w w:val="95"/>
          <w:kern w:val="3"/>
          <w:sz w:val="24"/>
          <w:szCs w:val="24"/>
          <w:shd w:val="clear" w:color="auto" w:fill="FFFFFF"/>
          <w:lang w:eastAsia="ro-RO" w:bidi="hi-IN"/>
        </w:rPr>
        <w:t xml:space="preserve">Numarul total  propus este </w:t>
      </w:r>
      <w:r w:rsidRPr="00970117">
        <w:rPr>
          <w:rFonts w:ascii="Times New Roman" w:hAnsi="Times New Roman" w:cs="Times New Roman"/>
          <w:iCs/>
          <w:spacing w:val="1"/>
          <w:w w:val="95"/>
          <w:kern w:val="3"/>
          <w:sz w:val="24"/>
          <w:szCs w:val="24"/>
          <w:shd w:val="clear" w:color="auto" w:fill="FFFFFF"/>
          <w:lang w:eastAsia="ro-RO" w:bidi="hi-IN"/>
        </w:rPr>
        <w:t xml:space="preserve">de </w:t>
      </w:r>
      <w:r w:rsidRPr="00970117">
        <w:rPr>
          <w:rStyle w:val="Fontdeparagrafimplicit"/>
          <w:rFonts w:ascii="Times New Roman" w:eastAsia="Calibri" w:hAnsi="Times New Roman" w:cs="Times New Roman"/>
          <w:bCs/>
          <w:iCs/>
          <w:color w:val="000000"/>
          <w:spacing w:val="1"/>
          <w:w w:val="95"/>
          <w:sz w:val="24"/>
          <w:szCs w:val="24"/>
          <w:shd w:val="clear" w:color="auto" w:fill="FFFFFF"/>
          <w:lang w:eastAsia="ro-RO"/>
        </w:rPr>
        <w:t>48 branșamente.</w:t>
      </w:r>
    </w:p>
    <w:p w14:paraId="061301E6" w14:textId="77777777" w:rsidR="008D2D9E" w:rsidRPr="00586F3B" w:rsidRDefault="008D2D9E" w:rsidP="008D2D9E">
      <w:pPr>
        <w:widowControl w:val="0"/>
        <w:suppressAutoHyphens/>
        <w:autoSpaceDN w:val="0"/>
        <w:spacing w:after="0" w:line="360" w:lineRule="auto"/>
        <w:ind w:firstLine="711"/>
        <w:jc w:val="both"/>
        <w:textAlignment w:val="baseline"/>
        <w:rPr>
          <w:rFonts w:ascii="Times New Roman" w:eastAsia="SimSun" w:hAnsi="Times New Roman"/>
          <w:kern w:val="3"/>
          <w:sz w:val="24"/>
          <w:szCs w:val="24"/>
          <w:lang w:eastAsia="zh-CN" w:bidi="hi-IN"/>
        </w:rPr>
      </w:pPr>
      <w:r w:rsidRPr="00EB5EFF">
        <w:rPr>
          <w:rFonts w:ascii="Times New Roman" w:hAnsi="Times New Roman"/>
          <w:b/>
          <w:bCs/>
          <w:iCs/>
          <w:color w:val="000000"/>
          <w:spacing w:val="1"/>
          <w:w w:val="95"/>
          <w:kern w:val="3"/>
          <w:sz w:val="24"/>
          <w:szCs w:val="24"/>
          <w:u w:val="single"/>
          <w:shd w:val="clear" w:color="auto" w:fill="FFFFFF"/>
          <w:lang w:eastAsia="ro-RO" w:bidi="hi-IN"/>
        </w:rPr>
        <w:lastRenderedPageBreak/>
        <w:t>Căminele de apometru</w:t>
      </w:r>
      <w:r w:rsidRPr="00EB5EFF">
        <w:rPr>
          <w:rFonts w:ascii="Times New Roman" w:hAnsi="Times New Roman"/>
          <w:iCs/>
          <w:color w:val="000000"/>
          <w:spacing w:val="1"/>
          <w:w w:val="95"/>
          <w:kern w:val="3"/>
          <w:sz w:val="24"/>
          <w:szCs w:val="24"/>
          <w:shd w:val="clear" w:color="auto" w:fill="FFFFFF"/>
          <w:lang w:eastAsia="ro-RO" w:bidi="hi-IN"/>
        </w:rPr>
        <w:t xml:space="preserve"> vor fi realizate din PE cu D=500 mm şi se vor amplasa în exteriorul proprietăţii, pe  spaţiul verde.</w:t>
      </w:r>
    </w:p>
    <w:p w14:paraId="223C9585" w14:textId="77777777" w:rsidR="008D2D9E" w:rsidRPr="00586F3B" w:rsidRDefault="008D2D9E" w:rsidP="008D2D9E">
      <w:pPr>
        <w:widowControl w:val="0"/>
        <w:suppressAutoHyphens/>
        <w:autoSpaceDN w:val="0"/>
        <w:spacing w:after="0" w:line="360" w:lineRule="auto"/>
        <w:ind w:firstLine="711"/>
        <w:jc w:val="both"/>
        <w:textAlignment w:val="baseline"/>
        <w:rPr>
          <w:rFonts w:ascii="Times New Roman" w:eastAsia="SimSun" w:hAnsi="Times New Roman"/>
          <w:kern w:val="3"/>
          <w:sz w:val="24"/>
          <w:szCs w:val="24"/>
          <w:lang w:eastAsia="zh-CN" w:bidi="hi-IN"/>
        </w:rPr>
      </w:pPr>
      <w:r w:rsidRPr="00EB5EFF">
        <w:rPr>
          <w:rFonts w:ascii="Times New Roman" w:hAnsi="Times New Roman"/>
          <w:iCs/>
          <w:color w:val="000000"/>
          <w:spacing w:val="1"/>
          <w:w w:val="95"/>
          <w:kern w:val="3"/>
          <w:sz w:val="24"/>
          <w:szCs w:val="24"/>
          <w:shd w:val="clear" w:color="auto" w:fill="FFFFFF"/>
          <w:lang w:eastAsia="ro-RO" w:bidi="hi-IN"/>
        </w:rPr>
        <w:t>Căminele din PE vor fi prevăzute cu capace necarosabile din material compozit si vor fi echipate cu :</w:t>
      </w:r>
    </w:p>
    <w:p w14:paraId="0940D54E" w14:textId="77777777" w:rsidR="008D2D9E" w:rsidRPr="00586F3B" w:rsidRDefault="008D2D9E" w:rsidP="008D2D9E">
      <w:pPr>
        <w:widowControl w:val="0"/>
        <w:numPr>
          <w:ilvl w:val="0"/>
          <w:numId w:val="13"/>
        </w:numPr>
        <w:suppressAutoHyphens/>
        <w:autoSpaceDN w:val="0"/>
        <w:spacing w:after="0" w:line="360" w:lineRule="auto"/>
        <w:jc w:val="both"/>
        <w:textAlignment w:val="baseline"/>
        <w:rPr>
          <w:rFonts w:ascii="Times New Roman" w:eastAsia="SimSun" w:hAnsi="Times New Roman"/>
          <w:kern w:val="3"/>
          <w:sz w:val="24"/>
          <w:szCs w:val="24"/>
          <w:lang w:eastAsia="zh-CN" w:bidi="hi-IN"/>
        </w:rPr>
      </w:pPr>
      <w:r w:rsidRPr="00EB5EFF">
        <w:rPr>
          <w:rFonts w:ascii="Times New Roman" w:hAnsi="Times New Roman"/>
          <w:iCs/>
          <w:color w:val="000000"/>
          <w:spacing w:val="1"/>
          <w:w w:val="95"/>
          <w:kern w:val="3"/>
          <w:sz w:val="24"/>
          <w:szCs w:val="24"/>
          <w:shd w:val="clear" w:color="auto" w:fill="FFFFFF"/>
          <w:lang w:eastAsia="ro-RO" w:bidi="hi-IN"/>
        </w:rPr>
        <w:t>cot compresiune 25x¾”FE-2buc</w:t>
      </w:r>
    </w:p>
    <w:p w14:paraId="1743B77A" w14:textId="77777777" w:rsidR="008D2D9E" w:rsidRPr="00586F3B" w:rsidRDefault="008D2D9E" w:rsidP="008D2D9E">
      <w:pPr>
        <w:widowControl w:val="0"/>
        <w:numPr>
          <w:ilvl w:val="0"/>
          <w:numId w:val="13"/>
        </w:numPr>
        <w:suppressAutoHyphens/>
        <w:autoSpaceDN w:val="0"/>
        <w:spacing w:after="0" w:line="360" w:lineRule="auto"/>
        <w:jc w:val="both"/>
        <w:textAlignment w:val="baseline"/>
        <w:rPr>
          <w:rFonts w:ascii="Times New Roman" w:eastAsia="SimSun" w:hAnsi="Times New Roman"/>
          <w:kern w:val="3"/>
          <w:sz w:val="24"/>
          <w:szCs w:val="24"/>
          <w:lang w:eastAsia="zh-CN" w:bidi="hi-IN"/>
        </w:rPr>
      </w:pPr>
      <w:r w:rsidRPr="00EB5EFF">
        <w:rPr>
          <w:rFonts w:ascii="Times New Roman" w:hAnsi="Times New Roman"/>
          <w:iCs/>
          <w:color w:val="000000"/>
          <w:spacing w:val="1"/>
          <w:w w:val="95"/>
          <w:kern w:val="3"/>
          <w:sz w:val="24"/>
          <w:szCs w:val="24"/>
          <w:shd w:val="clear" w:color="auto" w:fill="FFFFFF"/>
          <w:lang w:eastAsia="ro-RO" w:bidi="hi-IN"/>
        </w:rPr>
        <w:t>cot alama D ¾”FI-FE-2buc</w:t>
      </w:r>
    </w:p>
    <w:p w14:paraId="1BE28842" w14:textId="77777777" w:rsidR="008D2D9E" w:rsidRPr="00586F3B" w:rsidRDefault="008D2D9E" w:rsidP="008D2D9E">
      <w:pPr>
        <w:widowControl w:val="0"/>
        <w:numPr>
          <w:ilvl w:val="0"/>
          <w:numId w:val="13"/>
        </w:numPr>
        <w:suppressAutoHyphens/>
        <w:autoSpaceDN w:val="0"/>
        <w:spacing w:after="0" w:line="360" w:lineRule="auto"/>
        <w:jc w:val="both"/>
        <w:textAlignment w:val="baseline"/>
        <w:rPr>
          <w:rFonts w:ascii="Times New Roman" w:eastAsia="SimSun" w:hAnsi="Times New Roman"/>
          <w:kern w:val="3"/>
          <w:sz w:val="24"/>
          <w:szCs w:val="24"/>
          <w:lang w:eastAsia="zh-CN" w:bidi="hi-IN"/>
        </w:rPr>
      </w:pPr>
      <w:r w:rsidRPr="00EB5EFF">
        <w:rPr>
          <w:rFonts w:ascii="Times New Roman" w:hAnsi="Times New Roman"/>
          <w:iCs/>
          <w:color w:val="000000"/>
          <w:spacing w:val="1"/>
          <w:w w:val="95"/>
          <w:kern w:val="3"/>
          <w:sz w:val="24"/>
          <w:szCs w:val="24"/>
          <w:shd w:val="clear" w:color="auto" w:fill="FFFFFF"/>
          <w:lang w:eastAsia="ro-RO" w:bidi="hi-IN"/>
        </w:rPr>
        <w:t>robinet apa D ¾”FI-FE fluture-2 buc</w:t>
      </w:r>
    </w:p>
    <w:p w14:paraId="5C9203A6" w14:textId="77777777" w:rsidR="008D2D9E" w:rsidRPr="00586F3B" w:rsidRDefault="008D2D9E" w:rsidP="008D2D9E">
      <w:pPr>
        <w:widowControl w:val="0"/>
        <w:numPr>
          <w:ilvl w:val="0"/>
          <w:numId w:val="13"/>
        </w:numPr>
        <w:suppressAutoHyphens/>
        <w:autoSpaceDN w:val="0"/>
        <w:spacing w:after="0" w:line="360" w:lineRule="auto"/>
        <w:jc w:val="both"/>
        <w:textAlignment w:val="baseline"/>
        <w:rPr>
          <w:rFonts w:ascii="Times New Roman" w:eastAsia="SimSun" w:hAnsi="Times New Roman"/>
          <w:kern w:val="3"/>
          <w:sz w:val="24"/>
          <w:szCs w:val="24"/>
          <w:lang w:eastAsia="zh-CN" w:bidi="hi-IN"/>
        </w:rPr>
      </w:pPr>
      <w:r w:rsidRPr="00EB5EFF">
        <w:rPr>
          <w:rFonts w:ascii="Times New Roman" w:hAnsi="Times New Roman"/>
          <w:iCs/>
          <w:color w:val="000000"/>
          <w:spacing w:val="1"/>
          <w:w w:val="95"/>
          <w:kern w:val="3"/>
          <w:sz w:val="24"/>
          <w:szCs w:val="24"/>
          <w:shd w:val="clear" w:color="auto" w:fill="FFFFFF"/>
          <w:lang w:eastAsia="ro-RO" w:bidi="hi-IN"/>
        </w:rPr>
        <w:t>Contor apă rece monojet, tip Flodis Dn 15 mm, Q3. 2.5 mc/h, R160 (clasa de precizie C), Ln 115 mm, totalizator extrauscat, aprobare de model M.I.D., echipat cu modul radio tip Cyble AnyQuest Enhanced.</w:t>
      </w:r>
    </w:p>
    <w:p w14:paraId="68A2CF91" w14:textId="77777777" w:rsidR="008D2D9E" w:rsidRPr="00586F3B" w:rsidRDefault="008D2D9E" w:rsidP="008D2D9E">
      <w:pPr>
        <w:widowControl w:val="0"/>
        <w:suppressAutoHyphens/>
        <w:autoSpaceDN w:val="0"/>
        <w:spacing w:after="0" w:line="360" w:lineRule="auto"/>
        <w:ind w:firstLine="711"/>
        <w:jc w:val="both"/>
        <w:textAlignment w:val="baseline"/>
        <w:rPr>
          <w:rFonts w:ascii="Times New Roman" w:eastAsia="SimSun" w:hAnsi="Times New Roman"/>
          <w:kern w:val="3"/>
          <w:sz w:val="24"/>
          <w:szCs w:val="24"/>
          <w:lang w:eastAsia="zh-CN" w:bidi="hi-IN"/>
        </w:rPr>
      </w:pPr>
      <w:r w:rsidRPr="00EB5EFF">
        <w:rPr>
          <w:rFonts w:ascii="Times New Roman" w:hAnsi="Times New Roman"/>
          <w:iCs/>
          <w:color w:val="000000"/>
          <w:spacing w:val="1"/>
          <w:w w:val="95"/>
          <w:kern w:val="3"/>
          <w:sz w:val="24"/>
          <w:szCs w:val="24"/>
          <w:shd w:val="clear" w:color="auto" w:fill="FFFFFF"/>
          <w:lang w:eastAsia="ro-RO" w:bidi="hi-IN"/>
        </w:rPr>
        <w:t>Pentru a se putea face citirea apometrelor se va monta la sediul primăriei o TRUSĂ DE CITIRE RADIO, LICENTA SOFTWARE, PC, ce va contine:</w:t>
      </w:r>
    </w:p>
    <w:p w14:paraId="4901ECD4" w14:textId="77777777" w:rsidR="008D2D9E" w:rsidRPr="00586F3B" w:rsidRDefault="008D2D9E" w:rsidP="008D2D9E">
      <w:pPr>
        <w:widowControl w:val="0"/>
        <w:numPr>
          <w:ilvl w:val="1"/>
          <w:numId w:val="14"/>
        </w:numPr>
        <w:suppressAutoHyphens/>
        <w:autoSpaceDN w:val="0"/>
        <w:spacing w:after="0" w:line="360" w:lineRule="auto"/>
        <w:jc w:val="both"/>
        <w:textAlignment w:val="baseline"/>
        <w:rPr>
          <w:rFonts w:ascii="Times New Roman" w:eastAsia="SimSun" w:hAnsi="Times New Roman"/>
          <w:kern w:val="3"/>
          <w:sz w:val="24"/>
          <w:szCs w:val="24"/>
          <w:lang w:eastAsia="zh-CN" w:bidi="hi-IN"/>
        </w:rPr>
      </w:pPr>
      <w:r w:rsidRPr="00EB5EFF">
        <w:rPr>
          <w:rFonts w:ascii="Times New Roman" w:hAnsi="Times New Roman"/>
          <w:iCs/>
          <w:color w:val="000000"/>
          <w:spacing w:val="1"/>
          <w:w w:val="95"/>
          <w:kern w:val="3"/>
          <w:sz w:val="24"/>
          <w:szCs w:val="24"/>
          <w:shd w:val="clear" w:color="auto" w:fill="FFFFFF"/>
          <w:lang w:eastAsia="ro-RO" w:bidi="hi-IN"/>
        </w:rPr>
        <w:t>Terminal tip WorkAbout Pro S - 1 bucată</w:t>
      </w:r>
    </w:p>
    <w:p w14:paraId="69E76438" w14:textId="77777777" w:rsidR="008D2D9E" w:rsidRPr="00586F3B" w:rsidRDefault="008D2D9E" w:rsidP="008D2D9E">
      <w:pPr>
        <w:widowControl w:val="0"/>
        <w:numPr>
          <w:ilvl w:val="1"/>
          <w:numId w:val="14"/>
        </w:numPr>
        <w:suppressAutoHyphens/>
        <w:autoSpaceDN w:val="0"/>
        <w:spacing w:after="0" w:line="360" w:lineRule="auto"/>
        <w:jc w:val="both"/>
        <w:textAlignment w:val="baseline"/>
        <w:rPr>
          <w:rFonts w:ascii="Times New Roman" w:eastAsia="SimSun" w:hAnsi="Times New Roman"/>
          <w:kern w:val="3"/>
          <w:sz w:val="24"/>
          <w:szCs w:val="24"/>
          <w:lang w:eastAsia="zh-CN" w:bidi="hi-IN"/>
        </w:rPr>
      </w:pPr>
      <w:r w:rsidRPr="00EB5EFF">
        <w:rPr>
          <w:rFonts w:ascii="Times New Roman" w:hAnsi="Times New Roman"/>
          <w:iCs/>
          <w:color w:val="000000"/>
          <w:spacing w:val="1"/>
          <w:w w:val="95"/>
          <w:kern w:val="3"/>
          <w:sz w:val="24"/>
          <w:szCs w:val="24"/>
          <w:shd w:val="clear" w:color="auto" w:fill="FFFFFF"/>
          <w:lang w:eastAsia="ro-RO" w:bidi="hi-IN"/>
        </w:rPr>
        <w:t>Licenţă Software citire - 1 bucată</w:t>
      </w:r>
    </w:p>
    <w:p w14:paraId="6CFCA510" w14:textId="77777777" w:rsidR="008D2D9E" w:rsidRPr="00586F3B" w:rsidRDefault="008D2D9E" w:rsidP="008D2D9E">
      <w:pPr>
        <w:widowControl w:val="0"/>
        <w:numPr>
          <w:ilvl w:val="1"/>
          <w:numId w:val="14"/>
        </w:numPr>
        <w:suppressAutoHyphens/>
        <w:autoSpaceDN w:val="0"/>
        <w:spacing w:after="0" w:line="360" w:lineRule="auto"/>
        <w:jc w:val="both"/>
        <w:textAlignment w:val="baseline"/>
        <w:rPr>
          <w:rFonts w:ascii="Times New Roman" w:eastAsia="SimSun" w:hAnsi="Times New Roman"/>
          <w:kern w:val="3"/>
          <w:sz w:val="24"/>
          <w:szCs w:val="24"/>
          <w:lang w:eastAsia="zh-CN" w:bidi="hi-IN"/>
        </w:rPr>
      </w:pPr>
      <w:r w:rsidRPr="00EB5EFF">
        <w:rPr>
          <w:rFonts w:ascii="Times New Roman" w:hAnsi="Times New Roman"/>
          <w:iCs/>
          <w:color w:val="000000"/>
          <w:spacing w:val="1"/>
          <w:w w:val="95"/>
          <w:kern w:val="3"/>
          <w:sz w:val="24"/>
          <w:szCs w:val="24"/>
          <w:shd w:val="clear" w:color="auto" w:fill="FFFFFF"/>
          <w:lang w:eastAsia="ro-RO" w:bidi="hi-IN"/>
        </w:rPr>
        <w:t>Baterie 3000 mAh - 1 bucată</w:t>
      </w:r>
    </w:p>
    <w:p w14:paraId="33554628" w14:textId="77777777" w:rsidR="008D2D9E" w:rsidRPr="00586F3B" w:rsidRDefault="008D2D9E" w:rsidP="008D2D9E">
      <w:pPr>
        <w:widowControl w:val="0"/>
        <w:numPr>
          <w:ilvl w:val="1"/>
          <w:numId w:val="14"/>
        </w:numPr>
        <w:suppressAutoHyphens/>
        <w:autoSpaceDN w:val="0"/>
        <w:spacing w:after="0" w:line="360" w:lineRule="auto"/>
        <w:jc w:val="both"/>
        <w:textAlignment w:val="baseline"/>
        <w:rPr>
          <w:rFonts w:ascii="Times New Roman" w:eastAsia="SimSun" w:hAnsi="Times New Roman"/>
          <w:kern w:val="3"/>
          <w:sz w:val="24"/>
          <w:szCs w:val="24"/>
          <w:lang w:eastAsia="zh-CN" w:bidi="hi-IN"/>
        </w:rPr>
      </w:pPr>
      <w:r w:rsidRPr="00EB5EFF">
        <w:rPr>
          <w:rFonts w:ascii="Times New Roman" w:hAnsi="Times New Roman"/>
          <w:iCs/>
          <w:color w:val="000000"/>
          <w:spacing w:val="1"/>
          <w:w w:val="95"/>
          <w:kern w:val="3"/>
          <w:sz w:val="24"/>
          <w:szCs w:val="24"/>
          <w:shd w:val="clear" w:color="auto" w:fill="FFFFFF"/>
          <w:lang w:eastAsia="ro-RO" w:bidi="hi-IN"/>
        </w:rPr>
        <w:t>Modul RF integrat - 1 bucată</w:t>
      </w:r>
    </w:p>
    <w:p w14:paraId="6971435F" w14:textId="77777777" w:rsidR="008D2D9E" w:rsidRPr="00586F3B" w:rsidRDefault="008D2D9E" w:rsidP="008D2D9E">
      <w:pPr>
        <w:widowControl w:val="0"/>
        <w:numPr>
          <w:ilvl w:val="1"/>
          <w:numId w:val="14"/>
        </w:numPr>
        <w:suppressAutoHyphens/>
        <w:autoSpaceDN w:val="0"/>
        <w:spacing w:after="0" w:line="360" w:lineRule="auto"/>
        <w:jc w:val="both"/>
        <w:textAlignment w:val="baseline"/>
        <w:rPr>
          <w:rFonts w:ascii="Times New Roman" w:eastAsia="SimSun" w:hAnsi="Times New Roman"/>
          <w:kern w:val="3"/>
          <w:sz w:val="24"/>
          <w:szCs w:val="24"/>
          <w:lang w:eastAsia="zh-CN" w:bidi="hi-IN"/>
        </w:rPr>
      </w:pPr>
      <w:r w:rsidRPr="00EB5EFF">
        <w:rPr>
          <w:rFonts w:ascii="Times New Roman" w:hAnsi="Times New Roman"/>
          <w:iCs/>
          <w:color w:val="000000"/>
          <w:spacing w:val="1"/>
          <w:w w:val="95"/>
          <w:kern w:val="3"/>
          <w:sz w:val="24"/>
          <w:szCs w:val="24"/>
          <w:shd w:val="clear" w:color="auto" w:fill="FFFFFF"/>
          <w:lang w:eastAsia="ro-RO" w:bidi="hi-IN"/>
        </w:rPr>
        <w:t>Antenă radio - 1 bucată</w:t>
      </w:r>
    </w:p>
    <w:p w14:paraId="3932815B" w14:textId="77777777" w:rsidR="008D2D9E" w:rsidRPr="00586F3B" w:rsidRDefault="008D2D9E" w:rsidP="008D2D9E">
      <w:pPr>
        <w:widowControl w:val="0"/>
        <w:numPr>
          <w:ilvl w:val="1"/>
          <w:numId w:val="14"/>
        </w:numPr>
        <w:suppressAutoHyphens/>
        <w:autoSpaceDN w:val="0"/>
        <w:spacing w:after="0" w:line="360" w:lineRule="auto"/>
        <w:jc w:val="both"/>
        <w:textAlignment w:val="baseline"/>
        <w:rPr>
          <w:rFonts w:ascii="Times New Roman" w:eastAsia="SimSun" w:hAnsi="Times New Roman"/>
          <w:kern w:val="3"/>
          <w:sz w:val="24"/>
          <w:szCs w:val="24"/>
          <w:lang w:eastAsia="zh-CN" w:bidi="hi-IN"/>
        </w:rPr>
      </w:pPr>
      <w:r w:rsidRPr="00EB5EFF">
        <w:rPr>
          <w:rFonts w:ascii="Times New Roman" w:hAnsi="Times New Roman"/>
          <w:iCs/>
          <w:color w:val="000000"/>
          <w:spacing w:val="1"/>
          <w:w w:val="95"/>
          <w:kern w:val="3"/>
          <w:sz w:val="24"/>
          <w:szCs w:val="24"/>
          <w:shd w:val="clear" w:color="auto" w:fill="FFFFFF"/>
          <w:lang w:eastAsia="ro-RO" w:bidi="hi-IN"/>
        </w:rPr>
        <w:t>Staţie andocare (alimentare / descărcare date) - 1 bucată</w:t>
      </w:r>
    </w:p>
    <w:p w14:paraId="619964D6" w14:textId="77777777" w:rsidR="008D2D9E" w:rsidRPr="00586F3B" w:rsidRDefault="008D2D9E" w:rsidP="008D2D9E">
      <w:pPr>
        <w:widowControl w:val="0"/>
        <w:numPr>
          <w:ilvl w:val="1"/>
          <w:numId w:val="14"/>
        </w:numPr>
        <w:suppressAutoHyphens/>
        <w:autoSpaceDN w:val="0"/>
        <w:spacing w:after="0" w:line="360" w:lineRule="auto"/>
        <w:jc w:val="both"/>
        <w:textAlignment w:val="baseline"/>
        <w:rPr>
          <w:rFonts w:ascii="Times New Roman" w:eastAsia="SimSun" w:hAnsi="Times New Roman"/>
          <w:kern w:val="3"/>
          <w:sz w:val="24"/>
          <w:szCs w:val="24"/>
          <w:lang w:eastAsia="zh-CN" w:bidi="hi-IN"/>
        </w:rPr>
      </w:pPr>
      <w:r w:rsidRPr="00EB5EFF">
        <w:rPr>
          <w:rFonts w:ascii="Times New Roman" w:hAnsi="Times New Roman"/>
          <w:iCs/>
          <w:color w:val="000000"/>
          <w:spacing w:val="1"/>
          <w:w w:val="95"/>
          <w:kern w:val="3"/>
          <w:sz w:val="24"/>
          <w:szCs w:val="24"/>
          <w:shd w:val="clear" w:color="auto" w:fill="FFFFFF"/>
          <w:lang w:eastAsia="ro-RO" w:bidi="hi-IN"/>
        </w:rPr>
        <w:t>Ecran de protecţie - 1 bucată</w:t>
      </w:r>
    </w:p>
    <w:p w14:paraId="54BE4B58" w14:textId="77777777" w:rsidR="008D2D9E" w:rsidRPr="00586F3B" w:rsidRDefault="008D2D9E" w:rsidP="008D2D9E">
      <w:pPr>
        <w:widowControl w:val="0"/>
        <w:numPr>
          <w:ilvl w:val="1"/>
          <w:numId w:val="14"/>
        </w:numPr>
        <w:suppressAutoHyphens/>
        <w:autoSpaceDN w:val="0"/>
        <w:spacing w:after="0" w:line="360" w:lineRule="auto"/>
        <w:jc w:val="both"/>
        <w:textAlignment w:val="baseline"/>
        <w:rPr>
          <w:rFonts w:ascii="Times New Roman" w:eastAsia="SimSun" w:hAnsi="Times New Roman"/>
          <w:kern w:val="3"/>
          <w:sz w:val="24"/>
          <w:szCs w:val="24"/>
          <w:lang w:eastAsia="zh-CN" w:bidi="hi-IN"/>
        </w:rPr>
      </w:pPr>
      <w:r w:rsidRPr="00EB5EFF">
        <w:rPr>
          <w:rFonts w:ascii="Times New Roman" w:hAnsi="Times New Roman"/>
          <w:iCs/>
          <w:color w:val="000000"/>
          <w:spacing w:val="1"/>
          <w:w w:val="95"/>
          <w:kern w:val="3"/>
          <w:sz w:val="24"/>
          <w:szCs w:val="24"/>
          <w:shd w:val="clear" w:color="auto" w:fill="FFFFFF"/>
          <w:lang w:eastAsia="ro-RO" w:bidi="hi-IN"/>
        </w:rPr>
        <w:t>Husă de protecţie - 1 bucată</w:t>
      </w:r>
    </w:p>
    <w:p w14:paraId="235D5480" w14:textId="77777777" w:rsidR="008D2D9E" w:rsidRPr="00586F3B" w:rsidRDefault="008D2D9E" w:rsidP="008D2D9E">
      <w:pPr>
        <w:widowControl w:val="0"/>
        <w:numPr>
          <w:ilvl w:val="1"/>
          <w:numId w:val="14"/>
        </w:numPr>
        <w:suppressAutoHyphens/>
        <w:autoSpaceDN w:val="0"/>
        <w:spacing w:after="0" w:line="360" w:lineRule="auto"/>
        <w:jc w:val="both"/>
        <w:textAlignment w:val="baseline"/>
        <w:rPr>
          <w:rFonts w:ascii="Times New Roman" w:eastAsia="SimSun" w:hAnsi="Times New Roman"/>
          <w:kern w:val="3"/>
          <w:sz w:val="24"/>
          <w:szCs w:val="24"/>
          <w:lang w:eastAsia="zh-CN" w:bidi="hi-IN"/>
        </w:rPr>
      </w:pPr>
      <w:r w:rsidRPr="00EB5EFF">
        <w:rPr>
          <w:rFonts w:ascii="Times New Roman" w:hAnsi="Times New Roman"/>
          <w:iCs/>
          <w:color w:val="000000"/>
          <w:spacing w:val="1"/>
          <w:w w:val="95"/>
          <w:kern w:val="3"/>
          <w:sz w:val="24"/>
          <w:szCs w:val="24"/>
          <w:shd w:val="clear" w:color="auto" w:fill="FFFFFF"/>
          <w:lang w:eastAsia="ro-RO" w:bidi="hi-IN"/>
        </w:rPr>
        <w:t>Brăţară de prindere pe mână - 1 bucată</w:t>
      </w:r>
    </w:p>
    <w:p w14:paraId="4E7F6AB2" w14:textId="77777777" w:rsidR="008D2D9E" w:rsidRPr="00586F3B" w:rsidRDefault="008D2D9E" w:rsidP="008D2D9E">
      <w:pPr>
        <w:widowControl w:val="0"/>
        <w:numPr>
          <w:ilvl w:val="1"/>
          <w:numId w:val="14"/>
        </w:numPr>
        <w:suppressAutoHyphens/>
        <w:autoSpaceDN w:val="0"/>
        <w:spacing w:after="0" w:line="360" w:lineRule="auto"/>
        <w:jc w:val="both"/>
        <w:textAlignment w:val="baseline"/>
        <w:rPr>
          <w:rFonts w:ascii="Times New Roman" w:eastAsia="SimSun" w:hAnsi="Times New Roman"/>
          <w:kern w:val="3"/>
          <w:sz w:val="24"/>
          <w:szCs w:val="24"/>
          <w:lang w:eastAsia="zh-CN" w:bidi="hi-IN"/>
        </w:rPr>
      </w:pPr>
      <w:r w:rsidRPr="00EB5EFF">
        <w:rPr>
          <w:rFonts w:ascii="Times New Roman" w:hAnsi="Times New Roman"/>
          <w:iCs/>
          <w:color w:val="000000"/>
          <w:spacing w:val="1"/>
          <w:w w:val="95"/>
          <w:kern w:val="3"/>
          <w:sz w:val="24"/>
          <w:szCs w:val="24"/>
          <w:shd w:val="clear" w:color="auto" w:fill="FFFFFF"/>
          <w:lang w:eastAsia="ro-RO" w:bidi="hi-IN"/>
        </w:rPr>
        <w:t>Licenţă SoftwarePC complet echipat</w:t>
      </w:r>
    </w:p>
    <w:p w14:paraId="092D1159" w14:textId="77777777" w:rsidR="008D2D9E" w:rsidRPr="00586F3B" w:rsidRDefault="008D2D9E" w:rsidP="008D2D9E">
      <w:pPr>
        <w:widowControl w:val="0"/>
        <w:suppressAutoHyphens/>
        <w:autoSpaceDN w:val="0"/>
        <w:spacing w:after="0" w:line="360" w:lineRule="auto"/>
        <w:ind w:firstLine="711"/>
        <w:jc w:val="both"/>
        <w:textAlignment w:val="baseline"/>
        <w:rPr>
          <w:rFonts w:ascii="Times New Roman" w:eastAsia="SimSun" w:hAnsi="Times New Roman"/>
          <w:kern w:val="3"/>
          <w:sz w:val="24"/>
          <w:szCs w:val="24"/>
          <w:lang w:eastAsia="zh-CN" w:bidi="hi-IN"/>
        </w:rPr>
      </w:pPr>
      <w:r w:rsidRPr="00EB5EFF">
        <w:rPr>
          <w:rFonts w:ascii="Times New Roman" w:hAnsi="Times New Roman"/>
          <w:iCs/>
          <w:color w:val="000000"/>
          <w:spacing w:val="1"/>
          <w:w w:val="95"/>
          <w:kern w:val="3"/>
          <w:sz w:val="24"/>
          <w:szCs w:val="24"/>
          <w:shd w:val="clear" w:color="auto" w:fill="FFFFFF"/>
          <w:lang w:eastAsia="ro-RO" w:bidi="hi-IN"/>
        </w:rPr>
        <w:t>Căminele vor fi montate semiîngropat, rămânând în afara 500 mm, pentru a se putea face o citire a apometrului și de la distanță.</w:t>
      </w:r>
    </w:p>
    <w:p w14:paraId="20FF3F47" w14:textId="77777777" w:rsidR="008D2D9E" w:rsidRPr="0001472A" w:rsidRDefault="008D2D9E" w:rsidP="008D2D9E">
      <w:pPr>
        <w:widowControl w:val="0"/>
        <w:suppressAutoHyphens/>
        <w:autoSpaceDN w:val="0"/>
        <w:spacing w:after="0" w:line="360" w:lineRule="auto"/>
        <w:textAlignment w:val="baseline"/>
        <w:rPr>
          <w:rFonts w:ascii="Times New Roman" w:eastAsia="SimSun" w:hAnsi="Times New Roman"/>
          <w:kern w:val="3"/>
          <w:sz w:val="24"/>
          <w:szCs w:val="24"/>
          <w:lang w:eastAsia="zh-CN" w:bidi="hi-IN"/>
        </w:rPr>
      </w:pPr>
      <w:r w:rsidRPr="00EB5EFF">
        <w:rPr>
          <w:rFonts w:ascii="Times New Roman" w:hAnsi="Times New Roman"/>
          <w:b/>
          <w:bCs/>
          <w:iCs/>
          <w:color w:val="000000"/>
          <w:spacing w:val="1"/>
          <w:w w:val="95"/>
          <w:kern w:val="3"/>
          <w:sz w:val="24"/>
          <w:szCs w:val="24"/>
          <w:shd w:val="clear" w:color="auto" w:fill="FFFFFF"/>
          <w:lang w:eastAsia="ro-RO" w:bidi="hi-IN"/>
        </w:rPr>
        <w:t>Subtraversări</w:t>
      </w:r>
    </w:p>
    <w:p w14:paraId="7B2B4641" w14:textId="77777777" w:rsidR="008D2D9E" w:rsidRPr="00EB5EFF" w:rsidRDefault="008D2D9E" w:rsidP="008D2D9E">
      <w:pPr>
        <w:widowControl w:val="0"/>
        <w:suppressAutoHyphens/>
        <w:autoSpaceDN w:val="0"/>
        <w:spacing w:after="0" w:line="360" w:lineRule="auto"/>
        <w:ind w:firstLine="711"/>
        <w:jc w:val="both"/>
        <w:textAlignment w:val="baseline"/>
        <w:rPr>
          <w:rFonts w:ascii="Times New Roman" w:hAnsi="Times New Roman"/>
          <w:iCs/>
          <w:color w:val="000000"/>
          <w:spacing w:val="1"/>
          <w:w w:val="95"/>
          <w:kern w:val="3"/>
          <w:sz w:val="24"/>
          <w:szCs w:val="24"/>
          <w:shd w:val="clear" w:color="auto" w:fill="FFFFFF"/>
          <w:lang w:eastAsia="ro-RO" w:bidi="hi-IN"/>
        </w:rPr>
      </w:pPr>
      <w:r w:rsidRPr="00EB5EFF">
        <w:rPr>
          <w:rFonts w:ascii="Times New Roman" w:hAnsi="Times New Roman"/>
          <w:iCs/>
          <w:color w:val="000000"/>
          <w:spacing w:val="1"/>
          <w:w w:val="95"/>
          <w:kern w:val="3"/>
          <w:sz w:val="24"/>
          <w:szCs w:val="24"/>
          <w:shd w:val="clear" w:color="auto" w:fill="FFFFFF"/>
          <w:lang w:eastAsia="ro-RO" w:bidi="hi-IN"/>
        </w:rPr>
        <w:t>Se vor folosi țevi de protecție din oțel cu Dn 273,1 x 6,4 mm pentru conductele cu De=110x6,6 mm. Adancimea de pozare a conductei este de minim -1.50 m de la generatoarea superioara a conductei.</w:t>
      </w:r>
    </w:p>
    <w:p w14:paraId="4633260C" w14:textId="77777777" w:rsidR="008D2D9E" w:rsidRPr="0001472A" w:rsidRDefault="008D2D9E" w:rsidP="008D2D9E">
      <w:pPr>
        <w:widowControl w:val="0"/>
        <w:suppressAutoHyphens/>
        <w:autoSpaceDN w:val="0"/>
        <w:spacing w:after="0" w:line="360" w:lineRule="auto"/>
        <w:ind w:firstLine="711"/>
        <w:jc w:val="both"/>
        <w:textAlignment w:val="baseline"/>
        <w:rPr>
          <w:rFonts w:ascii="Times New Roman" w:eastAsia="SimSun" w:hAnsi="Times New Roman" w:cs="Lucida Sans"/>
          <w:kern w:val="3"/>
          <w:sz w:val="24"/>
          <w:szCs w:val="24"/>
          <w:lang w:eastAsia="zh-CN" w:bidi="hi-IN"/>
        </w:rPr>
      </w:pPr>
    </w:p>
    <w:p w14:paraId="33476CB5" w14:textId="77777777" w:rsidR="008D2D9E" w:rsidRPr="0001472A" w:rsidRDefault="008D2D9E" w:rsidP="008D2D9E">
      <w:pPr>
        <w:keepNext/>
        <w:keepLines/>
        <w:autoSpaceDN w:val="0"/>
        <w:spacing w:after="0" w:line="360" w:lineRule="auto"/>
        <w:textAlignment w:val="baseline"/>
        <w:outlineLvl w:val="3"/>
        <w:rPr>
          <w:rFonts w:ascii="Times New Roman" w:eastAsia="Times New Roman" w:hAnsi="Times New Roman"/>
          <w:b/>
          <w:bCs/>
          <w:i/>
          <w:iCs/>
          <w:color w:val="4F81BD"/>
          <w:kern w:val="3"/>
          <w:sz w:val="24"/>
          <w:szCs w:val="24"/>
          <w:lang w:eastAsia="zh-CN"/>
        </w:rPr>
      </w:pPr>
      <w:r w:rsidRPr="0001472A">
        <w:rPr>
          <w:rFonts w:ascii="Times New Roman" w:eastAsia="Times New Roman" w:hAnsi="Times New Roman"/>
          <w:b/>
          <w:bCs/>
          <w:i/>
          <w:iCs/>
          <w:color w:val="000000"/>
          <w:spacing w:val="4"/>
          <w:kern w:val="3"/>
          <w:sz w:val="24"/>
          <w:szCs w:val="24"/>
          <w:lang w:val="fr-FR" w:eastAsia="zh-CN"/>
        </w:rPr>
        <w:t>REȚEAUA DE CANALIZARE MENAJERĂ</w:t>
      </w:r>
    </w:p>
    <w:p w14:paraId="56222721" w14:textId="77777777" w:rsidR="008D2D9E" w:rsidRPr="00EB5EFF" w:rsidRDefault="008D2D9E" w:rsidP="008D2D9E">
      <w:pPr>
        <w:widowControl w:val="0"/>
        <w:suppressAutoHyphens/>
        <w:autoSpaceDN w:val="0"/>
        <w:spacing w:after="0" w:line="360" w:lineRule="auto"/>
        <w:jc w:val="both"/>
        <w:textAlignment w:val="baseline"/>
        <w:rPr>
          <w:rFonts w:ascii="Times New Roman" w:hAnsi="Times New Roman"/>
          <w:iCs/>
          <w:color w:val="000000"/>
          <w:spacing w:val="1"/>
          <w:w w:val="95"/>
          <w:kern w:val="3"/>
          <w:sz w:val="24"/>
          <w:szCs w:val="24"/>
          <w:shd w:val="clear" w:color="auto" w:fill="FFFFFF"/>
          <w:lang w:eastAsia="ro-RO" w:bidi="hi-IN"/>
        </w:rPr>
      </w:pPr>
      <w:r w:rsidRPr="00EB5EFF">
        <w:rPr>
          <w:rFonts w:ascii="Times New Roman" w:hAnsi="Times New Roman"/>
          <w:iCs/>
          <w:color w:val="000000"/>
          <w:spacing w:val="1"/>
          <w:w w:val="95"/>
          <w:kern w:val="3"/>
          <w:sz w:val="24"/>
          <w:szCs w:val="24"/>
          <w:shd w:val="clear" w:color="auto" w:fill="FFFFFF"/>
          <w:lang w:eastAsia="ro-RO" w:bidi="hi-IN"/>
        </w:rPr>
        <w:t>Se propun următoarele lucrări:</w:t>
      </w:r>
    </w:p>
    <w:p w14:paraId="774412D9" w14:textId="77777777" w:rsidR="008D2D9E" w:rsidRPr="0001472A" w:rsidRDefault="008D2D9E" w:rsidP="008D2D9E">
      <w:pPr>
        <w:widowControl w:val="0"/>
        <w:suppressAutoHyphens/>
        <w:autoSpaceDN w:val="0"/>
        <w:spacing w:after="0" w:line="360" w:lineRule="auto"/>
        <w:ind w:firstLine="711"/>
        <w:jc w:val="both"/>
        <w:textAlignment w:val="baseline"/>
        <w:rPr>
          <w:rFonts w:ascii="Times New Roman" w:eastAsia="SimSun" w:hAnsi="Times New Roman"/>
          <w:kern w:val="3"/>
          <w:sz w:val="24"/>
          <w:szCs w:val="24"/>
          <w:lang w:eastAsia="zh-CN" w:bidi="hi-IN"/>
        </w:rPr>
      </w:pPr>
      <w:r w:rsidRPr="00EB5EFF">
        <w:rPr>
          <w:rFonts w:ascii="Times New Roman" w:hAnsi="Times New Roman"/>
          <w:iCs/>
          <w:color w:val="000000"/>
          <w:spacing w:val="1"/>
          <w:w w:val="95"/>
          <w:kern w:val="3"/>
          <w:sz w:val="24"/>
          <w:szCs w:val="24"/>
          <w:shd w:val="clear" w:color="auto" w:fill="FFFFFF"/>
          <w:lang w:eastAsia="ro-RO" w:bidi="hi-IN"/>
        </w:rPr>
        <w:t>- reţele de canalizare cu descărcare gravitaţională ;</w:t>
      </w:r>
    </w:p>
    <w:p w14:paraId="09940453" w14:textId="77777777" w:rsidR="008D2D9E" w:rsidRPr="0001472A" w:rsidRDefault="008D2D9E" w:rsidP="008D2D9E">
      <w:pPr>
        <w:widowControl w:val="0"/>
        <w:suppressAutoHyphens/>
        <w:autoSpaceDN w:val="0"/>
        <w:spacing w:after="0" w:line="360" w:lineRule="auto"/>
        <w:ind w:firstLine="711"/>
        <w:jc w:val="both"/>
        <w:textAlignment w:val="baseline"/>
        <w:rPr>
          <w:rFonts w:ascii="Times New Roman" w:eastAsia="SimSun" w:hAnsi="Times New Roman"/>
          <w:kern w:val="3"/>
          <w:sz w:val="24"/>
          <w:szCs w:val="24"/>
          <w:lang w:eastAsia="zh-CN" w:bidi="hi-IN"/>
        </w:rPr>
      </w:pPr>
      <w:r w:rsidRPr="00EB5EFF">
        <w:rPr>
          <w:rFonts w:ascii="Times New Roman" w:hAnsi="Times New Roman"/>
          <w:iCs/>
          <w:color w:val="000000"/>
          <w:spacing w:val="1"/>
          <w:w w:val="95"/>
          <w:kern w:val="3"/>
          <w:sz w:val="24"/>
          <w:szCs w:val="24"/>
          <w:shd w:val="clear" w:color="auto" w:fill="FFFFFF"/>
          <w:lang w:eastAsia="ro-RO" w:bidi="hi-IN"/>
        </w:rPr>
        <w:tab/>
        <w:t>- staţie de pompare complet echipată;</w:t>
      </w:r>
    </w:p>
    <w:p w14:paraId="0E769070" w14:textId="77777777" w:rsidR="008D2D9E" w:rsidRPr="0001472A" w:rsidRDefault="008D2D9E" w:rsidP="008D2D9E">
      <w:pPr>
        <w:widowControl w:val="0"/>
        <w:suppressAutoHyphens/>
        <w:autoSpaceDN w:val="0"/>
        <w:spacing w:after="0" w:line="360" w:lineRule="auto"/>
        <w:ind w:firstLine="711"/>
        <w:jc w:val="both"/>
        <w:textAlignment w:val="baseline"/>
        <w:rPr>
          <w:rFonts w:ascii="Times New Roman" w:eastAsia="SimSun" w:hAnsi="Times New Roman"/>
          <w:kern w:val="3"/>
          <w:sz w:val="24"/>
          <w:szCs w:val="24"/>
          <w:lang w:eastAsia="zh-CN" w:bidi="hi-IN"/>
        </w:rPr>
      </w:pPr>
      <w:r w:rsidRPr="00EB5EFF">
        <w:rPr>
          <w:rFonts w:ascii="Times New Roman" w:hAnsi="Times New Roman"/>
          <w:iCs/>
          <w:color w:val="000000"/>
          <w:spacing w:val="1"/>
          <w:w w:val="95"/>
          <w:kern w:val="3"/>
          <w:sz w:val="24"/>
          <w:szCs w:val="24"/>
          <w:shd w:val="clear" w:color="auto" w:fill="FFFFFF"/>
          <w:lang w:eastAsia="ro-RO" w:bidi="hi-IN"/>
        </w:rPr>
        <w:tab/>
        <w:t>- refulare a stației de pompe;</w:t>
      </w:r>
    </w:p>
    <w:p w14:paraId="758FD993" w14:textId="77777777" w:rsidR="008D2D9E" w:rsidRPr="0001472A" w:rsidRDefault="008D2D9E" w:rsidP="008D2D9E">
      <w:pPr>
        <w:widowControl w:val="0"/>
        <w:suppressAutoHyphens/>
        <w:autoSpaceDN w:val="0"/>
        <w:spacing w:after="0" w:line="360" w:lineRule="auto"/>
        <w:ind w:firstLine="711"/>
        <w:jc w:val="both"/>
        <w:textAlignment w:val="baseline"/>
        <w:rPr>
          <w:rFonts w:ascii="Times New Roman" w:eastAsia="SimSun" w:hAnsi="Times New Roman"/>
          <w:kern w:val="3"/>
          <w:sz w:val="24"/>
          <w:szCs w:val="24"/>
          <w:lang w:eastAsia="zh-CN" w:bidi="hi-IN"/>
        </w:rPr>
      </w:pPr>
      <w:r w:rsidRPr="00EB5EFF">
        <w:rPr>
          <w:rFonts w:ascii="Times New Roman" w:hAnsi="Times New Roman"/>
          <w:iCs/>
          <w:color w:val="000000"/>
          <w:spacing w:val="1"/>
          <w:w w:val="95"/>
          <w:kern w:val="3"/>
          <w:sz w:val="24"/>
          <w:szCs w:val="24"/>
          <w:shd w:val="clear" w:color="auto" w:fill="FFFFFF"/>
          <w:lang w:eastAsia="ro-RO" w:bidi="hi-IN"/>
        </w:rPr>
        <w:lastRenderedPageBreak/>
        <w:tab/>
        <w:t>- cămine de vizitare prefabricate;</w:t>
      </w:r>
    </w:p>
    <w:p w14:paraId="2A9AC1C8" w14:textId="77777777" w:rsidR="008D2D9E" w:rsidRPr="00EB5EFF" w:rsidRDefault="008D2D9E" w:rsidP="008D2D9E">
      <w:pPr>
        <w:widowControl w:val="0"/>
        <w:suppressAutoHyphens/>
        <w:autoSpaceDN w:val="0"/>
        <w:spacing w:after="0" w:line="360" w:lineRule="auto"/>
        <w:ind w:firstLine="711"/>
        <w:jc w:val="both"/>
        <w:textAlignment w:val="baseline"/>
        <w:rPr>
          <w:rFonts w:ascii="Times New Roman" w:hAnsi="Times New Roman"/>
          <w:iCs/>
          <w:color w:val="000000"/>
          <w:spacing w:val="1"/>
          <w:w w:val="95"/>
          <w:kern w:val="3"/>
          <w:sz w:val="24"/>
          <w:szCs w:val="24"/>
          <w:shd w:val="clear" w:color="auto" w:fill="FFFFFF"/>
          <w:lang w:eastAsia="ro-RO" w:bidi="hi-IN"/>
        </w:rPr>
      </w:pPr>
      <w:r w:rsidRPr="00EB5EFF">
        <w:rPr>
          <w:rFonts w:ascii="Times New Roman" w:hAnsi="Times New Roman"/>
          <w:iCs/>
          <w:color w:val="000000"/>
          <w:spacing w:val="1"/>
          <w:w w:val="95"/>
          <w:kern w:val="3"/>
          <w:sz w:val="24"/>
          <w:szCs w:val="24"/>
          <w:shd w:val="clear" w:color="auto" w:fill="FFFFFF"/>
          <w:lang w:eastAsia="ro-RO" w:bidi="hi-IN"/>
        </w:rPr>
        <w:tab/>
        <w:t>- cămine racord.</w:t>
      </w:r>
    </w:p>
    <w:p w14:paraId="0E08E65B" w14:textId="77777777" w:rsidR="008D2D9E" w:rsidRPr="0001472A" w:rsidRDefault="008D2D9E" w:rsidP="008D2D9E">
      <w:pPr>
        <w:widowControl w:val="0"/>
        <w:suppressAutoHyphens/>
        <w:autoSpaceDN w:val="0"/>
        <w:spacing w:after="0" w:line="360" w:lineRule="auto"/>
        <w:ind w:firstLine="711"/>
        <w:jc w:val="both"/>
        <w:textAlignment w:val="baseline"/>
        <w:rPr>
          <w:rFonts w:ascii="Times New Roman" w:hAnsi="Times New Roman"/>
          <w:iCs/>
          <w:color w:val="000000"/>
          <w:spacing w:val="1"/>
          <w:w w:val="95"/>
          <w:sz w:val="24"/>
          <w:szCs w:val="24"/>
          <w:shd w:val="clear" w:color="auto" w:fill="FFFFFF"/>
          <w:lang w:eastAsia="ro-RO"/>
        </w:rPr>
      </w:pPr>
      <w:r w:rsidRPr="00EB5EFF">
        <w:rPr>
          <w:rStyle w:val="Fontdeparagrafimplicit"/>
          <w:rFonts w:ascii="Times New Roman" w:hAnsi="Times New Roman"/>
          <w:iCs/>
          <w:color w:val="000000"/>
          <w:spacing w:val="1"/>
          <w:w w:val="95"/>
          <w:sz w:val="24"/>
          <w:szCs w:val="24"/>
          <w:shd w:val="clear" w:color="auto" w:fill="FFFFFF"/>
          <w:lang w:eastAsia="ro-RO"/>
        </w:rPr>
        <w:t>Sistemul de canalizare propus este de tip separativ și va fi amplasat pe domeniul public al Orașului Jimbolia.</w:t>
      </w:r>
    </w:p>
    <w:p w14:paraId="0679FC97" w14:textId="77777777" w:rsidR="008D2D9E" w:rsidRPr="00C045AD" w:rsidRDefault="008D2D9E" w:rsidP="008D2D9E">
      <w:pPr>
        <w:widowControl w:val="0"/>
        <w:suppressAutoHyphens/>
        <w:autoSpaceDN w:val="0"/>
        <w:spacing w:after="0" w:line="360" w:lineRule="auto"/>
        <w:ind w:firstLine="709"/>
        <w:jc w:val="both"/>
        <w:textAlignment w:val="baseline"/>
        <w:rPr>
          <w:rFonts w:ascii="Times New Roman" w:eastAsia="SimSun" w:hAnsi="Times New Roman"/>
          <w:kern w:val="3"/>
          <w:sz w:val="24"/>
          <w:szCs w:val="24"/>
          <w:lang w:eastAsia="zh-CN" w:bidi="hi-IN"/>
        </w:rPr>
      </w:pPr>
      <w:r w:rsidRPr="00EB5EFF">
        <w:rPr>
          <w:rFonts w:ascii="Times New Roman" w:eastAsia="SimSun" w:hAnsi="Times New Roman"/>
          <w:color w:val="000000"/>
          <w:spacing w:val="4"/>
          <w:kern w:val="3"/>
          <w:sz w:val="24"/>
          <w:szCs w:val="24"/>
          <w:lang w:val="fr-FR" w:bidi="hi-IN"/>
        </w:rPr>
        <w:t>L</w:t>
      </w:r>
      <w:r w:rsidRPr="00C045AD">
        <w:rPr>
          <w:rFonts w:ascii="Times New Roman" w:eastAsia="SimSun" w:hAnsi="Times New Roman"/>
          <w:color w:val="000000"/>
          <w:spacing w:val="4"/>
          <w:kern w:val="3"/>
          <w:sz w:val="24"/>
          <w:szCs w:val="24"/>
          <w:lang w:val="fr-FR" w:bidi="hi-IN"/>
        </w:rPr>
        <w:t>ungimile de conducte atât gravitatională, cât și de refulare in PUZ Hașdeu sunt urmatoarele:</w:t>
      </w:r>
    </w:p>
    <w:p w14:paraId="10DBE3EE" w14:textId="77777777" w:rsidR="008D2D9E" w:rsidRPr="00C045AD" w:rsidRDefault="008D2D9E" w:rsidP="008D2D9E">
      <w:pPr>
        <w:widowControl w:val="0"/>
        <w:numPr>
          <w:ilvl w:val="0"/>
          <w:numId w:val="15"/>
        </w:numPr>
        <w:suppressAutoHyphens/>
        <w:autoSpaceDN w:val="0"/>
        <w:spacing w:after="0" w:line="360" w:lineRule="auto"/>
        <w:jc w:val="both"/>
        <w:textAlignment w:val="baseline"/>
        <w:rPr>
          <w:rFonts w:ascii="Times New Roman" w:eastAsia="SimSun" w:hAnsi="Times New Roman"/>
          <w:kern w:val="3"/>
          <w:sz w:val="24"/>
          <w:szCs w:val="24"/>
          <w:lang w:eastAsia="zh-CN" w:bidi="hi-IN"/>
        </w:rPr>
      </w:pPr>
      <w:r w:rsidRPr="00C045AD">
        <w:rPr>
          <w:rFonts w:ascii="Times New Roman" w:hAnsi="Times New Roman"/>
          <w:color w:val="000000"/>
          <w:spacing w:val="4"/>
          <w:kern w:val="3"/>
          <w:sz w:val="24"/>
          <w:szCs w:val="24"/>
          <w:shd w:val="clear" w:color="auto" w:fill="FFFFFF"/>
          <w:lang w:val="fr-FR" w:bidi="hi-IN"/>
        </w:rPr>
        <w:t>Gravitațional – țeavă PVC-</w:t>
      </w:r>
      <w:proofErr w:type="gramStart"/>
      <w:r w:rsidRPr="00C045AD">
        <w:rPr>
          <w:rFonts w:ascii="Times New Roman" w:hAnsi="Times New Roman"/>
          <w:color w:val="000000"/>
          <w:spacing w:val="4"/>
          <w:kern w:val="3"/>
          <w:sz w:val="24"/>
          <w:szCs w:val="24"/>
          <w:shd w:val="clear" w:color="auto" w:fill="FFFFFF"/>
          <w:lang w:val="fr-FR" w:bidi="hi-IN"/>
        </w:rPr>
        <w:t>KG,SN</w:t>
      </w:r>
      <w:proofErr w:type="gramEnd"/>
      <w:r w:rsidRPr="00C045AD">
        <w:rPr>
          <w:rFonts w:ascii="Times New Roman" w:hAnsi="Times New Roman"/>
          <w:color w:val="000000"/>
          <w:spacing w:val="4"/>
          <w:kern w:val="3"/>
          <w:sz w:val="24"/>
          <w:szCs w:val="24"/>
          <w:shd w:val="clear" w:color="auto" w:fill="FFFFFF"/>
          <w:lang w:val="fr-FR" w:bidi="hi-IN"/>
        </w:rPr>
        <w:t>8 - D 250 mm L= 664 m, fiind împărțită astfel:</w:t>
      </w:r>
    </w:p>
    <w:p w14:paraId="5EC3E857" w14:textId="77777777" w:rsidR="008D2D9E" w:rsidRPr="00C045AD" w:rsidRDefault="008D2D9E" w:rsidP="008D2D9E">
      <w:pPr>
        <w:widowControl w:val="0"/>
        <w:numPr>
          <w:ilvl w:val="1"/>
          <w:numId w:val="16"/>
        </w:numPr>
        <w:suppressAutoHyphens/>
        <w:autoSpaceDN w:val="0"/>
        <w:spacing w:after="0" w:line="360" w:lineRule="auto"/>
        <w:jc w:val="both"/>
        <w:textAlignment w:val="baseline"/>
        <w:rPr>
          <w:rFonts w:ascii="Times New Roman" w:eastAsia="SimSun" w:hAnsi="Times New Roman"/>
          <w:kern w:val="3"/>
          <w:sz w:val="24"/>
          <w:szCs w:val="24"/>
          <w:lang w:eastAsia="zh-CN" w:bidi="hi-IN"/>
        </w:rPr>
      </w:pPr>
      <w:r w:rsidRPr="00C045AD">
        <w:rPr>
          <w:rFonts w:ascii="Times New Roman" w:hAnsi="Times New Roman"/>
          <w:color w:val="000000"/>
          <w:spacing w:val="4"/>
          <w:kern w:val="3"/>
          <w:sz w:val="24"/>
          <w:szCs w:val="24"/>
          <w:shd w:val="clear" w:color="auto" w:fill="FFFFFF"/>
          <w:lang w:val="fr-FR" w:bidi="hi-IN"/>
        </w:rPr>
        <w:t>Strada Ion Vidu :  țeavă PVC-</w:t>
      </w:r>
      <w:proofErr w:type="gramStart"/>
      <w:r w:rsidRPr="00C045AD">
        <w:rPr>
          <w:rFonts w:ascii="Times New Roman" w:hAnsi="Times New Roman"/>
          <w:color w:val="000000"/>
          <w:spacing w:val="4"/>
          <w:kern w:val="3"/>
          <w:sz w:val="24"/>
          <w:szCs w:val="24"/>
          <w:shd w:val="clear" w:color="auto" w:fill="FFFFFF"/>
          <w:lang w:val="fr-FR" w:bidi="hi-IN"/>
        </w:rPr>
        <w:t>KG,SN</w:t>
      </w:r>
      <w:proofErr w:type="gramEnd"/>
      <w:r w:rsidRPr="00C045AD">
        <w:rPr>
          <w:rFonts w:ascii="Times New Roman" w:hAnsi="Times New Roman"/>
          <w:color w:val="000000"/>
          <w:spacing w:val="4"/>
          <w:kern w:val="3"/>
          <w:sz w:val="24"/>
          <w:szCs w:val="24"/>
          <w:shd w:val="clear" w:color="auto" w:fill="FFFFFF"/>
          <w:lang w:val="fr-FR" w:bidi="hi-IN"/>
        </w:rPr>
        <w:t xml:space="preserve">8- D 250 mm- </w:t>
      </w:r>
      <w:r w:rsidRPr="00C045AD">
        <w:rPr>
          <w:rFonts w:ascii="Times New Roman" w:hAnsi="Times New Roman"/>
          <w:b/>
          <w:bCs/>
          <w:color w:val="000000"/>
          <w:spacing w:val="4"/>
          <w:kern w:val="3"/>
          <w:sz w:val="24"/>
          <w:szCs w:val="24"/>
          <w:shd w:val="clear" w:color="auto" w:fill="FFFFFF"/>
          <w:lang w:val="fr-FR" w:bidi="hi-IN"/>
        </w:rPr>
        <w:t>L=136 m;</w:t>
      </w:r>
    </w:p>
    <w:p w14:paraId="1CB54B5E" w14:textId="77777777" w:rsidR="008D2D9E" w:rsidRPr="00C045AD" w:rsidRDefault="008D2D9E" w:rsidP="008D2D9E">
      <w:pPr>
        <w:widowControl w:val="0"/>
        <w:numPr>
          <w:ilvl w:val="1"/>
          <w:numId w:val="16"/>
        </w:numPr>
        <w:suppressAutoHyphens/>
        <w:autoSpaceDN w:val="0"/>
        <w:spacing w:after="0" w:line="360" w:lineRule="auto"/>
        <w:jc w:val="both"/>
        <w:textAlignment w:val="baseline"/>
        <w:rPr>
          <w:rFonts w:ascii="Times New Roman" w:eastAsia="SimSun" w:hAnsi="Times New Roman"/>
          <w:kern w:val="3"/>
          <w:sz w:val="24"/>
          <w:szCs w:val="24"/>
          <w:lang w:eastAsia="zh-CN" w:bidi="hi-IN"/>
        </w:rPr>
      </w:pPr>
      <w:r w:rsidRPr="00C045AD">
        <w:rPr>
          <w:rFonts w:ascii="Times New Roman" w:hAnsi="Times New Roman"/>
          <w:color w:val="000000"/>
          <w:spacing w:val="4"/>
          <w:kern w:val="3"/>
          <w:sz w:val="24"/>
          <w:szCs w:val="24"/>
          <w:shd w:val="clear" w:color="auto" w:fill="FFFFFF"/>
          <w:lang w:val="fr-FR" w:bidi="hi-IN"/>
        </w:rPr>
        <w:t>Strada Preot Mihail Avramescu: țeavă PVC-</w:t>
      </w:r>
      <w:proofErr w:type="gramStart"/>
      <w:r w:rsidRPr="00C045AD">
        <w:rPr>
          <w:rFonts w:ascii="Times New Roman" w:hAnsi="Times New Roman"/>
          <w:color w:val="000000"/>
          <w:spacing w:val="4"/>
          <w:kern w:val="3"/>
          <w:sz w:val="24"/>
          <w:szCs w:val="24"/>
          <w:shd w:val="clear" w:color="auto" w:fill="FFFFFF"/>
          <w:lang w:val="fr-FR" w:bidi="hi-IN"/>
        </w:rPr>
        <w:t>KG,SN</w:t>
      </w:r>
      <w:proofErr w:type="gramEnd"/>
      <w:r w:rsidRPr="00C045AD">
        <w:rPr>
          <w:rFonts w:ascii="Times New Roman" w:hAnsi="Times New Roman"/>
          <w:color w:val="000000"/>
          <w:spacing w:val="4"/>
          <w:kern w:val="3"/>
          <w:sz w:val="24"/>
          <w:szCs w:val="24"/>
          <w:shd w:val="clear" w:color="auto" w:fill="FFFFFF"/>
          <w:lang w:val="fr-FR" w:bidi="hi-IN"/>
        </w:rPr>
        <w:t xml:space="preserve">8- D 250 mm- </w:t>
      </w:r>
      <w:r w:rsidRPr="00C045AD">
        <w:rPr>
          <w:rFonts w:ascii="Times New Roman" w:hAnsi="Times New Roman"/>
          <w:b/>
          <w:bCs/>
          <w:color w:val="000000"/>
          <w:spacing w:val="4"/>
          <w:kern w:val="3"/>
          <w:sz w:val="24"/>
          <w:szCs w:val="24"/>
          <w:shd w:val="clear" w:color="auto" w:fill="FFFFFF"/>
          <w:lang w:val="fr-FR" w:bidi="hi-IN"/>
        </w:rPr>
        <w:t>L=176 m;</w:t>
      </w:r>
    </w:p>
    <w:p w14:paraId="72190EFE" w14:textId="77777777" w:rsidR="008D2D9E" w:rsidRPr="00C045AD" w:rsidRDefault="008D2D9E" w:rsidP="008D2D9E">
      <w:pPr>
        <w:widowControl w:val="0"/>
        <w:numPr>
          <w:ilvl w:val="1"/>
          <w:numId w:val="16"/>
        </w:numPr>
        <w:suppressAutoHyphens/>
        <w:autoSpaceDN w:val="0"/>
        <w:spacing w:after="0" w:line="360" w:lineRule="auto"/>
        <w:jc w:val="both"/>
        <w:textAlignment w:val="baseline"/>
        <w:rPr>
          <w:rFonts w:ascii="Times New Roman" w:eastAsia="SimSun" w:hAnsi="Times New Roman"/>
          <w:kern w:val="3"/>
          <w:sz w:val="24"/>
          <w:szCs w:val="24"/>
          <w:lang w:eastAsia="zh-CN" w:bidi="hi-IN"/>
        </w:rPr>
      </w:pPr>
      <w:r w:rsidRPr="00C045AD">
        <w:rPr>
          <w:rFonts w:ascii="Times New Roman" w:hAnsi="Times New Roman"/>
          <w:color w:val="000000"/>
          <w:spacing w:val="4"/>
          <w:kern w:val="3"/>
          <w:sz w:val="24"/>
          <w:szCs w:val="24"/>
          <w:shd w:val="clear" w:color="auto" w:fill="FFFFFF"/>
          <w:lang w:val="fr-FR" w:bidi="hi-IN"/>
        </w:rPr>
        <w:t>Strada Dr. Petru Drăgan : țeavă PVC-</w:t>
      </w:r>
      <w:proofErr w:type="gramStart"/>
      <w:r w:rsidRPr="00C045AD">
        <w:rPr>
          <w:rFonts w:ascii="Times New Roman" w:hAnsi="Times New Roman"/>
          <w:color w:val="000000"/>
          <w:spacing w:val="4"/>
          <w:kern w:val="3"/>
          <w:sz w:val="24"/>
          <w:szCs w:val="24"/>
          <w:shd w:val="clear" w:color="auto" w:fill="FFFFFF"/>
          <w:lang w:val="fr-FR" w:bidi="hi-IN"/>
        </w:rPr>
        <w:t>KG,SN</w:t>
      </w:r>
      <w:proofErr w:type="gramEnd"/>
      <w:r w:rsidRPr="00C045AD">
        <w:rPr>
          <w:rFonts w:ascii="Times New Roman" w:hAnsi="Times New Roman"/>
          <w:color w:val="000000"/>
          <w:spacing w:val="4"/>
          <w:kern w:val="3"/>
          <w:sz w:val="24"/>
          <w:szCs w:val="24"/>
          <w:shd w:val="clear" w:color="auto" w:fill="FFFFFF"/>
          <w:lang w:val="fr-FR" w:bidi="hi-IN"/>
        </w:rPr>
        <w:t xml:space="preserve">8- D 250 mm </w:t>
      </w:r>
      <w:r w:rsidRPr="00C045AD">
        <w:rPr>
          <w:rFonts w:ascii="Times New Roman" w:hAnsi="Times New Roman"/>
          <w:b/>
          <w:bCs/>
          <w:color w:val="000000"/>
          <w:spacing w:val="4"/>
          <w:kern w:val="3"/>
          <w:sz w:val="24"/>
          <w:szCs w:val="24"/>
          <w:shd w:val="clear" w:color="auto" w:fill="FFFFFF"/>
          <w:lang w:val="fr-FR" w:bidi="hi-IN"/>
        </w:rPr>
        <w:t>L=176 m;</w:t>
      </w:r>
    </w:p>
    <w:p w14:paraId="466108CE" w14:textId="77777777" w:rsidR="008D2D9E" w:rsidRPr="00C045AD" w:rsidRDefault="008D2D9E" w:rsidP="008D2D9E">
      <w:pPr>
        <w:widowControl w:val="0"/>
        <w:numPr>
          <w:ilvl w:val="1"/>
          <w:numId w:val="16"/>
        </w:numPr>
        <w:suppressAutoHyphens/>
        <w:autoSpaceDN w:val="0"/>
        <w:spacing w:after="0" w:line="360" w:lineRule="auto"/>
        <w:jc w:val="both"/>
        <w:textAlignment w:val="baseline"/>
        <w:rPr>
          <w:rFonts w:ascii="Times New Roman" w:eastAsia="SimSun" w:hAnsi="Times New Roman"/>
          <w:kern w:val="3"/>
          <w:sz w:val="24"/>
          <w:szCs w:val="24"/>
          <w:lang w:eastAsia="zh-CN" w:bidi="hi-IN"/>
        </w:rPr>
      </w:pPr>
      <w:r w:rsidRPr="00C045AD">
        <w:rPr>
          <w:rFonts w:ascii="Times New Roman" w:hAnsi="Times New Roman"/>
          <w:color w:val="000000"/>
          <w:spacing w:val="4"/>
          <w:kern w:val="3"/>
          <w:sz w:val="24"/>
          <w:szCs w:val="24"/>
          <w:shd w:val="clear" w:color="auto" w:fill="FFFFFF"/>
          <w:lang w:val="fr-FR" w:bidi="hi-IN"/>
        </w:rPr>
        <w:t>Strada Petre Stoica : țeavă PVC-</w:t>
      </w:r>
      <w:proofErr w:type="gramStart"/>
      <w:r w:rsidRPr="00C045AD">
        <w:rPr>
          <w:rFonts w:ascii="Times New Roman" w:hAnsi="Times New Roman"/>
          <w:color w:val="000000"/>
          <w:spacing w:val="4"/>
          <w:kern w:val="3"/>
          <w:sz w:val="24"/>
          <w:szCs w:val="24"/>
          <w:shd w:val="clear" w:color="auto" w:fill="FFFFFF"/>
          <w:lang w:val="fr-FR" w:bidi="hi-IN"/>
        </w:rPr>
        <w:t>KG,SN</w:t>
      </w:r>
      <w:proofErr w:type="gramEnd"/>
      <w:r w:rsidRPr="00C045AD">
        <w:rPr>
          <w:rFonts w:ascii="Times New Roman" w:hAnsi="Times New Roman"/>
          <w:color w:val="000000"/>
          <w:spacing w:val="4"/>
          <w:kern w:val="3"/>
          <w:sz w:val="24"/>
          <w:szCs w:val="24"/>
          <w:shd w:val="clear" w:color="auto" w:fill="FFFFFF"/>
          <w:lang w:val="fr-FR" w:bidi="hi-IN"/>
        </w:rPr>
        <w:t xml:space="preserve">8- D 250 mm- </w:t>
      </w:r>
      <w:r w:rsidRPr="00C045AD">
        <w:rPr>
          <w:rFonts w:ascii="Times New Roman" w:hAnsi="Times New Roman"/>
          <w:b/>
          <w:bCs/>
          <w:color w:val="000000"/>
          <w:spacing w:val="4"/>
          <w:kern w:val="3"/>
          <w:sz w:val="24"/>
          <w:szCs w:val="24"/>
          <w:shd w:val="clear" w:color="auto" w:fill="FFFFFF"/>
          <w:lang w:val="fr-FR" w:bidi="hi-IN"/>
        </w:rPr>
        <w:t>L=176 m;</w:t>
      </w:r>
    </w:p>
    <w:p w14:paraId="139B9B48" w14:textId="77777777" w:rsidR="008D2D9E" w:rsidRPr="00C045AD" w:rsidRDefault="008D2D9E" w:rsidP="008D2D9E">
      <w:pPr>
        <w:widowControl w:val="0"/>
        <w:numPr>
          <w:ilvl w:val="0"/>
          <w:numId w:val="15"/>
        </w:numPr>
        <w:suppressAutoHyphens/>
        <w:autoSpaceDN w:val="0"/>
        <w:spacing w:after="0" w:line="360" w:lineRule="auto"/>
        <w:jc w:val="both"/>
        <w:textAlignment w:val="baseline"/>
        <w:rPr>
          <w:rFonts w:ascii="Times New Roman" w:eastAsia="SimSun" w:hAnsi="Times New Roman"/>
          <w:kern w:val="3"/>
          <w:sz w:val="24"/>
          <w:szCs w:val="24"/>
          <w:lang w:eastAsia="zh-CN" w:bidi="hi-IN"/>
        </w:rPr>
      </w:pPr>
      <w:r w:rsidRPr="00C045AD">
        <w:rPr>
          <w:rFonts w:ascii="Times New Roman" w:hAnsi="Times New Roman"/>
          <w:color w:val="000000"/>
          <w:spacing w:val="4"/>
          <w:kern w:val="3"/>
          <w:sz w:val="24"/>
          <w:szCs w:val="24"/>
          <w:shd w:val="clear" w:color="auto" w:fill="FFFFFF"/>
          <w:lang w:val="fr-FR" w:bidi="hi-IN"/>
        </w:rPr>
        <w:t xml:space="preserve"> Refulare PEHD PE 100 PN10 SDR 17 - De 90x5.4 mm- </w:t>
      </w:r>
      <w:r w:rsidRPr="00C045AD">
        <w:rPr>
          <w:rFonts w:ascii="Times New Roman" w:hAnsi="Times New Roman"/>
          <w:b/>
          <w:bCs/>
          <w:color w:val="000000"/>
          <w:spacing w:val="4"/>
          <w:kern w:val="3"/>
          <w:sz w:val="24"/>
          <w:szCs w:val="24"/>
          <w:shd w:val="clear" w:color="auto" w:fill="FFFFFF"/>
          <w:lang w:val="fr-FR" w:bidi="hi-IN"/>
        </w:rPr>
        <w:t>L= 44 m;</w:t>
      </w:r>
    </w:p>
    <w:p w14:paraId="53A0E7D5" w14:textId="77777777" w:rsidR="008D2D9E" w:rsidRPr="00C045AD" w:rsidRDefault="008D2D9E" w:rsidP="008D2D9E">
      <w:pPr>
        <w:widowControl w:val="0"/>
        <w:suppressAutoHyphens/>
        <w:autoSpaceDN w:val="0"/>
        <w:spacing w:after="0" w:line="360" w:lineRule="auto"/>
        <w:ind w:firstLine="709"/>
        <w:jc w:val="both"/>
        <w:textAlignment w:val="baseline"/>
        <w:rPr>
          <w:rFonts w:ascii="Times New Roman" w:hAnsi="Times New Roman"/>
          <w:b/>
          <w:bCs/>
          <w:color w:val="000000"/>
          <w:spacing w:val="4"/>
          <w:kern w:val="3"/>
          <w:sz w:val="24"/>
          <w:szCs w:val="24"/>
          <w:shd w:val="clear" w:color="auto" w:fill="FFFFFF"/>
          <w:lang w:val="fr-FR" w:bidi="hi-IN"/>
        </w:rPr>
      </w:pPr>
      <w:r w:rsidRPr="00C045AD">
        <w:rPr>
          <w:rFonts w:ascii="Times New Roman" w:hAnsi="Times New Roman"/>
          <w:color w:val="000000"/>
          <w:spacing w:val="4"/>
          <w:kern w:val="3"/>
          <w:sz w:val="24"/>
          <w:szCs w:val="24"/>
          <w:shd w:val="clear" w:color="auto" w:fill="FFFFFF"/>
          <w:lang w:val="fr-FR" w:bidi="hi-IN"/>
        </w:rPr>
        <w:t xml:space="preserve">Lungime rețea în sistem mixt gravitațional și prin pompare </w:t>
      </w:r>
      <w:r w:rsidRPr="00C045AD">
        <w:rPr>
          <w:rFonts w:ascii="Times New Roman" w:hAnsi="Times New Roman"/>
          <w:b/>
          <w:bCs/>
          <w:color w:val="000000"/>
          <w:spacing w:val="4"/>
          <w:kern w:val="3"/>
          <w:sz w:val="24"/>
          <w:szCs w:val="24"/>
          <w:shd w:val="clear" w:color="auto" w:fill="FFFFFF"/>
          <w:lang w:val="fr-FR" w:bidi="hi-IN"/>
        </w:rPr>
        <w:t>L= 708 m</w:t>
      </w:r>
    </w:p>
    <w:p w14:paraId="5EEAA594" w14:textId="77777777" w:rsidR="008D2D9E" w:rsidRPr="00C045AD" w:rsidRDefault="008D2D9E" w:rsidP="008D2D9E">
      <w:pPr>
        <w:widowControl w:val="0"/>
        <w:suppressAutoHyphens/>
        <w:autoSpaceDN w:val="0"/>
        <w:spacing w:after="0" w:line="360" w:lineRule="auto"/>
        <w:ind w:firstLine="709"/>
        <w:jc w:val="both"/>
        <w:textAlignment w:val="baseline"/>
        <w:rPr>
          <w:rFonts w:ascii="Times New Roman" w:eastAsia="SimSun" w:hAnsi="Times New Roman"/>
          <w:kern w:val="3"/>
          <w:sz w:val="24"/>
          <w:szCs w:val="24"/>
          <w:lang w:eastAsia="zh-CN" w:bidi="hi-IN"/>
        </w:rPr>
      </w:pPr>
      <w:r w:rsidRPr="00C045AD">
        <w:rPr>
          <w:rFonts w:ascii="Times New Roman" w:hAnsi="Times New Roman"/>
          <w:color w:val="000000"/>
          <w:spacing w:val="4"/>
          <w:kern w:val="3"/>
          <w:sz w:val="24"/>
          <w:szCs w:val="24"/>
          <w:shd w:val="clear" w:color="auto" w:fill="FFFFFF"/>
          <w:lang w:val="fr-FR" w:bidi="hi-IN"/>
        </w:rPr>
        <w:t>Pentru facilitarea intervenţiei pe reţeaua de canalizare menajeră, pe diferite sectoare, s-a prevazut realizarea a 17 cămine din care:</w:t>
      </w:r>
    </w:p>
    <w:p w14:paraId="6ADEF861" w14:textId="77777777" w:rsidR="008D2D9E" w:rsidRPr="00C045AD" w:rsidRDefault="008D2D9E" w:rsidP="008D2D9E">
      <w:pPr>
        <w:widowControl w:val="0"/>
        <w:numPr>
          <w:ilvl w:val="0"/>
          <w:numId w:val="19"/>
        </w:numPr>
        <w:suppressAutoHyphens/>
        <w:autoSpaceDN w:val="0"/>
        <w:spacing w:after="0" w:line="360" w:lineRule="auto"/>
        <w:jc w:val="both"/>
        <w:textAlignment w:val="baseline"/>
        <w:rPr>
          <w:rFonts w:ascii="Times New Roman" w:eastAsia="SimSun" w:hAnsi="Times New Roman"/>
          <w:kern w:val="3"/>
          <w:sz w:val="24"/>
          <w:szCs w:val="24"/>
          <w:lang w:eastAsia="zh-CN" w:bidi="hi-IN"/>
        </w:rPr>
      </w:pPr>
      <w:r w:rsidRPr="00C045AD">
        <w:rPr>
          <w:rFonts w:ascii="Times New Roman" w:hAnsi="Times New Roman"/>
          <w:b/>
          <w:bCs/>
          <w:color w:val="000000"/>
          <w:spacing w:val="4"/>
          <w:kern w:val="3"/>
          <w:sz w:val="24"/>
          <w:szCs w:val="24"/>
          <w:shd w:val="clear" w:color="auto" w:fill="FFFFFF"/>
          <w:lang w:val="fr-FR" w:bidi="hi-IN"/>
        </w:rPr>
        <w:t xml:space="preserve">16 bucăţi de vizitare prefabricate </w:t>
      </w:r>
      <w:proofErr w:type="gramStart"/>
      <w:r w:rsidRPr="00C045AD">
        <w:rPr>
          <w:rFonts w:ascii="Times New Roman" w:hAnsi="Times New Roman"/>
          <w:b/>
          <w:bCs/>
          <w:color w:val="000000"/>
          <w:spacing w:val="4"/>
          <w:kern w:val="3"/>
          <w:sz w:val="24"/>
          <w:szCs w:val="24"/>
          <w:shd w:val="clear" w:color="auto" w:fill="FFFFFF"/>
          <w:lang w:val="fr-FR" w:bidi="hi-IN"/>
        </w:rPr>
        <w:t>beton  de</w:t>
      </w:r>
      <w:proofErr w:type="gramEnd"/>
      <w:r w:rsidRPr="00C045AD">
        <w:rPr>
          <w:rFonts w:ascii="Times New Roman" w:hAnsi="Times New Roman"/>
          <w:b/>
          <w:bCs/>
          <w:color w:val="000000"/>
          <w:spacing w:val="4"/>
          <w:kern w:val="3"/>
          <w:sz w:val="24"/>
          <w:szCs w:val="24"/>
          <w:shd w:val="clear" w:color="auto" w:fill="FFFFFF"/>
          <w:lang w:val="fr-FR" w:bidi="hi-IN"/>
        </w:rPr>
        <w:t xml:space="preserve"> Φ 1000 mm, </w:t>
      </w:r>
      <w:r w:rsidRPr="00C045AD">
        <w:rPr>
          <w:rFonts w:ascii="Times New Roman" w:hAnsi="Times New Roman"/>
          <w:color w:val="000000"/>
          <w:spacing w:val="4"/>
          <w:kern w:val="3"/>
          <w:sz w:val="24"/>
          <w:szCs w:val="24"/>
          <w:shd w:val="clear" w:color="auto" w:fill="FFFFFF"/>
          <w:lang w:val="fr-FR" w:bidi="hi-IN"/>
        </w:rPr>
        <w:t>H variabil;</w:t>
      </w:r>
    </w:p>
    <w:p w14:paraId="06EB845F" w14:textId="77777777" w:rsidR="008D2D9E" w:rsidRPr="00C045AD" w:rsidRDefault="008D2D9E" w:rsidP="008D2D9E">
      <w:pPr>
        <w:widowControl w:val="0"/>
        <w:numPr>
          <w:ilvl w:val="0"/>
          <w:numId w:val="19"/>
        </w:numPr>
        <w:suppressAutoHyphens/>
        <w:autoSpaceDN w:val="0"/>
        <w:spacing w:after="0" w:line="360" w:lineRule="auto"/>
        <w:jc w:val="both"/>
        <w:textAlignment w:val="baseline"/>
        <w:rPr>
          <w:rFonts w:ascii="Times New Roman" w:eastAsia="SimSun" w:hAnsi="Times New Roman"/>
          <w:kern w:val="3"/>
          <w:sz w:val="24"/>
          <w:szCs w:val="24"/>
          <w:lang w:eastAsia="zh-CN" w:bidi="hi-IN"/>
        </w:rPr>
      </w:pPr>
      <w:r w:rsidRPr="00C045AD">
        <w:rPr>
          <w:rFonts w:ascii="Times New Roman" w:hAnsi="Times New Roman"/>
          <w:b/>
          <w:bCs/>
          <w:color w:val="000000"/>
          <w:spacing w:val="4"/>
          <w:kern w:val="3"/>
          <w:sz w:val="24"/>
          <w:szCs w:val="24"/>
          <w:shd w:val="clear" w:color="auto" w:fill="FFFFFF"/>
          <w:lang w:val="fr-FR" w:bidi="hi-IN"/>
        </w:rPr>
        <w:t xml:space="preserve">1 bucată decantor </w:t>
      </w:r>
      <w:r w:rsidRPr="00C045AD">
        <w:rPr>
          <w:rFonts w:ascii="Times New Roman" w:hAnsi="Times New Roman"/>
          <w:b/>
          <w:bCs/>
          <w:color w:val="000000"/>
          <w:spacing w:val="4"/>
          <w:kern w:val="3"/>
          <w:sz w:val="24"/>
          <w:szCs w:val="24"/>
          <w:shd w:val="clear" w:color="auto" w:fill="FFFFFF"/>
          <w:lang w:val="ro-MD" w:bidi="hi-IN"/>
        </w:rPr>
        <w:t xml:space="preserve">prefabricat beton </w:t>
      </w:r>
      <w:r w:rsidRPr="00C045AD">
        <w:rPr>
          <w:rFonts w:ascii="Times New Roman" w:hAnsi="Times New Roman"/>
          <w:b/>
          <w:bCs/>
          <w:color w:val="000000"/>
          <w:spacing w:val="4"/>
          <w:kern w:val="3"/>
          <w:sz w:val="24"/>
          <w:szCs w:val="24"/>
          <w:shd w:val="clear" w:color="auto" w:fill="FFFFFF"/>
          <w:lang w:val="fr-FR" w:bidi="hi-IN"/>
        </w:rPr>
        <w:t>de Φ 1000 mm,</w:t>
      </w:r>
      <w:r w:rsidRPr="00C045AD">
        <w:rPr>
          <w:rFonts w:ascii="Times New Roman" w:hAnsi="Times New Roman"/>
          <w:color w:val="000000"/>
          <w:spacing w:val="4"/>
          <w:kern w:val="3"/>
          <w:sz w:val="24"/>
          <w:szCs w:val="24"/>
          <w:shd w:val="clear" w:color="auto" w:fill="FFFFFF"/>
          <w:lang w:val="fr-FR" w:bidi="hi-IN"/>
        </w:rPr>
        <w:t xml:space="preserve"> H variabil (montat inainte de stația de pompare);</w:t>
      </w:r>
    </w:p>
    <w:p w14:paraId="1441EFFB" w14:textId="77777777" w:rsidR="008D2D9E" w:rsidRPr="00EB5EFF" w:rsidRDefault="008D2D9E" w:rsidP="008D2D9E">
      <w:pPr>
        <w:spacing w:line="360" w:lineRule="auto"/>
        <w:ind w:firstLine="709"/>
        <w:jc w:val="both"/>
        <w:rPr>
          <w:rFonts w:ascii="Times New Roman" w:hAnsi="Times New Roman"/>
          <w:sz w:val="24"/>
          <w:szCs w:val="24"/>
        </w:rPr>
      </w:pPr>
      <w:r w:rsidRPr="00EB5EFF">
        <w:rPr>
          <w:rFonts w:ascii="Times New Roman" w:hAnsi="Times New Roman"/>
          <w:color w:val="000000"/>
          <w:spacing w:val="4"/>
          <w:sz w:val="24"/>
          <w:szCs w:val="24"/>
          <w:lang w:val="fr-FR"/>
        </w:rPr>
        <w:t>. Racorduri și cămine racord</w:t>
      </w:r>
    </w:p>
    <w:p w14:paraId="40A01DE4" w14:textId="77777777" w:rsidR="008D2D9E" w:rsidRPr="00EB5EFF" w:rsidRDefault="008D2D9E" w:rsidP="008D2D9E">
      <w:pPr>
        <w:spacing w:line="360" w:lineRule="auto"/>
        <w:ind w:firstLine="709"/>
        <w:jc w:val="both"/>
        <w:rPr>
          <w:rFonts w:ascii="Times New Roman" w:hAnsi="Times New Roman"/>
          <w:sz w:val="24"/>
          <w:szCs w:val="24"/>
        </w:rPr>
      </w:pPr>
      <w:r w:rsidRPr="00EB5EFF">
        <w:rPr>
          <w:rFonts w:ascii="Times New Roman" w:hAnsi="Times New Roman"/>
          <w:color w:val="000000"/>
          <w:spacing w:val="4"/>
          <w:sz w:val="24"/>
          <w:szCs w:val="24"/>
          <w:shd w:val="clear" w:color="auto" w:fill="FFFFFF"/>
          <w:lang w:val="fr-FR"/>
        </w:rPr>
        <w:t xml:space="preserve">Se prevăd un număr de </w:t>
      </w:r>
      <w:r w:rsidRPr="00EB5EFF">
        <w:rPr>
          <w:rFonts w:ascii="Times New Roman" w:hAnsi="Times New Roman"/>
          <w:bCs/>
          <w:color w:val="000000"/>
          <w:spacing w:val="4"/>
          <w:sz w:val="24"/>
          <w:szCs w:val="24"/>
          <w:shd w:val="clear" w:color="auto" w:fill="FFFFFF"/>
          <w:lang w:val="fr-FR"/>
        </w:rPr>
        <w:t xml:space="preserve">48 de racorduri </w:t>
      </w:r>
      <w:r w:rsidRPr="00EB5EFF">
        <w:rPr>
          <w:rFonts w:ascii="Times New Roman" w:hAnsi="Times New Roman"/>
          <w:bCs/>
          <w:color w:val="000000"/>
          <w:spacing w:val="4"/>
          <w:sz w:val="24"/>
          <w:szCs w:val="24"/>
          <w:shd w:val="clear" w:color="auto" w:fill="FFFFFF"/>
          <w:lang w:val="ro-MD"/>
        </w:rPr>
        <w:t>individuale</w:t>
      </w:r>
      <w:r>
        <w:rPr>
          <w:rFonts w:ascii="Times New Roman" w:hAnsi="Times New Roman"/>
          <w:b/>
          <w:bCs/>
          <w:color w:val="000000"/>
          <w:spacing w:val="4"/>
          <w:sz w:val="24"/>
          <w:szCs w:val="24"/>
          <w:shd w:val="clear" w:color="auto" w:fill="FFFFFF"/>
          <w:lang w:val="ro-MD"/>
        </w:rPr>
        <w:t xml:space="preserve"> </w:t>
      </w:r>
      <w:r w:rsidRPr="00EB5EFF">
        <w:rPr>
          <w:rFonts w:ascii="Times New Roman" w:hAnsi="Times New Roman"/>
          <w:color w:val="000000"/>
          <w:spacing w:val="4"/>
          <w:sz w:val="24"/>
          <w:szCs w:val="24"/>
          <w:shd w:val="clear" w:color="auto" w:fill="FFFFFF"/>
          <w:lang w:val="ro-MD"/>
        </w:rPr>
        <w:t>ale</w:t>
      </w:r>
      <w:r w:rsidRPr="00EB5EFF">
        <w:rPr>
          <w:rFonts w:ascii="Times New Roman" w:hAnsi="Times New Roman"/>
          <w:color w:val="000000"/>
          <w:spacing w:val="4"/>
          <w:sz w:val="24"/>
          <w:szCs w:val="24"/>
          <w:shd w:val="clear" w:color="auto" w:fill="FFFFFF"/>
          <w:lang w:val="fr-FR"/>
        </w:rPr>
        <w:t xml:space="preserve"> gospodăriilo</w:t>
      </w:r>
      <w:r w:rsidRPr="00EB5EFF">
        <w:rPr>
          <w:rFonts w:ascii="Times New Roman" w:hAnsi="Times New Roman"/>
          <w:b/>
          <w:bCs/>
          <w:color w:val="000000"/>
          <w:spacing w:val="4"/>
          <w:sz w:val="24"/>
          <w:szCs w:val="24"/>
          <w:shd w:val="clear" w:color="auto" w:fill="FFFFFF"/>
          <w:lang w:val="fr-FR"/>
        </w:rPr>
        <w:t>r</w:t>
      </w:r>
      <w:r w:rsidRPr="00EB5EFF">
        <w:rPr>
          <w:rFonts w:ascii="Times New Roman" w:hAnsi="Times New Roman"/>
          <w:color w:val="000000"/>
          <w:spacing w:val="4"/>
          <w:sz w:val="24"/>
          <w:szCs w:val="24"/>
          <w:shd w:val="clear" w:color="auto" w:fill="FFFFFF"/>
          <w:lang w:val="fr-FR"/>
        </w:rPr>
        <w:t>, prevăzute cu cămin de racord cu 3 sau 2 intrări și o ieșire.</w:t>
      </w:r>
    </w:p>
    <w:p w14:paraId="59A78606" w14:textId="77777777" w:rsidR="008D2D9E" w:rsidRPr="00EB5EFF" w:rsidRDefault="008D2D9E" w:rsidP="008D2D9E">
      <w:pPr>
        <w:spacing w:line="360" w:lineRule="auto"/>
        <w:ind w:firstLine="709"/>
        <w:jc w:val="both"/>
        <w:rPr>
          <w:rFonts w:ascii="Times New Roman" w:hAnsi="Times New Roman"/>
          <w:sz w:val="24"/>
          <w:szCs w:val="24"/>
        </w:rPr>
      </w:pPr>
      <w:r w:rsidRPr="00EB5EFF">
        <w:rPr>
          <w:rFonts w:ascii="Times New Roman" w:hAnsi="Times New Roman"/>
          <w:color w:val="000000"/>
          <w:spacing w:val="4"/>
          <w:sz w:val="24"/>
          <w:szCs w:val="24"/>
          <w:shd w:val="clear" w:color="auto" w:fill="FFFFFF"/>
          <w:lang w:val="fr-FR"/>
        </w:rPr>
        <w:t>Căminele de racord au diametrul interior 400 mm sunt alcătuite din:</w:t>
      </w:r>
    </w:p>
    <w:p w14:paraId="0ACD77FD" w14:textId="77777777" w:rsidR="008D2D9E" w:rsidRPr="00EB5EFF" w:rsidRDefault="008D2D9E" w:rsidP="008D2D9E">
      <w:pPr>
        <w:widowControl w:val="0"/>
        <w:numPr>
          <w:ilvl w:val="0"/>
          <w:numId w:val="17"/>
        </w:numPr>
        <w:suppressAutoHyphens/>
        <w:autoSpaceDN w:val="0"/>
        <w:spacing w:after="0" w:line="360" w:lineRule="auto"/>
        <w:jc w:val="both"/>
        <w:textAlignment w:val="baseline"/>
        <w:rPr>
          <w:rFonts w:ascii="Times New Roman" w:hAnsi="Times New Roman"/>
          <w:sz w:val="24"/>
          <w:szCs w:val="24"/>
        </w:rPr>
      </w:pPr>
      <w:proofErr w:type="gramStart"/>
      <w:r w:rsidRPr="00EB5EFF">
        <w:rPr>
          <w:rFonts w:ascii="Times New Roman" w:hAnsi="Times New Roman"/>
          <w:color w:val="000000"/>
          <w:spacing w:val="4"/>
          <w:sz w:val="24"/>
          <w:szCs w:val="24"/>
          <w:shd w:val="clear" w:color="auto" w:fill="FFFFFF"/>
          <w:lang w:val="fr-FR"/>
        </w:rPr>
        <w:t>radierul</w:t>
      </w:r>
      <w:proofErr w:type="gramEnd"/>
      <w:r w:rsidRPr="00EB5EFF">
        <w:rPr>
          <w:rFonts w:ascii="Times New Roman" w:hAnsi="Times New Roman"/>
          <w:color w:val="000000"/>
          <w:spacing w:val="4"/>
          <w:sz w:val="24"/>
          <w:szCs w:val="24"/>
          <w:shd w:val="clear" w:color="auto" w:fill="FFFFFF"/>
          <w:lang w:val="fr-FR"/>
        </w:rPr>
        <w:t xml:space="preserve"> din polipropilenă acesta fiind realizat în diferite configuraţii (1 intrare/1 ieşire; mai multe intrări/1 ieşire) pentru dimensiunile conductelor de racord </w:t>
      </w:r>
      <w:r w:rsidRPr="00EB5EFF">
        <w:rPr>
          <w:rFonts w:ascii="Times New Roman" w:hAnsi="Times New Roman"/>
          <w:color w:val="000000"/>
          <w:spacing w:val="4"/>
          <w:sz w:val="24"/>
          <w:szCs w:val="24"/>
          <w:shd w:val="clear" w:color="auto" w:fill="FFFFFF"/>
          <w:lang w:val="fr-FR"/>
        </w:rPr>
        <w:t xml:space="preserve">110mm şi </w:t>
      </w:r>
      <w:r w:rsidRPr="00EB5EFF">
        <w:rPr>
          <w:rFonts w:ascii="Times New Roman" w:hAnsi="Times New Roman"/>
          <w:color w:val="000000"/>
          <w:spacing w:val="4"/>
          <w:sz w:val="24"/>
          <w:szCs w:val="24"/>
          <w:shd w:val="clear" w:color="auto" w:fill="FFFFFF"/>
          <w:lang w:val="fr-FR"/>
        </w:rPr>
        <w:t>160mm;</w:t>
      </w:r>
    </w:p>
    <w:p w14:paraId="0780D64B" w14:textId="77777777" w:rsidR="008D2D9E" w:rsidRPr="00EB5EFF" w:rsidRDefault="008D2D9E" w:rsidP="008D2D9E">
      <w:pPr>
        <w:widowControl w:val="0"/>
        <w:numPr>
          <w:ilvl w:val="0"/>
          <w:numId w:val="17"/>
        </w:numPr>
        <w:suppressAutoHyphens/>
        <w:autoSpaceDN w:val="0"/>
        <w:spacing w:after="0" w:line="360" w:lineRule="auto"/>
        <w:jc w:val="both"/>
        <w:textAlignment w:val="baseline"/>
        <w:rPr>
          <w:rFonts w:ascii="Times New Roman" w:hAnsi="Times New Roman"/>
          <w:sz w:val="24"/>
          <w:szCs w:val="24"/>
        </w:rPr>
      </w:pPr>
      <w:r w:rsidRPr="00EB5EFF">
        <w:rPr>
          <w:rFonts w:ascii="Times New Roman" w:hAnsi="Times New Roman"/>
          <w:color w:val="000000"/>
          <w:spacing w:val="4"/>
          <w:sz w:val="24"/>
          <w:szCs w:val="24"/>
          <w:shd w:val="clear" w:color="auto" w:fill="FFFFFF"/>
          <w:lang w:val="fr-FR"/>
        </w:rPr>
        <w:t xml:space="preserve"> </w:t>
      </w:r>
      <w:proofErr w:type="gramStart"/>
      <w:r w:rsidRPr="00EB5EFF">
        <w:rPr>
          <w:rFonts w:ascii="Times New Roman" w:hAnsi="Times New Roman"/>
          <w:color w:val="000000"/>
          <w:spacing w:val="4"/>
          <w:sz w:val="24"/>
          <w:szCs w:val="24"/>
          <w:shd w:val="clear" w:color="auto" w:fill="FFFFFF"/>
          <w:lang w:val="fr-FR"/>
        </w:rPr>
        <w:t>coloana</w:t>
      </w:r>
      <w:proofErr w:type="gramEnd"/>
      <w:r w:rsidRPr="00EB5EFF">
        <w:rPr>
          <w:rFonts w:ascii="Times New Roman" w:hAnsi="Times New Roman"/>
          <w:color w:val="000000"/>
          <w:spacing w:val="4"/>
          <w:sz w:val="24"/>
          <w:szCs w:val="24"/>
          <w:shd w:val="clear" w:color="auto" w:fill="FFFFFF"/>
          <w:lang w:val="fr-FR"/>
        </w:rPr>
        <w:t xml:space="preserve"> este realizată din PVC, construcţie corugata;</w:t>
      </w:r>
    </w:p>
    <w:p w14:paraId="74A9A341" w14:textId="77777777" w:rsidR="008D2D9E" w:rsidRPr="00EB5EFF" w:rsidRDefault="008D2D9E" w:rsidP="008D2D9E">
      <w:pPr>
        <w:widowControl w:val="0"/>
        <w:numPr>
          <w:ilvl w:val="0"/>
          <w:numId w:val="17"/>
        </w:numPr>
        <w:suppressAutoHyphens/>
        <w:autoSpaceDN w:val="0"/>
        <w:spacing w:after="0" w:line="360" w:lineRule="auto"/>
        <w:jc w:val="both"/>
        <w:textAlignment w:val="baseline"/>
        <w:rPr>
          <w:rFonts w:ascii="Times New Roman" w:hAnsi="Times New Roman"/>
          <w:sz w:val="24"/>
          <w:szCs w:val="24"/>
        </w:rPr>
      </w:pPr>
      <w:proofErr w:type="gramStart"/>
      <w:r w:rsidRPr="00EB5EFF">
        <w:rPr>
          <w:rFonts w:ascii="Times New Roman" w:hAnsi="Times New Roman"/>
          <w:color w:val="000000"/>
          <w:spacing w:val="4"/>
          <w:sz w:val="24"/>
          <w:szCs w:val="24"/>
          <w:shd w:val="clear" w:color="auto" w:fill="FFFFFF"/>
          <w:lang w:val="fr-FR"/>
        </w:rPr>
        <w:t>tub</w:t>
      </w:r>
      <w:proofErr w:type="gramEnd"/>
      <w:r w:rsidRPr="00EB5EFF">
        <w:rPr>
          <w:rFonts w:ascii="Times New Roman" w:hAnsi="Times New Roman"/>
          <w:color w:val="000000"/>
          <w:spacing w:val="4"/>
          <w:sz w:val="24"/>
          <w:szCs w:val="24"/>
          <w:shd w:val="clear" w:color="auto" w:fill="FFFFFF"/>
          <w:lang w:val="fr-FR"/>
        </w:rPr>
        <w:t xml:space="preserve"> telescop de aducere a căminului la cotă cu </w:t>
      </w:r>
      <w:r w:rsidRPr="00EB5EFF">
        <w:rPr>
          <w:rFonts w:ascii="Times New Roman" w:hAnsi="Times New Roman"/>
          <w:color w:val="000000"/>
          <w:spacing w:val="4"/>
          <w:sz w:val="24"/>
          <w:szCs w:val="24"/>
          <w:shd w:val="clear" w:color="auto" w:fill="FFFFFF"/>
          <w:lang w:val="fr-FR"/>
        </w:rPr>
        <w:t>315mm;</w:t>
      </w:r>
    </w:p>
    <w:p w14:paraId="2AE8F4AB" w14:textId="77777777" w:rsidR="008D2D9E" w:rsidRPr="00EB5EFF" w:rsidRDefault="008D2D9E" w:rsidP="008D2D9E">
      <w:pPr>
        <w:widowControl w:val="0"/>
        <w:numPr>
          <w:ilvl w:val="0"/>
          <w:numId w:val="17"/>
        </w:numPr>
        <w:suppressAutoHyphens/>
        <w:autoSpaceDN w:val="0"/>
        <w:spacing w:after="0" w:line="360" w:lineRule="auto"/>
        <w:jc w:val="both"/>
        <w:textAlignment w:val="baseline"/>
        <w:rPr>
          <w:rFonts w:ascii="Times New Roman" w:hAnsi="Times New Roman"/>
          <w:sz w:val="24"/>
          <w:szCs w:val="24"/>
        </w:rPr>
      </w:pPr>
      <w:proofErr w:type="gramStart"/>
      <w:r w:rsidRPr="00EB5EFF">
        <w:rPr>
          <w:rFonts w:ascii="Times New Roman" w:hAnsi="Times New Roman"/>
          <w:color w:val="000000"/>
          <w:spacing w:val="4"/>
          <w:sz w:val="24"/>
          <w:szCs w:val="24"/>
          <w:shd w:val="clear" w:color="auto" w:fill="FFFFFF"/>
          <w:lang w:val="fr-FR"/>
        </w:rPr>
        <w:t>capac</w:t>
      </w:r>
      <w:proofErr w:type="gramEnd"/>
      <w:r w:rsidRPr="00EB5EFF">
        <w:rPr>
          <w:rFonts w:ascii="Times New Roman" w:hAnsi="Times New Roman"/>
          <w:color w:val="000000"/>
          <w:spacing w:val="4"/>
          <w:sz w:val="24"/>
          <w:szCs w:val="24"/>
          <w:shd w:val="clear" w:color="auto" w:fill="FFFFFF"/>
          <w:lang w:val="fr-FR"/>
        </w:rPr>
        <w:t xml:space="preserve"> clasa B125 cu orificii de aerisire.</w:t>
      </w:r>
    </w:p>
    <w:p w14:paraId="45FF07EE" w14:textId="77777777" w:rsidR="008D2D9E" w:rsidRPr="00EB5EFF" w:rsidRDefault="008D2D9E" w:rsidP="008D2D9E">
      <w:pPr>
        <w:spacing w:line="360" w:lineRule="auto"/>
        <w:ind w:left="720"/>
        <w:jc w:val="both"/>
        <w:rPr>
          <w:rFonts w:ascii="Times New Roman" w:hAnsi="Times New Roman"/>
          <w:b/>
          <w:bCs/>
          <w:color w:val="000000"/>
          <w:spacing w:val="4"/>
          <w:sz w:val="24"/>
          <w:szCs w:val="24"/>
          <w:shd w:val="clear" w:color="auto" w:fill="FFFFFF"/>
          <w:lang w:val="fr-FR"/>
        </w:rPr>
      </w:pPr>
      <w:r w:rsidRPr="00EB5EFF">
        <w:rPr>
          <w:rFonts w:ascii="Times New Roman" w:hAnsi="Times New Roman"/>
          <w:b/>
          <w:bCs/>
          <w:color w:val="000000"/>
          <w:spacing w:val="4"/>
          <w:sz w:val="24"/>
          <w:szCs w:val="24"/>
          <w:shd w:val="clear" w:color="auto" w:fill="FFFFFF"/>
          <w:lang w:val="fr-FR"/>
        </w:rPr>
        <w:t>Instalaţii electrice, automatizare şi SCADA :</w:t>
      </w:r>
    </w:p>
    <w:p w14:paraId="63E01E0F" w14:textId="77777777" w:rsidR="008D2D9E" w:rsidRPr="00EB5EFF" w:rsidRDefault="008D2D9E" w:rsidP="008D2D9E">
      <w:pPr>
        <w:spacing w:line="360" w:lineRule="auto"/>
        <w:ind w:left="720"/>
        <w:jc w:val="both"/>
        <w:rPr>
          <w:rFonts w:ascii="Times New Roman" w:hAnsi="Times New Roman"/>
          <w:color w:val="000000"/>
          <w:spacing w:val="4"/>
          <w:sz w:val="24"/>
          <w:szCs w:val="24"/>
          <w:shd w:val="clear" w:color="auto" w:fill="FFFFFF"/>
          <w:lang w:val="fr-FR"/>
        </w:rPr>
      </w:pPr>
      <w:r w:rsidRPr="00EB5EFF">
        <w:rPr>
          <w:rFonts w:ascii="Times New Roman" w:hAnsi="Times New Roman"/>
          <w:color w:val="000000"/>
          <w:spacing w:val="4"/>
          <w:sz w:val="24"/>
          <w:szCs w:val="24"/>
          <w:shd w:val="clear" w:color="auto" w:fill="FFFFFF"/>
          <w:lang w:val="fr-FR"/>
        </w:rPr>
        <w:t>Alimentarea cu energie electrică a statiei de pompare va fi asigurată din cel mai apropiat post de transformare existent în zonă</w:t>
      </w:r>
    </w:p>
    <w:p w14:paraId="27EE152B" w14:textId="77777777" w:rsidR="008D2D9E" w:rsidRPr="000C1E31" w:rsidRDefault="008D2D9E" w:rsidP="008D2D9E">
      <w:pPr>
        <w:spacing w:line="360" w:lineRule="auto"/>
        <w:ind w:firstLine="709"/>
        <w:jc w:val="both"/>
        <w:rPr>
          <w:rFonts w:ascii="Times New Roman" w:eastAsia="SimSun" w:hAnsi="Times New Roman"/>
          <w:kern w:val="3"/>
          <w:sz w:val="24"/>
          <w:szCs w:val="24"/>
          <w:lang w:eastAsia="zh-CN" w:bidi="hi-IN"/>
        </w:rPr>
      </w:pPr>
      <w:r w:rsidRPr="000C1E31">
        <w:rPr>
          <w:rFonts w:ascii="Times New Roman" w:hAnsi="Times New Roman"/>
          <w:color w:val="000000"/>
          <w:spacing w:val="4"/>
          <w:sz w:val="24"/>
          <w:szCs w:val="24"/>
          <w:lang w:val="fr-FR"/>
        </w:rPr>
        <w:t xml:space="preserve">Tabloul electric de comandă şi protecţie asigură următoarele </w:t>
      </w:r>
      <w:r w:rsidRPr="000C1E31">
        <w:rPr>
          <w:rFonts w:ascii="Times New Roman" w:eastAsia="SimSun" w:hAnsi="Times New Roman"/>
          <w:color w:val="000000"/>
          <w:spacing w:val="4"/>
          <w:kern w:val="3"/>
          <w:sz w:val="24"/>
          <w:szCs w:val="24"/>
          <w:lang w:val="fr-FR" w:bidi="hi-IN"/>
        </w:rPr>
        <w:t>funcţiuni:</w:t>
      </w:r>
    </w:p>
    <w:p w14:paraId="73AEE5CA" w14:textId="77777777" w:rsidR="008D2D9E" w:rsidRPr="009746E8" w:rsidRDefault="008D2D9E" w:rsidP="008D2D9E">
      <w:pPr>
        <w:widowControl w:val="0"/>
        <w:numPr>
          <w:ilvl w:val="0"/>
          <w:numId w:val="18"/>
        </w:numPr>
        <w:suppressAutoHyphens/>
        <w:autoSpaceDN w:val="0"/>
        <w:spacing w:after="0" w:line="360" w:lineRule="auto"/>
        <w:jc w:val="both"/>
        <w:textAlignment w:val="baseline"/>
        <w:rPr>
          <w:rFonts w:ascii="Times New Roman" w:eastAsia="SimSun" w:hAnsi="Times New Roman"/>
          <w:kern w:val="3"/>
          <w:sz w:val="24"/>
          <w:szCs w:val="24"/>
          <w:lang w:eastAsia="zh-CN" w:bidi="hi-IN"/>
        </w:rPr>
      </w:pPr>
      <w:proofErr w:type="gramStart"/>
      <w:r w:rsidRPr="009746E8">
        <w:rPr>
          <w:rFonts w:ascii="Times New Roman" w:hAnsi="Times New Roman"/>
          <w:color w:val="000000"/>
          <w:spacing w:val="4"/>
          <w:kern w:val="3"/>
          <w:sz w:val="24"/>
          <w:szCs w:val="24"/>
          <w:shd w:val="clear" w:color="auto" w:fill="FFFFFF"/>
          <w:lang w:val="fr-FR" w:bidi="hi-IN"/>
        </w:rPr>
        <w:lastRenderedPageBreak/>
        <w:t>protecţie</w:t>
      </w:r>
      <w:proofErr w:type="gramEnd"/>
      <w:r w:rsidRPr="009746E8">
        <w:rPr>
          <w:rFonts w:ascii="Times New Roman" w:hAnsi="Times New Roman"/>
          <w:color w:val="000000"/>
          <w:spacing w:val="4"/>
          <w:kern w:val="3"/>
          <w:sz w:val="24"/>
          <w:szCs w:val="24"/>
          <w:shd w:val="clear" w:color="auto" w:fill="FFFFFF"/>
          <w:lang w:val="fr-FR" w:bidi="hi-IN"/>
        </w:rPr>
        <w:t xml:space="preserve"> la scurt</w:t>
      </w:r>
      <w:r w:rsidRPr="000C1E31">
        <w:rPr>
          <w:rFonts w:ascii="Times New Roman" w:hAnsi="Times New Roman"/>
          <w:color w:val="000000"/>
          <w:spacing w:val="4"/>
          <w:kern w:val="3"/>
          <w:sz w:val="24"/>
          <w:szCs w:val="24"/>
          <w:shd w:val="clear" w:color="auto" w:fill="FFFFFF"/>
          <w:lang w:val="fr-FR" w:bidi="hi-IN"/>
        </w:rPr>
        <w:t xml:space="preserve"> </w:t>
      </w:r>
      <w:r w:rsidRPr="009746E8">
        <w:rPr>
          <w:rFonts w:ascii="Times New Roman" w:hAnsi="Times New Roman"/>
          <w:color w:val="000000"/>
          <w:spacing w:val="4"/>
          <w:kern w:val="3"/>
          <w:sz w:val="24"/>
          <w:szCs w:val="24"/>
          <w:shd w:val="clear" w:color="auto" w:fill="FFFFFF"/>
          <w:lang w:val="fr-FR" w:bidi="hi-IN"/>
        </w:rPr>
        <w:t>circuit;</w:t>
      </w:r>
    </w:p>
    <w:p w14:paraId="17B2680D" w14:textId="77777777" w:rsidR="008D2D9E" w:rsidRPr="009746E8" w:rsidRDefault="008D2D9E" w:rsidP="008D2D9E">
      <w:pPr>
        <w:widowControl w:val="0"/>
        <w:numPr>
          <w:ilvl w:val="0"/>
          <w:numId w:val="18"/>
        </w:numPr>
        <w:suppressAutoHyphens/>
        <w:autoSpaceDN w:val="0"/>
        <w:spacing w:after="0" w:line="360" w:lineRule="auto"/>
        <w:jc w:val="both"/>
        <w:textAlignment w:val="baseline"/>
        <w:rPr>
          <w:rFonts w:ascii="Times New Roman" w:eastAsia="SimSun" w:hAnsi="Times New Roman"/>
          <w:kern w:val="3"/>
          <w:sz w:val="24"/>
          <w:szCs w:val="24"/>
          <w:lang w:eastAsia="zh-CN" w:bidi="hi-IN"/>
        </w:rPr>
      </w:pPr>
      <w:proofErr w:type="gramStart"/>
      <w:r w:rsidRPr="009746E8">
        <w:rPr>
          <w:rFonts w:ascii="Times New Roman" w:hAnsi="Times New Roman"/>
          <w:color w:val="000000"/>
          <w:spacing w:val="4"/>
          <w:kern w:val="3"/>
          <w:sz w:val="24"/>
          <w:szCs w:val="24"/>
          <w:shd w:val="clear" w:color="auto" w:fill="FFFFFF"/>
          <w:lang w:val="fr-FR" w:bidi="hi-IN"/>
        </w:rPr>
        <w:t>protecţie</w:t>
      </w:r>
      <w:proofErr w:type="gramEnd"/>
      <w:r w:rsidRPr="009746E8">
        <w:rPr>
          <w:rFonts w:ascii="Times New Roman" w:hAnsi="Times New Roman"/>
          <w:color w:val="000000"/>
          <w:spacing w:val="4"/>
          <w:kern w:val="3"/>
          <w:sz w:val="24"/>
          <w:szCs w:val="24"/>
          <w:shd w:val="clear" w:color="auto" w:fill="FFFFFF"/>
          <w:lang w:val="fr-FR" w:bidi="hi-IN"/>
        </w:rPr>
        <w:t xml:space="preserve"> la suprasarcină;</w:t>
      </w:r>
    </w:p>
    <w:p w14:paraId="324E8354" w14:textId="77777777" w:rsidR="008D2D9E" w:rsidRPr="009746E8" w:rsidRDefault="008D2D9E" w:rsidP="008D2D9E">
      <w:pPr>
        <w:widowControl w:val="0"/>
        <w:numPr>
          <w:ilvl w:val="0"/>
          <w:numId w:val="18"/>
        </w:numPr>
        <w:suppressAutoHyphens/>
        <w:autoSpaceDN w:val="0"/>
        <w:spacing w:after="0" w:line="360" w:lineRule="auto"/>
        <w:jc w:val="both"/>
        <w:textAlignment w:val="baseline"/>
        <w:rPr>
          <w:rFonts w:ascii="Times New Roman" w:eastAsia="SimSun" w:hAnsi="Times New Roman"/>
          <w:kern w:val="3"/>
          <w:sz w:val="24"/>
          <w:szCs w:val="24"/>
          <w:lang w:eastAsia="zh-CN" w:bidi="hi-IN"/>
        </w:rPr>
      </w:pPr>
      <w:proofErr w:type="gramStart"/>
      <w:r w:rsidRPr="009746E8">
        <w:rPr>
          <w:rFonts w:ascii="Times New Roman" w:hAnsi="Times New Roman"/>
          <w:color w:val="000000"/>
          <w:spacing w:val="4"/>
          <w:kern w:val="3"/>
          <w:sz w:val="24"/>
          <w:szCs w:val="24"/>
          <w:shd w:val="clear" w:color="auto" w:fill="FFFFFF"/>
          <w:lang w:val="fr-FR" w:bidi="hi-IN"/>
        </w:rPr>
        <w:t>protecţie</w:t>
      </w:r>
      <w:proofErr w:type="gramEnd"/>
      <w:r w:rsidRPr="009746E8">
        <w:rPr>
          <w:rFonts w:ascii="Times New Roman" w:hAnsi="Times New Roman"/>
          <w:color w:val="000000"/>
          <w:spacing w:val="4"/>
          <w:kern w:val="3"/>
          <w:sz w:val="24"/>
          <w:szCs w:val="24"/>
          <w:shd w:val="clear" w:color="auto" w:fill="FFFFFF"/>
          <w:lang w:val="fr-FR" w:bidi="hi-IN"/>
        </w:rPr>
        <w:t xml:space="preserve"> la minimă şi maximă tensiune;</w:t>
      </w:r>
    </w:p>
    <w:p w14:paraId="091107BC" w14:textId="77777777" w:rsidR="008D2D9E" w:rsidRPr="009746E8" w:rsidRDefault="008D2D9E" w:rsidP="008D2D9E">
      <w:pPr>
        <w:widowControl w:val="0"/>
        <w:numPr>
          <w:ilvl w:val="0"/>
          <w:numId w:val="18"/>
        </w:numPr>
        <w:suppressAutoHyphens/>
        <w:autoSpaceDN w:val="0"/>
        <w:spacing w:after="0" w:line="360" w:lineRule="auto"/>
        <w:jc w:val="both"/>
        <w:textAlignment w:val="baseline"/>
        <w:rPr>
          <w:rFonts w:ascii="Times New Roman" w:eastAsia="SimSun" w:hAnsi="Times New Roman"/>
          <w:kern w:val="3"/>
          <w:sz w:val="24"/>
          <w:szCs w:val="24"/>
          <w:lang w:eastAsia="zh-CN" w:bidi="hi-IN"/>
        </w:rPr>
      </w:pPr>
      <w:proofErr w:type="gramStart"/>
      <w:r w:rsidRPr="009746E8">
        <w:rPr>
          <w:rFonts w:ascii="Times New Roman" w:hAnsi="Times New Roman"/>
          <w:color w:val="000000"/>
          <w:spacing w:val="4"/>
          <w:kern w:val="3"/>
          <w:sz w:val="24"/>
          <w:szCs w:val="24"/>
          <w:shd w:val="clear" w:color="auto" w:fill="FFFFFF"/>
          <w:lang w:val="fr-FR" w:bidi="hi-IN"/>
        </w:rPr>
        <w:t>protecţie</w:t>
      </w:r>
      <w:proofErr w:type="gramEnd"/>
      <w:r w:rsidRPr="009746E8">
        <w:rPr>
          <w:rFonts w:ascii="Times New Roman" w:hAnsi="Times New Roman"/>
          <w:color w:val="000000"/>
          <w:spacing w:val="4"/>
          <w:kern w:val="3"/>
          <w:sz w:val="24"/>
          <w:szCs w:val="24"/>
          <w:shd w:val="clear" w:color="auto" w:fill="FFFFFF"/>
          <w:lang w:val="fr-FR" w:bidi="hi-IN"/>
        </w:rPr>
        <w:t xml:space="preserve"> la lipsa fază;</w:t>
      </w:r>
    </w:p>
    <w:p w14:paraId="6D625F15" w14:textId="77777777" w:rsidR="008D2D9E" w:rsidRPr="009746E8" w:rsidRDefault="008D2D9E" w:rsidP="008D2D9E">
      <w:pPr>
        <w:widowControl w:val="0"/>
        <w:numPr>
          <w:ilvl w:val="0"/>
          <w:numId w:val="18"/>
        </w:numPr>
        <w:suppressAutoHyphens/>
        <w:autoSpaceDN w:val="0"/>
        <w:spacing w:after="0" w:line="360" w:lineRule="auto"/>
        <w:jc w:val="both"/>
        <w:textAlignment w:val="baseline"/>
        <w:rPr>
          <w:rFonts w:ascii="Times New Roman" w:eastAsia="SimSun" w:hAnsi="Times New Roman"/>
          <w:kern w:val="3"/>
          <w:sz w:val="24"/>
          <w:szCs w:val="24"/>
          <w:lang w:eastAsia="zh-CN" w:bidi="hi-IN"/>
        </w:rPr>
      </w:pPr>
      <w:proofErr w:type="gramStart"/>
      <w:r w:rsidRPr="009746E8">
        <w:rPr>
          <w:rFonts w:ascii="Times New Roman" w:hAnsi="Times New Roman"/>
          <w:color w:val="000000"/>
          <w:spacing w:val="4"/>
          <w:kern w:val="3"/>
          <w:sz w:val="24"/>
          <w:szCs w:val="24"/>
          <w:shd w:val="clear" w:color="auto" w:fill="FFFFFF"/>
          <w:lang w:val="fr-FR" w:bidi="hi-IN"/>
        </w:rPr>
        <w:t>protecţie</w:t>
      </w:r>
      <w:proofErr w:type="gramEnd"/>
      <w:r w:rsidRPr="009746E8">
        <w:rPr>
          <w:rFonts w:ascii="Times New Roman" w:hAnsi="Times New Roman"/>
          <w:color w:val="000000"/>
          <w:spacing w:val="4"/>
          <w:kern w:val="3"/>
          <w:sz w:val="24"/>
          <w:szCs w:val="24"/>
          <w:shd w:val="clear" w:color="auto" w:fill="FFFFFF"/>
          <w:lang w:val="fr-FR" w:bidi="hi-IN"/>
        </w:rPr>
        <w:t xml:space="preserve"> la succesiunea fazelor;</w:t>
      </w:r>
    </w:p>
    <w:p w14:paraId="71E693C6" w14:textId="77777777" w:rsidR="008D2D9E" w:rsidRPr="009746E8" w:rsidRDefault="008D2D9E" w:rsidP="008D2D9E">
      <w:pPr>
        <w:widowControl w:val="0"/>
        <w:numPr>
          <w:ilvl w:val="0"/>
          <w:numId w:val="18"/>
        </w:numPr>
        <w:suppressAutoHyphens/>
        <w:autoSpaceDN w:val="0"/>
        <w:spacing w:after="0" w:line="360" w:lineRule="auto"/>
        <w:jc w:val="both"/>
        <w:textAlignment w:val="baseline"/>
        <w:rPr>
          <w:rFonts w:ascii="Times New Roman" w:eastAsia="SimSun" w:hAnsi="Times New Roman"/>
          <w:kern w:val="3"/>
          <w:sz w:val="24"/>
          <w:szCs w:val="24"/>
          <w:lang w:eastAsia="zh-CN" w:bidi="hi-IN"/>
        </w:rPr>
      </w:pPr>
      <w:proofErr w:type="gramStart"/>
      <w:r w:rsidRPr="009746E8">
        <w:rPr>
          <w:rFonts w:ascii="Times New Roman" w:hAnsi="Times New Roman"/>
          <w:color w:val="000000"/>
          <w:spacing w:val="4"/>
          <w:kern w:val="3"/>
          <w:sz w:val="24"/>
          <w:szCs w:val="24"/>
          <w:shd w:val="clear" w:color="auto" w:fill="FFFFFF"/>
          <w:lang w:val="fr-FR" w:bidi="hi-IN"/>
        </w:rPr>
        <w:t>protecţie</w:t>
      </w:r>
      <w:proofErr w:type="gramEnd"/>
      <w:r w:rsidRPr="009746E8">
        <w:rPr>
          <w:rFonts w:ascii="Times New Roman" w:hAnsi="Times New Roman"/>
          <w:color w:val="000000"/>
          <w:spacing w:val="4"/>
          <w:kern w:val="3"/>
          <w:sz w:val="24"/>
          <w:szCs w:val="24"/>
          <w:shd w:val="clear" w:color="auto" w:fill="FFFFFF"/>
          <w:lang w:val="fr-FR" w:bidi="hi-IN"/>
        </w:rPr>
        <w:t xml:space="preserve"> la supraîncălzirea bobinajului;</w:t>
      </w:r>
    </w:p>
    <w:p w14:paraId="35C0098B" w14:textId="77777777" w:rsidR="008D2D9E" w:rsidRPr="009746E8" w:rsidRDefault="008D2D9E" w:rsidP="008D2D9E">
      <w:pPr>
        <w:widowControl w:val="0"/>
        <w:numPr>
          <w:ilvl w:val="0"/>
          <w:numId w:val="18"/>
        </w:numPr>
        <w:suppressAutoHyphens/>
        <w:autoSpaceDN w:val="0"/>
        <w:spacing w:after="0" w:line="360" w:lineRule="auto"/>
        <w:jc w:val="both"/>
        <w:textAlignment w:val="baseline"/>
        <w:rPr>
          <w:rFonts w:ascii="Times New Roman" w:eastAsia="SimSun" w:hAnsi="Times New Roman"/>
          <w:kern w:val="3"/>
          <w:sz w:val="24"/>
          <w:szCs w:val="24"/>
          <w:lang w:eastAsia="zh-CN" w:bidi="hi-IN"/>
        </w:rPr>
      </w:pPr>
      <w:r w:rsidRPr="009746E8">
        <w:rPr>
          <w:rFonts w:ascii="Times New Roman" w:hAnsi="Times New Roman"/>
          <w:color w:val="000000"/>
          <w:spacing w:val="4"/>
          <w:kern w:val="3"/>
          <w:sz w:val="24"/>
          <w:szCs w:val="24"/>
          <w:shd w:val="clear" w:color="auto" w:fill="FFFFFF"/>
          <w:lang w:val="fr-FR" w:bidi="hi-IN"/>
        </w:rPr>
        <w:t xml:space="preserve"> </w:t>
      </w:r>
      <w:proofErr w:type="gramStart"/>
      <w:r w:rsidRPr="009746E8">
        <w:rPr>
          <w:rFonts w:ascii="Times New Roman" w:hAnsi="Times New Roman"/>
          <w:color w:val="000000"/>
          <w:spacing w:val="4"/>
          <w:kern w:val="3"/>
          <w:sz w:val="24"/>
          <w:szCs w:val="24"/>
          <w:shd w:val="clear" w:color="auto" w:fill="FFFFFF"/>
          <w:lang w:val="fr-FR" w:bidi="hi-IN"/>
        </w:rPr>
        <w:t>prezenta</w:t>
      </w:r>
      <w:proofErr w:type="gramEnd"/>
      <w:r w:rsidRPr="009746E8">
        <w:rPr>
          <w:rFonts w:ascii="Times New Roman" w:hAnsi="Times New Roman"/>
          <w:color w:val="000000"/>
          <w:spacing w:val="4"/>
          <w:kern w:val="3"/>
          <w:sz w:val="24"/>
          <w:szCs w:val="24"/>
          <w:shd w:val="clear" w:color="auto" w:fill="FFFFFF"/>
          <w:lang w:val="fr-FR" w:bidi="hi-IN"/>
        </w:rPr>
        <w:t xml:space="preserve"> umiditatii in motoare;</w:t>
      </w:r>
    </w:p>
    <w:p w14:paraId="233AE1A7" w14:textId="77777777" w:rsidR="008D2D9E" w:rsidRPr="009746E8" w:rsidRDefault="008D2D9E" w:rsidP="008D2D9E">
      <w:pPr>
        <w:widowControl w:val="0"/>
        <w:numPr>
          <w:ilvl w:val="0"/>
          <w:numId w:val="18"/>
        </w:numPr>
        <w:suppressAutoHyphens/>
        <w:autoSpaceDN w:val="0"/>
        <w:spacing w:after="0" w:line="360" w:lineRule="auto"/>
        <w:jc w:val="both"/>
        <w:textAlignment w:val="baseline"/>
        <w:rPr>
          <w:rFonts w:ascii="Times New Roman" w:eastAsia="SimSun" w:hAnsi="Times New Roman"/>
          <w:kern w:val="3"/>
          <w:sz w:val="24"/>
          <w:szCs w:val="24"/>
          <w:lang w:eastAsia="zh-CN" w:bidi="hi-IN"/>
        </w:rPr>
      </w:pPr>
      <w:proofErr w:type="gramStart"/>
      <w:r w:rsidRPr="009746E8">
        <w:rPr>
          <w:rFonts w:ascii="Times New Roman" w:hAnsi="Times New Roman"/>
          <w:color w:val="000000"/>
          <w:spacing w:val="4"/>
          <w:kern w:val="3"/>
          <w:sz w:val="24"/>
          <w:szCs w:val="24"/>
          <w:shd w:val="clear" w:color="auto" w:fill="FFFFFF"/>
          <w:lang w:val="fr-FR" w:bidi="hi-IN"/>
        </w:rPr>
        <w:t>prezenta</w:t>
      </w:r>
      <w:proofErr w:type="gramEnd"/>
      <w:r w:rsidRPr="009746E8">
        <w:rPr>
          <w:rFonts w:ascii="Times New Roman" w:hAnsi="Times New Roman"/>
          <w:color w:val="000000"/>
          <w:spacing w:val="4"/>
          <w:kern w:val="3"/>
          <w:sz w:val="24"/>
          <w:szCs w:val="24"/>
          <w:shd w:val="clear" w:color="auto" w:fill="FFFFFF"/>
          <w:lang w:val="fr-FR" w:bidi="hi-IN"/>
        </w:rPr>
        <w:t xml:space="preserve"> apei in ulei;</w:t>
      </w:r>
    </w:p>
    <w:p w14:paraId="24EF9A70" w14:textId="77777777" w:rsidR="008D2D9E" w:rsidRPr="009746E8" w:rsidRDefault="008D2D9E" w:rsidP="008D2D9E">
      <w:pPr>
        <w:widowControl w:val="0"/>
        <w:numPr>
          <w:ilvl w:val="0"/>
          <w:numId w:val="18"/>
        </w:numPr>
        <w:suppressAutoHyphens/>
        <w:autoSpaceDN w:val="0"/>
        <w:spacing w:after="0" w:line="360" w:lineRule="auto"/>
        <w:jc w:val="both"/>
        <w:textAlignment w:val="baseline"/>
        <w:rPr>
          <w:rFonts w:ascii="Times New Roman" w:eastAsia="SimSun" w:hAnsi="Times New Roman"/>
          <w:kern w:val="3"/>
          <w:sz w:val="24"/>
          <w:szCs w:val="24"/>
          <w:lang w:eastAsia="zh-CN" w:bidi="hi-IN"/>
        </w:rPr>
      </w:pPr>
      <w:proofErr w:type="gramStart"/>
      <w:r w:rsidRPr="009746E8">
        <w:rPr>
          <w:rFonts w:ascii="Times New Roman" w:hAnsi="Times New Roman"/>
          <w:color w:val="000000"/>
          <w:spacing w:val="4"/>
          <w:kern w:val="3"/>
          <w:sz w:val="24"/>
          <w:szCs w:val="24"/>
          <w:shd w:val="clear" w:color="auto" w:fill="FFFFFF"/>
          <w:lang w:val="fr-FR" w:bidi="hi-IN"/>
        </w:rPr>
        <w:t>comandă</w:t>
      </w:r>
      <w:proofErr w:type="gramEnd"/>
      <w:r w:rsidRPr="009746E8">
        <w:rPr>
          <w:rFonts w:ascii="Times New Roman" w:hAnsi="Times New Roman"/>
          <w:color w:val="000000"/>
          <w:spacing w:val="4"/>
          <w:kern w:val="3"/>
          <w:sz w:val="24"/>
          <w:szCs w:val="24"/>
          <w:shd w:val="clear" w:color="auto" w:fill="FFFFFF"/>
          <w:lang w:val="fr-FR" w:bidi="hi-IN"/>
        </w:rPr>
        <w:t xml:space="preserve"> manuală şi automată funcţie de nivel;</w:t>
      </w:r>
    </w:p>
    <w:p w14:paraId="17047B34" w14:textId="77777777" w:rsidR="008D2D9E" w:rsidRPr="009746E8" w:rsidRDefault="008D2D9E" w:rsidP="008D2D9E">
      <w:pPr>
        <w:widowControl w:val="0"/>
        <w:numPr>
          <w:ilvl w:val="0"/>
          <w:numId w:val="18"/>
        </w:numPr>
        <w:suppressAutoHyphens/>
        <w:autoSpaceDN w:val="0"/>
        <w:spacing w:after="0" w:line="360" w:lineRule="auto"/>
        <w:jc w:val="both"/>
        <w:textAlignment w:val="baseline"/>
        <w:rPr>
          <w:rFonts w:ascii="Times New Roman" w:eastAsia="SimSun" w:hAnsi="Times New Roman"/>
          <w:kern w:val="3"/>
          <w:sz w:val="24"/>
          <w:szCs w:val="24"/>
          <w:lang w:eastAsia="zh-CN" w:bidi="hi-IN"/>
        </w:rPr>
      </w:pPr>
      <w:proofErr w:type="gramStart"/>
      <w:r w:rsidRPr="009746E8">
        <w:rPr>
          <w:rFonts w:ascii="Times New Roman" w:hAnsi="Times New Roman"/>
          <w:color w:val="000000"/>
          <w:spacing w:val="4"/>
          <w:kern w:val="3"/>
          <w:sz w:val="24"/>
          <w:szCs w:val="24"/>
          <w:shd w:val="clear" w:color="auto" w:fill="FFFFFF"/>
          <w:lang w:val="fr-FR" w:bidi="hi-IN"/>
        </w:rPr>
        <w:t>functionarea</w:t>
      </w:r>
      <w:proofErr w:type="gramEnd"/>
      <w:r w:rsidRPr="009746E8">
        <w:rPr>
          <w:rFonts w:ascii="Times New Roman" w:hAnsi="Times New Roman"/>
          <w:color w:val="000000"/>
          <w:spacing w:val="4"/>
          <w:kern w:val="3"/>
          <w:sz w:val="24"/>
          <w:szCs w:val="24"/>
          <w:shd w:val="clear" w:color="auto" w:fill="FFFFFF"/>
          <w:lang w:val="fr-FR" w:bidi="hi-IN"/>
        </w:rPr>
        <w:t xml:space="preserve"> alternativa a pompelor care vor porni/opri automat funcţie de nivelul apei din bazin.</w:t>
      </w:r>
    </w:p>
    <w:p w14:paraId="21F73C6E" w14:textId="77777777" w:rsidR="008D2D9E" w:rsidRPr="000C1E31" w:rsidRDefault="008D2D9E" w:rsidP="008D2D9E">
      <w:pPr>
        <w:spacing w:line="360" w:lineRule="auto"/>
        <w:ind w:left="720"/>
        <w:jc w:val="both"/>
        <w:rPr>
          <w:rFonts w:ascii="Times New Roman" w:hAnsi="Times New Roman"/>
          <w:sz w:val="24"/>
          <w:szCs w:val="24"/>
        </w:rPr>
      </w:pPr>
    </w:p>
    <w:p w14:paraId="24D606D4" w14:textId="77777777" w:rsidR="008D2D9E" w:rsidRPr="00C017A1" w:rsidRDefault="008D2D9E" w:rsidP="008D2D9E">
      <w:pPr>
        <w:keepNext/>
        <w:keepLines/>
        <w:autoSpaceDN w:val="0"/>
        <w:spacing w:after="0" w:line="360" w:lineRule="auto"/>
        <w:textAlignment w:val="baseline"/>
        <w:outlineLvl w:val="3"/>
        <w:rPr>
          <w:rFonts w:ascii="Times New Roman" w:eastAsia="Times New Roman" w:hAnsi="Times New Roman"/>
          <w:b/>
          <w:bCs/>
          <w:i/>
          <w:iCs/>
          <w:color w:val="000000"/>
          <w:kern w:val="3"/>
          <w:sz w:val="24"/>
          <w:szCs w:val="24"/>
          <w:lang w:eastAsia="zh-CN"/>
        </w:rPr>
      </w:pPr>
      <w:r w:rsidRPr="00C017A1">
        <w:rPr>
          <w:rFonts w:ascii="Times New Roman" w:eastAsia="Times New Roman" w:hAnsi="Times New Roman"/>
          <w:b/>
          <w:bCs/>
          <w:i/>
          <w:iCs/>
          <w:color w:val="000000"/>
          <w:kern w:val="3"/>
          <w:sz w:val="24"/>
          <w:szCs w:val="24"/>
          <w:lang w:eastAsia="zh-CN"/>
        </w:rPr>
        <w:t>REȚELE DE CANALIZARE PLUVIALĂ</w:t>
      </w:r>
    </w:p>
    <w:p w14:paraId="41D0B5B4" w14:textId="77777777" w:rsidR="008D2D9E" w:rsidRPr="00C017A1" w:rsidRDefault="008D2D9E" w:rsidP="008D2D9E">
      <w:pPr>
        <w:tabs>
          <w:tab w:val="left" w:pos="720"/>
          <w:tab w:val="left" w:pos="4536"/>
        </w:tabs>
        <w:suppressAutoHyphens/>
        <w:autoSpaceDN w:val="0"/>
        <w:spacing w:after="0" w:line="360" w:lineRule="auto"/>
        <w:ind w:firstLine="705"/>
        <w:jc w:val="both"/>
        <w:textAlignment w:val="baseline"/>
        <w:rPr>
          <w:rFonts w:ascii="Times New Roman" w:hAnsi="Times New Roman"/>
          <w:bCs/>
          <w:iCs/>
          <w:color w:val="000000"/>
          <w:spacing w:val="1"/>
          <w:kern w:val="3"/>
          <w:sz w:val="24"/>
          <w:szCs w:val="24"/>
          <w:shd w:val="clear" w:color="auto" w:fill="FFFFFF"/>
          <w:lang w:val="es-ES"/>
        </w:rPr>
      </w:pPr>
      <w:r w:rsidRPr="000C1E31">
        <w:rPr>
          <w:rFonts w:ascii="Times New Roman" w:hAnsi="Times New Roman"/>
          <w:bCs/>
          <w:iCs/>
          <w:color w:val="000000"/>
          <w:spacing w:val="1"/>
          <w:kern w:val="3"/>
          <w:sz w:val="24"/>
          <w:szCs w:val="24"/>
          <w:shd w:val="clear" w:color="auto" w:fill="FFFFFF"/>
          <w:lang w:val="es-ES"/>
        </w:rPr>
        <w:t>L</w:t>
      </w:r>
      <w:r w:rsidRPr="00C017A1">
        <w:rPr>
          <w:rFonts w:ascii="Times New Roman" w:hAnsi="Times New Roman"/>
          <w:bCs/>
          <w:iCs/>
          <w:color w:val="000000"/>
          <w:spacing w:val="1"/>
          <w:kern w:val="3"/>
          <w:sz w:val="24"/>
          <w:szCs w:val="24"/>
          <w:shd w:val="clear" w:color="auto" w:fill="FFFFFF"/>
          <w:lang w:val="es-ES"/>
        </w:rPr>
        <w:t>ungimile de conducte plu</w:t>
      </w:r>
      <w:r w:rsidRPr="000C1E31">
        <w:rPr>
          <w:rFonts w:ascii="Times New Roman" w:hAnsi="Times New Roman"/>
          <w:bCs/>
          <w:iCs/>
          <w:color w:val="000000"/>
          <w:spacing w:val="1"/>
          <w:kern w:val="3"/>
          <w:sz w:val="24"/>
          <w:szCs w:val="24"/>
          <w:shd w:val="clear" w:color="auto" w:fill="FFFFFF"/>
          <w:lang w:val="es-ES"/>
        </w:rPr>
        <w:t>viale propuse</w:t>
      </w:r>
      <w:r w:rsidRPr="00C017A1">
        <w:rPr>
          <w:rFonts w:ascii="Times New Roman" w:hAnsi="Times New Roman"/>
          <w:bCs/>
          <w:iCs/>
          <w:color w:val="000000"/>
          <w:spacing w:val="1"/>
          <w:kern w:val="3"/>
          <w:sz w:val="24"/>
          <w:szCs w:val="24"/>
          <w:shd w:val="clear" w:color="auto" w:fill="FFFFFF"/>
          <w:lang w:val="es-ES"/>
        </w:rPr>
        <w:t xml:space="preserve"> sunt următoarele:</w:t>
      </w:r>
    </w:p>
    <w:p w14:paraId="7ED78730" w14:textId="77777777" w:rsidR="008D2D9E" w:rsidRPr="00C017A1" w:rsidRDefault="008D2D9E" w:rsidP="008D2D9E">
      <w:pPr>
        <w:widowControl w:val="0"/>
        <w:tabs>
          <w:tab w:val="left" w:pos="-360"/>
          <w:tab w:val="left" w:pos="3456"/>
        </w:tabs>
        <w:suppressAutoHyphens/>
        <w:autoSpaceDN w:val="0"/>
        <w:spacing w:after="0" w:line="360" w:lineRule="auto"/>
        <w:ind w:left="1080"/>
        <w:jc w:val="both"/>
        <w:textAlignment w:val="baseline"/>
        <w:rPr>
          <w:rFonts w:ascii="Times New Roman" w:eastAsia="Times New Roman" w:hAnsi="Times New Roman"/>
          <w:kern w:val="3"/>
          <w:sz w:val="24"/>
          <w:szCs w:val="24"/>
          <w:lang w:eastAsia="zh-CN"/>
        </w:rPr>
      </w:pPr>
      <w:r w:rsidRPr="00C017A1">
        <w:rPr>
          <w:rFonts w:ascii="Times New Roman" w:hAnsi="Times New Roman"/>
          <w:bCs/>
          <w:iCs/>
          <w:color w:val="000000"/>
          <w:spacing w:val="1"/>
          <w:kern w:val="3"/>
          <w:sz w:val="24"/>
          <w:szCs w:val="24"/>
          <w:shd w:val="clear" w:color="auto" w:fill="FFFFFF"/>
          <w:lang w:val="es-ES"/>
        </w:rPr>
        <w:t xml:space="preserve">Strada Ion </w:t>
      </w:r>
      <w:proofErr w:type="gramStart"/>
      <w:r w:rsidRPr="00C017A1">
        <w:rPr>
          <w:rFonts w:ascii="Times New Roman" w:hAnsi="Times New Roman"/>
          <w:bCs/>
          <w:iCs/>
          <w:color w:val="000000"/>
          <w:spacing w:val="1"/>
          <w:kern w:val="3"/>
          <w:sz w:val="24"/>
          <w:szCs w:val="24"/>
          <w:shd w:val="clear" w:color="auto" w:fill="FFFFFF"/>
          <w:lang w:val="es-ES"/>
        </w:rPr>
        <w:t>Vidu :</w:t>
      </w:r>
      <w:proofErr w:type="gramEnd"/>
      <w:r w:rsidRPr="00C017A1">
        <w:rPr>
          <w:rFonts w:ascii="Times New Roman" w:hAnsi="Times New Roman"/>
          <w:bCs/>
          <w:iCs/>
          <w:color w:val="000000"/>
          <w:spacing w:val="1"/>
          <w:kern w:val="3"/>
          <w:sz w:val="24"/>
          <w:szCs w:val="24"/>
          <w:shd w:val="clear" w:color="auto" w:fill="FFFFFF"/>
          <w:lang w:val="es-ES"/>
        </w:rPr>
        <w:t xml:space="preserve"> țeavă PVC-KG, SN8 - D 315 mm -</w:t>
      </w:r>
      <w:r w:rsidRPr="00C017A1">
        <w:rPr>
          <w:rFonts w:ascii="Times New Roman" w:hAnsi="Times New Roman"/>
          <w:b/>
          <w:bCs/>
          <w:iCs/>
          <w:color w:val="000000"/>
          <w:spacing w:val="1"/>
          <w:kern w:val="3"/>
          <w:sz w:val="24"/>
          <w:szCs w:val="24"/>
          <w:shd w:val="clear" w:color="auto" w:fill="FFFFFF"/>
          <w:lang w:val="es-ES"/>
        </w:rPr>
        <w:t xml:space="preserve"> L=149 m;</w:t>
      </w:r>
    </w:p>
    <w:p w14:paraId="2D6A439C" w14:textId="77777777" w:rsidR="008D2D9E" w:rsidRPr="00C017A1" w:rsidRDefault="008D2D9E" w:rsidP="008D2D9E">
      <w:pPr>
        <w:widowControl w:val="0"/>
        <w:tabs>
          <w:tab w:val="left" w:pos="-360"/>
          <w:tab w:val="left" w:pos="3456"/>
        </w:tabs>
        <w:suppressAutoHyphens/>
        <w:autoSpaceDN w:val="0"/>
        <w:spacing w:after="0" w:line="360" w:lineRule="auto"/>
        <w:ind w:left="1080"/>
        <w:jc w:val="both"/>
        <w:textAlignment w:val="baseline"/>
        <w:rPr>
          <w:rFonts w:ascii="Times New Roman" w:eastAsia="Times New Roman" w:hAnsi="Times New Roman"/>
          <w:kern w:val="3"/>
          <w:sz w:val="24"/>
          <w:szCs w:val="24"/>
          <w:lang w:eastAsia="zh-CN"/>
        </w:rPr>
      </w:pPr>
      <w:r w:rsidRPr="00C017A1">
        <w:rPr>
          <w:rFonts w:ascii="Times New Roman" w:hAnsi="Times New Roman"/>
          <w:bCs/>
          <w:iCs/>
          <w:color w:val="000000"/>
          <w:spacing w:val="1"/>
          <w:kern w:val="3"/>
          <w:sz w:val="24"/>
          <w:szCs w:val="24"/>
          <w:shd w:val="clear" w:color="auto" w:fill="FFFFFF"/>
          <w:lang w:val="es-ES"/>
        </w:rPr>
        <w:t xml:space="preserve">Strada Preot Mihail Avramescu:  țeavă PVC-KG, SN8 - D 315 mm - </w:t>
      </w:r>
      <w:r w:rsidRPr="00C017A1">
        <w:rPr>
          <w:rFonts w:ascii="Times New Roman" w:hAnsi="Times New Roman"/>
          <w:b/>
          <w:bCs/>
          <w:iCs/>
          <w:color w:val="000000"/>
          <w:spacing w:val="1"/>
          <w:kern w:val="3"/>
          <w:sz w:val="24"/>
          <w:szCs w:val="24"/>
          <w:shd w:val="clear" w:color="auto" w:fill="FFFFFF"/>
          <w:lang w:val="es-ES"/>
        </w:rPr>
        <w:t>L=163 m</w:t>
      </w:r>
      <w:r w:rsidRPr="00C017A1">
        <w:rPr>
          <w:rFonts w:ascii="Times New Roman" w:hAnsi="Times New Roman"/>
          <w:bCs/>
          <w:iCs/>
          <w:color w:val="000000"/>
          <w:spacing w:val="1"/>
          <w:kern w:val="3"/>
          <w:sz w:val="24"/>
          <w:szCs w:val="24"/>
          <w:shd w:val="clear" w:color="auto" w:fill="FFFFFF"/>
          <w:lang w:val="es-ES"/>
        </w:rPr>
        <w:t>;</w:t>
      </w:r>
    </w:p>
    <w:p w14:paraId="60B08539" w14:textId="77777777" w:rsidR="008D2D9E" w:rsidRPr="00C017A1" w:rsidRDefault="008D2D9E" w:rsidP="008D2D9E">
      <w:pPr>
        <w:widowControl w:val="0"/>
        <w:tabs>
          <w:tab w:val="left" w:pos="-360"/>
          <w:tab w:val="left" w:pos="3456"/>
        </w:tabs>
        <w:suppressAutoHyphens/>
        <w:autoSpaceDN w:val="0"/>
        <w:spacing w:after="0" w:line="360" w:lineRule="auto"/>
        <w:ind w:left="1080"/>
        <w:jc w:val="both"/>
        <w:textAlignment w:val="baseline"/>
        <w:rPr>
          <w:rFonts w:ascii="Times New Roman" w:eastAsia="Times New Roman" w:hAnsi="Times New Roman"/>
          <w:kern w:val="3"/>
          <w:sz w:val="24"/>
          <w:szCs w:val="24"/>
          <w:lang w:eastAsia="zh-CN"/>
        </w:rPr>
      </w:pPr>
      <w:r w:rsidRPr="00C017A1">
        <w:rPr>
          <w:rFonts w:ascii="Times New Roman" w:hAnsi="Times New Roman"/>
          <w:bCs/>
          <w:iCs/>
          <w:color w:val="000000"/>
          <w:spacing w:val="1"/>
          <w:kern w:val="3"/>
          <w:sz w:val="24"/>
          <w:szCs w:val="24"/>
          <w:shd w:val="clear" w:color="auto" w:fill="FFFFFF"/>
          <w:lang w:val="es-ES"/>
        </w:rPr>
        <w:t xml:space="preserve">Strada Dr. Petru </w:t>
      </w:r>
      <w:proofErr w:type="gramStart"/>
      <w:r w:rsidRPr="00C017A1">
        <w:rPr>
          <w:rFonts w:ascii="Times New Roman" w:hAnsi="Times New Roman"/>
          <w:bCs/>
          <w:iCs/>
          <w:color w:val="000000"/>
          <w:spacing w:val="1"/>
          <w:kern w:val="3"/>
          <w:sz w:val="24"/>
          <w:szCs w:val="24"/>
          <w:shd w:val="clear" w:color="auto" w:fill="FFFFFF"/>
          <w:lang w:val="es-ES"/>
        </w:rPr>
        <w:t>Drăgan :</w:t>
      </w:r>
      <w:proofErr w:type="gramEnd"/>
      <w:r w:rsidRPr="00C017A1">
        <w:rPr>
          <w:rFonts w:ascii="Times New Roman" w:hAnsi="Times New Roman"/>
          <w:bCs/>
          <w:iCs/>
          <w:color w:val="000000"/>
          <w:spacing w:val="1"/>
          <w:kern w:val="3"/>
          <w:sz w:val="24"/>
          <w:szCs w:val="24"/>
          <w:shd w:val="clear" w:color="auto" w:fill="FFFFFF"/>
          <w:lang w:val="es-ES"/>
        </w:rPr>
        <w:t xml:space="preserve"> țeavă PVC-KG, SN8 - D 315 mm- </w:t>
      </w:r>
      <w:r w:rsidRPr="00C017A1">
        <w:rPr>
          <w:rFonts w:ascii="Times New Roman" w:hAnsi="Times New Roman"/>
          <w:b/>
          <w:bCs/>
          <w:iCs/>
          <w:color w:val="000000"/>
          <w:spacing w:val="1"/>
          <w:kern w:val="3"/>
          <w:sz w:val="24"/>
          <w:szCs w:val="24"/>
          <w:shd w:val="clear" w:color="auto" w:fill="FFFFFF"/>
          <w:lang w:val="es-ES"/>
        </w:rPr>
        <w:t>L=162 m;</w:t>
      </w:r>
    </w:p>
    <w:p w14:paraId="6EF3B578" w14:textId="77777777" w:rsidR="008D2D9E" w:rsidRPr="00C017A1" w:rsidRDefault="008D2D9E" w:rsidP="008D2D9E">
      <w:pPr>
        <w:widowControl w:val="0"/>
        <w:tabs>
          <w:tab w:val="left" w:pos="-360"/>
          <w:tab w:val="left" w:pos="3456"/>
        </w:tabs>
        <w:suppressAutoHyphens/>
        <w:autoSpaceDN w:val="0"/>
        <w:spacing w:after="0" w:line="360" w:lineRule="auto"/>
        <w:ind w:left="1080"/>
        <w:jc w:val="both"/>
        <w:textAlignment w:val="baseline"/>
        <w:rPr>
          <w:rFonts w:ascii="Times New Roman" w:eastAsia="Times New Roman" w:hAnsi="Times New Roman"/>
          <w:kern w:val="3"/>
          <w:sz w:val="24"/>
          <w:szCs w:val="24"/>
          <w:lang w:eastAsia="zh-CN"/>
        </w:rPr>
      </w:pPr>
      <w:r w:rsidRPr="00C017A1">
        <w:rPr>
          <w:rFonts w:ascii="Times New Roman" w:hAnsi="Times New Roman"/>
          <w:bCs/>
          <w:iCs/>
          <w:color w:val="000000"/>
          <w:spacing w:val="1"/>
          <w:kern w:val="3"/>
          <w:sz w:val="24"/>
          <w:szCs w:val="24"/>
          <w:shd w:val="clear" w:color="auto" w:fill="FFFFFF"/>
          <w:lang w:val="es-ES"/>
        </w:rPr>
        <w:t xml:space="preserve">Strada Petre </w:t>
      </w:r>
      <w:proofErr w:type="gramStart"/>
      <w:r w:rsidRPr="00C017A1">
        <w:rPr>
          <w:rFonts w:ascii="Times New Roman" w:hAnsi="Times New Roman"/>
          <w:bCs/>
          <w:iCs/>
          <w:color w:val="000000"/>
          <w:spacing w:val="1"/>
          <w:kern w:val="3"/>
          <w:sz w:val="24"/>
          <w:szCs w:val="24"/>
          <w:shd w:val="clear" w:color="auto" w:fill="FFFFFF"/>
          <w:lang w:val="es-ES"/>
        </w:rPr>
        <w:t>Stoica :</w:t>
      </w:r>
      <w:proofErr w:type="gramEnd"/>
      <w:r w:rsidRPr="00C017A1">
        <w:rPr>
          <w:rFonts w:ascii="Times New Roman" w:hAnsi="Times New Roman"/>
          <w:bCs/>
          <w:iCs/>
          <w:color w:val="000000"/>
          <w:spacing w:val="1"/>
          <w:kern w:val="3"/>
          <w:sz w:val="24"/>
          <w:szCs w:val="24"/>
          <w:shd w:val="clear" w:color="auto" w:fill="FFFFFF"/>
          <w:lang w:val="es-ES"/>
        </w:rPr>
        <w:t xml:space="preserve"> țeavă PVC-KG, SN8 - D 315 mm - </w:t>
      </w:r>
      <w:r w:rsidRPr="00C017A1">
        <w:rPr>
          <w:rFonts w:ascii="Times New Roman" w:hAnsi="Times New Roman"/>
          <w:b/>
          <w:bCs/>
          <w:iCs/>
          <w:color w:val="000000"/>
          <w:spacing w:val="1"/>
          <w:kern w:val="3"/>
          <w:sz w:val="24"/>
          <w:szCs w:val="24"/>
          <w:shd w:val="clear" w:color="auto" w:fill="FFFFFF"/>
          <w:lang w:val="es-ES"/>
        </w:rPr>
        <w:t>L=188 m;</w:t>
      </w:r>
    </w:p>
    <w:p w14:paraId="1685ADAA" w14:textId="77777777" w:rsidR="008D2D9E" w:rsidRPr="00C017A1" w:rsidRDefault="008D2D9E" w:rsidP="008D2D9E">
      <w:pPr>
        <w:widowControl w:val="0"/>
        <w:tabs>
          <w:tab w:val="left" w:pos="-360"/>
          <w:tab w:val="left" w:pos="3456"/>
        </w:tabs>
        <w:suppressAutoHyphens/>
        <w:autoSpaceDN w:val="0"/>
        <w:spacing w:after="0" w:line="360" w:lineRule="auto"/>
        <w:ind w:left="1080"/>
        <w:jc w:val="both"/>
        <w:textAlignment w:val="baseline"/>
        <w:rPr>
          <w:rFonts w:ascii="Times New Roman" w:eastAsia="Times New Roman" w:hAnsi="Times New Roman"/>
          <w:kern w:val="3"/>
          <w:sz w:val="24"/>
          <w:szCs w:val="24"/>
          <w:lang w:eastAsia="zh-CN"/>
        </w:rPr>
      </w:pPr>
      <w:r w:rsidRPr="00C017A1">
        <w:rPr>
          <w:rFonts w:ascii="Times New Roman" w:hAnsi="Times New Roman"/>
          <w:bCs/>
          <w:iCs/>
          <w:color w:val="000000"/>
          <w:spacing w:val="1"/>
          <w:kern w:val="3"/>
          <w:sz w:val="24"/>
          <w:szCs w:val="24"/>
          <w:shd w:val="clear" w:color="auto" w:fill="FFFFFF"/>
          <w:lang w:val="es-ES"/>
        </w:rPr>
        <w:t xml:space="preserve">Strada Nichita </w:t>
      </w:r>
      <w:proofErr w:type="gramStart"/>
      <w:r w:rsidRPr="00C017A1">
        <w:rPr>
          <w:rFonts w:ascii="Times New Roman" w:hAnsi="Times New Roman"/>
          <w:bCs/>
          <w:iCs/>
          <w:color w:val="000000"/>
          <w:spacing w:val="1"/>
          <w:kern w:val="3"/>
          <w:sz w:val="24"/>
          <w:szCs w:val="24"/>
          <w:shd w:val="clear" w:color="auto" w:fill="FFFFFF"/>
          <w:lang w:val="es-ES"/>
        </w:rPr>
        <w:t>Stănescu :</w:t>
      </w:r>
      <w:proofErr w:type="gramEnd"/>
      <w:r w:rsidRPr="00C017A1">
        <w:rPr>
          <w:rFonts w:ascii="Times New Roman" w:hAnsi="Times New Roman"/>
          <w:bCs/>
          <w:iCs/>
          <w:color w:val="000000"/>
          <w:spacing w:val="1"/>
          <w:kern w:val="3"/>
          <w:sz w:val="24"/>
          <w:szCs w:val="24"/>
          <w:shd w:val="clear" w:color="auto" w:fill="FFFFFF"/>
          <w:lang w:val="es-ES"/>
        </w:rPr>
        <w:t xml:space="preserve"> țeavă PVC-KG, SN8 - D 315 mm- </w:t>
      </w:r>
      <w:r w:rsidRPr="00C017A1">
        <w:rPr>
          <w:rFonts w:ascii="Times New Roman" w:hAnsi="Times New Roman"/>
          <w:b/>
          <w:bCs/>
          <w:iCs/>
          <w:color w:val="000000"/>
          <w:spacing w:val="1"/>
          <w:kern w:val="3"/>
          <w:sz w:val="24"/>
          <w:szCs w:val="24"/>
          <w:shd w:val="clear" w:color="auto" w:fill="FFFFFF"/>
          <w:lang w:val="es-ES"/>
        </w:rPr>
        <w:t>L=164 m;</w:t>
      </w:r>
    </w:p>
    <w:p w14:paraId="216409FB" w14:textId="77777777" w:rsidR="008D2D9E" w:rsidRPr="00C017A1" w:rsidRDefault="008D2D9E" w:rsidP="008D2D9E">
      <w:pPr>
        <w:tabs>
          <w:tab w:val="left" w:pos="720"/>
          <w:tab w:val="left" w:pos="4536"/>
        </w:tabs>
        <w:suppressAutoHyphens/>
        <w:autoSpaceDN w:val="0"/>
        <w:spacing w:after="0" w:line="360" w:lineRule="auto"/>
        <w:ind w:firstLine="705"/>
        <w:jc w:val="both"/>
        <w:textAlignment w:val="baseline"/>
        <w:rPr>
          <w:rFonts w:ascii="Times New Roman" w:eastAsia="Times New Roman" w:hAnsi="Times New Roman"/>
          <w:kern w:val="3"/>
          <w:sz w:val="24"/>
          <w:szCs w:val="24"/>
          <w:lang w:eastAsia="zh-CN"/>
        </w:rPr>
      </w:pPr>
      <w:r w:rsidRPr="000C1E31">
        <w:rPr>
          <w:rFonts w:ascii="Times New Roman" w:hAnsi="Times New Roman"/>
          <w:bCs/>
          <w:iCs/>
          <w:color w:val="000000"/>
          <w:spacing w:val="1"/>
          <w:kern w:val="3"/>
          <w:sz w:val="24"/>
          <w:szCs w:val="24"/>
          <w:shd w:val="clear" w:color="auto" w:fill="FFFFFF"/>
          <w:lang w:val="es-ES"/>
        </w:rPr>
        <w:t xml:space="preserve">     </w:t>
      </w:r>
      <w:r w:rsidRPr="00C017A1">
        <w:rPr>
          <w:rFonts w:ascii="Times New Roman" w:hAnsi="Times New Roman"/>
          <w:bCs/>
          <w:iCs/>
          <w:color w:val="000000"/>
          <w:spacing w:val="1"/>
          <w:kern w:val="3"/>
          <w:sz w:val="24"/>
          <w:szCs w:val="24"/>
          <w:shd w:val="clear" w:color="auto" w:fill="FFFFFF"/>
          <w:lang w:val="es-ES"/>
        </w:rPr>
        <w:t>Lungimea totală a rețelelor de distribuție de apă fiind</w:t>
      </w:r>
      <w:r w:rsidRPr="00C017A1">
        <w:rPr>
          <w:rFonts w:ascii="Times New Roman" w:hAnsi="Times New Roman"/>
          <w:b/>
          <w:bCs/>
          <w:iCs/>
          <w:color w:val="000000"/>
          <w:spacing w:val="1"/>
          <w:kern w:val="3"/>
          <w:sz w:val="24"/>
          <w:szCs w:val="24"/>
          <w:shd w:val="clear" w:color="auto" w:fill="FFFFFF"/>
          <w:lang w:val="es-ES"/>
        </w:rPr>
        <w:t xml:space="preserve"> L=826 m.</w:t>
      </w:r>
    </w:p>
    <w:p w14:paraId="15DFB701" w14:textId="77777777" w:rsidR="008D2D9E" w:rsidRPr="00C017A1" w:rsidRDefault="008D2D9E" w:rsidP="008D2D9E">
      <w:pPr>
        <w:tabs>
          <w:tab w:val="left" w:pos="720"/>
          <w:tab w:val="left" w:pos="4536"/>
        </w:tabs>
        <w:suppressAutoHyphens/>
        <w:autoSpaceDN w:val="0"/>
        <w:spacing w:after="0" w:line="360" w:lineRule="auto"/>
        <w:ind w:firstLine="705"/>
        <w:jc w:val="both"/>
        <w:textAlignment w:val="baseline"/>
        <w:rPr>
          <w:rFonts w:ascii="Times New Roman" w:hAnsi="Times New Roman"/>
          <w:b/>
          <w:bCs/>
          <w:iCs/>
          <w:color w:val="000000"/>
          <w:spacing w:val="1"/>
          <w:kern w:val="3"/>
          <w:sz w:val="24"/>
          <w:szCs w:val="24"/>
          <w:shd w:val="clear" w:color="auto" w:fill="FFFFFF"/>
          <w:lang w:val="es-ES"/>
        </w:rPr>
      </w:pPr>
      <w:r w:rsidRPr="00C017A1">
        <w:rPr>
          <w:rFonts w:ascii="Times New Roman" w:hAnsi="Times New Roman"/>
          <w:b/>
          <w:bCs/>
          <w:iCs/>
          <w:color w:val="000000"/>
          <w:spacing w:val="1"/>
          <w:kern w:val="3"/>
          <w:sz w:val="24"/>
          <w:szCs w:val="24"/>
          <w:shd w:val="clear" w:color="auto" w:fill="FFFFFF"/>
          <w:lang w:val="es-ES"/>
        </w:rPr>
        <w:t>Separator de Hidrocarburi</w:t>
      </w:r>
    </w:p>
    <w:p w14:paraId="427C6C84" w14:textId="70BAB680" w:rsidR="008D2D9E" w:rsidRPr="00C017A1" w:rsidRDefault="00970117" w:rsidP="008D2D9E">
      <w:pPr>
        <w:widowControl w:val="0"/>
        <w:suppressAutoHyphens/>
        <w:autoSpaceDN w:val="0"/>
        <w:spacing w:after="0" w:line="360" w:lineRule="auto"/>
        <w:ind w:firstLine="709"/>
        <w:jc w:val="both"/>
        <w:textAlignment w:val="baseline"/>
        <w:rPr>
          <w:rFonts w:ascii="Times New Roman" w:eastAsia="SimSun" w:hAnsi="Times New Roman"/>
          <w:kern w:val="3"/>
          <w:sz w:val="24"/>
          <w:szCs w:val="24"/>
          <w:lang w:eastAsia="zh-CN" w:bidi="hi-IN"/>
        </w:rPr>
      </w:pPr>
      <w:r>
        <w:rPr>
          <w:rFonts w:ascii="Times New Roman" w:hAnsi="Times New Roman"/>
          <w:color w:val="000000"/>
          <w:spacing w:val="4"/>
          <w:kern w:val="3"/>
          <w:sz w:val="24"/>
          <w:szCs w:val="24"/>
          <w:shd w:val="clear" w:color="auto" w:fill="FFFFFF"/>
          <w:lang w:val="fr-FR" w:bidi="hi-IN"/>
        </w:rPr>
        <w:t>Prin proiect</w:t>
      </w:r>
      <w:r w:rsidR="008D2D9E" w:rsidRPr="000C1E31">
        <w:rPr>
          <w:rFonts w:ascii="Times New Roman" w:hAnsi="Times New Roman"/>
          <w:color w:val="000000"/>
          <w:spacing w:val="4"/>
          <w:kern w:val="3"/>
          <w:sz w:val="24"/>
          <w:szCs w:val="24"/>
          <w:shd w:val="clear" w:color="auto" w:fill="FFFFFF"/>
          <w:lang w:val="fr-FR" w:bidi="hi-IN"/>
        </w:rPr>
        <w:t xml:space="preserve"> se propune </w:t>
      </w:r>
      <w:proofErr w:type="gramStart"/>
      <w:r w:rsidR="008D2D9E" w:rsidRPr="000C1E31">
        <w:rPr>
          <w:rFonts w:ascii="Times New Roman" w:hAnsi="Times New Roman"/>
          <w:color w:val="000000"/>
          <w:spacing w:val="4"/>
          <w:kern w:val="3"/>
          <w:sz w:val="24"/>
          <w:szCs w:val="24"/>
          <w:shd w:val="clear" w:color="auto" w:fill="FFFFFF"/>
          <w:lang w:val="fr-FR" w:bidi="hi-IN"/>
        </w:rPr>
        <w:t xml:space="preserve">un </w:t>
      </w:r>
      <w:r w:rsidR="008D2D9E" w:rsidRPr="00C017A1">
        <w:rPr>
          <w:rFonts w:ascii="Times New Roman" w:hAnsi="Times New Roman"/>
          <w:color w:val="000000"/>
          <w:spacing w:val="4"/>
          <w:kern w:val="3"/>
          <w:sz w:val="24"/>
          <w:szCs w:val="24"/>
          <w:shd w:val="clear" w:color="auto" w:fill="FFFFFF"/>
          <w:lang w:val="fr-FR" w:bidi="hi-IN"/>
        </w:rPr>
        <w:t xml:space="preserve"> separator</w:t>
      </w:r>
      <w:proofErr w:type="gramEnd"/>
      <w:r w:rsidR="008D2D9E" w:rsidRPr="00C017A1">
        <w:rPr>
          <w:rFonts w:ascii="Times New Roman" w:hAnsi="Times New Roman"/>
          <w:color w:val="000000"/>
          <w:spacing w:val="4"/>
          <w:kern w:val="3"/>
          <w:sz w:val="24"/>
          <w:szCs w:val="24"/>
          <w:shd w:val="clear" w:color="auto" w:fill="FFFFFF"/>
          <w:lang w:val="fr-FR" w:bidi="hi-IN"/>
        </w:rPr>
        <w:t xml:space="preserve"> de hidrocarburi, dimensionat conform calculului:</w:t>
      </w:r>
    </w:p>
    <w:p w14:paraId="3A5BE4E9" w14:textId="77777777" w:rsidR="008D2D9E" w:rsidRPr="00C017A1" w:rsidRDefault="008D2D9E" w:rsidP="008D2D9E">
      <w:pPr>
        <w:tabs>
          <w:tab w:val="left" w:pos="720"/>
          <w:tab w:val="left" w:pos="4536"/>
        </w:tabs>
        <w:suppressAutoHyphens/>
        <w:autoSpaceDN w:val="0"/>
        <w:spacing w:after="0" w:line="360" w:lineRule="auto"/>
        <w:ind w:firstLine="1137"/>
        <w:jc w:val="both"/>
        <w:textAlignment w:val="baseline"/>
        <w:rPr>
          <w:rFonts w:ascii="Times New Roman" w:hAnsi="Times New Roman"/>
          <w:bCs/>
          <w:iCs/>
          <w:color w:val="000000"/>
          <w:spacing w:val="1"/>
          <w:kern w:val="3"/>
          <w:sz w:val="24"/>
          <w:szCs w:val="24"/>
          <w:shd w:val="clear" w:color="auto" w:fill="FFFFFF"/>
          <w:lang w:val="es-ES"/>
        </w:rPr>
      </w:pPr>
      <w:r>
        <w:rPr>
          <w:rFonts w:ascii="Times New Roman" w:hAnsi="Times New Roman"/>
          <w:bCs/>
          <w:iCs/>
          <w:color w:val="000000"/>
          <w:spacing w:val="1"/>
          <w:kern w:val="3"/>
          <w:sz w:val="24"/>
          <w:szCs w:val="24"/>
          <w:shd w:val="clear" w:color="auto" w:fill="FFFFFF"/>
          <w:lang w:val="es-ES"/>
        </w:rPr>
        <w:t>Qp asfalt = m*i</w:t>
      </w:r>
      <w:proofErr w:type="gramStart"/>
      <w:r>
        <w:rPr>
          <w:rFonts w:ascii="Times New Roman" w:hAnsi="Times New Roman"/>
          <w:bCs/>
          <w:iCs/>
          <w:color w:val="000000"/>
          <w:spacing w:val="1"/>
          <w:kern w:val="3"/>
          <w:sz w:val="24"/>
          <w:szCs w:val="24"/>
          <w:shd w:val="clear" w:color="auto" w:fill="FFFFFF"/>
          <w:lang w:val="es-ES"/>
        </w:rPr>
        <w:t xml:space="preserve">* </w:t>
      </w:r>
      <w:r w:rsidRPr="00C017A1">
        <w:rPr>
          <w:rFonts w:ascii="Times New Roman" w:hAnsi="Times New Roman"/>
          <w:bCs/>
          <w:iCs/>
          <w:color w:val="000000"/>
          <w:spacing w:val="1"/>
          <w:kern w:val="3"/>
          <w:sz w:val="24"/>
          <w:szCs w:val="24"/>
          <w:shd w:val="clear" w:color="auto" w:fill="FFFFFF"/>
          <w:lang w:val="es-ES"/>
        </w:rPr>
        <w:t xml:space="preserve"> SC</w:t>
      </w:r>
      <w:proofErr w:type="gramEnd"/>
      <w:r w:rsidRPr="00C017A1">
        <w:rPr>
          <w:rFonts w:ascii="Times New Roman" w:hAnsi="Times New Roman"/>
          <w:bCs/>
          <w:iCs/>
          <w:color w:val="000000"/>
          <w:spacing w:val="1"/>
          <w:kern w:val="3"/>
          <w:sz w:val="24"/>
          <w:szCs w:val="24"/>
          <w:shd w:val="clear" w:color="auto" w:fill="FFFFFF"/>
          <w:lang w:val="es-ES"/>
        </w:rPr>
        <w:t xml:space="preserve">   = [l/s]</w:t>
      </w:r>
    </w:p>
    <w:p w14:paraId="72699A21" w14:textId="77777777" w:rsidR="008D2D9E" w:rsidRPr="00C017A1" w:rsidRDefault="008D2D9E" w:rsidP="008D2D9E">
      <w:pPr>
        <w:tabs>
          <w:tab w:val="left" w:pos="720"/>
          <w:tab w:val="left" w:pos="4536"/>
        </w:tabs>
        <w:suppressAutoHyphens/>
        <w:autoSpaceDN w:val="0"/>
        <w:spacing w:after="0" w:line="360" w:lineRule="auto"/>
        <w:ind w:firstLine="705"/>
        <w:jc w:val="both"/>
        <w:textAlignment w:val="baseline"/>
        <w:rPr>
          <w:rFonts w:ascii="Times New Roman" w:hAnsi="Times New Roman"/>
          <w:bCs/>
          <w:iCs/>
          <w:color w:val="000000"/>
          <w:spacing w:val="1"/>
          <w:kern w:val="3"/>
          <w:sz w:val="24"/>
          <w:szCs w:val="24"/>
          <w:shd w:val="clear" w:color="auto" w:fill="FFFFFF"/>
          <w:lang w:val="es-ES"/>
        </w:rPr>
      </w:pPr>
      <w:proofErr w:type="gramStart"/>
      <w:r w:rsidRPr="00C017A1">
        <w:rPr>
          <w:rFonts w:ascii="Times New Roman" w:hAnsi="Times New Roman"/>
          <w:bCs/>
          <w:iCs/>
          <w:color w:val="000000"/>
          <w:spacing w:val="1"/>
          <w:kern w:val="3"/>
          <w:sz w:val="24"/>
          <w:szCs w:val="24"/>
          <w:shd w:val="clear" w:color="auto" w:fill="FFFFFF"/>
          <w:lang w:val="es-ES"/>
        </w:rPr>
        <w:t>SC  asfalt</w:t>
      </w:r>
      <w:proofErr w:type="gramEnd"/>
      <w:r w:rsidRPr="00C017A1">
        <w:rPr>
          <w:rFonts w:ascii="Times New Roman" w:hAnsi="Times New Roman"/>
          <w:bCs/>
          <w:iCs/>
          <w:color w:val="000000"/>
          <w:spacing w:val="1"/>
          <w:kern w:val="3"/>
          <w:sz w:val="24"/>
          <w:szCs w:val="24"/>
          <w:shd w:val="clear" w:color="auto" w:fill="FFFFFF"/>
          <w:lang w:val="es-ES"/>
        </w:rPr>
        <w:t>=6998[mp] – se va lua in calcul 7000 mp</w:t>
      </w:r>
      <w:r w:rsidRPr="000C1E31">
        <w:rPr>
          <w:rFonts w:ascii="Times New Roman" w:hAnsi="Times New Roman"/>
          <w:bCs/>
          <w:iCs/>
          <w:color w:val="000000"/>
          <w:spacing w:val="1"/>
          <w:kern w:val="3"/>
          <w:sz w:val="24"/>
          <w:szCs w:val="24"/>
          <w:shd w:val="clear" w:color="auto" w:fill="FFFFFF"/>
          <w:lang w:val="es-ES"/>
        </w:rPr>
        <w:t>.</w:t>
      </w:r>
    </w:p>
    <w:p w14:paraId="584ADBDF" w14:textId="77777777" w:rsidR="008D2D9E" w:rsidRPr="000C1E31" w:rsidRDefault="008D2D9E" w:rsidP="008D2D9E">
      <w:pPr>
        <w:widowControl w:val="0"/>
        <w:suppressAutoHyphens/>
        <w:autoSpaceDN w:val="0"/>
        <w:spacing w:after="0" w:line="360" w:lineRule="auto"/>
        <w:ind w:firstLine="709"/>
        <w:jc w:val="both"/>
        <w:textAlignment w:val="baseline"/>
        <w:rPr>
          <w:rFonts w:ascii="Times New Roman" w:hAnsi="Times New Roman"/>
          <w:color w:val="000000"/>
          <w:spacing w:val="4"/>
          <w:sz w:val="24"/>
          <w:szCs w:val="24"/>
          <w:shd w:val="clear" w:color="auto" w:fill="FFFFFF"/>
          <w:lang w:val="fr-FR"/>
        </w:rPr>
      </w:pPr>
      <w:r w:rsidRPr="00C017A1">
        <w:rPr>
          <w:rFonts w:ascii="Times New Roman" w:hAnsi="Times New Roman"/>
          <w:color w:val="000000"/>
          <w:spacing w:val="4"/>
          <w:kern w:val="3"/>
          <w:sz w:val="24"/>
          <w:szCs w:val="24"/>
          <w:shd w:val="clear" w:color="auto" w:fill="FFFFFF"/>
          <w:lang w:val="fr-FR" w:bidi="hi-IN"/>
        </w:rPr>
        <w:t>Debitele pentru dimensionarea colectoarelo</w:t>
      </w:r>
      <w:r w:rsidRPr="000C1E31">
        <w:rPr>
          <w:rFonts w:ascii="Times New Roman" w:hAnsi="Times New Roman"/>
          <w:color w:val="000000"/>
          <w:spacing w:val="4"/>
          <w:kern w:val="3"/>
          <w:sz w:val="24"/>
          <w:szCs w:val="24"/>
          <w:shd w:val="clear" w:color="auto" w:fill="FFFFFF"/>
          <w:lang w:val="fr-FR" w:bidi="hi-IN"/>
        </w:rPr>
        <w:t>r de canalizare pluviala vor fi</w:t>
      </w:r>
      <w:r w:rsidRPr="00C017A1">
        <w:rPr>
          <w:rFonts w:ascii="Times New Roman" w:hAnsi="Times New Roman"/>
          <w:color w:val="000000"/>
          <w:spacing w:val="4"/>
          <w:kern w:val="3"/>
          <w:sz w:val="24"/>
          <w:szCs w:val="24"/>
          <w:shd w:val="clear" w:color="auto" w:fill="FFFFFF"/>
          <w:lang w:val="fr-FR" w:bidi="hi-IN"/>
        </w:rPr>
        <w:t>:</w:t>
      </w:r>
      <w:r w:rsidRPr="000C1E31">
        <w:rPr>
          <w:rFonts w:ascii="Times New Roman" w:hAnsi="Times New Roman"/>
          <w:color w:val="000000"/>
          <w:spacing w:val="4"/>
          <w:kern w:val="3"/>
          <w:sz w:val="24"/>
          <w:szCs w:val="24"/>
          <w:shd w:val="clear" w:color="auto" w:fill="FFFFFF"/>
          <w:lang w:val="fr-FR" w:bidi="hi-IN"/>
        </w:rPr>
        <w:t xml:space="preserve"> </w:t>
      </w:r>
      <w:r w:rsidRPr="00C017A1">
        <w:rPr>
          <w:rFonts w:ascii="Times New Roman" w:hAnsi="Times New Roman"/>
          <w:color w:val="000000"/>
          <w:spacing w:val="4"/>
          <w:kern w:val="3"/>
          <w:sz w:val="24"/>
          <w:szCs w:val="24"/>
          <w:shd w:val="clear" w:color="auto" w:fill="FFFFFF"/>
          <w:lang w:val="fr-FR" w:bidi="hi-IN"/>
        </w:rPr>
        <w:t xml:space="preserve">Qp-= </w:t>
      </w:r>
      <w:r w:rsidRPr="00C017A1">
        <w:rPr>
          <w:rFonts w:ascii="Times New Roman" w:hAnsi="Times New Roman"/>
          <w:b/>
          <w:bCs/>
          <w:color w:val="000000"/>
          <w:spacing w:val="4"/>
          <w:kern w:val="3"/>
          <w:sz w:val="24"/>
          <w:szCs w:val="24"/>
          <w:shd w:val="clear" w:color="auto" w:fill="FFFFFF"/>
          <w:lang w:val="fr-FR" w:bidi="hi-IN"/>
        </w:rPr>
        <w:t>115,92 l/s.</w:t>
      </w:r>
      <w:r w:rsidRPr="00C017A1">
        <w:rPr>
          <w:rFonts w:ascii="Times New Roman" w:hAnsi="Times New Roman"/>
          <w:color w:val="000000"/>
          <w:spacing w:val="4"/>
          <w:kern w:val="3"/>
          <w:sz w:val="24"/>
          <w:szCs w:val="24"/>
          <w:shd w:val="clear" w:color="auto" w:fill="FFFFFF"/>
          <w:lang w:val="fr-FR" w:bidi="hi-IN"/>
        </w:rPr>
        <w:t xml:space="preserve"> Tinand cont ca apele meteorice de pe drumurile adiacente, accese si trotuare asfaltate ce vor fi propuse vor fi trecute printr-un separator de </w:t>
      </w:r>
      <w:proofErr w:type="gramStart"/>
      <w:r w:rsidRPr="00C017A1">
        <w:rPr>
          <w:rFonts w:ascii="Times New Roman" w:hAnsi="Times New Roman"/>
          <w:color w:val="000000"/>
          <w:spacing w:val="4"/>
          <w:kern w:val="3"/>
          <w:sz w:val="24"/>
          <w:szCs w:val="24"/>
          <w:shd w:val="clear" w:color="auto" w:fill="FFFFFF"/>
          <w:lang w:val="fr-FR" w:bidi="hi-IN"/>
        </w:rPr>
        <w:t xml:space="preserve">hidrocarburi  </w:t>
      </w:r>
      <w:r w:rsidRPr="00C017A1">
        <w:rPr>
          <w:rFonts w:ascii="Times New Roman" w:hAnsi="Times New Roman"/>
          <w:b/>
          <w:bCs/>
          <w:color w:val="000000"/>
          <w:spacing w:val="4"/>
          <w:kern w:val="3"/>
          <w:sz w:val="24"/>
          <w:szCs w:val="24"/>
          <w:shd w:val="clear" w:color="auto" w:fill="FFFFFF"/>
          <w:lang w:val="fr-FR" w:bidi="hi-IN"/>
        </w:rPr>
        <w:t>de</w:t>
      </w:r>
      <w:proofErr w:type="gramEnd"/>
      <w:r w:rsidRPr="00C017A1">
        <w:rPr>
          <w:rFonts w:ascii="Times New Roman" w:hAnsi="Times New Roman"/>
          <w:b/>
          <w:bCs/>
          <w:color w:val="000000"/>
          <w:spacing w:val="4"/>
          <w:kern w:val="3"/>
          <w:sz w:val="24"/>
          <w:szCs w:val="24"/>
          <w:shd w:val="clear" w:color="auto" w:fill="FFFFFF"/>
          <w:lang w:val="fr-FR" w:bidi="hi-IN"/>
        </w:rPr>
        <w:t xml:space="preserve"> 100 l/s.(Vu= 8,5 mc).</w:t>
      </w:r>
      <w:r w:rsidRPr="000C1E31">
        <w:rPr>
          <w:rFonts w:ascii="Times New Roman" w:eastAsia="SimSun" w:hAnsi="Times New Roman"/>
          <w:kern w:val="3"/>
          <w:sz w:val="24"/>
          <w:szCs w:val="24"/>
          <w:lang w:eastAsia="zh-CN" w:bidi="hi-IN"/>
        </w:rPr>
        <w:t xml:space="preserve"> </w:t>
      </w:r>
      <w:r w:rsidRPr="000C1E31">
        <w:rPr>
          <w:rFonts w:ascii="Times New Roman" w:hAnsi="Times New Roman"/>
          <w:color w:val="000000"/>
          <w:spacing w:val="4"/>
          <w:kern w:val="3"/>
          <w:sz w:val="24"/>
          <w:szCs w:val="24"/>
          <w:shd w:val="clear" w:color="auto" w:fill="FFFFFF"/>
          <w:lang w:val="fr-FR" w:bidi="hi-IN"/>
        </w:rPr>
        <w:t>Separatorul va fi montat in subteran in zona necarosabilă.</w:t>
      </w:r>
      <w:r w:rsidRPr="000C1E31">
        <w:rPr>
          <w:rFonts w:ascii="Times New Roman" w:hAnsi="Times New Roman"/>
          <w:color w:val="000000"/>
          <w:spacing w:val="4"/>
          <w:sz w:val="24"/>
          <w:szCs w:val="24"/>
          <w:shd w:val="clear" w:color="auto" w:fill="FFFFFF"/>
          <w:lang w:val="fr-FR"/>
        </w:rPr>
        <w:t xml:space="preserve"> Apa filtrată provenită din separatorul de hidrocarburi se va descarca gravitațional intr-un bazin de retentie. Bazinul de retenție va fi prevazut cu o pompă submersibilă ce va descarca apa in </w:t>
      </w:r>
      <w:r w:rsidRPr="000C1E31">
        <w:rPr>
          <w:rFonts w:ascii="Times New Roman" w:hAnsi="Times New Roman"/>
          <w:bCs/>
          <w:color w:val="000000"/>
          <w:spacing w:val="4"/>
          <w:sz w:val="24"/>
          <w:szCs w:val="24"/>
          <w:shd w:val="clear" w:color="auto" w:fill="FFFFFF"/>
          <w:lang w:val="fr-FR"/>
        </w:rPr>
        <w:t>canalul ANIF CS19</w:t>
      </w:r>
      <w:r w:rsidRPr="000C1E31">
        <w:rPr>
          <w:rFonts w:ascii="Times New Roman" w:hAnsi="Times New Roman"/>
          <w:color w:val="000000"/>
          <w:spacing w:val="4"/>
          <w:sz w:val="24"/>
          <w:szCs w:val="24"/>
          <w:shd w:val="clear" w:color="auto" w:fill="FFFFFF"/>
          <w:lang w:val="fr-FR"/>
        </w:rPr>
        <w:t xml:space="preserve"> (HCn303), aflat in </w:t>
      </w:r>
      <w:proofErr w:type="gramStart"/>
      <w:r w:rsidRPr="000C1E31">
        <w:rPr>
          <w:rFonts w:ascii="Times New Roman" w:hAnsi="Times New Roman"/>
          <w:color w:val="000000"/>
          <w:spacing w:val="4"/>
          <w:sz w:val="24"/>
          <w:szCs w:val="24"/>
          <w:shd w:val="clear" w:color="auto" w:fill="FFFFFF"/>
          <w:lang w:val="fr-FR"/>
        </w:rPr>
        <w:t>vecinătatea  zonei</w:t>
      </w:r>
      <w:proofErr w:type="gramEnd"/>
      <w:r w:rsidRPr="000C1E31">
        <w:rPr>
          <w:rFonts w:ascii="Times New Roman" w:hAnsi="Times New Roman"/>
          <w:color w:val="000000"/>
          <w:spacing w:val="4"/>
          <w:sz w:val="24"/>
          <w:szCs w:val="24"/>
          <w:shd w:val="clear" w:color="auto" w:fill="FFFFFF"/>
          <w:lang w:val="fr-FR"/>
        </w:rPr>
        <w:t xml:space="preserve"> studiate, prin intermediul unei conducte PEID cu D=300 mm, pănă la gura de varsare.</w:t>
      </w:r>
    </w:p>
    <w:p w14:paraId="4AE1EBD4" w14:textId="77777777" w:rsidR="008D2D9E" w:rsidRPr="00C017A1" w:rsidRDefault="008D2D9E" w:rsidP="008D2D9E">
      <w:pPr>
        <w:tabs>
          <w:tab w:val="left" w:pos="720"/>
          <w:tab w:val="left" w:pos="4536"/>
        </w:tabs>
        <w:suppressAutoHyphens/>
        <w:autoSpaceDN w:val="0"/>
        <w:spacing w:after="0" w:line="360" w:lineRule="auto"/>
        <w:ind w:firstLine="705"/>
        <w:jc w:val="both"/>
        <w:textAlignment w:val="baseline"/>
        <w:rPr>
          <w:rFonts w:ascii="Times New Roman" w:hAnsi="Times New Roman"/>
          <w:b/>
          <w:bCs/>
          <w:iCs/>
          <w:color w:val="000000"/>
          <w:spacing w:val="1"/>
          <w:kern w:val="3"/>
          <w:sz w:val="24"/>
          <w:szCs w:val="24"/>
          <w:u w:val="single"/>
          <w:shd w:val="clear" w:color="auto" w:fill="FFFFFF"/>
          <w:lang w:val="es-ES"/>
        </w:rPr>
      </w:pPr>
      <w:r w:rsidRPr="00C017A1">
        <w:rPr>
          <w:rFonts w:ascii="Times New Roman" w:hAnsi="Times New Roman"/>
          <w:b/>
          <w:bCs/>
          <w:iCs/>
          <w:color w:val="000000"/>
          <w:spacing w:val="1"/>
          <w:kern w:val="3"/>
          <w:sz w:val="24"/>
          <w:szCs w:val="24"/>
          <w:u w:val="single"/>
          <w:shd w:val="clear" w:color="auto" w:fill="FFFFFF"/>
          <w:lang w:val="es-ES"/>
        </w:rPr>
        <w:t>Evacuarea apelor pluviale</w:t>
      </w:r>
    </w:p>
    <w:p w14:paraId="5820FA7B" w14:textId="77777777" w:rsidR="008D2D9E" w:rsidRPr="003D211E" w:rsidRDefault="008D2D9E" w:rsidP="008D2D9E">
      <w:pPr>
        <w:widowControl w:val="0"/>
        <w:suppressAutoHyphens/>
        <w:autoSpaceDN w:val="0"/>
        <w:spacing w:after="0" w:line="360" w:lineRule="auto"/>
        <w:ind w:firstLine="709"/>
        <w:jc w:val="both"/>
        <w:textAlignment w:val="baseline"/>
        <w:rPr>
          <w:rFonts w:ascii="Times New Roman" w:eastAsia="SimSun" w:hAnsi="Times New Roman"/>
          <w:kern w:val="3"/>
          <w:sz w:val="24"/>
          <w:szCs w:val="24"/>
          <w:lang w:eastAsia="zh-CN" w:bidi="hi-IN"/>
        </w:rPr>
      </w:pPr>
      <w:r w:rsidRPr="000C1E31">
        <w:rPr>
          <w:rFonts w:ascii="Times New Roman" w:hAnsi="Times New Roman"/>
          <w:color w:val="000000"/>
          <w:spacing w:val="4"/>
          <w:kern w:val="3"/>
          <w:sz w:val="24"/>
          <w:szCs w:val="24"/>
          <w:shd w:val="clear" w:color="auto" w:fill="FFFFFF"/>
          <w:lang w:val="fr-FR" w:bidi="hi-IN"/>
        </w:rPr>
        <w:t xml:space="preserve">Din bazinul de </w:t>
      </w:r>
      <w:proofErr w:type="gramStart"/>
      <w:r w:rsidRPr="000C1E31">
        <w:rPr>
          <w:rFonts w:ascii="Times New Roman" w:hAnsi="Times New Roman"/>
          <w:color w:val="000000"/>
          <w:spacing w:val="4"/>
          <w:kern w:val="3"/>
          <w:sz w:val="24"/>
          <w:szCs w:val="24"/>
          <w:shd w:val="clear" w:color="auto" w:fill="FFFFFF"/>
          <w:lang w:val="fr-FR" w:bidi="hi-IN"/>
        </w:rPr>
        <w:t xml:space="preserve">retenție </w:t>
      </w:r>
      <w:r w:rsidRPr="003D211E">
        <w:rPr>
          <w:rFonts w:ascii="Times New Roman" w:hAnsi="Times New Roman"/>
          <w:color w:val="000000"/>
          <w:spacing w:val="4"/>
          <w:kern w:val="3"/>
          <w:sz w:val="24"/>
          <w:szCs w:val="24"/>
          <w:shd w:val="clear" w:color="auto" w:fill="FFFFFF"/>
          <w:lang w:val="fr-FR" w:bidi="hi-IN"/>
        </w:rPr>
        <w:t xml:space="preserve"> apa</w:t>
      </w:r>
      <w:proofErr w:type="gramEnd"/>
      <w:r w:rsidRPr="003D211E">
        <w:rPr>
          <w:rFonts w:ascii="Times New Roman" w:hAnsi="Times New Roman"/>
          <w:color w:val="000000"/>
          <w:spacing w:val="4"/>
          <w:kern w:val="3"/>
          <w:sz w:val="24"/>
          <w:szCs w:val="24"/>
          <w:shd w:val="clear" w:color="auto" w:fill="FFFFFF"/>
          <w:lang w:val="fr-FR" w:bidi="hi-IN"/>
        </w:rPr>
        <w:t xml:space="preserve"> este pompată cu ajutorul unei pompe in </w:t>
      </w:r>
      <w:r w:rsidRPr="003D211E">
        <w:rPr>
          <w:rFonts w:ascii="Times New Roman" w:hAnsi="Times New Roman"/>
          <w:b/>
          <w:bCs/>
          <w:color w:val="000000"/>
          <w:spacing w:val="4"/>
          <w:kern w:val="3"/>
          <w:sz w:val="24"/>
          <w:szCs w:val="24"/>
          <w:shd w:val="clear" w:color="auto" w:fill="FFFFFF"/>
          <w:lang w:val="fr-FR" w:bidi="hi-IN"/>
        </w:rPr>
        <w:t xml:space="preserve">canalul ANIF CS19 </w:t>
      </w:r>
      <w:r w:rsidRPr="003D211E">
        <w:rPr>
          <w:rFonts w:ascii="Times New Roman" w:hAnsi="Times New Roman"/>
          <w:color w:val="000000"/>
          <w:spacing w:val="4"/>
          <w:kern w:val="3"/>
          <w:sz w:val="24"/>
          <w:szCs w:val="24"/>
          <w:shd w:val="clear" w:color="auto" w:fill="FFFFFF"/>
          <w:lang w:val="it-IT" w:bidi="hi-IN"/>
        </w:rPr>
        <w:lastRenderedPageBreak/>
        <w:t>(HCn303</w:t>
      </w:r>
      <w:r w:rsidRPr="003D211E">
        <w:rPr>
          <w:rFonts w:ascii="Times New Roman" w:hAnsi="Times New Roman"/>
          <w:b/>
          <w:bCs/>
          <w:color w:val="000000"/>
          <w:spacing w:val="4"/>
          <w:kern w:val="3"/>
          <w:sz w:val="24"/>
          <w:szCs w:val="24"/>
          <w:shd w:val="clear" w:color="auto" w:fill="FFFFFF"/>
          <w:lang w:val="it-IT" w:bidi="hi-IN"/>
        </w:rPr>
        <w:t>)</w:t>
      </w:r>
      <w:r w:rsidRPr="003D211E">
        <w:rPr>
          <w:rFonts w:ascii="Times New Roman" w:hAnsi="Times New Roman"/>
          <w:color w:val="000000"/>
          <w:spacing w:val="4"/>
          <w:kern w:val="3"/>
          <w:sz w:val="24"/>
          <w:szCs w:val="24"/>
          <w:shd w:val="clear" w:color="auto" w:fill="FFFFFF"/>
          <w:lang w:val="fr-FR" w:bidi="hi-IN"/>
        </w:rPr>
        <w:t>, prin intermediul unei conducte din PEID-PE 100, PN10, SDR 17,</w:t>
      </w:r>
      <w:r w:rsidRPr="003D211E">
        <w:rPr>
          <w:rFonts w:ascii="Times New Roman" w:hAnsi="Times New Roman"/>
          <w:b/>
          <w:bCs/>
          <w:color w:val="000000"/>
          <w:spacing w:val="4"/>
          <w:kern w:val="3"/>
          <w:sz w:val="24"/>
          <w:szCs w:val="24"/>
          <w:shd w:val="clear" w:color="auto" w:fill="FFFFFF"/>
          <w:lang w:val="fr-FR" w:bidi="hi-IN"/>
        </w:rPr>
        <w:t xml:space="preserve"> D=300 mm, cu L=40 m,</w:t>
      </w:r>
      <w:r w:rsidRPr="003D211E">
        <w:rPr>
          <w:rFonts w:ascii="Times New Roman" w:hAnsi="Times New Roman"/>
          <w:color w:val="000000"/>
          <w:spacing w:val="4"/>
          <w:kern w:val="3"/>
          <w:sz w:val="24"/>
          <w:szCs w:val="24"/>
          <w:shd w:val="clear" w:color="auto" w:fill="FFFFFF"/>
          <w:lang w:val="fr-FR" w:bidi="hi-IN"/>
        </w:rPr>
        <w:t xml:space="preserve"> pănă la gura de vărsare.</w:t>
      </w:r>
    </w:p>
    <w:p w14:paraId="0436320E" w14:textId="77777777" w:rsidR="008D2D9E" w:rsidRPr="001E45CB" w:rsidRDefault="008D2D9E" w:rsidP="008D2D9E">
      <w:pPr>
        <w:spacing w:line="360" w:lineRule="auto"/>
        <w:ind w:firstLine="709"/>
        <w:jc w:val="both"/>
        <w:rPr>
          <w:rFonts w:ascii="Times New Roman" w:eastAsia="SimSun" w:hAnsi="Times New Roman"/>
          <w:kern w:val="3"/>
          <w:sz w:val="24"/>
          <w:szCs w:val="24"/>
          <w:lang w:eastAsia="zh-CN" w:bidi="hi-IN"/>
        </w:rPr>
      </w:pPr>
      <w:r w:rsidRPr="000C1E31">
        <w:rPr>
          <w:rFonts w:ascii="Times New Roman" w:hAnsi="Times New Roman"/>
          <w:color w:val="000000"/>
          <w:spacing w:val="4"/>
          <w:sz w:val="24"/>
          <w:szCs w:val="24"/>
          <w:shd w:val="clear" w:color="auto" w:fill="FFFFFF"/>
          <w:lang w:val="fr-FR"/>
        </w:rPr>
        <w:t xml:space="preserve">Gura de vărsare </w:t>
      </w:r>
      <w:r w:rsidRPr="000C1E31">
        <w:rPr>
          <w:rFonts w:ascii="Times New Roman" w:hAnsi="Times New Roman"/>
          <w:color w:val="000000"/>
          <w:spacing w:val="4"/>
          <w:kern w:val="3"/>
          <w:sz w:val="24"/>
          <w:szCs w:val="24"/>
          <w:shd w:val="clear" w:color="auto" w:fill="FFFFFF"/>
          <w:lang w:val="fr-FR" w:bidi="hi-IN"/>
        </w:rPr>
        <w:t xml:space="preserve">prevede curatarea talvegului </w:t>
      </w:r>
      <w:proofErr w:type="gramStart"/>
      <w:r w:rsidRPr="000C1E31">
        <w:rPr>
          <w:rFonts w:ascii="Times New Roman" w:hAnsi="Times New Roman"/>
          <w:color w:val="000000"/>
          <w:spacing w:val="4"/>
          <w:kern w:val="3"/>
          <w:sz w:val="24"/>
          <w:szCs w:val="24"/>
          <w:shd w:val="clear" w:color="auto" w:fill="FFFFFF"/>
          <w:lang w:val="fr-FR" w:bidi="hi-IN"/>
        </w:rPr>
        <w:t>canalului  la</w:t>
      </w:r>
      <w:proofErr w:type="gramEnd"/>
      <w:r w:rsidRPr="000C1E31">
        <w:rPr>
          <w:rFonts w:ascii="Times New Roman" w:hAnsi="Times New Roman"/>
          <w:color w:val="000000"/>
          <w:spacing w:val="4"/>
          <w:kern w:val="3"/>
          <w:sz w:val="24"/>
          <w:szCs w:val="24"/>
          <w:shd w:val="clear" w:color="auto" w:fill="FFFFFF"/>
          <w:lang w:val="fr-FR" w:bidi="hi-IN"/>
        </w:rPr>
        <w:t xml:space="preserve"> gura de vărsare și betonarea pe o lungime de 5 m a malului în zona gurii de vărsare, pentru a evita erodarea taluzului și dezvoltarea vegetatiei în acea zonă.</w:t>
      </w:r>
    </w:p>
    <w:p w14:paraId="403C2FC1" w14:textId="03E116BA" w:rsidR="008D2D9E" w:rsidRPr="00970117" w:rsidRDefault="008D2D9E" w:rsidP="00970117">
      <w:pPr>
        <w:spacing w:after="0" w:line="240" w:lineRule="auto"/>
        <w:ind w:left="-11" w:right="142"/>
        <w:jc w:val="both"/>
        <w:rPr>
          <w:rFonts w:ascii="Times New Roman" w:hAnsi="Times New Roman"/>
          <w:b/>
          <w:noProof/>
          <w:sz w:val="24"/>
          <w:szCs w:val="24"/>
        </w:rPr>
      </w:pPr>
      <w:r w:rsidRPr="000C1E31">
        <w:rPr>
          <w:rFonts w:ascii="Times New Roman" w:hAnsi="Times New Roman"/>
          <w:b/>
          <w:noProof/>
          <w:sz w:val="24"/>
          <w:szCs w:val="24"/>
        </w:rPr>
        <w:t>Organizarea de șantier</w:t>
      </w:r>
      <w:r w:rsidR="00970117">
        <w:rPr>
          <w:rFonts w:ascii="Times New Roman" w:hAnsi="Times New Roman"/>
          <w:b/>
          <w:noProof/>
          <w:sz w:val="24"/>
          <w:szCs w:val="24"/>
        </w:rPr>
        <w:t>:</w:t>
      </w:r>
    </w:p>
    <w:p w14:paraId="6000CFE2" w14:textId="4BA5B9B6" w:rsidR="008D2D9E" w:rsidRPr="000C1E31" w:rsidRDefault="008D2D9E" w:rsidP="008D2D9E">
      <w:pPr>
        <w:pStyle w:val="span-24column"/>
        <w:spacing w:before="0" w:beforeAutospacing="0" w:after="0" w:afterAutospacing="0" w:line="288" w:lineRule="auto"/>
        <w:ind w:firstLine="720"/>
        <w:jc w:val="both"/>
        <w:rPr>
          <w:rFonts w:eastAsia="Calibri"/>
          <w:color w:val="000000"/>
          <w:spacing w:val="4"/>
          <w:shd w:val="clear" w:color="auto" w:fill="FFFFFF"/>
          <w:lang w:val="fr-FR"/>
        </w:rPr>
      </w:pPr>
      <w:r w:rsidRPr="000C1E31">
        <w:rPr>
          <w:rFonts w:eastAsia="Calibri"/>
          <w:color w:val="000000"/>
          <w:spacing w:val="4"/>
          <w:shd w:val="clear" w:color="auto" w:fill="FFFFFF"/>
          <w:lang w:val="fr-FR"/>
        </w:rPr>
        <w:t xml:space="preserve">Nu se </w:t>
      </w:r>
      <w:r w:rsidR="00970117">
        <w:rPr>
          <w:rFonts w:eastAsia="Calibri"/>
          <w:color w:val="000000"/>
          <w:spacing w:val="4"/>
          <w:shd w:val="clear" w:color="auto" w:fill="FFFFFF"/>
          <w:lang w:val="fr-FR"/>
        </w:rPr>
        <w:t xml:space="preserve">va realiza </w:t>
      </w:r>
      <w:r w:rsidRPr="000C1E31">
        <w:rPr>
          <w:rFonts w:eastAsia="Calibri"/>
          <w:color w:val="000000"/>
          <w:spacing w:val="4"/>
          <w:shd w:val="clear" w:color="auto" w:fill="FFFFFF"/>
          <w:lang w:val="fr-FR"/>
        </w:rPr>
        <w:t>o organizare de șantier</w:t>
      </w:r>
      <w:r w:rsidR="00970117">
        <w:rPr>
          <w:rFonts w:eastAsia="Calibri"/>
          <w:color w:val="000000"/>
          <w:spacing w:val="4"/>
          <w:shd w:val="clear" w:color="auto" w:fill="FFFFFF"/>
          <w:lang w:val="fr-FR"/>
        </w:rPr>
        <w:t>, materialele se vor aduce pe masura punerii in opera.</w:t>
      </w:r>
    </w:p>
    <w:p w14:paraId="1A3409F7" w14:textId="77777777" w:rsidR="008D2D9E" w:rsidRPr="003D211E" w:rsidRDefault="008D2D9E" w:rsidP="008D2D9E">
      <w:pPr>
        <w:widowControl w:val="0"/>
        <w:suppressAutoHyphens/>
        <w:autoSpaceDN w:val="0"/>
        <w:spacing w:after="0" w:line="360" w:lineRule="auto"/>
        <w:ind w:firstLine="709"/>
        <w:jc w:val="both"/>
        <w:textAlignment w:val="baseline"/>
        <w:rPr>
          <w:rFonts w:ascii="Times New Roman" w:eastAsia="SimSun" w:hAnsi="Times New Roman"/>
          <w:kern w:val="3"/>
          <w:sz w:val="24"/>
          <w:szCs w:val="24"/>
          <w:lang w:eastAsia="zh-CN" w:bidi="hi-IN"/>
        </w:rPr>
      </w:pPr>
      <w:r w:rsidRPr="003D211E">
        <w:rPr>
          <w:rFonts w:ascii="Times New Roman" w:hAnsi="Times New Roman"/>
          <w:color w:val="000000"/>
          <w:spacing w:val="4"/>
          <w:kern w:val="3"/>
          <w:sz w:val="24"/>
          <w:szCs w:val="24"/>
          <w:shd w:val="clear" w:color="auto" w:fill="FFFFFF"/>
          <w:lang w:val="fr-FR" w:bidi="hi-IN"/>
        </w:rPr>
        <w:t>Se impun urmatoarele aspecte:</w:t>
      </w:r>
    </w:p>
    <w:p w14:paraId="596EFBAE" w14:textId="77777777" w:rsidR="008D2D9E" w:rsidRPr="003D211E" w:rsidRDefault="008D2D9E" w:rsidP="008D2D9E">
      <w:pPr>
        <w:widowControl w:val="0"/>
        <w:suppressAutoHyphens/>
        <w:autoSpaceDN w:val="0"/>
        <w:spacing w:after="0" w:line="360" w:lineRule="auto"/>
        <w:ind w:firstLine="709"/>
        <w:jc w:val="both"/>
        <w:textAlignment w:val="baseline"/>
        <w:rPr>
          <w:rFonts w:ascii="Times New Roman" w:eastAsia="SimSun" w:hAnsi="Times New Roman"/>
          <w:kern w:val="3"/>
          <w:sz w:val="24"/>
          <w:szCs w:val="24"/>
          <w:lang w:eastAsia="zh-CN" w:bidi="hi-IN"/>
        </w:rPr>
      </w:pPr>
      <w:r w:rsidRPr="003D211E">
        <w:rPr>
          <w:rFonts w:ascii="Times New Roman" w:hAnsi="Times New Roman"/>
          <w:color w:val="000000"/>
          <w:spacing w:val="4"/>
          <w:kern w:val="3"/>
          <w:sz w:val="24"/>
          <w:szCs w:val="24"/>
          <w:shd w:val="clear" w:color="auto" w:fill="FFFFFF"/>
          <w:lang w:val="fr-FR" w:bidi="hi-IN"/>
        </w:rPr>
        <w:t>-Materialele necesare se vor aduce pe şantier numai pe măsura punerii lor în operă, fiind interzisă depozitarea acestora pe spaţii verzi sau pe suprafaţa străzilor existente;</w:t>
      </w:r>
    </w:p>
    <w:p w14:paraId="11BA2FD6" w14:textId="77777777" w:rsidR="008D2D9E" w:rsidRPr="003D211E" w:rsidRDefault="008D2D9E" w:rsidP="008D2D9E">
      <w:pPr>
        <w:widowControl w:val="0"/>
        <w:suppressAutoHyphens/>
        <w:autoSpaceDN w:val="0"/>
        <w:spacing w:after="0" w:line="360" w:lineRule="auto"/>
        <w:ind w:firstLine="709"/>
        <w:jc w:val="both"/>
        <w:textAlignment w:val="baseline"/>
        <w:rPr>
          <w:rFonts w:ascii="Times New Roman" w:eastAsia="SimSun" w:hAnsi="Times New Roman"/>
          <w:kern w:val="3"/>
          <w:sz w:val="24"/>
          <w:szCs w:val="24"/>
          <w:lang w:eastAsia="zh-CN" w:bidi="hi-IN"/>
        </w:rPr>
      </w:pPr>
      <w:r w:rsidRPr="003D211E">
        <w:rPr>
          <w:rFonts w:ascii="Times New Roman" w:hAnsi="Times New Roman"/>
          <w:color w:val="000000"/>
          <w:spacing w:val="4"/>
          <w:kern w:val="3"/>
          <w:sz w:val="24"/>
          <w:szCs w:val="24"/>
          <w:shd w:val="clear" w:color="auto" w:fill="FFFFFF"/>
          <w:lang w:val="fr-FR" w:bidi="hi-IN"/>
        </w:rPr>
        <w:t>-La executarea lucrărilor se vor respecta toate prevederile legale prevăzute în acte normative, STAS–ur</w:t>
      </w:r>
      <w:r w:rsidRPr="000C1E31">
        <w:rPr>
          <w:rFonts w:ascii="Times New Roman" w:hAnsi="Times New Roman"/>
          <w:color w:val="000000"/>
          <w:spacing w:val="4"/>
          <w:kern w:val="3"/>
          <w:sz w:val="24"/>
          <w:szCs w:val="24"/>
          <w:shd w:val="clear" w:color="auto" w:fill="FFFFFF"/>
          <w:lang w:val="fr-FR" w:bidi="hi-IN"/>
        </w:rPr>
        <w:t xml:space="preserve">i, HG-uri, etc. pentru </w:t>
      </w:r>
      <w:proofErr w:type="gramStart"/>
      <w:r w:rsidRPr="000C1E31">
        <w:rPr>
          <w:rFonts w:ascii="Times New Roman" w:hAnsi="Times New Roman"/>
          <w:color w:val="000000"/>
          <w:spacing w:val="4"/>
          <w:kern w:val="3"/>
          <w:sz w:val="24"/>
          <w:szCs w:val="24"/>
          <w:shd w:val="clear" w:color="auto" w:fill="FFFFFF"/>
          <w:lang w:val="fr-FR" w:bidi="hi-IN"/>
        </w:rPr>
        <w:t xml:space="preserve">fiecare </w:t>
      </w:r>
      <w:r w:rsidRPr="003D211E">
        <w:rPr>
          <w:rFonts w:ascii="Times New Roman" w:hAnsi="Times New Roman"/>
          <w:color w:val="000000"/>
          <w:spacing w:val="4"/>
          <w:kern w:val="3"/>
          <w:sz w:val="24"/>
          <w:szCs w:val="24"/>
          <w:shd w:val="clear" w:color="auto" w:fill="FFFFFF"/>
          <w:lang w:val="fr-FR" w:bidi="hi-IN"/>
        </w:rPr>
        <w:t xml:space="preserve"> lucrare</w:t>
      </w:r>
      <w:proofErr w:type="gramEnd"/>
      <w:r w:rsidRPr="003D211E">
        <w:rPr>
          <w:rFonts w:ascii="Times New Roman" w:hAnsi="Times New Roman"/>
          <w:color w:val="000000"/>
          <w:spacing w:val="4"/>
          <w:kern w:val="3"/>
          <w:sz w:val="24"/>
          <w:szCs w:val="24"/>
          <w:shd w:val="clear" w:color="auto" w:fill="FFFFFF"/>
          <w:lang w:val="fr-FR" w:bidi="hi-IN"/>
        </w:rPr>
        <w:t xml:space="preserve"> în parte;</w:t>
      </w:r>
    </w:p>
    <w:p w14:paraId="2EC9CE41" w14:textId="77777777" w:rsidR="008D2D9E" w:rsidRPr="003D211E" w:rsidRDefault="008D2D9E" w:rsidP="008D2D9E">
      <w:pPr>
        <w:widowControl w:val="0"/>
        <w:suppressAutoHyphens/>
        <w:autoSpaceDN w:val="0"/>
        <w:spacing w:after="0" w:line="360" w:lineRule="auto"/>
        <w:ind w:firstLine="709"/>
        <w:jc w:val="both"/>
        <w:textAlignment w:val="baseline"/>
        <w:rPr>
          <w:rFonts w:ascii="Times New Roman" w:eastAsia="SimSun" w:hAnsi="Times New Roman"/>
          <w:kern w:val="3"/>
          <w:sz w:val="24"/>
          <w:szCs w:val="24"/>
          <w:lang w:eastAsia="zh-CN" w:bidi="hi-IN"/>
        </w:rPr>
      </w:pPr>
      <w:r w:rsidRPr="000C1E31">
        <w:rPr>
          <w:rFonts w:ascii="Times New Roman" w:hAnsi="Times New Roman"/>
          <w:color w:val="000000"/>
          <w:spacing w:val="4"/>
          <w:kern w:val="3"/>
          <w:sz w:val="24"/>
          <w:szCs w:val="24"/>
          <w:shd w:val="clear" w:color="auto" w:fill="FFFFFF"/>
          <w:lang w:val="fr-FR" w:bidi="hi-IN"/>
        </w:rPr>
        <w:t>-</w:t>
      </w:r>
      <w:r w:rsidRPr="003D211E">
        <w:rPr>
          <w:rFonts w:ascii="Times New Roman" w:hAnsi="Times New Roman"/>
          <w:color w:val="000000"/>
          <w:spacing w:val="4"/>
          <w:kern w:val="3"/>
          <w:sz w:val="24"/>
          <w:szCs w:val="24"/>
          <w:shd w:val="clear" w:color="auto" w:fill="FFFFFF"/>
          <w:lang w:val="fr-FR" w:bidi="hi-IN"/>
        </w:rPr>
        <w:t xml:space="preserve"> Alimentarea cu carburanți a utilajelor și masinilor de șantier se va face de la unități specializate;</w:t>
      </w:r>
    </w:p>
    <w:p w14:paraId="0EFA5F38" w14:textId="77777777" w:rsidR="008D2D9E" w:rsidRPr="000C1E31" w:rsidRDefault="008D2D9E" w:rsidP="008D2D9E">
      <w:pPr>
        <w:pStyle w:val="span-24column"/>
        <w:spacing w:before="0" w:beforeAutospacing="0" w:after="0" w:afterAutospacing="0" w:line="288" w:lineRule="auto"/>
        <w:ind w:firstLine="720"/>
        <w:jc w:val="both"/>
        <w:rPr>
          <w:rFonts w:eastAsia="Calibri"/>
          <w:color w:val="000000"/>
          <w:spacing w:val="4"/>
          <w:kern w:val="3"/>
          <w:shd w:val="clear" w:color="auto" w:fill="FFFFFF"/>
          <w:lang w:val="fr-FR" w:bidi="hi-IN"/>
        </w:rPr>
      </w:pPr>
      <w:r w:rsidRPr="000C1E31">
        <w:rPr>
          <w:rFonts w:eastAsia="Calibri"/>
          <w:color w:val="000000"/>
          <w:spacing w:val="4"/>
          <w:kern w:val="3"/>
          <w:shd w:val="clear" w:color="auto" w:fill="FFFFFF"/>
          <w:lang w:val="fr-FR" w:bidi="hi-IN"/>
        </w:rPr>
        <w:t>-Colectarea deșeurilor rezultate in urma lucrarilor vor fi in grija executantului.</w:t>
      </w:r>
    </w:p>
    <w:p w14:paraId="3623A563" w14:textId="77777777" w:rsidR="008D2D9E" w:rsidRPr="000C1E31" w:rsidRDefault="008D2D9E" w:rsidP="008D2D9E">
      <w:pPr>
        <w:pStyle w:val="span-24column"/>
        <w:spacing w:before="0" w:beforeAutospacing="0" w:after="0" w:afterAutospacing="0" w:line="288" w:lineRule="auto"/>
        <w:ind w:firstLine="720"/>
        <w:jc w:val="both"/>
        <w:rPr>
          <w:rFonts w:eastAsia="Calibri"/>
          <w:color w:val="000000"/>
          <w:spacing w:val="4"/>
          <w:shd w:val="clear" w:color="auto" w:fill="FFFFFF"/>
          <w:lang w:val="fr-FR"/>
        </w:rPr>
      </w:pPr>
      <w:r w:rsidRPr="000C1E31">
        <w:rPr>
          <w:rFonts w:eastAsia="Calibri"/>
          <w:color w:val="000000"/>
          <w:spacing w:val="4"/>
          <w:shd w:val="clear" w:color="auto" w:fill="FFFFFF"/>
          <w:lang w:val="fr-FR"/>
        </w:rPr>
        <w:t>Alimentarea cu apa potabila pentru lucrarile necesare se asigura din rețeaua de alimentare cu apă existenă din orașul Jimbolia.</w:t>
      </w:r>
    </w:p>
    <w:p w14:paraId="108C89BB" w14:textId="77777777" w:rsidR="008D2D9E" w:rsidRPr="003D211E" w:rsidRDefault="008D2D9E" w:rsidP="008D2D9E">
      <w:pPr>
        <w:widowControl w:val="0"/>
        <w:suppressAutoHyphens/>
        <w:autoSpaceDN w:val="0"/>
        <w:spacing w:after="0" w:line="360" w:lineRule="auto"/>
        <w:ind w:firstLine="709"/>
        <w:jc w:val="both"/>
        <w:textAlignment w:val="baseline"/>
        <w:rPr>
          <w:rFonts w:ascii="Times New Roman" w:eastAsia="SimSun" w:hAnsi="Times New Roman"/>
          <w:kern w:val="3"/>
          <w:sz w:val="24"/>
          <w:szCs w:val="24"/>
          <w:lang w:eastAsia="zh-CN" w:bidi="hi-IN"/>
        </w:rPr>
      </w:pPr>
      <w:r w:rsidRPr="003D211E">
        <w:rPr>
          <w:rFonts w:ascii="Times New Roman" w:hAnsi="Times New Roman"/>
          <w:i/>
          <w:iCs/>
          <w:color w:val="000000"/>
          <w:spacing w:val="4"/>
          <w:kern w:val="3"/>
          <w:sz w:val="24"/>
          <w:szCs w:val="24"/>
          <w:u w:val="single"/>
          <w:shd w:val="clear" w:color="auto" w:fill="FFFFFF"/>
          <w:lang w:val="ro-MD" w:bidi="hi-IN"/>
        </w:rPr>
        <w:t>Pământ</w:t>
      </w:r>
      <w:r w:rsidRPr="003D211E">
        <w:rPr>
          <w:rFonts w:ascii="Times New Roman" w:hAnsi="Times New Roman"/>
          <w:i/>
          <w:iCs/>
          <w:color w:val="000000"/>
          <w:spacing w:val="4"/>
          <w:kern w:val="3"/>
          <w:sz w:val="24"/>
          <w:szCs w:val="24"/>
          <w:u w:val="single"/>
          <w:shd w:val="clear" w:color="auto" w:fill="FFFFFF"/>
          <w:lang w:val="fr-FR" w:bidi="hi-IN"/>
        </w:rPr>
        <w:t xml:space="preserve"> vegetal</w:t>
      </w:r>
      <w:r w:rsidRPr="000C1E31">
        <w:rPr>
          <w:rFonts w:ascii="Times New Roman" w:hAnsi="Times New Roman"/>
          <w:i/>
          <w:iCs/>
          <w:color w:val="000000"/>
          <w:spacing w:val="4"/>
          <w:kern w:val="3"/>
          <w:sz w:val="24"/>
          <w:szCs w:val="24"/>
          <w:u w:val="single"/>
          <w:shd w:val="clear" w:color="auto" w:fill="FFFFFF"/>
          <w:lang w:val="fr-FR" w:bidi="hi-IN"/>
        </w:rPr>
        <w:t> :</w:t>
      </w:r>
    </w:p>
    <w:p w14:paraId="7A8C7856" w14:textId="77777777" w:rsidR="008D2D9E" w:rsidRPr="000C1E31" w:rsidRDefault="008D2D9E" w:rsidP="008D2D9E">
      <w:pPr>
        <w:pStyle w:val="span-24column"/>
        <w:spacing w:before="0" w:beforeAutospacing="0" w:after="0" w:afterAutospacing="0" w:line="288" w:lineRule="auto"/>
        <w:ind w:firstLine="720"/>
        <w:jc w:val="both"/>
        <w:rPr>
          <w:rFonts w:eastAsia="Calibri"/>
          <w:color w:val="000000"/>
          <w:spacing w:val="4"/>
          <w:kern w:val="3"/>
          <w:shd w:val="clear" w:color="auto" w:fill="FFFFFF"/>
          <w:lang w:val="fr-FR" w:bidi="hi-IN"/>
        </w:rPr>
      </w:pPr>
      <w:r w:rsidRPr="000C1E31">
        <w:rPr>
          <w:rFonts w:eastAsia="Calibri"/>
          <w:color w:val="000000"/>
          <w:spacing w:val="4"/>
          <w:kern w:val="3"/>
          <w:shd w:val="clear" w:color="auto" w:fill="FFFFFF"/>
          <w:lang w:val="fr-FR" w:bidi="hi-IN"/>
        </w:rPr>
        <w:t>Pentru acoperirea suprafeţelor ce urmează a fi însămânţate sau plantate se foloseşte pământ vegetal.</w:t>
      </w:r>
    </w:p>
    <w:p w14:paraId="79F17E4A" w14:textId="77777777" w:rsidR="008D2D9E" w:rsidRPr="003D211E" w:rsidRDefault="008D2D9E" w:rsidP="008D2D9E">
      <w:pPr>
        <w:widowControl w:val="0"/>
        <w:suppressAutoHyphens/>
        <w:autoSpaceDN w:val="0"/>
        <w:spacing w:after="0" w:line="360" w:lineRule="auto"/>
        <w:ind w:firstLine="709"/>
        <w:jc w:val="both"/>
        <w:textAlignment w:val="baseline"/>
        <w:rPr>
          <w:rFonts w:ascii="Times New Roman" w:eastAsia="SimSun" w:hAnsi="Times New Roman"/>
          <w:kern w:val="3"/>
          <w:sz w:val="24"/>
          <w:szCs w:val="24"/>
          <w:lang w:eastAsia="zh-CN" w:bidi="hi-IN"/>
        </w:rPr>
      </w:pPr>
      <w:r w:rsidRPr="003D211E">
        <w:rPr>
          <w:rFonts w:ascii="Times New Roman" w:hAnsi="Times New Roman"/>
          <w:i/>
          <w:iCs/>
          <w:color w:val="000000"/>
          <w:spacing w:val="4"/>
          <w:kern w:val="3"/>
          <w:sz w:val="24"/>
          <w:szCs w:val="24"/>
          <w:u w:val="single"/>
          <w:shd w:val="clear" w:color="auto" w:fill="FFFFFF"/>
          <w:lang w:val="fr-FR" w:bidi="hi-IN"/>
        </w:rPr>
        <w:t>Nisip de pozare</w:t>
      </w:r>
      <w:r w:rsidRPr="000C1E31">
        <w:rPr>
          <w:rFonts w:ascii="Times New Roman" w:hAnsi="Times New Roman"/>
          <w:i/>
          <w:iCs/>
          <w:color w:val="000000"/>
          <w:spacing w:val="4"/>
          <w:kern w:val="3"/>
          <w:sz w:val="24"/>
          <w:szCs w:val="24"/>
          <w:u w:val="single"/>
          <w:shd w:val="clear" w:color="auto" w:fill="FFFFFF"/>
          <w:lang w:val="fr-FR" w:bidi="hi-IN"/>
        </w:rPr>
        <w:t> :</w:t>
      </w:r>
    </w:p>
    <w:p w14:paraId="4086D13F" w14:textId="77777777" w:rsidR="008D2D9E" w:rsidRPr="000C1E31" w:rsidRDefault="008D2D9E" w:rsidP="008D2D9E">
      <w:pPr>
        <w:pStyle w:val="span-24column"/>
        <w:spacing w:before="0" w:beforeAutospacing="0" w:after="0" w:afterAutospacing="0" w:line="288" w:lineRule="auto"/>
        <w:ind w:firstLine="720"/>
        <w:jc w:val="both"/>
        <w:rPr>
          <w:rFonts w:eastAsia="Calibri"/>
          <w:color w:val="000000"/>
          <w:spacing w:val="4"/>
          <w:shd w:val="clear" w:color="auto" w:fill="FFFFFF"/>
          <w:lang w:val="fr-FR"/>
        </w:rPr>
      </w:pPr>
      <w:r w:rsidRPr="000C1E31">
        <w:rPr>
          <w:rFonts w:eastAsia="Calibri"/>
          <w:color w:val="000000"/>
          <w:spacing w:val="4"/>
          <w:shd w:val="clear" w:color="auto" w:fill="FFFFFF"/>
          <w:lang w:val="fr-FR"/>
        </w:rPr>
        <w:t>Patul de pozare al conductei în şanţ se realizează din nisip curat cu granulaţie de maxim 10 mm, grad de compactare.</w:t>
      </w:r>
    </w:p>
    <w:p w14:paraId="0F163B2D" w14:textId="77777777" w:rsidR="008D2D9E" w:rsidRPr="003D211E" w:rsidRDefault="008D2D9E" w:rsidP="008D2D9E">
      <w:pPr>
        <w:widowControl w:val="0"/>
        <w:suppressAutoHyphens/>
        <w:autoSpaceDN w:val="0"/>
        <w:spacing w:after="0" w:line="360" w:lineRule="auto"/>
        <w:ind w:firstLine="709"/>
        <w:jc w:val="both"/>
        <w:textAlignment w:val="baseline"/>
        <w:rPr>
          <w:rFonts w:ascii="Times New Roman" w:eastAsia="SimSun" w:hAnsi="Times New Roman"/>
          <w:kern w:val="3"/>
          <w:sz w:val="24"/>
          <w:szCs w:val="24"/>
          <w:lang w:eastAsia="zh-CN" w:bidi="hi-IN"/>
        </w:rPr>
      </w:pPr>
      <w:r w:rsidRPr="003D211E">
        <w:rPr>
          <w:rFonts w:ascii="Times New Roman" w:hAnsi="Times New Roman"/>
          <w:i/>
          <w:iCs/>
          <w:color w:val="000000"/>
          <w:spacing w:val="4"/>
          <w:kern w:val="3"/>
          <w:sz w:val="24"/>
          <w:szCs w:val="24"/>
          <w:u w:val="single"/>
          <w:shd w:val="clear" w:color="auto" w:fill="FFFFFF"/>
          <w:lang w:val="ro-MD" w:bidi="hi-IN"/>
        </w:rPr>
        <w:t>Pamânt pentru executarea umpluturilor compactate</w:t>
      </w:r>
      <w:r w:rsidRPr="000C1E31">
        <w:rPr>
          <w:rFonts w:ascii="Times New Roman" w:hAnsi="Times New Roman"/>
          <w:i/>
          <w:iCs/>
          <w:color w:val="000000"/>
          <w:spacing w:val="4"/>
          <w:kern w:val="3"/>
          <w:sz w:val="24"/>
          <w:szCs w:val="24"/>
          <w:u w:val="single"/>
          <w:shd w:val="clear" w:color="auto" w:fill="FFFFFF"/>
          <w:lang w:val="ro-MD" w:bidi="hi-IN"/>
        </w:rPr>
        <w:t>:</w:t>
      </w:r>
    </w:p>
    <w:p w14:paraId="62E8E64B" w14:textId="77777777" w:rsidR="008D2D9E" w:rsidRPr="000C1E31" w:rsidRDefault="008D2D9E" w:rsidP="008D2D9E">
      <w:pPr>
        <w:pStyle w:val="span-24column"/>
        <w:spacing w:before="0" w:beforeAutospacing="0" w:after="0" w:afterAutospacing="0" w:line="288" w:lineRule="auto"/>
        <w:ind w:firstLine="720"/>
        <w:jc w:val="both"/>
        <w:rPr>
          <w:rFonts w:eastAsia="Calibri"/>
          <w:spacing w:val="4"/>
          <w:shd w:val="clear" w:color="auto" w:fill="FFFFFF"/>
          <w:lang w:val="fr-FR"/>
        </w:rPr>
      </w:pPr>
      <w:r w:rsidRPr="000C1E31">
        <w:rPr>
          <w:rFonts w:eastAsia="Calibri"/>
          <w:color w:val="000000"/>
          <w:spacing w:val="4"/>
          <w:shd w:val="clear" w:color="auto" w:fill="FFFFFF"/>
          <w:lang w:val="fr-FR"/>
        </w:rPr>
        <w:t xml:space="preserve">Umpluturile se executa manual, in straturi de 10-15 cm pe primii 0,30 m deasupra tubului. </w:t>
      </w:r>
      <w:r w:rsidRPr="000C1E31">
        <w:rPr>
          <w:bCs/>
          <w:lang w:bidi="en-US"/>
        </w:rPr>
        <w:t>La finalizarea lucrarilor acestea vor fi evacuate din santier si terenul adus la starea initială.</w:t>
      </w:r>
    </w:p>
    <w:p w14:paraId="1BD7A6E3" w14:textId="77777777" w:rsidR="008D2D9E" w:rsidRPr="000C1E31" w:rsidRDefault="008D2D9E" w:rsidP="008D2D9E">
      <w:pPr>
        <w:autoSpaceDE w:val="0"/>
        <w:autoSpaceDN w:val="0"/>
        <w:adjustRightInd w:val="0"/>
        <w:spacing w:after="0" w:line="240" w:lineRule="auto"/>
        <w:jc w:val="both"/>
        <w:rPr>
          <w:rFonts w:ascii="Times New Roman" w:hAnsi="Times New Roman"/>
          <w:b/>
          <w:noProof/>
          <w:sz w:val="24"/>
          <w:szCs w:val="24"/>
        </w:rPr>
      </w:pPr>
      <w:r w:rsidRPr="000C1E31">
        <w:rPr>
          <w:rFonts w:ascii="Times New Roman" w:hAnsi="Times New Roman"/>
          <w:b/>
          <w:noProof/>
          <w:sz w:val="24"/>
          <w:szCs w:val="24"/>
        </w:rPr>
        <w:t xml:space="preserve">b). Cumularea cu alte proiecte existente şi/sau aprobate: nu este cazul </w:t>
      </w:r>
    </w:p>
    <w:p w14:paraId="3B2A0B90" w14:textId="77777777" w:rsidR="008D2D9E" w:rsidRPr="000C1E31" w:rsidRDefault="008D2D9E" w:rsidP="008D2D9E">
      <w:pPr>
        <w:autoSpaceDE w:val="0"/>
        <w:autoSpaceDN w:val="0"/>
        <w:adjustRightInd w:val="0"/>
        <w:spacing w:after="0" w:line="240" w:lineRule="auto"/>
        <w:jc w:val="both"/>
        <w:rPr>
          <w:rFonts w:ascii="Times New Roman" w:hAnsi="Times New Roman"/>
          <w:b/>
          <w:noProof/>
          <w:sz w:val="24"/>
          <w:szCs w:val="24"/>
        </w:rPr>
      </w:pPr>
      <w:r w:rsidRPr="000C1E31">
        <w:rPr>
          <w:rFonts w:ascii="Times New Roman" w:eastAsia="Times New Roman" w:hAnsi="Times New Roman"/>
          <w:b/>
          <w:noProof/>
          <w:sz w:val="24"/>
          <w:szCs w:val="24"/>
        </w:rPr>
        <w:t>c</w:t>
      </w:r>
      <w:r w:rsidRPr="000C1E31">
        <w:rPr>
          <w:rFonts w:ascii="Times New Roman" w:hAnsi="Times New Roman"/>
          <w:b/>
          <w:noProof/>
          <w:sz w:val="24"/>
          <w:szCs w:val="24"/>
        </w:rPr>
        <w:t>). Utilizarea resurselor naturale, în special a solului, a terenurilor, a apei şi a biodiversităţii;</w:t>
      </w:r>
    </w:p>
    <w:p w14:paraId="570A5686" w14:textId="77777777" w:rsidR="008D2D9E" w:rsidRPr="000C1E31" w:rsidRDefault="008D2D9E" w:rsidP="008D2D9E">
      <w:pPr>
        <w:spacing w:after="0" w:line="240" w:lineRule="auto"/>
        <w:jc w:val="both"/>
        <w:rPr>
          <w:rFonts w:ascii="Times New Roman" w:hAnsi="Times New Roman"/>
          <w:noProof/>
          <w:sz w:val="24"/>
          <w:szCs w:val="24"/>
        </w:rPr>
      </w:pPr>
      <w:r w:rsidRPr="000C1E31">
        <w:rPr>
          <w:rFonts w:ascii="Times New Roman" w:hAnsi="Times New Roman"/>
          <w:noProof/>
          <w:sz w:val="24"/>
          <w:szCs w:val="24"/>
        </w:rPr>
        <w:t xml:space="preserve">Materialele utilizate pentru construirea si functionarea obiectivului sunt </w:t>
      </w:r>
      <w:r w:rsidRPr="000C1E31">
        <w:rPr>
          <w:rFonts w:ascii="Times New Roman" w:hAnsi="Times New Roman"/>
          <w:bCs/>
          <w:spacing w:val="4"/>
          <w:sz w:val="24"/>
          <w:szCs w:val="24"/>
          <w:shd w:val="clear" w:color="auto" w:fill="FFFFFF"/>
          <w:lang w:val="fr-FR"/>
        </w:rPr>
        <w:t>pamânt vegetal, nisip de pozare, pamânt pentru executarea umpluturilor compactate.</w:t>
      </w:r>
    </w:p>
    <w:p w14:paraId="42A629E5" w14:textId="77777777" w:rsidR="008D2D9E" w:rsidRPr="000C1E31" w:rsidRDefault="008D2D9E" w:rsidP="008D2D9E">
      <w:pPr>
        <w:spacing w:after="0" w:line="240" w:lineRule="auto"/>
        <w:jc w:val="both"/>
        <w:rPr>
          <w:rFonts w:ascii="Times New Roman" w:hAnsi="Times New Roman"/>
          <w:noProof/>
          <w:sz w:val="24"/>
          <w:szCs w:val="24"/>
        </w:rPr>
      </w:pPr>
      <w:r w:rsidRPr="000C1E31">
        <w:rPr>
          <w:rFonts w:ascii="Times New Roman" w:hAnsi="Times New Roman"/>
          <w:noProof/>
          <w:sz w:val="24"/>
          <w:szCs w:val="24"/>
        </w:rPr>
        <w:t>Se vor utiliza materiale de constructii care sa aiba impactul cel mai mic asupra mediului si sanatatii populației.</w:t>
      </w:r>
    </w:p>
    <w:p w14:paraId="7BA22083" w14:textId="77777777" w:rsidR="008D2D9E" w:rsidRPr="000C1E31" w:rsidRDefault="008D2D9E" w:rsidP="008D2D9E">
      <w:pPr>
        <w:autoSpaceDE w:val="0"/>
        <w:autoSpaceDN w:val="0"/>
        <w:adjustRightInd w:val="0"/>
        <w:spacing w:after="0" w:line="240" w:lineRule="auto"/>
        <w:jc w:val="both"/>
        <w:rPr>
          <w:rFonts w:ascii="Times New Roman" w:eastAsia="Times New Roman" w:hAnsi="Times New Roman"/>
          <w:b/>
          <w:noProof/>
          <w:sz w:val="24"/>
          <w:szCs w:val="24"/>
        </w:rPr>
      </w:pPr>
      <w:r w:rsidRPr="000C1E31">
        <w:rPr>
          <w:rFonts w:ascii="Times New Roman" w:eastAsia="Times New Roman" w:hAnsi="Times New Roman"/>
          <w:b/>
          <w:noProof/>
          <w:sz w:val="24"/>
          <w:szCs w:val="24"/>
        </w:rPr>
        <w:t>d). Cantitatea şi tipurile de deşeuri generate/gestionate;</w:t>
      </w:r>
    </w:p>
    <w:p w14:paraId="15C63821" w14:textId="77777777" w:rsidR="008D2D9E" w:rsidRPr="000C1E31" w:rsidRDefault="008D2D9E" w:rsidP="008D2D9E">
      <w:pPr>
        <w:spacing w:after="0" w:line="240" w:lineRule="auto"/>
        <w:jc w:val="both"/>
        <w:rPr>
          <w:rFonts w:ascii="Times New Roman" w:hAnsi="Times New Roman"/>
          <w:noProof/>
          <w:sz w:val="24"/>
          <w:szCs w:val="24"/>
          <w:u w:val="single"/>
        </w:rPr>
      </w:pPr>
      <w:r w:rsidRPr="000C1E31">
        <w:rPr>
          <w:rFonts w:ascii="Times New Roman" w:hAnsi="Times New Roman"/>
          <w:noProof/>
          <w:sz w:val="24"/>
          <w:szCs w:val="24"/>
          <w:u w:val="single"/>
        </w:rPr>
        <w:t>În perioada de execuție:</w:t>
      </w:r>
    </w:p>
    <w:p w14:paraId="70640B40" w14:textId="77777777" w:rsidR="008D2D9E" w:rsidRPr="000C1E31" w:rsidRDefault="008D2D9E" w:rsidP="008D2D9E">
      <w:pPr>
        <w:spacing w:after="0" w:line="240" w:lineRule="auto"/>
        <w:jc w:val="both"/>
        <w:rPr>
          <w:rFonts w:ascii="Times New Roman" w:hAnsi="Times New Roman"/>
          <w:noProof/>
          <w:sz w:val="24"/>
          <w:szCs w:val="24"/>
        </w:rPr>
      </w:pPr>
      <w:r w:rsidRPr="000C1E31">
        <w:rPr>
          <w:rFonts w:ascii="Times New Roman" w:hAnsi="Times New Roman"/>
          <w:noProof/>
          <w:sz w:val="24"/>
          <w:szCs w:val="24"/>
        </w:rPr>
        <w:t>- în etapa de executie vor rezulta  deșeuri de materiale de construcție –  pamant vegetal, nisip de pozare, pamant pentru executarea umpluturilor compacte, nisip în cantități variabile. Acestea vor fi utilizate ca materiale de umplutura sau eliminate de societăți autorizate;</w:t>
      </w:r>
    </w:p>
    <w:p w14:paraId="4910781B" w14:textId="77777777" w:rsidR="008D2D9E" w:rsidRPr="000C1E31" w:rsidRDefault="008D2D9E" w:rsidP="008D2D9E">
      <w:pPr>
        <w:spacing w:after="0" w:line="240" w:lineRule="auto"/>
        <w:jc w:val="both"/>
        <w:rPr>
          <w:rFonts w:ascii="Times New Roman" w:hAnsi="Times New Roman"/>
          <w:noProof/>
          <w:sz w:val="24"/>
          <w:szCs w:val="24"/>
        </w:rPr>
      </w:pPr>
      <w:r w:rsidRPr="000C1E31">
        <w:rPr>
          <w:rFonts w:ascii="Times New Roman" w:hAnsi="Times New Roman"/>
          <w:noProof/>
          <w:sz w:val="24"/>
          <w:szCs w:val="24"/>
        </w:rPr>
        <w:lastRenderedPageBreak/>
        <w:t>- deseurile menajere rezultate  pe perioada etapei de construcție si apoi de exploatare  – cod 20 03 01 se colectează în tomberoane si vor fi transportate de către societăți autorizate.</w:t>
      </w:r>
    </w:p>
    <w:p w14:paraId="17DC8658" w14:textId="77777777" w:rsidR="008D2D9E" w:rsidRPr="000C1E31" w:rsidRDefault="008D2D9E" w:rsidP="008D2D9E">
      <w:pPr>
        <w:spacing w:after="0" w:line="240" w:lineRule="auto"/>
        <w:jc w:val="both"/>
        <w:rPr>
          <w:rFonts w:ascii="Times New Roman" w:hAnsi="Times New Roman"/>
          <w:noProof/>
          <w:sz w:val="24"/>
          <w:szCs w:val="24"/>
        </w:rPr>
      </w:pPr>
      <w:r w:rsidRPr="000C1E31">
        <w:rPr>
          <w:rFonts w:ascii="Times New Roman" w:hAnsi="Times New Roman"/>
          <w:noProof/>
          <w:sz w:val="24"/>
          <w:szCs w:val="24"/>
          <w:u w:val="single"/>
        </w:rPr>
        <w:t>În perioada de exploatare</w:t>
      </w:r>
      <w:r w:rsidRPr="000C1E31">
        <w:rPr>
          <w:rFonts w:ascii="Times New Roman" w:hAnsi="Times New Roman"/>
          <w:noProof/>
          <w:sz w:val="24"/>
          <w:szCs w:val="24"/>
        </w:rPr>
        <w:t xml:space="preserve"> - nu rezulta deșeuri.</w:t>
      </w:r>
    </w:p>
    <w:p w14:paraId="021A8BFB" w14:textId="77777777" w:rsidR="008D2D9E" w:rsidRPr="00394933" w:rsidRDefault="008D2D9E" w:rsidP="008D2D9E">
      <w:pPr>
        <w:autoSpaceDE w:val="0"/>
        <w:autoSpaceDN w:val="0"/>
        <w:adjustRightInd w:val="0"/>
        <w:spacing w:after="0" w:line="240" w:lineRule="auto"/>
        <w:jc w:val="both"/>
        <w:rPr>
          <w:rFonts w:ascii="Times New Roman" w:hAnsi="Times New Roman"/>
          <w:b/>
          <w:noProof/>
          <w:sz w:val="24"/>
          <w:szCs w:val="24"/>
        </w:rPr>
      </w:pPr>
    </w:p>
    <w:p w14:paraId="4F78BD87" w14:textId="77777777" w:rsidR="008D2D9E" w:rsidRPr="000C1E31" w:rsidRDefault="008D2D9E" w:rsidP="008D2D9E">
      <w:pPr>
        <w:autoSpaceDE w:val="0"/>
        <w:autoSpaceDN w:val="0"/>
        <w:adjustRightInd w:val="0"/>
        <w:spacing w:after="0" w:line="240" w:lineRule="auto"/>
        <w:jc w:val="both"/>
        <w:rPr>
          <w:rFonts w:ascii="Times New Roman" w:hAnsi="Times New Roman"/>
          <w:b/>
          <w:noProof/>
          <w:sz w:val="24"/>
          <w:szCs w:val="24"/>
        </w:rPr>
      </w:pPr>
      <w:r w:rsidRPr="000C1E31">
        <w:rPr>
          <w:rFonts w:ascii="Times New Roman" w:hAnsi="Times New Roman"/>
          <w:b/>
          <w:noProof/>
          <w:sz w:val="24"/>
          <w:szCs w:val="24"/>
        </w:rPr>
        <w:t>e) Poluarea şi alte efecte negative;</w:t>
      </w:r>
    </w:p>
    <w:p w14:paraId="660BB75D" w14:textId="77777777" w:rsidR="008D2D9E" w:rsidRPr="000C1E31" w:rsidRDefault="008D2D9E" w:rsidP="008D2D9E">
      <w:pPr>
        <w:pStyle w:val="Texte"/>
        <w:spacing w:after="0" w:line="240" w:lineRule="auto"/>
        <w:ind w:left="0"/>
        <w:rPr>
          <w:rFonts w:ascii="Times New Roman" w:hAnsi="Times New Roman"/>
          <w:b/>
          <w:bCs/>
          <w:noProof/>
          <w:sz w:val="24"/>
          <w:szCs w:val="24"/>
        </w:rPr>
      </w:pPr>
      <w:r w:rsidRPr="000C1E31">
        <w:rPr>
          <w:rFonts w:ascii="Times New Roman" w:hAnsi="Times New Roman"/>
          <w:b/>
          <w:bCs/>
          <w:noProof/>
          <w:sz w:val="24"/>
          <w:szCs w:val="24"/>
        </w:rPr>
        <w:t>Aer</w:t>
      </w:r>
    </w:p>
    <w:p w14:paraId="6A865B07" w14:textId="77777777" w:rsidR="008D2D9E" w:rsidRPr="000C1E31" w:rsidRDefault="008D2D9E" w:rsidP="008D2D9E">
      <w:pPr>
        <w:pStyle w:val="Texte"/>
        <w:spacing w:after="0" w:line="240" w:lineRule="auto"/>
        <w:ind w:left="0"/>
        <w:rPr>
          <w:rFonts w:ascii="Times New Roman" w:hAnsi="Times New Roman"/>
          <w:b/>
          <w:bCs/>
          <w:noProof/>
          <w:sz w:val="24"/>
          <w:szCs w:val="24"/>
        </w:rPr>
      </w:pPr>
    </w:p>
    <w:p w14:paraId="3F5EF921" w14:textId="68075823" w:rsidR="008D2D9E" w:rsidRPr="000C1E31" w:rsidRDefault="008D2D9E" w:rsidP="008D2D9E">
      <w:pPr>
        <w:pStyle w:val="Default"/>
        <w:spacing w:after="120" w:line="288" w:lineRule="auto"/>
        <w:ind w:firstLine="720"/>
        <w:rPr>
          <w:bCs/>
          <w:noProof/>
          <w:color w:val="auto"/>
        </w:rPr>
      </w:pPr>
      <w:r w:rsidRPr="000C1E31">
        <w:rPr>
          <w:bCs/>
          <w:noProof/>
          <w:color w:val="auto"/>
        </w:rPr>
        <w:t>In etapa de constructie, sursele de poluanti sunt motoarele utilajelor utilizate si lucrarile de sapare si de constructie care pot sa genereze pulberi. Poluantii rezultati de la motoarele utilajelor sunt cei caracteristici arderii combustibililor: CO, CO2, NOx, SO2, hidrocarburi policiclice, aromatice, etc. Pentru limitarea dispersiei pulberilor, suprafele se vor stropi constant cu apa. Unde este posibil terenul se va imprejmui cu un gard opac de 2 m. Se vor utiliza utilaje care detin motoare de ardere de ultima generatie.</w:t>
      </w:r>
      <w:r w:rsidRPr="000C1E31">
        <w:rPr>
          <w:color w:val="auto"/>
        </w:rPr>
        <w:t xml:space="preserve"> În condiții de vânt lucrarile de execuție se vor opri, iar pamânatul deja excavat se </w:t>
      </w:r>
      <w:proofErr w:type="gramStart"/>
      <w:r w:rsidRPr="000C1E31">
        <w:rPr>
          <w:color w:val="auto"/>
        </w:rPr>
        <w:t>va</w:t>
      </w:r>
      <w:proofErr w:type="gramEnd"/>
      <w:r w:rsidRPr="000C1E31">
        <w:rPr>
          <w:color w:val="auto"/>
        </w:rPr>
        <w:t xml:space="preserve"> acoperi cu prelată pentru a nu se prod</w:t>
      </w:r>
      <w:r w:rsidR="00C426AE">
        <w:rPr>
          <w:color w:val="auto"/>
        </w:rPr>
        <w:t xml:space="preserve">uce pluberi </w:t>
      </w:r>
      <w:r w:rsidRPr="000C1E31">
        <w:rPr>
          <w:color w:val="auto"/>
        </w:rPr>
        <w:t xml:space="preserve">ce ar putea polua atmosfera. </w:t>
      </w:r>
    </w:p>
    <w:p w14:paraId="39883BCF" w14:textId="77777777" w:rsidR="008D2D9E" w:rsidRPr="000C1E31" w:rsidRDefault="008D2D9E" w:rsidP="008D2D9E">
      <w:pPr>
        <w:pStyle w:val="Texte"/>
        <w:spacing w:after="0" w:line="240" w:lineRule="auto"/>
        <w:ind w:left="0"/>
        <w:rPr>
          <w:rFonts w:ascii="Times New Roman" w:hAnsi="Times New Roman"/>
          <w:b/>
          <w:bCs/>
          <w:noProof/>
          <w:sz w:val="24"/>
          <w:szCs w:val="24"/>
        </w:rPr>
      </w:pPr>
      <w:r w:rsidRPr="000C1E31">
        <w:rPr>
          <w:rFonts w:ascii="Times New Roman" w:hAnsi="Times New Roman"/>
          <w:b/>
          <w:bCs/>
          <w:noProof/>
          <w:sz w:val="24"/>
          <w:szCs w:val="24"/>
        </w:rPr>
        <w:t>Apa</w:t>
      </w:r>
    </w:p>
    <w:p w14:paraId="3A6B3F5A" w14:textId="77777777" w:rsidR="008D2D9E" w:rsidRPr="000C1E31" w:rsidRDefault="008D2D9E" w:rsidP="008D2D9E">
      <w:pPr>
        <w:pStyle w:val="Texte"/>
        <w:spacing w:after="0" w:line="240" w:lineRule="auto"/>
        <w:ind w:left="0"/>
        <w:rPr>
          <w:rFonts w:ascii="Times New Roman" w:hAnsi="Times New Roman"/>
          <w:bCs/>
          <w:noProof/>
          <w:sz w:val="24"/>
          <w:szCs w:val="24"/>
        </w:rPr>
      </w:pPr>
      <w:r w:rsidRPr="000C1E31">
        <w:rPr>
          <w:rFonts w:ascii="Times New Roman" w:hAnsi="Times New Roman"/>
          <w:bCs/>
          <w:noProof/>
          <w:sz w:val="24"/>
          <w:szCs w:val="24"/>
        </w:rPr>
        <w:t>Apele uzate rezultate din golirea retelelor se vor colecta si evacua prin reteaua de canalizare al orasului Jimbolia. Parametrii apelor uzate descarcate in reteaua de canalizare se vor incadra in limitele prevazute in NTPA 002/2002.</w:t>
      </w:r>
    </w:p>
    <w:p w14:paraId="3F6A40A7" w14:textId="77777777" w:rsidR="008D2D9E" w:rsidRPr="000C1E31" w:rsidRDefault="008D2D9E" w:rsidP="008D2D9E">
      <w:pPr>
        <w:pStyle w:val="Texte"/>
        <w:spacing w:after="0" w:line="240" w:lineRule="auto"/>
        <w:ind w:left="0"/>
        <w:rPr>
          <w:rFonts w:ascii="Times New Roman" w:hAnsi="Times New Roman"/>
          <w:bCs/>
          <w:noProof/>
          <w:sz w:val="24"/>
          <w:szCs w:val="24"/>
        </w:rPr>
      </w:pPr>
      <w:r w:rsidRPr="000C1E31">
        <w:rPr>
          <w:rFonts w:ascii="Times New Roman" w:hAnsi="Times New Roman"/>
          <w:bCs/>
          <w:noProof/>
          <w:sz w:val="24"/>
          <w:szCs w:val="24"/>
        </w:rPr>
        <w:t xml:space="preserve">Nu sunt prevăzute instalații de epurare sau preepurare pe amplasament. </w:t>
      </w:r>
    </w:p>
    <w:p w14:paraId="6A3F2227" w14:textId="77777777" w:rsidR="008D2D9E" w:rsidRPr="000C1E31" w:rsidRDefault="008D2D9E" w:rsidP="008D2D9E">
      <w:pPr>
        <w:pStyle w:val="Texte"/>
        <w:spacing w:after="0" w:line="240" w:lineRule="auto"/>
        <w:ind w:left="0"/>
        <w:rPr>
          <w:rFonts w:ascii="Times New Roman" w:hAnsi="Times New Roman"/>
          <w:bCs/>
          <w:noProof/>
          <w:sz w:val="24"/>
          <w:szCs w:val="24"/>
        </w:rPr>
      </w:pPr>
    </w:p>
    <w:p w14:paraId="130E2A0E" w14:textId="77777777" w:rsidR="008D2D9E" w:rsidRPr="000C1E31" w:rsidRDefault="008D2D9E" w:rsidP="008D2D9E">
      <w:pPr>
        <w:pStyle w:val="Texte"/>
        <w:spacing w:after="0" w:line="240" w:lineRule="auto"/>
        <w:ind w:left="0"/>
        <w:rPr>
          <w:rFonts w:ascii="Times New Roman" w:hAnsi="Times New Roman"/>
          <w:b/>
          <w:bCs/>
          <w:noProof/>
          <w:sz w:val="24"/>
          <w:szCs w:val="24"/>
        </w:rPr>
      </w:pPr>
      <w:r w:rsidRPr="000C1E31">
        <w:rPr>
          <w:rFonts w:ascii="Times New Roman" w:hAnsi="Times New Roman"/>
          <w:b/>
          <w:bCs/>
          <w:noProof/>
          <w:sz w:val="24"/>
          <w:szCs w:val="24"/>
        </w:rPr>
        <w:t>Zgomot şi vibraţii</w:t>
      </w:r>
    </w:p>
    <w:p w14:paraId="2170268A" w14:textId="77777777" w:rsidR="008D2D9E" w:rsidRPr="000C1E31" w:rsidRDefault="008D2D9E" w:rsidP="008D2D9E">
      <w:pPr>
        <w:pStyle w:val="Texte"/>
        <w:spacing w:after="0" w:line="240" w:lineRule="auto"/>
        <w:ind w:left="0"/>
        <w:rPr>
          <w:rFonts w:ascii="Times New Roman" w:hAnsi="Times New Roman"/>
          <w:bCs/>
          <w:noProof/>
          <w:sz w:val="24"/>
          <w:szCs w:val="24"/>
        </w:rPr>
      </w:pPr>
      <w:r w:rsidRPr="000C1E31">
        <w:rPr>
          <w:rFonts w:ascii="Times New Roman" w:hAnsi="Times New Roman"/>
          <w:bCs/>
          <w:noProof/>
          <w:sz w:val="24"/>
          <w:szCs w:val="24"/>
        </w:rPr>
        <w:t>În perioada de execuţie a lucrărilor, sursele de zgomot şi vibraţii vor avea un caracter temporar, acestea generând efecte locale şi pe timp limitat. Poluarea fizică asociată proiectului în această etapă este determinată de zgomotul şi vibraţiile generate de activităţile de execuţie, precum şi de traficul rutier.</w:t>
      </w:r>
    </w:p>
    <w:p w14:paraId="66835299" w14:textId="77777777" w:rsidR="008D2D9E" w:rsidRPr="00394933" w:rsidRDefault="008D2D9E" w:rsidP="008D2D9E">
      <w:pPr>
        <w:pStyle w:val="Texte"/>
        <w:spacing w:after="0" w:line="240" w:lineRule="auto"/>
        <w:ind w:left="0"/>
        <w:rPr>
          <w:rFonts w:ascii="Times New Roman" w:hAnsi="Times New Roman"/>
          <w:b/>
          <w:bCs/>
          <w:noProof/>
          <w:sz w:val="24"/>
          <w:szCs w:val="24"/>
        </w:rPr>
      </w:pPr>
    </w:p>
    <w:p w14:paraId="5704A8F3" w14:textId="77777777" w:rsidR="008D2D9E" w:rsidRPr="00CC7554" w:rsidRDefault="008D2D9E" w:rsidP="008D2D9E">
      <w:pPr>
        <w:pStyle w:val="Texte"/>
        <w:spacing w:after="0" w:line="240" w:lineRule="auto"/>
        <w:ind w:left="0"/>
        <w:rPr>
          <w:rFonts w:ascii="Times New Roman" w:hAnsi="Times New Roman"/>
          <w:b/>
          <w:bCs/>
          <w:noProof/>
          <w:sz w:val="24"/>
          <w:szCs w:val="24"/>
        </w:rPr>
      </w:pPr>
      <w:r w:rsidRPr="00CC7554">
        <w:rPr>
          <w:rFonts w:ascii="Times New Roman" w:hAnsi="Times New Roman"/>
          <w:b/>
          <w:bCs/>
          <w:noProof/>
          <w:sz w:val="24"/>
          <w:szCs w:val="24"/>
        </w:rPr>
        <w:t>Sol/subsol şi ape freatice</w:t>
      </w:r>
    </w:p>
    <w:p w14:paraId="68D2454C" w14:textId="77777777" w:rsidR="008D2D9E" w:rsidRPr="00CC7554" w:rsidRDefault="008D2D9E" w:rsidP="008D2D9E">
      <w:pPr>
        <w:spacing w:after="0"/>
        <w:ind w:firstLine="709"/>
        <w:jc w:val="both"/>
        <w:rPr>
          <w:rFonts w:ascii="Times New Roman" w:eastAsia="Times New Roman" w:hAnsi="Times New Roman"/>
          <w:bCs/>
          <w:noProof/>
          <w:sz w:val="24"/>
          <w:szCs w:val="24"/>
        </w:rPr>
      </w:pPr>
      <w:r w:rsidRPr="00CC7554">
        <w:rPr>
          <w:rFonts w:ascii="Times New Roman" w:eastAsia="Times New Roman" w:hAnsi="Times New Roman"/>
          <w:bCs/>
          <w:noProof/>
          <w:sz w:val="24"/>
          <w:szCs w:val="24"/>
        </w:rPr>
        <w:t>Sãpãturile se vor executa partial mecanic şi manual, conform specificatiilor din listele de cantitãti prevazute in Proiectul Tehnic de Executie.</w:t>
      </w:r>
    </w:p>
    <w:p w14:paraId="65B95856" w14:textId="77777777" w:rsidR="008D2D9E" w:rsidRPr="00CC7554" w:rsidRDefault="008D2D9E" w:rsidP="008D2D9E">
      <w:pPr>
        <w:spacing w:after="0"/>
        <w:ind w:firstLine="709"/>
        <w:jc w:val="both"/>
        <w:rPr>
          <w:rFonts w:ascii="Times New Roman" w:eastAsia="Times New Roman" w:hAnsi="Times New Roman"/>
          <w:bCs/>
          <w:noProof/>
          <w:sz w:val="24"/>
          <w:szCs w:val="24"/>
        </w:rPr>
      </w:pPr>
      <w:r w:rsidRPr="00CC7554">
        <w:rPr>
          <w:rFonts w:ascii="Times New Roman" w:eastAsia="Times New Roman" w:hAnsi="Times New Roman"/>
          <w:bCs/>
          <w:noProof/>
          <w:sz w:val="24"/>
          <w:szCs w:val="24"/>
        </w:rPr>
        <w:t>La umplerea completă a tranşeei se va avea grijă ca suprafaţa terenului să fie refăcută conform situatiei existente.</w:t>
      </w:r>
    </w:p>
    <w:p w14:paraId="127ED262" w14:textId="77777777" w:rsidR="008D2D9E" w:rsidRPr="00CC7554" w:rsidRDefault="008D2D9E" w:rsidP="008D2D9E">
      <w:pPr>
        <w:spacing w:after="0"/>
        <w:jc w:val="both"/>
        <w:rPr>
          <w:rFonts w:ascii="Times New Roman" w:eastAsia="Times New Roman" w:hAnsi="Times New Roman"/>
          <w:bCs/>
          <w:noProof/>
          <w:sz w:val="24"/>
          <w:szCs w:val="24"/>
        </w:rPr>
      </w:pPr>
      <w:r w:rsidRPr="00CC7554">
        <w:rPr>
          <w:rFonts w:ascii="Times New Roman" w:eastAsia="Times New Roman" w:hAnsi="Times New Roman"/>
          <w:bCs/>
          <w:noProof/>
          <w:sz w:val="24"/>
          <w:szCs w:val="24"/>
        </w:rPr>
        <w:t>Refaceri / amenajarea terenului.</w:t>
      </w:r>
    </w:p>
    <w:p w14:paraId="2659A5BC" w14:textId="77777777" w:rsidR="008D2D9E" w:rsidRPr="00CC7554" w:rsidRDefault="008D2D9E" w:rsidP="008D2D9E">
      <w:pPr>
        <w:spacing w:after="0"/>
        <w:ind w:firstLine="709"/>
        <w:jc w:val="both"/>
        <w:rPr>
          <w:rFonts w:ascii="Times New Roman" w:eastAsia="Times New Roman" w:hAnsi="Times New Roman"/>
          <w:bCs/>
          <w:noProof/>
          <w:sz w:val="24"/>
          <w:szCs w:val="24"/>
        </w:rPr>
      </w:pPr>
      <w:r w:rsidRPr="00CC7554">
        <w:rPr>
          <w:rFonts w:ascii="Times New Roman" w:eastAsia="Times New Roman" w:hAnsi="Times New Roman"/>
          <w:bCs/>
          <w:noProof/>
          <w:sz w:val="24"/>
          <w:szCs w:val="24"/>
        </w:rPr>
        <w:t>Pe tot traseul colectorului se vor reface lucrările afectate în timpul executiei (acostament, trotuare, carosabil, zone inierbate, panouri publicitare, etc.).</w:t>
      </w:r>
    </w:p>
    <w:p w14:paraId="5837F69C" w14:textId="77777777" w:rsidR="008D2D9E" w:rsidRPr="00CC7554" w:rsidRDefault="008D2D9E" w:rsidP="008D2D9E">
      <w:pPr>
        <w:spacing w:after="0"/>
        <w:ind w:firstLine="709"/>
        <w:jc w:val="both"/>
        <w:rPr>
          <w:rFonts w:ascii="Times New Roman" w:eastAsia="Times New Roman" w:hAnsi="Times New Roman"/>
          <w:bCs/>
          <w:noProof/>
          <w:sz w:val="24"/>
          <w:szCs w:val="24"/>
        </w:rPr>
      </w:pPr>
      <w:r w:rsidRPr="00CC7554">
        <w:rPr>
          <w:rFonts w:ascii="Times New Roman" w:eastAsia="Times New Roman" w:hAnsi="Times New Roman"/>
          <w:bCs/>
          <w:noProof/>
          <w:sz w:val="24"/>
          <w:szCs w:val="24"/>
        </w:rPr>
        <w:t>Pe timp de zi si noapte se vor lua mãsuri de semnalizare a sãpãturilor, se vor monta parapeti de protectie pe o singura parte pe toata lungimea santului deschis, se vor monta podete de circulatie pietonale peste şant în zona de circulatie pietonalã si unde este necesar pentru autovehicule.</w:t>
      </w:r>
    </w:p>
    <w:p w14:paraId="75FCAC4A" w14:textId="77777777" w:rsidR="008D2D9E" w:rsidRPr="00394933" w:rsidRDefault="008D2D9E" w:rsidP="008D2D9E">
      <w:pPr>
        <w:pStyle w:val="Texte"/>
        <w:spacing w:after="0" w:line="240" w:lineRule="auto"/>
        <w:ind w:left="0"/>
        <w:rPr>
          <w:rFonts w:ascii="Times New Roman" w:hAnsi="Times New Roman"/>
          <w:noProof/>
          <w:sz w:val="24"/>
          <w:szCs w:val="24"/>
        </w:rPr>
      </w:pPr>
    </w:p>
    <w:p w14:paraId="796A891E" w14:textId="77777777" w:rsidR="008D2D9E" w:rsidRPr="00CC7554" w:rsidRDefault="008D2D9E" w:rsidP="008D2D9E">
      <w:pPr>
        <w:tabs>
          <w:tab w:val="left" w:pos="1080"/>
        </w:tabs>
        <w:autoSpaceDE w:val="0"/>
        <w:autoSpaceDN w:val="0"/>
        <w:adjustRightInd w:val="0"/>
        <w:spacing w:after="0" w:line="240" w:lineRule="auto"/>
        <w:jc w:val="both"/>
        <w:rPr>
          <w:rFonts w:ascii="Times New Roman" w:hAnsi="Times New Roman"/>
          <w:b/>
          <w:bCs/>
          <w:noProof/>
          <w:sz w:val="24"/>
          <w:szCs w:val="24"/>
        </w:rPr>
      </w:pPr>
      <w:r w:rsidRPr="00CC7554">
        <w:rPr>
          <w:rFonts w:ascii="Times New Roman" w:hAnsi="Times New Roman"/>
          <w:b/>
          <w:bCs/>
          <w:noProof/>
          <w:sz w:val="24"/>
          <w:szCs w:val="24"/>
        </w:rPr>
        <w:t>f) Riscurile de accidente majore și/sau dezastre relevante</w:t>
      </w:r>
      <w:r w:rsidRPr="00CC7554">
        <w:rPr>
          <w:rFonts w:ascii="Times New Roman" w:hAnsi="Times New Roman"/>
          <w:noProof/>
          <w:sz w:val="24"/>
          <w:szCs w:val="24"/>
        </w:rPr>
        <w:t xml:space="preserve"> </w:t>
      </w:r>
      <w:r w:rsidRPr="00CC7554">
        <w:rPr>
          <w:rFonts w:ascii="Times New Roman" w:hAnsi="Times New Roman"/>
          <w:b/>
          <w:bCs/>
          <w:noProof/>
          <w:sz w:val="24"/>
          <w:szCs w:val="24"/>
        </w:rPr>
        <w:t>pentru proiectul în cauză, inclusiv cele cauzate de schimbările climatice, conform informaţiilor ştiinţifice:</w:t>
      </w:r>
    </w:p>
    <w:p w14:paraId="071B3605" w14:textId="77777777" w:rsidR="008D2D9E" w:rsidRPr="00CC7554" w:rsidRDefault="008D2D9E" w:rsidP="008D2D9E">
      <w:pPr>
        <w:numPr>
          <w:ilvl w:val="0"/>
          <w:numId w:val="4"/>
        </w:numPr>
        <w:pBdr>
          <w:top w:val="nil"/>
          <w:left w:val="nil"/>
          <w:bottom w:val="nil"/>
          <w:right w:val="nil"/>
          <w:between w:val="nil"/>
          <w:bar w:val="nil"/>
        </w:pBdr>
        <w:spacing w:after="0" w:line="240" w:lineRule="auto"/>
        <w:jc w:val="both"/>
        <w:rPr>
          <w:rFonts w:ascii="Times New Roman" w:hAnsi="Times New Roman"/>
          <w:bCs/>
          <w:noProof/>
          <w:sz w:val="24"/>
          <w:szCs w:val="24"/>
        </w:rPr>
      </w:pPr>
      <w:r w:rsidRPr="00CC7554">
        <w:rPr>
          <w:rFonts w:ascii="Times New Roman" w:hAnsi="Times New Roman"/>
          <w:bCs/>
          <w:noProof/>
          <w:sz w:val="24"/>
          <w:szCs w:val="24"/>
          <w:u w:val="single"/>
        </w:rPr>
        <w:t>Riscuri de accidente din utilizarea substanțelor periculoase</w:t>
      </w:r>
      <w:r w:rsidRPr="00CC7554">
        <w:rPr>
          <w:rFonts w:ascii="Times New Roman" w:hAnsi="Times New Roman"/>
          <w:bCs/>
          <w:noProof/>
          <w:sz w:val="24"/>
          <w:szCs w:val="24"/>
          <w:u w:color="0070C0"/>
        </w:rPr>
        <w:t xml:space="preserve"> -</w:t>
      </w:r>
      <w:r w:rsidRPr="00CC7554">
        <w:rPr>
          <w:rFonts w:ascii="Times New Roman" w:hAnsi="Times New Roman"/>
          <w:noProof/>
          <w:sz w:val="24"/>
          <w:szCs w:val="24"/>
          <w:u w:color="0070C0"/>
        </w:rPr>
        <w:t xml:space="preserve"> nu este cazul.</w:t>
      </w:r>
    </w:p>
    <w:p w14:paraId="39F40382" w14:textId="77777777" w:rsidR="008D2D9E" w:rsidRPr="00CC7554" w:rsidRDefault="008D2D9E" w:rsidP="008D2D9E">
      <w:pPr>
        <w:numPr>
          <w:ilvl w:val="0"/>
          <w:numId w:val="4"/>
        </w:numPr>
        <w:pBdr>
          <w:top w:val="nil"/>
          <w:left w:val="nil"/>
          <w:bottom w:val="nil"/>
          <w:right w:val="nil"/>
          <w:between w:val="nil"/>
          <w:bar w:val="nil"/>
        </w:pBdr>
        <w:spacing w:after="0" w:line="240" w:lineRule="auto"/>
        <w:jc w:val="both"/>
        <w:rPr>
          <w:rFonts w:ascii="Times New Roman" w:hAnsi="Times New Roman"/>
          <w:bCs/>
          <w:noProof/>
          <w:sz w:val="24"/>
          <w:szCs w:val="24"/>
        </w:rPr>
      </w:pPr>
      <w:r w:rsidRPr="00CC7554">
        <w:rPr>
          <w:rFonts w:ascii="Times New Roman" w:hAnsi="Times New Roman"/>
          <w:bCs/>
          <w:noProof/>
          <w:sz w:val="24"/>
          <w:szCs w:val="24"/>
          <w:u w:val="single"/>
        </w:rPr>
        <w:t>Riscul seismic</w:t>
      </w:r>
      <w:r w:rsidRPr="00CC7554">
        <w:rPr>
          <w:rFonts w:ascii="Times New Roman" w:hAnsi="Times New Roman"/>
          <w:bCs/>
          <w:noProof/>
          <w:sz w:val="24"/>
          <w:szCs w:val="24"/>
          <w:u w:color="0070C0"/>
        </w:rPr>
        <w:t xml:space="preserve"> -</w:t>
      </w:r>
      <w:r w:rsidRPr="00CC7554">
        <w:rPr>
          <w:rFonts w:ascii="Times New Roman" w:hAnsi="Times New Roman"/>
          <w:noProof/>
          <w:sz w:val="24"/>
          <w:szCs w:val="24"/>
          <w:u w:color="0070C0"/>
        </w:rPr>
        <w:t xml:space="preserve"> nu este cazul.</w:t>
      </w:r>
    </w:p>
    <w:p w14:paraId="613753B6" w14:textId="77777777" w:rsidR="008D2D9E" w:rsidRPr="00CC7554" w:rsidRDefault="008D2D9E" w:rsidP="008D2D9E">
      <w:pPr>
        <w:numPr>
          <w:ilvl w:val="0"/>
          <w:numId w:val="4"/>
        </w:numPr>
        <w:pBdr>
          <w:top w:val="nil"/>
          <w:left w:val="nil"/>
          <w:bottom w:val="nil"/>
          <w:right w:val="nil"/>
          <w:between w:val="nil"/>
          <w:bar w:val="nil"/>
        </w:pBdr>
        <w:spacing w:after="0" w:line="240" w:lineRule="auto"/>
        <w:jc w:val="both"/>
        <w:rPr>
          <w:rFonts w:ascii="Times New Roman" w:hAnsi="Times New Roman"/>
          <w:bCs/>
          <w:noProof/>
          <w:sz w:val="24"/>
          <w:szCs w:val="24"/>
        </w:rPr>
      </w:pPr>
      <w:r w:rsidRPr="00CC7554">
        <w:rPr>
          <w:rFonts w:ascii="Times New Roman" w:hAnsi="Times New Roman"/>
          <w:bCs/>
          <w:noProof/>
          <w:sz w:val="24"/>
          <w:szCs w:val="24"/>
          <w:u w:val="single"/>
        </w:rPr>
        <w:t>Riscul hidrologic  de inundaţii</w:t>
      </w:r>
      <w:r w:rsidRPr="00CC7554">
        <w:rPr>
          <w:rFonts w:ascii="Times New Roman" w:hAnsi="Times New Roman"/>
          <w:bCs/>
          <w:noProof/>
          <w:sz w:val="24"/>
          <w:szCs w:val="24"/>
          <w:u w:color="0070C0"/>
        </w:rPr>
        <w:t xml:space="preserve"> -</w:t>
      </w:r>
      <w:r w:rsidRPr="00CC7554">
        <w:rPr>
          <w:rFonts w:ascii="Times New Roman" w:hAnsi="Times New Roman"/>
          <w:noProof/>
          <w:sz w:val="24"/>
          <w:szCs w:val="24"/>
          <w:u w:color="0070C0"/>
        </w:rPr>
        <w:t xml:space="preserve"> nu este cazul.</w:t>
      </w:r>
    </w:p>
    <w:p w14:paraId="229363E1" w14:textId="77777777" w:rsidR="008D2D9E" w:rsidRPr="00CC7554" w:rsidRDefault="008D2D9E" w:rsidP="008D2D9E">
      <w:pPr>
        <w:numPr>
          <w:ilvl w:val="0"/>
          <w:numId w:val="4"/>
        </w:numPr>
        <w:pBdr>
          <w:top w:val="nil"/>
          <w:left w:val="nil"/>
          <w:bottom w:val="nil"/>
          <w:right w:val="nil"/>
          <w:between w:val="nil"/>
          <w:bar w:val="nil"/>
        </w:pBdr>
        <w:spacing w:after="0" w:line="240" w:lineRule="auto"/>
        <w:jc w:val="both"/>
        <w:rPr>
          <w:rFonts w:ascii="Times New Roman" w:hAnsi="Times New Roman"/>
          <w:bCs/>
          <w:noProof/>
          <w:sz w:val="24"/>
          <w:szCs w:val="24"/>
        </w:rPr>
      </w:pPr>
      <w:r w:rsidRPr="00CC7554">
        <w:rPr>
          <w:rFonts w:ascii="Times New Roman" w:hAnsi="Times New Roman"/>
          <w:bCs/>
          <w:noProof/>
          <w:sz w:val="24"/>
          <w:szCs w:val="24"/>
          <w:u w:val="single"/>
        </w:rPr>
        <w:t>Riscuri climatice</w:t>
      </w:r>
      <w:r w:rsidRPr="00CC7554">
        <w:rPr>
          <w:rFonts w:ascii="Times New Roman" w:hAnsi="Times New Roman"/>
          <w:bCs/>
          <w:noProof/>
          <w:sz w:val="24"/>
          <w:szCs w:val="24"/>
          <w:u w:color="0070C0"/>
        </w:rPr>
        <w:t xml:space="preserve"> -</w:t>
      </w:r>
      <w:r w:rsidRPr="00CC7554">
        <w:rPr>
          <w:rFonts w:ascii="Times New Roman" w:hAnsi="Times New Roman"/>
          <w:noProof/>
          <w:sz w:val="24"/>
          <w:szCs w:val="24"/>
          <w:u w:color="0070C0"/>
        </w:rPr>
        <w:t xml:space="preserve"> nu este cazul.</w:t>
      </w:r>
    </w:p>
    <w:p w14:paraId="0B6B84C2" w14:textId="77777777" w:rsidR="008D2D9E" w:rsidRPr="00CC7554" w:rsidRDefault="008D2D9E" w:rsidP="008D2D9E">
      <w:pPr>
        <w:numPr>
          <w:ilvl w:val="0"/>
          <w:numId w:val="4"/>
        </w:numPr>
        <w:pBdr>
          <w:top w:val="nil"/>
          <w:left w:val="nil"/>
          <w:bottom w:val="nil"/>
          <w:right w:val="nil"/>
          <w:between w:val="nil"/>
          <w:bar w:val="nil"/>
        </w:pBdr>
        <w:spacing w:after="0" w:line="240" w:lineRule="auto"/>
        <w:jc w:val="both"/>
        <w:rPr>
          <w:rFonts w:ascii="Times New Roman" w:hAnsi="Times New Roman"/>
          <w:bCs/>
          <w:noProof/>
          <w:sz w:val="24"/>
          <w:szCs w:val="24"/>
        </w:rPr>
      </w:pPr>
      <w:r w:rsidRPr="00CC7554">
        <w:rPr>
          <w:rFonts w:ascii="Times New Roman" w:hAnsi="Times New Roman"/>
          <w:bCs/>
          <w:noProof/>
          <w:sz w:val="24"/>
          <w:szCs w:val="24"/>
          <w:u w:val="single"/>
        </w:rPr>
        <w:t>Risc de alunecări de teren</w:t>
      </w:r>
      <w:r w:rsidRPr="00CC7554">
        <w:rPr>
          <w:rFonts w:ascii="Times New Roman" w:hAnsi="Times New Roman"/>
          <w:bCs/>
          <w:noProof/>
          <w:sz w:val="24"/>
          <w:szCs w:val="24"/>
          <w:u w:color="0070C0"/>
        </w:rPr>
        <w:t xml:space="preserve"> -</w:t>
      </w:r>
      <w:r w:rsidRPr="00CC7554">
        <w:rPr>
          <w:rFonts w:ascii="Times New Roman" w:hAnsi="Times New Roman"/>
          <w:noProof/>
          <w:sz w:val="24"/>
          <w:szCs w:val="24"/>
          <w:u w:color="0070C0"/>
        </w:rPr>
        <w:t xml:space="preserve"> nu este cazul.</w:t>
      </w:r>
    </w:p>
    <w:p w14:paraId="36D0CE09" w14:textId="77777777" w:rsidR="008D2D9E" w:rsidRPr="00CC7554" w:rsidRDefault="008D2D9E" w:rsidP="008D2D9E">
      <w:pPr>
        <w:autoSpaceDE w:val="0"/>
        <w:autoSpaceDN w:val="0"/>
        <w:adjustRightInd w:val="0"/>
        <w:spacing w:after="0" w:line="240" w:lineRule="auto"/>
        <w:jc w:val="both"/>
        <w:rPr>
          <w:rFonts w:ascii="Times New Roman" w:hAnsi="Times New Roman"/>
          <w:noProof/>
          <w:sz w:val="24"/>
          <w:szCs w:val="24"/>
        </w:rPr>
      </w:pPr>
    </w:p>
    <w:p w14:paraId="037CF4A8" w14:textId="77777777" w:rsidR="008D2D9E" w:rsidRPr="00CC7554" w:rsidRDefault="008D2D9E" w:rsidP="008D2D9E">
      <w:pPr>
        <w:tabs>
          <w:tab w:val="left" w:pos="-110"/>
        </w:tabs>
        <w:spacing w:after="0" w:line="240" w:lineRule="auto"/>
        <w:jc w:val="both"/>
        <w:rPr>
          <w:rFonts w:ascii="Times New Roman" w:hAnsi="Times New Roman"/>
          <w:noProof/>
          <w:sz w:val="24"/>
          <w:szCs w:val="24"/>
        </w:rPr>
      </w:pPr>
      <w:r w:rsidRPr="00CC7554">
        <w:rPr>
          <w:rFonts w:ascii="Times New Roman" w:hAnsi="Times New Roman"/>
          <w:b/>
          <w:bCs/>
          <w:noProof/>
          <w:color w:val="000000"/>
          <w:sz w:val="24"/>
          <w:szCs w:val="24"/>
        </w:rPr>
        <w:t xml:space="preserve">g) </w:t>
      </w:r>
      <w:r w:rsidRPr="00CC7554">
        <w:rPr>
          <w:rFonts w:ascii="Times New Roman" w:hAnsi="Times New Roman"/>
          <w:noProof/>
          <w:color w:val="000000"/>
          <w:sz w:val="24"/>
          <w:szCs w:val="24"/>
        </w:rPr>
        <w:t>R</w:t>
      </w:r>
      <w:r w:rsidRPr="00CC7554">
        <w:rPr>
          <w:rFonts w:ascii="Times New Roman" w:hAnsi="Times New Roman"/>
          <w:b/>
          <w:bCs/>
          <w:noProof/>
          <w:color w:val="000000"/>
          <w:sz w:val="24"/>
          <w:szCs w:val="24"/>
        </w:rPr>
        <w:t xml:space="preserve">iscurile pentru sănătatea umană (de exemplu, din cauza contaminării apei sau a poluării atmosferice) - </w:t>
      </w:r>
      <w:r w:rsidRPr="00CC7554">
        <w:rPr>
          <w:rFonts w:ascii="Times New Roman" w:hAnsi="Times New Roman"/>
          <w:noProof/>
          <w:sz w:val="24"/>
          <w:szCs w:val="24"/>
          <w:u w:val="single"/>
        </w:rPr>
        <w:t>n</w:t>
      </w:r>
      <w:r w:rsidRPr="00CC7554">
        <w:rPr>
          <w:rFonts w:ascii="Times New Roman" w:hAnsi="Times New Roman"/>
          <w:noProof/>
          <w:sz w:val="24"/>
          <w:szCs w:val="24"/>
          <w:u w:val="single"/>
          <w:shd w:val="clear" w:color="auto" w:fill="FFFFFF"/>
        </w:rPr>
        <w:t>u există  risc asupra sănătații populației prin implementarea acestui proiect</w:t>
      </w:r>
      <w:r w:rsidRPr="00CC7554">
        <w:rPr>
          <w:rFonts w:ascii="Times New Roman" w:hAnsi="Times New Roman"/>
          <w:noProof/>
          <w:sz w:val="24"/>
          <w:szCs w:val="24"/>
        </w:rPr>
        <w:t>.</w:t>
      </w:r>
    </w:p>
    <w:p w14:paraId="6BC28C26" w14:textId="77777777" w:rsidR="008D2D9E" w:rsidRPr="00CC7554" w:rsidRDefault="008D2D9E" w:rsidP="008D2D9E">
      <w:pPr>
        <w:autoSpaceDE w:val="0"/>
        <w:autoSpaceDN w:val="0"/>
        <w:adjustRightInd w:val="0"/>
        <w:spacing w:after="0" w:line="240" w:lineRule="auto"/>
        <w:jc w:val="both"/>
        <w:rPr>
          <w:rFonts w:ascii="Times New Roman" w:hAnsi="Times New Roman"/>
          <w:b/>
          <w:noProof/>
          <w:sz w:val="24"/>
          <w:szCs w:val="24"/>
        </w:rPr>
      </w:pPr>
    </w:p>
    <w:p w14:paraId="218773B6" w14:textId="77777777" w:rsidR="008D2D9E" w:rsidRPr="00CC7554" w:rsidRDefault="008D2D9E" w:rsidP="008D2D9E">
      <w:pPr>
        <w:autoSpaceDE w:val="0"/>
        <w:autoSpaceDN w:val="0"/>
        <w:adjustRightInd w:val="0"/>
        <w:spacing w:after="0" w:line="240" w:lineRule="auto"/>
        <w:jc w:val="both"/>
        <w:rPr>
          <w:rFonts w:ascii="Times New Roman" w:hAnsi="Times New Roman"/>
          <w:b/>
          <w:bCs/>
          <w:noProof/>
          <w:color w:val="000000"/>
          <w:sz w:val="24"/>
          <w:szCs w:val="24"/>
        </w:rPr>
      </w:pPr>
      <w:r w:rsidRPr="00CC7554">
        <w:rPr>
          <w:rFonts w:ascii="Times New Roman" w:hAnsi="Times New Roman"/>
          <w:b/>
          <w:bCs/>
          <w:noProof/>
          <w:color w:val="000000"/>
          <w:sz w:val="24"/>
          <w:szCs w:val="24"/>
        </w:rPr>
        <w:t xml:space="preserve">2) Amplasarea proiectului: </w:t>
      </w:r>
    </w:p>
    <w:p w14:paraId="646EC1CA" w14:textId="77777777" w:rsidR="008D2D9E" w:rsidRPr="00CC7554" w:rsidRDefault="008D2D9E" w:rsidP="008D2D9E">
      <w:pPr>
        <w:autoSpaceDE w:val="0"/>
        <w:autoSpaceDN w:val="0"/>
        <w:adjustRightInd w:val="0"/>
        <w:spacing w:after="0" w:line="240" w:lineRule="auto"/>
        <w:jc w:val="both"/>
        <w:rPr>
          <w:rFonts w:ascii="Times New Roman" w:hAnsi="Times New Roman"/>
          <w:i/>
          <w:noProof/>
          <w:sz w:val="24"/>
          <w:szCs w:val="24"/>
        </w:rPr>
      </w:pPr>
      <w:r w:rsidRPr="00CC7554">
        <w:rPr>
          <w:rFonts w:ascii="Times New Roman" w:hAnsi="Times New Roman"/>
          <w:i/>
          <w:noProof/>
          <w:sz w:val="24"/>
          <w:szCs w:val="24"/>
        </w:rPr>
        <w:t>a). utilizarea actuală şi aprobată a terenurilor;</w:t>
      </w:r>
    </w:p>
    <w:p w14:paraId="080D56D3" w14:textId="77777777" w:rsidR="008D2D9E" w:rsidRPr="00CC7554" w:rsidRDefault="008D2D9E" w:rsidP="008D2D9E">
      <w:p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 xml:space="preserve">În prezent, in zona studiata in cadrul prezentului proiect, teren  apartinand domeniului public , nu exista retele de alimentare cu apa potabila, retea de canalizare, energie electrica si telefonizare, respectiv retea de termoficare.  </w:t>
      </w:r>
    </w:p>
    <w:p w14:paraId="02C89A79" w14:textId="77777777" w:rsidR="008D2D9E" w:rsidRPr="00CC7554" w:rsidRDefault="008D2D9E" w:rsidP="008D2D9E">
      <w:p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b)</w:t>
      </w:r>
      <w:r w:rsidRPr="00CC7554">
        <w:rPr>
          <w:rFonts w:ascii="Times New Roman" w:hAnsi="Times New Roman"/>
          <w:i/>
          <w:noProof/>
          <w:sz w:val="24"/>
          <w:szCs w:val="24"/>
        </w:rPr>
        <w:t>bogăţia, disponibilitatea</w:t>
      </w:r>
      <w:r w:rsidRPr="00CC7554">
        <w:rPr>
          <w:rFonts w:ascii="Times New Roman" w:hAnsi="Times New Roman"/>
          <w:noProof/>
          <w:sz w:val="24"/>
          <w:szCs w:val="24"/>
        </w:rPr>
        <w:t>,</w:t>
      </w:r>
      <w:r w:rsidRPr="00CC7554">
        <w:rPr>
          <w:rFonts w:ascii="Times New Roman" w:hAnsi="Times New Roman"/>
          <w:i/>
          <w:noProof/>
          <w:sz w:val="24"/>
          <w:szCs w:val="24"/>
        </w:rPr>
        <w:t xml:space="preserve"> calitatea şi capacitatea de regenerare relative ale resurselor naturale,</w:t>
      </w:r>
      <w:r w:rsidRPr="00CC7554">
        <w:rPr>
          <w:rFonts w:ascii="Times New Roman" w:hAnsi="Times New Roman"/>
          <w:noProof/>
          <w:sz w:val="24"/>
          <w:szCs w:val="24"/>
        </w:rPr>
        <w:t xml:space="preserve"> </w:t>
      </w:r>
      <w:r w:rsidRPr="00CC7554">
        <w:rPr>
          <w:rFonts w:ascii="Times New Roman" w:hAnsi="Times New Roman"/>
          <w:i/>
          <w:noProof/>
          <w:sz w:val="24"/>
          <w:szCs w:val="24"/>
        </w:rPr>
        <w:t>inclusiv solul, terenurile, apa şi biodiversitatea, din zonă şi din subteranul acesteia</w:t>
      </w:r>
      <w:r w:rsidRPr="00CC7554">
        <w:rPr>
          <w:rFonts w:ascii="Times New Roman" w:hAnsi="Times New Roman"/>
          <w:noProof/>
          <w:sz w:val="24"/>
          <w:szCs w:val="24"/>
        </w:rPr>
        <w:t xml:space="preserve"> – </w:t>
      </w:r>
      <w:r w:rsidRPr="00CC7554">
        <w:rPr>
          <w:rFonts w:ascii="Times New Roman" w:hAnsi="Times New Roman"/>
          <w:noProof/>
          <w:sz w:val="24"/>
          <w:szCs w:val="24"/>
          <w:u w:val="single"/>
        </w:rPr>
        <w:t>nu e cazul</w:t>
      </w:r>
      <w:r w:rsidRPr="00CC7554">
        <w:rPr>
          <w:rFonts w:ascii="Times New Roman" w:hAnsi="Times New Roman"/>
          <w:noProof/>
          <w:sz w:val="24"/>
          <w:szCs w:val="24"/>
        </w:rPr>
        <w:t>;</w:t>
      </w:r>
    </w:p>
    <w:p w14:paraId="64DAC1D0" w14:textId="77777777" w:rsidR="008D2D9E" w:rsidRPr="00CC7554" w:rsidRDefault="008D2D9E" w:rsidP="008D2D9E">
      <w:pPr>
        <w:autoSpaceDE w:val="0"/>
        <w:autoSpaceDN w:val="0"/>
        <w:adjustRightInd w:val="0"/>
        <w:spacing w:after="0" w:line="240" w:lineRule="auto"/>
        <w:jc w:val="both"/>
        <w:rPr>
          <w:rFonts w:ascii="Times New Roman" w:hAnsi="Times New Roman"/>
          <w:i/>
          <w:noProof/>
          <w:sz w:val="24"/>
          <w:szCs w:val="24"/>
        </w:rPr>
      </w:pPr>
      <w:r w:rsidRPr="00CC7554">
        <w:rPr>
          <w:rFonts w:ascii="Times New Roman" w:hAnsi="Times New Roman"/>
          <w:i/>
          <w:noProof/>
          <w:sz w:val="24"/>
          <w:szCs w:val="24"/>
        </w:rPr>
        <w:t>c) capacitatea de absorbţie a mediului natural, acordându-se o atenţie specială următoarelor zone:</w:t>
      </w:r>
    </w:p>
    <w:p w14:paraId="374A28B3" w14:textId="77777777" w:rsidR="008D2D9E" w:rsidRPr="00CC7554" w:rsidRDefault="008D2D9E" w:rsidP="008D2D9E">
      <w:p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 xml:space="preserve">    1. zone umede, zone riverane, guri ale râurilor – </w:t>
      </w:r>
      <w:r w:rsidRPr="00CC7554">
        <w:rPr>
          <w:rFonts w:ascii="Times New Roman" w:hAnsi="Times New Roman"/>
          <w:noProof/>
          <w:sz w:val="24"/>
          <w:szCs w:val="24"/>
          <w:u w:val="single"/>
        </w:rPr>
        <w:t>nu e cazul</w:t>
      </w:r>
      <w:r w:rsidRPr="00CC7554">
        <w:rPr>
          <w:rFonts w:ascii="Times New Roman" w:hAnsi="Times New Roman"/>
          <w:noProof/>
          <w:sz w:val="24"/>
          <w:szCs w:val="24"/>
        </w:rPr>
        <w:t>;</w:t>
      </w:r>
    </w:p>
    <w:p w14:paraId="3308273B" w14:textId="77777777" w:rsidR="008D2D9E" w:rsidRPr="00CC7554" w:rsidRDefault="008D2D9E" w:rsidP="008D2D9E">
      <w:p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 xml:space="preserve">    2. zone costiere şi mediul marin - </w:t>
      </w:r>
      <w:r w:rsidRPr="00CC7554">
        <w:rPr>
          <w:rFonts w:ascii="Times New Roman" w:hAnsi="Times New Roman"/>
          <w:noProof/>
          <w:sz w:val="24"/>
          <w:szCs w:val="24"/>
          <w:u w:val="single"/>
        </w:rPr>
        <w:t>nu e cazul</w:t>
      </w:r>
      <w:r w:rsidRPr="00CC7554">
        <w:rPr>
          <w:rFonts w:ascii="Times New Roman" w:hAnsi="Times New Roman"/>
          <w:noProof/>
          <w:sz w:val="24"/>
          <w:szCs w:val="24"/>
        </w:rPr>
        <w:t>;</w:t>
      </w:r>
    </w:p>
    <w:p w14:paraId="5AD5D1DB" w14:textId="77777777" w:rsidR="008D2D9E" w:rsidRPr="00CC7554" w:rsidRDefault="008D2D9E" w:rsidP="008D2D9E">
      <w:p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 xml:space="preserve">    3. zonele montane şi forestiere - </w:t>
      </w:r>
      <w:r w:rsidRPr="00CC7554">
        <w:rPr>
          <w:rFonts w:ascii="Times New Roman" w:hAnsi="Times New Roman"/>
          <w:noProof/>
          <w:sz w:val="24"/>
          <w:szCs w:val="24"/>
          <w:u w:val="single"/>
        </w:rPr>
        <w:t>nu e cazul</w:t>
      </w:r>
      <w:r w:rsidRPr="00CC7554">
        <w:rPr>
          <w:rFonts w:ascii="Times New Roman" w:hAnsi="Times New Roman"/>
          <w:noProof/>
          <w:sz w:val="24"/>
          <w:szCs w:val="24"/>
        </w:rPr>
        <w:t>;</w:t>
      </w:r>
    </w:p>
    <w:p w14:paraId="57E0AD14" w14:textId="77777777" w:rsidR="008D2D9E" w:rsidRPr="00CC7554" w:rsidRDefault="008D2D9E" w:rsidP="008D2D9E">
      <w:p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 xml:space="preserve">    4. arii naturale protejate de interes naţional, comunitar, internaţional - </w:t>
      </w:r>
      <w:r w:rsidRPr="00CC7554">
        <w:rPr>
          <w:rFonts w:ascii="Times New Roman" w:hAnsi="Times New Roman"/>
          <w:noProof/>
          <w:sz w:val="24"/>
          <w:szCs w:val="24"/>
          <w:u w:val="single"/>
        </w:rPr>
        <w:t>nu e cazul</w:t>
      </w:r>
      <w:r w:rsidRPr="00CC7554">
        <w:rPr>
          <w:rFonts w:ascii="Times New Roman" w:hAnsi="Times New Roman"/>
          <w:noProof/>
          <w:sz w:val="24"/>
          <w:szCs w:val="24"/>
        </w:rPr>
        <w:t>;</w:t>
      </w:r>
    </w:p>
    <w:p w14:paraId="615CAF08" w14:textId="77777777" w:rsidR="008D2D9E" w:rsidRPr="00CC7554" w:rsidRDefault="008D2D9E" w:rsidP="008D2D9E">
      <w:pPr>
        <w:spacing w:after="0" w:line="240" w:lineRule="auto"/>
        <w:jc w:val="both"/>
        <w:rPr>
          <w:rFonts w:ascii="Times New Roman" w:eastAsia="Times New Roman" w:hAnsi="Times New Roman"/>
          <w:i/>
          <w:noProof/>
          <w:sz w:val="24"/>
          <w:szCs w:val="24"/>
          <w:lang w:eastAsia="ro-RO"/>
        </w:rPr>
      </w:pPr>
      <w:r w:rsidRPr="00CC7554">
        <w:rPr>
          <w:rFonts w:ascii="Times New Roman" w:hAnsi="Times New Roman"/>
          <w:noProof/>
          <w:sz w:val="24"/>
          <w:szCs w:val="24"/>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CC7554">
        <w:rPr>
          <w:rFonts w:ascii="Times New Roman" w:eastAsia="Times New Roman" w:hAnsi="Times New Roman"/>
          <w:i/>
          <w:noProof/>
          <w:sz w:val="24"/>
          <w:szCs w:val="24"/>
          <w:lang w:eastAsia="ro-RO"/>
        </w:rPr>
        <w:t xml:space="preserve"> amplasamentul aferent proiectului nu este suprapus pe suprafața de arii naturale protejate;</w:t>
      </w:r>
    </w:p>
    <w:p w14:paraId="3BB3ACC9" w14:textId="77777777" w:rsidR="008D2D9E" w:rsidRPr="00CC7554" w:rsidRDefault="008D2D9E" w:rsidP="008D2D9E">
      <w:pPr>
        <w:spacing w:after="0" w:line="240" w:lineRule="auto"/>
        <w:jc w:val="both"/>
        <w:rPr>
          <w:rFonts w:ascii="Times New Roman" w:hAnsi="Times New Roman"/>
          <w:noProof/>
          <w:sz w:val="24"/>
          <w:szCs w:val="24"/>
        </w:rPr>
      </w:pPr>
      <w:r w:rsidRPr="00CC7554">
        <w:rPr>
          <w:rFonts w:ascii="Times New Roman" w:eastAsia="MS Mincho" w:hAnsi="Times New Roman"/>
          <w:color w:val="000000"/>
          <w:sz w:val="24"/>
          <w:szCs w:val="24"/>
        </w:rPr>
        <w:t xml:space="preserve">    </w:t>
      </w:r>
      <w:r w:rsidRPr="00CC7554">
        <w:rPr>
          <w:rFonts w:ascii="Times New Roman" w:hAnsi="Times New Roman"/>
          <w:noProof/>
          <w:sz w:val="24"/>
          <w:szCs w:val="24"/>
        </w:rPr>
        <w:t xml:space="preserve">6. zonele în care au existat deja cazuri de nerespectare a standardelor de calitate a mediului prevăzute de legislaţia naţională şi la nivelul Uniunii Europene şi relevante pentru proiect sau în care se consideră că există astfel de cazuri – </w:t>
      </w:r>
      <w:r w:rsidRPr="00CC7554">
        <w:rPr>
          <w:rFonts w:ascii="Times New Roman" w:hAnsi="Times New Roman"/>
          <w:noProof/>
          <w:sz w:val="24"/>
          <w:szCs w:val="24"/>
          <w:u w:val="single"/>
        </w:rPr>
        <w:t>nu este cazul</w:t>
      </w:r>
      <w:r w:rsidRPr="00CC7554">
        <w:rPr>
          <w:rFonts w:ascii="Times New Roman" w:hAnsi="Times New Roman"/>
          <w:noProof/>
          <w:sz w:val="24"/>
          <w:szCs w:val="24"/>
        </w:rPr>
        <w:t>;</w:t>
      </w:r>
    </w:p>
    <w:p w14:paraId="76F85D8E" w14:textId="77777777" w:rsidR="008D2D9E" w:rsidRPr="00CC7554" w:rsidRDefault="008D2D9E" w:rsidP="008D2D9E">
      <w:p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 xml:space="preserve">    7. zonele cu o densitate mare a populaţiei – </w:t>
      </w:r>
      <w:r w:rsidRPr="00CC7554">
        <w:rPr>
          <w:rFonts w:ascii="Times New Roman" w:hAnsi="Times New Roman"/>
          <w:noProof/>
          <w:sz w:val="24"/>
          <w:szCs w:val="24"/>
          <w:u w:val="single"/>
        </w:rPr>
        <w:t>nu e cazul</w:t>
      </w:r>
      <w:r w:rsidRPr="00CC7554">
        <w:rPr>
          <w:rFonts w:ascii="Times New Roman" w:hAnsi="Times New Roman"/>
          <w:noProof/>
          <w:sz w:val="24"/>
          <w:szCs w:val="24"/>
        </w:rPr>
        <w:t>;</w:t>
      </w:r>
    </w:p>
    <w:p w14:paraId="3129F5D1" w14:textId="77777777" w:rsidR="008D2D9E" w:rsidRPr="00CC7554" w:rsidRDefault="008D2D9E" w:rsidP="008D2D9E">
      <w:p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 xml:space="preserve">    8. peisaje şi situri importante din punct de vedere istoric, cultural sau arheologic – </w:t>
      </w:r>
      <w:r w:rsidRPr="00CC7554">
        <w:rPr>
          <w:rFonts w:ascii="Times New Roman" w:hAnsi="Times New Roman"/>
          <w:noProof/>
          <w:sz w:val="24"/>
          <w:szCs w:val="24"/>
          <w:u w:val="single"/>
        </w:rPr>
        <w:t>nu e cazul</w:t>
      </w:r>
      <w:r>
        <w:rPr>
          <w:rFonts w:ascii="Times New Roman" w:hAnsi="Times New Roman"/>
          <w:noProof/>
          <w:sz w:val="24"/>
          <w:szCs w:val="24"/>
        </w:rPr>
        <w:t>.</w:t>
      </w:r>
    </w:p>
    <w:p w14:paraId="31C815B0" w14:textId="77777777" w:rsidR="008D2D9E" w:rsidRPr="00CC7554" w:rsidRDefault="008D2D9E" w:rsidP="008D2D9E">
      <w:pPr>
        <w:autoSpaceDE w:val="0"/>
        <w:autoSpaceDN w:val="0"/>
        <w:adjustRightInd w:val="0"/>
        <w:spacing w:after="0" w:line="240" w:lineRule="auto"/>
        <w:jc w:val="both"/>
        <w:rPr>
          <w:rFonts w:ascii="Times New Roman" w:hAnsi="Times New Roman"/>
          <w:b/>
          <w:noProof/>
          <w:sz w:val="24"/>
          <w:szCs w:val="24"/>
        </w:rPr>
      </w:pPr>
    </w:p>
    <w:p w14:paraId="63F4D4B5" w14:textId="77777777" w:rsidR="008D2D9E" w:rsidRPr="00CC7554" w:rsidRDefault="008D2D9E" w:rsidP="008D2D9E">
      <w:pPr>
        <w:autoSpaceDE w:val="0"/>
        <w:autoSpaceDN w:val="0"/>
        <w:adjustRightInd w:val="0"/>
        <w:spacing w:after="0" w:line="240" w:lineRule="auto"/>
        <w:jc w:val="both"/>
        <w:rPr>
          <w:rFonts w:ascii="Times New Roman" w:hAnsi="Times New Roman"/>
          <w:b/>
          <w:bCs/>
          <w:noProof/>
          <w:color w:val="000000"/>
          <w:sz w:val="24"/>
          <w:szCs w:val="24"/>
        </w:rPr>
      </w:pPr>
      <w:r w:rsidRPr="00CC7554">
        <w:rPr>
          <w:rFonts w:ascii="Times New Roman" w:hAnsi="Times New Roman"/>
          <w:b/>
          <w:bCs/>
          <w:noProof/>
          <w:color w:val="000000"/>
          <w:sz w:val="24"/>
          <w:szCs w:val="24"/>
        </w:rPr>
        <w:t>3) Tipurile şi caracteristicile impactului potenţial:</w:t>
      </w:r>
    </w:p>
    <w:p w14:paraId="42910071" w14:textId="77777777" w:rsidR="008D2D9E" w:rsidRPr="00CC7554" w:rsidRDefault="008D2D9E" w:rsidP="008D2D9E">
      <w:pPr>
        <w:numPr>
          <w:ilvl w:val="0"/>
          <w:numId w:val="2"/>
        </w:numPr>
        <w:autoSpaceDE w:val="0"/>
        <w:autoSpaceDN w:val="0"/>
        <w:adjustRightInd w:val="0"/>
        <w:spacing w:after="0" w:line="240" w:lineRule="auto"/>
        <w:jc w:val="both"/>
        <w:rPr>
          <w:rFonts w:ascii="Times New Roman" w:hAnsi="Times New Roman"/>
          <w:noProof/>
          <w:color w:val="000000"/>
          <w:sz w:val="24"/>
          <w:szCs w:val="24"/>
        </w:rPr>
      </w:pPr>
      <w:r w:rsidRPr="00CC7554">
        <w:rPr>
          <w:rFonts w:ascii="Times New Roman" w:hAnsi="Times New Roman"/>
          <w:noProof/>
          <w:sz w:val="24"/>
          <w:szCs w:val="24"/>
        </w:rPr>
        <w:t>importanţa şi extinderea spaţială a impactului - de exemplu, zonă geografică şi dimensiunea – proiectul nu produce un impact asupra zonei de locuit;   Implementarea prezentului proiect nu implică tăierea de arbori.</w:t>
      </w:r>
    </w:p>
    <w:p w14:paraId="4FCABCFA" w14:textId="77777777" w:rsidR="008D2D9E" w:rsidRPr="00CC7554" w:rsidRDefault="008D2D9E" w:rsidP="008D2D9E">
      <w:pPr>
        <w:numPr>
          <w:ilvl w:val="0"/>
          <w:numId w:val="2"/>
        </w:numPr>
        <w:autoSpaceDE w:val="0"/>
        <w:autoSpaceDN w:val="0"/>
        <w:adjustRightInd w:val="0"/>
        <w:spacing w:after="0" w:line="240" w:lineRule="auto"/>
        <w:jc w:val="both"/>
        <w:rPr>
          <w:rFonts w:ascii="Times New Roman" w:hAnsi="Times New Roman"/>
          <w:noProof/>
          <w:color w:val="000000"/>
          <w:sz w:val="24"/>
          <w:szCs w:val="24"/>
        </w:rPr>
      </w:pPr>
      <w:r w:rsidRPr="00CC7554">
        <w:rPr>
          <w:rFonts w:ascii="Times New Roman" w:hAnsi="Times New Roman"/>
          <w:noProof/>
          <w:color w:val="000000"/>
          <w:sz w:val="24"/>
          <w:szCs w:val="24"/>
        </w:rPr>
        <w:t>natura impactului – impact nesemnificativ;</w:t>
      </w:r>
    </w:p>
    <w:p w14:paraId="2FC09910" w14:textId="77777777" w:rsidR="008D2D9E" w:rsidRPr="00CC7554" w:rsidRDefault="008D2D9E" w:rsidP="008D2D9E">
      <w:pPr>
        <w:numPr>
          <w:ilvl w:val="0"/>
          <w:numId w:val="2"/>
        </w:numPr>
        <w:autoSpaceDE w:val="0"/>
        <w:autoSpaceDN w:val="0"/>
        <w:adjustRightInd w:val="0"/>
        <w:spacing w:after="0" w:line="240" w:lineRule="auto"/>
        <w:jc w:val="both"/>
        <w:rPr>
          <w:rFonts w:ascii="Times New Roman" w:hAnsi="Times New Roman"/>
          <w:noProof/>
          <w:color w:val="000000"/>
          <w:sz w:val="24"/>
          <w:szCs w:val="24"/>
        </w:rPr>
      </w:pPr>
      <w:r w:rsidRPr="00CC7554">
        <w:rPr>
          <w:rFonts w:ascii="Times New Roman" w:hAnsi="Times New Roman"/>
          <w:noProof/>
          <w:color w:val="000000"/>
          <w:sz w:val="24"/>
          <w:szCs w:val="24"/>
        </w:rPr>
        <w:t xml:space="preserve">natura transfrontalieră a impactului: </w:t>
      </w:r>
      <w:r w:rsidRPr="00CC7554">
        <w:rPr>
          <w:rFonts w:ascii="Times New Roman" w:hAnsi="Times New Roman"/>
          <w:noProof/>
          <w:color w:val="000000"/>
          <w:sz w:val="24"/>
          <w:szCs w:val="24"/>
          <w:u w:val="single"/>
        </w:rPr>
        <w:t>nu e cazul</w:t>
      </w:r>
      <w:r w:rsidRPr="00CC7554">
        <w:rPr>
          <w:rFonts w:ascii="Times New Roman" w:hAnsi="Times New Roman"/>
          <w:noProof/>
          <w:color w:val="000000"/>
          <w:sz w:val="24"/>
          <w:szCs w:val="24"/>
        </w:rPr>
        <w:t xml:space="preserve">, proiectul nu se regăseşte în anexa 1 la </w:t>
      </w:r>
      <w:r w:rsidRPr="00CC7554">
        <w:rPr>
          <w:rFonts w:ascii="Times New Roman" w:hAnsi="Times New Roman"/>
          <w:i/>
          <w:noProof/>
          <w:color w:val="000000"/>
          <w:sz w:val="24"/>
          <w:szCs w:val="24"/>
        </w:rPr>
        <w:t>Legea nr. 22/2001 privind impactul transfrontieră</w:t>
      </w:r>
      <w:r w:rsidRPr="00CC7554">
        <w:rPr>
          <w:rFonts w:ascii="Times New Roman" w:hAnsi="Times New Roman"/>
          <w:noProof/>
          <w:color w:val="000000"/>
          <w:sz w:val="24"/>
          <w:szCs w:val="24"/>
        </w:rPr>
        <w:t>, cu modificările și completările ulterioare;</w:t>
      </w:r>
    </w:p>
    <w:p w14:paraId="0ABCD747" w14:textId="77777777" w:rsidR="008D2D9E" w:rsidRPr="00CC7554" w:rsidRDefault="008D2D9E" w:rsidP="008D2D9E">
      <w:pPr>
        <w:numPr>
          <w:ilvl w:val="0"/>
          <w:numId w:val="2"/>
        </w:numPr>
        <w:autoSpaceDE w:val="0"/>
        <w:autoSpaceDN w:val="0"/>
        <w:adjustRightInd w:val="0"/>
        <w:spacing w:after="0" w:line="240" w:lineRule="auto"/>
        <w:jc w:val="both"/>
        <w:rPr>
          <w:rFonts w:ascii="Times New Roman" w:hAnsi="Times New Roman"/>
          <w:noProof/>
          <w:color w:val="000000"/>
          <w:sz w:val="24"/>
          <w:szCs w:val="24"/>
        </w:rPr>
      </w:pPr>
      <w:r w:rsidRPr="00CC7554">
        <w:rPr>
          <w:rFonts w:ascii="Times New Roman" w:hAnsi="Times New Roman"/>
          <w:noProof/>
          <w:color w:val="000000"/>
          <w:sz w:val="24"/>
          <w:szCs w:val="24"/>
        </w:rPr>
        <w:t xml:space="preserve">intensitatea şi complexitatea impactului: </w:t>
      </w:r>
      <w:r w:rsidRPr="00CC7554">
        <w:rPr>
          <w:rFonts w:ascii="Times New Roman" w:hAnsi="Times New Roman"/>
          <w:noProof/>
          <w:color w:val="000000"/>
          <w:sz w:val="24"/>
          <w:szCs w:val="24"/>
          <w:u w:val="single"/>
        </w:rPr>
        <w:t>impact general redus</w:t>
      </w:r>
      <w:r w:rsidRPr="00CC7554">
        <w:rPr>
          <w:rFonts w:ascii="Times New Roman" w:hAnsi="Times New Roman"/>
          <w:noProof/>
          <w:color w:val="000000"/>
          <w:sz w:val="24"/>
          <w:szCs w:val="24"/>
        </w:rPr>
        <w:t>, limitat la amplasamentul proiectului;</w:t>
      </w:r>
    </w:p>
    <w:p w14:paraId="099B77D1" w14:textId="77777777" w:rsidR="008D2D9E" w:rsidRPr="00CC7554" w:rsidRDefault="008D2D9E" w:rsidP="008D2D9E">
      <w:pPr>
        <w:numPr>
          <w:ilvl w:val="0"/>
          <w:numId w:val="2"/>
        </w:numPr>
        <w:autoSpaceDE w:val="0"/>
        <w:autoSpaceDN w:val="0"/>
        <w:adjustRightInd w:val="0"/>
        <w:spacing w:after="0" w:line="240" w:lineRule="auto"/>
        <w:jc w:val="both"/>
        <w:rPr>
          <w:rFonts w:ascii="Times New Roman" w:hAnsi="Times New Roman"/>
          <w:noProof/>
          <w:color w:val="000000"/>
          <w:sz w:val="24"/>
          <w:szCs w:val="24"/>
        </w:rPr>
      </w:pPr>
      <w:r w:rsidRPr="00CC7554">
        <w:rPr>
          <w:rFonts w:ascii="Times New Roman" w:hAnsi="Times New Roman"/>
          <w:noProof/>
          <w:color w:val="000000"/>
          <w:sz w:val="24"/>
          <w:szCs w:val="24"/>
        </w:rPr>
        <w:t xml:space="preserve">probabilitatea impactului - </w:t>
      </w:r>
      <w:r w:rsidRPr="00CC7554">
        <w:rPr>
          <w:rFonts w:ascii="Times New Roman" w:hAnsi="Times New Roman"/>
          <w:noProof/>
          <w:color w:val="000000"/>
          <w:sz w:val="24"/>
          <w:szCs w:val="24"/>
          <w:u w:val="single"/>
        </w:rPr>
        <w:t xml:space="preserve">probabilitate </w:t>
      </w:r>
      <w:r w:rsidRPr="00CC7554">
        <w:rPr>
          <w:rFonts w:ascii="Times New Roman" w:hAnsi="Times New Roman"/>
          <w:noProof/>
          <w:sz w:val="24"/>
          <w:szCs w:val="24"/>
          <w:u w:val="single"/>
        </w:rPr>
        <w:t>mică</w:t>
      </w:r>
      <w:r w:rsidRPr="00CC7554">
        <w:rPr>
          <w:rFonts w:ascii="Times New Roman" w:hAnsi="Times New Roman"/>
          <w:noProof/>
          <w:color w:val="000000"/>
          <w:sz w:val="24"/>
          <w:szCs w:val="24"/>
        </w:rPr>
        <w:t>;</w:t>
      </w:r>
    </w:p>
    <w:p w14:paraId="2C50492B" w14:textId="77777777" w:rsidR="008D2D9E" w:rsidRPr="00CC7554" w:rsidRDefault="008D2D9E" w:rsidP="008D2D9E">
      <w:pPr>
        <w:numPr>
          <w:ilvl w:val="0"/>
          <w:numId w:val="2"/>
        </w:numPr>
        <w:autoSpaceDE w:val="0"/>
        <w:autoSpaceDN w:val="0"/>
        <w:adjustRightInd w:val="0"/>
        <w:spacing w:after="0" w:line="240" w:lineRule="auto"/>
        <w:jc w:val="both"/>
        <w:rPr>
          <w:rFonts w:ascii="Times New Roman" w:hAnsi="Times New Roman"/>
          <w:noProof/>
          <w:color w:val="000000"/>
          <w:sz w:val="24"/>
          <w:szCs w:val="24"/>
        </w:rPr>
      </w:pPr>
      <w:r w:rsidRPr="00CC7554">
        <w:rPr>
          <w:rFonts w:ascii="Times New Roman" w:hAnsi="Times New Roman"/>
          <w:noProof/>
          <w:color w:val="000000"/>
          <w:sz w:val="24"/>
          <w:szCs w:val="24"/>
        </w:rPr>
        <w:t xml:space="preserve">debutul, durată, frecvenţa şi reversibilitatea preconizate ale impactului – </w:t>
      </w:r>
      <w:r w:rsidRPr="00CC7554">
        <w:rPr>
          <w:rFonts w:ascii="Times New Roman" w:hAnsi="Times New Roman"/>
          <w:noProof/>
          <w:color w:val="000000"/>
          <w:sz w:val="24"/>
          <w:szCs w:val="24"/>
          <w:u w:val="single"/>
        </w:rPr>
        <w:t>impactul este redus şi temporar</w:t>
      </w:r>
      <w:r w:rsidRPr="00CC7554">
        <w:rPr>
          <w:rFonts w:ascii="Times New Roman" w:hAnsi="Times New Roman"/>
          <w:noProof/>
          <w:color w:val="000000"/>
          <w:sz w:val="24"/>
          <w:szCs w:val="24"/>
        </w:rPr>
        <w:t xml:space="preserve"> pe întreaga durată de realizare a proiectului şi de folosire a obiectivului. </w:t>
      </w:r>
    </w:p>
    <w:p w14:paraId="1F13D1F6" w14:textId="77777777" w:rsidR="008D2D9E" w:rsidRPr="00CC7554" w:rsidRDefault="008D2D9E" w:rsidP="008D2D9E">
      <w:pPr>
        <w:numPr>
          <w:ilvl w:val="0"/>
          <w:numId w:val="2"/>
        </w:numPr>
        <w:autoSpaceDE w:val="0"/>
        <w:autoSpaceDN w:val="0"/>
        <w:adjustRightInd w:val="0"/>
        <w:spacing w:after="0" w:line="240" w:lineRule="auto"/>
        <w:jc w:val="both"/>
        <w:rPr>
          <w:rFonts w:ascii="Times New Roman" w:hAnsi="Times New Roman"/>
          <w:noProof/>
          <w:color w:val="000000"/>
          <w:sz w:val="24"/>
          <w:szCs w:val="24"/>
        </w:rPr>
      </w:pPr>
      <w:r w:rsidRPr="00CC7554">
        <w:rPr>
          <w:rFonts w:ascii="Times New Roman" w:hAnsi="Times New Roman"/>
          <w:noProof/>
          <w:color w:val="000000"/>
          <w:sz w:val="24"/>
          <w:szCs w:val="24"/>
        </w:rPr>
        <w:t xml:space="preserve">cumularea impactului cu impactul altor proiecte existente şi/sau aprobate - </w:t>
      </w:r>
      <w:r w:rsidRPr="00CC7554">
        <w:rPr>
          <w:rFonts w:ascii="Times New Roman" w:hAnsi="Times New Roman"/>
          <w:noProof/>
          <w:color w:val="000000"/>
          <w:sz w:val="24"/>
          <w:szCs w:val="24"/>
          <w:u w:val="single"/>
        </w:rPr>
        <w:t>nu e cazul</w:t>
      </w:r>
      <w:r w:rsidRPr="00CC7554">
        <w:rPr>
          <w:rFonts w:ascii="Times New Roman" w:hAnsi="Times New Roman"/>
          <w:noProof/>
          <w:color w:val="000000"/>
          <w:sz w:val="24"/>
          <w:szCs w:val="24"/>
        </w:rPr>
        <w:t>;</w:t>
      </w:r>
    </w:p>
    <w:p w14:paraId="566A8DF4" w14:textId="77777777" w:rsidR="008D2D9E" w:rsidRPr="00CC7554" w:rsidRDefault="008D2D9E" w:rsidP="008D2D9E">
      <w:pPr>
        <w:numPr>
          <w:ilvl w:val="0"/>
          <w:numId w:val="2"/>
        </w:numPr>
        <w:autoSpaceDE w:val="0"/>
        <w:autoSpaceDN w:val="0"/>
        <w:adjustRightInd w:val="0"/>
        <w:spacing w:after="0" w:line="240" w:lineRule="auto"/>
        <w:jc w:val="both"/>
        <w:rPr>
          <w:rFonts w:ascii="Times New Roman" w:hAnsi="Times New Roman"/>
          <w:noProof/>
          <w:color w:val="000000"/>
          <w:sz w:val="24"/>
          <w:szCs w:val="24"/>
        </w:rPr>
      </w:pPr>
      <w:r w:rsidRPr="00CC7554">
        <w:rPr>
          <w:rFonts w:ascii="Times New Roman" w:hAnsi="Times New Roman"/>
          <w:noProof/>
          <w:color w:val="000000"/>
          <w:sz w:val="24"/>
          <w:szCs w:val="24"/>
        </w:rPr>
        <w:t xml:space="preserve">posibilitatea de reducere efectivă a impactului – </w:t>
      </w:r>
      <w:r w:rsidRPr="00CC7554">
        <w:rPr>
          <w:rFonts w:ascii="Times New Roman" w:hAnsi="Times New Roman"/>
          <w:noProof/>
          <w:color w:val="000000"/>
          <w:sz w:val="24"/>
          <w:szCs w:val="24"/>
          <w:u w:val="single"/>
        </w:rPr>
        <w:t>nu este cazul</w:t>
      </w:r>
      <w:r w:rsidRPr="00CC7554">
        <w:rPr>
          <w:rFonts w:ascii="Times New Roman" w:hAnsi="Times New Roman"/>
          <w:noProof/>
          <w:color w:val="000000"/>
          <w:sz w:val="24"/>
          <w:szCs w:val="24"/>
        </w:rPr>
        <w:t>.</w:t>
      </w:r>
    </w:p>
    <w:p w14:paraId="50D49D56" w14:textId="77777777" w:rsidR="008D2D9E" w:rsidRPr="00CC7554" w:rsidRDefault="008D2D9E" w:rsidP="008D2D9E">
      <w:pPr>
        <w:autoSpaceDE w:val="0"/>
        <w:autoSpaceDN w:val="0"/>
        <w:adjustRightInd w:val="0"/>
        <w:spacing w:after="0" w:line="240" w:lineRule="auto"/>
        <w:jc w:val="both"/>
        <w:rPr>
          <w:rFonts w:ascii="Times New Roman" w:hAnsi="Times New Roman"/>
          <w:b/>
          <w:noProof/>
          <w:sz w:val="24"/>
          <w:szCs w:val="24"/>
        </w:rPr>
      </w:pPr>
    </w:p>
    <w:p w14:paraId="07A4C1F7" w14:textId="77777777" w:rsidR="008D2D9E" w:rsidRPr="00CC7554" w:rsidRDefault="008D2D9E" w:rsidP="008D2D9E">
      <w:p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b/>
          <w:bCs/>
          <w:noProof/>
          <w:color w:val="000000"/>
          <w:sz w:val="24"/>
          <w:szCs w:val="24"/>
        </w:rPr>
        <w:t xml:space="preserve">II. </w:t>
      </w:r>
      <w:r w:rsidRPr="00C426AE">
        <w:rPr>
          <w:rFonts w:ascii="Times New Roman" w:hAnsi="Times New Roman"/>
          <w:b/>
          <w:bCs/>
          <w:noProof/>
          <w:sz w:val="24"/>
          <w:szCs w:val="24"/>
        </w:rPr>
        <w:t>Motivele p</w:t>
      </w:r>
      <w:r w:rsidRPr="00CC7554">
        <w:rPr>
          <w:rFonts w:ascii="Times New Roman" w:hAnsi="Times New Roman"/>
          <w:b/>
          <w:bCs/>
          <w:noProof/>
          <w:color w:val="000000"/>
          <w:sz w:val="24"/>
          <w:szCs w:val="24"/>
        </w:rPr>
        <w:t xml:space="preserve">e baza cărora s-a stabilit neefectuarea evaluării adecvate sunt următoarele: </w:t>
      </w:r>
    </w:p>
    <w:p w14:paraId="213520AD" w14:textId="12A028A9" w:rsidR="00C426AE" w:rsidRPr="00C426AE" w:rsidRDefault="00C426AE" w:rsidP="00C426AE">
      <w:pPr>
        <w:pStyle w:val="ListParagraph"/>
        <w:numPr>
          <w:ilvl w:val="0"/>
          <w:numId w:val="19"/>
        </w:numPr>
        <w:jc w:val="both"/>
        <w:rPr>
          <w:rFonts w:ascii="Times New Roman" w:eastAsia="Times New Roman" w:hAnsi="Times New Roman"/>
          <w:sz w:val="24"/>
          <w:szCs w:val="24"/>
          <w:u w:color="FF2600"/>
        </w:rPr>
      </w:pPr>
      <w:r w:rsidRPr="00C426AE">
        <w:rPr>
          <w:rFonts w:ascii="Times New Roman" w:hAnsi="Times New Roman"/>
          <w:sz w:val="24"/>
          <w:szCs w:val="24"/>
          <w:u w:color="FF2600"/>
        </w:rPr>
        <w:t xml:space="preserve">proiectul </w:t>
      </w:r>
      <w:r w:rsidRPr="00C426AE">
        <w:rPr>
          <w:rFonts w:ascii="Times New Roman" w:hAnsi="Times New Roman"/>
          <w:b/>
          <w:bCs/>
          <w:sz w:val="24"/>
          <w:szCs w:val="24"/>
          <w:u w:color="FF2600"/>
        </w:rPr>
        <w:t>nu intră</w:t>
      </w:r>
      <w:r w:rsidRPr="00C426AE">
        <w:rPr>
          <w:rFonts w:ascii="Times New Roman" w:hAnsi="Times New Roman"/>
          <w:sz w:val="24"/>
          <w:szCs w:val="24"/>
          <w:u w:color="FF2600"/>
        </w:rPr>
        <w:t xml:space="preserve"> sub incidenţa </w:t>
      </w:r>
      <w:r w:rsidRPr="00C426AE">
        <w:rPr>
          <w:rFonts w:ascii="Times New Roman" w:hAnsi="Times New Roman"/>
          <w:b/>
          <w:bCs/>
          <w:sz w:val="24"/>
          <w:szCs w:val="24"/>
          <w:u w:color="FF2600"/>
        </w:rPr>
        <w:t>art. 28 din O.U.G. nr. 57/2007</w:t>
      </w:r>
      <w:r w:rsidRPr="00C426AE">
        <w:rPr>
          <w:rFonts w:ascii="Times New Roman" w:hAnsi="Times New Roman"/>
          <w:sz w:val="24"/>
          <w:szCs w:val="24"/>
          <w:u w:color="FF2600"/>
        </w:rPr>
        <w:t xml:space="preserve"> privind regimul ariilor naturale protejate, conservarea habitatelor naturale, a florei şi faunei sălbatice, aprobată cu modificări și completări prin Legea nr. 49/2011, cu modificările și completările ulterioare.</w:t>
      </w:r>
    </w:p>
    <w:p w14:paraId="0E335635" w14:textId="77777777" w:rsidR="00C426AE" w:rsidRPr="00A0024D" w:rsidRDefault="00C426AE" w:rsidP="00C426AE">
      <w:pPr>
        <w:spacing w:after="0" w:line="240" w:lineRule="auto"/>
        <w:jc w:val="both"/>
        <w:rPr>
          <w:rFonts w:ascii="Times New Roman" w:eastAsia="Times New Roman" w:hAnsi="Times New Roman"/>
          <w:sz w:val="24"/>
          <w:szCs w:val="24"/>
          <w:u w:color="0070C0"/>
        </w:rPr>
      </w:pPr>
    </w:p>
    <w:p w14:paraId="7DFBD45F" w14:textId="77777777" w:rsidR="008D2D9E" w:rsidRPr="00CC7554" w:rsidRDefault="008D2D9E" w:rsidP="008D2D9E">
      <w:pPr>
        <w:spacing w:after="0" w:line="240" w:lineRule="auto"/>
        <w:jc w:val="both"/>
        <w:rPr>
          <w:rFonts w:ascii="Times New Roman" w:hAnsi="Times New Roman"/>
          <w:noProof/>
          <w:color w:val="000000"/>
          <w:sz w:val="24"/>
          <w:szCs w:val="24"/>
          <w:lang w:eastAsia="ar-SA"/>
        </w:rPr>
      </w:pPr>
      <w:r w:rsidRPr="00CC7554">
        <w:rPr>
          <w:rFonts w:ascii="Times New Roman" w:hAnsi="Times New Roman"/>
          <w:b/>
          <w:bCs/>
          <w:noProof/>
          <w:color w:val="000000"/>
          <w:sz w:val="24"/>
          <w:szCs w:val="24"/>
        </w:rPr>
        <w:t>III.</w:t>
      </w:r>
      <w:r w:rsidRPr="00CC7554">
        <w:rPr>
          <w:rFonts w:ascii="Times New Roman" w:hAnsi="Times New Roman"/>
          <w:noProof/>
          <w:color w:val="000000"/>
          <w:sz w:val="24"/>
          <w:szCs w:val="24"/>
        </w:rPr>
        <w:t xml:space="preserve"> </w:t>
      </w:r>
      <w:r w:rsidRPr="00CC7554">
        <w:rPr>
          <w:rFonts w:ascii="Times New Roman" w:hAnsi="Times New Roman"/>
          <w:b/>
          <w:bCs/>
          <w:noProof/>
          <w:color w:val="000000"/>
          <w:sz w:val="24"/>
          <w:szCs w:val="24"/>
        </w:rPr>
        <w:t>Motivele pe baza cărora s-a stabilit neefectuarea evaluării impactului asupra corpurilor de apă în conformitate cu decizia justificată privind necesitatea elaborării studiului de evaluare a impactului asupra corpurilor de apă, după caz sunt următoarele:</w:t>
      </w:r>
      <w:r w:rsidRPr="00CC7554">
        <w:rPr>
          <w:rFonts w:ascii="Times New Roman" w:hAnsi="Times New Roman"/>
          <w:noProof/>
          <w:color w:val="000000"/>
          <w:sz w:val="24"/>
          <w:szCs w:val="24"/>
        </w:rPr>
        <w:t xml:space="preserve"> proiectul propus </w:t>
      </w:r>
      <w:r w:rsidRPr="00CC7554">
        <w:rPr>
          <w:rFonts w:ascii="Times New Roman" w:hAnsi="Times New Roman"/>
          <w:b/>
          <w:noProof/>
          <w:color w:val="000000"/>
          <w:sz w:val="24"/>
          <w:szCs w:val="24"/>
        </w:rPr>
        <w:t>nu</w:t>
      </w:r>
      <w:r w:rsidRPr="00CC7554">
        <w:rPr>
          <w:rFonts w:ascii="Times New Roman" w:hAnsi="Times New Roman"/>
          <w:noProof/>
          <w:color w:val="000000"/>
          <w:sz w:val="24"/>
          <w:szCs w:val="24"/>
        </w:rPr>
        <w:t xml:space="preserve"> </w:t>
      </w:r>
      <w:r w:rsidRPr="00CC7554">
        <w:rPr>
          <w:rFonts w:ascii="Times New Roman" w:hAnsi="Times New Roman"/>
          <w:b/>
          <w:noProof/>
          <w:sz w:val="24"/>
          <w:szCs w:val="24"/>
        </w:rPr>
        <w:t>intră</w:t>
      </w:r>
      <w:r w:rsidRPr="00CC7554">
        <w:rPr>
          <w:rFonts w:ascii="Times New Roman" w:hAnsi="Times New Roman"/>
          <w:b/>
          <w:noProof/>
          <w:color w:val="000000"/>
          <w:sz w:val="24"/>
          <w:szCs w:val="24"/>
        </w:rPr>
        <w:t xml:space="preserve"> </w:t>
      </w:r>
      <w:r w:rsidRPr="00CC7554">
        <w:rPr>
          <w:rFonts w:ascii="Times New Roman" w:hAnsi="Times New Roman"/>
          <w:noProof/>
          <w:color w:val="000000"/>
          <w:sz w:val="24"/>
          <w:szCs w:val="24"/>
          <w:lang w:eastAsia="ar-SA"/>
        </w:rPr>
        <w:t xml:space="preserve">sub </w:t>
      </w:r>
      <w:r w:rsidRPr="00CC7554">
        <w:rPr>
          <w:rFonts w:ascii="Times New Roman" w:hAnsi="Times New Roman"/>
          <w:noProof/>
          <w:color w:val="000000"/>
          <w:sz w:val="24"/>
          <w:szCs w:val="24"/>
        </w:rPr>
        <w:lastRenderedPageBreak/>
        <w:t xml:space="preserve">incidenţa </w:t>
      </w:r>
      <w:r w:rsidRPr="00CC7554">
        <w:rPr>
          <w:rFonts w:ascii="Times New Roman" w:hAnsi="Times New Roman"/>
          <w:noProof/>
          <w:color w:val="000000"/>
          <w:sz w:val="24"/>
          <w:szCs w:val="24"/>
          <w:lang w:eastAsia="ar-SA"/>
        </w:rPr>
        <w:t xml:space="preserve">prevederilor </w:t>
      </w:r>
      <w:hyperlink r:id="rId10" w:anchor="p-10135143" w:tgtFrame="_blank" w:history="1">
        <w:r w:rsidRPr="00CC7554">
          <w:rPr>
            <w:rFonts w:ascii="Times New Roman" w:hAnsi="Times New Roman"/>
            <w:noProof/>
            <w:color w:val="000000"/>
            <w:sz w:val="24"/>
            <w:szCs w:val="24"/>
            <w:lang w:eastAsia="ar-SA"/>
          </w:rPr>
          <w:t>art. 48</w:t>
        </w:r>
      </w:hyperlink>
      <w:r w:rsidRPr="00CC7554">
        <w:rPr>
          <w:rFonts w:ascii="Times New Roman" w:hAnsi="Times New Roman"/>
          <w:noProof/>
          <w:color w:val="000000"/>
          <w:sz w:val="24"/>
          <w:szCs w:val="24"/>
          <w:lang w:eastAsia="ar-SA"/>
        </w:rPr>
        <w:t xml:space="preserve"> și </w:t>
      </w:r>
      <w:hyperlink r:id="rId11" w:anchor="p-10135178" w:tgtFrame="_blank" w:history="1">
        <w:r w:rsidRPr="00CC7554">
          <w:rPr>
            <w:rFonts w:ascii="Times New Roman" w:hAnsi="Times New Roman"/>
            <w:noProof/>
            <w:color w:val="000000"/>
            <w:sz w:val="24"/>
            <w:szCs w:val="24"/>
            <w:lang w:eastAsia="ar-SA"/>
          </w:rPr>
          <w:t>54</w:t>
        </w:r>
      </w:hyperlink>
      <w:r w:rsidRPr="00CC7554">
        <w:rPr>
          <w:rFonts w:ascii="Times New Roman" w:hAnsi="Times New Roman"/>
          <w:noProof/>
          <w:color w:val="000000"/>
          <w:sz w:val="24"/>
          <w:szCs w:val="24"/>
          <w:lang w:eastAsia="ar-SA"/>
        </w:rPr>
        <w:t xml:space="preserve"> din </w:t>
      </w:r>
      <w:r w:rsidRPr="00CC7554">
        <w:rPr>
          <w:rFonts w:ascii="Times New Roman" w:hAnsi="Times New Roman"/>
          <w:i/>
          <w:noProof/>
          <w:color w:val="000000"/>
          <w:sz w:val="24"/>
          <w:szCs w:val="24"/>
          <w:lang w:eastAsia="ar-SA"/>
        </w:rPr>
        <w:t>Legea apelor nr. 107/1996, cu modificările și completările ulterioare.</w:t>
      </w:r>
    </w:p>
    <w:p w14:paraId="410F46DC" w14:textId="77777777" w:rsidR="008D2D9E" w:rsidRPr="00CC7554" w:rsidRDefault="008D2D9E" w:rsidP="008D2D9E">
      <w:pPr>
        <w:spacing w:after="0" w:line="240" w:lineRule="auto"/>
        <w:jc w:val="both"/>
        <w:rPr>
          <w:rFonts w:ascii="Times New Roman" w:hAnsi="Times New Roman"/>
          <w:bCs/>
          <w:noProof/>
          <w:color w:val="000000"/>
          <w:sz w:val="24"/>
          <w:szCs w:val="24"/>
        </w:rPr>
      </w:pPr>
    </w:p>
    <w:p w14:paraId="021E33A0" w14:textId="77777777" w:rsidR="008D2D9E" w:rsidRPr="00CC7554" w:rsidRDefault="008D2D9E" w:rsidP="008D2D9E">
      <w:p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b/>
          <w:bCs/>
          <w:noProof/>
          <w:sz w:val="24"/>
          <w:szCs w:val="24"/>
        </w:rPr>
        <w:t>Condiţiile de realizare a proiectului</w:t>
      </w:r>
      <w:r w:rsidRPr="00CC7554">
        <w:rPr>
          <w:rFonts w:ascii="Times New Roman" w:hAnsi="Times New Roman"/>
          <w:noProof/>
          <w:sz w:val="24"/>
          <w:szCs w:val="24"/>
        </w:rPr>
        <w:t xml:space="preserve"> </w:t>
      </w:r>
      <w:r w:rsidRPr="00CC7554">
        <w:rPr>
          <w:rFonts w:ascii="Times New Roman" w:hAnsi="Times New Roman"/>
          <w:b/>
          <w:bCs/>
          <w:noProof/>
          <w:sz w:val="24"/>
          <w:szCs w:val="24"/>
        </w:rPr>
        <w:t>sunt</w:t>
      </w:r>
      <w:r w:rsidRPr="00CC7554">
        <w:rPr>
          <w:rFonts w:ascii="Times New Roman" w:hAnsi="Times New Roman"/>
          <w:noProof/>
          <w:sz w:val="24"/>
          <w:szCs w:val="24"/>
        </w:rPr>
        <w:t xml:space="preserve">: </w:t>
      </w:r>
    </w:p>
    <w:p w14:paraId="5BAF4276" w14:textId="77777777" w:rsidR="008D2D9E" w:rsidRPr="00CC7554" w:rsidRDefault="008D2D9E" w:rsidP="008D2D9E">
      <w:pPr>
        <w:numPr>
          <w:ilvl w:val="0"/>
          <w:numId w:val="9"/>
        </w:num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 xml:space="preserve">Investiţia se va realiza cu respectarea proiectului tehnic elaborat potrivit legii, a memoriului </w:t>
      </w:r>
      <w:r w:rsidRPr="00BD44D3">
        <w:rPr>
          <w:rFonts w:ascii="Times New Roman" w:hAnsi="Times New Roman"/>
          <w:noProof/>
          <w:sz w:val="24"/>
          <w:szCs w:val="24"/>
        </w:rPr>
        <w:t>tehnic î</w:t>
      </w:r>
      <w:r w:rsidRPr="00CC7554">
        <w:rPr>
          <w:rFonts w:ascii="Times New Roman" w:hAnsi="Times New Roman"/>
          <w:noProof/>
          <w:sz w:val="24"/>
          <w:szCs w:val="24"/>
        </w:rPr>
        <w:t xml:space="preserve">ntocmit conform prevederilor </w:t>
      </w:r>
      <w:r w:rsidRPr="00CC7554">
        <w:rPr>
          <w:rFonts w:ascii="Times New Roman" w:hAnsi="Times New Roman"/>
          <w:i/>
          <w:noProof/>
          <w:sz w:val="24"/>
          <w:szCs w:val="24"/>
        </w:rPr>
        <w:t>Legii nr. 292/2018</w:t>
      </w:r>
      <w:r w:rsidRPr="00CC7554">
        <w:rPr>
          <w:rFonts w:ascii="Times New Roman" w:hAnsi="Times New Roman"/>
          <w:noProof/>
          <w:sz w:val="24"/>
          <w:szCs w:val="24"/>
        </w:rPr>
        <w:t xml:space="preserve">, a legislaţiei de mediu în vigoare şi a menţiunilor din </w:t>
      </w:r>
      <w:r w:rsidRPr="00CC7554">
        <w:rPr>
          <w:rFonts w:ascii="Times New Roman" w:hAnsi="Times New Roman"/>
          <w:sz w:val="24"/>
          <w:szCs w:val="24"/>
        </w:rPr>
        <w:t>Certificatul de Urbanism nr</w:t>
      </w:r>
      <w:r>
        <w:rPr>
          <w:rFonts w:ascii="Times New Roman" w:hAnsi="Times New Roman"/>
          <w:sz w:val="24"/>
          <w:szCs w:val="24"/>
        </w:rPr>
        <w:t>. 31</w:t>
      </w:r>
      <w:r w:rsidRPr="00CC7554">
        <w:rPr>
          <w:rFonts w:ascii="Times New Roman" w:hAnsi="Times New Roman"/>
          <w:sz w:val="24"/>
          <w:szCs w:val="24"/>
        </w:rPr>
        <w:t xml:space="preserve"> </w:t>
      </w:r>
      <w:bookmarkStart w:id="0" w:name="_Hlk133493445"/>
      <w:r>
        <w:rPr>
          <w:rFonts w:ascii="Times New Roman" w:hAnsi="Times New Roman"/>
          <w:sz w:val="24"/>
          <w:szCs w:val="24"/>
        </w:rPr>
        <w:t>din data de 06</w:t>
      </w:r>
      <w:r w:rsidRPr="00CC7554">
        <w:rPr>
          <w:rFonts w:ascii="Times New Roman" w:hAnsi="Times New Roman"/>
          <w:sz w:val="24"/>
          <w:szCs w:val="24"/>
        </w:rPr>
        <w:t>.04.2023 emi</w:t>
      </w:r>
      <w:r>
        <w:rPr>
          <w:rFonts w:ascii="Times New Roman" w:hAnsi="Times New Roman"/>
          <w:sz w:val="24"/>
          <w:szCs w:val="24"/>
        </w:rPr>
        <w:t>s de care Consiliul Local Jimboli</w:t>
      </w:r>
      <w:bookmarkEnd w:id="0"/>
      <w:r>
        <w:rPr>
          <w:rFonts w:ascii="Times New Roman" w:hAnsi="Times New Roman"/>
          <w:sz w:val="24"/>
          <w:szCs w:val="24"/>
        </w:rPr>
        <w:t>a.</w:t>
      </w:r>
    </w:p>
    <w:p w14:paraId="6D9591B1" w14:textId="77777777" w:rsidR="008D2D9E" w:rsidRPr="00CC7554" w:rsidRDefault="008D2D9E" w:rsidP="008D2D9E">
      <w:pPr>
        <w:numPr>
          <w:ilvl w:val="0"/>
          <w:numId w:val="9"/>
        </w:num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la executarea lucrărilor se vor respecta normele legale în vigoare: sanitare, de prevenire şi stingere a incendiilor, de protecţia muncii şi de gospodărire a apelor;</w:t>
      </w:r>
    </w:p>
    <w:p w14:paraId="1E032891" w14:textId="77777777" w:rsidR="008D2D9E" w:rsidRPr="00BD44D3" w:rsidRDefault="008D2D9E" w:rsidP="008D2D9E">
      <w:pPr>
        <w:numPr>
          <w:ilvl w:val="0"/>
          <w:numId w:val="20"/>
        </w:numPr>
        <w:spacing w:after="0" w:line="240" w:lineRule="auto"/>
        <w:jc w:val="both"/>
        <w:rPr>
          <w:rFonts w:ascii="Times New Roman" w:eastAsia="MS Mincho" w:hAnsi="Times New Roman"/>
          <w:sz w:val="24"/>
          <w:szCs w:val="24"/>
          <w:lang w:eastAsia="ja-JP" w:bidi="he-IL"/>
        </w:rPr>
      </w:pPr>
      <w:r w:rsidRPr="00CC7554">
        <w:rPr>
          <w:rFonts w:ascii="Times New Roman" w:hAnsi="Times New Roman"/>
          <w:noProof/>
          <w:sz w:val="24"/>
          <w:szCs w:val="24"/>
        </w:rPr>
        <w:t>lucrările se vor desfăşura cu respectarea condiţiilor tehnice şi a regimului juridic prevăzute</w:t>
      </w:r>
      <w:r w:rsidRPr="00CC7554">
        <w:rPr>
          <w:rFonts w:ascii="Times New Roman" w:hAnsi="Times New Roman"/>
          <w:b/>
          <w:bCs/>
          <w:noProof/>
          <w:sz w:val="24"/>
          <w:szCs w:val="24"/>
        </w:rPr>
        <w:t xml:space="preserve"> </w:t>
      </w:r>
      <w:r w:rsidRPr="00CC7554">
        <w:rPr>
          <w:rFonts w:ascii="Times New Roman" w:hAnsi="Times New Roman"/>
          <w:bCs/>
          <w:noProof/>
          <w:sz w:val="24"/>
          <w:szCs w:val="24"/>
        </w:rPr>
        <w:t>prin actele de reglementare prealabile, emise de alte autorităţi</w:t>
      </w:r>
      <w:r>
        <w:rPr>
          <w:rFonts w:ascii="Times New Roman" w:hAnsi="Times New Roman"/>
          <w:b/>
          <w:bCs/>
          <w:noProof/>
          <w:sz w:val="24"/>
          <w:szCs w:val="24"/>
        </w:rPr>
        <w:t xml:space="preserve"> </w:t>
      </w:r>
      <w:r w:rsidRPr="00CF10F2">
        <w:rPr>
          <w:rFonts w:ascii="Times New Roman" w:eastAsia="MS Mincho" w:hAnsi="Times New Roman"/>
          <w:sz w:val="24"/>
          <w:szCs w:val="24"/>
          <w:lang w:eastAsia="ja-JP" w:bidi="he-IL"/>
        </w:rPr>
        <w:t>Garda</w:t>
      </w:r>
      <w:r w:rsidRPr="00881EB0">
        <w:rPr>
          <w:rFonts w:ascii="Times New Roman" w:eastAsia="MS Mincho" w:hAnsi="Times New Roman"/>
          <w:color w:val="FF0000"/>
          <w:sz w:val="24"/>
          <w:szCs w:val="24"/>
          <w:lang w:eastAsia="ja-JP" w:bidi="he-IL"/>
        </w:rPr>
        <w:t xml:space="preserve"> </w:t>
      </w:r>
      <w:r>
        <w:rPr>
          <w:rFonts w:ascii="Times New Roman" w:eastAsia="MS Mincho" w:hAnsi="Times New Roman"/>
          <w:sz w:val="24"/>
          <w:szCs w:val="24"/>
          <w:lang w:eastAsia="ja-JP" w:bidi="he-IL"/>
        </w:rPr>
        <w:t>de Mediu-Adresa nr. 2691/GM/SCJ Timis/26.07.2023,</w:t>
      </w:r>
      <w:r w:rsidRPr="00881EB0">
        <w:rPr>
          <w:rFonts w:ascii="Times New Roman" w:eastAsia="MS Mincho" w:hAnsi="Times New Roman"/>
          <w:sz w:val="24"/>
          <w:szCs w:val="24"/>
          <w:lang w:eastAsia="ja-JP" w:bidi="he-IL"/>
        </w:rPr>
        <w:t>punct de vedere de la Consiliul Judetean, inreg</w:t>
      </w:r>
      <w:r>
        <w:rPr>
          <w:rFonts w:ascii="Times New Roman" w:eastAsia="MS Mincho" w:hAnsi="Times New Roman"/>
          <w:sz w:val="24"/>
          <w:szCs w:val="24"/>
          <w:lang w:eastAsia="ja-JP" w:bidi="he-IL"/>
        </w:rPr>
        <w:t>istrat la APM Timis cu nr. 14943/10.11.2023,Aviz tehnic privind asigiurarea furnizarii utilitatilor de apa si canal  Aquatim nr.56944/07.07.2023, Aviz tehnic ANIF nr. 290/26.05.2023, Aviz DSP nr. 14.976/462/C/29.06.2023, punct de vedere Apele Romane, inregistrat la APM Timis nr. 15326/12.11.2023Aviz de Godpodarire a Apelor nr. ABAB 363 /23.11.2023</w:t>
      </w:r>
    </w:p>
    <w:p w14:paraId="7A38007D" w14:textId="77777777" w:rsidR="008D2D9E" w:rsidRPr="00CC7554" w:rsidRDefault="008D2D9E" w:rsidP="008D2D9E">
      <w:pPr>
        <w:numPr>
          <w:ilvl w:val="0"/>
          <w:numId w:val="9"/>
        </w:numPr>
        <w:autoSpaceDE w:val="0"/>
        <w:autoSpaceDN w:val="0"/>
        <w:adjustRightInd w:val="0"/>
        <w:spacing w:after="0" w:line="240" w:lineRule="auto"/>
        <w:ind w:right="-45"/>
        <w:jc w:val="both"/>
        <w:rPr>
          <w:rFonts w:ascii="Times New Roman" w:hAnsi="Times New Roman"/>
          <w:sz w:val="24"/>
          <w:szCs w:val="24"/>
        </w:rPr>
      </w:pPr>
      <w:r w:rsidRPr="00CC7554">
        <w:rPr>
          <w:rFonts w:ascii="Times New Roman" w:hAnsi="Times New Roman"/>
          <w:bCs/>
          <w:noProof/>
          <w:sz w:val="24"/>
          <w:szCs w:val="24"/>
        </w:rPr>
        <w:t>Nu se vor tăia arbori, spațiile îninerbate afectate temporar de lucrări se vor aduce la starea inițială.</w:t>
      </w:r>
    </w:p>
    <w:p w14:paraId="5177B5FE" w14:textId="77777777" w:rsidR="008D2D9E" w:rsidRPr="00CC7554" w:rsidRDefault="008D2D9E" w:rsidP="008D2D9E">
      <w:pPr>
        <w:autoSpaceDE w:val="0"/>
        <w:autoSpaceDN w:val="0"/>
        <w:adjustRightInd w:val="0"/>
        <w:spacing w:after="0" w:line="240" w:lineRule="auto"/>
        <w:ind w:right="-45"/>
        <w:jc w:val="both"/>
        <w:rPr>
          <w:rFonts w:ascii="Times New Roman" w:hAnsi="Times New Roman"/>
          <w:sz w:val="24"/>
          <w:szCs w:val="24"/>
        </w:rPr>
      </w:pPr>
      <w:r w:rsidRPr="00CC7554">
        <w:rPr>
          <w:rFonts w:ascii="Times New Roman" w:hAnsi="Times New Roman"/>
          <w:b/>
          <w:color w:val="000000"/>
          <w:sz w:val="24"/>
          <w:szCs w:val="24"/>
        </w:rPr>
        <w:t xml:space="preserve">Condiţii pentru protecţia biodiversităţii, </w:t>
      </w:r>
      <w:r w:rsidRPr="00CC7554">
        <w:rPr>
          <w:rFonts w:ascii="Times New Roman" w:hAnsi="Times New Roman"/>
          <w:b/>
          <w:sz w:val="24"/>
          <w:szCs w:val="24"/>
        </w:rPr>
        <w:t xml:space="preserve">a speciilor şi habitatelor de interes comunitar: </w:t>
      </w:r>
      <w:r w:rsidRPr="00CC7554">
        <w:rPr>
          <w:rFonts w:ascii="Times New Roman" w:hAnsi="Times New Roman"/>
          <w:sz w:val="24"/>
          <w:szCs w:val="24"/>
        </w:rPr>
        <w:t>nu este cazul.</w:t>
      </w:r>
    </w:p>
    <w:p w14:paraId="788DB167" w14:textId="77777777" w:rsidR="008D2D9E" w:rsidRPr="00CC7554" w:rsidRDefault="008D2D9E" w:rsidP="008D2D9E">
      <w:pPr>
        <w:autoSpaceDE w:val="0"/>
        <w:autoSpaceDN w:val="0"/>
        <w:adjustRightInd w:val="0"/>
        <w:spacing w:after="0" w:line="240" w:lineRule="auto"/>
        <w:jc w:val="both"/>
        <w:rPr>
          <w:rFonts w:ascii="Times New Roman" w:hAnsi="Times New Roman"/>
          <w:b/>
          <w:noProof/>
          <w:sz w:val="24"/>
          <w:szCs w:val="24"/>
        </w:rPr>
      </w:pPr>
      <w:r w:rsidRPr="00CC7554">
        <w:rPr>
          <w:rFonts w:ascii="Times New Roman" w:hAnsi="Times New Roman"/>
          <w:b/>
          <w:color w:val="000000"/>
          <w:sz w:val="24"/>
          <w:szCs w:val="24"/>
        </w:rPr>
        <w:t>Condiţii pentru p</w:t>
      </w:r>
      <w:r w:rsidRPr="00CC7554">
        <w:rPr>
          <w:rFonts w:ascii="Times New Roman" w:hAnsi="Times New Roman"/>
          <w:b/>
          <w:noProof/>
          <w:sz w:val="24"/>
          <w:szCs w:val="24"/>
        </w:rPr>
        <w:t>rotecția calității aerului:</w:t>
      </w:r>
    </w:p>
    <w:p w14:paraId="6EDBBE57" w14:textId="77777777" w:rsidR="008D2D9E" w:rsidRPr="00CC7554" w:rsidRDefault="008D2D9E" w:rsidP="008D2D9E">
      <w:pPr>
        <w:numPr>
          <w:ilvl w:val="0"/>
          <w:numId w:val="5"/>
        </w:num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Utilajele utilizate pe durata de realizare a lucrǎrilor, precum şi mijloacele de transport, vor avea o stare tehnicǎ corespunzǎtoare, astfel încât sǎ fie exclusǎ orice posibilitate de poluare a mediului înconjurător cu combustibil ori material lubrifiant direct sau indirect; la terminarea programului vor fi parcate pe o platformǎ de retragere utilaje, special amenajată;</w:t>
      </w:r>
    </w:p>
    <w:p w14:paraId="7F220E9B" w14:textId="77777777" w:rsidR="008D2D9E" w:rsidRPr="00CC7554" w:rsidRDefault="008D2D9E" w:rsidP="008D2D9E">
      <w:pPr>
        <w:numPr>
          <w:ilvl w:val="0"/>
          <w:numId w:val="5"/>
        </w:num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Nu se vor deteriora zonele învecinate perimetrului de desfǎşurare a lucrǎrilor;</w:t>
      </w:r>
    </w:p>
    <w:p w14:paraId="58974C04" w14:textId="77777777" w:rsidR="008D2D9E" w:rsidRPr="00CC7554" w:rsidRDefault="008D2D9E" w:rsidP="008D2D9E">
      <w:pPr>
        <w:numPr>
          <w:ilvl w:val="0"/>
          <w:numId w:val="5"/>
        </w:num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În perioada de execuţie a lucrărilor vor fi stabilite zone de parcare a autovehiculelor și a utilajelor utilizate;</w:t>
      </w:r>
    </w:p>
    <w:p w14:paraId="3F4C0B19" w14:textId="77777777" w:rsidR="008D2D9E" w:rsidRPr="00CC7554" w:rsidRDefault="008D2D9E" w:rsidP="008D2D9E">
      <w:pPr>
        <w:numPr>
          <w:ilvl w:val="0"/>
          <w:numId w:val="5"/>
        </w:num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Se vor lua măsuri pentru evitarea poluării accidentale a factorilor de mediu pe toata durata execuţiei lucrărilor şi implementării proiectului;</w:t>
      </w:r>
    </w:p>
    <w:p w14:paraId="63528929" w14:textId="77777777" w:rsidR="008D2D9E" w:rsidRPr="00CC7554" w:rsidRDefault="008D2D9E" w:rsidP="008D2D9E">
      <w:pPr>
        <w:numPr>
          <w:ilvl w:val="0"/>
          <w:numId w:val="5"/>
        </w:num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Se vor lua măsuri de reducere a nivelului încărcării atmosferice cu pulberi la depozitarea materialelor utilizate și pe timpul realizării lucrărilor;</w:t>
      </w:r>
    </w:p>
    <w:p w14:paraId="7064C3E1" w14:textId="77777777" w:rsidR="008D2D9E" w:rsidRPr="00CC7554" w:rsidRDefault="008D2D9E" w:rsidP="008D2D9E">
      <w:p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 xml:space="preserve">În perioada de execuţie a lucrărilor se vor respecta valorile limită de emisie în aer, conform </w:t>
      </w:r>
      <w:r w:rsidRPr="00CC7554">
        <w:rPr>
          <w:rFonts w:ascii="Times New Roman" w:hAnsi="Times New Roman"/>
          <w:i/>
          <w:noProof/>
          <w:sz w:val="24"/>
          <w:szCs w:val="24"/>
        </w:rPr>
        <w:t>Ordinului M.A.P.P.M. nr. 462/1993 pentru aprobarea Condiţiilor tehnice privind protecţia atmosferică şi Normelor metodologice privind determinarea emisiilor de poluanţi atmosferici produşi de surse staţionare</w:t>
      </w:r>
      <w:r w:rsidRPr="00CC7554">
        <w:rPr>
          <w:rFonts w:ascii="Times New Roman" w:hAnsi="Times New Roman"/>
          <w:noProof/>
          <w:sz w:val="24"/>
          <w:szCs w:val="24"/>
        </w:rPr>
        <w:t>.</w:t>
      </w:r>
    </w:p>
    <w:p w14:paraId="64BB94B5" w14:textId="77777777" w:rsidR="008D2D9E" w:rsidRPr="00CC7554" w:rsidRDefault="008D2D9E" w:rsidP="008D2D9E">
      <w:pPr>
        <w:autoSpaceDE w:val="0"/>
        <w:autoSpaceDN w:val="0"/>
        <w:adjustRightInd w:val="0"/>
        <w:spacing w:after="0" w:line="240" w:lineRule="auto"/>
        <w:jc w:val="both"/>
        <w:rPr>
          <w:rFonts w:ascii="Times New Roman" w:hAnsi="Times New Roman"/>
          <w:b/>
          <w:noProof/>
          <w:sz w:val="24"/>
          <w:szCs w:val="24"/>
        </w:rPr>
      </w:pPr>
      <w:r w:rsidRPr="00CC7554">
        <w:rPr>
          <w:rFonts w:ascii="Times New Roman" w:hAnsi="Times New Roman"/>
          <w:b/>
          <w:color w:val="000000"/>
          <w:sz w:val="24"/>
          <w:szCs w:val="24"/>
        </w:rPr>
        <w:t>Condiţii pentru p</w:t>
      </w:r>
      <w:r w:rsidRPr="00CC7554">
        <w:rPr>
          <w:rFonts w:ascii="Times New Roman" w:hAnsi="Times New Roman"/>
          <w:b/>
          <w:noProof/>
          <w:sz w:val="24"/>
          <w:szCs w:val="24"/>
        </w:rPr>
        <w:t>rotecția calității apelor, a solului și a subsolului:</w:t>
      </w:r>
    </w:p>
    <w:p w14:paraId="0B44DB45" w14:textId="77777777" w:rsidR="008D2D9E" w:rsidRPr="00CC7554" w:rsidRDefault="008D2D9E" w:rsidP="008D2D9E">
      <w:pPr>
        <w:numPr>
          <w:ilvl w:val="0"/>
          <w:numId w:val="6"/>
        </w:num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Nu se vor evacua nici un fel de deşeuri în alte locuri, decât în spaţiile special amenajate;</w:t>
      </w:r>
    </w:p>
    <w:p w14:paraId="6B9C8EAD" w14:textId="77777777" w:rsidR="008D2D9E" w:rsidRPr="00CC7554" w:rsidRDefault="008D2D9E" w:rsidP="008D2D9E">
      <w:pPr>
        <w:numPr>
          <w:ilvl w:val="0"/>
          <w:numId w:val="6"/>
        </w:num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Evitarea pierderilor de materiale și substanţe cu potenţial poluant în vederea eliminării poluării accidentale a apelor de suprafaţă și a apelor subterane;</w:t>
      </w:r>
    </w:p>
    <w:p w14:paraId="701A6DEB" w14:textId="77777777" w:rsidR="008D2D9E" w:rsidRPr="00CC7554" w:rsidRDefault="008D2D9E" w:rsidP="008D2D9E">
      <w:pPr>
        <w:numPr>
          <w:ilvl w:val="0"/>
          <w:numId w:val="6"/>
        </w:num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În cazul poluării accidentale a solului cu produse petroliere și uleiuri minerale de la vehiculele grele și de la echipamentele mobile se va proceda imediat la utilizarea materialelor absorbante, la decopertarea solului contaminat, stocarea temporară a deşeurilor rezultate şi a solului decopertat în recipienţi adecvaţi, şi tratarea de către firme specializate;</w:t>
      </w:r>
    </w:p>
    <w:p w14:paraId="40F7BFF1" w14:textId="77777777" w:rsidR="008D2D9E" w:rsidRPr="00CC7554" w:rsidRDefault="008D2D9E" w:rsidP="008D2D9E">
      <w:pPr>
        <w:numPr>
          <w:ilvl w:val="0"/>
          <w:numId w:val="6"/>
        </w:num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Se interzic lucrările de întreţinere și reparaţii la utilajele și mijloacele de transport în cadrul obiectivului de investiţii (acestea se vor realiza numai prin unități specializate autorizate);</w:t>
      </w:r>
    </w:p>
    <w:p w14:paraId="7B8B45DB" w14:textId="476C773C" w:rsidR="008D2D9E" w:rsidRPr="00CC7554" w:rsidRDefault="008D2D9E" w:rsidP="008D2D9E">
      <w:p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Indicatorii de calitate pentru apele</w:t>
      </w:r>
      <w:r w:rsidR="00C426AE">
        <w:rPr>
          <w:rFonts w:ascii="Times New Roman" w:hAnsi="Times New Roman"/>
          <w:noProof/>
          <w:sz w:val="24"/>
          <w:szCs w:val="24"/>
        </w:rPr>
        <w:t xml:space="preserve"> uzate menajere</w:t>
      </w:r>
      <w:r w:rsidRPr="00CC7554">
        <w:rPr>
          <w:rFonts w:ascii="Times New Roman" w:hAnsi="Times New Roman"/>
          <w:noProof/>
          <w:sz w:val="24"/>
          <w:szCs w:val="24"/>
        </w:rPr>
        <w:t xml:space="preserve"> vor respecta valorile prevăzute de normativul </w:t>
      </w:r>
      <w:r w:rsidRPr="00CC7554">
        <w:rPr>
          <w:rFonts w:ascii="Times New Roman" w:hAnsi="Times New Roman"/>
          <w:i/>
          <w:noProof/>
          <w:sz w:val="24"/>
          <w:szCs w:val="24"/>
        </w:rPr>
        <w:t>NTPA 002/2002</w:t>
      </w:r>
      <w:r w:rsidRPr="00CC7554">
        <w:rPr>
          <w:rFonts w:ascii="Times New Roman" w:hAnsi="Times New Roman"/>
          <w:noProof/>
          <w:sz w:val="24"/>
          <w:szCs w:val="24"/>
        </w:rPr>
        <w:t xml:space="preserve"> aprobat prin </w:t>
      </w:r>
      <w:r w:rsidRPr="00CC7554">
        <w:rPr>
          <w:rFonts w:ascii="Times New Roman" w:hAnsi="Times New Roman"/>
          <w:i/>
          <w:noProof/>
          <w:sz w:val="24"/>
          <w:szCs w:val="24"/>
        </w:rPr>
        <w:t>H.G. nr. 188/2002 şi modificat prin H.G. nr. 352/2005 și H.G. nr. 210/2007</w:t>
      </w:r>
      <w:r w:rsidRPr="00CC7554">
        <w:rPr>
          <w:rFonts w:ascii="Times New Roman" w:hAnsi="Times New Roman"/>
          <w:noProof/>
          <w:sz w:val="24"/>
          <w:szCs w:val="24"/>
        </w:rPr>
        <w:t xml:space="preserve">. </w:t>
      </w:r>
    </w:p>
    <w:p w14:paraId="2903E370" w14:textId="77777777" w:rsidR="008D2D9E" w:rsidRPr="00CC7554" w:rsidRDefault="008D2D9E" w:rsidP="008D2D9E">
      <w:p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lastRenderedPageBreak/>
        <w:t xml:space="preserve">Atât în perioada de execuţie a lucrărilor, cât şi în perioada de funcţionare, pentru sol se vor respecta prevederile </w:t>
      </w:r>
      <w:r w:rsidRPr="00CC7554">
        <w:rPr>
          <w:rFonts w:ascii="Times New Roman" w:hAnsi="Times New Roman"/>
          <w:i/>
          <w:noProof/>
          <w:sz w:val="24"/>
          <w:szCs w:val="24"/>
        </w:rPr>
        <w:t>Ordinului M.A.P.P.M. nr. 756/1997 pentru aprobarea Reglementarii privind evaluarea poluarii mediului, cu modificările și completările ulterioare.</w:t>
      </w:r>
    </w:p>
    <w:p w14:paraId="1539035A" w14:textId="77777777" w:rsidR="008D2D9E" w:rsidRPr="00CC7554" w:rsidRDefault="008D2D9E" w:rsidP="008D2D9E">
      <w:pPr>
        <w:autoSpaceDE w:val="0"/>
        <w:autoSpaceDN w:val="0"/>
        <w:adjustRightInd w:val="0"/>
        <w:spacing w:after="0" w:line="240" w:lineRule="auto"/>
        <w:jc w:val="both"/>
        <w:rPr>
          <w:rFonts w:ascii="Times New Roman" w:hAnsi="Times New Roman"/>
          <w:b/>
          <w:noProof/>
          <w:sz w:val="24"/>
          <w:szCs w:val="24"/>
        </w:rPr>
      </w:pPr>
      <w:r w:rsidRPr="00CC7554">
        <w:rPr>
          <w:rFonts w:ascii="Times New Roman" w:hAnsi="Times New Roman"/>
          <w:b/>
          <w:color w:val="000000"/>
          <w:sz w:val="24"/>
          <w:szCs w:val="24"/>
        </w:rPr>
        <w:t>Condiţii pentru n</w:t>
      </w:r>
      <w:r w:rsidRPr="00CC7554">
        <w:rPr>
          <w:rFonts w:ascii="Times New Roman" w:hAnsi="Times New Roman"/>
          <w:b/>
          <w:noProof/>
          <w:sz w:val="24"/>
          <w:szCs w:val="24"/>
        </w:rPr>
        <w:t>ivelul de  zgomot şi vibraţii</w:t>
      </w:r>
    </w:p>
    <w:p w14:paraId="474247FF" w14:textId="77777777" w:rsidR="008D2D9E" w:rsidRPr="00CC7554" w:rsidRDefault="008D2D9E" w:rsidP="008D2D9E">
      <w:p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 xml:space="preserve">Pentru reducerea nivelului de  zgomot şi a vibraţiilor se vor respecta următoarele măsuri: </w:t>
      </w:r>
    </w:p>
    <w:p w14:paraId="54D0D33C" w14:textId="77777777" w:rsidR="008D2D9E" w:rsidRPr="00CC7554" w:rsidRDefault="008D2D9E" w:rsidP="008D2D9E">
      <w:pPr>
        <w:numPr>
          <w:ilvl w:val="0"/>
          <w:numId w:val="7"/>
        </w:num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 xml:space="preserve">se va asigura funcţionarea la parametri optimi a utilajelor de construcţie şi a mijloacelor de transport, dotarea acestora cu echipamente de reducere a zgomotului (amortizoare de zgomot performante, profil al benzii de rulare cu nivel redus de zgomot), precum şi verificarea tehnică periodică; </w:t>
      </w:r>
    </w:p>
    <w:p w14:paraId="6A447737" w14:textId="77777777" w:rsidR="008D2D9E" w:rsidRPr="00CC7554" w:rsidRDefault="008D2D9E" w:rsidP="008D2D9E">
      <w:pPr>
        <w:numPr>
          <w:ilvl w:val="0"/>
          <w:numId w:val="8"/>
        </w:num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 xml:space="preserve">Pe parcursul executarii lucrărilor nu se vor taia arbori și nu vor fi afectate zonele verzi amenajate din zonă; </w:t>
      </w:r>
    </w:p>
    <w:p w14:paraId="5F9E71B0" w14:textId="77777777" w:rsidR="008D2D9E" w:rsidRPr="00CC7554" w:rsidRDefault="008D2D9E" w:rsidP="008D2D9E">
      <w:pPr>
        <w:numPr>
          <w:ilvl w:val="0"/>
          <w:numId w:val="8"/>
        </w:num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Lucrările vor fi executate fără a produce disconfort locuitorilor prin generarea de noxe, praf, zgomot și vibraţii;</w:t>
      </w:r>
    </w:p>
    <w:p w14:paraId="5C7C5EAD" w14:textId="77777777" w:rsidR="008D2D9E" w:rsidRPr="00CC7554" w:rsidRDefault="008D2D9E" w:rsidP="008D2D9E">
      <w:pPr>
        <w:numPr>
          <w:ilvl w:val="0"/>
          <w:numId w:val="8"/>
        </w:num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 xml:space="preserve">Respectarea  prevederilor </w:t>
      </w:r>
      <w:r w:rsidRPr="00CC7554">
        <w:rPr>
          <w:rFonts w:ascii="Times New Roman" w:hAnsi="Times New Roman"/>
          <w:i/>
          <w:noProof/>
          <w:sz w:val="24"/>
          <w:szCs w:val="24"/>
        </w:rPr>
        <w:t>Legii nr. 104/2011 privind calitatea aerului înconjurător</w:t>
      </w:r>
      <w:r w:rsidRPr="00CC7554">
        <w:rPr>
          <w:rFonts w:ascii="Times New Roman" w:hAnsi="Times New Roman"/>
          <w:noProof/>
          <w:sz w:val="24"/>
          <w:szCs w:val="24"/>
        </w:rPr>
        <w:t>;</w:t>
      </w:r>
    </w:p>
    <w:p w14:paraId="2A4908B6" w14:textId="77777777" w:rsidR="008D2D9E" w:rsidRPr="00CC7554" w:rsidRDefault="008D2D9E" w:rsidP="008D2D9E">
      <w:pPr>
        <w:numPr>
          <w:ilvl w:val="0"/>
          <w:numId w:val="8"/>
        </w:num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Activităţile care produc mult praf vor fi reduse în perioadele cu vânt puternic sau se va proceda la umectarea suprafeţelor sau luarea altor măsuri (ex. împrejmuire cu panouri, acoperirea solului decopertat şi depozitat temporar, etc.) în vederea reducerii dispersiei pulberilor în suspensie în atmosferă;</w:t>
      </w:r>
    </w:p>
    <w:p w14:paraId="4EDFFD3E" w14:textId="77777777" w:rsidR="008D2D9E" w:rsidRPr="00CC7554" w:rsidRDefault="008D2D9E" w:rsidP="008D2D9E">
      <w:pPr>
        <w:numPr>
          <w:ilvl w:val="0"/>
          <w:numId w:val="8"/>
        </w:num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Este interzisă părăsirea incintei organizării de şantier cu mijloacele de transport cu roțile/caroseria autovehiculelor încărcate de noroi, în vederea evitării antrenării acestuia pe drumurile publice;</w:t>
      </w:r>
    </w:p>
    <w:p w14:paraId="0203062C" w14:textId="77777777" w:rsidR="008D2D9E" w:rsidRPr="00CC7554" w:rsidRDefault="008D2D9E" w:rsidP="008D2D9E">
      <w:pPr>
        <w:numPr>
          <w:ilvl w:val="0"/>
          <w:numId w:val="8"/>
        </w:numPr>
        <w:autoSpaceDE w:val="0"/>
        <w:autoSpaceDN w:val="0"/>
        <w:adjustRightInd w:val="0"/>
        <w:spacing w:after="0" w:line="240" w:lineRule="auto"/>
        <w:jc w:val="both"/>
        <w:rPr>
          <w:rFonts w:ascii="Times New Roman" w:hAnsi="Times New Roman"/>
          <w:noProof/>
          <w:sz w:val="24"/>
          <w:szCs w:val="24"/>
        </w:rPr>
      </w:pPr>
      <w:r>
        <w:rPr>
          <w:rFonts w:ascii="Times New Roman" w:hAnsi="Times New Roman"/>
          <w:noProof/>
          <w:sz w:val="24"/>
          <w:szCs w:val="24"/>
        </w:rPr>
        <w:t>Materialele fine (pământ,</w:t>
      </w:r>
      <w:r w:rsidRPr="00CC7554">
        <w:rPr>
          <w:rFonts w:ascii="Times New Roman" w:hAnsi="Times New Roman"/>
          <w:noProof/>
          <w:sz w:val="24"/>
          <w:szCs w:val="24"/>
        </w:rPr>
        <w:t>nisip) se vor transporta în autovehicule prevăzute cu prelate pentru împiedicarea împrăștierii acestora pe partea carosabilă;</w:t>
      </w:r>
    </w:p>
    <w:p w14:paraId="491086DF" w14:textId="77777777" w:rsidR="008D2D9E" w:rsidRPr="00CC7554" w:rsidRDefault="008D2D9E" w:rsidP="008D2D9E">
      <w:pPr>
        <w:numPr>
          <w:ilvl w:val="0"/>
          <w:numId w:val="8"/>
        </w:num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Nu se va degrada mediul natural sau amenajat, prin depozitări necontrolate de deșeuri de orice fel;</w:t>
      </w:r>
    </w:p>
    <w:p w14:paraId="1A12FE65" w14:textId="77777777" w:rsidR="008D2D9E" w:rsidRPr="00CC7554" w:rsidRDefault="008D2D9E" w:rsidP="008D2D9E">
      <w:pPr>
        <w:numPr>
          <w:ilvl w:val="0"/>
          <w:numId w:val="8"/>
        </w:num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Managementul deşeurilor generate de lucrări va fi în conformitate cu legislaţia specifică de mediu și va fi în responsabilitatea titularului de proiect cât și a operatorului care realizează lucrările;</w:t>
      </w:r>
    </w:p>
    <w:p w14:paraId="65B629F4" w14:textId="77777777" w:rsidR="008D2D9E" w:rsidRPr="00CC7554" w:rsidRDefault="008D2D9E" w:rsidP="008D2D9E">
      <w:pPr>
        <w:numPr>
          <w:ilvl w:val="0"/>
          <w:numId w:val="8"/>
        </w:num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 xml:space="preserve">Se vor realiza spații special amenajate pentru colectarea selectivă a tuturor categoriilor de deşeuri produse (deşeuri inerte, deşeuri de ambalaje, deşeuri metalice etc.), în conformitate cu prevederile </w:t>
      </w:r>
      <w:r w:rsidRPr="00CC7554">
        <w:rPr>
          <w:rFonts w:ascii="Times New Roman" w:hAnsi="Times New Roman"/>
          <w:i/>
          <w:noProof/>
          <w:sz w:val="24"/>
          <w:szCs w:val="24"/>
        </w:rPr>
        <w:t>O.U.G. 92/2021 privind regimul deşeurilor aprobata prin Legea nr. 17/2023</w:t>
      </w:r>
      <w:r w:rsidRPr="00CC7554">
        <w:rPr>
          <w:rFonts w:ascii="Times New Roman" w:hAnsi="Times New Roman"/>
          <w:noProof/>
          <w:sz w:val="24"/>
          <w:szCs w:val="24"/>
        </w:rPr>
        <w:t>;</w:t>
      </w:r>
    </w:p>
    <w:p w14:paraId="18745780" w14:textId="77777777" w:rsidR="008D2D9E" w:rsidRPr="00CC7554" w:rsidRDefault="008D2D9E" w:rsidP="008D2D9E">
      <w:pPr>
        <w:numPr>
          <w:ilvl w:val="0"/>
          <w:numId w:val="8"/>
        </w:num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Depozitarea deșeurilor nevalorificabile se va face numai în locurile aprobate de administrația locală; deșeurile valorificabile (metalice, lemn, material plastic) vor fi predate către unități specializate autorizate;</w:t>
      </w:r>
    </w:p>
    <w:p w14:paraId="424D8585" w14:textId="77777777" w:rsidR="008D2D9E" w:rsidRPr="00CC7554" w:rsidRDefault="008D2D9E" w:rsidP="008D2D9E">
      <w:pPr>
        <w:numPr>
          <w:ilvl w:val="0"/>
          <w:numId w:val="8"/>
        </w:num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 xml:space="preserve">Măsuri care vor asigura ca la limita incintei să fie respectate valorile impuse prin </w:t>
      </w:r>
      <w:r w:rsidRPr="00CC7554">
        <w:rPr>
          <w:rFonts w:ascii="Times New Roman" w:hAnsi="Times New Roman"/>
          <w:i/>
          <w:noProof/>
          <w:sz w:val="24"/>
          <w:szCs w:val="24"/>
        </w:rPr>
        <w:t>SR 10009:2017 privind acustică</w:t>
      </w:r>
      <w:r w:rsidRPr="00CC7554">
        <w:rPr>
          <w:rFonts w:ascii="Times New Roman" w:hAnsi="Times New Roman"/>
          <w:noProof/>
          <w:sz w:val="24"/>
          <w:szCs w:val="24"/>
        </w:rPr>
        <w:t xml:space="preserve"> și prin </w:t>
      </w:r>
      <w:r w:rsidRPr="00CC7554">
        <w:rPr>
          <w:rFonts w:ascii="Times New Roman" w:hAnsi="Times New Roman"/>
          <w:i/>
          <w:noProof/>
          <w:sz w:val="24"/>
          <w:szCs w:val="24"/>
        </w:rPr>
        <w:t>Ordinul nr. 119/2014 pentru aprobarea Normelor de igienă și sănătate publică privind mediul de viață al populației</w:t>
      </w:r>
      <w:r w:rsidRPr="00CC7554">
        <w:rPr>
          <w:rFonts w:ascii="Times New Roman" w:hAnsi="Times New Roman"/>
          <w:noProof/>
          <w:sz w:val="24"/>
          <w:szCs w:val="24"/>
        </w:rPr>
        <w:t>;</w:t>
      </w:r>
    </w:p>
    <w:p w14:paraId="330805C0" w14:textId="77777777" w:rsidR="008D2D9E" w:rsidRPr="00CC7554" w:rsidRDefault="008D2D9E" w:rsidP="008D2D9E">
      <w:pPr>
        <w:numPr>
          <w:ilvl w:val="0"/>
          <w:numId w:val="8"/>
        </w:num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 xml:space="preserve">Se vor verifica periodic utilajele și mijloacele de transport în ceea ce priveşte nivelul de emisii de monoxid de carbon și a altor gaze de eşapament, de zgomot și se vor pune în funcţiune numai cele care corespund cerinţelor tehnice; se vor evita pierderile de carburanţi sau lubrefianţi la staţionarea utilajelor; </w:t>
      </w:r>
    </w:p>
    <w:p w14:paraId="55D166B3" w14:textId="77777777" w:rsidR="008D2D9E" w:rsidRPr="00CC7554" w:rsidRDefault="008D2D9E" w:rsidP="008D2D9E">
      <w:pPr>
        <w:numPr>
          <w:ilvl w:val="0"/>
          <w:numId w:val="8"/>
        </w:num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Alimentarea cu carburanţi, repararea și întreţinerea mijloacelor de transport și a utilajelor folosite pe şantier se va face numai la societăți specializate și autorizate.</w:t>
      </w:r>
    </w:p>
    <w:p w14:paraId="5D5DB399" w14:textId="77777777" w:rsidR="008D2D9E" w:rsidRPr="00CC7554" w:rsidRDefault="008D2D9E" w:rsidP="008D2D9E">
      <w:pPr>
        <w:numPr>
          <w:ilvl w:val="0"/>
          <w:numId w:val="8"/>
        </w:num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Executantul va lua toate măsurile care se impun din punct de vedere al respectării şi asigurării normelor de Securitate la incendiu, Securitate şi sănătate în muncă, în sensul că vor fi asigurate materialele de intervenţie în cazul unui eventual incendiu, precum şi asigurarea nestingherită a accesului în zona de lucru a formaţiilor de intervenţie a pompierilor;</w:t>
      </w:r>
    </w:p>
    <w:p w14:paraId="6EBFD4DD" w14:textId="77777777" w:rsidR="008D2D9E" w:rsidRPr="00CC7554" w:rsidRDefault="008D2D9E" w:rsidP="008D2D9E">
      <w:pPr>
        <w:numPr>
          <w:ilvl w:val="0"/>
          <w:numId w:val="8"/>
        </w:num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Se vor lua măsuri pentru evitarea poluării accidentale a factorilor de mediu pe toată durata execuţiei lucrărilor şi implementării proiectului.</w:t>
      </w:r>
    </w:p>
    <w:p w14:paraId="100EEE45" w14:textId="635C668E" w:rsidR="008D2D9E" w:rsidRPr="008D2D9E" w:rsidRDefault="008D2D9E" w:rsidP="008D2D9E">
      <w:pPr>
        <w:numPr>
          <w:ilvl w:val="0"/>
          <w:numId w:val="8"/>
        </w:num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 xml:space="preserve">Titularii pe numele cărora vor fi emise autorizaţii de construire şi/sau desfiinţări conform </w:t>
      </w:r>
      <w:r w:rsidRPr="00CC7554">
        <w:rPr>
          <w:rFonts w:ascii="Times New Roman" w:hAnsi="Times New Roman"/>
          <w:i/>
          <w:noProof/>
          <w:sz w:val="24"/>
          <w:szCs w:val="24"/>
        </w:rPr>
        <w:t>Legii nr. 50/1991 privind autorizarea executării lucrărilor de construcţii, republicată, cu modificările şi completările ulterioare</w:t>
      </w:r>
      <w:r w:rsidRPr="00CC7554">
        <w:rPr>
          <w:rFonts w:ascii="Times New Roman" w:hAnsi="Times New Roman"/>
          <w:noProof/>
          <w:sz w:val="24"/>
          <w:szCs w:val="24"/>
        </w:rPr>
        <w:t xml:space="preserve">, au obligaţia să gestioneze deşeurile din construcţii şi desfiinţări, astfel </w:t>
      </w:r>
      <w:r w:rsidRPr="00CC7554">
        <w:rPr>
          <w:rFonts w:ascii="Times New Roman" w:hAnsi="Times New Roman"/>
          <w:noProof/>
          <w:sz w:val="24"/>
          <w:szCs w:val="24"/>
        </w:rPr>
        <w:lastRenderedPageBreak/>
        <w:t>încât să atingă progresiv, un nivel de pregătire pentru reutilizare, reciclare şi alte operaţiuni de valorificare materială, inclusiv operaţiuni de rambleiere care utilizează deşeuri pentru a înlocui alte materiale, de minimum 70% din masa cantităţilor de deşeuri nepericuloase provenite din activităţi de construcţie şi desfiinţări, cu excepţia materialelor geologice naturale definite la categoria 17 05 04 din anexa la Decizia Comisiei 2014/955/UE.</w:t>
      </w:r>
    </w:p>
    <w:p w14:paraId="27D79526" w14:textId="77777777" w:rsidR="008D2D9E" w:rsidRPr="00CC7554" w:rsidRDefault="008D2D9E" w:rsidP="008D2D9E">
      <w:pPr>
        <w:autoSpaceDE w:val="0"/>
        <w:autoSpaceDN w:val="0"/>
        <w:adjustRightInd w:val="0"/>
        <w:spacing w:after="0" w:line="240" w:lineRule="auto"/>
        <w:jc w:val="both"/>
        <w:rPr>
          <w:rFonts w:ascii="Times New Roman" w:hAnsi="Times New Roman"/>
          <w:b/>
          <w:noProof/>
          <w:sz w:val="24"/>
          <w:szCs w:val="24"/>
        </w:rPr>
      </w:pPr>
      <w:r w:rsidRPr="00CC7554">
        <w:rPr>
          <w:rFonts w:ascii="Times New Roman" w:hAnsi="Times New Roman"/>
          <w:b/>
          <w:noProof/>
          <w:sz w:val="24"/>
          <w:szCs w:val="24"/>
        </w:rPr>
        <w:t>Pentru acest proiect membrii CAT și-au exprimat puncte de vedere în scris, atașate la documentația care a stat la baza emiterii deciziei etapei de încadrare.</w:t>
      </w:r>
    </w:p>
    <w:p w14:paraId="1481A29B" w14:textId="77777777" w:rsidR="008D2D9E" w:rsidRPr="00CC7554" w:rsidRDefault="008D2D9E" w:rsidP="008D2D9E">
      <w:pPr>
        <w:autoSpaceDE w:val="0"/>
        <w:autoSpaceDN w:val="0"/>
        <w:adjustRightInd w:val="0"/>
        <w:spacing w:after="0" w:line="240" w:lineRule="auto"/>
        <w:jc w:val="both"/>
        <w:rPr>
          <w:rFonts w:ascii="Times New Roman" w:hAnsi="Times New Roman"/>
          <w:b/>
          <w:noProof/>
          <w:sz w:val="24"/>
          <w:szCs w:val="24"/>
        </w:rPr>
      </w:pPr>
      <w:r w:rsidRPr="00CC7554">
        <w:rPr>
          <w:rFonts w:ascii="Times New Roman" w:hAnsi="Times New Roman"/>
          <w:b/>
          <w:noProof/>
          <w:sz w:val="24"/>
          <w:szCs w:val="24"/>
        </w:rPr>
        <w:t>Nu au fost formulate observații din partea publicului pe toată perioada procedurii.</w:t>
      </w:r>
    </w:p>
    <w:p w14:paraId="4C47D8F1" w14:textId="77777777" w:rsidR="008D2D9E" w:rsidRPr="00CC7554" w:rsidRDefault="008D2D9E" w:rsidP="008D2D9E">
      <w:pPr>
        <w:autoSpaceDE w:val="0"/>
        <w:autoSpaceDN w:val="0"/>
        <w:adjustRightInd w:val="0"/>
        <w:spacing w:after="0" w:line="240" w:lineRule="auto"/>
        <w:jc w:val="both"/>
        <w:rPr>
          <w:rFonts w:ascii="Times New Roman" w:hAnsi="Times New Roman"/>
          <w:noProof/>
          <w:sz w:val="24"/>
          <w:szCs w:val="24"/>
        </w:rPr>
      </w:pPr>
    </w:p>
    <w:p w14:paraId="59A387A7" w14:textId="24E9868C" w:rsidR="008D2D9E" w:rsidRPr="008D2D9E" w:rsidRDefault="008D2D9E" w:rsidP="008D2D9E">
      <w:pPr>
        <w:autoSpaceDE w:val="0"/>
        <w:autoSpaceDN w:val="0"/>
        <w:adjustRightInd w:val="0"/>
        <w:spacing w:after="0" w:line="240" w:lineRule="auto"/>
        <w:jc w:val="both"/>
        <w:rPr>
          <w:rFonts w:ascii="Times New Roman" w:hAnsi="Times New Roman"/>
          <w:b/>
          <w:noProof/>
          <w:sz w:val="24"/>
          <w:szCs w:val="24"/>
        </w:rPr>
      </w:pPr>
      <w:r w:rsidRPr="00CC7554">
        <w:rPr>
          <w:rFonts w:ascii="Times New Roman" w:hAnsi="Times New Roman"/>
          <w:b/>
          <w:noProof/>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w:t>
      </w:r>
      <w:r>
        <w:rPr>
          <w:rFonts w:ascii="Times New Roman" w:hAnsi="Times New Roman"/>
          <w:b/>
          <w:noProof/>
          <w:sz w:val="24"/>
          <w:szCs w:val="24"/>
        </w:rPr>
        <w:t>utoritatea competentă emitentă.</w:t>
      </w:r>
    </w:p>
    <w:p w14:paraId="7197E91B" w14:textId="77777777" w:rsidR="008D2D9E" w:rsidRPr="00CC7554" w:rsidRDefault="008D2D9E" w:rsidP="008D2D9E">
      <w:p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CC7554">
        <w:rPr>
          <w:rFonts w:ascii="Times New Roman" w:hAnsi="Times New Roman"/>
          <w:i/>
          <w:noProof/>
          <w:sz w:val="24"/>
          <w:szCs w:val="24"/>
        </w:rPr>
        <w:t>Legii contenciosului administrativ nr. 554/2004, cu modificările şi completările ulterioare</w:t>
      </w:r>
      <w:r w:rsidRPr="00CC7554">
        <w:rPr>
          <w:rFonts w:ascii="Times New Roman" w:hAnsi="Times New Roman"/>
          <w:noProof/>
          <w:sz w:val="24"/>
          <w:szCs w:val="24"/>
        </w:rPr>
        <w:t>.</w:t>
      </w:r>
    </w:p>
    <w:p w14:paraId="6BD6B009" w14:textId="77777777" w:rsidR="008D2D9E" w:rsidRPr="00CC7554" w:rsidRDefault="008D2D9E" w:rsidP="008D2D9E">
      <w:p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 xml:space="preserve">Se poate adresa instanţei de contencios administrativ competente şi orice organizaţie neguvernamentală care îndeplineşte condiţiile prevăzute la art. 2 din </w:t>
      </w:r>
      <w:r w:rsidRPr="00CC7554">
        <w:rPr>
          <w:rFonts w:ascii="Times New Roman" w:hAnsi="Times New Roman"/>
          <w:i/>
          <w:noProof/>
          <w:sz w:val="24"/>
          <w:szCs w:val="24"/>
        </w:rPr>
        <w:t>Legea nr. 292/2018 privind evaluarea impactului anumitor proiecte publice şi private asupra mediului</w:t>
      </w:r>
      <w:r w:rsidRPr="00CC7554">
        <w:rPr>
          <w:rFonts w:ascii="Times New Roman" w:hAnsi="Times New Roman"/>
          <w:noProof/>
          <w:sz w:val="24"/>
          <w:szCs w:val="24"/>
        </w:rPr>
        <w:t>, considerându-se că acestea sunt vătămate într-un drept al lor sau într-un interes legitim.</w:t>
      </w:r>
    </w:p>
    <w:p w14:paraId="262C3398" w14:textId="77777777" w:rsidR="008D2D9E" w:rsidRPr="00CC7554" w:rsidRDefault="008D2D9E" w:rsidP="008D2D9E">
      <w:p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08C41E78" w14:textId="77777777" w:rsidR="008D2D9E" w:rsidRPr="00CC7554" w:rsidRDefault="008D2D9E" w:rsidP="008D2D9E">
      <w:p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 xml:space="preserve">Înainte de a se adresa instanţei de contencios administrativ competente, persoanele prevăzute la art. 21 din </w:t>
      </w:r>
      <w:r w:rsidRPr="00CC7554">
        <w:rPr>
          <w:rFonts w:ascii="Times New Roman" w:hAnsi="Times New Roman"/>
          <w:i/>
          <w:noProof/>
          <w:sz w:val="24"/>
          <w:szCs w:val="24"/>
        </w:rPr>
        <w:t>Legea nr. 292/2018 privind evaluarea impactului anumitor proiecte publice şi private asupra mediului</w:t>
      </w:r>
      <w:r w:rsidRPr="00CC7554">
        <w:rPr>
          <w:rFonts w:ascii="Times New Roman" w:hAnsi="Times New Roman"/>
          <w:noProof/>
          <w:sz w:val="24"/>
          <w:szCs w:val="24"/>
        </w:rPr>
        <w:t xml:space="preserve">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6D1A9AC" w14:textId="77777777" w:rsidR="008D2D9E" w:rsidRPr="00CC7554" w:rsidRDefault="008D2D9E" w:rsidP="008D2D9E">
      <w:p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Autoritatea publică emitentă are obligaţia de a răspunde la plângerea prealabilă prevăzută la art. 22 alin. (1) în termen de 30 de zile de la data înregistrării acesteia la acea autoritate.</w:t>
      </w:r>
    </w:p>
    <w:p w14:paraId="146721A6" w14:textId="77777777" w:rsidR="008D2D9E" w:rsidRPr="00CC7554" w:rsidRDefault="008D2D9E" w:rsidP="008D2D9E">
      <w:p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Procedura de soluţionare a plângerii prealabile prevăzută la art. 22 alin. (1) este gratuită şi trebuie să fie echitabilă, rapidă şi corectă.</w:t>
      </w:r>
    </w:p>
    <w:p w14:paraId="5382A1F0" w14:textId="77777777" w:rsidR="008D2D9E" w:rsidRPr="00CC7554" w:rsidRDefault="008D2D9E" w:rsidP="008D2D9E">
      <w:p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 xml:space="preserve">Prezenta decizie poate fi contestată în conformitate cu prevederile </w:t>
      </w:r>
      <w:r w:rsidRPr="00CC7554">
        <w:rPr>
          <w:rFonts w:ascii="Times New Roman" w:hAnsi="Times New Roman"/>
          <w:i/>
          <w:noProof/>
          <w:sz w:val="24"/>
          <w:szCs w:val="24"/>
        </w:rPr>
        <w:t>Legii nr. 292/2018 privind evaluarea impactului anumitor proiecte publice şi private asupra mediului</w:t>
      </w:r>
      <w:r w:rsidRPr="00CC7554">
        <w:rPr>
          <w:rFonts w:ascii="Times New Roman" w:hAnsi="Times New Roman"/>
          <w:noProof/>
          <w:sz w:val="24"/>
          <w:szCs w:val="24"/>
        </w:rPr>
        <w:t xml:space="preserve"> şi ale </w:t>
      </w:r>
      <w:r w:rsidRPr="00CC7554">
        <w:rPr>
          <w:rFonts w:ascii="Times New Roman" w:hAnsi="Times New Roman"/>
          <w:i/>
          <w:noProof/>
          <w:sz w:val="24"/>
          <w:szCs w:val="24"/>
        </w:rPr>
        <w:t>Legii nr. 554/2004, cu modificările şi completările ulterioare</w:t>
      </w:r>
      <w:r w:rsidRPr="00CC7554">
        <w:rPr>
          <w:rFonts w:ascii="Times New Roman" w:hAnsi="Times New Roman"/>
          <w:noProof/>
          <w:sz w:val="24"/>
          <w:szCs w:val="24"/>
        </w:rPr>
        <w:t>.</w:t>
      </w:r>
    </w:p>
    <w:p w14:paraId="558B5CB6" w14:textId="77777777" w:rsidR="008D2D9E" w:rsidRPr="00CC7554" w:rsidRDefault="008D2D9E" w:rsidP="008D2D9E">
      <w:pPr>
        <w:autoSpaceDE w:val="0"/>
        <w:autoSpaceDN w:val="0"/>
        <w:adjustRightInd w:val="0"/>
        <w:spacing w:after="0" w:line="240" w:lineRule="auto"/>
        <w:jc w:val="both"/>
        <w:rPr>
          <w:rFonts w:ascii="Times New Roman" w:hAnsi="Times New Roman"/>
          <w:noProof/>
          <w:sz w:val="24"/>
          <w:szCs w:val="24"/>
        </w:rPr>
      </w:pPr>
    </w:p>
    <w:p w14:paraId="5E709ADE" w14:textId="77777777" w:rsidR="008D2D9E" w:rsidRPr="00CC7554" w:rsidRDefault="008D2D9E" w:rsidP="008D2D9E">
      <w:pPr>
        <w:autoSpaceDE w:val="0"/>
        <w:autoSpaceDN w:val="0"/>
        <w:adjustRightInd w:val="0"/>
        <w:spacing w:after="0" w:line="240" w:lineRule="auto"/>
        <w:jc w:val="both"/>
        <w:rPr>
          <w:rFonts w:ascii="Times New Roman" w:hAnsi="Times New Roman"/>
          <w:noProof/>
          <w:sz w:val="24"/>
          <w:szCs w:val="24"/>
        </w:rPr>
      </w:pPr>
      <w:r w:rsidRPr="00CC7554">
        <w:rPr>
          <w:rFonts w:ascii="Times New Roman" w:hAnsi="Times New Roman"/>
          <w:noProof/>
          <w:sz w:val="24"/>
          <w:szCs w:val="24"/>
        </w:rPr>
        <w:t>Prezentul act nu exonerează de răspundere titularul, proiectantul și/sau constructorul în cazul producerii unor accidente în timpul execuţiei lucrărilor sau exploatării acestora.</w:t>
      </w:r>
    </w:p>
    <w:p w14:paraId="20F20DF1" w14:textId="77777777" w:rsidR="008D2D9E" w:rsidRPr="00CC7554" w:rsidRDefault="008D2D9E" w:rsidP="008D2D9E">
      <w:pPr>
        <w:autoSpaceDE w:val="0"/>
        <w:autoSpaceDN w:val="0"/>
        <w:adjustRightInd w:val="0"/>
        <w:spacing w:after="0" w:line="240" w:lineRule="auto"/>
        <w:jc w:val="both"/>
        <w:rPr>
          <w:rFonts w:ascii="Times New Roman" w:hAnsi="Times New Roman"/>
          <w:noProof/>
          <w:sz w:val="24"/>
          <w:szCs w:val="24"/>
        </w:rPr>
      </w:pPr>
    </w:p>
    <w:p w14:paraId="633189A6" w14:textId="77777777" w:rsidR="008D2D9E" w:rsidRDefault="008D2D9E" w:rsidP="008D2D9E">
      <w:pPr>
        <w:autoSpaceDE w:val="0"/>
        <w:autoSpaceDN w:val="0"/>
        <w:adjustRightInd w:val="0"/>
        <w:spacing w:after="0" w:line="240" w:lineRule="auto"/>
        <w:jc w:val="both"/>
        <w:rPr>
          <w:rFonts w:ascii="Times New Roman" w:hAnsi="Times New Roman"/>
          <w:b/>
          <w:noProof/>
          <w:sz w:val="24"/>
          <w:szCs w:val="24"/>
        </w:rPr>
      </w:pPr>
      <w:r w:rsidRPr="00CC7554">
        <w:rPr>
          <w:rFonts w:ascii="Times New Roman" w:hAnsi="Times New Roman"/>
          <w:b/>
          <w:noProof/>
          <w:sz w:val="24"/>
          <w:szCs w:val="24"/>
        </w:rPr>
        <w:t xml:space="preserve">Nerespectarea prevederilor prezentei decizii emise de A.P.M. Timiș se sancționează conform prevederilor legale în vigoare.      </w:t>
      </w:r>
    </w:p>
    <w:p w14:paraId="1AAD8F27" w14:textId="55401996" w:rsidR="008D2D9E" w:rsidRPr="003221E0" w:rsidRDefault="008D2D9E" w:rsidP="008D2D9E">
      <w:pPr>
        <w:autoSpaceDE w:val="0"/>
        <w:autoSpaceDN w:val="0"/>
        <w:adjustRightInd w:val="0"/>
        <w:spacing w:after="0" w:line="240" w:lineRule="auto"/>
        <w:jc w:val="both"/>
        <w:rPr>
          <w:rFonts w:ascii="Times New Roman" w:hAnsi="Times New Roman"/>
          <w:b/>
          <w:noProof/>
          <w:sz w:val="24"/>
          <w:szCs w:val="24"/>
        </w:rPr>
      </w:pPr>
      <w:r w:rsidRPr="00CC7554">
        <w:rPr>
          <w:rFonts w:ascii="Times New Roman" w:hAnsi="Times New Roman"/>
          <w:b/>
          <w:noProof/>
          <w:sz w:val="24"/>
          <w:szCs w:val="24"/>
        </w:rPr>
        <w:t xml:space="preserve">                                             </w:t>
      </w:r>
      <w:bookmarkStart w:id="1" w:name="_GoBack"/>
      <w:bookmarkEnd w:id="1"/>
    </w:p>
    <w:p w14:paraId="77AB470D" w14:textId="3DFAC44A" w:rsidR="008D2D9E" w:rsidRDefault="008D2D9E" w:rsidP="008D2D9E">
      <w:pPr>
        <w:autoSpaceDE w:val="0"/>
        <w:autoSpaceDN w:val="0"/>
        <w:adjustRightInd w:val="0"/>
        <w:spacing w:after="0" w:line="240" w:lineRule="auto"/>
        <w:jc w:val="both"/>
        <w:rPr>
          <w:rFonts w:ascii="Times New Roman" w:hAnsi="Times New Roman"/>
          <w:noProof/>
          <w:sz w:val="24"/>
          <w:szCs w:val="24"/>
        </w:rPr>
      </w:pPr>
      <w:r w:rsidRPr="00394933">
        <w:rPr>
          <w:rFonts w:ascii="Times New Roman" w:hAnsi="Times New Roman"/>
          <w:noProof/>
          <w:sz w:val="24"/>
          <w:szCs w:val="24"/>
        </w:rPr>
        <w:t>Verificat: Şef Serviciu Avize, Acorduri, Autorizații – Corina MIHOC</w:t>
      </w:r>
    </w:p>
    <w:p w14:paraId="584914E9" w14:textId="77777777" w:rsidR="008D2D9E" w:rsidRPr="008D2D9E" w:rsidRDefault="008D2D9E" w:rsidP="008D2D9E">
      <w:pPr>
        <w:autoSpaceDE w:val="0"/>
        <w:autoSpaceDN w:val="0"/>
        <w:adjustRightInd w:val="0"/>
        <w:spacing w:after="0" w:line="240" w:lineRule="auto"/>
        <w:jc w:val="both"/>
        <w:rPr>
          <w:rFonts w:ascii="Times New Roman" w:hAnsi="Times New Roman"/>
          <w:b/>
          <w:bCs/>
          <w:noProof/>
          <w:color w:val="000000"/>
          <w:sz w:val="24"/>
          <w:szCs w:val="24"/>
        </w:rPr>
      </w:pPr>
    </w:p>
    <w:p w14:paraId="00D1B520" w14:textId="77777777" w:rsidR="008D2D9E" w:rsidRPr="00394933" w:rsidRDefault="008D2D9E" w:rsidP="008D2D9E">
      <w:pPr>
        <w:spacing w:after="0" w:line="240" w:lineRule="auto"/>
        <w:rPr>
          <w:rFonts w:ascii="Times New Roman" w:hAnsi="Times New Roman"/>
          <w:noProof/>
          <w:sz w:val="24"/>
          <w:szCs w:val="24"/>
        </w:rPr>
      </w:pPr>
      <w:r w:rsidRPr="00394933">
        <w:rPr>
          <w:rFonts w:ascii="Times New Roman" w:hAnsi="Times New Roman"/>
          <w:noProof/>
          <w:sz w:val="24"/>
          <w:szCs w:val="24"/>
        </w:rPr>
        <w:t xml:space="preserve">Întocmit: </w:t>
      </w:r>
      <w:r>
        <w:rPr>
          <w:rFonts w:ascii="Times New Roman" w:hAnsi="Times New Roman"/>
          <w:noProof/>
          <w:sz w:val="24"/>
          <w:szCs w:val="24"/>
        </w:rPr>
        <w:t>Rodica JURA</w:t>
      </w:r>
    </w:p>
    <w:p w14:paraId="227AEA4C" w14:textId="2551E479" w:rsidR="00D447FB" w:rsidRDefault="00D447FB" w:rsidP="00D447FB">
      <w:pPr>
        <w:tabs>
          <w:tab w:val="left" w:pos="0"/>
        </w:tabs>
        <w:spacing w:after="0" w:line="240" w:lineRule="auto"/>
        <w:jc w:val="both"/>
        <w:outlineLvl w:val="0"/>
        <w:rPr>
          <w:rFonts w:ascii="Trebuchet MS" w:hAnsi="Trebuchet MS"/>
          <w:sz w:val="20"/>
          <w:szCs w:val="20"/>
        </w:rPr>
      </w:pPr>
    </w:p>
    <w:sectPr w:rsidR="00D447FB" w:rsidSect="00A906B5">
      <w:headerReference w:type="default" r:id="rId12"/>
      <w:footerReference w:type="default" r:id="rId13"/>
      <w:headerReference w:type="first" r:id="rId14"/>
      <w:footerReference w:type="first" r:id="rId15"/>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7264D" w14:textId="77777777" w:rsidR="00B12C27" w:rsidRDefault="00B12C27" w:rsidP="00143ACD">
      <w:pPr>
        <w:spacing w:after="0" w:line="240" w:lineRule="auto"/>
      </w:pPr>
      <w:r>
        <w:separator/>
      </w:r>
    </w:p>
  </w:endnote>
  <w:endnote w:type="continuationSeparator" w:id="0">
    <w:p w14:paraId="3ECB722E" w14:textId="77777777" w:rsidR="00B12C27" w:rsidRDefault="00B12C27"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arSymbol, '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00"/>
    <w:family w:val="modern"/>
    <w:pitch w:val="fixed"/>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09628AED" w:rsidR="00D62259" w:rsidRPr="00FE758C" w:rsidRDefault="004C0CE7">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3221E0">
              <w:rPr>
                <w:rFonts w:ascii="Trebuchet MS" w:hAnsi="Trebuchet MS"/>
                <w:b/>
                <w:bCs/>
                <w:noProof/>
                <w:sz w:val="16"/>
                <w:szCs w:val="16"/>
              </w:rPr>
              <w:t>11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3221E0">
              <w:rPr>
                <w:rFonts w:ascii="Trebuchet MS" w:hAnsi="Trebuchet MS"/>
                <w:b/>
                <w:bCs/>
                <w:noProof/>
                <w:sz w:val="16"/>
                <w:szCs w:val="16"/>
              </w:rPr>
              <w:t>11</w:t>
            </w:r>
            <w:r w:rsidRPr="00FE758C">
              <w:rPr>
                <w:rFonts w:ascii="Trebuchet MS" w:hAnsi="Trebuchet MS"/>
                <w:b/>
                <w:bCs/>
                <w:sz w:val="16"/>
                <w:szCs w:val="16"/>
              </w:rPr>
              <w:fldChar w:fldCharType="end"/>
            </w:r>
          </w:p>
          <w:p w14:paraId="2A0F52B4" w14:textId="0FEAFCC7" w:rsidR="00D62259" w:rsidRPr="001B47C8" w:rsidRDefault="00056061" w:rsidP="00F1090C">
            <w:pPr>
              <w:pStyle w:val="Footer1"/>
              <w:ind w:left="284"/>
              <w:rPr>
                <w:sz w:val="16"/>
                <w:szCs w:val="16"/>
              </w:rPr>
            </w:pPr>
            <w:r>
              <w:rPr>
                <w:sz w:val="16"/>
                <w:szCs w:val="16"/>
              </w:rPr>
              <w:t>B-dul. Liviu Rebreanu, nr.18-18A, Timișoara, Cod Poștal 300210</w:t>
            </w:r>
          </w:p>
          <w:p w14:paraId="28E4931E" w14:textId="4B53CE04" w:rsidR="00D62259" w:rsidRPr="00FE758C" w:rsidRDefault="00D62259" w:rsidP="00F1090C">
            <w:pPr>
              <w:pStyle w:val="Footer1"/>
              <w:ind w:left="284"/>
              <w:rPr>
                <w:color w:val="auto"/>
                <w:sz w:val="16"/>
                <w:szCs w:val="16"/>
              </w:rPr>
            </w:pPr>
            <w:r w:rsidRPr="001B47C8">
              <w:rPr>
                <w:sz w:val="16"/>
                <w:szCs w:val="16"/>
              </w:rPr>
              <w:t xml:space="preserve">Tel.: </w:t>
            </w:r>
            <w:r w:rsidR="00056061">
              <w:rPr>
                <w:color w:val="auto"/>
                <w:sz w:val="16"/>
                <w:szCs w:val="16"/>
              </w:rPr>
              <w:t>+4 0256</w:t>
            </w:r>
            <w:r w:rsidRPr="00FE758C">
              <w:rPr>
                <w:color w:val="auto"/>
                <w:sz w:val="16"/>
                <w:szCs w:val="16"/>
              </w:rPr>
              <w:t xml:space="preserve"> 4</w:t>
            </w:r>
            <w:r w:rsidR="00056061">
              <w:rPr>
                <w:color w:val="auto"/>
                <w:sz w:val="16"/>
                <w:szCs w:val="16"/>
              </w:rPr>
              <w:t>91</w:t>
            </w:r>
            <w:r w:rsidRPr="00FE758C">
              <w:rPr>
                <w:color w:val="auto"/>
                <w:sz w:val="16"/>
                <w:szCs w:val="16"/>
              </w:rPr>
              <w:t xml:space="preserve"> </w:t>
            </w:r>
            <w:r w:rsidR="00056061">
              <w:rPr>
                <w:color w:val="auto"/>
                <w:sz w:val="16"/>
                <w:szCs w:val="16"/>
              </w:rPr>
              <w:t>795</w:t>
            </w:r>
          </w:p>
          <w:p w14:paraId="63ECA390" w14:textId="07B7E322" w:rsidR="00D62259" w:rsidRPr="00FE758C" w:rsidRDefault="00D62259" w:rsidP="00F1090C">
            <w:pPr>
              <w:pStyle w:val="Footer1"/>
              <w:ind w:left="284"/>
              <w:rPr>
                <w:color w:val="auto"/>
                <w:sz w:val="16"/>
                <w:szCs w:val="16"/>
              </w:rPr>
            </w:pPr>
            <w:r w:rsidRPr="00FE758C">
              <w:rPr>
                <w:color w:val="auto"/>
                <w:sz w:val="16"/>
                <w:szCs w:val="16"/>
              </w:rPr>
              <w:t xml:space="preserve">e-mail: </w:t>
            </w:r>
            <w:r w:rsidR="00056061">
              <w:rPr>
                <w:rStyle w:val="Hyperlink"/>
                <w:color w:val="auto"/>
                <w:sz w:val="16"/>
                <w:szCs w:val="16"/>
                <w:u w:val="none"/>
              </w:rPr>
              <w:t>office@apmtm</w:t>
            </w:r>
            <w:r w:rsidR="00FE758C" w:rsidRPr="00FE758C">
              <w:rPr>
                <w:rStyle w:val="Hyperlink"/>
                <w:color w:val="auto"/>
                <w:sz w:val="16"/>
                <w:szCs w:val="16"/>
                <w:u w:val="none"/>
              </w:rPr>
              <w:t>.anpm</w:t>
            </w:r>
            <w:r w:rsidRPr="00FE758C">
              <w:rPr>
                <w:rStyle w:val="Hyperlink"/>
                <w:color w:val="auto"/>
                <w:sz w:val="16"/>
                <w:szCs w:val="16"/>
                <w:u w:val="none"/>
              </w:rPr>
              <w:t>.ro</w:t>
            </w:r>
          </w:p>
          <w:p w14:paraId="4410F7E4" w14:textId="5522A64C" w:rsidR="0090061B" w:rsidRPr="00D62259" w:rsidRDefault="00D62259" w:rsidP="00F1090C">
            <w:pPr>
              <w:pStyle w:val="Footer"/>
              <w:ind w:left="284"/>
              <w:rPr>
                <w:rFonts w:ascii="Trebuchet MS" w:hAnsi="Trebuchet MS"/>
                <w:sz w:val="16"/>
                <w:szCs w:val="16"/>
              </w:rPr>
            </w:pPr>
            <w:r w:rsidRPr="00FE758C">
              <w:rPr>
                <w:rFonts w:ascii="Trebuchet MS" w:hAnsi="Trebuchet MS"/>
                <w:sz w:val="16"/>
                <w:szCs w:val="16"/>
              </w:rPr>
              <w:t xml:space="preserve">website: </w:t>
            </w:r>
            <w:hyperlink r:id="rId1" w:history="1">
              <w:r w:rsidR="00056061" w:rsidRPr="006B7FE8">
                <w:rPr>
                  <w:rStyle w:val="Hyperlink"/>
                  <w:rFonts w:ascii="Trebuchet MS" w:hAnsi="Trebuchet MS"/>
                  <w:sz w:val="16"/>
                  <w:szCs w:val="16"/>
                </w:rPr>
                <w:t>http://apmtm.anpm.ro</w:t>
              </w:r>
            </w:hyperlink>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2DE6A3F0" w:rsidR="004C0CE7" w:rsidRDefault="004C0CE7">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3221E0">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3221E0">
              <w:rPr>
                <w:rFonts w:ascii="Trebuchet MS" w:hAnsi="Trebuchet MS"/>
                <w:b/>
                <w:bCs/>
                <w:noProof/>
                <w:sz w:val="16"/>
                <w:szCs w:val="16"/>
              </w:rPr>
              <w:t>11</w:t>
            </w:r>
            <w:r w:rsidRPr="00FE758C">
              <w:rPr>
                <w:rFonts w:ascii="Trebuchet MS" w:hAnsi="Trebuchet MS"/>
                <w:b/>
                <w:bCs/>
                <w:sz w:val="16"/>
                <w:szCs w:val="16"/>
              </w:rPr>
              <w:fldChar w:fldCharType="end"/>
            </w:r>
          </w:p>
        </w:sdtContent>
      </w:sdt>
    </w:sdtContent>
  </w:sdt>
  <w:p w14:paraId="3F31BD3B" w14:textId="692A1E1A" w:rsidR="00004129" w:rsidRPr="001B47C8" w:rsidRDefault="00004129" w:rsidP="00004129">
    <w:pPr>
      <w:pStyle w:val="Footer1"/>
      <w:ind w:left="284"/>
      <w:rPr>
        <w:sz w:val="16"/>
        <w:szCs w:val="16"/>
      </w:rPr>
    </w:pPr>
    <w:r>
      <w:rPr>
        <w:sz w:val="16"/>
        <w:szCs w:val="16"/>
      </w:rPr>
      <w:t>B-dul. Liviu Rebreanu, nr.18-18A, Timișoara, Cod Poștal 300210</w:t>
    </w:r>
  </w:p>
  <w:p w14:paraId="723550C1" w14:textId="77777777" w:rsidR="00004129" w:rsidRPr="00FE758C" w:rsidRDefault="00004129" w:rsidP="00004129">
    <w:pPr>
      <w:pStyle w:val="Footer1"/>
      <w:ind w:left="284"/>
      <w:rPr>
        <w:color w:val="auto"/>
        <w:sz w:val="16"/>
        <w:szCs w:val="16"/>
      </w:rPr>
    </w:pPr>
    <w:r w:rsidRPr="001B47C8">
      <w:rPr>
        <w:sz w:val="16"/>
        <w:szCs w:val="16"/>
      </w:rPr>
      <w:t xml:space="preserve">Tel.: </w:t>
    </w:r>
    <w:r>
      <w:rPr>
        <w:color w:val="auto"/>
        <w:sz w:val="16"/>
        <w:szCs w:val="16"/>
      </w:rPr>
      <w:t>+4 0256</w:t>
    </w:r>
    <w:r w:rsidRPr="00FE758C">
      <w:rPr>
        <w:color w:val="auto"/>
        <w:sz w:val="16"/>
        <w:szCs w:val="16"/>
      </w:rPr>
      <w:t xml:space="preserve"> 4</w:t>
    </w:r>
    <w:r>
      <w:rPr>
        <w:color w:val="auto"/>
        <w:sz w:val="16"/>
        <w:szCs w:val="16"/>
      </w:rPr>
      <w:t>91</w:t>
    </w:r>
    <w:r w:rsidRPr="00FE758C">
      <w:rPr>
        <w:color w:val="auto"/>
        <w:sz w:val="16"/>
        <w:szCs w:val="16"/>
      </w:rPr>
      <w:t xml:space="preserve"> </w:t>
    </w:r>
    <w:r>
      <w:rPr>
        <w:color w:val="auto"/>
        <w:sz w:val="16"/>
        <w:szCs w:val="16"/>
      </w:rPr>
      <w:t>795</w:t>
    </w:r>
  </w:p>
  <w:p w14:paraId="0267F188" w14:textId="77777777" w:rsidR="00004129" w:rsidRPr="00FE758C" w:rsidRDefault="00004129" w:rsidP="00004129">
    <w:pPr>
      <w:pStyle w:val="Footer1"/>
      <w:ind w:left="284"/>
      <w:rPr>
        <w:color w:val="auto"/>
        <w:sz w:val="16"/>
        <w:szCs w:val="16"/>
      </w:rPr>
    </w:pPr>
    <w:r w:rsidRPr="00FE758C">
      <w:rPr>
        <w:color w:val="auto"/>
        <w:sz w:val="16"/>
        <w:szCs w:val="16"/>
      </w:rPr>
      <w:t xml:space="preserve">e-mail: </w:t>
    </w:r>
    <w:r>
      <w:rPr>
        <w:rStyle w:val="Hyperlink"/>
        <w:color w:val="auto"/>
        <w:sz w:val="16"/>
        <w:szCs w:val="16"/>
        <w:u w:val="none"/>
      </w:rPr>
      <w:t>office@apmtm</w:t>
    </w:r>
    <w:r w:rsidRPr="00FE758C">
      <w:rPr>
        <w:rStyle w:val="Hyperlink"/>
        <w:color w:val="auto"/>
        <w:sz w:val="16"/>
        <w:szCs w:val="16"/>
        <w:u w:val="none"/>
      </w:rPr>
      <w:t>.anpm.ro</w:t>
    </w:r>
  </w:p>
  <w:p w14:paraId="68A993CB" w14:textId="77777777" w:rsidR="00004129" w:rsidRPr="00E84F3C" w:rsidRDefault="00004129" w:rsidP="00004129">
    <w:pPr>
      <w:pStyle w:val="Footer1"/>
      <w:ind w:left="284"/>
      <w:rPr>
        <w:sz w:val="16"/>
        <w:szCs w:val="16"/>
      </w:rPr>
    </w:pPr>
    <w:r w:rsidRPr="00FE758C">
      <w:rPr>
        <w:sz w:val="16"/>
        <w:szCs w:val="16"/>
      </w:rPr>
      <w:t xml:space="preserve">website: </w:t>
    </w:r>
    <w:hyperlink r:id="rId1" w:history="1">
      <w:r w:rsidRPr="006B7FE8">
        <w:rPr>
          <w:rStyle w:val="Hyperlink"/>
          <w:sz w:val="16"/>
          <w:szCs w:val="16"/>
        </w:rPr>
        <w:t>http://apmtm.anpm.ro</w:t>
      </w:r>
    </w:hyperlink>
  </w:p>
  <w:p w14:paraId="051FD53C" w14:textId="3D8C01E7" w:rsidR="001B47C8" w:rsidRPr="00E84F3C" w:rsidRDefault="001B47C8" w:rsidP="00004129">
    <w:pPr>
      <w:pStyle w:val="Footer1"/>
      <w:ind w:left="284"/>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95859" w14:textId="77777777" w:rsidR="00B12C27" w:rsidRDefault="00B12C27" w:rsidP="00143ACD">
      <w:pPr>
        <w:spacing w:after="0" w:line="240" w:lineRule="auto"/>
      </w:pPr>
      <w:r>
        <w:separator/>
      </w:r>
    </w:p>
  </w:footnote>
  <w:footnote w:type="continuationSeparator" w:id="0">
    <w:p w14:paraId="07586F04" w14:textId="77777777" w:rsidR="00B12C27" w:rsidRDefault="00B12C27"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CB9"/>
    <w:multiLevelType w:val="hybridMultilevel"/>
    <w:tmpl w:val="896C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D5D18"/>
    <w:multiLevelType w:val="hybridMultilevel"/>
    <w:tmpl w:val="57605C6A"/>
    <w:lvl w:ilvl="0" w:tplc="84C283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41E94"/>
    <w:multiLevelType w:val="multilevel"/>
    <w:tmpl w:val="963E3ADC"/>
    <w:lvl w:ilvl="0">
      <w:numFmt w:val="bullet"/>
      <w:lvlText w:val="•"/>
      <w:lvlJc w:val="left"/>
      <w:pPr>
        <w:ind w:left="720" w:hanging="360"/>
      </w:pPr>
      <w:rPr>
        <w:rFonts w:ascii="Trebuchet MS" w:eastAsia="StarSymbol, 'Arial Unicode MS'" w:hAnsi="Trebuchet MS" w:cs="StarSymbol, 'Arial Unicode MS'"/>
        <w:b w:val="0"/>
        <w:bCs w:val="0"/>
        <w:sz w:val="24"/>
        <w:szCs w:val="24"/>
      </w:rPr>
    </w:lvl>
    <w:lvl w:ilvl="1">
      <w:numFmt w:val="bullet"/>
      <w:lvlText w:val="◦"/>
      <w:lvlJc w:val="left"/>
      <w:pPr>
        <w:ind w:left="1080" w:hanging="360"/>
      </w:pPr>
      <w:rPr>
        <w:rFonts w:ascii="Trebuchet MS" w:eastAsia="StarSymbol, 'Arial Unicode MS'" w:hAnsi="Trebuchet MS" w:cs="StarSymbol, 'Arial Unicode MS'"/>
        <w:b w:val="0"/>
        <w:bCs w:val="0"/>
        <w:sz w:val="24"/>
        <w:szCs w:val="24"/>
      </w:rPr>
    </w:lvl>
    <w:lvl w:ilvl="2">
      <w:numFmt w:val="bullet"/>
      <w:lvlText w:val="▪"/>
      <w:lvlJc w:val="left"/>
      <w:pPr>
        <w:ind w:left="1440" w:hanging="360"/>
      </w:pPr>
      <w:rPr>
        <w:rFonts w:ascii="Trebuchet MS" w:eastAsia="StarSymbol, 'Arial Unicode MS'" w:hAnsi="Trebuchet MS" w:cs="StarSymbol, 'Arial Unicode MS'"/>
        <w:b w:val="0"/>
        <w:bCs w:val="0"/>
        <w:sz w:val="24"/>
        <w:szCs w:val="24"/>
      </w:rPr>
    </w:lvl>
    <w:lvl w:ilvl="3">
      <w:numFmt w:val="bullet"/>
      <w:lvlText w:val="•"/>
      <w:lvlJc w:val="left"/>
      <w:pPr>
        <w:ind w:left="1800" w:hanging="360"/>
      </w:pPr>
      <w:rPr>
        <w:rFonts w:ascii="Trebuchet MS" w:eastAsia="StarSymbol, 'Arial Unicode MS'" w:hAnsi="Trebuchet MS" w:cs="StarSymbol, 'Arial Unicode MS'"/>
        <w:b w:val="0"/>
        <w:bCs w:val="0"/>
        <w:sz w:val="24"/>
        <w:szCs w:val="24"/>
      </w:rPr>
    </w:lvl>
    <w:lvl w:ilvl="4">
      <w:numFmt w:val="bullet"/>
      <w:lvlText w:val="◦"/>
      <w:lvlJc w:val="left"/>
      <w:pPr>
        <w:ind w:left="2160" w:hanging="360"/>
      </w:pPr>
      <w:rPr>
        <w:rFonts w:ascii="Trebuchet MS" w:eastAsia="StarSymbol, 'Arial Unicode MS'" w:hAnsi="Trebuchet MS" w:cs="StarSymbol, 'Arial Unicode MS'"/>
        <w:b w:val="0"/>
        <w:bCs w:val="0"/>
        <w:sz w:val="24"/>
        <w:szCs w:val="24"/>
      </w:rPr>
    </w:lvl>
    <w:lvl w:ilvl="5">
      <w:numFmt w:val="bullet"/>
      <w:lvlText w:val="▪"/>
      <w:lvlJc w:val="left"/>
      <w:pPr>
        <w:ind w:left="2520" w:hanging="360"/>
      </w:pPr>
      <w:rPr>
        <w:rFonts w:ascii="Trebuchet MS" w:eastAsia="StarSymbol, 'Arial Unicode MS'" w:hAnsi="Trebuchet MS" w:cs="StarSymbol, 'Arial Unicode MS'"/>
        <w:b w:val="0"/>
        <w:bCs w:val="0"/>
        <w:sz w:val="24"/>
        <w:szCs w:val="24"/>
      </w:rPr>
    </w:lvl>
    <w:lvl w:ilvl="6">
      <w:numFmt w:val="bullet"/>
      <w:lvlText w:val="•"/>
      <w:lvlJc w:val="left"/>
      <w:pPr>
        <w:ind w:left="2880" w:hanging="360"/>
      </w:pPr>
      <w:rPr>
        <w:rFonts w:ascii="Trebuchet MS" w:eastAsia="StarSymbol, 'Arial Unicode MS'" w:hAnsi="Trebuchet MS" w:cs="StarSymbol, 'Arial Unicode MS'"/>
        <w:b w:val="0"/>
        <w:bCs w:val="0"/>
        <w:sz w:val="24"/>
        <w:szCs w:val="24"/>
      </w:rPr>
    </w:lvl>
    <w:lvl w:ilvl="7">
      <w:numFmt w:val="bullet"/>
      <w:lvlText w:val="◦"/>
      <w:lvlJc w:val="left"/>
      <w:pPr>
        <w:ind w:left="3240" w:hanging="360"/>
      </w:pPr>
      <w:rPr>
        <w:rFonts w:ascii="Trebuchet MS" w:eastAsia="StarSymbol, 'Arial Unicode MS'" w:hAnsi="Trebuchet MS" w:cs="StarSymbol, 'Arial Unicode MS'"/>
        <w:b w:val="0"/>
        <w:bCs w:val="0"/>
        <w:sz w:val="24"/>
        <w:szCs w:val="24"/>
      </w:rPr>
    </w:lvl>
    <w:lvl w:ilvl="8">
      <w:numFmt w:val="bullet"/>
      <w:lvlText w:val="▪"/>
      <w:lvlJc w:val="left"/>
      <w:pPr>
        <w:ind w:left="3600" w:hanging="360"/>
      </w:pPr>
      <w:rPr>
        <w:rFonts w:ascii="Trebuchet MS" w:eastAsia="StarSymbol, 'Arial Unicode MS'" w:hAnsi="Trebuchet MS" w:cs="StarSymbol, 'Arial Unicode MS'"/>
        <w:b w:val="0"/>
        <w:bCs w:val="0"/>
        <w:sz w:val="24"/>
        <w:szCs w:val="24"/>
      </w:rPr>
    </w:lvl>
  </w:abstractNum>
  <w:abstractNum w:abstractNumId="3" w15:restartNumberingAfterBreak="0">
    <w:nsid w:val="1D347E15"/>
    <w:multiLevelType w:val="hybridMultilevel"/>
    <w:tmpl w:val="FBFC9110"/>
    <w:lvl w:ilvl="0" w:tplc="453EAD1E">
      <w:start w:val="1"/>
      <w:numFmt w:val="bullet"/>
      <w:lvlText w:val="-"/>
      <w:lvlJc w:val="left"/>
      <w:pPr>
        <w:ind w:left="825" w:hanging="360"/>
      </w:pPr>
      <w:rPr>
        <w:rFonts w:ascii="Trebuchet MS" w:eastAsia="Calibri" w:hAnsi="Trebuchet MS" w:cs="Trebuchet MS" w:hint="default"/>
        <w:b/>
        <w:color w:val="000000"/>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1F775EE6"/>
    <w:multiLevelType w:val="multilevel"/>
    <w:tmpl w:val="BB900454"/>
    <w:lvl w:ilvl="0">
      <w:numFmt w:val="bullet"/>
      <w:lvlText w:val="•"/>
      <w:lvlJc w:val="left"/>
      <w:pPr>
        <w:ind w:left="720" w:hanging="360"/>
      </w:pPr>
      <w:rPr>
        <w:rFonts w:ascii="Trebuchet MS" w:eastAsia="StarSymbol, 'Arial Unicode MS'" w:hAnsi="Trebuchet MS" w:cs="StarSymbol, 'Arial Unicode MS'"/>
        <w:b w:val="0"/>
        <w:bCs w:val="0"/>
        <w:sz w:val="24"/>
        <w:szCs w:val="24"/>
      </w:rPr>
    </w:lvl>
    <w:lvl w:ilvl="1">
      <w:numFmt w:val="bullet"/>
      <w:lvlText w:val="◦"/>
      <w:lvlJc w:val="left"/>
      <w:pPr>
        <w:ind w:left="1080" w:hanging="360"/>
      </w:pPr>
      <w:rPr>
        <w:rFonts w:ascii="Trebuchet MS" w:eastAsia="StarSymbol, 'Arial Unicode MS'" w:hAnsi="Trebuchet MS" w:cs="StarSymbol, 'Arial Unicode MS'"/>
        <w:b w:val="0"/>
        <w:bCs w:val="0"/>
        <w:sz w:val="24"/>
        <w:szCs w:val="24"/>
      </w:rPr>
    </w:lvl>
    <w:lvl w:ilvl="2">
      <w:numFmt w:val="bullet"/>
      <w:lvlText w:val="▪"/>
      <w:lvlJc w:val="left"/>
      <w:pPr>
        <w:ind w:left="1440" w:hanging="360"/>
      </w:pPr>
      <w:rPr>
        <w:rFonts w:ascii="Trebuchet MS" w:eastAsia="StarSymbol, 'Arial Unicode MS'" w:hAnsi="Trebuchet MS" w:cs="StarSymbol, 'Arial Unicode MS'"/>
        <w:b w:val="0"/>
        <w:bCs w:val="0"/>
        <w:sz w:val="24"/>
        <w:szCs w:val="24"/>
      </w:rPr>
    </w:lvl>
    <w:lvl w:ilvl="3">
      <w:numFmt w:val="bullet"/>
      <w:lvlText w:val="•"/>
      <w:lvlJc w:val="left"/>
      <w:pPr>
        <w:ind w:left="1800" w:hanging="360"/>
      </w:pPr>
      <w:rPr>
        <w:rFonts w:ascii="Trebuchet MS" w:eastAsia="StarSymbol, 'Arial Unicode MS'" w:hAnsi="Trebuchet MS" w:cs="StarSymbol, 'Arial Unicode MS'"/>
        <w:b w:val="0"/>
        <w:bCs w:val="0"/>
        <w:sz w:val="24"/>
        <w:szCs w:val="24"/>
      </w:rPr>
    </w:lvl>
    <w:lvl w:ilvl="4">
      <w:numFmt w:val="bullet"/>
      <w:lvlText w:val="◦"/>
      <w:lvlJc w:val="left"/>
      <w:pPr>
        <w:ind w:left="2160" w:hanging="360"/>
      </w:pPr>
      <w:rPr>
        <w:rFonts w:ascii="Trebuchet MS" w:eastAsia="StarSymbol, 'Arial Unicode MS'" w:hAnsi="Trebuchet MS" w:cs="StarSymbol, 'Arial Unicode MS'"/>
        <w:b w:val="0"/>
        <w:bCs w:val="0"/>
        <w:sz w:val="24"/>
        <w:szCs w:val="24"/>
      </w:rPr>
    </w:lvl>
    <w:lvl w:ilvl="5">
      <w:numFmt w:val="bullet"/>
      <w:lvlText w:val="▪"/>
      <w:lvlJc w:val="left"/>
      <w:pPr>
        <w:ind w:left="2520" w:hanging="360"/>
      </w:pPr>
      <w:rPr>
        <w:rFonts w:ascii="Trebuchet MS" w:eastAsia="StarSymbol, 'Arial Unicode MS'" w:hAnsi="Trebuchet MS" w:cs="StarSymbol, 'Arial Unicode MS'"/>
        <w:b w:val="0"/>
        <w:bCs w:val="0"/>
        <w:sz w:val="24"/>
        <w:szCs w:val="24"/>
      </w:rPr>
    </w:lvl>
    <w:lvl w:ilvl="6">
      <w:numFmt w:val="bullet"/>
      <w:lvlText w:val="•"/>
      <w:lvlJc w:val="left"/>
      <w:pPr>
        <w:ind w:left="2880" w:hanging="360"/>
      </w:pPr>
      <w:rPr>
        <w:rFonts w:ascii="Trebuchet MS" w:eastAsia="StarSymbol, 'Arial Unicode MS'" w:hAnsi="Trebuchet MS" w:cs="StarSymbol, 'Arial Unicode MS'"/>
        <w:b w:val="0"/>
        <w:bCs w:val="0"/>
        <w:sz w:val="24"/>
        <w:szCs w:val="24"/>
      </w:rPr>
    </w:lvl>
    <w:lvl w:ilvl="7">
      <w:numFmt w:val="bullet"/>
      <w:lvlText w:val="◦"/>
      <w:lvlJc w:val="left"/>
      <w:pPr>
        <w:ind w:left="3240" w:hanging="360"/>
      </w:pPr>
      <w:rPr>
        <w:rFonts w:ascii="Trebuchet MS" w:eastAsia="StarSymbol, 'Arial Unicode MS'" w:hAnsi="Trebuchet MS" w:cs="StarSymbol, 'Arial Unicode MS'"/>
        <w:b w:val="0"/>
        <w:bCs w:val="0"/>
        <w:sz w:val="24"/>
        <w:szCs w:val="24"/>
      </w:rPr>
    </w:lvl>
    <w:lvl w:ilvl="8">
      <w:numFmt w:val="bullet"/>
      <w:lvlText w:val="▪"/>
      <w:lvlJc w:val="left"/>
      <w:pPr>
        <w:ind w:left="3600" w:hanging="360"/>
      </w:pPr>
      <w:rPr>
        <w:rFonts w:ascii="Trebuchet MS" w:eastAsia="StarSymbol, 'Arial Unicode MS'" w:hAnsi="Trebuchet MS" w:cs="StarSymbol, 'Arial Unicode MS'"/>
        <w:b w:val="0"/>
        <w:bCs w:val="0"/>
        <w:sz w:val="24"/>
        <w:szCs w:val="24"/>
      </w:rPr>
    </w:lvl>
  </w:abstractNum>
  <w:abstractNum w:abstractNumId="5" w15:restartNumberingAfterBreak="0">
    <w:nsid w:val="252D5DD0"/>
    <w:multiLevelType w:val="hybridMultilevel"/>
    <w:tmpl w:val="8CC49D90"/>
    <w:lvl w:ilvl="0" w:tplc="84C283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372322"/>
    <w:multiLevelType w:val="multilevel"/>
    <w:tmpl w:val="28163940"/>
    <w:lvl w:ilvl="0">
      <w:numFmt w:val="bullet"/>
      <w:lvlText w:val="•"/>
      <w:lvlJc w:val="left"/>
      <w:pPr>
        <w:ind w:left="720" w:hanging="360"/>
      </w:pPr>
      <w:rPr>
        <w:rFonts w:ascii="Trebuchet MS" w:eastAsia="StarSymbol, 'Arial Unicode MS'" w:hAnsi="Trebuchet MS" w:cs="StarSymbol, 'Arial Unicode MS'"/>
        <w:b w:val="0"/>
        <w:bCs w:val="0"/>
        <w:sz w:val="24"/>
        <w:szCs w:val="24"/>
      </w:rPr>
    </w:lvl>
    <w:lvl w:ilvl="1">
      <w:numFmt w:val="bullet"/>
      <w:lvlText w:val="◦"/>
      <w:lvlJc w:val="left"/>
      <w:pPr>
        <w:ind w:left="1080" w:hanging="360"/>
      </w:pPr>
      <w:rPr>
        <w:rFonts w:ascii="Trebuchet MS" w:eastAsia="StarSymbol, 'Arial Unicode MS'" w:hAnsi="Trebuchet MS" w:cs="StarSymbol, 'Arial Unicode MS'"/>
        <w:b w:val="0"/>
        <w:bCs w:val="0"/>
        <w:sz w:val="24"/>
        <w:szCs w:val="24"/>
      </w:rPr>
    </w:lvl>
    <w:lvl w:ilvl="2">
      <w:numFmt w:val="bullet"/>
      <w:lvlText w:val="▪"/>
      <w:lvlJc w:val="left"/>
      <w:pPr>
        <w:ind w:left="1440" w:hanging="360"/>
      </w:pPr>
      <w:rPr>
        <w:rFonts w:ascii="Trebuchet MS" w:eastAsia="StarSymbol, 'Arial Unicode MS'" w:hAnsi="Trebuchet MS" w:cs="StarSymbol, 'Arial Unicode MS'"/>
        <w:b w:val="0"/>
        <w:bCs w:val="0"/>
        <w:sz w:val="24"/>
        <w:szCs w:val="24"/>
      </w:rPr>
    </w:lvl>
    <w:lvl w:ilvl="3">
      <w:numFmt w:val="bullet"/>
      <w:lvlText w:val="•"/>
      <w:lvlJc w:val="left"/>
      <w:pPr>
        <w:ind w:left="1800" w:hanging="360"/>
      </w:pPr>
      <w:rPr>
        <w:rFonts w:ascii="Trebuchet MS" w:eastAsia="StarSymbol, 'Arial Unicode MS'" w:hAnsi="Trebuchet MS" w:cs="StarSymbol, 'Arial Unicode MS'"/>
        <w:b w:val="0"/>
        <w:bCs w:val="0"/>
        <w:sz w:val="24"/>
        <w:szCs w:val="24"/>
      </w:rPr>
    </w:lvl>
    <w:lvl w:ilvl="4">
      <w:numFmt w:val="bullet"/>
      <w:lvlText w:val="◦"/>
      <w:lvlJc w:val="left"/>
      <w:pPr>
        <w:ind w:left="2160" w:hanging="360"/>
      </w:pPr>
      <w:rPr>
        <w:rFonts w:ascii="Trebuchet MS" w:eastAsia="StarSymbol, 'Arial Unicode MS'" w:hAnsi="Trebuchet MS" w:cs="StarSymbol, 'Arial Unicode MS'"/>
        <w:b w:val="0"/>
        <w:bCs w:val="0"/>
        <w:sz w:val="24"/>
        <w:szCs w:val="24"/>
      </w:rPr>
    </w:lvl>
    <w:lvl w:ilvl="5">
      <w:numFmt w:val="bullet"/>
      <w:lvlText w:val="▪"/>
      <w:lvlJc w:val="left"/>
      <w:pPr>
        <w:ind w:left="2520" w:hanging="360"/>
      </w:pPr>
      <w:rPr>
        <w:rFonts w:ascii="Trebuchet MS" w:eastAsia="StarSymbol, 'Arial Unicode MS'" w:hAnsi="Trebuchet MS" w:cs="StarSymbol, 'Arial Unicode MS'"/>
        <w:b w:val="0"/>
        <w:bCs w:val="0"/>
        <w:sz w:val="24"/>
        <w:szCs w:val="24"/>
      </w:rPr>
    </w:lvl>
    <w:lvl w:ilvl="6">
      <w:numFmt w:val="bullet"/>
      <w:lvlText w:val="•"/>
      <w:lvlJc w:val="left"/>
      <w:pPr>
        <w:ind w:left="2880" w:hanging="360"/>
      </w:pPr>
      <w:rPr>
        <w:rFonts w:ascii="Trebuchet MS" w:eastAsia="StarSymbol, 'Arial Unicode MS'" w:hAnsi="Trebuchet MS" w:cs="StarSymbol, 'Arial Unicode MS'"/>
        <w:b w:val="0"/>
        <w:bCs w:val="0"/>
        <w:sz w:val="24"/>
        <w:szCs w:val="24"/>
      </w:rPr>
    </w:lvl>
    <w:lvl w:ilvl="7">
      <w:numFmt w:val="bullet"/>
      <w:lvlText w:val="◦"/>
      <w:lvlJc w:val="left"/>
      <w:pPr>
        <w:ind w:left="3240" w:hanging="360"/>
      </w:pPr>
      <w:rPr>
        <w:rFonts w:ascii="Trebuchet MS" w:eastAsia="StarSymbol, 'Arial Unicode MS'" w:hAnsi="Trebuchet MS" w:cs="StarSymbol, 'Arial Unicode MS'"/>
        <w:b w:val="0"/>
        <w:bCs w:val="0"/>
        <w:sz w:val="24"/>
        <w:szCs w:val="24"/>
      </w:rPr>
    </w:lvl>
    <w:lvl w:ilvl="8">
      <w:numFmt w:val="bullet"/>
      <w:lvlText w:val="▪"/>
      <w:lvlJc w:val="left"/>
      <w:pPr>
        <w:ind w:left="3600" w:hanging="360"/>
      </w:pPr>
      <w:rPr>
        <w:rFonts w:ascii="Trebuchet MS" w:eastAsia="StarSymbol, 'Arial Unicode MS'" w:hAnsi="Trebuchet MS" w:cs="StarSymbol, 'Arial Unicode MS'"/>
        <w:b w:val="0"/>
        <w:bCs w:val="0"/>
        <w:sz w:val="24"/>
        <w:szCs w:val="24"/>
      </w:rPr>
    </w:lvl>
  </w:abstractNum>
  <w:abstractNum w:abstractNumId="7" w15:restartNumberingAfterBreak="0">
    <w:nsid w:val="27581416"/>
    <w:multiLevelType w:val="hybridMultilevel"/>
    <w:tmpl w:val="9C0635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A6775"/>
    <w:multiLevelType w:val="hybridMultilevel"/>
    <w:tmpl w:val="6F78B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DD1FFF"/>
    <w:multiLevelType w:val="hybridMultilevel"/>
    <w:tmpl w:val="435A4B38"/>
    <w:lvl w:ilvl="0" w:tplc="84C283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49767E"/>
    <w:multiLevelType w:val="multilevel"/>
    <w:tmpl w:val="2C80B2B0"/>
    <w:lvl w:ilvl="0">
      <w:numFmt w:val="bullet"/>
      <w:lvlText w:val="•"/>
      <w:lvlJc w:val="left"/>
      <w:pPr>
        <w:ind w:left="720" w:hanging="360"/>
      </w:pPr>
      <w:rPr>
        <w:rFonts w:ascii="Trebuchet MS" w:eastAsia="StarSymbol, 'Arial Unicode MS'" w:hAnsi="Trebuchet MS" w:cs="StarSymbol, 'Arial Unicode MS'"/>
        <w:b w:val="0"/>
        <w:bCs w:val="0"/>
        <w:sz w:val="24"/>
        <w:szCs w:val="24"/>
      </w:rPr>
    </w:lvl>
    <w:lvl w:ilvl="1">
      <w:numFmt w:val="bullet"/>
      <w:lvlText w:val="◦"/>
      <w:lvlJc w:val="left"/>
      <w:pPr>
        <w:ind w:left="1080" w:hanging="360"/>
      </w:pPr>
      <w:rPr>
        <w:rFonts w:ascii="Trebuchet MS" w:eastAsia="StarSymbol, 'Arial Unicode MS'" w:hAnsi="Trebuchet MS" w:cs="StarSymbol, 'Arial Unicode MS'"/>
        <w:b w:val="0"/>
        <w:bCs w:val="0"/>
        <w:sz w:val="24"/>
        <w:szCs w:val="24"/>
      </w:rPr>
    </w:lvl>
    <w:lvl w:ilvl="2">
      <w:numFmt w:val="bullet"/>
      <w:lvlText w:val="▪"/>
      <w:lvlJc w:val="left"/>
      <w:pPr>
        <w:ind w:left="1440" w:hanging="360"/>
      </w:pPr>
      <w:rPr>
        <w:rFonts w:ascii="Trebuchet MS" w:eastAsia="StarSymbol, 'Arial Unicode MS'" w:hAnsi="Trebuchet MS" w:cs="StarSymbol, 'Arial Unicode MS'"/>
        <w:b w:val="0"/>
        <w:bCs w:val="0"/>
        <w:sz w:val="24"/>
        <w:szCs w:val="24"/>
      </w:rPr>
    </w:lvl>
    <w:lvl w:ilvl="3">
      <w:numFmt w:val="bullet"/>
      <w:lvlText w:val="•"/>
      <w:lvlJc w:val="left"/>
      <w:pPr>
        <w:ind w:left="1800" w:hanging="360"/>
      </w:pPr>
      <w:rPr>
        <w:rFonts w:ascii="Trebuchet MS" w:eastAsia="StarSymbol, 'Arial Unicode MS'" w:hAnsi="Trebuchet MS" w:cs="StarSymbol, 'Arial Unicode MS'"/>
        <w:b w:val="0"/>
        <w:bCs w:val="0"/>
        <w:sz w:val="24"/>
        <w:szCs w:val="24"/>
      </w:rPr>
    </w:lvl>
    <w:lvl w:ilvl="4">
      <w:numFmt w:val="bullet"/>
      <w:lvlText w:val="◦"/>
      <w:lvlJc w:val="left"/>
      <w:pPr>
        <w:ind w:left="2160" w:hanging="360"/>
      </w:pPr>
      <w:rPr>
        <w:rFonts w:ascii="Trebuchet MS" w:eastAsia="StarSymbol, 'Arial Unicode MS'" w:hAnsi="Trebuchet MS" w:cs="StarSymbol, 'Arial Unicode MS'"/>
        <w:b w:val="0"/>
        <w:bCs w:val="0"/>
        <w:sz w:val="24"/>
        <w:szCs w:val="24"/>
      </w:rPr>
    </w:lvl>
    <w:lvl w:ilvl="5">
      <w:numFmt w:val="bullet"/>
      <w:lvlText w:val="▪"/>
      <w:lvlJc w:val="left"/>
      <w:pPr>
        <w:ind w:left="2520" w:hanging="360"/>
      </w:pPr>
      <w:rPr>
        <w:rFonts w:ascii="Trebuchet MS" w:eastAsia="StarSymbol, 'Arial Unicode MS'" w:hAnsi="Trebuchet MS" w:cs="StarSymbol, 'Arial Unicode MS'"/>
        <w:b w:val="0"/>
        <w:bCs w:val="0"/>
        <w:sz w:val="24"/>
        <w:szCs w:val="24"/>
      </w:rPr>
    </w:lvl>
    <w:lvl w:ilvl="6">
      <w:numFmt w:val="bullet"/>
      <w:lvlText w:val="•"/>
      <w:lvlJc w:val="left"/>
      <w:pPr>
        <w:ind w:left="2880" w:hanging="360"/>
      </w:pPr>
      <w:rPr>
        <w:rFonts w:ascii="Trebuchet MS" w:eastAsia="StarSymbol, 'Arial Unicode MS'" w:hAnsi="Trebuchet MS" w:cs="StarSymbol, 'Arial Unicode MS'"/>
        <w:b w:val="0"/>
        <w:bCs w:val="0"/>
        <w:sz w:val="24"/>
        <w:szCs w:val="24"/>
      </w:rPr>
    </w:lvl>
    <w:lvl w:ilvl="7">
      <w:numFmt w:val="bullet"/>
      <w:lvlText w:val="◦"/>
      <w:lvlJc w:val="left"/>
      <w:pPr>
        <w:ind w:left="3240" w:hanging="360"/>
      </w:pPr>
      <w:rPr>
        <w:rFonts w:ascii="Trebuchet MS" w:eastAsia="StarSymbol, 'Arial Unicode MS'" w:hAnsi="Trebuchet MS" w:cs="StarSymbol, 'Arial Unicode MS'"/>
        <w:b w:val="0"/>
        <w:bCs w:val="0"/>
        <w:sz w:val="24"/>
        <w:szCs w:val="24"/>
      </w:rPr>
    </w:lvl>
    <w:lvl w:ilvl="8">
      <w:numFmt w:val="bullet"/>
      <w:lvlText w:val="▪"/>
      <w:lvlJc w:val="left"/>
      <w:pPr>
        <w:ind w:left="3600" w:hanging="360"/>
      </w:pPr>
      <w:rPr>
        <w:rFonts w:ascii="Trebuchet MS" w:eastAsia="StarSymbol, 'Arial Unicode MS'" w:hAnsi="Trebuchet MS" w:cs="StarSymbol, 'Arial Unicode MS'"/>
        <w:b w:val="0"/>
        <w:bCs w:val="0"/>
        <w:sz w:val="24"/>
        <w:szCs w:val="24"/>
      </w:rPr>
    </w:lvl>
  </w:abstractNum>
  <w:abstractNum w:abstractNumId="11" w15:restartNumberingAfterBreak="0">
    <w:nsid w:val="46D17367"/>
    <w:multiLevelType w:val="multilevel"/>
    <w:tmpl w:val="1ECCEBCC"/>
    <w:lvl w:ilvl="0">
      <w:numFmt w:val="bullet"/>
      <w:lvlText w:val="•"/>
      <w:lvlJc w:val="left"/>
      <w:pPr>
        <w:ind w:left="720" w:hanging="360"/>
      </w:pPr>
      <w:rPr>
        <w:rFonts w:ascii="Trebuchet MS" w:eastAsia="StarSymbol, 'Arial Unicode MS'" w:hAnsi="Trebuchet MS" w:cs="StarSymbol, 'Arial Unicode MS'"/>
        <w:b w:val="0"/>
        <w:bCs w:val="0"/>
        <w:sz w:val="24"/>
        <w:szCs w:val="24"/>
      </w:rPr>
    </w:lvl>
    <w:lvl w:ilvl="1">
      <w:numFmt w:val="bullet"/>
      <w:lvlText w:val="◦"/>
      <w:lvlJc w:val="left"/>
      <w:pPr>
        <w:ind w:left="1080" w:hanging="360"/>
      </w:pPr>
      <w:rPr>
        <w:rFonts w:ascii="Trebuchet MS" w:eastAsia="StarSymbol, 'Arial Unicode MS'" w:hAnsi="Trebuchet MS" w:cs="StarSymbol, 'Arial Unicode MS'"/>
        <w:b w:val="0"/>
        <w:bCs w:val="0"/>
        <w:sz w:val="24"/>
        <w:szCs w:val="24"/>
      </w:rPr>
    </w:lvl>
    <w:lvl w:ilvl="2">
      <w:numFmt w:val="bullet"/>
      <w:lvlText w:val="▪"/>
      <w:lvlJc w:val="left"/>
      <w:pPr>
        <w:ind w:left="1440" w:hanging="360"/>
      </w:pPr>
      <w:rPr>
        <w:rFonts w:ascii="Trebuchet MS" w:eastAsia="StarSymbol, 'Arial Unicode MS'" w:hAnsi="Trebuchet MS" w:cs="StarSymbol, 'Arial Unicode MS'"/>
        <w:b w:val="0"/>
        <w:bCs w:val="0"/>
        <w:sz w:val="24"/>
        <w:szCs w:val="24"/>
      </w:rPr>
    </w:lvl>
    <w:lvl w:ilvl="3">
      <w:numFmt w:val="bullet"/>
      <w:lvlText w:val="•"/>
      <w:lvlJc w:val="left"/>
      <w:pPr>
        <w:ind w:left="1800" w:hanging="360"/>
      </w:pPr>
      <w:rPr>
        <w:rFonts w:ascii="Trebuchet MS" w:eastAsia="StarSymbol, 'Arial Unicode MS'" w:hAnsi="Trebuchet MS" w:cs="StarSymbol, 'Arial Unicode MS'"/>
        <w:b w:val="0"/>
        <w:bCs w:val="0"/>
        <w:sz w:val="24"/>
        <w:szCs w:val="24"/>
      </w:rPr>
    </w:lvl>
    <w:lvl w:ilvl="4">
      <w:numFmt w:val="bullet"/>
      <w:lvlText w:val="◦"/>
      <w:lvlJc w:val="left"/>
      <w:pPr>
        <w:ind w:left="2160" w:hanging="360"/>
      </w:pPr>
      <w:rPr>
        <w:rFonts w:ascii="Trebuchet MS" w:eastAsia="StarSymbol, 'Arial Unicode MS'" w:hAnsi="Trebuchet MS" w:cs="StarSymbol, 'Arial Unicode MS'"/>
        <w:b w:val="0"/>
        <w:bCs w:val="0"/>
        <w:sz w:val="24"/>
        <w:szCs w:val="24"/>
      </w:rPr>
    </w:lvl>
    <w:lvl w:ilvl="5">
      <w:numFmt w:val="bullet"/>
      <w:lvlText w:val="▪"/>
      <w:lvlJc w:val="left"/>
      <w:pPr>
        <w:ind w:left="2520" w:hanging="360"/>
      </w:pPr>
      <w:rPr>
        <w:rFonts w:ascii="Trebuchet MS" w:eastAsia="StarSymbol, 'Arial Unicode MS'" w:hAnsi="Trebuchet MS" w:cs="StarSymbol, 'Arial Unicode MS'"/>
        <w:b w:val="0"/>
        <w:bCs w:val="0"/>
        <w:sz w:val="24"/>
        <w:szCs w:val="24"/>
      </w:rPr>
    </w:lvl>
    <w:lvl w:ilvl="6">
      <w:numFmt w:val="bullet"/>
      <w:lvlText w:val="•"/>
      <w:lvlJc w:val="left"/>
      <w:pPr>
        <w:ind w:left="2880" w:hanging="360"/>
      </w:pPr>
      <w:rPr>
        <w:rFonts w:ascii="Trebuchet MS" w:eastAsia="StarSymbol, 'Arial Unicode MS'" w:hAnsi="Trebuchet MS" w:cs="StarSymbol, 'Arial Unicode MS'"/>
        <w:b w:val="0"/>
        <w:bCs w:val="0"/>
        <w:sz w:val="24"/>
        <w:szCs w:val="24"/>
      </w:rPr>
    </w:lvl>
    <w:lvl w:ilvl="7">
      <w:numFmt w:val="bullet"/>
      <w:lvlText w:val="◦"/>
      <w:lvlJc w:val="left"/>
      <w:pPr>
        <w:ind w:left="3240" w:hanging="360"/>
      </w:pPr>
      <w:rPr>
        <w:rFonts w:ascii="Trebuchet MS" w:eastAsia="StarSymbol, 'Arial Unicode MS'" w:hAnsi="Trebuchet MS" w:cs="StarSymbol, 'Arial Unicode MS'"/>
        <w:b w:val="0"/>
        <w:bCs w:val="0"/>
        <w:sz w:val="24"/>
        <w:szCs w:val="24"/>
      </w:rPr>
    </w:lvl>
    <w:lvl w:ilvl="8">
      <w:numFmt w:val="bullet"/>
      <w:lvlText w:val="▪"/>
      <w:lvlJc w:val="left"/>
      <w:pPr>
        <w:ind w:left="3600" w:hanging="360"/>
      </w:pPr>
      <w:rPr>
        <w:rFonts w:ascii="Trebuchet MS" w:eastAsia="StarSymbol, 'Arial Unicode MS'" w:hAnsi="Trebuchet MS" w:cs="StarSymbol, 'Arial Unicode MS'"/>
        <w:b w:val="0"/>
        <w:bCs w:val="0"/>
        <w:sz w:val="24"/>
        <w:szCs w:val="24"/>
      </w:rPr>
    </w:lvl>
  </w:abstractNum>
  <w:abstractNum w:abstractNumId="12" w15:restartNumberingAfterBreak="0">
    <w:nsid w:val="4C2456D2"/>
    <w:multiLevelType w:val="multilevel"/>
    <w:tmpl w:val="FBB876EC"/>
    <w:lvl w:ilvl="0">
      <w:numFmt w:val="bullet"/>
      <w:lvlText w:val="•"/>
      <w:lvlJc w:val="left"/>
      <w:pPr>
        <w:ind w:left="720" w:hanging="360"/>
      </w:pPr>
      <w:rPr>
        <w:rFonts w:ascii="Trebuchet MS" w:eastAsia="StarSymbol, 'Arial Unicode MS'" w:hAnsi="Trebuchet MS" w:cs="StarSymbol, 'Arial Unicode MS'"/>
        <w:b w:val="0"/>
        <w:bCs w:val="0"/>
        <w:sz w:val="24"/>
        <w:szCs w:val="24"/>
      </w:rPr>
    </w:lvl>
    <w:lvl w:ilvl="1">
      <w:numFmt w:val="bullet"/>
      <w:lvlText w:val="◦"/>
      <w:lvlJc w:val="left"/>
      <w:pPr>
        <w:ind w:left="1080" w:hanging="360"/>
      </w:pPr>
      <w:rPr>
        <w:rFonts w:ascii="Trebuchet MS" w:eastAsia="StarSymbol, 'Arial Unicode MS'" w:hAnsi="Trebuchet MS" w:cs="StarSymbol, 'Arial Unicode MS'"/>
        <w:b w:val="0"/>
        <w:bCs w:val="0"/>
        <w:sz w:val="24"/>
        <w:szCs w:val="24"/>
      </w:rPr>
    </w:lvl>
    <w:lvl w:ilvl="2">
      <w:numFmt w:val="bullet"/>
      <w:lvlText w:val="▪"/>
      <w:lvlJc w:val="left"/>
      <w:pPr>
        <w:ind w:left="1440" w:hanging="360"/>
      </w:pPr>
      <w:rPr>
        <w:rFonts w:ascii="Trebuchet MS" w:eastAsia="StarSymbol, 'Arial Unicode MS'" w:hAnsi="Trebuchet MS" w:cs="StarSymbol, 'Arial Unicode MS'"/>
        <w:b w:val="0"/>
        <w:bCs w:val="0"/>
        <w:sz w:val="24"/>
        <w:szCs w:val="24"/>
      </w:rPr>
    </w:lvl>
    <w:lvl w:ilvl="3">
      <w:numFmt w:val="bullet"/>
      <w:lvlText w:val="•"/>
      <w:lvlJc w:val="left"/>
      <w:pPr>
        <w:ind w:left="1800" w:hanging="360"/>
      </w:pPr>
      <w:rPr>
        <w:rFonts w:ascii="Trebuchet MS" w:eastAsia="StarSymbol, 'Arial Unicode MS'" w:hAnsi="Trebuchet MS" w:cs="StarSymbol, 'Arial Unicode MS'"/>
        <w:b w:val="0"/>
        <w:bCs w:val="0"/>
        <w:sz w:val="24"/>
        <w:szCs w:val="24"/>
      </w:rPr>
    </w:lvl>
    <w:lvl w:ilvl="4">
      <w:numFmt w:val="bullet"/>
      <w:lvlText w:val="◦"/>
      <w:lvlJc w:val="left"/>
      <w:pPr>
        <w:ind w:left="2160" w:hanging="360"/>
      </w:pPr>
      <w:rPr>
        <w:rFonts w:ascii="Trebuchet MS" w:eastAsia="StarSymbol, 'Arial Unicode MS'" w:hAnsi="Trebuchet MS" w:cs="StarSymbol, 'Arial Unicode MS'"/>
        <w:b w:val="0"/>
        <w:bCs w:val="0"/>
        <w:sz w:val="24"/>
        <w:szCs w:val="24"/>
      </w:rPr>
    </w:lvl>
    <w:lvl w:ilvl="5">
      <w:numFmt w:val="bullet"/>
      <w:lvlText w:val="▪"/>
      <w:lvlJc w:val="left"/>
      <w:pPr>
        <w:ind w:left="2520" w:hanging="360"/>
      </w:pPr>
      <w:rPr>
        <w:rFonts w:ascii="Trebuchet MS" w:eastAsia="StarSymbol, 'Arial Unicode MS'" w:hAnsi="Trebuchet MS" w:cs="StarSymbol, 'Arial Unicode MS'"/>
        <w:b w:val="0"/>
        <w:bCs w:val="0"/>
        <w:sz w:val="24"/>
        <w:szCs w:val="24"/>
      </w:rPr>
    </w:lvl>
    <w:lvl w:ilvl="6">
      <w:numFmt w:val="bullet"/>
      <w:lvlText w:val="•"/>
      <w:lvlJc w:val="left"/>
      <w:pPr>
        <w:ind w:left="2880" w:hanging="360"/>
      </w:pPr>
      <w:rPr>
        <w:rFonts w:ascii="Trebuchet MS" w:eastAsia="StarSymbol, 'Arial Unicode MS'" w:hAnsi="Trebuchet MS" w:cs="StarSymbol, 'Arial Unicode MS'"/>
        <w:b w:val="0"/>
        <w:bCs w:val="0"/>
        <w:sz w:val="24"/>
        <w:szCs w:val="24"/>
      </w:rPr>
    </w:lvl>
    <w:lvl w:ilvl="7">
      <w:numFmt w:val="bullet"/>
      <w:lvlText w:val="◦"/>
      <w:lvlJc w:val="left"/>
      <w:pPr>
        <w:ind w:left="3240" w:hanging="360"/>
      </w:pPr>
      <w:rPr>
        <w:rFonts w:ascii="Trebuchet MS" w:eastAsia="StarSymbol, 'Arial Unicode MS'" w:hAnsi="Trebuchet MS" w:cs="StarSymbol, 'Arial Unicode MS'"/>
        <w:b w:val="0"/>
        <w:bCs w:val="0"/>
        <w:sz w:val="24"/>
        <w:szCs w:val="24"/>
      </w:rPr>
    </w:lvl>
    <w:lvl w:ilvl="8">
      <w:numFmt w:val="bullet"/>
      <w:lvlText w:val="▪"/>
      <w:lvlJc w:val="left"/>
      <w:pPr>
        <w:ind w:left="3600" w:hanging="360"/>
      </w:pPr>
      <w:rPr>
        <w:rFonts w:ascii="Trebuchet MS" w:eastAsia="StarSymbol, 'Arial Unicode MS'" w:hAnsi="Trebuchet MS" w:cs="StarSymbol, 'Arial Unicode MS'"/>
        <w:b w:val="0"/>
        <w:bCs w:val="0"/>
        <w:sz w:val="24"/>
        <w:szCs w:val="24"/>
      </w:rPr>
    </w:lvl>
  </w:abstractNum>
  <w:abstractNum w:abstractNumId="13" w15:restartNumberingAfterBreak="0">
    <w:nsid w:val="4D5575AE"/>
    <w:multiLevelType w:val="multilevel"/>
    <w:tmpl w:val="C1403560"/>
    <w:lvl w:ilvl="0">
      <w:numFmt w:val="bullet"/>
      <w:lvlText w:val="•"/>
      <w:lvlJc w:val="left"/>
      <w:pPr>
        <w:ind w:left="720" w:hanging="360"/>
      </w:pPr>
      <w:rPr>
        <w:rFonts w:ascii="Trebuchet MS" w:eastAsia="StarSymbol, 'Arial Unicode MS'" w:hAnsi="Trebuchet MS" w:cs="StarSymbol, 'Arial Unicode MS'"/>
        <w:b w:val="0"/>
        <w:bCs w:val="0"/>
        <w:sz w:val="24"/>
        <w:szCs w:val="24"/>
      </w:rPr>
    </w:lvl>
    <w:lvl w:ilvl="1">
      <w:numFmt w:val="bullet"/>
      <w:lvlText w:val="◦"/>
      <w:lvlJc w:val="left"/>
      <w:pPr>
        <w:ind w:left="1080" w:hanging="360"/>
      </w:pPr>
      <w:rPr>
        <w:rFonts w:ascii="Trebuchet MS" w:eastAsia="StarSymbol, 'Arial Unicode MS'" w:hAnsi="Trebuchet MS" w:cs="StarSymbol, 'Arial Unicode MS'"/>
        <w:b w:val="0"/>
        <w:bCs w:val="0"/>
        <w:sz w:val="24"/>
        <w:szCs w:val="24"/>
      </w:rPr>
    </w:lvl>
    <w:lvl w:ilvl="2">
      <w:numFmt w:val="bullet"/>
      <w:lvlText w:val="▪"/>
      <w:lvlJc w:val="left"/>
      <w:pPr>
        <w:ind w:left="1440" w:hanging="360"/>
      </w:pPr>
      <w:rPr>
        <w:rFonts w:ascii="Trebuchet MS" w:eastAsia="StarSymbol, 'Arial Unicode MS'" w:hAnsi="Trebuchet MS" w:cs="StarSymbol, 'Arial Unicode MS'"/>
        <w:b w:val="0"/>
        <w:bCs w:val="0"/>
        <w:sz w:val="24"/>
        <w:szCs w:val="24"/>
      </w:rPr>
    </w:lvl>
    <w:lvl w:ilvl="3">
      <w:numFmt w:val="bullet"/>
      <w:lvlText w:val="•"/>
      <w:lvlJc w:val="left"/>
      <w:pPr>
        <w:ind w:left="1800" w:hanging="360"/>
      </w:pPr>
      <w:rPr>
        <w:rFonts w:ascii="Trebuchet MS" w:eastAsia="StarSymbol, 'Arial Unicode MS'" w:hAnsi="Trebuchet MS" w:cs="StarSymbol, 'Arial Unicode MS'"/>
        <w:b w:val="0"/>
        <w:bCs w:val="0"/>
        <w:sz w:val="24"/>
        <w:szCs w:val="24"/>
      </w:rPr>
    </w:lvl>
    <w:lvl w:ilvl="4">
      <w:numFmt w:val="bullet"/>
      <w:lvlText w:val="◦"/>
      <w:lvlJc w:val="left"/>
      <w:pPr>
        <w:ind w:left="2160" w:hanging="360"/>
      </w:pPr>
      <w:rPr>
        <w:rFonts w:ascii="Trebuchet MS" w:eastAsia="StarSymbol, 'Arial Unicode MS'" w:hAnsi="Trebuchet MS" w:cs="StarSymbol, 'Arial Unicode MS'"/>
        <w:b w:val="0"/>
        <w:bCs w:val="0"/>
        <w:sz w:val="24"/>
        <w:szCs w:val="24"/>
      </w:rPr>
    </w:lvl>
    <w:lvl w:ilvl="5">
      <w:numFmt w:val="bullet"/>
      <w:lvlText w:val="▪"/>
      <w:lvlJc w:val="left"/>
      <w:pPr>
        <w:ind w:left="2520" w:hanging="360"/>
      </w:pPr>
      <w:rPr>
        <w:rFonts w:ascii="Trebuchet MS" w:eastAsia="StarSymbol, 'Arial Unicode MS'" w:hAnsi="Trebuchet MS" w:cs="StarSymbol, 'Arial Unicode MS'"/>
        <w:b w:val="0"/>
        <w:bCs w:val="0"/>
        <w:sz w:val="24"/>
        <w:szCs w:val="24"/>
      </w:rPr>
    </w:lvl>
    <w:lvl w:ilvl="6">
      <w:numFmt w:val="bullet"/>
      <w:lvlText w:val="•"/>
      <w:lvlJc w:val="left"/>
      <w:pPr>
        <w:ind w:left="2880" w:hanging="360"/>
      </w:pPr>
      <w:rPr>
        <w:rFonts w:ascii="Trebuchet MS" w:eastAsia="StarSymbol, 'Arial Unicode MS'" w:hAnsi="Trebuchet MS" w:cs="StarSymbol, 'Arial Unicode MS'"/>
        <w:b w:val="0"/>
        <w:bCs w:val="0"/>
        <w:sz w:val="24"/>
        <w:szCs w:val="24"/>
      </w:rPr>
    </w:lvl>
    <w:lvl w:ilvl="7">
      <w:numFmt w:val="bullet"/>
      <w:lvlText w:val="◦"/>
      <w:lvlJc w:val="left"/>
      <w:pPr>
        <w:ind w:left="3240" w:hanging="360"/>
      </w:pPr>
      <w:rPr>
        <w:rFonts w:ascii="Trebuchet MS" w:eastAsia="StarSymbol, 'Arial Unicode MS'" w:hAnsi="Trebuchet MS" w:cs="StarSymbol, 'Arial Unicode MS'"/>
        <w:b w:val="0"/>
        <w:bCs w:val="0"/>
        <w:sz w:val="24"/>
        <w:szCs w:val="24"/>
      </w:rPr>
    </w:lvl>
    <w:lvl w:ilvl="8">
      <w:numFmt w:val="bullet"/>
      <w:lvlText w:val="▪"/>
      <w:lvlJc w:val="left"/>
      <w:pPr>
        <w:ind w:left="3600" w:hanging="360"/>
      </w:pPr>
      <w:rPr>
        <w:rFonts w:ascii="Trebuchet MS" w:eastAsia="StarSymbol, 'Arial Unicode MS'" w:hAnsi="Trebuchet MS" w:cs="StarSymbol, 'Arial Unicode MS'"/>
        <w:b w:val="0"/>
        <w:bCs w:val="0"/>
        <w:sz w:val="24"/>
        <w:szCs w:val="24"/>
      </w:rPr>
    </w:lvl>
  </w:abstractNum>
  <w:abstractNum w:abstractNumId="14" w15:restartNumberingAfterBreak="0">
    <w:nsid w:val="515B62D4"/>
    <w:multiLevelType w:val="hybridMultilevel"/>
    <w:tmpl w:val="01AC9D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582D6FCF"/>
    <w:multiLevelType w:val="hybridMultilevel"/>
    <w:tmpl w:val="C686C0A8"/>
    <w:numStyleLink w:val="Stilimportat3"/>
  </w:abstractNum>
  <w:abstractNum w:abstractNumId="16" w15:restartNumberingAfterBreak="0">
    <w:nsid w:val="590D1A04"/>
    <w:multiLevelType w:val="multilevel"/>
    <w:tmpl w:val="A09E69A0"/>
    <w:lvl w:ilvl="0">
      <w:numFmt w:val="bullet"/>
      <w:lvlText w:val="•"/>
      <w:lvlJc w:val="left"/>
      <w:pPr>
        <w:ind w:left="720" w:hanging="360"/>
      </w:pPr>
      <w:rPr>
        <w:rFonts w:ascii="Trebuchet MS" w:eastAsia="StarSymbol, 'Arial Unicode MS'" w:hAnsi="Trebuchet MS" w:cs="StarSymbol, 'Arial Unicode MS'"/>
        <w:b w:val="0"/>
        <w:bCs w:val="0"/>
        <w:sz w:val="24"/>
        <w:szCs w:val="24"/>
      </w:rPr>
    </w:lvl>
    <w:lvl w:ilvl="1">
      <w:numFmt w:val="bullet"/>
      <w:lvlText w:val="◦"/>
      <w:lvlJc w:val="left"/>
      <w:pPr>
        <w:ind w:left="1080" w:hanging="360"/>
      </w:pPr>
      <w:rPr>
        <w:rFonts w:ascii="Trebuchet MS" w:eastAsia="StarSymbol, 'Arial Unicode MS'" w:hAnsi="Trebuchet MS" w:cs="StarSymbol, 'Arial Unicode MS'"/>
        <w:b w:val="0"/>
        <w:bCs w:val="0"/>
        <w:sz w:val="24"/>
        <w:szCs w:val="24"/>
      </w:rPr>
    </w:lvl>
    <w:lvl w:ilvl="2">
      <w:numFmt w:val="bullet"/>
      <w:lvlText w:val="▪"/>
      <w:lvlJc w:val="left"/>
      <w:pPr>
        <w:ind w:left="1440" w:hanging="360"/>
      </w:pPr>
      <w:rPr>
        <w:rFonts w:ascii="Trebuchet MS" w:eastAsia="StarSymbol, 'Arial Unicode MS'" w:hAnsi="Trebuchet MS" w:cs="StarSymbol, 'Arial Unicode MS'"/>
        <w:b w:val="0"/>
        <w:bCs w:val="0"/>
        <w:sz w:val="24"/>
        <w:szCs w:val="24"/>
      </w:rPr>
    </w:lvl>
    <w:lvl w:ilvl="3">
      <w:numFmt w:val="bullet"/>
      <w:lvlText w:val="•"/>
      <w:lvlJc w:val="left"/>
      <w:pPr>
        <w:ind w:left="1800" w:hanging="360"/>
      </w:pPr>
      <w:rPr>
        <w:rFonts w:ascii="Trebuchet MS" w:eastAsia="StarSymbol, 'Arial Unicode MS'" w:hAnsi="Trebuchet MS" w:cs="StarSymbol, 'Arial Unicode MS'"/>
        <w:b w:val="0"/>
        <w:bCs w:val="0"/>
        <w:sz w:val="24"/>
        <w:szCs w:val="24"/>
      </w:rPr>
    </w:lvl>
    <w:lvl w:ilvl="4">
      <w:numFmt w:val="bullet"/>
      <w:lvlText w:val="◦"/>
      <w:lvlJc w:val="left"/>
      <w:pPr>
        <w:ind w:left="2160" w:hanging="360"/>
      </w:pPr>
      <w:rPr>
        <w:rFonts w:ascii="Trebuchet MS" w:eastAsia="StarSymbol, 'Arial Unicode MS'" w:hAnsi="Trebuchet MS" w:cs="StarSymbol, 'Arial Unicode MS'"/>
        <w:b w:val="0"/>
        <w:bCs w:val="0"/>
        <w:sz w:val="24"/>
        <w:szCs w:val="24"/>
      </w:rPr>
    </w:lvl>
    <w:lvl w:ilvl="5">
      <w:numFmt w:val="bullet"/>
      <w:lvlText w:val="▪"/>
      <w:lvlJc w:val="left"/>
      <w:pPr>
        <w:ind w:left="2520" w:hanging="360"/>
      </w:pPr>
      <w:rPr>
        <w:rFonts w:ascii="Trebuchet MS" w:eastAsia="StarSymbol, 'Arial Unicode MS'" w:hAnsi="Trebuchet MS" w:cs="StarSymbol, 'Arial Unicode MS'"/>
        <w:b w:val="0"/>
        <w:bCs w:val="0"/>
        <w:sz w:val="24"/>
        <w:szCs w:val="24"/>
      </w:rPr>
    </w:lvl>
    <w:lvl w:ilvl="6">
      <w:numFmt w:val="bullet"/>
      <w:lvlText w:val="•"/>
      <w:lvlJc w:val="left"/>
      <w:pPr>
        <w:ind w:left="2880" w:hanging="360"/>
      </w:pPr>
      <w:rPr>
        <w:rFonts w:ascii="Trebuchet MS" w:eastAsia="StarSymbol, 'Arial Unicode MS'" w:hAnsi="Trebuchet MS" w:cs="StarSymbol, 'Arial Unicode MS'"/>
        <w:b w:val="0"/>
        <w:bCs w:val="0"/>
        <w:sz w:val="24"/>
        <w:szCs w:val="24"/>
      </w:rPr>
    </w:lvl>
    <w:lvl w:ilvl="7">
      <w:numFmt w:val="bullet"/>
      <w:lvlText w:val="◦"/>
      <w:lvlJc w:val="left"/>
      <w:pPr>
        <w:ind w:left="3240" w:hanging="360"/>
      </w:pPr>
      <w:rPr>
        <w:rFonts w:ascii="Trebuchet MS" w:eastAsia="StarSymbol, 'Arial Unicode MS'" w:hAnsi="Trebuchet MS" w:cs="StarSymbol, 'Arial Unicode MS'"/>
        <w:b w:val="0"/>
        <w:bCs w:val="0"/>
        <w:sz w:val="24"/>
        <w:szCs w:val="24"/>
      </w:rPr>
    </w:lvl>
    <w:lvl w:ilvl="8">
      <w:numFmt w:val="bullet"/>
      <w:lvlText w:val="▪"/>
      <w:lvlJc w:val="left"/>
      <w:pPr>
        <w:ind w:left="3600" w:hanging="360"/>
      </w:pPr>
      <w:rPr>
        <w:rFonts w:ascii="Trebuchet MS" w:eastAsia="StarSymbol, 'Arial Unicode MS'" w:hAnsi="Trebuchet MS" w:cs="StarSymbol, 'Arial Unicode MS'"/>
        <w:b w:val="0"/>
        <w:bCs w:val="0"/>
        <w:sz w:val="24"/>
        <w:szCs w:val="24"/>
      </w:rPr>
    </w:lvl>
  </w:abstractNum>
  <w:abstractNum w:abstractNumId="17" w15:restartNumberingAfterBreak="0">
    <w:nsid w:val="62341FD0"/>
    <w:multiLevelType w:val="multilevel"/>
    <w:tmpl w:val="48D6A0A2"/>
    <w:lvl w:ilvl="0">
      <w:numFmt w:val="bullet"/>
      <w:lvlText w:val="•"/>
      <w:lvlJc w:val="left"/>
      <w:pPr>
        <w:ind w:left="720" w:hanging="360"/>
      </w:pPr>
      <w:rPr>
        <w:rFonts w:ascii="Trebuchet MS" w:eastAsia="StarSymbol, 'Arial Unicode MS'" w:hAnsi="Trebuchet MS" w:cs="StarSymbol, 'Arial Unicode MS'"/>
        <w:b w:val="0"/>
        <w:bCs w:val="0"/>
        <w:sz w:val="24"/>
        <w:szCs w:val="24"/>
      </w:rPr>
    </w:lvl>
    <w:lvl w:ilvl="1">
      <w:numFmt w:val="bullet"/>
      <w:lvlText w:val="◦"/>
      <w:lvlJc w:val="left"/>
      <w:pPr>
        <w:ind w:left="1080" w:hanging="360"/>
      </w:pPr>
      <w:rPr>
        <w:rFonts w:ascii="Trebuchet MS" w:eastAsia="StarSymbol, 'Arial Unicode MS'" w:hAnsi="Trebuchet MS" w:cs="StarSymbol, 'Arial Unicode MS'"/>
        <w:b w:val="0"/>
        <w:bCs w:val="0"/>
        <w:sz w:val="24"/>
        <w:szCs w:val="24"/>
      </w:rPr>
    </w:lvl>
    <w:lvl w:ilvl="2">
      <w:numFmt w:val="bullet"/>
      <w:lvlText w:val="▪"/>
      <w:lvlJc w:val="left"/>
      <w:pPr>
        <w:ind w:left="1440" w:hanging="360"/>
      </w:pPr>
      <w:rPr>
        <w:rFonts w:ascii="Trebuchet MS" w:eastAsia="StarSymbol, 'Arial Unicode MS'" w:hAnsi="Trebuchet MS" w:cs="StarSymbol, 'Arial Unicode MS'"/>
        <w:b w:val="0"/>
        <w:bCs w:val="0"/>
        <w:sz w:val="24"/>
        <w:szCs w:val="24"/>
      </w:rPr>
    </w:lvl>
    <w:lvl w:ilvl="3">
      <w:numFmt w:val="bullet"/>
      <w:lvlText w:val="•"/>
      <w:lvlJc w:val="left"/>
      <w:pPr>
        <w:ind w:left="1800" w:hanging="360"/>
      </w:pPr>
      <w:rPr>
        <w:rFonts w:ascii="Trebuchet MS" w:eastAsia="StarSymbol, 'Arial Unicode MS'" w:hAnsi="Trebuchet MS" w:cs="StarSymbol, 'Arial Unicode MS'"/>
        <w:b w:val="0"/>
        <w:bCs w:val="0"/>
        <w:sz w:val="24"/>
        <w:szCs w:val="24"/>
      </w:rPr>
    </w:lvl>
    <w:lvl w:ilvl="4">
      <w:numFmt w:val="bullet"/>
      <w:lvlText w:val="◦"/>
      <w:lvlJc w:val="left"/>
      <w:pPr>
        <w:ind w:left="2160" w:hanging="360"/>
      </w:pPr>
      <w:rPr>
        <w:rFonts w:ascii="Trebuchet MS" w:eastAsia="StarSymbol, 'Arial Unicode MS'" w:hAnsi="Trebuchet MS" w:cs="StarSymbol, 'Arial Unicode MS'"/>
        <w:b w:val="0"/>
        <w:bCs w:val="0"/>
        <w:sz w:val="24"/>
        <w:szCs w:val="24"/>
      </w:rPr>
    </w:lvl>
    <w:lvl w:ilvl="5">
      <w:numFmt w:val="bullet"/>
      <w:lvlText w:val="▪"/>
      <w:lvlJc w:val="left"/>
      <w:pPr>
        <w:ind w:left="2520" w:hanging="360"/>
      </w:pPr>
      <w:rPr>
        <w:rFonts w:ascii="Trebuchet MS" w:eastAsia="StarSymbol, 'Arial Unicode MS'" w:hAnsi="Trebuchet MS" w:cs="StarSymbol, 'Arial Unicode MS'"/>
        <w:b w:val="0"/>
        <w:bCs w:val="0"/>
        <w:sz w:val="24"/>
        <w:szCs w:val="24"/>
      </w:rPr>
    </w:lvl>
    <w:lvl w:ilvl="6">
      <w:numFmt w:val="bullet"/>
      <w:lvlText w:val="•"/>
      <w:lvlJc w:val="left"/>
      <w:pPr>
        <w:ind w:left="2880" w:hanging="360"/>
      </w:pPr>
      <w:rPr>
        <w:rFonts w:ascii="Trebuchet MS" w:eastAsia="StarSymbol, 'Arial Unicode MS'" w:hAnsi="Trebuchet MS" w:cs="StarSymbol, 'Arial Unicode MS'"/>
        <w:b w:val="0"/>
        <w:bCs w:val="0"/>
        <w:sz w:val="24"/>
        <w:szCs w:val="24"/>
      </w:rPr>
    </w:lvl>
    <w:lvl w:ilvl="7">
      <w:numFmt w:val="bullet"/>
      <w:lvlText w:val="◦"/>
      <w:lvlJc w:val="left"/>
      <w:pPr>
        <w:ind w:left="3240" w:hanging="360"/>
      </w:pPr>
      <w:rPr>
        <w:rFonts w:ascii="Trebuchet MS" w:eastAsia="StarSymbol, 'Arial Unicode MS'" w:hAnsi="Trebuchet MS" w:cs="StarSymbol, 'Arial Unicode MS'"/>
        <w:b w:val="0"/>
        <w:bCs w:val="0"/>
        <w:sz w:val="24"/>
        <w:szCs w:val="24"/>
      </w:rPr>
    </w:lvl>
    <w:lvl w:ilvl="8">
      <w:numFmt w:val="bullet"/>
      <w:lvlText w:val="▪"/>
      <w:lvlJc w:val="left"/>
      <w:pPr>
        <w:ind w:left="3600" w:hanging="360"/>
      </w:pPr>
      <w:rPr>
        <w:rFonts w:ascii="Trebuchet MS" w:eastAsia="StarSymbol, 'Arial Unicode MS'" w:hAnsi="Trebuchet MS" w:cs="StarSymbol, 'Arial Unicode MS'"/>
        <w:b w:val="0"/>
        <w:bCs w:val="0"/>
        <w:sz w:val="24"/>
        <w:szCs w:val="24"/>
      </w:rPr>
    </w:lvl>
  </w:abstractNum>
  <w:abstractNum w:abstractNumId="18" w15:restartNumberingAfterBreak="0">
    <w:nsid w:val="724DD7B4"/>
    <w:multiLevelType w:val="multilevel"/>
    <w:tmpl w:val="2F17AF8A"/>
    <w:lvl w:ilvl="0">
      <w:start w:val="1"/>
      <w:numFmt w:val="decimal"/>
      <w:lvlText w:val="%1."/>
      <w:lvlJc w:val="left"/>
      <w:pPr>
        <w:tabs>
          <w:tab w:val="num" w:pos="360"/>
        </w:tabs>
      </w:pPr>
      <w:rPr>
        <w:rFonts w:ascii="Times New Roman" w:hAnsi="Times New Roman" w:cs="Times New Roman"/>
        <w:b/>
        <w:bCs/>
        <w:sz w:val="24"/>
        <w:szCs w:val="24"/>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lowerRoman"/>
      <w:lvlText w:val="%3."/>
      <w:lvlJc w:val="right"/>
      <w:pPr>
        <w:tabs>
          <w:tab w:val="num" w:pos="1800"/>
        </w:tabs>
        <w:ind w:left="1800" w:hanging="180"/>
      </w:pPr>
      <w:rPr>
        <w:rFonts w:ascii="Times New Roman" w:hAnsi="Times New Roman" w:cs="Times New Roman"/>
        <w:sz w:val="24"/>
        <w:szCs w:val="24"/>
      </w:rPr>
    </w:lvl>
    <w:lvl w:ilvl="3">
      <w:start w:val="1"/>
      <w:numFmt w:val="decimal"/>
      <w:lvlText w:val="%4."/>
      <w:lvlJc w:val="left"/>
      <w:pPr>
        <w:tabs>
          <w:tab w:val="num" w:pos="2520"/>
        </w:tabs>
        <w:ind w:left="2520" w:hanging="360"/>
      </w:pPr>
      <w:rPr>
        <w:rFonts w:ascii="Times New Roman" w:hAnsi="Times New Roman" w:cs="Times New Roman"/>
        <w:sz w:val="24"/>
        <w:szCs w:val="24"/>
      </w:rPr>
    </w:lvl>
    <w:lvl w:ilvl="4">
      <w:start w:val="1"/>
      <w:numFmt w:val="lowerLetter"/>
      <w:lvlText w:val="%5."/>
      <w:lvlJc w:val="left"/>
      <w:pPr>
        <w:tabs>
          <w:tab w:val="num" w:pos="3240"/>
        </w:tabs>
        <w:ind w:left="3240" w:hanging="360"/>
      </w:pPr>
      <w:rPr>
        <w:rFonts w:ascii="Times New Roman" w:hAnsi="Times New Roman" w:cs="Times New Roman"/>
        <w:sz w:val="24"/>
        <w:szCs w:val="24"/>
      </w:rPr>
    </w:lvl>
    <w:lvl w:ilvl="5">
      <w:start w:val="1"/>
      <w:numFmt w:val="lowerRoman"/>
      <w:lvlText w:val="%6."/>
      <w:lvlJc w:val="right"/>
      <w:pPr>
        <w:tabs>
          <w:tab w:val="num" w:pos="3960"/>
        </w:tabs>
        <w:ind w:left="3960" w:hanging="180"/>
      </w:pPr>
      <w:rPr>
        <w:rFonts w:ascii="Times New Roman" w:hAnsi="Times New Roman" w:cs="Times New Roman"/>
        <w:sz w:val="24"/>
        <w:szCs w:val="24"/>
      </w:rPr>
    </w:lvl>
    <w:lvl w:ilvl="6">
      <w:start w:val="1"/>
      <w:numFmt w:val="decimal"/>
      <w:lvlText w:val="%7."/>
      <w:lvlJc w:val="left"/>
      <w:pPr>
        <w:tabs>
          <w:tab w:val="num" w:pos="4680"/>
        </w:tabs>
        <w:ind w:left="4680" w:hanging="360"/>
      </w:pPr>
      <w:rPr>
        <w:rFonts w:ascii="Times New Roman" w:hAnsi="Times New Roman" w:cs="Times New Roman"/>
        <w:sz w:val="24"/>
        <w:szCs w:val="24"/>
      </w:rPr>
    </w:lvl>
    <w:lvl w:ilvl="7">
      <w:start w:val="1"/>
      <w:numFmt w:val="lowerLetter"/>
      <w:lvlText w:val="%8."/>
      <w:lvlJc w:val="left"/>
      <w:pPr>
        <w:tabs>
          <w:tab w:val="num" w:pos="5400"/>
        </w:tabs>
        <w:ind w:left="5400" w:hanging="360"/>
      </w:pPr>
      <w:rPr>
        <w:rFonts w:ascii="Times New Roman" w:hAnsi="Times New Roman" w:cs="Times New Roman"/>
        <w:sz w:val="24"/>
        <w:szCs w:val="24"/>
      </w:rPr>
    </w:lvl>
    <w:lvl w:ilvl="8">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19" w15:restartNumberingAfterBreak="0">
    <w:nsid w:val="7DD358BF"/>
    <w:multiLevelType w:val="hybridMultilevel"/>
    <w:tmpl w:val="C686C0A8"/>
    <w:styleLink w:val="Stilimportat3"/>
    <w:lvl w:ilvl="0" w:tplc="89FC2B18">
      <w:start w:val="1"/>
      <w:numFmt w:val="bullet"/>
      <w:lvlText w:val="·"/>
      <w:lvlJc w:val="left"/>
      <w:pPr>
        <w:ind w:left="18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C64338">
      <w:start w:val="1"/>
      <w:numFmt w:val="bullet"/>
      <w:lvlText w:val="o"/>
      <w:lvlJc w:val="left"/>
      <w:pPr>
        <w:ind w:left="9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A8DA1E">
      <w:start w:val="1"/>
      <w:numFmt w:val="bullet"/>
      <w:lvlText w:val="▪"/>
      <w:lvlJc w:val="left"/>
      <w:pPr>
        <w:ind w:left="16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78C0E6">
      <w:start w:val="1"/>
      <w:numFmt w:val="bullet"/>
      <w:lvlText w:val="·"/>
      <w:lvlJc w:val="left"/>
      <w:pPr>
        <w:ind w:left="234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9A7F5A">
      <w:start w:val="1"/>
      <w:numFmt w:val="bullet"/>
      <w:lvlText w:val="o"/>
      <w:lvlJc w:val="left"/>
      <w:pPr>
        <w:ind w:left="30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C05A60">
      <w:start w:val="1"/>
      <w:numFmt w:val="bullet"/>
      <w:lvlText w:val="▪"/>
      <w:lvlJc w:val="left"/>
      <w:pPr>
        <w:ind w:left="37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AC2026">
      <w:start w:val="1"/>
      <w:numFmt w:val="bullet"/>
      <w:lvlText w:val="·"/>
      <w:lvlJc w:val="left"/>
      <w:pPr>
        <w:ind w:left="450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B6108E">
      <w:start w:val="1"/>
      <w:numFmt w:val="bullet"/>
      <w:lvlText w:val="o"/>
      <w:lvlJc w:val="left"/>
      <w:pPr>
        <w:ind w:left="52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E48C3C">
      <w:start w:val="1"/>
      <w:numFmt w:val="bullet"/>
      <w:lvlText w:val="▪"/>
      <w:lvlJc w:val="left"/>
      <w:pPr>
        <w:ind w:left="59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8"/>
  </w:num>
  <w:num w:numId="2">
    <w:abstractNumId w:val="7"/>
  </w:num>
  <w:num w:numId="3">
    <w:abstractNumId w:val="19"/>
  </w:num>
  <w:num w:numId="4">
    <w:abstractNumId w:val="15"/>
  </w:num>
  <w:num w:numId="5">
    <w:abstractNumId w:val="1"/>
  </w:num>
  <w:num w:numId="6">
    <w:abstractNumId w:val="9"/>
  </w:num>
  <w:num w:numId="7">
    <w:abstractNumId w:val="5"/>
  </w:num>
  <w:num w:numId="8">
    <w:abstractNumId w:val="8"/>
  </w:num>
  <w:num w:numId="9">
    <w:abstractNumId w:val="14"/>
  </w:num>
  <w:num w:numId="10">
    <w:abstractNumId w:val="6"/>
  </w:num>
  <w:num w:numId="11">
    <w:abstractNumId w:val="13"/>
  </w:num>
  <w:num w:numId="12">
    <w:abstractNumId w:val="17"/>
  </w:num>
  <w:num w:numId="13">
    <w:abstractNumId w:val="2"/>
  </w:num>
  <w:num w:numId="14">
    <w:abstractNumId w:val="10"/>
  </w:num>
  <w:num w:numId="15">
    <w:abstractNumId w:val="12"/>
  </w:num>
  <w:num w:numId="16">
    <w:abstractNumId w:val="16"/>
  </w:num>
  <w:num w:numId="17">
    <w:abstractNumId w:val="11"/>
  </w:num>
  <w:num w:numId="18">
    <w:abstractNumId w:val="4"/>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4129"/>
    <w:rsid w:val="00042469"/>
    <w:rsid w:val="00056061"/>
    <w:rsid w:val="000C0E50"/>
    <w:rsid w:val="000E1DC5"/>
    <w:rsid w:val="001106DF"/>
    <w:rsid w:val="00143ACD"/>
    <w:rsid w:val="001B47C8"/>
    <w:rsid w:val="001C43CB"/>
    <w:rsid w:val="00267891"/>
    <w:rsid w:val="002C7E76"/>
    <w:rsid w:val="003221E0"/>
    <w:rsid w:val="00354326"/>
    <w:rsid w:val="00482EF6"/>
    <w:rsid w:val="004A5C08"/>
    <w:rsid w:val="004B7417"/>
    <w:rsid w:val="004C0CE7"/>
    <w:rsid w:val="004C7186"/>
    <w:rsid w:val="004F0F51"/>
    <w:rsid w:val="00501594"/>
    <w:rsid w:val="0051560F"/>
    <w:rsid w:val="0053065D"/>
    <w:rsid w:val="006A1311"/>
    <w:rsid w:val="006A261F"/>
    <w:rsid w:val="006D65DB"/>
    <w:rsid w:val="00753CCD"/>
    <w:rsid w:val="007D4A5C"/>
    <w:rsid w:val="007E6483"/>
    <w:rsid w:val="0081504B"/>
    <w:rsid w:val="008507D9"/>
    <w:rsid w:val="008631FB"/>
    <w:rsid w:val="008C7811"/>
    <w:rsid w:val="008D246C"/>
    <w:rsid w:val="008D2D9E"/>
    <w:rsid w:val="008E19DC"/>
    <w:rsid w:val="0090061B"/>
    <w:rsid w:val="009142A5"/>
    <w:rsid w:val="00970117"/>
    <w:rsid w:val="009A3973"/>
    <w:rsid w:val="009B480A"/>
    <w:rsid w:val="009B5F83"/>
    <w:rsid w:val="00A0719A"/>
    <w:rsid w:val="00A906B5"/>
    <w:rsid w:val="00AF0D55"/>
    <w:rsid w:val="00B12C27"/>
    <w:rsid w:val="00B66053"/>
    <w:rsid w:val="00BE0746"/>
    <w:rsid w:val="00C02DFA"/>
    <w:rsid w:val="00C426AE"/>
    <w:rsid w:val="00C545F6"/>
    <w:rsid w:val="00C61733"/>
    <w:rsid w:val="00C9505B"/>
    <w:rsid w:val="00D1499F"/>
    <w:rsid w:val="00D356FA"/>
    <w:rsid w:val="00D41783"/>
    <w:rsid w:val="00D447FB"/>
    <w:rsid w:val="00D62259"/>
    <w:rsid w:val="00D8381D"/>
    <w:rsid w:val="00DE792C"/>
    <w:rsid w:val="00E35AD6"/>
    <w:rsid w:val="00E82CD9"/>
    <w:rsid w:val="00E84F3C"/>
    <w:rsid w:val="00ED25D0"/>
    <w:rsid w:val="00F1090C"/>
    <w:rsid w:val="00F82C42"/>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customStyle="1" w:styleId="span-24column">
    <w:name w:val="span-24 column"/>
    <w:basedOn w:val="Normal"/>
    <w:rsid w:val="008D2D9E"/>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ListParagraph">
    <w:name w:val="List Paragraph"/>
    <w:aliases w:val="body 2,Normal bullet 2,List Paragraph1,List Paragraph11,List_Paragraph,Multilevel para_II,List Paragraph (numbered (a)),Numbered list,Akapit z listą BS,List Paragraph 1,Forth level,Bullet1,References,Outlines a.b.c.,List Bullet Mary,List1"/>
    <w:basedOn w:val="Normal"/>
    <w:link w:val="ListParagraphChar"/>
    <w:uiPriority w:val="34"/>
    <w:qFormat/>
    <w:rsid w:val="008D2D9E"/>
    <w:pPr>
      <w:spacing w:after="0" w:line="240" w:lineRule="auto"/>
      <w:ind w:left="720"/>
    </w:pPr>
    <w:rPr>
      <w:rFonts w:ascii="Calibri" w:eastAsia="Calibri" w:hAnsi="Calibri" w:cs="Times New Roman"/>
      <w:lang w:val="x-none" w:eastAsia="x-none"/>
      <w14:ligatures w14:val="none"/>
    </w:rPr>
  </w:style>
  <w:style w:type="paragraph" w:customStyle="1" w:styleId="Default">
    <w:name w:val="Default"/>
    <w:rsid w:val="008D2D9E"/>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character" w:customStyle="1" w:styleId="ListParagraphChar">
    <w:name w:val="List Paragraph Char"/>
    <w:aliases w:val="body 2 Char,Normal bullet 2 Char,List Paragraph1 Char,List Paragraph11 Char,List_Paragraph Char,Multilevel para_II Char,List Paragraph (numbered (a)) Char,Numbered list Char,Akapit z listą BS Char,List Paragraph 1 Char,Bullet1 Char"/>
    <w:link w:val="ListParagraph"/>
    <w:uiPriority w:val="34"/>
    <w:qFormat/>
    <w:locked/>
    <w:rsid w:val="008D2D9E"/>
    <w:rPr>
      <w:rFonts w:ascii="Calibri" w:eastAsia="Calibri" w:hAnsi="Calibri" w:cs="Times New Roman"/>
      <w:lang w:val="x-none" w:eastAsia="x-none"/>
      <w14:ligatures w14:val="none"/>
    </w:rPr>
  </w:style>
  <w:style w:type="paragraph" w:customStyle="1" w:styleId="Texte">
    <w:name w:val="Texte"/>
    <w:basedOn w:val="NormalIndent"/>
    <w:rsid w:val="008D2D9E"/>
    <w:pPr>
      <w:spacing w:after="240" w:line="280" w:lineRule="atLeast"/>
      <w:ind w:left="2268"/>
      <w:jc w:val="both"/>
    </w:pPr>
    <w:rPr>
      <w:rFonts w:ascii="Verdana" w:eastAsia="Times New Roman" w:hAnsi="Verdana" w:cs="Times New Roman"/>
      <w:sz w:val="20"/>
      <w:szCs w:val="20"/>
      <w14:ligatures w14:val="none"/>
    </w:rPr>
  </w:style>
  <w:style w:type="numbering" w:customStyle="1" w:styleId="Stilimportat3">
    <w:name w:val="Stil importat 3"/>
    <w:rsid w:val="008D2D9E"/>
    <w:pPr>
      <w:numPr>
        <w:numId w:val="3"/>
      </w:numPr>
    </w:pPr>
  </w:style>
  <w:style w:type="character" w:customStyle="1" w:styleId="Fontdeparagrafimplicit">
    <w:name w:val="Font de paragraf implicit"/>
    <w:rsid w:val="008D2D9E"/>
  </w:style>
  <w:style w:type="paragraph" w:styleId="NormalIndent">
    <w:name w:val="Normal Indent"/>
    <w:basedOn w:val="Normal"/>
    <w:uiPriority w:val="99"/>
    <w:semiHidden/>
    <w:unhideWhenUsed/>
    <w:rsid w:val="008D2D9E"/>
    <w:pPr>
      <w:ind w:left="720"/>
    </w:pPr>
  </w:style>
  <w:style w:type="paragraph" w:styleId="BalloonText">
    <w:name w:val="Balloon Text"/>
    <w:basedOn w:val="Normal"/>
    <w:link w:val="BalloonTextChar"/>
    <w:uiPriority w:val="99"/>
    <w:semiHidden/>
    <w:unhideWhenUsed/>
    <w:rsid w:val="00C42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9-01-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78&amp;d=2019-01-1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ege5.ro/Gratuit/ge3demru/legea-apelor-nr-107-1996?pid=10135143&amp;d=2019-01-19" TargetMode="External"/><Relationship Id="rId4" Type="http://schemas.openxmlformats.org/officeDocument/2006/relationships/settings" Target="settings.xml"/><Relationship Id="rId9" Type="http://schemas.openxmlformats.org/officeDocument/2006/relationships/hyperlink" Target="https://lege5.ro/Gratuit/ge3demru/legea-apelor-nr-107-1996?pid=10135178&amp;d=2019-01-19"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apmtm.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pmtm.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FF4CD-3FC4-468A-ABCF-FE1ADA81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4519</Words>
  <Characters>25764</Characters>
  <Application>Microsoft Office Word</Application>
  <DocSecurity>0</DocSecurity>
  <Lines>214</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Rodica Jura - APM Timis_Serv AAA</cp:lastModifiedBy>
  <cp:revision>6</cp:revision>
  <cp:lastPrinted>2024-01-23T10:53:00Z</cp:lastPrinted>
  <dcterms:created xsi:type="dcterms:W3CDTF">2024-01-22T07:58:00Z</dcterms:created>
  <dcterms:modified xsi:type="dcterms:W3CDTF">2024-01-23T10:54:00Z</dcterms:modified>
</cp:coreProperties>
</file>