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7D152E02"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7B1F1A">
        <w:rPr>
          <w:rFonts w:ascii="Trebuchet MS" w:hAnsi="Trebuchet MS"/>
          <w:b/>
          <w:bCs/>
          <w:sz w:val="28"/>
          <w:szCs w:val="28"/>
        </w:rPr>
        <w:t>TIMIȘ</w:t>
      </w:r>
    </w:p>
    <w:p w14:paraId="1CB57769" w14:textId="77777777" w:rsidR="00DE5089" w:rsidRPr="00BA79F6" w:rsidRDefault="00DE5089" w:rsidP="00DE5089">
      <w:pPr>
        <w:autoSpaceDE w:val="0"/>
        <w:autoSpaceDN w:val="0"/>
        <w:adjustRightInd w:val="0"/>
        <w:spacing w:after="0"/>
        <w:jc w:val="center"/>
        <w:rPr>
          <w:rFonts w:ascii="Times New Roman" w:hAnsi="Times New Roman"/>
          <w:b/>
          <w:bCs/>
          <w:sz w:val="24"/>
          <w:szCs w:val="24"/>
        </w:rPr>
      </w:pPr>
      <w:r w:rsidRPr="00BA79F6">
        <w:rPr>
          <w:rFonts w:ascii="Times New Roman" w:hAnsi="Times New Roman"/>
          <w:b/>
          <w:bCs/>
          <w:sz w:val="24"/>
          <w:szCs w:val="24"/>
        </w:rPr>
        <w:t>DECIZIA ETAPEI DE ÎNCADRARE</w:t>
      </w:r>
    </w:p>
    <w:p w14:paraId="78B2C0CC" w14:textId="7F2CC36E" w:rsidR="00DE5089" w:rsidRPr="00076B80" w:rsidRDefault="00DE5089" w:rsidP="00DE5089">
      <w:pPr>
        <w:autoSpaceDE w:val="0"/>
        <w:autoSpaceDN w:val="0"/>
        <w:adjustRightInd w:val="0"/>
        <w:spacing w:after="120"/>
        <w:jc w:val="center"/>
        <w:rPr>
          <w:rFonts w:ascii="Times New Roman" w:hAnsi="Times New Roman"/>
          <w:b/>
          <w:bCs/>
          <w:color w:val="FF0000"/>
          <w:sz w:val="24"/>
          <w:szCs w:val="24"/>
        </w:rPr>
      </w:pPr>
      <w:r w:rsidRPr="00991BD3">
        <w:rPr>
          <w:rFonts w:ascii="Times New Roman" w:hAnsi="Times New Roman"/>
          <w:b/>
          <w:bCs/>
          <w:sz w:val="24"/>
          <w:szCs w:val="24"/>
        </w:rPr>
        <w:t xml:space="preserve">Proiect la data </w:t>
      </w:r>
      <w:r>
        <w:rPr>
          <w:rFonts w:ascii="Times New Roman" w:hAnsi="Times New Roman"/>
          <w:b/>
          <w:bCs/>
          <w:sz w:val="24"/>
          <w:szCs w:val="24"/>
        </w:rPr>
        <w:t>de 30</w:t>
      </w:r>
      <w:r w:rsidRPr="00CB6D03">
        <w:rPr>
          <w:rFonts w:ascii="Times New Roman" w:hAnsi="Times New Roman"/>
          <w:b/>
          <w:bCs/>
          <w:sz w:val="24"/>
          <w:szCs w:val="24"/>
        </w:rPr>
        <w:t>.</w:t>
      </w:r>
      <w:r>
        <w:rPr>
          <w:rStyle w:val="Nimic"/>
          <w:rFonts w:ascii="Times New Roman" w:hAnsi="Times New Roman"/>
          <w:b/>
          <w:sz w:val="24"/>
          <w:szCs w:val="24"/>
          <w:u w:color="FF2600"/>
        </w:rPr>
        <w:t>01</w:t>
      </w:r>
      <w:r w:rsidRPr="00CB6D03">
        <w:rPr>
          <w:rStyle w:val="Nimic"/>
          <w:rFonts w:ascii="Times New Roman" w:hAnsi="Times New Roman"/>
          <w:b/>
          <w:sz w:val="24"/>
          <w:szCs w:val="24"/>
          <w:u w:color="FF2600"/>
        </w:rPr>
        <w:t>.2</w:t>
      </w:r>
      <w:r>
        <w:rPr>
          <w:rStyle w:val="Nimic"/>
          <w:rFonts w:ascii="Times New Roman" w:hAnsi="Times New Roman"/>
          <w:b/>
          <w:sz w:val="24"/>
          <w:szCs w:val="24"/>
          <w:u w:color="FF2600"/>
        </w:rPr>
        <w:t>024</w:t>
      </w:r>
    </w:p>
    <w:p w14:paraId="7C9B4126" w14:textId="77777777" w:rsidR="00DE5089" w:rsidRPr="00A37860" w:rsidRDefault="00DE5089" w:rsidP="00DE5089">
      <w:pPr>
        <w:autoSpaceDE w:val="0"/>
        <w:autoSpaceDN w:val="0"/>
        <w:adjustRightInd w:val="0"/>
        <w:spacing w:after="0" w:line="240" w:lineRule="auto"/>
        <w:jc w:val="both"/>
        <w:rPr>
          <w:rFonts w:ascii="Times New Roman" w:hAnsi="Times New Roman"/>
          <w:b/>
          <w:bCs/>
          <w:color w:val="000000"/>
          <w:sz w:val="24"/>
          <w:szCs w:val="24"/>
        </w:rPr>
      </w:pPr>
      <w:r w:rsidRPr="00A37860">
        <w:rPr>
          <w:rFonts w:ascii="Times New Roman" w:hAnsi="Times New Roman"/>
          <w:b/>
          <w:bCs/>
          <w:color w:val="000000"/>
          <w:sz w:val="24"/>
          <w:szCs w:val="24"/>
        </w:rPr>
        <w:t xml:space="preserve">        </w:t>
      </w:r>
    </w:p>
    <w:p w14:paraId="6B1F567F" w14:textId="77777777" w:rsidR="00DE5089" w:rsidRPr="00A37860" w:rsidRDefault="00DE5089" w:rsidP="00DE5089">
      <w:pPr>
        <w:spacing w:after="0"/>
        <w:ind w:left="225" w:firstLine="495"/>
        <w:jc w:val="both"/>
        <w:rPr>
          <w:rFonts w:ascii="Times New Roman" w:hAnsi="Times New Roman"/>
          <w:color w:val="FF0000"/>
          <w:sz w:val="24"/>
          <w:szCs w:val="24"/>
        </w:rPr>
      </w:pPr>
    </w:p>
    <w:p w14:paraId="2C46448B" w14:textId="0B468059" w:rsidR="00DE5089" w:rsidRPr="00DE5089" w:rsidRDefault="00DE5089" w:rsidP="00DE5089">
      <w:pPr>
        <w:spacing w:after="0" w:line="240" w:lineRule="auto"/>
        <w:ind w:right="13"/>
        <w:jc w:val="both"/>
        <w:rPr>
          <w:rFonts w:ascii="Trebuchet MS" w:eastAsia="Arial" w:hAnsi="Trebuchet MS"/>
          <w:color w:val="000000"/>
          <w:shd w:val="clear" w:color="auto" w:fill="FFFFFF"/>
        </w:rPr>
      </w:pPr>
      <w:r w:rsidRPr="00DE5089">
        <w:rPr>
          <w:rFonts w:ascii="Trebuchet MS" w:hAnsi="Trebuchet MS"/>
        </w:rPr>
        <w:t xml:space="preserve">Ca urmare a solicitării de emitere a acordului de mediu adresate de  </w:t>
      </w:r>
      <w:r w:rsidRPr="00DE5089">
        <w:rPr>
          <w:rFonts w:ascii="Trebuchet MS" w:hAnsi="Trebuchet MS"/>
          <w:b/>
          <w:bCs/>
        </w:rPr>
        <w:t xml:space="preserve">ANDRAS CONSTANTIN. , </w:t>
      </w:r>
      <w:r w:rsidRPr="00DE5089">
        <w:rPr>
          <w:rFonts w:ascii="Trebuchet MS" w:hAnsi="Trebuchet MS"/>
        </w:rPr>
        <w:t xml:space="preserve">cu sediul in </w:t>
      </w:r>
      <w:r w:rsidRPr="00DE5089">
        <w:rPr>
          <w:rFonts w:ascii="Trebuchet MS" w:hAnsi="Trebuchet MS"/>
          <w:color w:val="000000"/>
        </w:rPr>
        <w:t>Comuna Ghiroda, Sat Ghiroda, Str. Retezat, Nr.1, Județul Timiș</w:t>
      </w:r>
      <w:r w:rsidRPr="00DE5089">
        <w:rPr>
          <w:rFonts w:ascii="Trebuchet MS" w:eastAsia="Arial" w:hAnsi="Trebuchet MS"/>
        </w:rPr>
        <w:t xml:space="preserve">, </w:t>
      </w:r>
      <w:r w:rsidRPr="00DE5089">
        <w:rPr>
          <w:rFonts w:ascii="Trebuchet MS" w:hAnsi="Trebuchet MS"/>
        </w:rPr>
        <w:t xml:space="preserve">înregistrată la APM Timiș cu nr. </w:t>
      </w:r>
      <w:r w:rsidRPr="00DE5089">
        <w:rPr>
          <w:rFonts w:ascii="Trebuchet MS" w:hAnsi="Trebuchet MS"/>
          <w:color w:val="000000"/>
        </w:rPr>
        <w:t>5889RP/26.07.2023</w:t>
      </w:r>
      <w:r w:rsidRPr="00DE5089">
        <w:rPr>
          <w:rFonts w:ascii="Trebuchet MS" w:eastAsia="Times New Roman" w:hAnsi="Trebuchet MS"/>
          <w:lang w:eastAsia="ro-RO"/>
        </w:rPr>
        <w:t xml:space="preserve">, cu ultimele completări inregistrate cu nr. </w:t>
      </w:r>
      <w:r>
        <w:rPr>
          <w:rFonts w:ascii="Trebuchet MS" w:eastAsia="Times New Roman" w:hAnsi="Trebuchet MS"/>
          <w:lang w:eastAsia="ro-RO"/>
        </w:rPr>
        <w:t>306RP/17.01.2024</w:t>
      </w:r>
      <w:bookmarkStart w:id="0" w:name="_GoBack"/>
      <w:bookmarkEnd w:id="0"/>
      <w:r w:rsidRPr="00DE5089">
        <w:rPr>
          <w:rFonts w:ascii="Trebuchet MS" w:eastAsia="Times New Roman" w:hAnsi="Trebuchet MS"/>
          <w:lang w:eastAsia="ro-RO"/>
        </w:rPr>
        <w:t xml:space="preserve"> </w:t>
      </w:r>
      <w:r w:rsidRPr="00DE5089">
        <w:rPr>
          <w:rFonts w:ascii="Trebuchet MS" w:hAnsi="Trebuchet MS"/>
        </w:rPr>
        <w:t xml:space="preserve">(anunțul public), în baza Legii nr. 292/2018 privind evaluarea impactului anumitor proiecte publice și private asupra mediului și a Ordonanței de urgență a Guvernului nr. 57/2007 privind regimul ariilor naturale protejate, conservarea habitatelor naturale, a florei și faunei sălbatice, aprobată cu modificări și completări prin Legea nr. 49/2011, cu modificările și completările ulterioare, </w:t>
      </w:r>
      <w:r w:rsidRPr="00DE5089">
        <w:rPr>
          <w:rFonts w:ascii="Trebuchet MS" w:hAnsi="Trebuchet MS"/>
          <w:bCs/>
        </w:rPr>
        <w:t>Agenția pentru Protecția Mediului Timiș decide</w:t>
      </w:r>
      <w:r w:rsidRPr="00DE5089">
        <w:rPr>
          <w:rFonts w:ascii="Trebuchet MS" w:hAnsi="Trebuchet MS"/>
        </w:rPr>
        <w:t>, ca urmare a consultărilor desfășurate în cadrul ședinței Comisiei de Analiză Tehnică, din data de 14</w:t>
      </w:r>
      <w:r w:rsidRPr="00DE5089">
        <w:rPr>
          <w:rFonts w:ascii="Trebuchet MS" w:hAnsi="Trebuchet MS"/>
          <w:bCs/>
        </w:rPr>
        <w:t xml:space="preserve">.12.2024, că proiectul </w:t>
      </w:r>
      <w:r w:rsidRPr="00DE5089">
        <w:rPr>
          <w:rFonts w:ascii="Trebuchet MS" w:hAnsi="Trebuchet MS"/>
          <w:b/>
        </w:rPr>
        <w:t>”</w:t>
      </w:r>
      <w:r w:rsidRPr="00DE5089">
        <w:rPr>
          <w:rFonts w:ascii="Trebuchet MS" w:hAnsi="Trebuchet MS"/>
          <w:b/>
          <w:color w:val="000000"/>
        </w:rPr>
        <w:t xml:space="preserve"> Extindere retea de apa, curent, fibra optica, proiect de drumuri si alei pietonale in Puz avizat, județul Timiș</w:t>
      </w:r>
      <w:r w:rsidRPr="00DE5089">
        <w:rPr>
          <w:rFonts w:ascii="Trebuchet MS" w:hAnsi="Trebuchet MS"/>
          <w:b/>
        </w:rPr>
        <w:t>”</w:t>
      </w:r>
      <w:r w:rsidRPr="00DE5089">
        <w:rPr>
          <w:rFonts w:ascii="Trebuchet MS" w:hAnsi="Trebuchet MS"/>
        </w:rPr>
        <w:t xml:space="preserve">, </w:t>
      </w:r>
      <w:r w:rsidRPr="00DE5089">
        <w:rPr>
          <w:rFonts w:ascii="Trebuchet MS" w:hAnsi="Trebuchet MS"/>
          <w:bCs/>
          <w:iCs/>
        </w:rPr>
        <w:t xml:space="preserve">propus a fi amplasat în </w:t>
      </w:r>
      <w:r w:rsidRPr="00DE5089">
        <w:rPr>
          <w:rFonts w:ascii="Trebuchet MS" w:hAnsi="Trebuchet MS"/>
          <w:color w:val="000000"/>
        </w:rPr>
        <w:t>localitatea Cornesti, Com Ortisoara, str.-, nr. FN, jud. Timiș</w:t>
      </w:r>
      <w:r w:rsidRPr="00DE5089">
        <w:rPr>
          <w:rFonts w:ascii="Trebuchet MS" w:hAnsi="Trebuchet MS"/>
          <w:bCs/>
          <w:iCs/>
        </w:rPr>
        <w:t xml:space="preserve">, teren identificat prin extras </w:t>
      </w:r>
      <w:r w:rsidRPr="00DE5089">
        <w:rPr>
          <w:rFonts w:ascii="Trebuchet MS" w:hAnsi="Trebuchet MS"/>
          <w:color w:val="000000"/>
        </w:rPr>
        <w:t>CF nr. 124203</w:t>
      </w:r>
      <w:r w:rsidRPr="00DE5089">
        <w:rPr>
          <w:rFonts w:ascii="Trebuchet MS" w:hAnsi="Trebuchet MS"/>
          <w:bCs/>
          <w:iCs/>
        </w:rPr>
        <w:t>,</w:t>
      </w:r>
      <w:r w:rsidRPr="00DE5089">
        <w:rPr>
          <w:rFonts w:ascii="Trebuchet MS" w:hAnsi="Trebuchet MS"/>
          <w:i/>
          <w:iCs/>
        </w:rPr>
        <w:t xml:space="preserve"> </w:t>
      </w:r>
      <w:r w:rsidRPr="00DE5089">
        <w:rPr>
          <w:rFonts w:ascii="Trebuchet MS" w:hAnsi="Trebuchet MS"/>
          <w:b/>
          <w:bCs/>
        </w:rPr>
        <w:t>nu se supune evaluării impactului asupra mediului, nu se supune evaluării adecvate</w:t>
      </w:r>
      <w:r w:rsidRPr="00DE5089">
        <w:rPr>
          <w:rFonts w:ascii="Trebuchet MS" w:hAnsi="Trebuchet MS"/>
        </w:rPr>
        <w:t xml:space="preserve"> </w:t>
      </w:r>
      <w:r w:rsidRPr="00DE5089">
        <w:rPr>
          <w:rFonts w:ascii="Trebuchet MS" w:hAnsi="Trebuchet MS"/>
          <w:b/>
          <w:bCs/>
        </w:rPr>
        <w:t>și nu se supune evaluării impactului asupra corpurilor de apă.</w:t>
      </w:r>
    </w:p>
    <w:p w14:paraId="1EC04C75" w14:textId="77777777" w:rsidR="00DE5089" w:rsidRPr="00DE5089" w:rsidRDefault="00DE5089" w:rsidP="00DE5089">
      <w:pPr>
        <w:tabs>
          <w:tab w:val="left" w:pos="4680"/>
        </w:tabs>
        <w:autoSpaceDE w:val="0"/>
        <w:autoSpaceDN w:val="0"/>
        <w:adjustRightInd w:val="0"/>
        <w:spacing w:after="0" w:line="240" w:lineRule="auto"/>
        <w:ind w:firstLine="720"/>
        <w:jc w:val="both"/>
        <w:rPr>
          <w:rFonts w:ascii="Trebuchet MS" w:hAnsi="Trebuchet MS"/>
        </w:rPr>
      </w:pPr>
    </w:p>
    <w:p w14:paraId="5241F4AD" w14:textId="77777777" w:rsidR="00DE5089" w:rsidRPr="00DE5089" w:rsidRDefault="00DE5089" w:rsidP="00DE5089">
      <w:pPr>
        <w:tabs>
          <w:tab w:val="left" w:pos="4680"/>
        </w:tabs>
        <w:autoSpaceDE w:val="0"/>
        <w:autoSpaceDN w:val="0"/>
        <w:adjustRightInd w:val="0"/>
        <w:spacing w:after="0" w:line="240" w:lineRule="auto"/>
        <w:jc w:val="both"/>
        <w:rPr>
          <w:rFonts w:ascii="Trebuchet MS" w:hAnsi="Trebuchet MS"/>
        </w:rPr>
      </w:pPr>
      <w:r w:rsidRPr="00DE5089">
        <w:rPr>
          <w:rFonts w:ascii="Trebuchet MS" w:hAnsi="Trebuchet MS"/>
        </w:rPr>
        <w:t xml:space="preserve">Justificarea prezentei decizii: </w:t>
      </w:r>
    </w:p>
    <w:p w14:paraId="47547853" w14:textId="77777777" w:rsidR="00DE5089" w:rsidRPr="00DE5089" w:rsidRDefault="00DE5089" w:rsidP="00DE5089">
      <w:pPr>
        <w:autoSpaceDE w:val="0"/>
        <w:autoSpaceDN w:val="0"/>
        <w:adjustRightInd w:val="0"/>
        <w:spacing w:after="0" w:line="240" w:lineRule="auto"/>
        <w:jc w:val="both"/>
        <w:rPr>
          <w:rFonts w:ascii="Trebuchet MS" w:hAnsi="Trebuchet MS"/>
          <w:b/>
          <w:bCs/>
        </w:rPr>
      </w:pPr>
      <w:r w:rsidRPr="00DE5089">
        <w:rPr>
          <w:rFonts w:ascii="Trebuchet MS" w:hAnsi="Trebuchet MS"/>
          <w:b/>
          <w:bCs/>
        </w:rPr>
        <w:t>I</w:t>
      </w:r>
      <w:r w:rsidRPr="00DE5089">
        <w:rPr>
          <w:rFonts w:ascii="Trebuchet MS" w:hAnsi="Trebuchet MS"/>
        </w:rPr>
        <w:t xml:space="preserve">. </w:t>
      </w:r>
      <w:r w:rsidRPr="00DE5089">
        <w:rPr>
          <w:rFonts w:ascii="Trebuchet MS" w:hAnsi="Trebuchet MS"/>
          <w:b/>
          <w:bCs/>
        </w:rPr>
        <w:t xml:space="preserve">Motivele pe baza cărora s-a decis neefectuarea evaluării impactului asupra mediului sunt următoarele: </w:t>
      </w:r>
    </w:p>
    <w:p w14:paraId="0E98DC13" w14:textId="77777777" w:rsidR="00DE5089" w:rsidRPr="00DE5089" w:rsidRDefault="00DE5089" w:rsidP="00DE5089">
      <w:pPr>
        <w:spacing w:after="0" w:line="240" w:lineRule="auto"/>
        <w:jc w:val="both"/>
        <w:rPr>
          <w:rFonts w:ascii="Trebuchet MS" w:hAnsi="Trebuchet MS"/>
          <w:iCs/>
          <w:color w:val="000000"/>
        </w:rPr>
      </w:pPr>
      <w:r w:rsidRPr="00DE5089">
        <w:rPr>
          <w:rFonts w:ascii="Trebuchet MS" w:hAnsi="Trebuchet MS"/>
          <w:b/>
          <w:bCs/>
        </w:rPr>
        <w:t>a )</w:t>
      </w:r>
      <w:r w:rsidRPr="00DE5089">
        <w:rPr>
          <w:rFonts w:ascii="Trebuchet MS" w:hAnsi="Trebuchet MS"/>
        </w:rPr>
        <w:t xml:space="preserve"> </w:t>
      </w:r>
      <w:r w:rsidRPr="00DE5089">
        <w:rPr>
          <w:rFonts w:ascii="Trebuchet MS" w:hAnsi="Trebuchet MS"/>
          <w:color w:val="000000"/>
        </w:rPr>
        <w:t xml:space="preserve">proiectul propus </w:t>
      </w:r>
      <w:r w:rsidRPr="00DE5089">
        <w:rPr>
          <w:rFonts w:ascii="Trebuchet MS" w:hAnsi="Trebuchet MS"/>
          <w:b/>
          <w:color w:val="000000"/>
        </w:rPr>
        <w:t>intră</w:t>
      </w:r>
      <w:r w:rsidRPr="00DE5089">
        <w:rPr>
          <w:rFonts w:ascii="Trebuchet MS" w:hAnsi="Trebuchet MS"/>
          <w:color w:val="000000"/>
        </w:rPr>
        <w:t xml:space="preserve"> sub incidenţa Legii nr. 292/2018 privind evaluarea impactului anumitor proiecte publice şi private asupra mediului, fiind încadrat în </w:t>
      </w:r>
      <w:proofErr w:type="spellStart"/>
      <w:r w:rsidRPr="00DE5089">
        <w:rPr>
          <w:rFonts w:ascii="Trebuchet MS" w:eastAsia="Times New Roman" w:hAnsi="Trebuchet MS"/>
          <w:b/>
          <w:bCs/>
          <w:color w:val="000000"/>
          <w:lang w:val="x-none"/>
        </w:rPr>
        <w:t>Anexa</w:t>
      </w:r>
      <w:proofErr w:type="spellEnd"/>
      <w:r w:rsidRPr="00DE5089">
        <w:rPr>
          <w:rFonts w:ascii="Trebuchet MS" w:eastAsia="Times New Roman" w:hAnsi="Trebuchet MS"/>
          <w:b/>
          <w:bCs/>
          <w:color w:val="000000"/>
          <w:lang w:val="x-none"/>
        </w:rPr>
        <w:t xml:space="preserve"> 2, la pct. </w:t>
      </w:r>
      <w:r w:rsidRPr="00DE5089">
        <w:rPr>
          <w:rFonts w:ascii="Trebuchet MS" w:hAnsi="Trebuchet MS"/>
          <w:b/>
          <w:color w:val="000000"/>
        </w:rPr>
        <w:t>13 a</w:t>
      </w:r>
      <w:r w:rsidRPr="00DE5089">
        <w:rPr>
          <w:rFonts w:ascii="Trebuchet MS" w:hAnsi="Trebuchet MS"/>
          <w:color w:val="000000"/>
        </w:rPr>
        <w:t>) –– Orice modificari sau extinderi, altele decat cele prevazute la punctul 24 din anexa nr. 1, ale proiectelor prevazute in anexa 1 sau in prezenta anexa, deja autorizate, executate sau in curs de a fi executate, care pot avea efecte semnificative negative asupra mediului</w:t>
      </w:r>
      <w:r w:rsidRPr="00DE5089">
        <w:rPr>
          <w:rFonts w:ascii="Trebuchet MS" w:hAnsi="Trebuchet MS"/>
          <w:iCs/>
          <w:color w:val="000000"/>
        </w:rPr>
        <w:t>;</w:t>
      </w:r>
    </w:p>
    <w:p w14:paraId="193F892A" w14:textId="77777777" w:rsidR="00DE5089" w:rsidRPr="00DE5089" w:rsidRDefault="00DE5089" w:rsidP="00DE5089">
      <w:pPr>
        <w:spacing w:after="0" w:line="240" w:lineRule="auto"/>
        <w:jc w:val="both"/>
        <w:rPr>
          <w:rFonts w:ascii="Trebuchet MS" w:hAnsi="Trebuchet MS"/>
          <w:color w:val="000000"/>
        </w:rPr>
      </w:pPr>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proiectul</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propus</w:t>
      </w:r>
      <w:proofErr w:type="spellEnd"/>
      <w:r w:rsidRPr="00DE5089">
        <w:rPr>
          <w:rFonts w:ascii="Trebuchet MS" w:eastAsia="Times New Roman" w:hAnsi="Trebuchet MS"/>
          <w:b/>
          <w:bCs/>
          <w:color w:val="000000"/>
          <w:lang w:val="x-none" w:eastAsia="ro-RO"/>
        </w:rPr>
        <w:t xml:space="preserve"> </w:t>
      </w:r>
      <w:r w:rsidRPr="00DE5089">
        <w:rPr>
          <w:rFonts w:ascii="Trebuchet MS" w:eastAsia="Times New Roman" w:hAnsi="Trebuchet MS"/>
          <w:b/>
          <w:bCs/>
          <w:color w:val="000000"/>
          <w:lang w:eastAsia="ro-RO"/>
        </w:rPr>
        <w:t xml:space="preserve">nu </w:t>
      </w:r>
      <w:proofErr w:type="spellStart"/>
      <w:r w:rsidRPr="00DE5089">
        <w:rPr>
          <w:rFonts w:ascii="Trebuchet MS" w:eastAsia="Times New Roman" w:hAnsi="Trebuchet MS"/>
          <w:b/>
          <w:bCs/>
          <w:color w:val="000000"/>
          <w:lang w:val="x-none" w:eastAsia="ro-RO"/>
        </w:rPr>
        <w:t>intră</w:t>
      </w:r>
      <w:proofErr w:type="spellEnd"/>
      <w:r w:rsidRPr="00DE5089">
        <w:rPr>
          <w:rFonts w:ascii="Trebuchet MS" w:eastAsia="Times New Roman" w:hAnsi="Trebuchet MS"/>
          <w:color w:val="000000"/>
          <w:lang w:val="x-none" w:eastAsia="ro-RO"/>
        </w:rPr>
        <w:t xml:space="preserve"> sub </w:t>
      </w:r>
      <w:proofErr w:type="spellStart"/>
      <w:r w:rsidRPr="00DE5089">
        <w:rPr>
          <w:rFonts w:ascii="Trebuchet MS" w:eastAsia="Times New Roman" w:hAnsi="Trebuchet MS"/>
          <w:color w:val="000000"/>
          <w:lang w:val="x-none" w:eastAsia="ro-RO"/>
        </w:rPr>
        <w:t>incidenţa</w:t>
      </w:r>
      <w:proofErr w:type="spellEnd"/>
      <w:r w:rsidRPr="00DE5089">
        <w:rPr>
          <w:rFonts w:ascii="Trebuchet MS" w:eastAsia="Times New Roman" w:hAnsi="Trebuchet MS"/>
          <w:color w:val="000000"/>
          <w:lang w:val="x-none" w:eastAsia="ro-RO"/>
        </w:rPr>
        <w:t xml:space="preserve"> art. 28 din </w:t>
      </w:r>
      <w:proofErr w:type="spellStart"/>
      <w:r w:rsidRPr="00DE5089">
        <w:rPr>
          <w:rFonts w:ascii="Trebuchet MS" w:eastAsia="Times New Roman" w:hAnsi="Trebuchet MS"/>
          <w:color w:val="000000"/>
          <w:lang w:val="x-none" w:eastAsia="ro-RO"/>
        </w:rPr>
        <w:t>Ordonanța</w:t>
      </w:r>
      <w:proofErr w:type="spellEnd"/>
      <w:r w:rsidRPr="00DE5089">
        <w:rPr>
          <w:rFonts w:ascii="Trebuchet MS" w:eastAsia="Times New Roman" w:hAnsi="Trebuchet MS"/>
          <w:color w:val="000000"/>
          <w:lang w:val="x-none" w:eastAsia="ro-RO"/>
        </w:rPr>
        <w:t xml:space="preserve"> de </w:t>
      </w:r>
      <w:proofErr w:type="spellStart"/>
      <w:r w:rsidRPr="00DE5089">
        <w:rPr>
          <w:rFonts w:ascii="Trebuchet MS" w:eastAsia="Times New Roman" w:hAnsi="Trebuchet MS"/>
          <w:color w:val="000000"/>
          <w:lang w:val="x-none" w:eastAsia="ro-RO"/>
        </w:rPr>
        <w:t>urgență</w:t>
      </w:r>
      <w:proofErr w:type="spellEnd"/>
      <w:r w:rsidRPr="00DE5089">
        <w:rPr>
          <w:rFonts w:ascii="Trebuchet MS" w:eastAsia="Times New Roman" w:hAnsi="Trebuchet MS"/>
          <w:color w:val="000000"/>
          <w:lang w:val="x-none" w:eastAsia="ro-RO"/>
        </w:rPr>
        <w:t xml:space="preserve"> a </w:t>
      </w:r>
      <w:proofErr w:type="spellStart"/>
      <w:r w:rsidRPr="00DE5089">
        <w:rPr>
          <w:rFonts w:ascii="Trebuchet MS" w:eastAsia="Times New Roman" w:hAnsi="Trebuchet MS"/>
          <w:color w:val="000000"/>
          <w:lang w:val="x-none" w:eastAsia="ro-RO"/>
        </w:rPr>
        <w:t>Guvernului</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nr</w:t>
      </w:r>
      <w:proofErr w:type="spellEnd"/>
      <w:r w:rsidRPr="00DE5089">
        <w:rPr>
          <w:rFonts w:ascii="Trebuchet MS" w:eastAsia="Times New Roman" w:hAnsi="Trebuchet MS"/>
          <w:color w:val="000000"/>
          <w:lang w:val="x-none" w:eastAsia="ro-RO"/>
        </w:rPr>
        <w:t xml:space="preserve">. 57/2007 </w:t>
      </w:r>
      <w:proofErr w:type="spellStart"/>
      <w:r w:rsidRPr="00DE5089">
        <w:rPr>
          <w:rFonts w:ascii="Trebuchet MS" w:eastAsia="Times New Roman" w:hAnsi="Trebuchet MS"/>
          <w:color w:val="000000"/>
          <w:lang w:val="x-none" w:eastAsia="ro-RO"/>
        </w:rPr>
        <w:t>privind</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regimul</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ariilor</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naturale</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protejate</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conservarea</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habitatelor</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naturale</w:t>
      </w:r>
      <w:proofErr w:type="spellEnd"/>
      <w:r w:rsidRPr="00DE5089">
        <w:rPr>
          <w:rFonts w:ascii="Trebuchet MS" w:eastAsia="Times New Roman" w:hAnsi="Trebuchet MS"/>
          <w:color w:val="000000"/>
          <w:lang w:val="x-none" w:eastAsia="ro-RO"/>
        </w:rPr>
        <w:t xml:space="preserve">, a </w:t>
      </w:r>
      <w:proofErr w:type="spellStart"/>
      <w:r w:rsidRPr="00DE5089">
        <w:rPr>
          <w:rFonts w:ascii="Trebuchet MS" w:eastAsia="Times New Roman" w:hAnsi="Trebuchet MS"/>
          <w:color w:val="000000"/>
          <w:lang w:val="x-none" w:eastAsia="ro-RO"/>
        </w:rPr>
        <w:t>florei</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şi</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faunei</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sălbatice</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aprobată</w:t>
      </w:r>
      <w:proofErr w:type="spellEnd"/>
      <w:r w:rsidRPr="00DE5089">
        <w:rPr>
          <w:rFonts w:ascii="Trebuchet MS" w:eastAsia="Times New Roman" w:hAnsi="Trebuchet MS"/>
          <w:color w:val="000000"/>
          <w:lang w:val="x-none" w:eastAsia="ro-RO"/>
        </w:rPr>
        <w:t xml:space="preserve"> cu </w:t>
      </w:r>
      <w:proofErr w:type="spellStart"/>
      <w:r w:rsidRPr="00DE5089">
        <w:rPr>
          <w:rFonts w:ascii="Trebuchet MS" w:eastAsia="Times New Roman" w:hAnsi="Trebuchet MS"/>
          <w:color w:val="000000"/>
          <w:lang w:val="x-none" w:eastAsia="ro-RO"/>
        </w:rPr>
        <w:t>modificări</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și</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completări</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prin</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Legea</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nr</w:t>
      </w:r>
      <w:proofErr w:type="spellEnd"/>
      <w:r w:rsidRPr="00DE5089">
        <w:rPr>
          <w:rFonts w:ascii="Trebuchet MS" w:eastAsia="Times New Roman" w:hAnsi="Trebuchet MS"/>
          <w:color w:val="000000"/>
          <w:lang w:val="x-none" w:eastAsia="ro-RO"/>
        </w:rPr>
        <w:t xml:space="preserve">. 49/2011, cu </w:t>
      </w:r>
      <w:proofErr w:type="spellStart"/>
      <w:r w:rsidRPr="00DE5089">
        <w:rPr>
          <w:rFonts w:ascii="Trebuchet MS" w:eastAsia="Times New Roman" w:hAnsi="Trebuchet MS"/>
          <w:color w:val="000000"/>
          <w:lang w:val="x-none" w:eastAsia="ro-RO"/>
        </w:rPr>
        <w:t>modificările</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și</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completările</w:t>
      </w:r>
      <w:proofErr w:type="spellEnd"/>
      <w:r w:rsidRPr="00DE5089">
        <w:rPr>
          <w:rFonts w:ascii="Trebuchet MS" w:eastAsia="Times New Roman" w:hAnsi="Trebuchet MS"/>
          <w:color w:val="000000"/>
          <w:lang w:val="x-none" w:eastAsia="ro-RO"/>
        </w:rPr>
        <w:t xml:space="preserve"> </w:t>
      </w:r>
      <w:proofErr w:type="spellStart"/>
      <w:r w:rsidRPr="00DE5089">
        <w:rPr>
          <w:rFonts w:ascii="Trebuchet MS" w:eastAsia="Times New Roman" w:hAnsi="Trebuchet MS"/>
          <w:color w:val="000000"/>
          <w:lang w:val="x-none" w:eastAsia="ro-RO"/>
        </w:rPr>
        <w:t>ulterioare</w:t>
      </w:r>
      <w:proofErr w:type="spellEnd"/>
      <w:r w:rsidRPr="00DE5089">
        <w:rPr>
          <w:rFonts w:ascii="Trebuchet MS" w:eastAsia="Times New Roman" w:hAnsi="Trebuchet MS"/>
          <w:color w:val="000000"/>
          <w:lang w:eastAsia="ro-RO"/>
        </w:rPr>
        <w:t>;</w:t>
      </w:r>
    </w:p>
    <w:p w14:paraId="357DD5F1" w14:textId="77777777" w:rsidR="00DE5089" w:rsidRPr="00DE5089" w:rsidRDefault="00DE5089" w:rsidP="00DE5089">
      <w:pPr>
        <w:spacing w:after="0" w:line="240" w:lineRule="auto"/>
        <w:jc w:val="both"/>
        <w:rPr>
          <w:rFonts w:ascii="Trebuchet MS" w:hAnsi="Trebuchet MS"/>
          <w:color w:val="000000"/>
          <w:lang w:eastAsia="ar-SA"/>
        </w:rPr>
      </w:pPr>
      <w:r w:rsidRPr="00DE5089">
        <w:rPr>
          <w:rFonts w:ascii="Trebuchet MS" w:hAnsi="Trebuchet MS"/>
          <w:color w:val="000000"/>
        </w:rPr>
        <w:t xml:space="preserve">- proiectul propus </w:t>
      </w:r>
      <w:r w:rsidRPr="00DE5089">
        <w:rPr>
          <w:rFonts w:ascii="Trebuchet MS" w:hAnsi="Trebuchet MS"/>
          <w:b/>
          <w:color w:val="000000"/>
        </w:rPr>
        <w:t xml:space="preserve">intră </w:t>
      </w:r>
      <w:r w:rsidRPr="00DE5089">
        <w:rPr>
          <w:rFonts w:ascii="Trebuchet MS" w:hAnsi="Trebuchet MS"/>
          <w:color w:val="000000"/>
          <w:lang w:eastAsia="ar-SA"/>
        </w:rPr>
        <w:t xml:space="preserve">sub </w:t>
      </w:r>
      <w:r w:rsidRPr="00DE5089">
        <w:rPr>
          <w:rFonts w:ascii="Trebuchet MS" w:hAnsi="Trebuchet MS"/>
          <w:color w:val="000000"/>
        </w:rPr>
        <w:t xml:space="preserve">incidenţa </w:t>
      </w:r>
      <w:r w:rsidRPr="00DE5089">
        <w:rPr>
          <w:rFonts w:ascii="Trebuchet MS" w:hAnsi="Trebuchet MS"/>
          <w:color w:val="000000"/>
          <w:lang w:eastAsia="ar-SA"/>
        </w:rPr>
        <w:t xml:space="preserve">prevederilor </w:t>
      </w:r>
      <w:r w:rsidRPr="00DE5089">
        <w:rPr>
          <w:rFonts w:ascii="Trebuchet MS" w:hAnsi="Trebuchet MS"/>
          <w:color w:val="000000"/>
          <w:lang w:eastAsia="ar-SA"/>
        </w:rPr>
        <w:fldChar w:fldCharType="begin"/>
      </w:r>
      <w:r w:rsidRPr="00DE5089">
        <w:rPr>
          <w:rFonts w:ascii="Trebuchet MS" w:hAnsi="Trebuchet MS"/>
          <w:color w:val="000000"/>
          <w:lang w:eastAsia="ar-SA"/>
        </w:rPr>
        <w:instrText xml:space="preserve"> HYPERLINK "https://lege5.ro/Gratuit/ge3demru/legea-apelor-nr-107-1996?pid=10135143&amp;d=2019-01-19" \l "p-10135143" \t "_blank" </w:instrText>
      </w:r>
      <w:r w:rsidRPr="00DE5089">
        <w:rPr>
          <w:rFonts w:ascii="Trebuchet MS" w:hAnsi="Trebuchet MS"/>
          <w:color w:val="000000"/>
          <w:lang w:eastAsia="ar-SA"/>
        </w:rPr>
        <w:fldChar w:fldCharType="separate"/>
      </w:r>
      <w:r w:rsidRPr="00DE5089">
        <w:rPr>
          <w:rFonts w:ascii="Trebuchet MS" w:hAnsi="Trebuchet MS"/>
          <w:color w:val="000000"/>
          <w:lang w:eastAsia="ar-SA"/>
        </w:rPr>
        <w:t>art. 48</w:t>
      </w:r>
      <w:r w:rsidRPr="00DE5089">
        <w:rPr>
          <w:rFonts w:ascii="Trebuchet MS" w:hAnsi="Trebuchet MS"/>
          <w:color w:val="000000"/>
          <w:lang w:eastAsia="ar-SA"/>
        </w:rPr>
        <w:fldChar w:fldCharType="end"/>
      </w:r>
      <w:r w:rsidRPr="00DE5089">
        <w:rPr>
          <w:rFonts w:ascii="Trebuchet MS" w:hAnsi="Trebuchet MS"/>
          <w:color w:val="000000"/>
          <w:lang w:eastAsia="ar-SA"/>
        </w:rPr>
        <w:t xml:space="preserve"> și </w:t>
      </w:r>
      <w:hyperlink r:id="rId8" w:anchor="p-10135178" w:tgtFrame="_blank" w:history="1">
        <w:r w:rsidRPr="00DE5089">
          <w:rPr>
            <w:rFonts w:ascii="Trebuchet MS" w:hAnsi="Trebuchet MS"/>
            <w:color w:val="000000"/>
            <w:lang w:eastAsia="ar-SA"/>
          </w:rPr>
          <w:t>54</w:t>
        </w:r>
      </w:hyperlink>
      <w:r w:rsidRPr="00DE5089">
        <w:rPr>
          <w:rFonts w:ascii="Trebuchet MS" w:hAnsi="Trebuchet MS"/>
          <w:color w:val="000000"/>
          <w:lang w:eastAsia="ar-SA"/>
        </w:rPr>
        <w:t xml:space="preserve"> din Legea apelor nr. 107/1996, cu modificările și completările ulterioare, </w:t>
      </w:r>
    </w:p>
    <w:p w14:paraId="3785558B" w14:textId="77777777" w:rsidR="00DE5089" w:rsidRPr="00DE5089" w:rsidRDefault="00DE5089" w:rsidP="00DE5089">
      <w:pPr>
        <w:autoSpaceDE w:val="0"/>
        <w:autoSpaceDN w:val="0"/>
        <w:adjustRightInd w:val="0"/>
        <w:spacing w:after="0" w:line="240" w:lineRule="auto"/>
        <w:ind w:right="-30"/>
        <w:jc w:val="both"/>
        <w:rPr>
          <w:rFonts w:ascii="Trebuchet MS" w:hAnsi="Trebuchet MS"/>
          <w:b/>
          <w:bCs/>
        </w:rPr>
      </w:pPr>
    </w:p>
    <w:p w14:paraId="112F8AEB" w14:textId="77777777" w:rsidR="00DE5089" w:rsidRPr="00DE5089" w:rsidRDefault="00DE5089" w:rsidP="00DE5089">
      <w:pPr>
        <w:numPr>
          <w:ilvl w:val="0"/>
          <w:numId w:val="1"/>
        </w:numPr>
        <w:tabs>
          <w:tab w:val="left" w:pos="454"/>
        </w:tabs>
        <w:autoSpaceDE w:val="0"/>
        <w:autoSpaceDN w:val="0"/>
        <w:adjustRightInd w:val="0"/>
        <w:spacing w:after="0" w:line="240" w:lineRule="auto"/>
        <w:jc w:val="both"/>
        <w:rPr>
          <w:rFonts w:ascii="Trebuchet MS" w:hAnsi="Trebuchet MS"/>
          <w:b/>
          <w:bCs/>
        </w:rPr>
      </w:pPr>
      <w:r w:rsidRPr="00DE5089">
        <w:rPr>
          <w:rFonts w:ascii="Trebuchet MS" w:hAnsi="Trebuchet MS"/>
          <w:b/>
          <w:bCs/>
        </w:rPr>
        <w:t>Caracteristicile proiectului:</w:t>
      </w:r>
    </w:p>
    <w:p w14:paraId="67F10F8B" w14:textId="77777777" w:rsidR="00DE5089" w:rsidRPr="00DE5089" w:rsidRDefault="00DE5089" w:rsidP="00DE5089">
      <w:pPr>
        <w:numPr>
          <w:ilvl w:val="0"/>
          <w:numId w:val="4"/>
        </w:numPr>
        <w:autoSpaceDE w:val="0"/>
        <w:autoSpaceDN w:val="0"/>
        <w:adjustRightInd w:val="0"/>
        <w:spacing w:after="0" w:line="240" w:lineRule="auto"/>
        <w:jc w:val="both"/>
        <w:rPr>
          <w:rFonts w:ascii="Trebuchet MS" w:hAnsi="Trebuchet MS"/>
          <w:b/>
          <w:bCs/>
        </w:rPr>
      </w:pPr>
      <w:r w:rsidRPr="00DE5089">
        <w:rPr>
          <w:rFonts w:ascii="Trebuchet MS" w:hAnsi="Trebuchet MS"/>
          <w:b/>
          <w:bCs/>
        </w:rPr>
        <w:t xml:space="preserve">Dimensiunea și concepția întregului proiect </w:t>
      </w:r>
    </w:p>
    <w:p w14:paraId="25EE2DDA" w14:textId="77777777" w:rsidR="00DE5089" w:rsidRPr="00DE5089" w:rsidRDefault="00DE5089" w:rsidP="00DE5089">
      <w:pPr>
        <w:pStyle w:val="Texte"/>
        <w:numPr>
          <w:ilvl w:val="0"/>
          <w:numId w:val="4"/>
        </w:numPr>
        <w:spacing w:line="240" w:lineRule="auto"/>
        <w:rPr>
          <w:rFonts w:ascii="Trebuchet MS" w:hAnsi="Trebuchet MS"/>
          <w:sz w:val="22"/>
          <w:szCs w:val="22"/>
        </w:rPr>
      </w:pPr>
      <w:r w:rsidRPr="00DE5089">
        <w:rPr>
          <w:rFonts w:ascii="Trebuchet MS" w:hAnsi="Trebuchet MS"/>
          <w:sz w:val="22"/>
          <w:szCs w:val="22"/>
        </w:rPr>
        <w:t>Folosința actuală a terenului: cu suprafața totală de 3892 m</w:t>
      </w:r>
      <w:r w:rsidRPr="00DE5089">
        <w:rPr>
          <w:rFonts w:ascii="Trebuchet MS" w:hAnsi="Trebuchet MS"/>
          <w:sz w:val="22"/>
          <w:szCs w:val="22"/>
          <w:vertAlign w:val="superscript"/>
        </w:rPr>
        <w:t>2</w:t>
      </w:r>
    </w:p>
    <w:p w14:paraId="3D61BC51" w14:textId="77777777" w:rsidR="00DE5089" w:rsidRPr="00DE5089" w:rsidRDefault="00DE5089" w:rsidP="00DE5089">
      <w:pPr>
        <w:pStyle w:val="BodyText"/>
        <w:spacing w:line="240" w:lineRule="auto"/>
        <w:ind w:left="720"/>
        <w:rPr>
          <w:rFonts w:ascii="Trebuchet MS" w:hAnsi="Trebuchet MS"/>
          <w:lang w:val="ro-RO" w:eastAsia="ro-RO"/>
        </w:rPr>
      </w:pPr>
      <w:r w:rsidRPr="00DE5089">
        <w:rPr>
          <w:rFonts w:ascii="Trebuchet MS" w:hAnsi="Trebuchet MS"/>
          <w:lang w:val="ro-RO"/>
        </w:rPr>
        <w:t xml:space="preserve">Lucrările proiectate au ca scop asigurarea serviciilor de alimentare cu apă, de alimentare cu energie electrică, fibră optică și proiectarea drumurilor și aleilor pietonale pentru </w:t>
      </w:r>
      <w:r w:rsidRPr="00DE5089">
        <w:rPr>
          <w:rFonts w:ascii="Trebuchet MS" w:hAnsi="Trebuchet MS"/>
          <w:lang w:val="ro-RO" w:eastAsia="ro-RO"/>
        </w:rPr>
        <w:t xml:space="preserve">cele </w:t>
      </w:r>
      <w:r w:rsidRPr="00DE5089">
        <w:rPr>
          <w:rFonts w:ascii="Trebuchet MS" w:hAnsi="Trebuchet MS"/>
          <w:lang w:eastAsia="ro-RO"/>
        </w:rPr>
        <w:t xml:space="preserve">6 </w:t>
      </w:r>
      <w:proofErr w:type="spellStart"/>
      <w:r w:rsidRPr="00DE5089">
        <w:rPr>
          <w:rFonts w:ascii="Trebuchet MS" w:hAnsi="Trebuchet MS"/>
          <w:lang w:eastAsia="ro-RO"/>
        </w:rPr>
        <w:t>parcele</w:t>
      </w:r>
      <w:proofErr w:type="spellEnd"/>
      <w:r w:rsidRPr="00DE5089">
        <w:rPr>
          <w:rFonts w:ascii="Trebuchet MS" w:hAnsi="Trebuchet MS"/>
          <w:lang w:eastAsia="ro-RO"/>
        </w:rPr>
        <w:t xml:space="preserve"> </w:t>
      </w:r>
      <w:proofErr w:type="spellStart"/>
      <w:r w:rsidRPr="00DE5089">
        <w:rPr>
          <w:rFonts w:ascii="Trebuchet MS" w:hAnsi="Trebuchet MS"/>
          <w:lang w:eastAsia="ro-RO"/>
        </w:rPr>
        <w:t>pentru</w:t>
      </w:r>
      <w:proofErr w:type="spellEnd"/>
      <w:r w:rsidRPr="00DE5089">
        <w:rPr>
          <w:rFonts w:ascii="Trebuchet MS" w:hAnsi="Trebuchet MS"/>
          <w:lang w:eastAsia="ro-RO"/>
        </w:rPr>
        <w:t xml:space="preserve"> </w:t>
      </w:r>
      <w:proofErr w:type="spellStart"/>
      <w:r w:rsidRPr="00DE5089">
        <w:rPr>
          <w:rFonts w:ascii="Trebuchet MS" w:hAnsi="Trebuchet MS"/>
          <w:lang w:eastAsia="ro-RO"/>
        </w:rPr>
        <w:t>locuinte</w:t>
      </w:r>
      <w:proofErr w:type="spellEnd"/>
      <w:r w:rsidRPr="00DE5089">
        <w:rPr>
          <w:rFonts w:ascii="Trebuchet MS" w:hAnsi="Trebuchet MS"/>
          <w:lang w:eastAsia="ro-RO"/>
        </w:rPr>
        <w:t xml:space="preserve"> </w:t>
      </w:r>
      <w:proofErr w:type="spellStart"/>
      <w:r w:rsidRPr="00DE5089">
        <w:rPr>
          <w:rFonts w:ascii="Trebuchet MS" w:hAnsi="Trebuchet MS"/>
          <w:lang w:eastAsia="ro-RO"/>
        </w:rPr>
        <w:t>individuale</w:t>
      </w:r>
      <w:proofErr w:type="spellEnd"/>
      <w:r w:rsidRPr="00DE5089">
        <w:rPr>
          <w:rFonts w:ascii="Trebuchet MS" w:hAnsi="Trebuchet MS"/>
          <w:lang w:eastAsia="ro-RO"/>
        </w:rPr>
        <w:t xml:space="preserve"> </w:t>
      </w:r>
      <w:proofErr w:type="spellStart"/>
      <w:r w:rsidRPr="00DE5089">
        <w:rPr>
          <w:rFonts w:ascii="Trebuchet MS" w:hAnsi="Trebuchet MS"/>
          <w:lang w:eastAsia="ro-RO"/>
        </w:rPr>
        <w:t>sau</w:t>
      </w:r>
      <w:proofErr w:type="spellEnd"/>
      <w:r w:rsidRPr="00DE5089">
        <w:rPr>
          <w:rFonts w:ascii="Trebuchet MS" w:hAnsi="Trebuchet MS"/>
          <w:lang w:eastAsia="ro-RO"/>
        </w:rPr>
        <w:t xml:space="preserve"> </w:t>
      </w:r>
      <w:proofErr w:type="spellStart"/>
      <w:r w:rsidRPr="00DE5089">
        <w:rPr>
          <w:rFonts w:ascii="Trebuchet MS" w:hAnsi="Trebuchet MS"/>
          <w:lang w:eastAsia="ro-RO"/>
        </w:rPr>
        <w:t>cuplate</w:t>
      </w:r>
      <w:proofErr w:type="spellEnd"/>
      <w:r w:rsidRPr="00DE5089">
        <w:rPr>
          <w:rFonts w:ascii="Trebuchet MS" w:hAnsi="Trebuchet MS"/>
          <w:lang w:eastAsia="ro-RO"/>
        </w:rPr>
        <w:t xml:space="preserve"> (cu maximum 2 </w:t>
      </w:r>
      <w:proofErr w:type="spellStart"/>
      <w:r w:rsidRPr="00DE5089">
        <w:rPr>
          <w:rFonts w:ascii="Trebuchet MS" w:hAnsi="Trebuchet MS"/>
          <w:lang w:eastAsia="ro-RO"/>
        </w:rPr>
        <w:t>unitati</w:t>
      </w:r>
      <w:proofErr w:type="spellEnd"/>
      <w:r w:rsidRPr="00DE5089">
        <w:rPr>
          <w:rFonts w:ascii="Trebuchet MS" w:hAnsi="Trebuchet MS"/>
          <w:lang w:eastAsia="ro-RO"/>
        </w:rPr>
        <w:t xml:space="preserve"> locative </w:t>
      </w:r>
      <w:proofErr w:type="spellStart"/>
      <w:r w:rsidRPr="00DE5089">
        <w:rPr>
          <w:rFonts w:ascii="Trebuchet MS" w:hAnsi="Trebuchet MS"/>
          <w:lang w:eastAsia="ro-RO"/>
        </w:rPr>
        <w:t>pe</w:t>
      </w:r>
      <w:proofErr w:type="spellEnd"/>
      <w:r w:rsidRPr="00DE5089">
        <w:rPr>
          <w:rFonts w:ascii="Trebuchet MS" w:hAnsi="Trebuchet MS"/>
          <w:lang w:eastAsia="ro-RO"/>
        </w:rPr>
        <w:t xml:space="preserve"> </w:t>
      </w:r>
      <w:proofErr w:type="spellStart"/>
      <w:r w:rsidRPr="00DE5089">
        <w:rPr>
          <w:rFonts w:ascii="Trebuchet MS" w:hAnsi="Trebuchet MS"/>
          <w:lang w:eastAsia="ro-RO"/>
        </w:rPr>
        <w:t>parcela</w:t>
      </w:r>
      <w:proofErr w:type="spellEnd"/>
      <w:r w:rsidRPr="00DE5089">
        <w:rPr>
          <w:rFonts w:ascii="Trebuchet MS" w:hAnsi="Trebuchet MS"/>
          <w:lang w:eastAsia="ro-RO"/>
        </w:rPr>
        <w:t xml:space="preserve">), 2 </w:t>
      </w:r>
      <w:proofErr w:type="spellStart"/>
      <w:r w:rsidRPr="00DE5089">
        <w:rPr>
          <w:rFonts w:ascii="Trebuchet MS" w:hAnsi="Trebuchet MS"/>
          <w:lang w:eastAsia="ro-RO"/>
        </w:rPr>
        <w:t>parcele</w:t>
      </w:r>
      <w:proofErr w:type="spellEnd"/>
      <w:r w:rsidRPr="00DE5089">
        <w:rPr>
          <w:rFonts w:ascii="Trebuchet MS" w:hAnsi="Trebuchet MS"/>
          <w:lang w:eastAsia="ro-RO"/>
        </w:rPr>
        <w:t xml:space="preserve"> cu </w:t>
      </w:r>
      <w:proofErr w:type="spellStart"/>
      <w:r w:rsidRPr="00DE5089">
        <w:rPr>
          <w:rFonts w:ascii="Trebuchet MS" w:hAnsi="Trebuchet MS"/>
          <w:lang w:eastAsia="ro-RO"/>
        </w:rPr>
        <w:t>functiune</w:t>
      </w:r>
      <w:proofErr w:type="spellEnd"/>
      <w:r w:rsidRPr="00DE5089">
        <w:rPr>
          <w:rFonts w:ascii="Trebuchet MS" w:hAnsi="Trebuchet MS"/>
          <w:lang w:eastAsia="ro-RO"/>
        </w:rPr>
        <w:t xml:space="preserve"> </w:t>
      </w:r>
      <w:proofErr w:type="spellStart"/>
      <w:r w:rsidRPr="00DE5089">
        <w:rPr>
          <w:rFonts w:ascii="Trebuchet MS" w:hAnsi="Trebuchet MS"/>
          <w:lang w:eastAsia="ro-RO"/>
        </w:rPr>
        <w:t>mixta</w:t>
      </w:r>
      <w:proofErr w:type="spellEnd"/>
      <w:r w:rsidRPr="00DE5089">
        <w:rPr>
          <w:rFonts w:ascii="Trebuchet MS" w:hAnsi="Trebuchet MS"/>
          <w:lang w:eastAsia="ro-RO"/>
        </w:rPr>
        <w:t xml:space="preserve"> de </w:t>
      </w:r>
      <w:proofErr w:type="spellStart"/>
      <w:r w:rsidRPr="00DE5089">
        <w:rPr>
          <w:rFonts w:ascii="Trebuchet MS" w:hAnsi="Trebuchet MS"/>
          <w:lang w:eastAsia="ro-RO"/>
        </w:rPr>
        <w:t>locuinte</w:t>
      </w:r>
      <w:proofErr w:type="spellEnd"/>
      <w:r w:rsidRPr="00DE5089">
        <w:rPr>
          <w:rFonts w:ascii="Trebuchet MS" w:hAnsi="Trebuchet MS"/>
          <w:lang w:eastAsia="ro-RO"/>
        </w:rPr>
        <w:t xml:space="preserve"> </w:t>
      </w:r>
      <w:proofErr w:type="spellStart"/>
      <w:r w:rsidRPr="00DE5089">
        <w:rPr>
          <w:rFonts w:ascii="Trebuchet MS" w:hAnsi="Trebuchet MS"/>
          <w:lang w:eastAsia="ro-RO"/>
        </w:rPr>
        <w:t>si</w:t>
      </w:r>
      <w:proofErr w:type="spellEnd"/>
      <w:r w:rsidRPr="00DE5089">
        <w:rPr>
          <w:rFonts w:ascii="Trebuchet MS" w:hAnsi="Trebuchet MS"/>
          <w:lang w:eastAsia="ro-RO"/>
        </w:rPr>
        <w:t xml:space="preserve"> </w:t>
      </w:r>
      <w:proofErr w:type="spellStart"/>
      <w:r w:rsidRPr="00DE5089">
        <w:rPr>
          <w:rFonts w:ascii="Trebuchet MS" w:hAnsi="Trebuchet MS"/>
          <w:lang w:eastAsia="ro-RO"/>
        </w:rPr>
        <w:t>servicii</w:t>
      </w:r>
      <w:proofErr w:type="spellEnd"/>
      <w:r w:rsidRPr="00DE5089">
        <w:rPr>
          <w:rFonts w:ascii="Trebuchet MS" w:hAnsi="Trebuchet MS"/>
          <w:lang w:eastAsia="ro-RO"/>
        </w:rPr>
        <w:t xml:space="preserve"> (cu maximum 2 </w:t>
      </w:r>
      <w:proofErr w:type="spellStart"/>
      <w:r w:rsidRPr="00DE5089">
        <w:rPr>
          <w:rFonts w:ascii="Trebuchet MS" w:hAnsi="Trebuchet MS"/>
          <w:lang w:eastAsia="ro-RO"/>
        </w:rPr>
        <w:t>unitati</w:t>
      </w:r>
      <w:proofErr w:type="spellEnd"/>
      <w:r w:rsidRPr="00DE5089">
        <w:rPr>
          <w:rFonts w:ascii="Trebuchet MS" w:hAnsi="Trebuchet MS"/>
          <w:lang w:eastAsia="ro-RO"/>
        </w:rPr>
        <w:t xml:space="preserve"> locative </w:t>
      </w:r>
      <w:proofErr w:type="spellStart"/>
      <w:r w:rsidRPr="00DE5089">
        <w:rPr>
          <w:rFonts w:ascii="Trebuchet MS" w:hAnsi="Trebuchet MS"/>
          <w:lang w:eastAsia="ro-RO"/>
        </w:rPr>
        <w:t>pe</w:t>
      </w:r>
      <w:proofErr w:type="spellEnd"/>
      <w:r w:rsidRPr="00DE5089">
        <w:rPr>
          <w:rFonts w:ascii="Trebuchet MS" w:hAnsi="Trebuchet MS"/>
          <w:lang w:eastAsia="ro-RO"/>
        </w:rPr>
        <w:t xml:space="preserve"> </w:t>
      </w:r>
      <w:proofErr w:type="spellStart"/>
      <w:r w:rsidRPr="00DE5089">
        <w:rPr>
          <w:rFonts w:ascii="Trebuchet MS" w:hAnsi="Trebuchet MS"/>
          <w:lang w:eastAsia="ro-RO"/>
        </w:rPr>
        <w:t>parcela</w:t>
      </w:r>
      <w:proofErr w:type="spellEnd"/>
      <w:r w:rsidRPr="00DE5089">
        <w:rPr>
          <w:rFonts w:ascii="Trebuchet MS" w:hAnsi="Trebuchet MS"/>
          <w:lang w:eastAsia="ro-RO"/>
        </w:rPr>
        <w:t xml:space="preserve">), o </w:t>
      </w:r>
      <w:proofErr w:type="spellStart"/>
      <w:r w:rsidRPr="00DE5089">
        <w:rPr>
          <w:rFonts w:ascii="Trebuchet MS" w:hAnsi="Trebuchet MS"/>
          <w:lang w:eastAsia="ro-RO"/>
        </w:rPr>
        <w:t>parcelă</w:t>
      </w:r>
      <w:proofErr w:type="spellEnd"/>
      <w:r w:rsidRPr="00DE5089">
        <w:rPr>
          <w:rFonts w:ascii="Trebuchet MS" w:hAnsi="Trebuchet MS"/>
          <w:lang w:eastAsia="ro-RO"/>
        </w:rPr>
        <w:t xml:space="preserve"> </w:t>
      </w:r>
      <w:proofErr w:type="spellStart"/>
      <w:r w:rsidRPr="00DE5089">
        <w:rPr>
          <w:rFonts w:ascii="Trebuchet MS" w:hAnsi="Trebuchet MS"/>
          <w:lang w:eastAsia="ro-RO"/>
        </w:rPr>
        <w:t>pentru</w:t>
      </w:r>
      <w:proofErr w:type="spellEnd"/>
      <w:r w:rsidRPr="00DE5089">
        <w:rPr>
          <w:rFonts w:ascii="Trebuchet MS" w:hAnsi="Trebuchet MS"/>
          <w:lang w:eastAsia="ro-RO"/>
        </w:rPr>
        <w:t xml:space="preserve"> </w:t>
      </w:r>
      <w:proofErr w:type="spellStart"/>
      <w:r w:rsidRPr="00DE5089">
        <w:rPr>
          <w:rFonts w:ascii="Trebuchet MS" w:hAnsi="Trebuchet MS"/>
          <w:lang w:eastAsia="ro-RO"/>
        </w:rPr>
        <w:t>dotări</w:t>
      </w:r>
      <w:proofErr w:type="spellEnd"/>
      <w:r w:rsidRPr="00DE5089">
        <w:rPr>
          <w:rFonts w:ascii="Trebuchet MS" w:hAnsi="Trebuchet MS"/>
          <w:lang w:eastAsia="ro-RO"/>
        </w:rPr>
        <w:t xml:space="preserve"> </w:t>
      </w:r>
      <w:proofErr w:type="spellStart"/>
      <w:r w:rsidRPr="00DE5089">
        <w:rPr>
          <w:rFonts w:ascii="Trebuchet MS" w:hAnsi="Trebuchet MS"/>
          <w:lang w:eastAsia="ro-RO"/>
        </w:rPr>
        <w:t>şi</w:t>
      </w:r>
      <w:proofErr w:type="spellEnd"/>
      <w:r w:rsidRPr="00DE5089">
        <w:rPr>
          <w:rFonts w:ascii="Trebuchet MS" w:hAnsi="Trebuchet MS"/>
          <w:lang w:eastAsia="ro-RO"/>
        </w:rPr>
        <w:t xml:space="preserve"> </w:t>
      </w:r>
      <w:proofErr w:type="spellStart"/>
      <w:r w:rsidRPr="00DE5089">
        <w:rPr>
          <w:rFonts w:ascii="Trebuchet MS" w:hAnsi="Trebuchet MS"/>
          <w:lang w:eastAsia="ro-RO"/>
        </w:rPr>
        <w:t>servicii</w:t>
      </w:r>
      <w:proofErr w:type="spellEnd"/>
      <w:r w:rsidRPr="00DE5089">
        <w:rPr>
          <w:rFonts w:ascii="Trebuchet MS" w:hAnsi="Trebuchet MS"/>
          <w:lang w:eastAsia="ro-RO"/>
        </w:rPr>
        <w:t xml:space="preserve"> </w:t>
      </w:r>
      <w:proofErr w:type="spellStart"/>
      <w:r w:rsidRPr="00DE5089">
        <w:rPr>
          <w:rFonts w:ascii="Trebuchet MS" w:hAnsi="Trebuchet MS"/>
          <w:lang w:eastAsia="ro-RO"/>
        </w:rPr>
        <w:t>publice</w:t>
      </w:r>
      <w:proofErr w:type="spellEnd"/>
      <w:r w:rsidRPr="00DE5089">
        <w:rPr>
          <w:rFonts w:ascii="Trebuchet MS" w:hAnsi="Trebuchet MS"/>
          <w:lang w:eastAsia="ro-RO"/>
        </w:rPr>
        <w:t xml:space="preserve"> </w:t>
      </w:r>
      <w:proofErr w:type="spellStart"/>
      <w:r w:rsidRPr="00DE5089">
        <w:rPr>
          <w:rFonts w:ascii="Trebuchet MS" w:hAnsi="Trebuchet MS"/>
          <w:lang w:eastAsia="ro-RO"/>
        </w:rPr>
        <w:t>şi</w:t>
      </w:r>
      <w:proofErr w:type="spellEnd"/>
      <w:r w:rsidRPr="00DE5089">
        <w:rPr>
          <w:rFonts w:ascii="Trebuchet MS" w:hAnsi="Trebuchet MS"/>
          <w:lang w:eastAsia="ro-RO"/>
        </w:rPr>
        <w:t xml:space="preserve"> o zona </w:t>
      </w:r>
      <w:proofErr w:type="spellStart"/>
      <w:r w:rsidRPr="00DE5089">
        <w:rPr>
          <w:rFonts w:ascii="Trebuchet MS" w:hAnsi="Trebuchet MS"/>
          <w:lang w:eastAsia="ro-RO"/>
        </w:rPr>
        <w:t>verde</w:t>
      </w:r>
      <w:proofErr w:type="spellEnd"/>
      <w:r w:rsidRPr="00DE5089">
        <w:rPr>
          <w:rFonts w:ascii="Trebuchet MS" w:hAnsi="Trebuchet MS"/>
          <w:lang w:eastAsia="ro-RO"/>
        </w:rPr>
        <w:t xml:space="preserve"> </w:t>
      </w:r>
      <w:proofErr w:type="spellStart"/>
      <w:r w:rsidRPr="00DE5089">
        <w:rPr>
          <w:rFonts w:ascii="Trebuchet MS" w:hAnsi="Trebuchet MS"/>
          <w:lang w:eastAsia="ro-RO"/>
        </w:rPr>
        <w:t>amenajata</w:t>
      </w:r>
      <w:proofErr w:type="spellEnd"/>
      <w:r w:rsidRPr="00DE5089">
        <w:rPr>
          <w:rFonts w:ascii="Trebuchet MS" w:hAnsi="Trebuchet MS"/>
          <w:lang w:eastAsia="ro-RO"/>
        </w:rPr>
        <w:t xml:space="preserve"> </w:t>
      </w:r>
      <w:proofErr w:type="spellStart"/>
      <w:r w:rsidRPr="00DE5089">
        <w:rPr>
          <w:rFonts w:ascii="Trebuchet MS" w:hAnsi="Trebuchet MS"/>
          <w:lang w:eastAsia="ro-RO"/>
        </w:rPr>
        <w:t>prevăzute</w:t>
      </w:r>
      <w:proofErr w:type="spellEnd"/>
      <w:r w:rsidRPr="00DE5089">
        <w:rPr>
          <w:rFonts w:ascii="Trebuchet MS" w:hAnsi="Trebuchet MS"/>
          <w:lang w:eastAsia="ro-RO"/>
        </w:rPr>
        <w:t xml:space="preserve"> </w:t>
      </w:r>
      <w:proofErr w:type="spellStart"/>
      <w:r w:rsidRPr="00DE5089">
        <w:rPr>
          <w:rFonts w:ascii="Trebuchet MS" w:hAnsi="Trebuchet MS"/>
          <w:lang w:eastAsia="ro-RO"/>
        </w:rPr>
        <w:t>în</w:t>
      </w:r>
      <w:proofErr w:type="spellEnd"/>
      <w:r w:rsidRPr="00DE5089">
        <w:rPr>
          <w:rFonts w:ascii="Trebuchet MS" w:hAnsi="Trebuchet MS"/>
          <w:lang w:eastAsia="ro-RO"/>
        </w:rPr>
        <w:t xml:space="preserve"> </w:t>
      </w:r>
      <w:r w:rsidRPr="00DE5089">
        <w:rPr>
          <w:rFonts w:ascii="Trebuchet MS" w:hAnsi="Trebuchet MS"/>
          <w:lang w:val="ro-RO"/>
        </w:rPr>
        <w:t>PUZ-ului aprobat prin HCL Orțișoara nr. 12/21.02.2022.</w:t>
      </w:r>
      <w:r w:rsidRPr="00DE5089">
        <w:rPr>
          <w:rFonts w:ascii="Trebuchet MS" w:hAnsi="Trebuchet MS"/>
          <w:lang w:eastAsia="ro-RO"/>
        </w:rPr>
        <w:t>.</w:t>
      </w:r>
      <w:r w:rsidRPr="00DE5089">
        <w:rPr>
          <w:rFonts w:ascii="Trebuchet MS" w:hAnsi="Trebuchet MS"/>
          <w:lang w:val="ro-RO" w:eastAsia="ro-RO"/>
        </w:rPr>
        <w:tab/>
      </w:r>
    </w:p>
    <w:p w14:paraId="69824B23" w14:textId="77777777" w:rsidR="00DE5089" w:rsidRPr="00DE5089" w:rsidRDefault="00DE5089" w:rsidP="00DE5089">
      <w:pPr>
        <w:spacing w:after="0" w:line="240" w:lineRule="auto"/>
        <w:jc w:val="both"/>
        <w:rPr>
          <w:rFonts w:ascii="Trebuchet MS" w:eastAsia="Times New Roman" w:hAnsi="Trebuchet MS"/>
          <w:b/>
          <w:bCs/>
        </w:rPr>
      </w:pPr>
    </w:p>
    <w:p w14:paraId="46896424" w14:textId="77777777" w:rsidR="00DE5089" w:rsidRPr="00DE5089" w:rsidRDefault="00DE5089" w:rsidP="00DE5089">
      <w:pPr>
        <w:spacing w:after="0" w:line="240" w:lineRule="auto"/>
        <w:jc w:val="both"/>
        <w:rPr>
          <w:rFonts w:ascii="Trebuchet MS" w:eastAsia="Times New Roman" w:hAnsi="Trebuchet MS"/>
        </w:rPr>
      </w:pPr>
      <w:r w:rsidRPr="00DE5089">
        <w:rPr>
          <w:rFonts w:ascii="Trebuchet MS" w:eastAsia="Times New Roman" w:hAnsi="Trebuchet MS"/>
        </w:rPr>
        <w:t>Lungimea extinderii rețelei de apă potabilă va fi de 1200 m.</w:t>
      </w:r>
    </w:p>
    <w:p w14:paraId="1FD39E89" w14:textId="77777777" w:rsidR="00DE5089" w:rsidRPr="00DE5089" w:rsidRDefault="00DE5089" w:rsidP="00DE5089">
      <w:pPr>
        <w:spacing w:after="0" w:line="240" w:lineRule="auto"/>
        <w:jc w:val="both"/>
        <w:rPr>
          <w:rFonts w:ascii="Trebuchet MS" w:eastAsia="Times New Roman" w:hAnsi="Trebuchet MS"/>
        </w:rPr>
      </w:pPr>
      <w:r w:rsidRPr="00DE5089">
        <w:rPr>
          <w:rFonts w:ascii="Trebuchet MS" w:eastAsia="Times New Roman" w:hAnsi="Trebuchet MS"/>
        </w:rPr>
        <w:lastRenderedPageBreak/>
        <w:t>Lungimea extinderii rețelei de energie electrică (linie electrică subterană LES de 0,4 kV) va fi de aproximativ 650 m.</w:t>
      </w:r>
    </w:p>
    <w:p w14:paraId="14759F00" w14:textId="77777777" w:rsidR="00DE5089" w:rsidRPr="00DE5089" w:rsidRDefault="00DE5089" w:rsidP="00DE5089">
      <w:pPr>
        <w:spacing w:after="0" w:line="240" w:lineRule="auto"/>
        <w:jc w:val="both"/>
        <w:rPr>
          <w:rFonts w:ascii="Trebuchet MS" w:eastAsia="Times New Roman" w:hAnsi="Trebuchet MS"/>
          <w:bCs/>
          <w:kern w:val="2"/>
          <w:lang w:eastAsia="zh-CN"/>
        </w:rPr>
      </w:pPr>
      <w:r w:rsidRPr="00DE5089">
        <w:rPr>
          <w:rFonts w:ascii="Trebuchet MS" w:eastAsia="Times New Roman" w:hAnsi="Trebuchet MS"/>
          <w:kern w:val="2"/>
          <w:lang w:eastAsia="zh-CN"/>
        </w:rPr>
        <w:t xml:space="preserve">Lungimea totală a drumurilor proiectate din interiorul P.U.Z. - ului va fi de </w:t>
      </w:r>
      <w:r w:rsidRPr="00DE5089">
        <w:rPr>
          <w:rFonts w:ascii="Trebuchet MS" w:eastAsia="Times New Roman" w:hAnsi="Trebuchet MS"/>
          <w:bCs/>
          <w:kern w:val="2"/>
          <w:lang w:eastAsia="zh-CN"/>
        </w:rPr>
        <w:t>276,0 m.</w:t>
      </w:r>
    </w:p>
    <w:p w14:paraId="7F61836F" w14:textId="77777777" w:rsidR="00DE5089" w:rsidRPr="00DE5089" w:rsidRDefault="00DE5089" w:rsidP="00DE5089">
      <w:pPr>
        <w:spacing w:after="0" w:line="240" w:lineRule="auto"/>
        <w:jc w:val="both"/>
        <w:rPr>
          <w:rFonts w:ascii="Trebuchet MS" w:eastAsia="Times New Roman" w:hAnsi="Trebuchet MS"/>
        </w:rPr>
      </w:pPr>
    </w:p>
    <w:p w14:paraId="5AFC419E" w14:textId="77777777" w:rsidR="00DE5089" w:rsidRPr="00DE5089" w:rsidRDefault="00DE5089" w:rsidP="00DE5089">
      <w:pPr>
        <w:spacing w:after="0" w:line="240" w:lineRule="auto"/>
        <w:jc w:val="both"/>
        <w:rPr>
          <w:rFonts w:ascii="Trebuchet MS" w:eastAsia="Times New Roman" w:hAnsi="Trebuchet MS"/>
          <w:b/>
          <w:bCs/>
        </w:rPr>
      </w:pPr>
    </w:p>
    <w:p w14:paraId="1A6E33D3" w14:textId="77777777" w:rsidR="00DE5089" w:rsidRPr="00DE5089" w:rsidRDefault="00DE5089" w:rsidP="00DE5089">
      <w:pPr>
        <w:pStyle w:val="Texte"/>
        <w:spacing w:line="240" w:lineRule="auto"/>
        <w:ind w:left="851"/>
        <w:rPr>
          <w:rFonts w:ascii="Trebuchet MS" w:hAnsi="Trebuchet MS"/>
          <w:b/>
          <w:sz w:val="22"/>
          <w:szCs w:val="22"/>
          <w:shd w:val="clear" w:color="auto" w:fill="FFFFFF"/>
          <w:lang w:val="sq-AL"/>
        </w:rPr>
      </w:pPr>
      <w:r w:rsidRPr="00DE5089">
        <w:rPr>
          <w:rFonts w:ascii="Trebuchet MS" w:hAnsi="Trebuchet MS"/>
          <w:b/>
          <w:sz w:val="22"/>
          <w:szCs w:val="22"/>
        </w:rPr>
        <w:t>EXTINDERE REȚEA DE APĂ</w:t>
      </w:r>
      <w:r w:rsidRPr="00DE5089">
        <w:rPr>
          <w:rFonts w:ascii="Trebuchet MS" w:hAnsi="Trebuchet MS"/>
          <w:b/>
          <w:sz w:val="22"/>
          <w:szCs w:val="22"/>
          <w:shd w:val="clear" w:color="auto" w:fill="FFFFFF"/>
          <w:lang w:val="sq-AL"/>
        </w:rPr>
        <w:t xml:space="preserve"> </w:t>
      </w:r>
    </w:p>
    <w:p w14:paraId="10C6EEEF" w14:textId="77777777" w:rsidR="00DE5089" w:rsidRPr="00DE5089" w:rsidRDefault="00DE5089" w:rsidP="00DE5089">
      <w:pPr>
        <w:spacing w:after="0" w:line="240" w:lineRule="auto"/>
        <w:ind w:firstLine="720"/>
        <w:jc w:val="both"/>
        <w:rPr>
          <w:rFonts w:ascii="Trebuchet MS" w:eastAsia="Times New Roman" w:hAnsi="Trebuchet MS"/>
        </w:rPr>
      </w:pPr>
      <w:r w:rsidRPr="00DE5089">
        <w:rPr>
          <w:rFonts w:ascii="Trebuchet MS" w:eastAsia="Times New Roman" w:hAnsi="Trebuchet MS"/>
        </w:rPr>
        <w:t>Se propune extinderea reţelei de apă potabilă cu conducte din PE – HD având diametrul De 110 x 11,8 mm. Lungimea extinderii va fi de 1200 m. Legătura conductei de apă potabilă propusă va fi legată în continuarea rețelei de apă DN 110 mm existentă pe strada Principală. Pe extinderea rețelei de apă se vor amplasa trei hidranți de incendiu supraterani, având D</w:t>
      </w:r>
      <w:r w:rsidRPr="00DE5089">
        <w:rPr>
          <w:rFonts w:ascii="Trebuchet MS" w:eastAsia="Times New Roman" w:hAnsi="Trebuchet MS"/>
          <w:vertAlign w:val="subscript"/>
        </w:rPr>
        <w:t xml:space="preserve">n </w:t>
      </w:r>
      <w:r w:rsidRPr="00DE5089">
        <w:rPr>
          <w:rFonts w:ascii="Trebuchet MS" w:eastAsia="Times New Roman" w:hAnsi="Trebuchet MS"/>
        </w:rPr>
        <w:t>80 mm.</w:t>
      </w:r>
    </w:p>
    <w:p w14:paraId="3AC91307" w14:textId="77777777" w:rsidR="00DE5089" w:rsidRPr="00DE5089" w:rsidRDefault="00DE5089" w:rsidP="00DE5089">
      <w:pPr>
        <w:spacing w:after="0" w:line="240" w:lineRule="auto"/>
        <w:jc w:val="both"/>
        <w:rPr>
          <w:rFonts w:ascii="Trebuchet MS" w:eastAsia="Times New Roman" w:hAnsi="Trebuchet MS"/>
          <w:b/>
        </w:rPr>
      </w:pPr>
      <w:r w:rsidRPr="00DE5089">
        <w:rPr>
          <w:rFonts w:ascii="Trebuchet MS" w:eastAsia="Times New Roman" w:hAnsi="Trebuchet MS"/>
          <w:b/>
        </w:rPr>
        <w:t>EXTINDERE REȚEA CURENT:</w:t>
      </w:r>
    </w:p>
    <w:p w14:paraId="4EEBC2F7" w14:textId="77777777" w:rsidR="00DE5089" w:rsidRPr="00DE5089" w:rsidRDefault="00DE5089" w:rsidP="00DE5089">
      <w:pPr>
        <w:spacing w:after="0" w:line="240" w:lineRule="auto"/>
        <w:jc w:val="both"/>
        <w:rPr>
          <w:rFonts w:ascii="Trebuchet MS" w:eastAsia="Times New Roman" w:hAnsi="Trebuchet MS"/>
        </w:rPr>
      </w:pPr>
      <w:r w:rsidRPr="00DE5089">
        <w:rPr>
          <w:rFonts w:ascii="Trebuchet MS" w:eastAsia="Times New Roman" w:hAnsi="Trebuchet MS"/>
        </w:rPr>
        <w:t>Alimentarea cu energie electrică se va realiza  din postul de transformare în anvelopă existent la intrarea în localitatea Cornești, printr-o linie electrică subterană de 0,4 kV.</w:t>
      </w:r>
    </w:p>
    <w:p w14:paraId="45A36C40" w14:textId="77777777" w:rsidR="00DE5089" w:rsidRPr="00DE5089" w:rsidRDefault="00DE5089" w:rsidP="00DE5089">
      <w:pPr>
        <w:spacing w:after="0" w:line="240" w:lineRule="auto"/>
        <w:jc w:val="both"/>
        <w:rPr>
          <w:rFonts w:ascii="Trebuchet MS" w:eastAsia="Times New Roman" w:hAnsi="Trebuchet MS"/>
          <w:color w:val="FF0000"/>
        </w:rPr>
      </w:pPr>
      <w:r w:rsidRPr="00DE5089">
        <w:rPr>
          <w:rFonts w:ascii="Trebuchet MS" w:eastAsia="Times New Roman" w:hAnsi="Trebuchet MS"/>
        </w:rPr>
        <w:tab/>
        <w:t>Linia electrică subterană (LES) de 0,4 kV proiectată se va realiza cu cablu AL 3x150+95N, în lungime de aproximativ 650 m. Se vor monta 2 firide de distribuție tip E2+4 cu soclu de plicarbonat.</w:t>
      </w:r>
    </w:p>
    <w:p w14:paraId="297CAA05" w14:textId="77777777" w:rsidR="00DE5089" w:rsidRPr="00DE5089" w:rsidRDefault="00DE5089" w:rsidP="00DE5089">
      <w:pPr>
        <w:spacing w:after="0" w:line="240" w:lineRule="auto"/>
        <w:jc w:val="both"/>
        <w:rPr>
          <w:rFonts w:ascii="Trebuchet MS" w:eastAsia="Times New Roman" w:hAnsi="Trebuchet MS"/>
        </w:rPr>
      </w:pPr>
      <w:r w:rsidRPr="00DE5089">
        <w:rPr>
          <w:rFonts w:ascii="Trebuchet MS" w:eastAsia="Times New Roman" w:hAnsi="Trebuchet MS"/>
        </w:rPr>
        <w:tab/>
        <w:t>Se vor executa branșamentele trifazate subterane aferente fiecărei parcele, cu cablu tip AL 3x25+16 C în lungime totală de aproximativ 350 m. La limita de proprietate a fiecărei parcele se vor monta tablouri de distribuție și contorizare TDC2, cu soclu din policarbonat, prevăzute cu câte două locuri pentru contor electronic mono/trifazat, cu două întrerupătoare automate.</w:t>
      </w:r>
    </w:p>
    <w:p w14:paraId="2E934255" w14:textId="77777777" w:rsidR="00DE5089" w:rsidRPr="00DE5089" w:rsidRDefault="00DE5089" w:rsidP="00DE5089">
      <w:pPr>
        <w:spacing w:after="0" w:line="240" w:lineRule="auto"/>
        <w:ind w:firstLine="720"/>
        <w:jc w:val="both"/>
        <w:rPr>
          <w:rFonts w:ascii="Trebuchet MS" w:eastAsia="Times New Roman" w:hAnsi="Trebuchet MS"/>
        </w:rPr>
      </w:pPr>
    </w:p>
    <w:p w14:paraId="6264796A" w14:textId="77777777" w:rsidR="00DE5089" w:rsidRPr="00DE5089" w:rsidRDefault="00DE5089" w:rsidP="00DE5089">
      <w:pPr>
        <w:pStyle w:val="Texte"/>
        <w:spacing w:line="240" w:lineRule="auto"/>
        <w:ind w:left="851"/>
        <w:rPr>
          <w:rFonts w:ascii="Trebuchet MS" w:hAnsi="Trebuchet MS"/>
          <w:sz w:val="22"/>
          <w:szCs w:val="22"/>
          <w:lang w:val="en-US"/>
        </w:rPr>
      </w:pPr>
      <w:r w:rsidRPr="00DE5089">
        <w:rPr>
          <w:rFonts w:ascii="Trebuchet MS" w:hAnsi="Trebuchet MS"/>
          <w:sz w:val="22"/>
          <w:szCs w:val="22"/>
        </w:rPr>
        <w:t>Instalații electrice de iluminat public</w:t>
      </w:r>
      <w:r w:rsidRPr="00DE5089">
        <w:rPr>
          <w:rFonts w:ascii="Trebuchet MS" w:hAnsi="Trebuchet MS"/>
          <w:sz w:val="22"/>
          <w:szCs w:val="22"/>
          <w:lang w:val="en-US"/>
        </w:rPr>
        <w:t>:</w:t>
      </w:r>
    </w:p>
    <w:p w14:paraId="4392BCBC" w14:textId="77777777" w:rsidR="00DE5089" w:rsidRPr="00DE5089" w:rsidRDefault="00DE5089" w:rsidP="00DE5089">
      <w:pPr>
        <w:pStyle w:val="Texte"/>
        <w:spacing w:line="240" w:lineRule="auto"/>
        <w:ind w:left="851"/>
        <w:rPr>
          <w:rFonts w:ascii="Trebuchet MS" w:hAnsi="Trebuchet MS"/>
          <w:sz w:val="22"/>
          <w:szCs w:val="22"/>
        </w:rPr>
      </w:pPr>
      <w:r w:rsidRPr="00DE5089">
        <w:rPr>
          <w:rFonts w:ascii="Trebuchet MS" w:hAnsi="Trebuchet MS"/>
          <w:sz w:val="22"/>
          <w:szCs w:val="22"/>
        </w:rPr>
        <w:t>Iluminatul public al zonei se va realiza cu corpuri de iluminat stradal echipate cu lămpi LED de putere redusă, montate pe stâlpi metalici ( H</w:t>
      </w:r>
      <w:r w:rsidRPr="00DE5089">
        <w:rPr>
          <w:rFonts w:ascii="Trebuchet MS" w:hAnsi="Trebuchet MS"/>
          <w:sz w:val="22"/>
          <w:szCs w:val="22"/>
          <w:vertAlign w:val="subscript"/>
        </w:rPr>
        <w:t>util</w:t>
      </w:r>
      <w:r w:rsidRPr="00DE5089">
        <w:rPr>
          <w:rFonts w:ascii="Trebuchet MS" w:hAnsi="Trebuchet MS"/>
          <w:sz w:val="22"/>
          <w:szCs w:val="22"/>
        </w:rPr>
        <w:t xml:space="preserve"> = 9 m).</w:t>
      </w:r>
    </w:p>
    <w:p w14:paraId="6F5F6158" w14:textId="77777777" w:rsidR="00DE5089" w:rsidRPr="00DE5089" w:rsidRDefault="00DE5089" w:rsidP="00DE5089">
      <w:pPr>
        <w:pStyle w:val="Texte"/>
        <w:spacing w:line="240" w:lineRule="auto"/>
        <w:ind w:left="851"/>
        <w:rPr>
          <w:rFonts w:ascii="Trebuchet MS" w:hAnsi="Trebuchet MS"/>
          <w:b/>
          <w:bCs/>
          <w:iCs/>
          <w:kern w:val="2"/>
          <w:sz w:val="22"/>
          <w:szCs w:val="22"/>
          <w:lang w:eastAsia="zh-CN"/>
        </w:rPr>
      </w:pPr>
      <w:r w:rsidRPr="00DE5089">
        <w:rPr>
          <w:rFonts w:ascii="Trebuchet MS" w:hAnsi="Trebuchet MS"/>
          <w:b/>
          <w:bCs/>
          <w:iCs/>
          <w:kern w:val="2"/>
          <w:sz w:val="22"/>
          <w:szCs w:val="22"/>
          <w:lang w:eastAsia="zh-CN"/>
        </w:rPr>
        <w:t>DRUMURI ȘI ALEI PIETONALE ÎN PUZ AVIZAT:</w:t>
      </w:r>
    </w:p>
    <w:p w14:paraId="39266022" w14:textId="77777777" w:rsidR="00DE5089" w:rsidRPr="00DE5089" w:rsidRDefault="00DE5089" w:rsidP="00DE5089">
      <w:pPr>
        <w:pStyle w:val="Texte"/>
        <w:spacing w:line="240" w:lineRule="auto"/>
        <w:ind w:left="851"/>
        <w:rPr>
          <w:rFonts w:ascii="Trebuchet MS" w:hAnsi="Trebuchet MS"/>
          <w:b/>
          <w:bCs/>
          <w:iCs/>
          <w:kern w:val="2"/>
          <w:sz w:val="22"/>
          <w:szCs w:val="22"/>
          <w:lang w:eastAsia="zh-CN"/>
        </w:rPr>
      </w:pPr>
      <w:r w:rsidRPr="00DE5089">
        <w:rPr>
          <w:rFonts w:ascii="Trebuchet MS" w:hAnsi="Trebuchet MS"/>
          <w:bCs/>
          <w:w w:val="104"/>
          <w:kern w:val="2"/>
          <w:sz w:val="22"/>
          <w:szCs w:val="22"/>
          <w:lang w:eastAsia="zh-CN"/>
        </w:rPr>
        <w:t>Accesul se face din drumul comunal DC 56, spre terenul cu nr. cadastral 123690</w:t>
      </w:r>
      <w:r w:rsidRPr="00DE5089">
        <w:rPr>
          <w:rFonts w:ascii="Trebuchet MS" w:hAnsi="Trebuchet MS"/>
          <w:b/>
          <w:w w:val="104"/>
          <w:kern w:val="2"/>
          <w:sz w:val="22"/>
          <w:szCs w:val="22"/>
          <w:lang w:eastAsia="zh-CN"/>
        </w:rPr>
        <w:t xml:space="preserve"> </w:t>
      </w:r>
      <w:r w:rsidRPr="00DE5089">
        <w:rPr>
          <w:rFonts w:ascii="Trebuchet MS" w:hAnsi="Trebuchet MS"/>
          <w:bCs/>
          <w:w w:val="104"/>
          <w:kern w:val="2"/>
          <w:sz w:val="22"/>
          <w:szCs w:val="22"/>
          <w:lang w:eastAsia="zh-CN"/>
        </w:rPr>
        <w:t>cu suprafața de 12000 mp.</w:t>
      </w:r>
    </w:p>
    <w:p w14:paraId="1042D93D" w14:textId="77777777" w:rsidR="00DE5089" w:rsidRPr="00DE5089" w:rsidRDefault="00DE5089" w:rsidP="00DE5089">
      <w:pPr>
        <w:suppressAutoHyphens/>
        <w:spacing w:after="0" w:line="240" w:lineRule="auto"/>
        <w:ind w:firstLine="720"/>
        <w:jc w:val="both"/>
        <w:rPr>
          <w:rFonts w:ascii="Trebuchet MS" w:eastAsia="Times New Roman" w:hAnsi="Trebuchet MS"/>
          <w:kern w:val="2"/>
          <w:lang w:val="en-GB" w:eastAsia="zh-CN"/>
        </w:rPr>
      </w:pPr>
      <w:r w:rsidRPr="00DE5089">
        <w:rPr>
          <w:rFonts w:ascii="Trebuchet MS" w:eastAsia="Times New Roman" w:hAnsi="Trebuchet MS"/>
          <w:kern w:val="2"/>
          <w:lang w:eastAsia="zh-CN"/>
        </w:rPr>
        <w:t xml:space="preserve">Drumurile proiectate din interiorul P.U.Z.-ului au o lungime totală de </w:t>
      </w:r>
      <w:r w:rsidRPr="00DE5089">
        <w:rPr>
          <w:rFonts w:ascii="Trebuchet MS" w:eastAsia="Times New Roman" w:hAnsi="Trebuchet MS"/>
          <w:b/>
          <w:bCs/>
          <w:kern w:val="2"/>
          <w:lang w:eastAsia="zh-CN"/>
        </w:rPr>
        <w:t>276,0 m,</w:t>
      </w:r>
      <w:r w:rsidRPr="00DE5089">
        <w:rPr>
          <w:rFonts w:ascii="Trebuchet MS" w:eastAsia="Times New Roman" w:hAnsi="Trebuchet MS"/>
          <w:kern w:val="2"/>
          <w:lang w:eastAsia="zh-CN"/>
        </w:rPr>
        <w:t xml:space="preserve"> fiind compuse din 2 sectoare</w:t>
      </w:r>
      <w:r w:rsidRPr="00DE5089">
        <w:rPr>
          <w:rFonts w:ascii="Trebuchet MS" w:eastAsia="Times New Roman" w:hAnsi="Trebuchet MS"/>
          <w:kern w:val="2"/>
          <w:lang w:val="en-GB" w:eastAsia="zh-CN"/>
        </w:rPr>
        <w:t>:</w:t>
      </w:r>
    </w:p>
    <w:p w14:paraId="6F94A750" w14:textId="77777777" w:rsidR="00DE5089" w:rsidRPr="00DE5089" w:rsidRDefault="00DE5089" w:rsidP="00DE5089">
      <w:pPr>
        <w:numPr>
          <w:ilvl w:val="0"/>
          <w:numId w:val="12"/>
        </w:numPr>
        <w:suppressAutoHyphens/>
        <w:spacing w:after="0" w:line="240" w:lineRule="auto"/>
        <w:jc w:val="both"/>
        <w:rPr>
          <w:rFonts w:ascii="Trebuchet MS" w:eastAsia="Times New Roman" w:hAnsi="Trebuchet MS"/>
          <w:kern w:val="2"/>
          <w:lang w:val="en-GB" w:eastAsia="zh-CN"/>
        </w:rPr>
      </w:pPr>
      <w:r w:rsidRPr="00DE5089">
        <w:rPr>
          <w:rFonts w:ascii="Trebuchet MS" w:eastAsia="Times New Roman" w:hAnsi="Trebuchet MS"/>
          <w:kern w:val="2"/>
          <w:lang w:val="en-GB" w:eastAsia="zh-CN"/>
        </w:rPr>
        <w:t>Sector I, L = 228,0 m</w:t>
      </w:r>
    </w:p>
    <w:p w14:paraId="34E3A412" w14:textId="77777777" w:rsidR="00DE5089" w:rsidRPr="00DE5089" w:rsidRDefault="00DE5089" w:rsidP="00DE5089">
      <w:pPr>
        <w:numPr>
          <w:ilvl w:val="0"/>
          <w:numId w:val="12"/>
        </w:numPr>
        <w:suppressAutoHyphens/>
        <w:spacing w:after="0" w:line="240" w:lineRule="auto"/>
        <w:jc w:val="both"/>
        <w:rPr>
          <w:rFonts w:ascii="Trebuchet MS" w:eastAsia="Times New Roman" w:hAnsi="Trebuchet MS"/>
          <w:kern w:val="2"/>
          <w:lang w:val="en-GB" w:eastAsia="zh-CN"/>
        </w:rPr>
      </w:pPr>
      <w:r w:rsidRPr="00DE5089">
        <w:rPr>
          <w:rFonts w:ascii="Trebuchet MS" w:eastAsia="Times New Roman" w:hAnsi="Trebuchet MS"/>
          <w:kern w:val="2"/>
          <w:lang w:val="en-GB" w:eastAsia="zh-CN"/>
        </w:rPr>
        <w:t>Sector II, L = 48,0 m</w:t>
      </w:r>
    </w:p>
    <w:p w14:paraId="1C1A11B2" w14:textId="77777777" w:rsidR="00DE5089" w:rsidRPr="00DE5089" w:rsidRDefault="00DE5089" w:rsidP="00DE5089">
      <w:pPr>
        <w:suppressAutoHyphens/>
        <w:spacing w:line="240" w:lineRule="auto"/>
        <w:ind w:firstLine="720"/>
        <w:jc w:val="both"/>
        <w:rPr>
          <w:rFonts w:ascii="Trebuchet MS" w:eastAsia="Times New Roman" w:hAnsi="Trebuchet MS"/>
          <w:kern w:val="2"/>
          <w:lang w:eastAsia="zh-CN"/>
        </w:rPr>
      </w:pPr>
      <w:r w:rsidRPr="00DE5089">
        <w:rPr>
          <w:rFonts w:ascii="Trebuchet MS" w:hAnsi="Trebuchet MS"/>
          <w:kern w:val="2"/>
          <w:lang w:eastAsia="zh-CN"/>
        </w:rPr>
        <w:t>Cele doua drumuri vor asigura accesul la cele 8 duplexuri din P.U.Z.-ul proiectat, conform Certificat de Urbanism nr. 60 din 14.04.2022 emis de Primăria</w:t>
      </w:r>
      <w:r w:rsidRPr="00DE5089">
        <w:rPr>
          <w:rFonts w:ascii="Trebuchet MS" w:eastAsia="Times New Roman" w:hAnsi="Trebuchet MS"/>
          <w:b/>
          <w:i/>
          <w:kern w:val="2"/>
          <w:u w:val="single"/>
          <w:lang w:eastAsia="zh-CN"/>
        </w:rPr>
        <w:t xml:space="preserve"> </w:t>
      </w:r>
      <w:r w:rsidRPr="00DE5089">
        <w:rPr>
          <w:rFonts w:ascii="Trebuchet MS" w:hAnsi="Trebuchet MS"/>
          <w:kern w:val="2"/>
          <w:lang w:eastAsia="zh-CN"/>
        </w:rPr>
        <w:t>Comunei Orțișoara</w:t>
      </w:r>
      <w:r w:rsidRPr="00DE5089">
        <w:rPr>
          <w:rFonts w:ascii="Trebuchet MS" w:eastAsia="Times New Roman" w:hAnsi="Trebuchet MS"/>
          <w:kern w:val="2"/>
          <w:lang w:eastAsia="zh-CN"/>
        </w:rPr>
        <w:t>.</w:t>
      </w:r>
    </w:p>
    <w:p w14:paraId="2F259442" w14:textId="77777777" w:rsidR="00DE5089" w:rsidRPr="00DE5089" w:rsidRDefault="00DE5089" w:rsidP="00DE5089">
      <w:pPr>
        <w:suppressAutoHyphens/>
        <w:overflowPunct w:val="0"/>
        <w:autoSpaceDE w:val="0"/>
        <w:spacing w:line="240" w:lineRule="auto"/>
        <w:ind w:left="709" w:right="-116"/>
        <w:jc w:val="both"/>
        <w:textAlignment w:val="baseline"/>
        <w:rPr>
          <w:rFonts w:ascii="Trebuchet MS" w:hAnsi="Trebuchet MS"/>
          <w:bCs/>
          <w:kern w:val="2"/>
          <w:lang w:eastAsia="zh-CN"/>
        </w:rPr>
      </w:pPr>
      <w:r w:rsidRPr="00DE5089">
        <w:rPr>
          <w:rFonts w:ascii="Trebuchet MS" w:hAnsi="Trebuchet MS"/>
          <w:bCs/>
          <w:kern w:val="2"/>
          <w:lang w:eastAsia="zh-CN"/>
        </w:rPr>
        <w:t>Drumurile proiectate au urmatoarele elemente geometrice in profil transversal:</w:t>
      </w:r>
    </w:p>
    <w:p w14:paraId="4FB58377" w14:textId="77777777" w:rsidR="00DE5089" w:rsidRPr="00DE5089" w:rsidRDefault="00DE5089" w:rsidP="00DE5089">
      <w:pPr>
        <w:suppressAutoHyphens/>
        <w:spacing w:line="240" w:lineRule="auto"/>
        <w:ind w:left="1069" w:right="-116"/>
        <w:jc w:val="both"/>
        <w:rPr>
          <w:rFonts w:ascii="Trebuchet MS" w:hAnsi="Trebuchet MS"/>
          <w:bCs/>
          <w:kern w:val="2"/>
          <w:lang w:val="en-GB" w:eastAsia="zh-CN"/>
        </w:rPr>
      </w:pPr>
      <w:r w:rsidRPr="00DE5089">
        <w:rPr>
          <w:rFonts w:ascii="Trebuchet MS" w:hAnsi="Trebuchet MS"/>
          <w:bCs/>
          <w:kern w:val="2"/>
          <w:lang w:eastAsia="zh-CN"/>
        </w:rPr>
        <w:t xml:space="preserve">- partea carosabilă: </w:t>
      </w:r>
      <w:r w:rsidRPr="00DE5089">
        <w:rPr>
          <w:rFonts w:ascii="Trebuchet MS" w:hAnsi="Trebuchet MS"/>
          <w:bCs/>
          <w:kern w:val="2"/>
          <w:lang w:val="en-GB" w:eastAsia="zh-CN"/>
        </w:rPr>
        <w:t>sector I -</w:t>
      </w:r>
      <w:r w:rsidRPr="00DE5089">
        <w:rPr>
          <w:rFonts w:ascii="Trebuchet MS" w:hAnsi="Trebuchet MS"/>
          <w:bCs/>
          <w:kern w:val="2"/>
          <w:lang w:eastAsia="zh-CN"/>
        </w:rPr>
        <w:t xml:space="preserve"> 7,0 m (4,0 m</w:t>
      </w:r>
      <w:r w:rsidRPr="00DE5089">
        <w:rPr>
          <w:rFonts w:ascii="Trebuchet MS" w:hAnsi="Trebuchet MS"/>
          <w:bCs/>
          <w:kern w:val="2"/>
          <w:lang w:val="en-GB" w:eastAsia="zh-CN"/>
        </w:rPr>
        <w:t xml:space="preserve">) </w:t>
      </w:r>
    </w:p>
    <w:p w14:paraId="01813DC2" w14:textId="77777777" w:rsidR="00DE5089" w:rsidRPr="00DE5089" w:rsidRDefault="00DE5089" w:rsidP="00DE5089">
      <w:pPr>
        <w:suppressAutoHyphens/>
        <w:spacing w:line="240" w:lineRule="auto"/>
        <w:ind w:left="1069" w:right="-116"/>
        <w:jc w:val="both"/>
        <w:rPr>
          <w:rFonts w:ascii="Trebuchet MS" w:hAnsi="Trebuchet MS"/>
          <w:bCs/>
          <w:kern w:val="2"/>
          <w:lang w:val="en-GB" w:eastAsia="zh-CN"/>
        </w:rPr>
      </w:pPr>
      <w:r w:rsidRPr="00DE5089">
        <w:rPr>
          <w:rFonts w:ascii="Trebuchet MS" w:hAnsi="Trebuchet MS"/>
          <w:bCs/>
          <w:kern w:val="2"/>
          <w:lang w:eastAsia="zh-CN"/>
        </w:rPr>
        <w:t xml:space="preserve">- partea carosabilă: </w:t>
      </w:r>
      <w:r w:rsidRPr="00DE5089">
        <w:rPr>
          <w:rFonts w:ascii="Trebuchet MS" w:hAnsi="Trebuchet MS"/>
          <w:bCs/>
          <w:kern w:val="2"/>
          <w:lang w:val="en-GB" w:eastAsia="zh-CN"/>
        </w:rPr>
        <w:t xml:space="preserve">sector II - </w:t>
      </w:r>
      <w:r w:rsidRPr="00DE5089">
        <w:rPr>
          <w:rFonts w:ascii="Trebuchet MS" w:hAnsi="Trebuchet MS"/>
          <w:bCs/>
          <w:kern w:val="2"/>
          <w:lang w:eastAsia="zh-CN"/>
        </w:rPr>
        <w:t xml:space="preserve">6,0 m </w:t>
      </w:r>
    </w:p>
    <w:p w14:paraId="562AE091" w14:textId="77777777" w:rsidR="00DE5089" w:rsidRPr="00DE5089" w:rsidRDefault="00DE5089" w:rsidP="00DE5089">
      <w:pPr>
        <w:suppressAutoHyphens/>
        <w:spacing w:line="240" w:lineRule="auto"/>
        <w:ind w:left="1069" w:right="-116"/>
        <w:jc w:val="both"/>
        <w:rPr>
          <w:rFonts w:ascii="Trebuchet MS" w:hAnsi="Trebuchet MS"/>
          <w:kern w:val="2"/>
          <w:lang w:eastAsia="zh-CN"/>
        </w:rPr>
      </w:pPr>
      <w:r w:rsidRPr="00DE5089">
        <w:rPr>
          <w:rFonts w:ascii="Trebuchet MS" w:hAnsi="Trebuchet MS"/>
          <w:bCs/>
          <w:kern w:val="2"/>
          <w:lang w:eastAsia="zh-CN"/>
        </w:rPr>
        <w:t>- partea carosabila incadrata cu borduri din beton monolite;</w:t>
      </w:r>
    </w:p>
    <w:p w14:paraId="45F5F125" w14:textId="77777777" w:rsidR="00DE5089" w:rsidRPr="00DE5089" w:rsidRDefault="00DE5089" w:rsidP="00DE5089">
      <w:pPr>
        <w:suppressAutoHyphens/>
        <w:spacing w:line="240" w:lineRule="auto"/>
        <w:ind w:left="1069" w:right="-116"/>
        <w:jc w:val="both"/>
        <w:rPr>
          <w:rFonts w:ascii="Trebuchet MS" w:hAnsi="Trebuchet MS"/>
          <w:kern w:val="2"/>
          <w:lang w:eastAsia="zh-CN"/>
        </w:rPr>
      </w:pPr>
      <w:r w:rsidRPr="00DE5089">
        <w:rPr>
          <w:rFonts w:ascii="Trebuchet MS" w:hAnsi="Trebuchet MS"/>
          <w:bCs/>
          <w:kern w:val="2"/>
          <w:lang w:eastAsia="zh-CN"/>
        </w:rPr>
        <w:t>- panta transversală a părţii carosabile:2,0 %;</w:t>
      </w:r>
      <w:r w:rsidRPr="00DE5089">
        <w:rPr>
          <w:rFonts w:ascii="Trebuchet MS" w:hAnsi="Trebuchet MS"/>
          <w:kern w:val="2"/>
          <w:lang w:eastAsia="zh-CN"/>
        </w:rPr>
        <w:fldChar w:fldCharType="begin"/>
      </w:r>
      <w:r w:rsidRPr="00DE5089">
        <w:rPr>
          <w:rFonts w:ascii="Trebuchet MS" w:hAnsi="Trebuchet MS"/>
          <w:kern w:val="2"/>
          <w:lang w:eastAsia="zh-CN"/>
        </w:rPr>
        <w:instrText xml:space="preserve"> LINK Excel.Sheet.8 "\\\\192.168.100.234\\Date\\Proiecte AB ROUTE\\89. Proiect strazi Strehaia 2023\\economic\\inventariere PTE.xls" "Sheet1!R1C1:R39C10" \a \f 4 \h  \* MERGEFORMAT </w:instrText>
      </w:r>
      <w:r w:rsidRPr="00DE5089">
        <w:rPr>
          <w:rFonts w:ascii="Trebuchet MS" w:hAnsi="Trebuchet MS"/>
          <w:kern w:val="2"/>
          <w:lang w:eastAsia="zh-CN"/>
        </w:rPr>
        <w:fldChar w:fldCharType="separate"/>
      </w:r>
    </w:p>
    <w:p w14:paraId="0730EEEA" w14:textId="77777777" w:rsidR="00DE5089" w:rsidRPr="00DE5089" w:rsidRDefault="00DE5089" w:rsidP="00DE5089">
      <w:pPr>
        <w:suppressAutoHyphens/>
        <w:spacing w:line="240" w:lineRule="auto"/>
        <w:ind w:right="-116" w:firstLine="709"/>
        <w:jc w:val="both"/>
        <w:rPr>
          <w:rFonts w:ascii="Trebuchet MS" w:eastAsia="Times New Roman" w:hAnsi="Trebuchet MS"/>
          <w:kern w:val="2"/>
          <w:u w:val="single"/>
          <w:lang w:eastAsia="zh-CN"/>
        </w:rPr>
      </w:pPr>
      <w:r w:rsidRPr="00DE5089">
        <w:rPr>
          <w:rFonts w:ascii="Trebuchet MS" w:hAnsi="Trebuchet MS"/>
          <w:bCs/>
          <w:kern w:val="2"/>
          <w:lang w:eastAsia="zh-CN"/>
        </w:rPr>
        <w:fldChar w:fldCharType="end"/>
      </w:r>
      <w:r w:rsidRPr="00DE5089">
        <w:rPr>
          <w:rFonts w:ascii="Trebuchet MS" w:eastAsia="Times New Roman" w:hAnsi="Trebuchet MS"/>
          <w:b/>
          <w:i/>
          <w:iCs/>
          <w:kern w:val="2"/>
          <w:u w:val="single"/>
          <w:lang w:eastAsia="zh-CN"/>
        </w:rPr>
        <w:t>Realizarea suprastructurii</w:t>
      </w:r>
    </w:p>
    <w:p w14:paraId="7B4A2BA5" w14:textId="77777777" w:rsidR="00DE5089" w:rsidRPr="00DE5089" w:rsidRDefault="00DE5089" w:rsidP="00DE5089">
      <w:pPr>
        <w:tabs>
          <w:tab w:val="left" w:pos="1256"/>
        </w:tabs>
        <w:suppressAutoHyphens/>
        <w:overflowPunct w:val="0"/>
        <w:autoSpaceDE w:val="0"/>
        <w:spacing w:after="0" w:line="240" w:lineRule="auto"/>
        <w:ind w:right="-116" w:firstLine="720"/>
        <w:jc w:val="both"/>
        <w:textAlignment w:val="baseline"/>
        <w:rPr>
          <w:rFonts w:ascii="Trebuchet MS" w:eastAsia="Times New Roman" w:hAnsi="Trebuchet MS"/>
          <w:bCs/>
          <w:iCs/>
          <w:color w:val="000000"/>
          <w:kern w:val="2"/>
          <w:lang w:eastAsia="zh-CN"/>
        </w:rPr>
      </w:pPr>
      <w:r w:rsidRPr="00DE5089">
        <w:rPr>
          <w:rFonts w:ascii="Trebuchet MS" w:eastAsia="Times New Roman" w:hAnsi="Trebuchet MS"/>
          <w:bCs/>
          <w:iCs/>
          <w:color w:val="000000"/>
          <w:kern w:val="2"/>
          <w:lang w:eastAsia="zh-CN"/>
        </w:rPr>
        <w:t>Pentru amenajarea drumurilor este prevazuta o structura rutiera rigida astfel:</w:t>
      </w:r>
    </w:p>
    <w:p w14:paraId="67795253" w14:textId="77777777" w:rsidR="00DE5089" w:rsidRPr="00DE5089" w:rsidRDefault="00DE5089" w:rsidP="00DE5089">
      <w:pPr>
        <w:tabs>
          <w:tab w:val="left" w:pos="2160"/>
        </w:tabs>
        <w:suppressAutoHyphens/>
        <w:overflowPunct w:val="0"/>
        <w:autoSpaceDE w:val="0"/>
        <w:spacing w:after="0" w:line="240" w:lineRule="auto"/>
        <w:ind w:right="-116" w:firstLine="709"/>
        <w:jc w:val="both"/>
        <w:rPr>
          <w:rFonts w:ascii="Trebuchet MS" w:eastAsia="Times New Roman" w:hAnsi="Trebuchet MS"/>
          <w:kern w:val="2"/>
          <w:lang w:eastAsia="zh-CN"/>
        </w:rPr>
      </w:pPr>
      <w:r w:rsidRPr="00DE5089">
        <w:rPr>
          <w:rFonts w:ascii="Trebuchet MS" w:eastAsia="Times New Roman" w:hAnsi="Trebuchet MS"/>
          <w:iCs/>
          <w:kern w:val="2"/>
          <w:lang w:eastAsia="zh-CN"/>
        </w:rPr>
        <w:t>- 20,0 cm strat din beton de ciment C30/37.</w:t>
      </w:r>
    </w:p>
    <w:p w14:paraId="34581DE2" w14:textId="77777777" w:rsidR="00DE5089" w:rsidRPr="00DE5089" w:rsidRDefault="00DE5089" w:rsidP="00DE5089">
      <w:pPr>
        <w:tabs>
          <w:tab w:val="left" w:pos="2160"/>
        </w:tabs>
        <w:suppressAutoHyphens/>
        <w:overflowPunct w:val="0"/>
        <w:autoSpaceDE w:val="0"/>
        <w:spacing w:after="0" w:line="240" w:lineRule="auto"/>
        <w:ind w:right="-116" w:firstLine="709"/>
        <w:jc w:val="both"/>
        <w:rPr>
          <w:rFonts w:ascii="Trebuchet MS" w:eastAsia="Times New Roman" w:hAnsi="Trebuchet MS"/>
          <w:kern w:val="2"/>
          <w:lang w:eastAsia="zh-CN"/>
        </w:rPr>
      </w:pPr>
      <w:r w:rsidRPr="00DE5089">
        <w:rPr>
          <w:rFonts w:ascii="Trebuchet MS" w:eastAsia="Times New Roman" w:hAnsi="Trebuchet MS"/>
          <w:iCs/>
          <w:kern w:val="2"/>
          <w:lang w:eastAsia="zh-CN"/>
        </w:rPr>
        <w:t>- 35,0 cm strat de fundatie din balast;</w:t>
      </w:r>
    </w:p>
    <w:p w14:paraId="337F37E0" w14:textId="77777777" w:rsidR="00DE5089" w:rsidRPr="00DE5089" w:rsidRDefault="00DE5089" w:rsidP="00DE5089">
      <w:pPr>
        <w:suppressAutoHyphens/>
        <w:spacing w:line="240" w:lineRule="auto"/>
        <w:ind w:left="1069"/>
        <w:rPr>
          <w:rFonts w:ascii="Trebuchet MS" w:eastAsia="Times New Roman" w:hAnsi="Trebuchet MS"/>
          <w:kern w:val="2"/>
          <w:lang w:eastAsia="zh-CN"/>
        </w:rPr>
      </w:pPr>
      <w:r w:rsidRPr="00DE5089">
        <w:rPr>
          <w:rFonts w:ascii="Trebuchet MS" w:eastAsia="Times New Roman" w:hAnsi="Trebuchet MS"/>
          <w:kern w:val="2"/>
          <w:lang w:eastAsia="zh-CN"/>
        </w:rPr>
        <w:t>Drumurile se vor încadra cu borduri carosabile din beton turnate monolit.</w:t>
      </w:r>
    </w:p>
    <w:p w14:paraId="328F5EDF" w14:textId="77777777" w:rsidR="00DE5089" w:rsidRPr="00DE5089" w:rsidRDefault="00DE5089" w:rsidP="00DE5089">
      <w:pPr>
        <w:tabs>
          <w:tab w:val="left" w:pos="2160"/>
        </w:tabs>
        <w:suppressAutoHyphens/>
        <w:spacing w:after="0" w:line="240" w:lineRule="auto"/>
        <w:ind w:right="59" w:firstLine="709"/>
        <w:jc w:val="both"/>
        <w:rPr>
          <w:rFonts w:ascii="Trebuchet MS" w:eastAsia="Times New Roman" w:hAnsi="Trebuchet MS"/>
          <w:kern w:val="2"/>
          <w:u w:val="single"/>
          <w:lang w:eastAsia="zh-CN"/>
        </w:rPr>
      </w:pPr>
      <w:r w:rsidRPr="00DE5089">
        <w:rPr>
          <w:rFonts w:ascii="Trebuchet MS" w:eastAsia="Times New Roman" w:hAnsi="Trebuchet MS"/>
          <w:b/>
          <w:bCs/>
          <w:i/>
          <w:iCs/>
          <w:kern w:val="2"/>
          <w:u w:val="single"/>
          <w:lang w:eastAsia="zh-CN"/>
        </w:rPr>
        <w:t>Amenajare trotuare</w:t>
      </w:r>
    </w:p>
    <w:p w14:paraId="41376A54" w14:textId="77777777" w:rsidR="00DE5089" w:rsidRPr="00DE5089" w:rsidRDefault="00DE5089" w:rsidP="00DE5089">
      <w:pPr>
        <w:suppressAutoHyphens/>
        <w:autoSpaceDE w:val="0"/>
        <w:spacing w:after="0" w:line="240" w:lineRule="auto"/>
        <w:ind w:left="709" w:firstLine="11"/>
        <w:jc w:val="both"/>
        <w:rPr>
          <w:rFonts w:ascii="Trebuchet MS" w:eastAsia="Times New Roman" w:hAnsi="Trebuchet MS"/>
          <w:bCs/>
          <w:color w:val="000000"/>
          <w:kern w:val="2"/>
          <w:lang w:eastAsia="zh-CN"/>
        </w:rPr>
      </w:pPr>
      <w:r w:rsidRPr="00DE5089">
        <w:rPr>
          <w:rFonts w:ascii="Trebuchet MS" w:eastAsia="Times New Roman" w:hAnsi="Trebuchet MS"/>
          <w:bCs/>
          <w:color w:val="000000"/>
          <w:kern w:val="2"/>
          <w:lang w:eastAsia="zh-CN"/>
        </w:rPr>
        <w:lastRenderedPageBreak/>
        <w:t>În P.U.Z. se vor amenaja alei pietonale pe ambele părți, cu următoarele elemente geometrice în profil transversal:</w:t>
      </w:r>
    </w:p>
    <w:p w14:paraId="05F6DFC7" w14:textId="77777777" w:rsidR="00DE5089" w:rsidRPr="00DE5089" w:rsidRDefault="00DE5089" w:rsidP="00DE5089">
      <w:pPr>
        <w:suppressAutoHyphens/>
        <w:spacing w:after="0" w:line="240" w:lineRule="auto"/>
        <w:ind w:firstLine="720"/>
        <w:jc w:val="both"/>
        <w:rPr>
          <w:rFonts w:ascii="Trebuchet MS" w:eastAsia="Times New Roman" w:hAnsi="Trebuchet MS"/>
          <w:kern w:val="2"/>
          <w:lang w:eastAsia="zh-CN"/>
        </w:rPr>
      </w:pPr>
      <w:r w:rsidRPr="00DE5089">
        <w:rPr>
          <w:rFonts w:ascii="Trebuchet MS" w:eastAsia="Times New Roman" w:hAnsi="Trebuchet MS"/>
          <w:bCs/>
          <w:kern w:val="2"/>
          <w:lang w:eastAsia="zh-CN"/>
        </w:rPr>
        <w:t>- lăţime alei</w:t>
      </w:r>
      <w:r w:rsidRPr="00DE5089">
        <w:rPr>
          <w:rFonts w:ascii="Trebuchet MS" w:eastAsia="Times New Roman" w:hAnsi="Trebuchet MS"/>
          <w:bCs/>
          <w:kern w:val="2"/>
          <w:lang w:eastAsia="zh-CN"/>
        </w:rPr>
        <w:tab/>
        <w:t>1,5 m;</w:t>
      </w:r>
    </w:p>
    <w:p w14:paraId="6AF37ECD" w14:textId="77777777" w:rsidR="00DE5089" w:rsidRPr="00DE5089" w:rsidRDefault="00DE5089" w:rsidP="00DE5089">
      <w:pPr>
        <w:suppressAutoHyphens/>
        <w:spacing w:after="0" w:line="240" w:lineRule="auto"/>
        <w:ind w:firstLine="720"/>
        <w:jc w:val="both"/>
        <w:rPr>
          <w:rFonts w:ascii="Trebuchet MS" w:eastAsia="Times New Roman" w:hAnsi="Trebuchet MS"/>
          <w:kern w:val="2"/>
          <w:lang w:eastAsia="zh-CN"/>
        </w:rPr>
      </w:pPr>
      <w:r w:rsidRPr="00DE5089">
        <w:rPr>
          <w:rFonts w:ascii="Trebuchet MS" w:eastAsia="Times New Roman" w:hAnsi="Trebuchet MS"/>
          <w:bCs/>
          <w:kern w:val="2"/>
          <w:lang w:eastAsia="zh-CN"/>
        </w:rPr>
        <w:t>- panta transversală 1,0...1,5 %;</w:t>
      </w:r>
    </w:p>
    <w:p w14:paraId="1A547071" w14:textId="77777777" w:rsidR="00DE5089" w:rsidRPr="00DE5089" w:rsidRDefault="00DE5089" w:rsidP="00DE5089">
      <w:pPr>
        <w:suppressAutoHyphens/>
        <w:spacing w:after="0" w:line="240" w:lineRule="auto"/>
        <w:ind w:firstLine="720"/>
        <w:jc w:val="both"/>
        <w:rPr>
          <w:rFonts w:ascii="Trebuchet MS" w:eastAsia="Times New Roman" w:hAnsi="Trebuchet MS"/>
          <w:kern w:val="2"/>
          <w:lang w:eastAsia="zh-CN"/>
        </w:rPr>
      </w:pPr>
      <w:r w:rsidRPr="00DE5089">
        <w:rPr>
          <w:rFonts w:ascii="Trebuchet MS" w:eastAsia="Times New Roman" w:hAnsi="Trebuchet MS"/>
          <w:bCs/>
          <w:color w:val="000000"/>
          <w:kern w:val="2"/>
          <w:lang w:eastAsia="zh-CN"/>
        </w:rPr>
        <w:t>Pentru amenajarea acestora s-a prevazut următoarea structură:</w:t>
      </w:r>
    </w:p>
    <w:p w14:paraId="346A5D2B" w14:textId="77777777" w:rsidR="00DE5089" w:rsidRPr="00DE5089" w:rsidRDefault="00DE5089" w:rsidP="00DE5089">
      <w:pPr>
        <w:suppressAutoHyphens/>
        <w:spacing w:after="0" w:line="240" w:lineRule="auto"/>
        <w:ind w:firstLine="720"/>
        <w:jc w:val="both"/>
        <w:rPr>
          <w:rFonts w:ascii="Trebuchet MS" w:eastAsia="Times New Roman" w:hAnsi="Trebuchet MS"/>
          <w:kern w:val="2"/>
          <w:lang w:eastAsia="zh-CN"/>
        </w:rPr>
      </w:pPr>
      <w:r w:rsidRPr="00DE5089">
        <w:rPr>
          <w:rFonts w:ascii="Trebuchet MS" w:eastAsia="Times New Roman" w:hAnsi="Trebuchet MS"/>
          <w:kern w:val="2"/>
          <w:lang w:eastAsia="zh-CN"/>
        </w:rPr>
        <w:t>- 10 cm strat din beton de ciment;</w:t>
      </w:r>
    </w:p>
    <w:p w14:paraId="6F850459" w14:textId="77777777" w:rsidR="00DE5089" w:rsidRPr="00DE5089" w:rsidRDefault="00DE5089" w:rsidP="00DE5089">
      <w:pPr>
        <w:suppressAutoHyphens/>
        <w:spacing w:after="0" w:line="240" w:lineRule="auto"/>
        <w:ind w:firstLine="720"/>
        <w:jc w:val="both"/>
        <w:rPr>
          <w:rFonts w:ascii="Trebuchet MS" w:eastAsia="Times New Roman" w:hAnsi="Trebuchet MS"/>
          <w:kern w:val="2"/>
          <w:lang w:eastAsia="zh-CN"/>
        </w:rPr>
      </w:pPr>
      <w:r w:rsidRPr="00DE5089">
        <w:rPr>
          <w:rFonts w:ascii="Trebuchet MS" w:eastAsia="Times New Roman" w:hAnsi="Trebuchet MS"/>
          <w:kern w:val="2"/>
          <w:lang w:eastAsia="zh-CN"/>
        </w:rPr>
        <w:t>- 15 cm strat de fundație din balast;</w:t>
      </w:r>
    </w:p>
    <w:p w14:paraId="5D04C058" w14:textId="77777777" w:rsidR="00DE5089" w:rsidRPr="00DE5089" w:rsidRDefault="00DE5089" w:rsidP="00DE5089">
      <w:pPr>
        <w:suppressAutoHyphens/>
        <w:spacing w:after="0" w:line="240" w:lineRule="auto"/>
        <w:ind w:firstLine="720"/>
        <w:jc w:val="both"/>
        <w:rPr>
          <w:rFonts w:ascii="Trebuchet MS" w:eastAsia="Times New Roman" w:hAnsi="Trebuchet MS"/>
          <w:kern w:val="2"/>
          <w:u w:val="single"/>
          <w:lang w:eastAsia="zh-CN"/>
        </w:rPr>
      </w:pPr>
      <w:r w:rsidRPr="00DE5089">
        <w:rPr>
          <w:rFonts w:ascii="Trebuchet MS" w:eastAsia="Times New Roman" w:hAnsi="Trebuchet MS"/>
          <w:b/>
          <w:bCs/>
          <w:i/>
          <w:color w:val="000000"/>
          <w:kern w:val="2"/>
          <w:u w:val="single"/>
          <w:lang w:eastAsia="zh-CN"/>
        </w:rPr>
        <w:t>Accese proprietăţi</w:t>
      </w:r>
    </w:p>
    <w:p w14:paraId="1A53CD1B" w14:textId="77777777" w:rsidR="00DE5089" w:rsidRPr="00DE5089" w:rsidRDefault="00DE5089" w:rsidP="00DE5089">
      <w:pPr>
        <w:suppressAutoHyphens/>
        <w:spacing w:after="0" w:line="240" w:lineRule="auto"/>
        <w:ind w:firstLine="720"/>
        <w:jc w:val="both"/>
        <w:rPr>
          <w:rFonts w:ascii="Trebuchet MS" w:eastAsia="Times New Roman" w:hAnsi="Trebuchet MS"/>
          <w:kern w:val="2"/>
          <w:lang w:eastAsia="zh-CN"/>
        </w:rPr>
      </w:pPr>
    </w:p>
    <w:p w14:paraId="1BF0562F" w14:textId="77777777" w:rsidR="00DE5089" w:rsidRPr="00DE5089" w:rsidRDefault="00DE5089" w:rsidP="00DE5089">
      <w:pPr>
        <w:suppressAutoHyphens/>
        <w:spacing w:after="0" w:line="240" w:lineRule="auto"/>
        <w:ind w:firstLine="720"/>
        <w:jc w:val="both"/>
        <w:rPr>
          <w:rFonts w:ascii="Trebuchet MS" w:eastAsia="Times New Roman" w:hAnsi="Trebuchet MS"/>
          <w:color w:val="000000"/>
          <w:kern w:val="2"/>
          <w:lang w:eastAsia="zh-CN"/>
        </w:rPr>
      </w:pPr>
      <w:r w:rsidRPr="00DE5089">
        <w:rPr>
          <w:rFonts w:ascii="Trebuchet MS" w:eastAsia="Times New Roman" w:hAnsi="Trebuchet MS"/>
          <w:color w:val="000000"/>
          <w:kern w:val="2"/>
          <w:lang w:eastAsia="zh-CN"/>
        </w:rPr>
        <w:t>Accesele auto se vor amenaja până în dreptul limitei de proprietate cu următoarea structură rutieră:</w:t>
      </w:r>
    </w:p>
    <w:p w14:paraId="6E270696" w14:textId="77777777" w:rsidR="00DE5089" w:rsidRPr="00DE5089" w:rsidRDefault="00DE5089" w:rsidP="00DE5089">
      <w:pPr>
        <w:suppressAutoHyphens/>
        <w:spacing w:after="0" w:line="240" w:lineRule="auto"/>
        <w:ind w:firstLine="720"/>
        <w:jc w:val="both"/>
        <w:rPr>
          <w:rFonts w:ascii="Trebuchet MS" w:eastAsia="Times New Roman" w:hAnsi="Trebuchet MS"/>
          <w:kern w:val="2"/>
          <w:lang w:eastAsia="zh-CN"/>
        </w:rPr>
      </w:pPr>
      <w:r w:rsidRPr="00DE5089">
        <w:rPr>
          <w:rFonts w:ascii="Trebuchet MS" w:eastAsia="Times New Roman" w:hAnsi="Trebuchet MS"/>
          <w:kern w:val="2"/>
          <w:lang w:eastAsia="zh-CN"/>
        </w:rPr>
        <w:t>- 15 cm strat din beton de ciment C25/30;</w:t>
      </w:r>
    </w:p>
    <w:p w14:paraId="6A34AD90" w14:textId="77777777" w:rsidR="00DE5089" w:rsidRPr="00DE5089" w:rsidRDefault="00DE5089" w:rsidP="00DE5089">
      <w:pPr>
        <w:suppressAutoHyphens/>
        <w:spacing w:after="0" w:line="240" w:lineRule="auto"/>
        <w:ind w:firstLine="720"/>
        <w:jc w:val="both"/>
        <w:rPr>
          <w:rFonts w:ascii="Trebuchet MS" w:eastAsia="Times New Roman" w:hAnsi="Trebuchet MS"/>
          <w:kern w:val="2"/>
          <w:lang w:eastAsia="zh-CN"/>
        </w:rPr>
      </w:pPr>
      <w:r w:rsidRPr="00DE5089">
        <w:rPr>
          <w:rFonts w:ascii="Trebuchet MS" w:eastAsia="Times New Roman" w:hAnsi="Trebuchet MS"/>
          <w:kern w:val="2"/>
          <w:lang w:eastAsia="zh-CN"/>
        </w:rPr>
        <w:t>- 20 cm strat de fundație din balast;</w:t>
      </w:r>
    </w:p>
    <w:p w14:paraId="01F35DEF" w14:textId="77777777" w:rsidR="00DE5089" w:rsidRPr="00DE5089" w:rsidRDefault="00DE5089" w:rsidP="00DE5089">
      <w:pPr>
        <w:suppressAutoHyphens/>
        <w:spacing w:line="240" w:lineRule="auto"/>
        <w:ind w:right="59" w:firstLine="720"/>
        <w:jc w:val="both"/>
        <w:rPr>
          <w:rFonts w:ascii="Trebuchet MS" w:eastAsia="Times New Roman" w:hAnsi="Trebuchet MS"/>
          <w:kern w:val="2"/>
          <w:u w:val="single"/>
          <w:lang w:eastAsia="zh-CN"/>
        </w:rPr>
      </w:pPr>
      <w:r w:rsidRPr="00DE5089">
        <w:rPr>
          <w:rFonts w:ascii="Trebuchet MS" w:hAnsi="Trebuchet MS"/>
          <w:kern w:val="2"/>
          <w:lang w:eastAsia="zh-CN"/>
        </w:rPr>
        <w:t xml:space="preserve">     </w:t>
      </w:r>
      <w:r w:rsidRPr="00DE5089">
        <w:rPr>
          <w:rFonts w:ascii="Trebuchet MS" w:eastAsia="Times New Roman" w:hAnsi="Trebuchet MS"/>
          <w:b/>
          <w:bCs/>
          <w:i/>
          <w:kern w:val="2"/>
          <w:u w:val="single"/>
          <w:lang w:eastAsia="zh-CN"/>
        </w:rPr>
        <w:t>Scurgerea şi evacuarea apelor</w:t>
      </w:r>
    </w:p>
    <w:p w14:paraId="70674D86" w14:textId="77777777" w:rsidR="00DE5089" w:rsidRPr="00DE5089" w:rsidRDefault="00DE5089" w:rsidP="00DE5089">
      <w:pPr>
        <w:suppressAutoHyphens/>
        <w:spacing w:after="0" w:line="240" w:lineRule="auto"/>
        <w:ind w:firstLine="720"/>
        <w:jc w:val="both"/>
        <w:rPr>
          <w:rFonts w:ascii="Trebuchet MS" w:eastAsia="Times New Roman" w:hAnsi="Trebuchet MS"/>
          <w:bCs/>
          <w:kern w:val="2"/>
          <w:lang w:eastAsia="zh-CN"/>
        </w:rPr>
      </w:pPr>
      <w:r w:rsidRPr="00DE5089">
        <w:rPr>
          <w:rFonts w:ascii="Trebuchet MS" w:eastAsia="Times New Roman" w:hAnsi="Trebuchet MS"/>
          <w:bCs/>
          <w:kern w:val="2"/>
          <w:lang w:eastAsia="zh-CN"/>
        </w:rPr>
        <w:t xml:space="preserve">Scurgerea apelor de pe platforma drumurilor se va realiza prin pante transversale de 2,0 % si pante longitudinale, către zonele verzi. </w:t>
      </w:r>
    </w:p>
    <w:p w14:paraId="4615F442" w14:textId="77777777" w:rsidR="00DE5089" w:rsidRPr="00DE5089" w:rsidRDefault="00DE5089" w:rsidP="00DE5089">
      <w:pPr>
        <w:suppressAutoHyphens/>
        <w:spacing w:after="0" w:line="240" w:lineRule="auto"/>
        <w:ind w:firstLine="720"/>
        <w:jc w:val="both"/>
        <w:rPr>
          <w:rFonts w:ascii="Trebuchet MS" w:eastAsia="Times New Roman" w:hAnsi="Trebuchet MS"/>
          <w:bCs/>
          <w:kern w:val="2"/>
          <w:lang w:eastAsia="zh-CN"/>
        </w:rPr>
      </w:pPr>
    </w:p>
    <w:p w14:paraId="53486C01" w14:textId="77777777" w:rsidR="00DE5089" w:rsidRPr="00DE5089" w:rsidRDefault="00DE5089" w:rsidP="00DE5089">
      <w:pPr>
        <w:suppressAutoHyphens/>
        <w:spacing w:after="0" w:line="240" w:lineRule="auto"/>
        <w:ind w:firstLine="720"/>
        <w:jc w:val="both"/>
        <w:rPr>
          <w:rFonts w:ascii="Trebuchet MS" w:eastAsia="Times New Roman" w:hAnsi="Trebuchet MS"/>
          <w:kern w:val="2"/>
          <w:lang w:eastAsia="zh-CN"/>
        </w:rPr>
      </w:pPr>
      <w:r w:rsidRPr="00DE5089">
        <w:rPr>
          <w:rFonts w:ascii="Trebuchet MS" w:eastAsia="Times New Roman" w:hAnsi="Trebuchet MS"/>
          <w:b/>
          <w:bCs/>
          <w:i/>
          <w:color w:val="000000"/>
          <w:kern w:val="2"/>
          <w:u w:val="single"/>
          <w:lang w:eastAsia="zh-CN"/>
        </w:rPr>
        <w:t>Zone verzi</w:t>
      </w:r>
    </w:p>
    <w:p w14:paraId="1C644F03" w14:textId="77777777" w:rsidR="00DE5089" w:rsidRPr="00DE5089" w:rsidRDefault="00DE5089" w:rsidP="00DE5089">
      <w:pPr>
        <w:spacing w:after="0" w:line="240" w:lineRule="auto"/>
        <w:ind w:right="-116"/>
        <w:jc w:val="both"/>
        <w:rPr>
          <w:rFonts w:ascii="Trebuchet MS" w:eastAsia="Times New Roman" w:hAnsi="Trebuchet MS"/>
          <w:bCs/>
          <w:kern w:val="2"/>
          <w:lang w:eastAsia="zh-CN"/>
        </w:rPr>
      </w:pPr>
      <w:r w:rsidRPr="00DE5089">
        <w:rPr>
          <w:rFonts w:ascii="Trebuchet MS" w:eastAsia="Times New Roman" w:hAnsi="Trebuchet MS"/>
          <w:bCs/>
          <w:kern w:val="2"/>
          <w:lang w:eastAsia="zh-CN"/>
        </w:rPr>
        <w:t xml:space="preserve"> Se vor amenaja zone verzi, executandu-se următoarele lucrări:</w:t>
      </w:r>
    </w:p>
    <w:p w14:paraId="4F37E81A" w14:textId="77777777" w:rsidR="00DE5089" w:rsidRPr="00DE5089" w:rsidRDefault="00DE5089" w:rsidP="00DE5089">
      <w:pPr>
        <w:numPr>
          <w:ilvl w:val="0"/>
          <w:numId w:val="13"/>
        </w:numPr>
        <w:suppressAutoHyphens/>
        <w:spacing w:after="0" w:line="240" w:lineRule="auto"/>
        <w:ind w:right="-116"/>
        <w:jc w:val="both"/>
        <w:rPr>
          <w:rFonts w:ascii="Trebuchet MS" w:eastAsia="Times New Roman" w:hAnsi="Trebuchet MS"/>
          <w:bCs/>
          <w:kern w:val="2"/>
          <w:lang w:eastAsia="zh-CN"/>
        </w:rPr>
      </w:pPr>
      <w:r w:rsidRPr="00DE5089">
        <w:rPr>
          <w:rFonts w:ascii="Trebuchet MS" w:eastAsia="Times New Roman" w:hAnsi="Trebuchet MS"/>
          <w:bCs/>
          <w:kern w:val="2"/>
          <w:lang w:eastAsia="zh-CN"/>
        </w:rPr>
        <w:t>decopertarea stratului vegetal;</w:t>
      </w:r>
    </w:p>
    <w:p w14:paraId="2ED00843" w14:textId="77777777" w:rsidR="00DE5089" w:rsidRPr="00DE5089" w:rsidRDefault="00DE5089" w:rsidP="00DE5089">
      <w:pPr>
        <w:numPr>
          <w:ilvl w:val="0"/>
          <w:numId w:val="13"/>
        </w:numPr>
        <w:suppressAutoHyphens/>
        <w:spacing w:after="0" w:line="240" w:lineRule="auto"/>
        <w:ind w:right="-116"/>
        <w:jc w:val="both"/>
        <w:rPr>
          <w:rFonts w:ascii="Trebuchet MS" w:eastAsia="Times New Roman" w:hAnsi="Trebuchet MS"/>
          <w:bCs/>
          <w:kern w:val="2"/>
          <w:lang w:eastAsia="zh-CN"/>
        </w:rPr>
      </w:pPr>
      <w:r w:rsidRPr="00DE5089">
        <w:rPr>
          <w:rFonts w:ascii="Trebuchet MS" w:eastAsia="Times New Roman" w:hAnsi="Trebuchet MS"/>
          <w:bCs/>
          <w:kern w:val="2"/>
          <w:lang w:eastAsia="zh-CN"/>
        </w:rPr>
        <w:t>finisarea terenului;</w:t>
      </w:r>
    </w:p>
    <w:p w14:paraId="7DD9AB82" w14:textId="77777777" w:rsidR="00DE5089" w:rsidRPr="00DE5089" w:rsidRDefault="00DE5089" w:rsidP="00DE5089">
      <w:pPr>
        <w:numPr>
          <w:ilvl w:val="0"/>
          <w:numId w:val="13"/>
        </w:numPr>
        <w:suppressAutoHyphens/>
        <w:spacing w:after="200" w:line="240" w:lineRule="auto"/>
        <w:rPr>
          <w:rFonts w:ascii="Trebuchet MS" w:hAnsi="Trebuchet MS"/>
          <w:kern w:val="2"/>
          <w:lang w:eastAsia="zh-CN"/>
        </w:rPr>
      </w:pPr>
      <w:r w:rsidRPr="00DE5089">
        <w:rPr>
          <w:rFonts w:ascii="Trebuchet MS" w:eastAsia="Times New Roman" w:hAnsi="Trebuchet MS"/>
          <w:bCs/>
          <w:kern w:val="2"/>
          <w:lang w:eastAsia="zh-CN"/>
        </w:rPr>
        <w:t>amenajarea spatiilor verzi prin insamantare</w:t>
      </w:r>
    </w:p>
    <w:p w14:paraId="22958AC5" w14:textId="77777777" w:rsidR="00DE5089" w:rsidRPr="00DE5089" w:rsidRDefault="00DE5089" w:rsidP="00DE5089">
      <w:pPr>
        <w:suppressAutoHyphens/>
        <w:spacing w:line="240" w:lineRule="auto"/>
        <w:ind w:left="720"/>
        <w:rPr>
          <w:rFonts w:ascii="Trebuchet MS" w:hAnsi="Trebuchet MS"/>
          <w:kern w:val="2"/>
          <w:lang w:eastAsia="zh-CN"/>
        </w:rPr>
      </w:pPr>
      <w:r w:rsidRPr="00DE5089">
        <w:rPr>
          <w:rFonts w:ascii="Trebuchet MS" w:hAnsi="Trebuchet MS"/>
          <w:kern w:val="2"/>
          <w:lang w:eastAsia="zh-CN"/>
        </w:rPr>
        <w:t>Se vor amplasa marcaje pentru delimitarea benzilor de circulatie.</w:t>
      </w:r>
    </w:p>
    <w:p w14:paraId="5DF97ACF" w14:textId="77777777" w:rsidR="00DE5089" w:rsidRPr="00DE5089" w:rsidRDefault="00DE5089" w:rsidP="00DE5089">
      <w:pPr>
        <w:spacing w:after="0" w:line="240" w:lineRule="auto"/>
        <w:jc w:val="both"/>
        <w:rPr>
          <w:rFonts w:ascii="Trebuchet MS" w:eastAsia="Times New Roman" w:hAnsi="Trebuchet MS"/>
          <w:b/>
        </w:rPr>
      </w:pPr>
      <w:r w:rsidRPr="00DE5089">
        <w:rPr>
          <w:rFonts w:ascii="Trebuchet MS" w:eastAsia="Times New Roman" w:hAnsi="Trebuchet MS"/>
          <w:b/>
        </w:rPr>
        <w:t>Racordarea la reţelele utilitare existente în zonă:</w:t>
      </w:r>
    </w:p>
    <w:p w14:paraId="46E94FD5" w14:textId="77777777" w:rsidR="00DE5089" w:rsidRPr="00DE5089" w:rsidRDefault="00DE5089" w:rsidP="00DE5089">
      <w:pPr>
        <w:spacing w:after="0" w:line="240" w:lineRule="auto"/>
        <w:jc w:val="both"/>
        <w:rPr>
          <w:rFonts w:ascii="Trebuchet MS" w:eastAsia="Times New Roman" w:hAnsi="Trebuchet MS"/>
        </w:rPr>
      </w:pPr>
    </w:p>
    <w:p w14:paraId="7FA88926" w14:textId="77777777" w:rsidR="00DE5089" w:rsidRPr="00DE5089" w:rsidRDefault="00DE5089" w:rsidP="00DE5089">
      <w:pPr>
        <w:spacing w:line="240" w:lineRule="auto"/>
        <w:ind w:firstLine="720"/>
        <w:jc w:val="both"/>
        <w:rPr>
          <w:rFonts w:ascii="Trebuchet MS" w:eastAsia="Times New Roman" w:hAnsi="Trebuchet MS" w:cs="Times New Roman"/>
        </w:rPr>
      </w:pPr>
      <w:r w:rsidRPr="00DE5089">
        <w:rPr>
          <w:rFonts w:ascii="Trebuchet MS" w:eastAsia="Times New Roman" w:hAnsi="Trebuchet MS"/>
          <w:color w:val="000000"/>
        </w:rPr>
        <w:t xml:space="preserve">   </w:t>
      </w:r>
      <w:r w:rsidRPr="00DE5089">
        <w:rPr>
          <w:rFonts w:ascii="Trebuchet MS" w:eastAsia="ArialMT" w:hAnsi="Trebuchet MS"/>
        </w:rPr>
        <w:t xml:space="preserve">    Alimentarea cu apa si energie electrica se va face din retelele existente </w:t>
      </w:r>
      <w:r w:rsidRPr="00DE5089">
        <w:rPr>
          <w:rFonts w:ascii="Trebuchet MS" w:eastAsia="ArialMT" w:hAnsi="Trebuchet MS" w:cs="Times New Roman"/>
        </w:rPr>
        <w:t xml:space="preserve">a </w:t>
      </w:r>
      <w:r w:rsidRPr="00DE5089">
        <w:rPr>
          <w:rFonts w:ascii="Trebuchet MS" w:eastAsia="Times New Roman" w:hAnsi="Trebuchet MS" w:cs="Times New Roman"/>
        </w:rPr>
        <w:t>localitatii Cornești.</w:t>
      </w:r>
    </w:p>
    <w:p w14:paraId="7FA270C9" w14:textId="77777777" w:rsidR="00DE5089" w:rsidRPr="00DE5089" w:rsidRDefault="00DE5089" w:rsidP="00DE5089">
      <w:pPr>
        <w:autoSpaceDE w:val="0"/>
        <w:autoSpaceDN w:val="0"/>
        <w:adjustRightInd w:val="0"/>
        <w:spacing w:after="0" w:line="240" w:lineRule="auto"/>
        <w:rPr>
          <w:rFonts w:ascii="Trebuchet MS" w:eastAsia="Times New Roman" w:hAnsi="Trebuchet MS"/>
          <w:color w:val="FF0000"/>
        </w:rPr>
      </w:pPr>
      <w:r w:rsidRPr="00DE5089">
        <w:rPr>
          <w:rFonts w:ascii="Trebuchet MS" w:eastAsia="ArialMT" w:hAnsi="Trebuchet MS"/>
          <w:color w:val="FF0000"/>
        </w:rPr>
        <w:t>.</w:t>
      </w:r>
    </w:p>
    <w:p w14:paraId="15CDC423" w14:textId="77777777" w:rsidR="00DE5089" w:rsidRPr="00DE5089" w:rsidRDefault="00DE5089" w:rsidP="00DE5089">
      <w:pPr>
        <w:autoSpaceDE w:val="0"/>
        <w:autoSpaceDN w:val="0"/>
        <w:adjustRightInd w:val="0"/>
        <w:spacing w:after="0" w:line="240" w:lineRule="auto"/>
        <w:rPr>
          <w:rFonts w:ascii="Trebuchet MS" w:hAnsi="Trebuchet MS"/>
          <w:b/>
          <w:shd w:val="clear" w:color="auto" w:fill="FFFFFF"/>
        </w:rPr>
      </w:pPr>
      <w:r w:rsidRPr="00DE5089">
        <w:rPr>
          <w:rFonts w:ascii="Trebuchet MS" w:eastAsia="Times New Roman" w:hAnsi="Trebuchet MS"/>
        </w:rPr>
        <w:tab/>
      </w:r>
    </w:p>
    <w:p w14:paraId="11EA2299" w14:textId="77777777" w:rsidR="00DE5089" w:rsidRPr="00DE5089" w:rsidRDefault="00DE5089" w:rsidP="00DE5089">
      <w:pPr>
        <w:pStyle w:val="Frspaiere1"/>
        <w:rPr>
          <w:rFonts w:ascii="Trebuchet MS" w:hAnsi="Trebuchet MS"/>
          <w:b/>
          <w:bCs/>
          <w:lang w:val="ro-RO"/>
        </w:rPr>
      </w:pPr>
      <w:r w:rsidRPr="00DE5089">
        <w:rPr>
          <w:rFonts w:ascii="Trebuchet MS" w:hAnsi="Trebuchet MS"/>
          <w:b/>
          <w:bCs/>
          <w:lang w:val="ro-RO"/>
        </w:rPr>
        <w:t>RETELE EDILITARE</w:t>
      </w:r>
    </w:p>
    <w:p w14:paraId="5E3DFDAE" w14:textId="77777777" w:rsidR="00DE5089" w:rsidRPr="00DE5089" w:rsidRDefault="00DE5089" w:rsidP="00DE5089">
      <w:pPr>
        <w:pStyle w:val="Frspaiere1"/>
        <w:rPr>
          <w:rFonts w:ascii="Trebuchet MS" w:hAnsi="Trebuchet MS"/>
          <w:b/>
          <w:bCs/>
          <w:lang w:val="ro-RO"/>
        </w:rPr>
      </w:pPr>
      <w:r w:rsidRPr="00DE5089">
        <w:rPr>
          <w:rFonts w:ascii="Trebuchet MS" w:hAnsi="Trebuchet MS"/>
          <w:b/>
          <w:bCs/>
          <w:lang w:val="ro-RO"/>
        </w:rPr>
        <w:t xml:space="preserve">Rețele de alimentare cu apa </w:t>
      </w:r>
    </w:p>
    <w:p w14:paraId="0B39DB99" w14:textId="77777777" w:rsidR="00DE5089" w:rsidRPr="00DE5089" w:rsidRDefault="00DE5089" w:rsidP="00DE5089">
      <w:pPr>
        <w:pStyle w:val="Texte"/>
        <w:spacing w:line="240" w:lineRule="auto"/>
        <w:ind w:left="0"/>
        <w:rPr>
          <w:rFonts w:ascii="Trebuchet MS" w:hAnsi="Trebuchet MS"/>
          <w:sz w:val="22"/>
          <w:szCs w:val="22"/>
        </w:rPr>
      </w:pPr>
      <w:r w:rsidRPr="00DE5089">
        <w:rPr>
          <w:rFonts w:ascii="Trebuchet MS" w:hAnsi="Trebuchet MS"/>
          <w:sz w:val="22"/>
          <w:szCs w:val="22"/>
        </w:rPr>
        <w:t xml:space="preserve">   Alimentarea cu apă pentru constructia drumurilor se va asigura cu cisterne, iar pentru necesarul de apa potabila se va asigura apa imbuteliata de la firme specializate. </w:t>
      </w:r>
    </w:p>
    <w:p w14:paraId="45AA38D3" w14:textId="77777777" w:rsidR="00DE5089" w:rsidRPr="00DE5089" w:rsidRDefault="00DE5089" w:rsidP="00DE5089">
      <w:pPr>
        <w:pStyle w:val="Frspaiere1"/>
        <w:spacing w:after="120"/>
        <w:rPr>
          <w:rFonts w:ascii="Trebuchet MS" w:hAnsi="Trebuchet MS"/>
          <w:b/>
          <w:bCs/>
          <w:lang w:val="ro-RO"/>
        </w:rPr>
      </w:pPr>
      <w:r w:rsidRPr="00DE5089">
        <w:rPr>
          <w:rFonts w:ascii="Trebuchet MS" w:hAnsi="Trebuchet MS"/>
          <w:b/>
          <w:bCs/>
          <w:lang w:val="ro-RO"/>
        </w:rPr>
        <w:t>Rețele de canalizare menajera si pluviala</w:t>
      </w:r>
    </w:p>
    <w:p w14:paraId="2E52D1FE" w14:textId="77777777" w:rsidR="00DE5089" w:rsidRPr="00DE5089" w:rsidRDefault="00DE5089" w:rsidP="00DE5089">
      <w:pPr>
        <w:pStyle w:val="Frspaiere1"/>
        <w:spacing w:after="120"/>
        <w:rPr>
          <w:rFonts w:ascii="Trebuchet MS" w:hAnsi="Trebuchet MS"/>
          <w:b/>
          <w:bCs/>
          <w:lang w:val="ro-RO"/>
        </w:rPr>
      </w:pPr>
      <w:r w:rsidRPr="00DE5089">
        <w:rPr>
          <w:rFonts w:ascii="Trebuchet MS" w:eastAsia="Times New Roman" w:hAnsi="Trebuchet MS"/>
          <w:lang w:val="ro-RO"/>
        </w:rPr>
        <w:t>Apele uzate menajere vor fi dirijate spre un bazin etans vidanjabil, urmand a fi vidanjat la nevoie conform aviz de gospodarire a apelor nr. ABAB-340 din 26.10.2023.</w:t>
      </w:r>
    </w:p>
    <w:p w14:paraId="3A4EC0DC" w14:textId="77777777" w:rsidR="00DE5089" w:rsidRPr="00DE5089" w:rsidRDefault="00DE5089" w:rsidP="00DE5089">
      <w:pPr>
        <w:suppressAutoHyphens/>
        <w:spacing w:after="120" w:line="240" w:lineRule="auto"/>
        <w:jc w:val="both"/>
        <w:rPr>
          <w:rFonts w:ascii="Trebuchet MS" w:hAnsi="Trebuchet MS"/>
        </w:rPr>
      </w:pPr>
      <w:r w:rsidRPr="00DE5089">
        <w:rPr>
          <w:rFonts w:ascii="Trebuchet MS" w:hAnsi="Trebuchet MS"/>
          <w:b/>
          <w:bCs/>
        </w:rPr>
        <w:t>Apele pluviale</w:t>
      </w:r>
      <w:r w:rsidRPr="00DE5089">
        <w:rPr>
          <w:rFonts w:ascii="Trebuchet MS" w:hAnsi="Trebuchet MS"/>
        </w:rPr>
        <w:t xml:space="preserve"> – se vor deversa liber in sol</w:t>
      </w:r>
    </w:p>
    <w:p w14:paraId="7A498B9D" w14:textId="77777777" w:rsidR="00DE5089" w:rsidRPr="00DE5089" w:rsidRDefault="00DE5089" w:rsidP="00DE5089">
      <w:pPr>
        <w:pStyle w:val="Frspaiere1"/>
        <w:spacing w:after="120"/>
        <w:rPr>
          <w:rFonts w:ascii="Trebuchet MS" w:hAnsi="Trebuchet MS"/>
          <w:b/>
          <w:bCs/>
          <w:lang w:val="ro-RO"/>
        </w:rPr>
      </w:pPr>
      <w:r w:rsidRPr="00DE5089">
        <w:rPr>
          <w:rFonts w:ascii="Trebuchet MS" w:hAnsi="Trebuchet MS"/>
          <w:b/>
          <w:bCs/>
          <w:lang w:val="ro-RO"/>
        </w:rPr>
        <w:t>Asigurarea energiei electrice:</w:t>
      </w:r>
    </w:p>
    <w:p w14:paraId="727E021D" w14:textId="77777777" w:rsidR="00DE5089" w:rsidRPr="00DE5089" w:rsidRDefault="00DE5089" w:rsidP="00DE5089">
      <w:pPr>
        <w:spacing w:line="240" w:lineRule="auto"/>
        <w:jc w:val="both"/>
        <w:rPr>
          <w:rFonts w:ascii="Trebuchet MS" w:eastAsia="Times New Roman" w:hAnsi="Trebuchet MS"/>
        </w:rPr>
      </w:pPr>
      <w:r w:rsidRPr="00DE5089">
        <w:rPr>
          <w:rFonts w:ascii="Trebuchet MS" w:hAnsi="Trebuchet MS"/>
        </w:rPr>
        <w:t>In perioada de executie</w:t>
      </w:r>
      <w:r w:rsidRPr="00DE5089">
        <w:rPr>
          <w:rFonts w:ascii="Trebuchet MS" w:eastAsia="Times New Roman" w:hAnsi="Trebuchet MS"/>
          <w:b/>
        </w:rPr>
        <w:t xml:space="preserve"> </w:t>
      </w:r>
      <w:r w:rsidRPr="00DE5089">
        <w:rPr>
          <w:rFonts w:ascii="Trebuchet MS" w:eastAsia="Times New Roman" w:hAnsi="Trebuchet MS"/>
        </w:rPr>
        <w:t>se va realiza un racord la rețeaua existentă.</w:t>
      </w:r>
    </w:p>
    <w:p w14:paraId="67240AF1" w14:textId="77777777" w:rsidR="00DE5089" w:rsidRPr="00DE5089" w:rsidRDefault="00DE5089" w:rsidP="00DE5089">
      <w:pPr>
        <w:spacing w:line="240" w:lineRule="auto"/>
        <w:jc w:val="both"/>
        <w:rPr>
          <w:rFonts w:ascii="Trebuchet MS" w:eastAsia="Times New Roman" w:hAnsi="Trebuchet MS"/>
          <w:color w:val="000000"/>
        </w:rPr>
      </w:pPr>
      <w:r w:rsidRPr="00DE5089">
        <w:rPr>
          <w:rFonts w:ascii="Trebuchet MS" w:hAnsi="Trebuchet MS"/>
          <w:b/>
          <w:bCs/>
          <w:lang w:eastAsia="ro-RO"/>
        </w:rPr>
        <w:t>Organizarea de șantier</w:t>
      </w:r>
      <w:r w:rsidRPr="00DE5089">
        <w:rPr>
          <w:rFonts w:ascii="Trebuchet MS" w:eastAsia="Times New Roman" w:hAnsi="Trebuchet MS"/>
          <w:color w:val="000000"/>
        </w:rPr>
        <w:t xml:space="preserve"> se va face pe terenul aflat în proprietatea beneficiarului, amplasat în intravilanul localității </w:t>
      </w:r>
      <w:r w:rsidRPr="00DE5089">
        <w:rPr>
          <w:rFonts w:ascii="Trebuchet MS" w:eastAsia="Times New Roman" w:hAnsi="Trebuchet MS"/>
        </w:rPr>
        <w:t>Cornești, com. Orțișoara jud. Timiş</w:t>
      </w:r>
      <w:r w:rsidRPr="00DE5089">
        <w:rPr>
          <w:rFonts w:ascii="Trebuchet MS" w:eastAsia="Times New Roman" w:hAnsi="Trebuchet MS"/>
          <w:color w:val="000000"/>
        </w:rPr>
        <w:t xml:space="preserve">. Zona afectată de șantier va fi delimitată printr-o împrejmuire provizorie de șantier, care </w:t>
      </w:r>
      <w:r w:rsidRPr="00DE5089">
        <w:rPr>
          <w:rFonts w:ascii="Trebuchet MS" w:hAnsi="Trebuchet MS"/>
          <w:lang w:eastAsia="ro-RO"/>
        </w:rPr>
        <w:t xml:space="preserve">va avea o suprafata de </w:t>
      </w:r>
      <w:r w:rsidRPr="00DE5089">
        <w:rPr>
          <w:rFonts w:ascii="Trebuchet MS" w:hAnsi="Trebuchet MS"/>
        </w:rPr>
        <w:t>800 mp</w:t>
      </w:r>
      <w:r w:rsidRPr="00DE5089">
        <w:rPr>
          <w:rFonts w:ascii="Trebuchet MS" w:hAnsi="Trebuchet MS"/>
          <w:lang w:val="af-ZA"/>
        </w:rPr>
        <w:t>.</w:t>
      </w:r>
    </w:p>
    <w:p w14:paraId="6CC4BBDB" w14:textId="77777777" w:rsidR="00DE5089" w:rsidRPr="00DE5089" w:rsidRDefault="00DE5089" w:rsidP="00DE5089">
      <w:pPr>
        <w:pStyle w:val="Frspaiere1"/>
        <w:rPr>
          <w:rFonts w:ascii="Trebuchet MS" w:hAnsi="Trebuchet MS"/>
          <w:lang w:val="ro-RO"/>
        </w:rPr>
      </w:pPr>
      <w:r w:rsidRPr="00DE5089">
        <w:rPr>
          <w:rFonts w:ascii="Trebuchet MS" w:hAnsi="Trebuchet MS"/>
          <w:lang w:val="ro-RO"/>
        </w:rPr>
        <w:t xml:space="preserve">Se vor amplasa  1 container cu rol de birou, vestiar, magazie de scule si materiale mărunte si punct prim ajutor, 1 grup sanitar ecologic; un punct PSI; se va amenaja o platforma pentru  depozitarea materialelor si amplasarea  containerelor pentru deșeuri. Se va amenaja o parcare pentru utilajele de construcții. Apa pentru consum uman se va asigura din flacoane PET. </w:t>
      </w:r>
    </w:p>
    <w:p w14:paraId="5267A782" w14:textId="77777777" w:rsidR="00DE5089" w:rsidRPr="00DE5089" w:rsidRDefault="00DE5089" w:rsidP="00DE5089">
      <w:pPr>
        <w:pStyle w:val="Frspaiere1"/>
        <w:rPr>
          <w:rFonts w:ascii="Trebuchet MS" w:hAnsi="Trebuchet MS"/>
          <w:lang w:val="ro-RO"/>
        </w:rPr>
      </w:pPr>
      <w:r w:rsidRPr="00DE5089">
        <w:rPr>
          <w:rFonts w:ascii="Trebuchet MS" w:hAnsi="Trebuchet MS"/>
          <w:b/>
          <w:bCs/>
          <w:lang w:val="ro-RO"/>
        </w:rPr>
        <w:t>Cumularea cu alte proiecte existente și/sau aprobate:</w:t>
      </w:r>
      <w:r w:rsidRPr="00DE5089">
        <w:rPr>
          <w:rFonts w:ascii="Trebuchet MS" w:hAnsi="Trebuchet MS"/>
          <w:lang w:val="ro-RO"/>
        </w:rPr>
        <w:t xml:space="preserve"> nu este cazul</w:t>
      </w:r>
    </w:p>
    <w:p w14:paraId="6D92163E" w14:textId="77777777" w:rsidR="00DE5089" w:rsidRPr="00DE5089" w:rsidRDefault="00DE5089" w:rsidP="00DE5089">
      <w:pPr>
        <w:pStyle w:val="Frspaiere1"/>
        <w:rPr>
          <w:rFonts w:ascii="Trebuchet MS" w:hAnsi="Trebuchet MS"/>
          <w:lang w:val="ro-RO"/>
        </w:rPr>
      </w:pPr>
    </w:p>
    <w:p w14:paraId="186C3792" w14:textId="77777777" w:rsidR="00DE5089" w:rsidRPr="00DE5089" w:rsidRDefault="00DE5089" w:rsidP="00DE5089">
      <w:pPr>
        <w:spacing w:after="0" w:line="240" w:lineRule="auto"/>
        <w:jc w:val="both"/>
        <w:rPr>
          <w:rFonts w:ascii="Trebuchet MS" w:hAnsi="Trebuchet MS"/>
          <w:b/>
          <w:bCs/>
        </w:rPr>
      </w:pPr>
      <w:r w:rsidRPr="00DE5089">
        <w:rPr>
          <w:rFonts w:ascii="Trebuchet MS" w:hAnsi="Trebuchet MS"/>
          <w:b/>
          <w:bCs/>
        </w:rPr>
        <w:t>c)</w:t>
      </w:r>
      <w:r w:rsidRPr="00DE5089">
        <w:rPr>
          <w:rFonts w:ascii="Trebuchet MS" w:hAnsi="Trebuchet MS"/>
        </w:rPr>
        <w:t xml:space="preserve"> </w:t>
      </w:r>
      <w:r w:rsidRPr="00DE5089">
        <w:rPr>
          <w:rFonts w:ascii="Trebuchet MS" w:hAnsi="Trebuchet MS"/>
          <w:b/>
          <w:bCs/>
        </w:rPr>
        <w:t>Utilizarea resurselor naturale, în special a solului, a terenurilor, a apei și a biodiversității:</w:t>
      </w:r>
    </w:p>
    <w:p w14:paraId="0A9C9703" w14:textId="77777777" w:rsidR="00DE5089" w:rsidRPr="00DE5089" w:rsidRDefault="00DE5089" w:rsidP="00DE5089">
      <w:pPr>
        <w:spacing w:after="0" w:line="240" w:lineRule="auto"/>
        <w:jc w:val="both"/>
        <w:rPr>
          <w:rStyle w:val="Nimic"/>
          <w:rFonts w:ascii="Trebuchet MS" w:eastAsia="Times New Roman" w:hAnsi="Trebuchet MS"/>
          <w:b/>
          <w:bCs/>
          <w:u w:color="0070C0"/>
        </w:rPr>
      </w:pPr>
      <w:r w:rsidRPr="00DE5089">
        <w:rPr>
          <w:rFonts w:ascii="Trebuchet MS" w:hAnsi="Trebuchet MS"/>
        </w:rPr>
        <w:t xml:space="preserve"> </w:t>
      </w:r>
      <w:r w:rsidRPr="00DE5089">
        <w:rPr>
          <w:rStyle w:val="Nimic"/>
          <w:rFonts w:ascii="Trebuchet MS" w:hAnsi="Trebuchet MS"/>
          <w:u w:color="0070C0"/>
        </w:rPr>
        <w:t>În faza de execuţie a proiectului vor fi utilizate:</w:t>
      </w:r>
      <w:r w:rsidRPr="00DE5089">
        <w:rPr>
          <w:rStyle w:val="Nimic"/>
          <w:rFonts w:ascii="Trebuchet MS" w:hAnsi="Trebuchet MS"/>
          <w:b/>
          <w:bCs/>
          <w:u w:color="0070C0"/>
        </w:rPr>
        <w:t xml:space="preserve"> </w:t>
      </w:r>
    </w:p>
    <w:p w14:paraId="3459FFB2" w14:textId="77777777" w:rsidR="00DE5089" w:rsidRPr="00DE5089" w:rsidRDefault="00DE5089" w:rsidP="00DE5089">
      <w:pPr>
        <w:spacing w:after="0" w:line="240" w:lineRule="auto"/>
        <w:jc w:val="both"/>
        <w:rPr>
          <w:rStyle w:val="Nimic"/>
          <w:rFonts w:ascii="Trebuchet MS" w:eastAsia="Times New Roman" w:hAnsi="Trebuchet MS"/>
          <w:u w:color="0070C0"/>
        </w:rPr>
      </w:pPr>
      <w:r w:rsidRPr="00DE5089">
        <w:rPr>
          <w:rStyle w:val="Nimic"/>
          <w:rFonts w:ascii="Trebuchet MS" w:hAnsi="Trebuchet MS"/>
          <w:u w:color="0070C0"/>
        </w:rPr>
        <w:t xml:space="preserve"> -nisip, pietriș, balast, pentru executarea lucrărilor.</w:t>
      </w:r>
    </w:p>
    <w:p w14:paraId="7BB30C94" w14:textId="77777777" w:rsidR="00DE5089" w:rsidRPr="00DE5089" w:rsidRDefault="00DE5089" w:rsidP="00DE5089">
      <w:pPr>
        <w:spacing w:after="0" w:line="240" w:lineRule="auto"/>
        <w:jc w:val="both"/>
        <w:rPr>
          <w:rStyle w:val="Nimic"/>
          <w:rFonts w:ascii="Trebuchet MS" w:eastAsia="Times New Roman" w:hAnsi="Trebuchet MS"/>
          <w:u w:color="0070C0"/>
        </w:rPr>
      </w:pPr>
      <w:r w:rsidRPr="00DE5089">
        <w:rPr>
          <w:rStyle w:val="Nimic"/>
          <w:rFonts w:ascii="Trebuchet MS" w:hAnsi="Trebuchet MS"/>
          <w:b/>
          <w:bCs/>
        </w:rPr>
        <w:t xml:space="preserve"> </w:t>
      </w:r>
      <w:r w:rsidRPr="00DE5089">
        <w:rPr>
          <w:rStyle w:val="Nimic"/>
          <w:rFonts w:ascii="Trebuchet MS" w:hAnsi="Trebuchet MS"/>
          <w:b/>
          <w:bCs/>
          <w:u w:color="0070C0"/>
        </w:rPr>
        <w:t>-</w:t>
      </w:r>
      <w:r w:rsidRPr="00DE5089">
        <w:rPr>
          <w:rStyle w:val="Nimic"/>
          <w:rFonts w:ascii="Trebuchet MS" w:hAnsi="Trebuchet MS"/>
          <w:u w:color="0070C0"/>
        </w:rPr>
        <w:t>apă:consumul de apă va fi limitat strict la necesarul igienico-sanitar şi cel pentru executarea lucrărilor de construcţie;</w:t>
      </w:r>
    </w:p>
    <w:p w14:paraId="1EF67D75" w14:textId="77777777" w:rsidR="00DE5089" w:rsidRPr="00DE5089" w:rsidRDefault="00DE5089" w:rsidP="00DE5089">
      <w:pPr>
        <w:tabs>
          <w:tab w:val="left" w:pos="454"/>
        </w:tabs>
        <w:suppressAutoHyphens/>
        <w:spacing w:before="40" w:after="0" w:line="240" w:lineRule="auto"/>
        <w:jc w:val="both"/>
        <w:rPr>
          <w:rStyle w:val="Nimic"/>
          <w:rFonts w:ascii="Trebuchet MS" w:eastAsia="Times New Roman" w:hAnsi="Trebuchet MS"/>
          <w:u w:color="0070C0"/>
        </w:rPr>
      </w:pPr>
      <w:r w:rsidRPr="00DE5089">
        <w:rPr>
          <w:rStyle w:val="Nimic"/>
          <w:rFonts w:ascii="Trebuchet MS" w:hAnsi="Trebuchet MS"/>
          <w:u w:color="0070C0"/>
        </w:rPr>
        <w:t xml:space="preserve">-teren: </w:t>
      </w:r>
      <w:r w:rsidRPr="00DE5089">
        <w:rPr>
          <w:rFonts w:ascii="Trebuchet MS" w:hAnsi="Trebuchet MS"/>
          <w:u w:color="0070C0"/>
        </w:rPr>
        <w:t xml:space="preserve">intravilan cu suprafața totală de </w:t>
      </w:r>
      <w:r w:rsidRPr="00DE5089">
        <w:rPr>
          <w:rFonts w:ascii="Trebuchet MS" w:hAnsi="Trebuchet MS"/>
        </w:rPr>
        <w:t>3.892 m².</w:t>
      </w:r>
    </w:p>
    <w:p w14:paraId="7137B65C" w14:textId="77777777" w:rsidR="00DE5089" w:rsidRPr="00DE5089" w:rsidRDefault="00DE5089" w:rsidP="00DE5089">
      <w:pPr>
        <w:spacing w:after="0" w:line="240" w:lineRule="auto"/>
        <w:jc w:val="both"/>
        <w:rPr>
          <w:rStyle w:val="Nimic"/>
          <w:rFonts w:ascii="Trebuchet MS" w:eastAsia="Times New Roman" w:hAnsi="Trebuchet MS"/>
          <w:u w:color="0070C0"/>
        </w:rPr>
      </w:pPr>
      <w:r w:rsidRPr="00DE5089">
        <w:rPr>
          <w:rStyle w:val="Nimic"/>
          <w:rFonts w:ascii="Trebuchet MS" w:hAnsi="Trebuchet MS"/>
          <w:u w:color="0070C0"/>
        </w:rPr>
        <w:t>-biodiversitate:nu este cazul;</w:t>
      </w:r>
    </w:p>
    <w:p w14:paraId="015BE4DB" w14:textId="77777777" w:rsidR="00DE5089" w:rsidRPr="00DE5089" w:rsidRDefault="00DE5089" w:rsidP="00DE5089">
      <w:pPr>
        <w:pStyle w:val="BodyText"/>
        <w:spacing w:after="0" w:line="240" w:lineRule="auto"/>
        <w:jc w:val="both"/>
        <w:rPr>
          <w:rFonts w:ascii="Trebuchet MS" w:hAnsi="Trebuchet MS"/>
          <w:lang w:val="ro-RO"/>
        </w:rPr>
      </w:pPr>
      <w:r w:rsidRPr="00DE5089">
        <w:rPr>
          <w:rFonts w:ascii="Trebuchet MS" w:hAnsi="Trebuchet MS"/>
          <w:lang w:val="ro-RO"/>
        </w:rPr>
        <w:t>.</w:t>
      </w:r>
    </w:p>
    <w:p w14:paraId="3D675BBB" w14:textId="77777777" w:rsidR="00DE5089" w:rsidRPr="00DE5089" w:rsidRDefault="00DE5089" w:rsidP="00DE5089">
      <w:pPr>
        <w:autoSpaceDE w:val="0"/>
        <w:autoSpaceDN w:val="0"/>
        <w:adjustRightInd w:val="0"/>
        <w:spacing w:after="0" w:line="240" w:lineRule="auto"/>
        <w:jc w:val="both"/>
        <w:rPr>
          <w:rFonts w:ascii="Trebuchet MS" w:hAnsi="Trebuchet MS"/>
          <w:b/>
          <w:bCs/>
        </w:rPr>
      </w:pPr>
      <w:r w:rsidRPr="00DE5089">
        <w:rPr>
          <w:rFonts w:ascii="Trebuchet MS" w:hAnsi="Trebuchet MS"/>
          <w:b/>
          <w:bCs/>
        </w:rPr>
        <w:t>d) Cantitatea și tipurile de deșeuri generate/ gestionate:</w:t>
      </w:r>
    </w:p>
    <w:p w14:paraId="4136FB49" w14:textId="77777777" w:rsidR="00DE5089" w:rsidRPr="00DE5089" w:rsidRDefault="00DE5089" w:rsidP="00DE5089">
      <w:pPr>
        <w:autoSpaceDE w:val="0"/>
        <w:autoSpaceDN w:val="0"/>
        <w:adjustRightInd w:val="0"/>
        <w:spacing w:after="0" w:line="240" w:lineRule="auto"/>
        <w:jc w:val="both"/>
        <w:rPr>
          <w:rFonts w:ascii="Trebuchet MS" w:hAnsi="Trebuchet MS"/>
          <w:b/>
          <w:bCs/>
        </w:rPr>
      </w:pPr>
    </w:p>
    <w:p w14:paraId="75530977" w14:textId="77777777" w:rsidR="00DE5089" w:rsidRPr="00DE5089" w:rsidRDefault="00DE5089" w:rsidP="00DE5089">
      <w:pPr>
        <w:autoSpaceDE w:val="0"/>
        <w:autoSpaceDN w:val="0"/>
        <w:adjustRightInd w:val="0"/>
        <w:spacing w:after="0" w:line="240" w:lineRule="auto"/>
        <w:jc w:val="both"/>
        <w:rPr>
          <w:rFonts w:ascii="Trebuchet MS" w:hAnsi="Trebuchet MS"/>
          <w:b/>
          <w:bCs/>
        </w:rPr>
      </w:pPr>
      <w:r w:rsidRPr="00DE5089">
        <w:rPr>
          <w:rFonts w:ascii="Trebuchet MS" w:hAnsi="Trebuchet MS"/>
          <w:b/>
          <w:bCs/>
        </w:rPr>
        <w:t>-</w:t>
      </w:r>
      <w:r w:rsidRPr="00DE5089">
        <w:rPr>
          <w:rFonts w:ascii="Trebuchet MS" w:hAnsi="Trebuchet MS"/>
        </w:rPr>
        <w:t xml:space="preserve"> </w:t>
      </w:r>
      <w:proofErr w:type="spellStart"/>
      <w:r w:rsidRPr="00DE5089">
        <w:rPr>
          <w:rFonts w:ascii="Trebuchet MS" w:hAnsi="Trebuchet MS"/>
          <w:lang w:val="x-none"/>
        </w:rPr>
        <w:t>deșeurile</w:t>
      </w:r>
      <w:proofErr w:type="spellEnd"/>
      <w:r w:rsidRPr="00DE5089">
        <w:rPr>
          <w:rFonts w:ascii="Trebuchet MS" w:hAnsi="Trebuchet MS"/>
          <w:lang w:val="x-none"/>
        </w:rPr>
        <w:t xml:space="preserve"> </w:t>
      </w:r>
      <w:proofErr w:type="spellStart"/>
      <w:r w:rsidRPr="00DE5089">
        <w:rPr>
          <w:rFonts w:ascii="Trebuchet MS" w:hAnsi="Trebuchet MS"/>
          <w:lang w:val="x-none"/>
        </w:rPr>
        <w:t>rezultate</w:t>
      </w:r>
      <w:proofErr w:type="spellEnd"/>
      <w:r w:rsidRPr="00DE5089">
        <w:rPr>
          <w:rFonts w:ascii="Trebuchet MS" w:hAnsi="Trebuchet MS"/>
          <w:lang w:val="x-none"/>
        </w:rPr>
        <w:t xml:space="preserve"> </w:t>
      </w:r>
      <w:proofErr w:type="spellStart"/>
      <w:r w:rsidRPr="00DE5089">
        <w:rPr>
          <w:rFonts w:ascii="Trebuchet MS" w:hAnsi="Trebuchet MS"/>
          <w:lang w:val="x-none"/>
        </w:rPr>
        <w:t>în</w:t>
      </w:r>
      <w:proofErr w:type="spellEnd"/>
      <w:r w:rsidRPr="00DE5089">
        <w:rPr>
          <w:rFonts w:ascii="Trebuchet MS" w:hAnsi="Trebuchet MS"/>
          <w:lang w:val="x-none"/>
        </w:rPr>
        <w:t xml:space="preserve"> </w:t>
      </w:r>
      <w:proofErr w:type="spellStart"/>
      <w:r w:rsidRPr="00DE5089">
        <w:rPr>
          <w:rFonts w:ascii="Trebuchet MS" w:hAnsi="Trebuchet MS"/>
          <w:lang w:val="x-none"/>
        </w:rPr>
        <w:t>etapa</w:t>
      </w:r>
      <w:proofErr w:type="spellEnd"/>
      <w:r w:rsidRPr="00DE5089">
        <w:rPr>
          <w:rFonts w:ascii="Trebuchet MS" w:hAnsi="Trebuchet MS"/>
          <w:lang w:val="x-none"/>
        </w:rPr>
        <w:t xml:space="preserve"> de </w:t>
      </w:r>
      <w:proofErr w:type="spellStart"/>
      <w:r w:rsidRPr="00DE5089">
        <w:rPr>
          <w:rFonts w:ascii="Trebuchet MS" w:hAnsi="Trebuchet MS"/>
          <w:lang w:val="x-none"/>
        </w:rPr>
        <w:t>execuție</w:t>
      </w:r>
      <w:proofErr w:type="spellEnd"/>
      <w:r w:rsidRPr="00DE5089">
        <w:rPr>
          <w:rFonts w:ascii="Trebuchet MS" w:hAnsi="Trebuchet MS"/>
          <w:lang w:val="x-none"/>
        </w:rPr>
        <w:t xml:space="preserve">, se </w:t>
      </w:r>
      <w:proofErr w:type="spellStart"/>
      <w:r w:rsidRPr="00DE5089">
        <w:rPr>
          <w:rFonts w:ascii="Trebuchet MS" w:hAnsi="Trebuchet MS"/>
          <w:lang w:val="x-none"/>
        </w:rPr>
        <w:t>vor</w:t>
      </w:r>
      <w:proofErr w:type="spellEnd"/>
      <w:r w:rsidRPr="00DE5089">
        <w:rPr>
          <w:rFonts w:ascii="Trebuchet MS" w:hAnsi="Trebuchet MS"/>
          <w:lang w:val="x-none"/>
        </w:rPr>
        <w:t xml:space="preserve"> </w:t>
      </w:r>
      <w:proofErr w:type="spellStart"/>
      <w:r w:rsidRPr="00DE5089">
        <w:rPr>
          <w:rFonts w:ascii="Trebuchet MS" w:hAnsi="Trebuchet MS"/>
          <w:lang w:val="x-none"/>
        </w:rPr>
        <w:t>colecta</w:t>
      </w:r>
      <w:proofErr w:type="spellEnd"/>
      <w:r w:rsidRPr="00DE5089">
        <w:rPr>
          <w:rFonts w:ascii="Trebuchet MS" w:hAnsi="Trebuchet MS"/>
          <w:lang w:val="x-none"/>
        </w:rPr>
        <w:t xml:space="preserve"> </w:t>
      </w:r>
      <w:proofErr w:type="spellStart"/>
      <w:r w:rsidRPr="00DE5089">
        <w:rPr>
          <w:rFonts w:ascii="Trebuchet MS" w:hAnsi="Trebuchet MS"/>
          <w:lang w:val="x-none"/>
        </w:rPr>
        <w:t>pe</w:t>
      </w:r>
      <w:proofErr w:type="spellEnd"/>
      <w:r w:rsidRPr="00DE5089">
        <w:rPr>
          <w:rFonts w:ascii="Trebuchet MS" w:hAnsi="Trebuchet MS"/>
          <w:lang w:val="x-none"/>
        </w:rPr>
        <w:t xml:space="preserve"> </w:t>
      </w:r>
      <w:proofErr w:type="spellStart"/>
      <w:r w:rsidRPr="00DE5089">
        <w:rPr>
          <w:rFonts w:ascii="Trebuchet MS" w:hAnsi="Trebuchet MS"/>
          <w:lang w:val="x-none"/>
        </w:rPr>
        <w:t>tipuri</w:t>
      </w:r>
      <w:proofErr w:type="spellEnd"/>
      <w:r w:rsidRPr="00DE5089">
        <w:rPr>
          <w:rFonts w:ascii="Trebuchet MS" w:hAnsi="Trebuchet MS"/>
          <w:lang w:val="x-none"/>
        </w:rPr>
        <w:t xml:space="preserve">, </w:t>
      </w:r>
      <w:proofErr w:type="spellStart"/>
      <w:r w:rsidRPr="00DE5089">
        <w:rPr>
          <w:rFonts w:ascii="Trebuchet MS" w:hAnsi="Trebuchet MS"/>
          <w:lang w:val="x-none"/>
        </w:rPr>
        <w:t>în</w:t>
      </w:r>
      <w:proofErr w:type="spellEnd"/>
      <w:r w:rsidRPr="00DE5089">
        <w:rPr>
          <w:rFonts w:ascii="Trebuchet MS" w:hAnsi="Trebuchet MS"/>
          <w:lang w:val="x-none"/>
        </w:rPr>
        <w:t xml:space="preserve"> </w:t>
      </w:r>
      <w:proofErr w:type="spellStart"/>
      <w:r w:rsidRPr="00DE5089">
        <w:rPr>
          <w:rFonts w:ascii="Trebuchet MS" w:hAnsi="Trebuchet MS"/>
          <w:lang w:val="x-none"/>
        </w:rPr>
        <w:t>recipiente</w:t>
      </w:r>
      <w:proofErr w:type="spellEnd"/>
      <w:r w:rsidRPr="00DE5089">
        <w:rPr>
          <w:rFonts w:ascii="Trebuchet MS" w:hAnsi="Trebuchet MS"/>
          <w:lang w:val="x-none"/>
        </w:rPr>
        <w:t xml:space="preserve"> </w:t>
      </w:r>
      <w:proofErr w:type="spellStart"/>
      <w:r w:rsidRPr="00DE5089">
        <w:rPr>
          <w:rFonts w:ascii="Trebuchet MS" w:hAnsi="Trebuchet MS"/>
          <w:lang w:val="x-none"/>
        </w:rPr>
        <w:t>standardizate</w:t>
      </w:r>
      <w:proofErr w:type="spellEnd"/>
      <w:r w:rsidRPr="00DE5089">
        <w:rPr>
          <w:rFonts w:ascii="Trebuchet MS" w:hAnsi="Trebuchet MS"/>
          <w:lang w:val="x-none"/>
        </w:rPr>
        <w:t xml:space="preserve">, </w:t>
      </w:r>
      <w:proofErr w:type="spellStart"/>
      <w:r w:rsidRPr="00DE5089">
        <w:rPr>
          <w:rFonts w:ascii="Trebuchet MS" w:hAnsi="Trebuchet MS"/>
          <w:lang w:val="x-none"/>
        </w:rPr>
        <w:t>și</w:t>
      </w:r>
      <w:proofErr w:type="spellEnd"/>
      <w:r w:rsidRPr="00DE5089">
        <w:rPr>
          <w:rFonts w:ascii="Trebuchet MS" w:hAnsi="Trebuchet MS"/>
          <w:lang w:val="x-none"/>
        </w:rPr>
        <w:t xml:space="preserve"> se </w:t>
      </w:r>
      <w:proofErr w:type="spellStart"/>
      <w:r w:rsidRPr="00DE5089">
        <w:rPr>
          <w:rFonts w:ascii="Trebuchet MS" w:hAnsi="Trebuchet MS"/>
          <w:lang w:val="x-none"/>
        </w:rPr>
        <w:t>vor</w:t>
      </w:r>
      <w:proofErr w:type="spellEnd"/>
      <w:r w:rsidRPr="00DE5089">
        <w:rPr>
          <w:rFonts w:ascii="Trebuchet MS" w:hAnsi="Trebuchet MS"/>
          <w:lang w:val="x-none"/>
        </w:rPr>
        <w:t xml:space="preserve"> </w:t>
      </w:r>
      <w:proofErr w:type="spellStart"/>
      <w:r w:rsidRPr="00DE5089">
        <w:rPr>
          <w:rFonts w:ascii="Trebuchet MS" w:hAnsi="Trebuchet MS"/>
          <w:lang w:val="x-none"/>
        </w:rPr>
        <w:t>depozita</w:t>
      </w:r>
      <w:proofErr w:type="spellEnd"/>
      <w:r w:rsidRPr="00DE5089">
        <w:rPr>
          <w:rFonts w:ascii="Trebuchet MS" w:hAnsi="Trebuchet MS"/>
          <w:lang w:val="x-none"/>
        </w:rPr>
        <w:t xml:space="preserve"> </w:t>
      </w:r>
      <w:proofErr w:type="spellStart"/>
      <w:r w:rsidRPr="00DE5089">
        <w:rPr>
          <w:rFonts w:ascii="Trebuchet MS" w:hAnsi="Trebuchet MS"/>
          <w:lang w:val="x-none"/>
        </w:rPr>
        <w:t>în</w:t>
      </w:r>
      <w:proofErr w:type="spellEnd"/>
      <w:r w:rsidRPr="00DE5089">
        <w:rPr>
          <w:rFonts w:ascii="Trebuchet MS" w:hAnsi="Trebuchet MS"/>
          <w:lang w:val="x-none"/>
        </w:rPr>
        <w:t xml:space="preserve"> </w:t>
      </w:r>
      <w:proofErr w:type="spellStart"/>
      <w:r w:rsidRPr="00DE5089">
        <w:rPr>
          <w:rFonts w:ascii="Trebuchet MS" w:hAnsi="Trebuchet MS"/>
          <w:lang w:val="x-none"/>
        </w:rPr>
        <w:t>spații</w:t>
      </w:r>
      <w:proofErr w:type="spellEnd"/>
      <w:r w:rsidRPr="00DE5089">
        <w:rPr>
          <w:rFonts w:ascii="Trebuchet MS" w:hAnsi="Trebuchet MS"/>
          <w:lang w:val="x-none"/>
        </w:rPr>
        <w:t xml:space="preserve"> special </w:t>
      </w:r>
      <w:proofErr w:type="spellStart"/>
      <w:r w:rsidRPr="00DE5089">
        <w:rPr>
          <w:rFonts w:ascii="Trebuchet MS" w:hAnsi="Trebuchet MS"/>
          <w:lang w:val="x-none"/>
        </w:rPr>
        <w:t>amenajate</w:t>
      </w:r>
      <w:proofErr w:type="spellEnd"/>
    </w:p>
    <w:p w14:paraId="0D9F144B" w14:textId="77777777" w:rsidR="00DE5089" w:rsidRPr="00DE5089" w:rsidRDefault="00DE5089" w:rsidP="00DE5089">
      <w:pPr>
        <w:pStyle w:val="BodyText"/>
        <w:spacing w:after="0" w:line="240" w:lineRule="auto"/>
        <w:jc w:val="both"/>
        <w:rPr>
          <w:rFonts w:ascii="Trebuchet MS" w:hAnsi="Trebuchet MS"/>
          <w:lang w:val="it-IT"/>
        </w:rPr>
      </w:pPr>
      <w:r w:rsidRPr="00DE5089">
        <w:rPr>
          <w:rFonts w:ascii="Trebuchet MS" w:hAnsi="Trebuchet MS"/>
          <w:spacing w:val="16"/>
          <w:lang w:val="ro-RO"/>
        </w:rPr>
        <w:t>-î</w:t>
      </w:r>
      <w:r w:rsidRPr="00DE5089">
        <w:rPr>
          <w:rFonts w:ascii="Trebuchet MS" w:hAnsi="Trebuchet MS"/>
          <w:lang w:val="it-IT"/>
        </w:rPr>
        <w:t>n etapa de constructie vor rezulta deseuri de materiale de constructie – nisip, piatra sparta, pamânt, materiale plastice, polistiren, deseuri metalice , în cantitati variabile. Pamantul, nisipul , piatra sparta  vor fi utilizate ca materiale de umplutura; celelalte deseuri vor fi colectate in containere si eliminate cu societati autorizate.</w:t>
      </w:r>
    </w:p>
    <w:p w14:paraId="2ADA30AD" w14:textId="77777777" w:rsidR="00DE5089" w:rsidRPr="00DE5089" w:rsidRDefault="00DE5089" w:rsidP="00DE5089">
      <w:pPr>
        <w:pStyle w:val="BodyText"/>
        <w:spacing w:after="0" w:line="240" w:lineRule="auto"/>
        <w:jc w:val="both"/>
        <w:rPr>
          <w:rFonts w:ascii="Trebuchet MS" w:hAnsi="Trebuchet MS"/>
          <w:lang w:val="it-IT"/>
        </w:rPr>
      </w:pPr>
      <w:r w:rsidRPr="00DE5089">
        <w:rPr>
          <w:rFonts w:ascii="Trebuchet MS" w:hAnsi="Trebuchet MS"/>
          <w:lang w:val="it-IT"/>
        </w:rPr>
        <w:t>- deseurile menajere rezultate  pe perioada etapei de constructie si in timpul functionarii obiectivului – cod 20 03 01 se colecteaza în tomberoane si vor fi transportate de catre operatorul zonal de salubritate.</w:t>
      </w:r>
    </w:p>
    <w:p w14:paraId="0F8A35DE" w14:textId="77777777" w:rsidR="00DE5089" w:rsidRPr="00DE5089" w:rsidRDefault="00DE5089" w:rsidP="00DE5089">
      <w:pPr>
        <w:pStyle w:val="Style16"/>
        <w:widowControl/>
        <w:spacing w:before="5" w:line="240" w:lineRule="auto"/>
        <w:rPr>
          <w:rStyle w:val="FontStyle48"/>
          <w:rFonts w:ascii="Trebuchet MS" w:hAnsi="Trebuchet MS"/>
          <w:sz w:val="22"/>
          <w:szCs w:val="22"/>
        </w:rPr>
      </w:pPr>
      <w:r w:rsidRPr="00DE5089">
        <w:rPr>
          <w:rStyle w:val="FontStyle48"/>
          <w:rFonts w:ascii="Trebuchet MS" w:hAnsi="Trebuchet MS"/>
          <w:sz w:val="22"/>
          <w:szCs w:val="22"/>
        </w:rPr>
        <w:t xml:space="preserve">- </w:t>
      </w:r>
      <w:proofErr w:type="spellStart"/>
      <w:proofErr w:type="gramStart"/>
      <w:r w:rsidRPr="00DE5089">
        <w:rPr>
          <w:rStyle w:val="FontStyle48"/>
          <w:rFonts w:ascii="Trebuchet MS" w:hAnsi="Trebuchet MS"/>
          <w:sz w:val="22"/>
          <w:szCs w:val="22"/>
        </w:rPr>
        <w:t>deseurile</w:t>
      </w:r>
      <w:proofErr w:type="spellEnd"/>
      <w:proofErr w:type="gramEnd"/>
      <w:r w:rsidRPr="00DE5089">
        <w:rPr>
          <w:rStyle w:val="FontStyle48"/>
          <w:rFonts w:ascii="Trebuchet MS" w:hAnsi="Trebuchet MS"/>
          <w:sz w:val="22"/>
          <w:szCs w:val="22"/>
        </w:rPr>
        <w:t xml:space="preserve"> </w:t>
      </w:r>
      <w:proofErr w:type="spellStart"/>
      <w:r w:rsidRPr="00DE5089">
        <w:rPr>
          <w:rStyle w:val="FontStyle48"/>
          <w:rFonts w:ascii="Trebuchet MS" w:hAnsi="Trebuchet MS"/>
          <w:sz w:val="22"/>
          <w:szCs w:val="22"/>
        </w:rPr>
        <w:t>reciclabile</w:t>
      </w:r>
      <w:proofErr w:type="spellEnd"/>
      <w:r w:rsidRPr="00DE5089">
        <w:rPr>
          <w:rStyle w:val="FontStyle48"/>
          <w:rFonts w:ascii="Trebuchet MS" w:hAnsi="Trebuchet MS"/>
          <w:sz w:val="22"/>
          <w:szCs w:val="22"/>
        </w:rPr>
        <w:t xml:space="preserve"> - plastic, </w:t>
      </w:r>
      <w:proofErr w:type="spellStart"/>
      <w:r w:rsidRPr="00DE5089">
        <w:rPr>
          <w:rStyle w:val="FontStyle48"/>
          <w:rFonts w:ascii="Trebuchet MS" w:hAnsi="Trebuchet MS"/>
          <w:sz w:val="22"/>
          <w:szCs w:val="22"/>
        </w:rPr>
        <w:t>hartie</w:t>
      </w:r>
      <w:proofErr w:type="spellEnd"/>
      <w:r w:rsidRPr="00DE5089">
        <w:rPr>
          <w:rStyle w:val="FontStyle48"/>
          <w:rFonts w:ascii="Trebuchet MS" w:hAnsi="Trebuchet MS"/>
          <w:sz w:val="22"/>
          <w:szCs w:val="22"/>
        </w:rPr>
        <w:t xml:space="preserve">, carton, </w:t>
      </w:r>
      <w:proofErr w:type="spellStart"/>
      <w:r w:rsidRPr="00DE5089">
        <w:rPr>
          <w:rStyle w:val="FontStyle48"/>
          <w:rFonts w:ascii="Trebuchet MS" w:hAnsi="Trebuchet MS"/>
          <w:sz w:val="22"/>
          <w:szCs w:val="22"/>
        </w:rPr>
        <w:t>lemn</w:t>
      </w:r>
      <w:proofErr w:type="spellEnd"/>
      <w:r w:rsidRPr="00DE5089">
        <w:rPr>
          <w:rStyle w:val="FontStyle48"/>
          <w:rFonts w:ascii="Trebuchet MS" w:hAnsi="Trebuchet MS"/>
          <w:sz w:val="22"/>
          <w:szCs w:val="22"/>
        </w:rPr>
        <w:t xml:space="preserve">, </w:t>
      </w:r>
      <w:proofErr w:type="spellStart"/>
      <w:r w:rsidRPr="00DE5089">
        <w:rPr>
          <w:rStyle w:val="FontStyle48"/>
          <w:rFonts w:ascii="Trebuchet MS" w:hAnsi="Trebuchet MS"/>
          <w:sz w:val="22"/>
          <w:szCs w:val="22"/>
        </w:rPr>
        <w:t>sticla</w:t>
      </w:r>
      <w:proofErr w:type="spellEnd"/>
      <w:r w:rsidRPr="00DE5089">
        <w:rPr>
          <w:rStyle w:val="FontStyle48"/>
          <w:rFonts w:ascii="Trebuchet MS" w:hAnsi="Trebuchet MS"/>
          <w:sz w:val="22"/>
          <w:szCs w:val="22"/>
        </w:rPr>
        <w:t xml:space="preserve">, metal, diverse </w:t>
      </w:r>
      <w:proofErr w:type="spellStart"/>
      <w:r w:rsidRPr="00DE5089">
        <w:rPr>
          <w:rStyle w:val="FontStyle48"/>
          <w:rFonts w:ascii="Trebuchet MS" w:hAnsi="Trebuchet MS"/>
          <w:sz w:val="22"/>
          <w:szCs w:val="22"/>
        </w:rPr>
        <w:t>ambalaje</w:t>
      </w:r>
      <w:proofErr w:type="spellEnd"/>
      <w:r w:rsidRPr="00DE5089">
        <w:rPr>
          <w:rStyle w:val="FontStyle48"/>
          <w:rFonts w:ascii="Trebuchet MS" w:hAnsi="Trebuchet MS"/>
          <w:sz w:val="22"/>
          <w:szCs w:val="22"/>
        </w:rPr>
        <w:t xml:space="preserve">, etc. se </w:t>
      </w:r>
      <w:proofErr w:type="spellStart"/>
      <w:r w:rsidRPr="00DE5089">
        <w:rPr>
          <w:rStyle w:val="FontStyle48"/>
          <w:rFonts w:ascii="Trebuchet MS" w:hAnsi="Trebuchet MS"/>
          <w:sz w:val="22"/>
          <w:szCs w:val="22"/>
        </w:rPr>
        <w:t>vor</w:t>
      </w:r>
      <w:proofErr w:type="spellEnd"/>
      <w:r w:rsidRPr="00DE5089">
        <w:rPr>
          <w:rStyle w:val="FontStyle48"/>
          <w:rFonts w:ascii="Trebuchet MS" w:hAnsi="Trebuchet MS"/>
          <w:sz w:val="22"/>
          <w:szCs w:val="22"/>
        </w:rPr>
        <w:t xml:space="preserve"> </w:t>
      </w:r>
      <w:proofErr w:type="spellStart"/>
      <w:r w:rsidRPr="00DE5089">
        <w:rPr>
          <w:rStyle w:val="FontStyle48"/>
          <w:rFonts w:ascii="Trebuchet MS" w:hAnsi="Trebuchet MS"/>
          <w:sz w:val="22"/>
          <w:szCs w:val="22"/>
        </w:rPr>
        <w:t>precolecta</w:t>
      </w:r>
      <w:proofErr w:type="spellEnd"/>
      <w:r w:rsidRPr="00DE5089">
        <w:rPr>
          <w:rStyle w:val="FontStyle48"/>
          <w:rFonts w:ascii="Trebuchet MS" w:hAnsi="Trebuchet MS"/>
          <w:sz w:val="22"/>
          <w:szCs w:val="22"/>
        </w:rPr>
        <w:t xml:space="preserve"> in </w:t>
      </w:r>
      <w:proofErr w:type="spellStart"/>
      <w:r w:rsidRPr="00DE5089">
        <w:rPr>
          <w:rStyle w:val="FontStyle48"/>
          <w:rFonts w:ascii="Trebuchet MS" w:hAnsi="Trebuchet MS"/>
          <w:sz w:val="22"/>
          <w:szCs w:val="22"/>
        </w:rPr>
        <w:t>recipiente</w:t>
      </w:r>
      <w:proofErr w:type="spellEnd"/>
      <w:r w:rsidRPr="00DE5089">
        <w:rPr>
          <w:rStyle w:val="FontStyle48"/>
          <w:rFonts w:ascii="Trebuchet MS" w:hAnsi="Trebuchet MS"/>
          <w:sz w:val="22"/>
          <w:szCs w:val="22"/>
        </w:rPr>
        <w:t xml:space="preserve"> separate </w:t>
      </w:r>
      <w:proofErr w:type="spellStart"/>
      <w:r w:rsidRPr="00DE5089">
        <w:rPr>
          <w:rStyle w:val="FontStyle48"/>
          <w:rFonts w:ascii="Trebuchet MS" w:hAnsi="Trebuchet MS"/>
          <w:sz w:val="22"/>
          <w:szCs w:val="22"/>
        </w:rPr>
        <w:t>si</w:t>
      </w:r>
      <w:proofErr w:type="spellEnd"/>
      <w:r w:rsidRPr="00DE5089">
        <w:rPr>
          <w:rStyle w:val="FontStyle48"/>
          <w:rFonts w:ascii="Trebuchet MS" w:hAnsi="Trebuchet MS"/>
          <w:sz w:val="22"/>
          <w:szCs w:val="22"/>
        </w:rPr>
        <w:t xml:space="preserve"> </w:t>
      </w:r>
      <w:proofErr w:type="spellStart"/>
      <w:r w:rsidRPr="00DE5089">
        <w:rPr>
          <w:rStyle w:val="FontStyle48"/>
          <w:rFonts w:ascii="Trebuchet MS" w:hAnsi="Trebuchet MS"/>
          <w:sz w:val="22"/>
          <w:szCs w:val="22"/>
        </w:rPr>
        <w:t>vor</w:t>
      </w:r>
      <w:proofErr w:type="spellEnd"/>
      <w:r w:rsidRPr="00DE5089">
        <w:rPr>
          <w:rStyle w:val="FontStyle48"/>
          <w:rFonts w:ascii="Trebuchet MS" w:hAnsi="Trebuchet MS"/>
          <w:sz w:val="22"/>
          <w:szCs w:val="22"/>
        </w:rPr>
        <w:t xml:space="preserve"> </w:t>
      </w:r>
      <w:r w:rsidRPr="00DE5089">
        <w:rPr>
          <w:rStyle w:val="FontStyle48"/>
          <w:rFonts w:ascii="Trebuchet MS" w:hAnsi="Trebuchet MS"/>
          <w:spacing w:val="-20"/>
          <w:sz w:val="22"/>
          <w:szCs w:val="22"/>
        </w:rPr>
        <w:t>fi</w:t>
      </w:r>
      <w:r w:rsidRPr="00DE5089">
        <w:rPr>
          <w:rStyle w:val="FontStyle48"/>
          <w:rFonts w:ascii="Trebuchet MS" w:hAnsi="Trebuchet MS"/>
          <w:sz w:val="22"/>
          <w:szCs w:val="22"/>
        </w:rPr>
        <w:t xml:space="preserve"> predate </w:t>
      </w:r>
      <w:proofErr w:type="spellStart"/>
      <w:r w:rsidRPr="00DE5089">
        <w:rPr>
          <w:rStyle w:val="FontStyle48"/>
          <w:rFonts w:ascii="Trebuchet MS" w:hAnsi="Trebuchet MS"/>
          <w:sz w:val="22"/>
          <w:szCs w:val="22"/>
        </w:rPr>
        <w:t>operatorului</w:t>
      </w:r>
      <w:proofErr w:type="spellEnd"/>
      <w:r w:rsidRPr="00DE5089">
        <w:rPr>
          <w:rStyle w:val="FontStyle48"/>
          <w:rFonts w:ascii="Trebuchet MS" w:hAnsi="Trebuchet MS"/>
          <w:sz w:val="22"/>
          <w:szCs w:val="22"/>
        </w:rPr>
        <w:t xml:space="preserve"> economic </w:t>
      </w:r>
      <w:proofErr w:type="spellStart"/>
      <w:r w:rsidRPr="00DE5089">
        <w:rPr>
          <w:rStyle w:val="FontStyle48"/>
          <w:rFonts w:ascii="Trebuchet MS" w:hAnsi="Trebuchet MS"/>
          <w:sz w:val="22"/>
          <w:szCs w:val="22"/>
        </w:rPr>
        <w:t>autorizat</w:t>
      </w:r>
      <w:proofErr w:type="spellEnd"/>
      <w:r w:rsidRPr="00DE5089">
        <w:rPr>
          <w:rStyle w:val="FontStyle48"/>
          <w:rFonts w:ascii="Trebuchet MS" w:hAnsi="Trebuchet MS"/>
          <w:sz w:val="22"/>
          <w:szCs w:val="22"/>
        </w:rPr>
        <w:t xml:space="preserve"> </w:t>
      </w:r>
      <w:proofErr w:type="spellStart"/>
      <w:r w:rsidRPr="00DE5089">
        <w:rPr>
          <w:rStyle w:val="FontStyle48"/>
          <w:rFonts w:ascii="Trebuchet MS" w:hAnsi="Trebuchet MS"/>
          <w:sz w:val="22"/>
          <w:szCs w:val="22"/>
        </w:rPr>
        <w:t>sau</w:t>
      </w:r>
      <w:proofErr w:type="spellEnd"/>
      <w:r w:rsidRPr="00DE5089">
        <w:rPr>
          <w:rStyle w:val="FontStyle48"/>
          <w:rFonts w:ascii="Trebuchet MS" w:hAnsi="Trebuchet MS"/>
          <w:sz w:val="22"/>
          <w:szCs w:val="22"/>
        </w:rPr>
        <w:t xml:space="preserve"> se </w:t>
      </w:r>
      <w:proofErr w:type="spellStart"/>
      <w:r w:rsidRPr="00DE5089">
        <w:rPr>
          <w:rStyle w:val="FontStyle48"/>
          <w:rFonts w:ascii="Trebuchet MS" w:hAnsi="Trebuchet MS"/>
          <w:sz w:val="22"/>
          <w:szCs w:val="22"/>
        </w:rPr>
        <w:t>vor</w:t>
      </w:r>
      <w:proofErr w:type="spellEnd"/>
      <w:r w:rsidRPr="00DE5089">
        <w:rPr>
          <w:rStyle w:val="FontStyle48"/>
          <w:rFonts w:ascii="Trebuchet MS" w:hAnsi="Trebuchet MS"/>
          <w:sz w:val="22"/>
          <w:szCs w:val="22"/>
        </w:rPr>
        <w:t xml:space="preserve"> </w:t>
      </w:r>
      <w:proofErr w:type="spellStart"/>
      <w:r w:rsidRPr="00DE5089">
        <w:rPr>
          <w:rStyle w:val="FontStyle48"/>
          <w:rFonts w:ascii="Trebuchet MS" w:hAnsi="Trebuchet MS"/>
          <w:sz w:val="22"/>
          <w:szCs w:val="22"/>
        </w:rPr>
        <w:t>valorifica</w:t>
      </w:r>
      <w:proofErr w:type="spellEnd"/>
      <w:r w:rsidRPr="00DE5089">
        <w:rPr>
          <w:rStyle w:val="FontStyle48"/>
          <w:rFonts w:ascii="Trebuchet MS" w:hAnsi="Trebuchet MS"/>
          <w:sz w:val="22"/>
          <w:szCs w:val="22"/>
        </w:rPr>
        <w:t xml:space="preserve"> la </w:t>
      </w:r>
      <w:proofErr w:type="spellStart"/>
      <w:r w:rsidRPr="00DE5089">
        <w:rPr>
          <w:rStyle w:val="FontStyle48"/>
          <w:rFonts w:ascii="Trebuchet MS" w:hAnsi="Trebuchet MS"/>
          <w:sz w:val="22"/>
          <w:szCs w:val="22"/>
        </w:rPr>
        <w:t>unitatile</w:t>
      </w:r>
      <w:proofErr w:type="spellEnd"/>
      <w:r w:rsidRPr="00DE5089">
        <w:rPr>
          <w:rStyle w:val="FontStyle48"/>
          <w:rFonts w:ascii="Trebuchet MS" w:hAnsi="Trebuchet MS"/>
          <w:sz w:val="22"/>
          <w:szCs w:val="22"/>
        </w:rPr>
        <w:t xml:space="preserve"> de </w:t>
      </w:r>
      <w:proofErr w:type="spellStart"/>
      <w:r w:rsidRPr="00DE5089">
        <w:rPr>
          <w:rStyle w:val="FontStyle48"/>
          <w:rFonts w:ascii="Trebuchet MS" w:hAnsi="Trebuchet MS"/>
          <w:sz w:val="22"/>
          <w:szCs w:val="22"/>
        </w:rPr>
        <w:t>profil</w:t>
      </w:r>
      <w:proofErr w:type="spellEnd"/>
      <w:r w:rsidRPr="00DE5089">
        <w:rPr>
          <w:rStyle w:val="FontStyle48"/>
          <w:rFonts w:ascii="Trebuchet MS" w:hAnsi="Trebuchet MS"/>
          <w:sz w:val="22"/>
          <w:szCs w:val="22"/>
        </w:rPr>
        <w:t>;</w:t>
      </w:r>
    </w:p>
    <w:p w14:paraId="44413108" w14:textId="77777777" w:rsidR="00DE5089" w:rsidRPr="00DE5089" w:rsidRDefault="00DE5089" w:rsidP="00DE5089">
      <w:pPr>
        <w:spacing w:after="0" w:line="240" w:lineRule="auto"/>
        <w:jc w:val="both"/>
        <w:rPr>
          <w:rFonts w:ascii="Trebuchet MS" w:hAnsi="Trebuchet MS"/>
          <w:u w:color="FF2600"/>
        </w:rPr>
      </w:pPr>
      <w:r w:rsidRPr="00DE5089">
        <w:rPr>
          <w:rStyle w:val="FontStyle48"/>
          <w:rFonts w:ascii="Trebuchet MS" w:hAnsi="Trebuchet MS" w:cs="Times New Roman"/>
          <w:sz w:val="22"/>
          <w:szCs w:val="22"/>
        </w:rPr>
        <w:t>-</w:t>
      </w:r>
      <w:r w:rsidRPr="00DE5089">
        <w:rPr>
          <w:rFonts w:ascii="Trebuchet MS" w:hAnsi="Trebuchet MS"/>
          <w:u w:color="FF2600"/>
        </w:rPr>
        <w:t>-deșeurile care nu au fost valorificate, vor fi supuse unei operațiuni de eliminare, în condiții de siguranță, conform cerinţelor OUG nr. 92/2021 privind regimul deșeurilor, cu modificările și completările ulterioare, aprobată prin Legea nr. 17/2023,  art. 20.</w:t>
      </w:r>
    </w:p>
    <w:p w14:paraId="1402E044" w14:textId="77777777" w:rsidR="00DE5089" w:rsidRPr="00DE5089" w:rsidRDefault="00DE5089" w:rsidP="00DE5089">
      <w:pPr>
        <w:spacing w:after="0" w:line="240" w:lineRule="auto"/>
        <w:jc w:val="both"/>
        <w:rPr>
          <w:rFonts w:ascii="Trebuchet MS" w:hAnsi="Trebuchet MS"/>
          <w:u w:color="FF2600"/>
        </w:rPr>
      </w:pPr>
    </w:p>
    <w:p w14:paraId="4D625ACF" w14:textId="77777777" w:rsidR="00DE5089" w:rsidRPr="00DE5089" w:rsidRDefault="00DE5089" w:rsidP="00DE5089">
      <w:pPr>
        <w:spacing w:after="0" w:line="240" w:lineRule="auto"/>
        <w:jc w:val="both"/>
        <w:rPr>
          <w:rFonts w:ascii="Trebuchet MS" w:hAnsi="Trebuchet MS"/>
          <w:u w:color="FF2600"/>
        </w:rPr>
      </w:pPr>
      <w:r w:rsidRPr="00DE5089">
        <w:rPr>
          <w:rFonts w:ascii="Trebuchet MS" w:hAnsi="Trebuchet MS"/>
          <w:u w:color="FF2600"/>
        </w:rPr>
        <w:t>Faza de execuție:</w:t>
      </w:r>
    </w:p>
    <w:p w14:paraId="51428353" w14:textId="77777777" w:rsidR="00DE5089" w:rsidRPr="00DE5089" w:rsidRDefault="00DE5089" w:rsidP="00DE5089">
      <w:pPr>
        <w:spacing w:after="0" w:line="240" w:lineRule="auto"/>
        <w:jc w:val="both"/>
        <w:rPr>
          <w:rFonts w:ascii="Trebuchet MS" w:hAnsi="Trebuchet MS"/>
          <w:u w:color="FF2600"/>
        </w:rPr>
      </w:pP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4"/>
        <w:gridCol w:w="1983"/>
        <w:gridCol w:w="1208"/>
        <w:gridCol w:w="3116"/>
      </w:tblGrid>
      <w:tr w:rsidR="00DE5089" w:rsidRPr="00DE5089" w14:paraId="34BE932B" w14:textId="77777777" w:rsidTr="002F586F">
        <w:trPr>
          <w:tblHeader/>
          <w:jc w:val="center"/>
        </w:trPr>
        <w:tc>
          <w:tcPr>
            <w:tcW w:w="2364" w:type="dxa"/>
            <w:shd w:val="clear" w:color="auto" w:fill="D9D9D9"/>
            <w:vAlign w:val="center"/>
          </w:tcPr>
          <w:p w14:paraId="7FB4F5F8" w14:textId="77777777" w:rsidR="00DE5089" w:rsidRPr="00DE5089" w:rsidRDefault="00DE5089" w:rsidP="00DE5089">
            <w:pPr>
              <w:spacing w:after="0" w:line="240" w:lineRule="auto"/>
              <w:jc w:val="both"/>
              <w:rPr>
                <w:rFonts w:ascii="Trebuchet MS" w:hAnsi="Trebuchet MS"/>
                <w:b/>
                <w:u w:color="FF2600"/>
              </w:rPr>
            </w:pPr>
            <w:r w:rsidRPr="00DE5089">
              <w:rPr>
                <w:rFonts w:ascii="Trebuchet MS" w:hAnsi="Trebuchet MS"/>
                <w:b/>
                <w:u w:color="FF2600"/>
              </w:rPr>
              <w:t>Denumire deseu</w:t>
            </w:r>
          </w:p>
        </w:tc>
        <w:tc>
          <w:tcPr>
            <w:tcW w:w="1983" w:type="dxa"/>
            <w:shd w:val="clear" w:color="auto" w:fill="D9D9D9"/>
            <w:tcMar>
              <w:top w:w="0" w:type="dxa"/>
              <w:left w:w="108" w:type="dxa"/>
              <w:bottom w:w="0" w:type="dxa"/>
              <w:right w:w="108" w:type="dxa"/>
            </w:tcMar>
            <w:vAlign w:val="center"/>
          </w:tcPr>
          <w:p w14:paraId="5C4D1DBC" w14:textId="77777777" w:rsidR="00DE5089" w:rsidRPr="00DE5089" w:rsidRDefault="00DE5089" w:rsidP="00DE5089">
            <w:pPr>
              <w:spacing w:after="0" w:line="240" w:lineRule="auto"/>
              <w:jc w:val="both"/>
              <w:rPr>
                <w:rFonts w:ascii="Trebuchet MS" w:hAnsi="Trebuchet MS"/>
                <w:b/>
                <w:u w:color="FF2600"/>
              </w:rPr>
            </w:pPr>
            <w:r w:rsidRPr="00DE5089">
              <w:rPr>
                <w:rFonts w:ascii="Trebuchet MS" w:hAnsi="Trebuchet MS"/>
                <w:b/>
                <w:u w:color="FF2600"/>
              </w:rPr>
              <w:t>Cod deseu</w:t>
            </w:r>
          </w:p>
        </w:tc>
        <w:tc>
          <w:tcPr>
            <w:tcW w:w="1208" w:type="dxa"/>
            <w:shd w:val="clear" w:color="auto" w:fill="D9D9D9"/>
            <w:tcMar>
              <w:top w:w="0" w:type="dxa"/>
              <w:left w:w="108" w:type="dxa"/>
              <w:bottom w:w="0" w:type="dxa"/>
              <w:right w:w="108" w:type="dxa"/>
            </w:tcMar>
            <w:vAlign w:val="center"/>
          </w:tcPr>
          <w:p w14:paraId="157A8BD8" w14:textId="77777777" w:rsidR="00DE5089" w:rsidRPr="00DE5089" w:rsidRDefault="00DE5089" w:rsidP="00DE5089">
            <w:pPr>
              <w:spacing w:after="0" w:line="240" w:lineRule="auto"/>
              <w:jc w:val="both"/>
              <w:rPr>
                <w:rFonts w:ascii="Trebuchet MS" w:hAnsi="Trebuchet MS"/>
                <w:b/>
                <w:u w:color="FF2600"/>
              </w:rPr>
            </w:pPr>
            <w:r w:rsidRPr="00DE5089">
              <w:rPr>
                <w:rFonts w:ascii="Trebuchet MS" w:hAnsi="Trebuchet MS"/>
                <w:b/>
                <w:u w:color="FF2600"/>
              </w:rPr>
              <w:t>Cantitate estimata (tone)</w:t>
            </w:r>
          </w:p>
        </w:tc>
        <w:tc>
          <w:tcPr>
            <w:tcW w:w="3116" w:type="dxa"/>
            <w:shd w:val="clear" w:color="auto" w:fill="D9D9D9"/>
            <w:tcMar>
              <w:top w:w="0" w:type="dxa"/>
              <w:left w:w="108" w:type="dxa"/>
              <w:bottom w:w="0" w:type="dxa"/>
              <w:right w:w="108" w:type="dxa"/>
            </w:tcMar>
            <w:vAlign w:val="center"/>
          </w:tcPr>
          <w:p w14:paraId="19538914" w14:textId="77777777" w:rsidR="00DE5089" w:rsidRPr="00DE5089" w:rsidRDefault="00DE5089" w:rsidP="00DE5089">
            <w:pPr>
              <w:spacing w:after="0" w:line="240" w:lineRule="auto"/>
              <w:jc w:val="both"/>
              <w:rPr>
                <w:rFonts w:ascii="Trebuchet MS" w:hAnsi="Trebuchet MS"/>
                <w:b/>
                <w:u w:color="FF2600"/>
              </w:rPr>
            </w:pPr>
            <w:r w:rsidRPr="00DE5089">
              <w:rPr>
                <w:rFonts w:ascii="Trebuchet MS" w:hAnsi="Trebuchet MS"/>
                <w:b/>
                <w:u w:color="FF2600"/>
              </w:rPr>
              <w:t>Mod de gestionare</w:t>
            </w:r>
          </w:p>
        </w:tc>
      </w:tr>
      <w:tr w:rsidR="00DE5089" w:rsidRPr="00DE5089" w14:paraId="291AB247" w14:textId="77777777" w:rsidTr="002F586F">
        <w:trPr>
          <w:jc w:val="center"/>
        </w:trPr>
        <w:tc>
          <w:tcPr>
            <w:tcW w:w="2364" w:type="dxa"/>
          </w:tcPr>
          <w:p w14:paraId="0E20965E" w14:textId="77777777" w:rsidR="00DE5089" w:rsidRPr="00DE5089" w:rsidRDefault="00DE5089" w:rsidP="00DE5089">
            <w:pPr>
              <w:spacing w:line="240" w:lineRule="auto"/>
              <w:rPr>
                <w:rFonts w:ascii="Trebuchet MS" w:hAnsi="Trebuchet MS"/>
                <w:color w:val="000000"/>
              </w:rPr>
            </w:pPr>
            <w:r w:rsidRPr="00DE5089">
              <w:rPr>
                <w:rFonts w:ascii="Trebuchet MS" w:hAnsi="Trebuchet MS"/>
                <w:color w:val="000000"/>
              </w:rPr>
              <w:t>Beton</w:t>
            </w:r>
          </w:p>
        </w:tc>
        <w:tc>
          <w:tcPr>
            <w:tcW w:w="1983" w:type="dxa"/>
            <w:tcMar>
              <w:top w:w="0" w:type="dxa"/>
              <w:left w:w="108" w:type="dxa"/>
              <w:bottom w:w="0" w:type="dxa"/>
              <w:right w:w="108" w:type="dxa"/>
            </w:tcMar>
            <w:vAlign w:val="center"/>
            <w:hideMark/>
          </w:tcPr>
          <w:p w14:paraId="13353B0A" w14:textId="77777777" w:rsidR="00DE5089" w:rsidRPr="00DE5089" w:rsidRDefault="00DE5089" w:rsidP="00DE5089">
            <w:pPr>
              <w:spacing w:after="0" w:line="240" w:lineRule="auto"/>
              <w:jc w:val="both"/>
              <w:rPr>
                <w:rFonts w:ascii="Trebuchet MS" w:hAnsi="Trebuchet MS"/>
                <w:u w:color="FF2600"/>
              </w:rPr>
            </w:pPr>
            <w:r w:rsidRPr="00DE5089">
              <w:rPr>
                <w:rFonts w:ascii="Trebuchet MS" w:hAnsi="Trebuchet MS"/>
              </w:rPr>
              <w:t>17 01 01</w:t>
            </w:r>
          </w:p>
        </w:tc>
        <w:tc>
          <w:tcPr>
            <w:tcW w:w="1208" w:type="dxa"/>
            <w:tcMar>
              <w:top w:w="0" w:type="dxa"/>
              <w:left w:w="108" w:type="dxa"/>
              <w:bottom w:w="0" w:type="dxa"/>
              <w:right w:w="108" w:type="dxa"/>
            </w:tcMar>
            <w:vAlign w:val="center"/>
            <w:hideMark/>
          </w:tcPr>
          <w:p w14:paraId="7C26AC85" w14:textId="77777777" w:rsidR="00DE5089" w:rsidRPr="00DE5089" w:rsidRDefault="00DE5089" w:rsidP="00DE5089">
            <w:pPr>
              <w:spacing w:after="0" w:line="240" w:lineRule="auto"/>
              <w:jc w:val="both"/>
              <w:rPr>
                <w:rFonts w:ascii="Trebuchet MS" w:hAnsi="Trebuchet MS"/>
                <w:u w:color="FF2600"/>
              </w:rPr>
            </w:pPr>
            <w:r w:rsidRPr="00DE5089">
              <w:rPr>
                <w:rFonts w:ascii="Trebuchet MS" w:hAnsi="Trebuchet MS"/>
                <w:color w:val="000000"/>
              </w:rPr>
              <w:t>3,000</w:t>
            </w:r>
          </w:p>
        </w:tc>
        <w:tc>
          <w:tcPr>
            <w:tcW w:w="3116" w:type="dxa"/>
            <w:tcMar>
              <w:top w:w="0" w:type="dxa"/>
              <w:left w:w="108" w:type="dxa"/>
              <w:bottom w:w="0" w:type="dxa"/>
              <w:right w:w="108" w:type="dxa"/>
            </w:tcMar>
            <w:vAlign w:val="center"/>
            <w:hideMark/>
          </w:tcPr>
          <w:p w14:paraId="72B56BDD"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Depozitare temporara in cadrul organizarilor de santier</w:t>
            </w:r>
          </w:p>
          <w:p w14:paraId="34F7FFBC" w14:textId="77777777" w:rsidR="00DE5089" w:rsidRPr="00DE5089" w:rsidRDefault="00DE5089" w:rsidP="00DE5089">
            <w:pPr>
              <w:spacing w:after="0" w:line="240" w:lineRule="auto"/>
              <w:jc w:val="both"/>
              <w:rPr>
                <w:rFonts w:ascii="Trebuchet MS" w:hAnsi="Trebuchet MS"/>
                <w:u w:color="FF2600"/>
              </w:rPr>
            </w:pPr>
            <w:r w:rsidRPr="00DE5089">
              <w:rPr>
                <w:rFonts w:ascii="Trebuchet MS" w:eastAsia="Times New Roman" w:hAnsi="Trebuchet MS"/>
                <w:color w:val="000000"/>
                <w:spacing w:val="-2"/>
              </w:rPr>
              <w:t>Valorificare/ eliminare prin firme specializate</w:t>
            </w:r>
          </w:p>
        </w:tc>
      </w:tr>
      <w:tr w:rsidR="00DE5089" w:rsidRPr="00DE5089" w14:paraId="78BBFA83" w14:textId="77777777" w:rsidTr="002F586F">
        <w:trPr>
          <w:jc w:val="center"/>
        </w:trPr>
        <w:tc>
          <w:tcPr>
            <w:tcW w:w="2364" w:type="dxa"/>
            <w:vAlign w:val="center"/>
          </w:tcPr>
          <w:p w14:paraId="0036259D" w14:textId="77777777" w:rsidR="00DE5089" w:rsidRPr="00DE5089" w:rsidRDefault="00DE5089" w:rsidP="00DE5089">
            <w:pPr>
              <w:spacing w:after="0" w:line="240" w:lineRule="auto"/>
              <w:jc w:val="both"/>
              <w:rPr>
                <w:rFonts w:ascii="Trebuchet MS" w:hAnsi="Trebuchet MS"/>
                <w:u w:color="FF2600"/>
              </w:rPr>
            </w:pPr>
            <w:r w:rsidRPr="00DE5089">
              <w:rPr>
                <w:rFonts w:ascii="Trebuchet MS" w:hAnsi="Trebuchet MS"/>
                <w:color w:val="000000"/>
              </w:rPr>
              <w:t>Lemn</w:t>
            </w:r>
          </w:p>
        </w:tc>
        <w:tc>
          <w:tcPr>
            <w:tcW w:w="1983" w:type="dxa"/>
            <w:tcMar>
              <w:top w:w="0" w:type="dxa"/>
              <w:left w:w="108" w:type="dxa"/>
              <w:bottom w:w="0" w:type="dxa"/>
              <w:right w:w="108" w:type="dxa"/>
            </w:tcMar>
            <w:vAlign w:val="center"/>
            <w:hideMark/>
          </w:tcPr>
          <w:p w14:paraId="384DA704" w14:textId="77777777" w:rsidR="00DE5089" w:rsidRPr="00DE5089" w:rsidRDefault="00DE5089" w:rsidP="00DE5089">
            <w:pPr>
              <w:spacing w:after="0" w:line="240" w:lineRule="auto"/>
              <w:jc w:val="both"/>
              <w:rPr>
                <w:rFonts w:ascii="Trebuchet MS" w:hAnsi="Trebuchet MS"/>
                <w:u w:color="FF2600"/>
              </w:rPr>
            </w:pPr>
            <w:r w:rsidRPr="00DE5089">
              <w:rPr>
                <w:rFonts w:ascii="Trebuchet MS" w:hAnsi="Trebuchet MS"/>
              </w:rPr>
              <w:t>17 02 01</w:t>
            </w:r>
          </w:p>
        </w:tc>
        <w:tc>
          <w:tcPr>
            <w:tcW w:w="1208" w:type="dxa"/>
            <w:tcMar>
              <w:top w:w="0" w:type="dxa"/>
              <w:left w:w="108" w:type="dxa"/>
              <w:bottom w:w="0" w:type="dxa"/>
              <w:right w:w="108" w:type="dxa"/>
            </w:tcMar>
            <w:vAlign w:val="center"/>
            <w:hideMark/>
          </w:tcPr>
          <w:p w14:paraId="160D1A07" w14:textId="77777777" w:rsidR="00DE5089" w:rsidRPr="00DE5089" w:rsidRDefault="00DE5089" w:rsidP="00DE5089">
            <w:pPr>
              <w:spacing w:after="0" w:line="240" w:lineRule="auto"/>
              <w:jc w:val="both"/>
              <w:rPr>
                <w:rFonts w:ascii="Trebuchet MS" w:hAnsi="Trebuchet MS"/>
                <w:u w:color="FF2600"/>
              </w:rPr>
            </w:pPr>
            <w:r w:rsidRPr="00DE5089">
              <w:rPr>
                <w:rFonts w:ascii="Trebuchet MS" w:hAnsi="Trebuchet MS"/>
                <w:color w:val="000000"/>
              </w:rPr>
              <w:t>0,500</w:t>
            </w:r>
          </w:p>
        </w:tc>
        <w:tc>
          <w:tcPr>
            <w:tcW w:w="3116" w:type="dxa"/>
            <w:tcMar>
              <w:top w:w="0" w:type="dxa"/>
              <w:left w:w="108" w:type="dxa"/>
              <w:bottom w:w="0" w:type="dxa"/>
              <w:right w:w="108" w:type="dxa"/>
            </w:tcMar>
            <w:vAlign w:val="center"/>
            <w:hideMark/>
          </w:tcPr>
          <w:p w14:paraId="0FAC2AAE"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Depozitare temporara in cadrul organizarilor de santier</w:t>
            </w:r>
          </w:p>
          <w:p w14:paraId="5AEE0829" w14:textId="77777777" w:rsidR="00DE5089" w:rsidRPr="00DE5089" w:rsidRDefault="00DE5089" w:rsidP="00DE5089">
            <w:pPr>
              <w:spacing w:after="0" w:line="240" w:lineRule="auto"/>
              <w:jc w:val="both"/>
              <w:rPr>
                <w:rFonts w:ascii="Trebuchet MS" w:hAnsi="Trebuchet MS"/>
                <w:u w:color="FF2600"/>
              </w:rPr>
            </w:pPr>
            <w:r w:rsidRPr="00DE5089">
              <w:rPr>
                <w:rFonts w:ascii="Trebuchet MS" w:eastAsia="Times New Roman" w:hAnsi="Trebuchet MS"/>
                <w:color w:val="000000"/>
                <w:spacing w:val="-2"/>
              </w:rPr>
              <w:t>Reutilizare sau eliminare prin firme specializate</w:t>
            </w:r>
          </w:p>
        </w:tc>
      </w:tr>
      <w:tr w:rsidR="00DE5089" w:rsidRPr="00DE5089" w14:paraId="4BF9281F" w14:textId="77777777" w:rsidTr="002F586F">
        <w:trPr>
          <w:jc w:val="center"/>
        </w:trPr>
        <w:tc>
          <w:tcPr>
            <w:tcW w:w="2364" w:type="dxa"/>
          </w:tcPr>
          <w:p w14:paraId="5E8669D3" w14:textId="77777777" w:rsidR="00DE5089" w:rsidRPr="00DE5089" w:rsidRDefault="00DE5089" w:rsidP="00DE5089">
            <w:pPr>
              <w:spacing w:line="240" w:lineRule="auto"/>
              <w:jc w:val="both"/>
              <w:rPr>
                <w:rFonts w:ascii="Trebuchet MS" w:hAnsi="Trebuchet MS"/>
                <w:color w:val="000000"/>
              </w:rPr>
            </w:pPr>
            <w:r w:rsidRPr="00DE5089">
              <w:rPr>
                <w:rFonts w:ascii="Trebuchet MS" w:hAnsi="Trebuchet MS"/>
                <w:color w:val="000000"/>
              </w:rPr>
              <w:t>Materiale plastice</w:t>
            </w:r>
          </w:p>
        </w:tc>
        <w:tc>
          <w:tcPr>
            <w:tcW w:w="1983" w:type="dxa"/>
            <w:tcMar>
              <w:top w:w="0" w:type="dxa"/>
              <w:left w:w="108" w:type="dxa"/>
              <w:bottom w:w="0" w:type="dxa"/>
              <w:right w:w="108" w:type="dxa"/>
            </w:tcMar>
            <w:hideMark/>
          </w:tcPr>
          <w:p w14:paraId="6596B5C4" w14:textId="77777777" w:rsidR="00DE5089" w:rsidRPr="00DE5089" w:rsidRDefault="00DE5089" w:rsidP="00DE5089">
            <w:pPr>
              <w:spacing w:line="240" w:lineRule="auto"/>
              <w:jc w:val="both"/>
              <w:rPr>
                <w:rFonts w:ascii="Trebuchet MS" w:hAnsi="Trebuchet MS"/>
                <w:color w:val="000000"/>
              </w:rPr>
            </w:pPr>
            <w:r w:rsidRPr="00DE5089">
              <w:rPr>
                <w:rFonts w:ascii="Trebuchet MS" w:hAnsi="Trebuchet MS"/>
                <w:color w:val="000000"/>
              </w:rPr>
              <w:t>17 02 03</w:t>
            </w:r>
          </w:p>
        </w:tc>
        <w:tc>
          <w:tcPr>
            <w:tcW w:w="1208" w:type="dxa"/>
            <w:tcMar>
              <w:top w:w="0" w:type="dxa"/>
              <w:left w:w="108" w:type="dxa"/>
              <w:bottom w:w="0" w:type="dxa"/>
              <w:right w:w="108" w:type="dxa"/>
            </w:tcMar>
            <w:vAlign w:val="center"/>
            <w:hideMark/>
          </w:tcPr>
          <w:p w14:paraId="61C8128B" w14:textId="77777777" w:rsidR="00DE5089" w:rsidRPr="00DE5089" w:rsidRDefault="00DE5089" w:rsidP="00DE5089">
            <w:pPr>
              <w:spacing w:after="0" w:line="240" w:lineRule="auto"/>
              <w:jc w:val="both"/>
              <w:rPr>
                <w:rFonts w:ascii="Trebuchet MS" w:hAnsi="Trebuchet MS"/>
                <w:u w:color="FF2600"/>
              </w:rPr>
            </w:pPr>
            <w:r w:rsidRPr="00DE5089">
              <w:rPr>
                <w:rFonts w:ascii="Trebuchet MS" w:hAnsi="Trebuchet MS"/>
                <w:color w:val="000000"/>
              </w:rPr>
              <w:t>0,100</w:t>
            </w:r>
          </w:p>
        </w:tc>
        <w:tc>
          <w:tcPr>
            <w:tcW w:w="3116" w:type="dxa"/>
            <w:tcMar>
              <w:top w:w="0" w:type="dxa"/>
              <w:left w:w="108" w:type="dxa"/>
              <w:bottom w:w="0" w:type="dxa"/>
              <w:right w:w="108" w:type="dxa"/>
            </w:tcMar>
            <w:vAlign w:val="center"/>
            <w:hideMark/>
          </w:tcPr>
          <w:p w14:paraId="537C3F61"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Depozitare temporara in cadrul organizarilor de santier</w:t>
            </w:r>
          </w:p>
          <w:p w14:paraId="609840C1" w14:textId="77777777" w:rsidR="00DE5089" w:rsidRPr="00DE5089" w:rsidRDefault="00DE5089" w:rsidP="00DE5089">
            <w:pPr>
              <w:spacing w:after="0" w:line="240" w:lineRule="auto"/>
              <w:jc w:val="both"/>
              <w:rPr>
                <w:rFonts w:ascii="Trebuchet MS" w:hAnsi="Trebuchet MS"/>
                <w:u w:color="FF2600"/>
              </w:rPr>
            </w:pPr>
            <w:r w:rsidRPr="00DE5089">
              <w:rPr>
                <w:rFonts w:ascii="Trebuchet MS" w:eastAsia="Times New Roman" w:hAnsi="Trebuchet MS"/>
                <w:color w:val="000000"/>
                <w:spacing w:val="-2"/>
              </w:rPr>
              <w:t>Valorificare prin firme specializate</w:t>
            </w:r>
          </w:p>
        </w:tc>
      </w:tr>
      <w:tr w:rsidR="00DE5089" w:rsidRPr="00DE5089" w14:paraId="30B52382" w14:textId="77777777" w:rsidTr="002F586F">
        <w:trPr>
          <w:jc w:val="center"/>
        </w:trPr>
        <w:tc>
          <w:tcPr>
            <w:tcW w:w="2364" w:type="dxa"/>
          </w:tcPr>
          <w:p w14:paraId="3084F857" w14:textId="77777777" w:rsidR="00DE5089" w:rsidRPr="00DE5089" w:rsidRDefault="00DE5089" w:rsidP="00DE5089">
            <w:pPr>
              <w:spacing w:line="240" w:lineRule="auto"/>
              <w:jc w:val="both"/>
              <w:rPr>
                <w:rFonts w:ascii="Trebuchet MS" w:hAnsi="Trebuchet MS"/>
                <w:color w:val="000000"/>
              </w:rPr>
            </w:pPr>
            <w:r w:rsidRPr="00DE5089">
              <w:rPr>
                <w:rFonts w:ascii="Trebuchet MS" w:hAnsi="Trebuchet MS"/>
                <w:color w:val="000000"/>
              </w:rPr>
              <w:t>Fier și oțel</w:t>
            </w:r>
          </w:p>
        </w:tc>
        <w:tc>
          <w:tcPr>
            <w:tcW w:w="1983" w:type="dxa"/>
            <w:tcMar>
              <w:top w:w="0" w:type="dxa"/>
              <w:left w:w="108" w:type="dxa"/>
              <w:bottom w:w="0" w:type="dxa"/>
              <w:right w:w="108" w:type="dxa"/>
            </w:tcMar>
            <w:vAlign w:val="center"/>
            <w:hideMark/>
          </w:tcPr>
          <w:p w14:paraId="7837FB97" w14:textId="77777777" w:rsidR="00DE5089" w:rsidRPr="00DE5089" w:rsidRDefault="00DE5089" w:rsidP="00DE5089">
            <w:pPr>
              <w:spacing w:after="0" w:line="240" w:lineRule="auto"/>
              <w:jc w:val="both"/>
              <w:rPr>
                <w:rFonts w:ascii="Trebuchet MS" w:hAnsi="Trebuchet MS"/>
                <w:u w:color="FF2600"/>
              </w:rPr>
            </w:pPr>
            <w:r w:rsidRPr="00DE5089">
              <w:rPr>
                <w:rFonts w:ascii="Trebuchet MS" w:hAnsi="Trebuchet MS"/>
                <w:color w:val="000000"/>
              </w:rPr>
              <w:t>17 04 05</w:t>
            </w:r>
          </w:p>
        </w:tc>
        <w:tc>
          <w:tcPr>
            <w:tcW w:w="1208" w:type="dxa"/>
            <w:tcMar>
              <w:top w:w="0" w:type="dxa"/>
              <w:left w:w="108" w:type="dxa"/>
              <w:bottom w:w="0" w:type="dxa"/>
              <w:right w:w="108" w:type="dxa"/>
            </w:tcMar>
            <w:vAlign w:val="center"/>
            <w:hideMark/>
          </w:tcPr>
          <w:p w14:paraId="16BBD5D5" w14:textId="77777777" w:rsidR="00DE5089" w:rsidRPr="00DE5089" w:rsidRDefault="00DE5089" w:rsidP="00DE5089">
            <w:pPr>
              <w:spacing w:after="0" w:line="240" w:lineRule="auto"/>
              <w:jc w:val="both"/>
              <w:rPr>
                <w:rFonts w:ascii="Trebuchet MS" w:hAnsi="Trebuchet MS"/>
                <w:u w:color="FF2600"/>
              </w:rPr>
            </w:pPr>
            <w:r w:rsidRPr="00DE5089">
              <w:rPr>
                <w:rFonts w:ascii="Trebuchet MS" w:hAnsi="Trebuchet MS"/>
                <w:color w:val="000000"/>
              </w:rPr>
              <w:t>0,100</w:t>
            </w:r>
          </w:p>
        </w:tc>
        <w:tc>
          <w:tcPr>
            <w:tcW w:w="3116" w:type="dxa"/>
            <w:tcMar>
              <w:top w:w="0" w:type="dxa"/>
              <w:left w:w="108" w:type="dxa"/>
              <w:bottom w:w="0" w:type="dxa"/>
              <w:right w:w="108" w:type="dxa"/>
            </w:tcMar>
            <w:vAlign w:val="center"/>
            <w:hideMark/>
          </w:tcPr>
          <w:p w14:paraId="3F06F72A"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Depozitare temporara in cadrul organizarilor de santier</w:t>
            </w:r>
          </w:p>
          <w:p w14:paraId="0944D53C" w14:textId="77777777" w:rsidR="00DE5089" w:rsidRPr="00DE5089" w:rsidRDefault="00DE5089" w:rsidP="00DE5089">
            <w:pPr>
              <w:spacing w:after="0" w:line="240" w:lineRule="auto"/>
              <w:jc w:val="both"/>
              <w:rPr>
                <w:rFonts w:ascii="Trebuchet MS" w:hAnsi="Trebuchet MS"/>
                <w:u w:color="FF2600"/>
              </w:rPr>
            </w:pPr>
            <w:r w:rsidRPr="00DE5089">
              <w:rPr>
                <w:rFonts w:ascii="Trebuchet MS" w:eastAsia="Times New Roman" w:hAnsi="Trebuchet MS"/>
                <w:color w:val="000000"/>
                <w:spacing w:val="-2"/>
              </w:rPr>
              <w:t>Valorificare prin firme specializate</w:t>
            </w:r>
          </w:p>
        </w:tc>
      </w:tr>
      <w:tr w:rsidR="00DE5089" w:rsidRPr="00DE5089" w14:paraId="675D549B" w14:textId="77777777" w:rsidTr="002F586F">
        <w:trPr>
          <w:jc w:val="center"/>
        </w:trPr>
        <w:tc>
          <w:tcPr>
            <w:tcW w:w="2364" w:type="dxa"/>
            <w:vAlign w:val="center"/>
          </w:tcPr>
          <w:p w14:paraId="301FFB5C" w14:textId="77777777" w:rsidR="00DE5089" w:rsidRPr="00DE5089" w:rsidRDefault="00DE5089" w:rsidP="00DE5089">
            <w:pPr>
              <w:spacing w:after="0" w:line="240" w:lineRule="auto"/>
              <w:jc w:val="center"/>
              <w:rPr>
                <w:rFonts w:ascii="Trebuchet MS" w:hAnsi="Trebuchet MS"/>
                <w:u w:color="FF2600"/>
              </w:rPr>
            </w:pPr>
            <w:r w:rsidRPr="00DE5089">
              <w:rPr>
                <w:rFonts w:ascii="Trebuchet MS" w:hAnsi="Trebuchet MS"/>
                <w:color w:val="000000"/>
              </w:rPr>
              <w:lastRenderedPageBreak/>
              <w:t>Cabluri</w:t>
            </w:r>
          </w:p>
        </w:tc>
        <w:tc>
          <w:tcPr>
            <w:tcW w:w="1983" w:type="dxa"/>
            <w:tcMar>
              <w:top w:w="0" w:type="dxa"/>
              <w:left w:w="108" w:type="dxa"/>
              <w:bottom w:w="0" w:type="dxa"/>
              <w:right w:w="108" w:type="dxa"/>
            </w:tcMar>
            <w:vAlign w:val="center"/>
            <w:hideMark/>
          </w:tcPr>
          <w:p w14:paraId="55FAB6B0" w14:textId="77777777" w:rsidR="00DE5089" w:rsidRPr="00DE5089" w:rsidRDefault="00DE5089" w:rsidP="00DE5089">
            <w:pPr>
              <w:spacing w:after="0" w:line="240" w:lineRule="auto"/>
              <w:jc w:val="both"/>
              <w:rPr>
                <w:rFonts w:ascii="Trebuchet MS" w:hAnsi="Trebuchet MS"/>
                <w:u w:color="FF2600"/>
              </w:rPr>
            </w:pPr>
            <w:r w:rsidRPr="00DE5089">
              <w:rPr>
                <w:rFonts w:ascii="Trebuchet MS" w:hAnsi="Trebuchet MS"/>
                <w:color w:val="000000"/>
              </w:rPr>
              <w:t>17 04 11</w:t>
            </w:r>
          </w:p>
        </w:tc>
        <w:tc>
          <w:tcPr>
            <w:tcW w:w="1208" w:type="dxa"/>
            <w:tcMar>
              <w:top w:w="0" w:type="dxa"/>
              <w:left w:w="108" w:type="dxa"/>
              <w:bottom w:w="0" w:type="dxa"/>
              <w:right w:w="108" w:type="dxa"/>
            </w:tcMar>
            <w:vAlign w:val="center"/>
            <w:hideMark/>
          </w:tcPr>
          <w:p w14:paraId="0E3F559B" w14:textId="77777777" w:rsidR="00DE5089" w:rsidRPr="00DE5089" w:rsidRDefault="00DE5089" w:rsidP="00DE5089">
            <w:pPr>
              <w:spacing w:after="0" w:line="240" w:lineRule="auto"/>
              <w:jc w:val="both"/>
              <w:rPr>
                <w:rFonts w:ascii="Trebuchet MS" w:hAnsi="Trebuchet MS"/>
                <w:u w:color="FF2600"/>
              </w:rPr>
            </w:pPr>
            <w:r w:rsidRPr="00DE5089">
              <w:rPr>
                <w:rFonts w:ascii="Trebuchet MS" w:hAnsi="Trebuchet MS"/>
                <w:color w:val="000000"/>
              </w:rPr>
              <w:t xml:space="preserve">0,020   </w:t>
            </w:r>
          </w:p>
        </w:tc>
        <w:tc>
          <w:tcPr>
            <w:tcW w:w="3116" w:type="dxa"/>
            <w:tcMar>
              <w:top w:w="0" w:type="dxa"/>
              <w:left w:w="108" w:type="dxa"/>
              <w:bottom w:w="0" w:type="dxa"/>
              <w:right w:w="108" w:type="dxa"/>
            </w:tcMar>
            <w:vAlign w:val="center"/>
            <w:hideMark/>
          </w:tcPr>
          <w:p w14:paraId="2EC3E2B7"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Depozitare temporara in cadrul organizarilor de santier</w:t>
            </w:r>
          </w:p>
          <w:p w14:paraId="2BDD644B" w14:textId="77777777" w:rsidR="00DE5089" w:rsidRPr="00DE5089" w:rsidRDefault="00DE5089" w:rsidP="00DE5089">
            <w:pPr>
              <w:spacing w:after="0" w:line="240" w:lineRule="auto"/>
              <w:jc w:val="center"/>
              <w:rPr>
                <w:rFonts w:ascii="Trebuchet MS" w:hAnsi="Trebuchet MS"/>
                <w:u w:color="FF2600"/>
              </w:rPr>
            </w:pPr>
            <w:r w:rsidRPr="00DE5089">
              <w:rPr>
                <w:rFonts w:ascii="Trebuchet MS" w:eastAsia="Times New Roman" w:hAnsi="Trebuchet MS"/>
                <w:color w:val="000000"/>
                <w:spacing w:val="-2"/>
              </w:rPr>
              <w:t>Reutilizare sau eliminare prin firme specializate</w:t>
            </w:r>
          </w:p>
        </w:tc>
      </w:tr>
      <w:tr w:rsidR="00DE5089" w:rsidRPr="00DE5089" w14:paraId="57822B7D" w14:textId="77777777" w:rsidTr="002F586F">
        <w:trPr>
          <w:jc w:val="center"/>
        </w:trPr>
        <w:tc>
          <w:tcPr>
            <w:tcW w:w="2364" w:type="dxa"/>
            <w:vAlign w:val="center"/>
          </w:tcPr>
          <w:p w14:paraId="0283A377" w14:textId="77777777" w:rsidR="00DE5089" w:rsidRPr="00DE5089" w:rsidRDefault="00DE5089" w:rsidP="00DE5089">
            <w:pPr>
              <w:spacing w:after="0" w:line="240" w:lineRule="auto"/>
              <w:jc w:val="center"/>
              <w:rPr>
                <w:rFonts w:ascii="Trebuchet MS" w:hAnsi="Trebuchet MS"/>
                <w:u w:color="FF2600"/>
              </w:rPr>
            </w:pPr>
            <w:r w:rsidRPr="00DE5089">
              <w:rPr>
                <w:rFonts w:ascii="Trebuchet MS" w:hAnsi="Trebuchet MS"/>
                <w:color w:val="000000"/>
              </w:rPr>
              <w:t>Pământ și pietre</w:t>
            </w:r>
          </w:p>
        </w:tc>
        <w:tc>
          <w:tcPr>
            <w:tcW w:w="1983" w:type="dxa"/>
            <w:tcMar>
              <w:top w:w="0" w:type="dxa"/>
              <w:left w:w="108" w:type="dxa"/>
              <w:bottom w:w="0" w:type="dxa"/>
              <w:right w:w="108" w:type="dxa"/>
            </w:tcMar>
            <w:vAlign w:val="center"/>
            <w:hideMark/>
          </w:tcPr>
          <w:p w14:paraId="0F22C7F4" w14:textId="77777777" w:rsidR="00DE5089" w:rsidRPr="00DE5089" w:rsidRDefault="00DE5089" w:rsidP="00DE5089">
            <w:pPr>
              <w:spacing w:after="0" w:line="240" w:lineRule="auto"/>
              <w:jc w:val="both"/>
              <w:rPr>
                <w:rFonts w:ascii="Trebuchet MS" w:hAnsi="Trebuchet MS"/>
                <w:u w:color="FF2600"/>
              </w:rPr>
            </w:pPr>
            <w:r w:rsidRPr="00DE5089">
              <w:rPr>
                <w:rFonts w:ascii="Trebuchet MS" w:hAnsi="Trebuchet MS"/>
                <w:color w:val="000000"/>
              </w:rPr>
              <w:t>17 05 04</w:t>
            </w:r>
          </w:p>
        </w:tc>
        <w:tc>
          <w:tcPr>
            <w:tcW w:w="1208" w:type="dxa"/>
            <w:tcMar>
              <w:top w:w="0" w:type="dxa"/>
              <w:left w:w="108" w:type="dxa"/>
              <w:bottom w:w="0" w:type="dxa"/>
              <w:right w:w="108" w:type="dxa"/>
            </w:tcMar>
            <w:vAlign w:val="center"/>
            <w:hideMark/>
          </w:tcPr>
          <w:p w14:paraId="445D8634" w14:textId="77777777" w:rsidR="00DE5089" w:rsidRPr="00DE5089" w:rsidRDefault="00DE5089" w:rsidP="00DE5089">
            <w:pPr>
              <w:spacing w:after="0" w:line="240" w:lineRule="auto"/>
              <w:jc w:val="both"/>
              <w:rPr>
                <w:rFonts w:ascii="Trebuchet MS" w:hAnsi="Trebuchet MS"/>
                <w:u w:color="FF2600"/>
              </w:rPr>
            </w:pPr>
            <w:r w:rsidRPr="00DE5089">
              <w:rPr>
                <w:rFonts w:ascii="Trebuchet MS" w:hAnsi="Trebuchet MS"/>
                <w:color w:val="000000"/>
              </w:rPr>
              <w:t>1,000</w:t>
            </w:r>
          </w:p>
        </w:tc>
        <w:tc>
          <w:tcPr>
            <w:tcW w:w="3116" w:type="dxa"/>
            <w:tcMar>
              <w:top w:w="0" w:type="dxa"/>
              <w:left w:w="108" w:type="dxa"/>
              <w:bottom w:w="0" w:type="dxa"/>
              <w:right w:w="108" w:type="dxa"/>
            </w:tcMar>
            <w:vAlign w:val="center"/>
            <w:hideMark/>
          </w:tcPr>
          <w:p w14:paraId="52F249F6"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Depozitare temporara in cadrul organizarilor de santier</w:t>
            </w:r>
          </w:p>
          <w:p w14:paraId="340C50BD" w14:textId="77777777" w:rsidR="00DE5089" w:rsidRPr="00DE5089" w:rsidRDefault="00DE5089" w:rsidP="00DE5089">
            <w:pPr>
              <w:spacing w:after="0" w:line="240" w:lineRule="auto"/>
              <w:rPr>
                <w:rFonts w:ascii="Trebuchet MS" w:hAnsi="Trebuchet MS"/>
                <w:u w:color="FF2600"/>
              </w:rPr>
            </w:pPr>
          </w:p>
        </w:tc>
      </w:tr>
      <w:tr w:rsidR="00DE5089" w:rsidRPr="00DE5089" w14:paraId="53CC8DAF" w14:textId="77777777" w:rsidTr="002F586F">
        <w:trPr>
          <w:jc w:val="center"/>
        </w:trPr>
        <w:tc>
          <w:tcPr>
            <w:tcW w:w="2364" w:type="dxa"/>
            <w:vAlign w:val="center"/>
          </w:tcPr>
          <w:p w14:paraId="37CB4988" w14:textId="77777777" w:rsidR="00DE5089" w:rsidRPr="00DE5089" w:rsidRDefault="00DE5089" w:rsidP="00DE5089">
            <w:pPr>
              <w:spacing w:after="0" w:line="240" w:lineRule="auto"/>
              <w:jc w:val="center"/>
              <w:rPr>
                <w:rFonts w:ascii="Trebuchet MS" w:hAnsi="Trebuchet MS"/>
                <w:color w:val="000000"/>
              </w:rPr>
            </w:pPr>
            <w:r w:rsidRPr="00DE5089">
              <w:rPr>
                <w:rFonts w:ascii="Trebuchet MS" w:hAnsi="Trebuchet MS"/>
                <w:color w:val="000000"/>
              </w:rPr>
              <w:t>Resturi de balast</w:t>
            </w:r>
          </w:p>
        </w:tc>
        <w:tc>
          <w:tcPr>
            <w:tcW w:w="1983" w:type="dxa"/>
            <w:tcMar>
              <w:top w:w="0" w:type="dxa"/>
              <w:left w:w="108" w:type="dxa"/>
              <w:bottom w:w="0" w:type="dxa"/>
              <w:right w:w="108" w:type="dxa"/>
            </w:tcMar>
            <w:vAlign w:val="center"/>
          </w:tcPr>
          <w:p w14:paraId="0CD0A832" w14:textId="77777777" w:rsidR="00DE5089" w:rsidRPr="00DE5089" w:rsidRDefault="00DE5089" w:rsidP="00DE5089">
            <w:pPr>
              <w:spacing w:after="0" w:line="240" w:lineRule="auto"/>
              <w:jc w:val="both"/>
              <w:rPr>
                <w:rFonts w:ascii="Trebuchet MS" w:hAnsi="Trebuchet MS"/>
                <w:color w:val="000000"/>
              </w:rPr>
            </w:pPr>
            <w:r w:rsidRPr="00DE5089">
              <w:rPr>
                <w:rFonts w:ascii="Trebuchet MS" w:hAnsi="Trebuchet MS"/>
                <w:color w:val="000000"/>
              </w:rPr>
              <w:t>17 05 08</w:t>
            </w:r>
          </w:p>
        </w:tc>
        <w:tc>
          <w:tcPr>
            <w:tcW w:w="1208" w:type="dxa"/>
            <w:tcMar>
              <w:top w:w="0" w:type="dxa"/>
              <w:left w:w="108" w:type="dxa"/>
              <w:bottom w:w="0" w:type="dxa"/>
              <w:right w:w="108" w:type="dxa"/>
            </w:tcMar>
            <w:vAlign w:val="center"/>
          </w:tcPr>
          <w:p w14:paraId="3BD14C13" w14:textId="77777777" w:rsidR="00DE5089" w:rsidRPr="00DE5089" w:rsidRDefault="00DE5089" w:rsidP="00DE5089">
            <w:pPr>
              <w:spacing w:after="0" w:line="240" w:lineRule="auto"/>
              <w:jc w:val="both"/>
              <w:rPr>
                <w:rFonts w:ascii="Trebuchet MS" w:hAnsi="Trebuchet MS"/>
                <w:color w:val="000000"/>
              </w:rPr>
            </w:pPr>
            <w:r w:rsidRPr="00DE5089">
              <w:rPr>
                <w:rFonts w:ascii="Trebuchet MS" w:hAnsi="Trebuchet MS"/>
                <w:color w:val="000000"/>
              </w:rPr>
              <w:t>2,000</w:t>
            </w:r>
          </w:p>
        </w:tc>
        <w:tc>
          <w:tcPr>
            <w:tcW w:w="3116" w:type="dxa"/>
            <w:tcMar>
              <w:top w:w="0" w:type="dxa"/>
              <w:left w:w="108" w:type="dxa"/>
              <w:bottom w:w="0" w:type="dxa"/>
              <w:right w:w="108" w:type="dxa"/>
            </w:tcMar>
            <w:vAlign w:val="center"/>
          </w:tcPr>
          <w:p w14:paraId="67603A6F"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Depozitare temporara in cadrul organizarilor de santier</w:t>
            </w:r>
          </w:p>
          <w:p w14:paraId="71AEA3BD"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Reutilizare sau eliminare prin firme specializate</w:t>
            </w:r>
          </w:p>
        </w:tc>
      </w:tr>
      <w:tr w:rsidR="00DE5089" w:rsidRPr="00DE5089" w14:paraId="5C8FDC84" w14:textId="77777777" w:rsidTr="002F586F">
        <w:trPr>
          <w:jc w:val="center"/>
        </w:trPr>
        <w:tc>
          <w:tcPr>
            <w:tcW w:w="2364" w:type="dxa"/>
            <w:vAlign w:val="center"/>
          </w:tcPr>
          <w:p w14:paraId="69644E82" w14:textId="77777777" w:rsidR="00DE5089" w:rsidRPr="00DE5089" w:rsidRDefault="00DE5089" w:rsidP="00DE5089">
            <w:pPr>
              <w:spacing w:after="0" w:line="240" w:lineRule="auto"/>
              <w:jc w:val="center"/>
              <w:rPr>
                <w:rFonts w:ascii="Trebuchet MS" w:hAnsi="Trebuchet MS"/>
                <w:color w:val="000000"/>
              </w:rPr>
            </w:pPr>
            <w:r w:rsidRPr="00DE5089">
              <w:rPr>
                <w:rFonts w:ascii="Trebuchet MS" w:hAnsi="Trebuchet MS"/>
              </w:rPr>
              <w:t>Ambalaje de hârtie şi carton</w:t>
            </w:r>
            <w:r w:rsidRPr="00DE5089">
              <w:rPr>
                <w:rFonts w:ascii="Trebuchet MS" w:hAnsi="Trebuchet MS"/>
                <w:color w:val="000000"/>
              </w:rPr>
              <w:t xml:space="preserve"> </w:t>
            </w:r>
          </w:p>
        </w:tc>
        <w:tc>
          <w:tcPr>
            <w:tcW w:w="1983" w:type="dxa"/>
            <w:tcMar>
              <w:top w:w="0" w:type="dxa"/>
              <w:left w:w="108" w:type="dxa"/>
              <w:bottom w:w="0" w:type="dxa"/>
              <w:right w:w="108" w:type="dxa"/>
            </w:tcMar>
            <w:vAlign w:val="center"/>
          </w:tcPr>
          <w:p w14:paraId="4824CC8F" w14:textId="77777777" w:rsidR="00DE5089" w:rsidRPr="00DE5089" w:rsidRDefault="00DE5089" w:rsidP="00DE5089">
            <w:pPr>
              <w:spacing w:after="0" w:line="240" w:lineRule="auto"/>
              <w:jc w:val="both"/>
              <w:rPr>
                <w:rFonts w:ascii="Trebuchet MS" w:hAnsi="Trebuchet MS"/>
                <w:color w:val="000000"/>
              </w:rPr>
            </w:pPr>
            <w:r w:rsidRPr="00DE5089">
              <w:rPr>
                <w:rFonts w:ascii="Trebuchet MS" w:hAnsi="Trebuchet MS"/>
                <w:lang w:eastAsia="ro-RO"/>
              </w:rPr>
              <w:t>15 01 01</w:t>
            </w:r>
          </w:p>
        </w:tc>
        <w:tc>
          <w:tcPr>
            <w:tcW w:w="1208" w:type="dxa"/>
            <w:tcMar>
              <w:top w:w="0" w:type="dxa"/>
              <w:left w:w="108" w:type="dxa"/>
              <w:bottom w:w="0" w:type="dxa"/>
              <w:right w:w="108" w:type="dxa"/>
            </w:tcMar>
            <w:vAlign w:val="center"/>
          </w:tcPr>
          <w:p w14:paraId="46C8630A" w14:textId="77777777" w:rsidR="00DE5089" w:rsidRPr="00DE5089" w:rsidRDefault="00DE5089" w:rsidP="00DE5089">
            <w:pPr>
              <w:spacing w:after="0" w:line="240" w:lineRule="auto"/>
              <w:jc w:val="both"/>
              <w:rPr>
                <w:rFonts w:ascii="Trebuchet MS" w:hAnsi="Trebuchet MS"/>
                <w:color w:val="000000"/>
              </w:rPr>
            </w:pPr>
            <w:r w:rsidRPr="00DE5089">
              <w:rPr>
                <w:rFonts w:ascii="Trebuchet MS" w:hAnsi="Trebuchet MS"/>
                <w:color w:val="000000"/>
              </w:rPr>
              <w:t>0,100</w:t>
            </w:r>
          </w:p>
        </w:tc>
        <w:tc>
          <w:tcPr>
            <w:tcW w:w="3116" w:type="dxa"/>
            <w:tcMar>
              <w:top w:w="0" w:type="dxa"/>
              <w:left w:w="108" w:type="dxa"/>
              <w:bottom w:w="0" w:type="dxa"/>
              <w:right w:w="108" w:type="dxa"/>
            </w:tcMar>
            <w:vAlign w:val="center"/>
          </w:tcPr>
          <w:p w14:paraId="108C4F5A"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Depozitare temporara in cadrul organizarilor de santier</w:t>
            </w:r>
          </w:p>
          <w:p w14:paraId="71CCE591"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Reutilizare sau eliminare prin firme specializate</w:t>
            </w:r>
          </w:p>
        </w:tc>
      </w:tr>
      <w:tr w:rsidR="00DE5089" w:rsidRPr="00DE5089" w14:paraId="7E9B875D" w14:textId="77777777" w:rsidTr="002F586F">
        <w:trPr>
          <w:jc w:val="center"/>
        </w:trPr>
        <w:tc>
          <w:tcPr>
            <w:tcW w:w="2364" w:type="dxa"/>
            <w:vAlign w:val="center"/>
          </w:tcPr>
          <w:p w14:paraId="160BA313" w14:textId="77777777" w:rsidR="00DE5089" w:rsidRPr="00DE5089" w:rsidRDefault="00DE5089" w:rsidP="00DE5089">
            <w:pPr>
              <w:spacing w:after="0" w:line="240" w:lineRule="auto"/>
              <w:jc w:val="center"/>
              <w:rPr>
                <w:rFonts w:ascii="Trebuchet MS" w:hAnsi="Trebuchet MS"/>
              </w:rPr>
            </w:pPr>
            <w:r w:rsidRPr="00DE5089">
              <w:rPr>
                <w:rFonts w:ascii="Trebuchet MS" w:hAnsi="Trebuchet MS"/>
              </w:rPr>
              <w:t>Ambalaje de materiale plastice</w:t>
            </w:r>
          </w:p>
        </w:tc>
        <w:tc>
          <w:tcPr>
            <w:tcW w:w="1983" w:type="dxa"/>
            <w:tcMar>
              <w:top w:w="0" w:type="dxa"/>
              <w:left w:w="108" w:type="dxa"/>
              <w:bottom w:w="0" w:type="dxa"/>
              <w:right w:w="108" w:type="dxa"/>
            </w:tcMar>
            <w:vAlign w:val="center"/>
          </w:tcPr>
          <w:p w14:paraId="577BD1B0" w14:textId="77777777" w:rsidR="00DE5089" w:rsidRPr="00DE5089" w:rsidRDefault="00DE5089" w:rsidP="00DE5089">
            <w:pPr>
              <w:spacing w:after="0" w:line="240" w:lineRule="auto"/>
              <w:jc w:val="both"/>
              <w:rPr>
                <w:rFonts w:ascii="Trebuchet MS" w:hAnsi="Trebuchet MS"/>
                <w:lang w:eastAsia="ro-RO"/>
              </w:rPr>
            </w:pPr>
            <w:r w:rsidRPr="00DE5089">
              <w:rPr>
                <w:rFonts w:ascii="Trebuchet MS" w:hAnsi="Trebuchet MS"/>
              </w:rPr>
              <w:t>15 01 02</w:t>
            </w:r>
          </w:p>
        </w:tc>
        <w:tc>
          <w:tcPr>
            <w:tcW w:w="1208" w:type="dxa"/>
            <w:tcMar>
              <w:top w:w="0" w:type="dxa"/>
              <w:left w:w="108" w:type="dxa"/>
              <w:bottom w:w="0" w:type="dxa"/>
              <w:right w:w="108" w:type="dxa"/>
            </w:tcMar>
            <w:vAlign w:val="center"/>
          </w:tcPr>
          <w:p w14:paraId="44283935" w14:textId="77777777" w:rsidR="00DE5089" w:rsidRPr="00DE5089" w:rsidRDefault="00DE5089" w:rsidP="00DE5089">
            <w:pPr>
              <w:spacing w:after="0" w:line="240" w:lineRule="auto"/>
              <w:jc w:val="both"/>
              <w:rPr>
                <w:rFonts w:ascii="Trebuchet MS" w:hAnsi="Trebuchet MS"/>
                <w:color w:val="000000"/>
              </w:rPr>
            </w:pPr>
            <w:r w:rsidRPr="00DE5089">
              <w:rPr>
                <w:rFonts w:ascii="Trebuchet MS" w:hAnsi="Trebuchet MS"/>
                <w:color w:val="000000"/>
              </w:rPr>
              <w:t xml:space="preserve">0,025   </w:t>
            </w:r>
          </w:p>
        </w:tc>
        <w:tc>
          <w:tcPr>
            <w:tcW w:w="3116" w:type="dxa"/>
            <w:tcMar>
              <w:top w:w="0" w:type="dxa"/>
              <w:left w:w="108" w:type="dxa"/>
              <w:bottom w:w="0" w:type="dxa"/>
              <w:right w:w="108" w:type="dxa"/>
            </w:tcMar>
            <w:vAlign w:val="center"/>
          </w:tcPr>
          <w:p w14:paraId="56279226"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Depozitare temporara in cadrul organizarilor de santier</w:t>
            </w:r>
          </w:p>
          <w:p w14:paraId="471EAB39"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Reutilizare sau eliminare prin firme specializate</w:t>
            </w:r>
          </w:p>
        </w:tc>
      </w:tr>
      <w:tr w:rsidR="00DE5089" w:rsidRPr="00DE5089" w14:paraId="5766A009" w14:textId="77777777" w:rsidTr="002F586F">
        <w:trPr>
          <w:jc w:val="center"/>
        </w:trPr>
        <w:tc>
          <w:tcPr>
            <w:tcW w:w="2364" w:type="dxa"/>
          </w:tcPr>
          <w:p w14:paraId="2FA4FCF0" w14:textId="77777777" w:rsidR="00DE5089" w:rsidRPr="00DE5089" w:rsidRDefault="00DE5089" w:rsidP="00DE5089">
            <w:pPr>
              <w:spacing w:line="240" w:lineRule="auto"/>
              <w:jc w:val="both"/>
              <w:rPr>
                <w:rFonts w:ascii="Trebuchet MS" w:hAnsi="Trebuchet MS"/>
                <w:color w:val="000000"/>
              </w:rPr>
            </w:pPr>
            <w:r w:rsidRPr="00DE5089">
              <w:rPr>
                <w:rFonts w:ascii="Trebuchet MS" w:hAnsi="Trebuchet MS"/>
              </w:rPr>
              <w:t>Ambalaje de    sticla</w:t>
            </w:r>
          </w:p>
        </w:tc>
        <w:tc>
          <w:tcPr>
            <w:tcW w:w="1983" w:type="dxa"/>
            <w:tcMar>
              <w:top w:w="0" w:type="dxa"/>
              <w:left w:w="108" w:type="dxa"/>
              <w:bottom w:w="0" w:type="dxa"/>
              <w:right w:w="108" w:type="dxa"/>
            </w:tcMar>
            <w:vAlign w:val="center"/>
          </w:tcPr>
          <w:p w14:paraId="67884A4B" w14:textId="77777777" w:rsidR="00DE5089" w:rsidRPr="00DE5089" w:rsidRDefault="00DE5089" w:rsidP="00DE5089">
            <w:pPr>
              <w:spacing w:after="0" w:line="240" w:lineRule="auto"/>
              <w:jc w:val="both"/>
              <w:rPr>
                <w:rFonts w:ascii="Trebuchet MS" w:hAnsi="Trebuchet MS"/>
              </w:rPr>
            </w:pPr>
            <w:r w:rsidRPr="00DE5089">
              <w:rPr>
                <w:rFonts w:ascii="Trebuchet MS" w:hAnsi="Trebuchet MS"/>
              </w:rPr>
              <w:t>15 01 07</w:t>
            </w:r>
          </w:p>
        </w:tc>
        <w:tc>
          <w:tcPr>
            <w:tcW w:w="1208" w:type="dxa"/>
            <w:tcMar>
              <w:top w:w="0" w:type="dxa"/>
              <w:left w:w="108" w:type="dxa"/>
              <w:bottom w:w="0" w:type="dxa"/>
              <w:right w:w="108" w:type="dxa"/>
            </w:tcMar>
            <w:vAlign w:val="center"/>
          </w:tcPr>
          <w:p w14:paraId="7297078B" w14:textId="77777777" w:rsidR="00DE5089" w:rsidRPr="00DE5089" w:rsidRDefault="00DE5089" w:rsidP="00DE5089">
            <w:pPr>
              <w:spacing w:after="0" w:line="240" w:lineRule="auto"/>
              <w:jc w:val="both"/>
              <w:rPr>
                <w:rFonts w:ascii="Trebuchet MS" w:hAnsi="Trebuchet MS"/>
                <w:color w:val="000000"/>
              </w:rPr>
            </w:pPr>
            <w:r w:rsidRPr="00DE5089">
              <w:rPr>
                <w:rFonts w:ascii="Trebuchet MS" w:hAnsi="Trebuchet MS"/>
                <w:color w:val="000000"/>
              </w:rPr>
              <w:t>0,100</w:t>
            </w:r>
          </w:p>
        </w:tc>
        <w:tc>
          <w:tcPr>
            <w:tcW w:w="3116" w:type="dxa"/>
            <w:tcMar>
              <w:top w:w="0" w:type="dxa"/>
              <w:left w:w="108" w:type="dxa"/>
              <w:bottom w:w="0" w:type="dxa"/>
              <w:right w:w="108" w:type="dxa"/>
            </w:tcMar>
            <w:vAlign w:val="center"/>
          </w:tcPr>
          <w:p w14:paraId="270959B5"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Depozitare temporara in cadrul organizarilor de santier</w:t>
            </w:r>
          </w:p>
          <w:p w14:paraId="2CC3321F" w14:textId="77777777" w:rsidR="00DE5089" w:rsidRPr="00DE5089" w:rsidRDefault="00DE5089" w:rsidP="00DE5089">
            <w:pPr>
              <w:spacing w:after="0" w:line="240" w:lineRule="auto"/>
              <w:jc w:val="center"/>
              <w:rPr>
                <w:rFonts w:ascii="Trebuchet MS" w:eastAsia="Times New Roman" w:hAnsi="Trebuchet MS"/>
                <w:color w:val="000000"/>
                <w:spacing w:val="-2"/>
              </w:rPr>
            </w:pPr>
            <w:r w:rsidRPr="00DE5089">
              <w:rPr>
                <w:rFonts w:ascii="Trebuchet MS" w:eastAsia="Times New Roman" w:hAnsi="Trebuchet MS"/>
                <w:color w:val="000000"/>
                <w:spacing w:val="-2"/>
              </w:rPr>
              <w:t>Reutilizare sau eliminare prin firme specializate</w:t>
            </w:r>
          </w:p>
        </w:tc>
      </w:tr>
    </w:tbl>
    <w:p w14:paraId="17164BC5" w14:textId="77777777" w:rsidR="00DE5089" w:rsidRPr="00DE5089" w:rsidRDefault="00DE5089" w:rsidP="00DE5089">
      <w:pPr>
        <w:spacing w:after="0" w:line="240" w:lineRule="auto"/>
        <w:jc w:val="both"/>
        <w:rPr>
          <w:rFonts w:ascii="Trebuchet MS" w:hAnsi="Trebuchet MS"/>
          <w:u w:color="FF2600"/>
        </w:rPr>
      </w:pPr>
    </w:p>
    <w:p w14:paraId="4D657784" w14:textId="77777777" w:rsidR="00DE5089" w:rsidRPr="00DE5089" w:rsidRDefault="00DE5089" w:rsidP="00DE5089">
      <w:pPr>
        <w:spacing w:after="0" w:line="240" w:lineRule="auto"/>
        <w:jc w:val="both"/>
        <w:rPr>
          <w:rFonts w:ascii="Trebuchet MS" w:eastAsia="Times New Roman" w:hAnsi="Trebuchet MS"/>
        </w:rPr>
      </w:pPr>
    </w:p>
    <w:p w14:paraId="48A6F093" w14:textId="77777777" w:rsidR="00DE5089" w:rsidRPr="00DE5089" w:rsidRDefault="00DE5089" w:rsidP="00DE5089">
      <w:pPr>
        <w:autoSpaceDE w:val="0"/>
        <w:autoSpaceDN w:val="0"/>
        <w:adjustRightInd w:val="0"/>
        <w:spacing w:after="0" w:line="240" w:lineRule="auto"/>
        <w:jc w:val="both"/>
        <w:rPr>
          <w:rFonts w:ascii="Trebuchet MS" w:hAnsi="Trebuchet MS"/>
          <w:b/>
          <w:bCs/>
        </w:rPr>
      </w:pPr>
      <w:r w:rsidRPr="00DE5089">
        <w:rPr>
          <w:rFonts w:ascii="Trebuchet MS" w:hAnsi="Trebuchet MS"/>
          <w:b/>
          <w:bCs/>
        </w:rPr>
        <w:t>e) Poluarea și alte efecte negative:</w:t>
      </w:r>
    </w:p>
    <w:p w14:paraId="47680747" w14:textId="77777777" w:rsidR="00DE5089" w:rsidRPr="00DE5089" w:rsidRDefault="00DE5089" w:rsidP="00DE5089">
      <w:pPr>
        <w:tabs>
          <w:tab w:val="left" w:pos="1080"/>
        </w:tabs>
        <w:autoSpaceDE w:val="0"/>
        <w:autoSpaceDN w:val="0"/>
        <w:adjustRightInd w:val="0"/>
        <w:spacing w:after="0" w:line="240" w:lineRule="auto"/>
        <w:jc w:val="both"/>
        <w:rPr>
          <w:rFonts w:ascii="Trebuchet MS" w:hAnsi="Trebuchet MS"/>
          <w:b/>
          <w:bCs/>
        </w:rPr>
      </w:pPr>
      <w:r w:rsidRPr="00DE5089">
        <w:rPr>
          <w:rFonts w:ascii="Trebuchet MS" w:hAnsi="Trebuchet MS"/>
        </w:rPr>
        <w:t xml:space="preserve">•   </w:t>
      </w:r>
      <w:r w:rsidRPr="00DE5089">
        <w:rPr>
          <w:rFonts w:ascii="Trebuchet MS" w:hAnsi="Trebuchet MS"/>
          <w:b/>
          <w:bCs/>
        </w:rPr>
        <w:t xml:space="preserve"> Aer</w:t>
      </w:r>
    </w:p>
    <w:p w14:paraId="7CEBFA64" w14:textId="77777777" w:rsidR="00DE5089" w:rsidRPr="00DE5089" w:rsidRDefault="00DE5089" w:rsidP="00DE5089">
      <w:pPr>
        <w:tabs>
          <w:tab w:val="left" w:pos="727"/>
        </w:tabs>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Poluantii</w:t>
      </w:r>
      <w:proofErr w:type="spellEnd"/>
      <w:r w:rsidRPr="00DE5089">
        <w:rPr>
          <w:rFonts w:ascii="Trebuchet MS" w:hAnsi="Trebuchet MS"/>
          <w:lang w:val="x-none"/>
        </w:rPr>
        <w:t xml:space="preserve"> </w:t>
      </w:r>
      <w:proofErr w:type="spellStart"/>
      <w:r w:rsidRPr="00DE5089">
        <w:rPr>
          <w:rFonts w:ascii="Trebuchet MS" w:hAnsi="Trebuchet MS"/>
          <w:lang w:val="x-none"/>
        </w:rPr>
        <w:t>pentru</w:t>
      </w:r>
      <w:proofErr w:type="spellEnd"/>
      <w:r w:rsidRPr="00DE5089">
        <w:rPr>
          <w:rFonts w:ascii="Trebuchet MS" w:hAnsi="Trebuchet MS"/>
          <w:lang w:val="x-none"/>
        </w:rPr>
        <w:t xml:space="preserve"> </w:t>
      </w:r>
      <w:proofErr w:type="spellStart"/>
      <w:r w:rsidRPr="00DE5089">
        <w:rPr>
          <w:rFonts w:ascii="Trebuchet MS" w:hAnsi="Trebuchet MS"/>
          <w:lang w:val="x-none"/>
        </w:rPr>
        <w:t>aer</w:t>
      </w:r>
      <w:proofErr w:type="spellEnd"/>
      <w:r w:rsidRPr="00DE5089">
        <w:rPr>
          <w:rFonts w:ascii="Trebuchet MS" w:hAnsi="Trebuchet MS"/>
          <w:lang w:val="x-none"/>
        </w:rPr>
        <w:t xml:space="preserve"> in </w:t>
      </w:r>
      <w:proofErr w:type="spellStart"/>
      <w:r w:rsidRPr="00DE5089">
        <w:rPr>
          <w:rFonts w:ascii="Trebuchet MS" w:hAnsi="Trebuchet MS"/>
          <w:lang w:val="x-none"/>
        </w:rPr>
        <w:t>timpul</w:t>
      </w:r>
      <w:proofErr w:type="spellEnd"/>
      <w:r w:rsidRPr="00DE5089">
        <w:rPr>
          <w:rFonts w:ascii="Trebuchet MS" w:hAnsi="Trebuchet MS"/>
          <w:lang w:val="x-none"/>
        </w:rPr>
        <w:t xml:space="preserve"> </w:t>
      </w:r>
      <w:proofErr w:type="spellStart"/>
      <w:r w:rsidRPr="00DE5089">
        <w:rPr>
          <w:rFonts w:ascii="Trebuchet MS" w:hAnsi="Trebuchet MS"/>
          <w:lang w:val="x-none"/>
        </w:rPr>
        <w:t>executiei</w:t>
      </w:r>
      <w:proofErr w:type="spellEnd"/>
      <w:r w:rsidRPr="00DE5089">
        <w:rPr>
          <w:rFonts w:ascii="Trebuchet MS" w:hAnsi="Trebuchet MS"/>
          <w:lang w:val="x-none"/>
        </w:rPr>
        <w:t xml:space="preserve"> </w:t>
      </w:r>
      <w:proofErr w:type="spellStart"/>
      <w:r w:rsidRPr="00DE5089">
        <w:rPr>
          <w:rFonts w:ascii="Trebuchet MS" w:hAnsi="Trebuchet MS"/>
          <w:lang w:val="x-none"/>
        </w:rPr>
        <w:t>sunt</w:t>
      </w:r>
      <w:proofErr w:type="spellEnd"/>
      <w:r w:rsidRPr="00DE5089">
        <w:rPr>
          <w:rFonts w:ascii="Trebuchet MS" w:hAnsi="Trebuchet MS"/>
          <w:lang w:val="x-none"/>
        </w:rPr>
        <w:t xml:space="preserve"> </w:t>
      </w:r>
      <w:proofErr w:type="spellStart"/>
      <w:r w:rsidRPr="00DE5089">
        <w:rPr>
          <w:rFonts w:ascii="Trebuchet MS" w:hAnsi="Trebuchet MS"/>
          <w:lang w:val="x-none"/>
        </w:rPr>
        <w:t>pulberile</w:t>
      </w:r>
      <w:proofErr w:type="spellEnd"/>
      <w:r w:rsidRPr="00DE5089">
        <w:rPr>
          <w:rFonts w:ascii="Trebuchet MS" w:hAnsi="Trebuchet MS"/>
          <w:lang w:val="x-none"/>
        </w:rPr>
        <w:t xml:space="preserve"> </w:t>
      </w:r>
      <w:proofErr w:type="spellStart"/>
      <w:r w:rsidRPr="00DE5089">
        <w:rPr>
          <w:rFonts w:ascii="Trebuchet MS" w:hAnsi="Trebuchet MS"/>
          <w:lang w:val="x-none"/>
        </w:rPr>
        <w:t>si</w:t>
      </w:r>
      <w:proofErr w:type="spellEnd"/>
      <w:r w:rsidRPr="00DE5089">
        <w:rPr>
          <w:rFonts w:ascii="Trebuchet MS" w:hAnsi="Trebuchet MS"/>
          <w:lang w:val="x-none"/>
        </w:rPr>
        <w:t xml:space="preserve"> </w:t>
      </w:r>
      <w:proofErr w:type="spellStart"/>
      <w:r w:rsidRPr="00DE5089">
        <w:rPr>
          <w:rFonts w:ascii="Trebuchet MS" w:hAnsi="Trebuchet MS"/>
          <w:lang w:val="x-none"/>
        </w:rPr>
        <w:t>gazele</w:t>
      </w:r>
      <w:proofErr w:type="spellEnd"/>
      <w:r w:rsidRPr="00DE5089">
        <w:rPr>
          <w:rFonts w:ascii="Trebuchet MS" w:hAnsi="Trebuchet MS"/>
          <w:lang w:val="x-none"/>
        </w:rPr>
        <w:t xml:space="preserve"> de </w:t>
      </w:r>
      <w:proofErr w:type="spellStart"/>
      <w:r w:rsidRPr="00DE5089">
        <w:rPr>
          <w:rFonts w:ascii="Trebuchet MS" w:hAnsi="Trebuchet MS"/>
          <w:lang w:val="x-none"/>
        </w:rPr>
        <w:t>esapament</w:t>
      </w:r>
      <w:proofErr w:type="spellEnd"/>
      <w:r w:rsidRPr="00DE5089">
        <w:rPr>
          <w:rFonts w:ascii="Trebuchet MS" w:hAnsi="Trebuchet MS"/>
          <w:lang w:val="x-none"/>
        </w:rPr>
        <w:t xml:space="preserve"> </w:t>
      </w:r>
      <w:proofErr w:type="spellStart"/>
      <w:r w:rsidRPr="00DE5089">
        <w:rPr>
          <w:rFonts w:ascii="Trebuchet MS" w:hAnsi="Trebuchet MS"/>
          <w:lang w:val="x-none"/>
        </w:rPr>
        <w:t>produse</w:t>
      </w:r>
      <w:proofErr w:type="spellEnd"/>
      <w:r w:rsidRPr="00DE5089">
        <w:rPr>
          <w:rFonts w:ascii="Trebuchet MS" w:hAnsi="Trebuchet MS"/>
          <w:lang w:val="x-none"/>
        </w:rPr>
        <w:t xml:space="preserve"> de </w:t>
      </w:r>
      <w:proofErr w:type="spellStart"/>
      <w:r w:rsidRPr="00DE5089">
        <w:rPr>
          <w:rFonts w:ascii="Trebuchet MS" w:hAnsi="Trebuchet MS"/>
          <w:lang w:val="x-none"/>
        </w:rPr>
        <w:t>traficul</w:t>
      </w:r>
      <w:proofErr w:type="spellEnd"/>
      <w:r w:rsidRPr="00DE5089">
        <w:rPr>
          <w:rFonts w:ascii="Trebuchet MS" w:hAnsi="Trebuchet MS"/>
          <w:lang w:val="x-none"/>
        </w:rPr>
        <w:t xml:space="preserve"> auto </w:t>
      </w:r>
      <w:proofErr w:type="spellStart"/>
      <w:r w:rsidRPr="00DE5089">
        <w:rPr>
          <w:rFonts w:ascii="Trebuchet MS" w:hAnsi="Trebuchet MS"/>
          <w:lang w:val="x-none"/>
        </w:rPr>
        <w:t>si</w:t>
      </w:r>
      <w:proofErr w:type="spellEnd"/>
      <w:r w:rsidRPr="00DE5089">
        <w:rPr>
          <w:rFonts w:ascii="Trebuchet MS" w:hAnsi="Trebuchet MS"/>
          <w:lang w:val="x-none"/>
        </w:rPr>
        <w:t xml:space="preserve"> </w:t>
      </w:r>
      <w:proofErr w:type="spellStart"/>
      <w:r w:rsidRPr="00DE5089">
        <w:rPr>
          <w:rFonts w:ascii="Trebuchet MS" w:hAnsi="Trebuchet MS"/>
          <w:lang w:val="x-none"/>
        </w:rPr>
        <w:t>utilajele</w:t>
      </w:r>
      <w:proofErr w:type="spellEnd"/>
      <w:r w:rsidRPr="00DE5089">
        <w:rPr>
          <w:rFonts w:ascii="Trebuchet MS" w:hAnsi="Trebuchet MS"/>
          <w:lang w:val="x-none"/>
        </w:rPr>
        <w:t xml:space="preserve"> de </w:t>
      </w:r>
      <w:proofErr w:type="spellStart"/>
      <w:r w:rsidRPr="00DE5089">
        <w:rPr>
          <w:rFonts w:ascii="Trebuchet MS" w:hAnsi="Trebuchet MS"/>
          <w:lang w:val="x-none"/>
        </w:rPr>
        <w:t>pe</w:t>
      </w:r>
      <w:proofErr w:type="spellEnd"/>
      <w:r w:rsidRPr="00DE5089">
        <w:rPr>
          <w:rFonts w:ascii="Trebuchet MS" w:hAnsi="Trebuchet MS"/>
          <w:lang w:val="x-none"/>
        </w:rPr>
        <w:t xml:space="preserve"> </w:t>
      </w:r>
      <w:proofErr w:type="spellStart"/>
      <w:r w:rsidRPr="00DE5089">
        <w:rPr>
          <w:rFonts w:ascii="Trebuchet MS" w:hAnsi="Trebuchet MS"/>
          <w:lang w:val="x-none"/>
        </w:rPr>
        <w:t>santier</w:t>
      </w:r>
      <w:proofErr w:type="spellEnd"/>
      <w:r w:rsidRPr="00DE5089">
        <w:rPr>
          <w:rFonts w:ascii="Trebuchet MS" w:hAnsi="Trebuchet MS"/>
          <w:lang w:val="x-none"/>
        </w:rPr>
        <w:t>.</w:t>
      </w:r>
    </w:p>
    <w:p w14:paraId="03F1D919" w14:textId="77777777" w:rsidR="00DE5089" w:rsidRPr="00DE5089" w:rsidRDefault="00DE5089" w:rsidP="00DE5089">
      <w:pPr>
        <w:tabs>
          <w:tab w:val="left" w:pos="727"/>
        </w:tabs>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Pulberile</w:t>
      </w:r>
      <w:proofErr w:type="spellEnd"/>
      <w:r w:rsidRPr="00DE5089">
        <w:rPr>
          <w:rFonts w:ascii="Trebuchet MS" w:hAnsi="Trebuchet MS"/>
          <w:lang w:val="x-none"/>
        </w:rPr>
        <w:t xml:space="preserve"> </w:t>
      </w:r>
      <w:proofErr w:type="spellStart"/>
      <w:r w:rsidRPr="00DE5089">
        <w:rPr>
          <w:rFonts w:ascii="Trebuchet MS" w:hAnsi="Trebuchet MS"/>
          <w:lang w:val="x-none"/>
        </w:rPr>
        <w:t>prafoase</w:t>
      </w:r>
      <w:proofErr w:type="spellEnd"/>
      <w:r w:rsidRPr="00DE5089">
        <w:rPr>
          <w:rFonts w:ascii="Trebuchet MS" w:hAnsi="Trebuchet MS"/>
          <w:lang w:val="x-none"/>
        </w:rPr>
        <w:t xml:space="preserve"> </w:t>
      </w:r>
      <w:proofErr w:type="spellStart"/>
      <w:r w:rsidRPr="00DE5089">
        <w:rPr>
          <w:rFonts w:ascii="Trebuchet MS" w:hAnsi="Trebuchet MS"/>
          <w:lang w:val="x-none"/>
        </w:rPr>
        <w:t>rezulta</w:t>
      </w:r>
      <w:proofErr w:type="spellEnd"/>
      <w:r w:rsidRPr="00DE5089">
        <w:rPr>
          <w:rFonts w:ascii="Trebuchet MS" w:hAnsi="Trebuchet MS"/>
          <w:lang w:val="x-none"/>
        </w:rPr>
        <w:t xml:space="preserve"> de la </w:t>
      </w:r>
      <w:proofErr w:type="spellStart"/>
      <w:r w:rsidRPr="00DE5089">
        <w:rPr>
          <w:rFonts w:ascii="Trebuchet MS" w:hAnsi="Trebuchet MS"/>
          <w:lang w:val="x-none"/>
        </w:rPr>
        <w:t>rularea</w:t>
      </w:r>
      <w:proofErr w:type="spellEnd"/>
      <w:r w:rsidRPr="00DE5089">
        <w:rPr>
          <w:rFonts w:ascii="Trebuchet MS" w:hAnsi="Trebuchet MS"/>
          <w:lang w:val="x-none"/>
        </w:rPr>
        <w:t xml:space="preserve"> </w:t>
      </w:r>
      <w:proofErr w:type="spellStart"/>
      <w:r w:rsidRPr="00DE5089">
        <w:rPr>
          <w:rFonts w:ascii="Trebuchet MS" w:hAnsi="Trebuchet MS"/>
          <w:lang w:val="x-none"/>
        </w:rPr>
        <w:t>mijloacelor</w:t>
      </w:r>
      <w:proofErr w:type="spellEnd"/>
      <w:r w:rsidRPr="00DE5089">
        <w:rPr>
          <w:rFonts w:ascii="Trebuchet MS" w:hAnsi="Trebuchet MS"/>
          <w:lang w:val="x-none"/>
        </w:rPr>
        <w:t xml:space="preserve"> de transport </w:t>
      </w:r>
      <w:proofErr w:type="spellStart"/>
      <w:r w:rsidRPr="00DE5089">
        <w:rPr>
          <w:rFonts w:ascii="Trebuchet MS" w:hAnsi="Trebuchet MS"/>
          <w:lang w:val="x-none"/>
        </w:rPr>
        <w:t>pe</w:t>
      </w:r>
      <w:proofErr w:type="spellEnd"/>
      <w:r w:rsidRPr="00DE5089">
        <w:rPr>
          <w:rFonts w:ascii="Trebuchet MS" w:hAnsi="Trebuchet MS"/>
          <w:lang w:val="x-none"/>
        </w:rPr>
        <w:t xml:space="preserve"> </w:t>
      </w:r>
      <w:proofErr w:type="spellStart"/>
      <w:r w:rsidRPr="00DE5089">
        <w:rPr>
          <w:rFonts w:ascii="Trebuchet MS" w:hAnsi="Trebuchet MS"/>
          <w:lang w:val="x-none"/>
        </w:rPr>
        <w:t>caile</w:t>
      </w:r>
      <w:proofErr w:type="spellEnd"/>
      <w:r w:rsidRPr="00DE5089">
        <w:rPr>
          <w:rFonts w:ascii="Trebuchet MS" w:hAnsi="Trebuchet MS"/>
          <w:lang w:val="x-none"/>
        </w:rPr>
        <w:t xml:space="preserve"> de </w:t>
      </w:r>
      <w:proofErr w:type="spellStart"/>
      <w:r w:rsidRPr="00DE5089">
        <w:rPr>
          <w:rFonts w:ascii="Trebuchet MS" w:hAnsi="Trebuchet MS"/>
          <w:lang w:val="x-none"/>
        </w:rPr>
        <w:t>acces</w:t>
      </w:r>
      <w:proofErr w:type="spellEnd"/>
      <w:r w:rsidRPr="00DE5089">
        <w:rPr>
          <w:rFonts w:ascii="Trebuchet MS" w:hAnsi="Trebuchet MS"/>
          <w:lang w:val="x-none"/>
        </w:rPr>
        <w:t xml:space="preserve"> (</w:t>
      </w:r>
      <w:proofErr w:type="spellStart"/>
      <w:r w:rsidRPr="00DE5089">
        <w:rPr>
          <w:rFonts w:ascii="Trebuchet MS" w:hAnsi="Trebuchet MS"/>
          <w:lang w:val="x-none"/>
        </w:rPr>
        <w:t>asigurarea</w:t>
      </w:r>
      <w:proofErr w:type="spellEnd"/>
      <w:r w:rsidRPr="00DE5089">
        <w:rPr>
          <w:rFonts w:ascii="Trebuchet MS" w:hAnsi="Trebuchet MS"/>
          <w:lang w:val="x-none"/>
        </w:rPr>
        <w:t xml:space="preserve"> </w:t>
      </w:r>
      <w:proofErr w:type="spellStart"/>
      <w:r w:rsidRPr="00DE5089">
        <w:rPr>
          <w:rFonts w:ascii="Trebuchet MS" w:hAnsi="Trebuchet MS"/>
          <w:lang w:val="x-none"/>
        </w:rPr>
        <w:t>santierului</w:t>
      </w:r>
      <w:proofErr w:type="spellEnd"/>
      <w:r w:rsidRPr="00DE5089">
        <w:rPr>
          <w:rFonts w:ascii="Trebuchet MS" w:hAnsi="Trebuchet MS"/>
          <w:lang w:val="x-none"/>
        </w:rPr>
        <w:t xml:space="preserve"> cu </w:t>
      </w:r>
      <w:proofErr w:type="spellStart"/>
      <w:r w:rsidRPr="00DE5089">
        <w:rPr>
          <w:rFonts w:ascii="Trebuchet MS" w:hAnsi="Trebuchet MS"/>
          <w:lang w:val="x-none"/>
        </w:rPr>
        <w:t>materii</w:t>
      </w:r>
      <w:proofErr w:type="spellEnd"/>
      <w:r w:rsidRPr="00DE5089">
        <w:rPr>
          <w:rFonts w:ascii="Trebuchet MS" w:hAnsi="Trebuchet MS"/>
          <w:lang w:val="x-none"/>
        </w:rPr>
        <w:t xml:space="preserve"> prime, </w:t>
      </w:r>
      <w:proofErr w:type="spellStart"/>
      <w:r w:rsidRPr="00DE5089">
        <w:rPr>
          <w:rFonts w:ascii="Trebuchet MS" w:hAnsi="Trebuchet MS"/>
          <w:lang w:val="x-none"/>
        </w:rPr>
        <w:t>transportul</w:t>
      </w:r>
      <w:proofErr w:type="spellEnd"/>
      <w:r w:rsidRPr="00DE5089">
        <w:rPr>
          <w:rFonts w:ascii="Trebuchet MS" w:hAnsi="Trebuchet MS"/>
          <w:lang w:val="x-none"/>
        </w:rPr>
        <w:t xml:space="preserve"> </w:t>
      </w:r>
      <w:proofErr w:type="spellStart"/>
      <w:r w:rsidRPr="00DE5089">
        <w:rPr>
          <w:rFonts w:ascii="Trebuchet MS" w:hAnsi="Trebuchet MS"/>
          <w:lang w:val="x-none"/>
        </w:rPr>
        <w:t>pamantului</w:t>
      </w:r>
      <w:proofErr w:type="spellEnd"/>
      <w:r w:rsidRPr="00DE5089">
        <w:rPr>
          <w:rFonts w:ascii="Trebuchet MS" w:hAnsi="Trebuchet MS"/>
          <w:lang w:val="x-none"/>
        </w:rPr>
        <w:t xml:space="preserve">, </w:t>
      </w:r>
      <w:proofErr w:type="spellStart"/>
      <w:r w:rsidRPr="00DE5089">
        <w:rPr>
          <w:rFonts w:ascii="Trebuchet MS" w:hAnsi="Trebuchet MS"/>
          <w:lang w:val="x-none"/>
        </w:rPr>
        <w:t>utilajelor</w:t>
      </w:r>
      <w:proofErr w:type="spellEnd"/>
      <w:r w:rsidRPr="00DE5089">
        <w:rPr>
          <w:rFonts w:ascii="Trebuchet MS" w:hAnsi="Trebuchet MS"/>
          <w:lang w:val="x-none"/>
        </w:rPr>
        <w:t xml:space="preserve"> </w:t>
      </w:r>
      <w:proofErr w:type="spellStart"/>
      <w:r w:rsidRPr="00DE5089">
        <w:rPr>
          <w:rFonts w:ascii="Trebuchet MS" w:hAnsi="Trebuchet MS"/>
          <w:lang w:val="x-none"/>
        </w:rPr>
        <w:t>etc</w:t>
      </w:r>
      <w:proofErr w:type="spellEnd"/>
      <w:r w:rsidRPr="00DE5089">
        <w:rPr>
          <w:rFonts w:ascii="Trebuchet MS" w:hAnsi="Trebuchet MS"/>
          <w:lang w:val="x-none"/>
        </w:rPr>
        <w:t>).</w:t>
      </w:r>
    </w:p>
    <w:p w14:paraId="702256D7" w14:textId="77777777" w:rsidR="00DE5089" w:rsidRPr="00DE5089" w:rsidRDefault="00DE5089" w:rsidP="00DE5089">
      <w:pPr>
        <w:tabs>
          <w:tab w:val="left" w:pos="1080"/>
        </w:tabs>
        <w:autoSpaceDE w:val="0"/>
        <w:autoSpaceDN w:val="0"/>
        <w:adjustRightInd w:val="0"/>
        <w:spacing w:after="0" w:line="240" w:lineRule="auto"/>
        <w:jc w:val="both"/>
        <w:rPr>
          <w:rFonts w:ascii="Trebuchet MS" w:hAnsi="Trebuchet MS"/>
          <w:b/>
          <w:bCs/>
        </w:rPr>
      </w:pPr>
      <w:r w:rsidRPr="00DE5089">
        <w:rPr>
          <w:rFonts w:ascii="Trebuchet MS" w:hAnsi="Trebuchet MS"/>
          <w:b/>
          <w:bCs/>
        </w:rPr>
        <w:t>•    Apa</w:t>
      </w:r>
    </w:p>
    <w:p w14:paraId="706A703C" w14:textId="77777777" w:rsidR="00DE5089" w:rsidRPr="00DE5089" w:rsidRDefault="00DE5089" w:rsidP="00DE5089">
      <w:pPr>
        <w:tabs>
          <w:tab w:val="left" w:pos="1080"/>
        </w:tabs>
        <w:autoSpaceDE w:val="0"/>
        <w:autoSpaceDN w:val="0"/>
        <w:adjustRightInd w:val="0"/>
        <w:spacing w:after="0" w:line="240" w:lineRule="auto"/>
        <w:jc w:val="both"/>
        <w:rPr>
          <w:rFonts w:ascii="Trebuchet MS" w:hAnsi="Trebuchet MS"/>
          <w:bCs/>
          <w:iCs/>
        </w:rPr>
      </w:pPr>
      <w:r w:rsidRPr="00DE5089">
        <w:rPr>
          <w:rFonts w:ascii="Trebuchet MS" w:hAnsi="Trebuchet MS"/>
          <w:bCs/>
          <w:iCs/>
        </w:rPr>
        <w:t>Lucrarile care se executa in cadrul proiectului sunt lucrari de constructii (excavatii, umpluturi, constructii din beton, lucrari pentru retele subterane, manipularea materialelor de constructie, traficul obisnuit de santier, organizare de santier).</w:t>
      </w:r>
      <w:r w:rsidRPr="00DE5089">
        <w:rPr>
          <w:rFonts w:ascii="Trebuchet MS" w:hAnsi="Trebuchet MS"/>
        </w:rPr>
        <w:t xml:space="preserve"> </w:t>
      </w:r>
      <w:r w:rsidRPr="00DE5089">
        <w:rPr>
          <w:rFonts w:ascii="Trebuchet MS" w:hAnsi="Trebuchet MS"/>
          <w:bCs/>
          <w:iCs/>
        </w:rPr>
        <w:t>Apa necesară lucrărilor de execuție, probelor și testelor, va fi asigurata de cisterne.</w:t>
      </w:r>
    </w:p>
    <w:p w14:paraId="3E60B0FF" w14:textId="77777777" w:rsidR="00DE5089" w:rsidRPr="00DE5089" w:rsidRDefault="00DE5089" w:rsidP="00DE5089">
      <w:pPr>
        <w:tabs>
          <w:tab w:val="left" w:pos="1080"/>
        </w:tabs>
        <w:autoSpaceDE w:val="0"/>
        <w:autoSpaceDN w:val="0"/>
        <w:adjustRightInd w:val="0"/>
        <w:spacing w:after="0" w:line="240" w:lineRule="auto"/>
        <w:jc w:val="both"/>
        <w:rPr>
          <w:rFonts w:ascii="Trebuchet MS" w:hAnsi="Trebuchet MS"/>
          <w:bCs/>
          <w:iCs/>
        </w:rPr>
      </w:pPr>
      <w:r w:rsidRPr="00DE5089">
        <w:rPr>
          <w:rFonts w:ascii="Trebuchet MS" w:hAnsi="Trebuchet MS"/>
          <w:bCs/>
          <w:iCs/>
        </w:rPr>
        <w:t>Pentru personalul de executie va  fi asigurata apa imbuteliata.</w:t>
      </w:r>
    </w:p>
    <w:p w14:paraId="1E730293" w14:textId="77777777" w:rsidR="00DE5089" w:rsidRPr="00DE5089" w:rsidRDefault="00DE5089" w:rsidP="00DE5089">
      <w:pPr>
        <w:tabs>
          <w:tab w:val="left" w:pos="1080"/>
        </w:tabs>
        <w:autoSpaceDE w:val="0"/>
        <w:autoSpaceDN w:val="0"/>
        <w:adjustRightInd w:val="0"/>
        <w:spacing w:after="0" w:line="240" w:lineRule="auto"/>
        <w:jc w:val="both"/>
        <w:rPr>
          <w:rFonts w:ascii="Trebuchet MS" w:hAnsi="Trebuchet MS"/>
          <w:bCs/>
          <w:iCs/>
        </w:rPr>
      </w:pPr>
      <w:r w:rsidRPr="00DE5089">
        <w:rPr>
          <w:rFonts w:ascii="Trebuchet MS" w:hAnsi="Trebuchet MS"/>
          <w:bCs/>
          <w:iCs/>
        </w:rPr>
        <w:t>Activitatea care se va desfasura in cadrul obiectivului nu presupune alimentarea cu apa industriala .</w:t>
      </w:r>
    </w:p>
    <w:p w14:paraId="3D36965F" w14:textId="77777777" w:rsidR="00DE5089" w:rsidRPr="00DE5089" w:rsidRDefault="00DE5089" w:rsidP="00DE5089">
      <w:pPr>
        <w:tabs>
          <w:tab w:val="left" w:pos="1080"/>
        </w:tabs>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În</w:t>
      </w:r>
      <w:proofErr w:type="spellEnd"/>
      <w:r w:rsidRPr="00DE5089">
        <w:rPr>
          <w:rFonts w:ascii="Trebuchet MS" w:hAnsi="Trebuchet MS"/>
          <w:lang w:val="x-none"/>
        </w:rPr>
        <w:t xml:space="preserve"> </w:t>
      </w:r>
      <w:proofErr w:type="spellStart"/>
      <w:r w:rsidRPr="00DE5089">
        <w:rPr>
          <w:rFonts w:ascii="Trebuchet MS" w:hAnsi="Trebuchet MS"/>
          <w:lang w:val="x-none"/>
        </w:rPr>
        <w:t>urma</w:t>
      </w:r>
      <w:proofErr w:type="spellEnd"/>
      <w:r w:rsidRPr="00DE5089">
        <w:rPr>
          <w:rFonts w:ascii="Trebuchet MS" w:hAnsi="Trebuchet MS"/>
          <w:lang w:val="x-none"/>
        </w:rPr>
        <w:t xml:space="preserve"> </w:t>
      </w:r>
      <w:proofErr w:type="spellStart"/>
      <w:r w:rsidRPr="00DE5089">
        <w:rPr>
          <w:rFonts w:ascii="Trebuchet MS" w:hAnsi="Trebuchet MS"/>
          <w:lang w:val="x-none"/>
        </w:rPr>
        <w:t>implementării</w:t>
      </w:r>
      <w:proofErr w:type="spellEnd"/>
      <w:r w:rsidRPr="00DE5089">
        <w:rPr>
          <w:rFonts w:ascii="Trebuchet MS" w:hAnsi="Trebuchet MS"/>
          <w:lang w:val="x-none"/>
        </w:rPr>
        <w:t xml:space="preserve"> </w:t>
      </w:r>
      <w:proofErr w:type="spellStart"/>
      <w:r w:rsidRPr="00DE5089">
        <w:rPr>
          <w:rFonts w:ascii="Trebuchet MS" w:hAnsi="Trebuchet MS"/>
          <w:lang w:val="x-none"/>
        </w:rPr>
        <w:t>proiectului</w:t>
      </w:r>
      <w:proofErr w:type="spellEnd"/>
      <w:r w:rsidRPr="00DE5089">
        <w:rPr>
          <w:rFonts w:ascii="Trebuchet MS" w:hAnsi="Trebuchet MS"/>
          <w:lang w:val="x-none"/>
        </w:rPr>
        <w:t xml:space="preserve">: </w:t>
      </w:r>
    </w:p>
    <w:p w14:paraId="72339399" w14:textId="77777777" w:rsidR="00DE5089" w:rsidRPr="00DE5089" w:rsidRDefault="00DE5089" w:rsidP="00DE5089">
      <w:pPr>
        <w:pStyle w:val="Texte"/>
        <w:spacing w:after="120" w:line="240" w:lineRule="auto"/>
        <w:ind w:left="0"/>
        <w:rPr>
          <w:rFonts w:ascii="Trebuchet MS" w:hAnsi="Trebuchet MS"/>
          <w:sz w:val="22"/>
          <w:szCs w:val="22"/>
        </w:rPr>
      </w:pPr>
      <w:r w:rsidRPr="00DE5089">
        <w:rPr>
          <w:rFonts w:ascii="Trebuchet MS" w:hAnsi="Trebuchet MS"/>
          <w:i/>
          <w:iCs/>
          <w:sz w:val="22"/>
          <w:szCs w:val="22"/>
        </w:rPr>
        <w:t>Apele uzate menajere</w:t>
      </w:r>
      <w:r w:rsidRPr="00DE5089">
        <w:rPr>
          <w:rFonts w:ascii="Trebuchet MS" w:hAnsi="Trebuchet MS"/>
          <w:sz w:val="22"/>
          <w:szCs w:val="22"/>
        </w:rPr>
        <w:t xml:space="preserve"> –</w:t>
      </w:r>
      <w:r w:rsidRPr="00DE5089">
        <w:rPr>
          <w:rFonts w:ascii="Trebuchet MS" w:eastAsia="Arial" w:hAnsi="Trebuchet MS"/>
          <w:sz w:val="22"/>
          <w:szCs w:val="22"/>
          <w:lang w:val="fr-FR"/>
        </w:rPr>
        <w:t xml:space="preserve">  </w:t>
      </w:r>
      <w:proofErr w:type="spellStart"/>
      <w:r w:rsidRPr="00DE5089">
        <w:rPr>
          <w:rFonts w:ascii="Trebuchet MS" w:eastAsia="Arial" w:hAnsi="Trebuchet MS"/>
          <w:sz w:val="22"/>
          <w:szCs w:val="22"/>
          <w:lang w:val="fr-FR"/>
        </w:rPr>
        <w:t>Conform</w:t>
      </w:r>
      <w:proofErr w:type="spellEnd"/>
      <w:r w:rsidRPr="00DE5089">
        <w:rPr>
          <w:rFonts w:ascii="Trebuchet MS" w:eastAsia="Arial" w:hAnsi="Trebuchet MS"/>
          <w:sz w:val="22"/>
          <w:szCs w:val="22"/>
          <w:lang w:val="fr-FR"/>
        </w:rPr>
        <w:t xml:space="preserve"> </w:t>
      </w:r>
      <w:r w:rsidRPr="00DE5089">
        <w:rPr>
          <w:rFonts w:ascii="Trebuchet MS" w:hAnsi="Trebuchet MS"/>
          <w:sz w:val="22"/>
          <w:szCs w:val="22"/>
        </w:rPr>
        <w:t xml:space="preserve">Avizului  de Gospodarire a Apelor cu nr. 340/26.10.2023, in prezent in zona obiectivului, nu exista o retea de canalizare centralizata. </w:t>
      </w:r>
    </w:p>
    <w:p w14:paraId="3FB253A9" w14:textId="77777777" w:rsidR="00DE5089" w:rsidRPr="00DE5089" w:rsidRDefault="00DE5089" w:rsidP="00DE5089">
      <w:pPr>
        <w:pStyle w:val="Texte"/>
        <w:spacing w:after="120" w:line="240" w:lineRule="auto"/>
        <w:ind w:left="0"/>
        <w:rPr>
          <w:rFonts w:ascii="Trebuchet MS" w:hAnsi="Trebuchet MS"/>
          <w:sz w:val="22"/>
          <w:szCs w:val="22"/>
        </w:rPr>
      </w:pPr>
      <w:r w:rsidRPr="00DE5089">
        <w:rPr>
          <w:rFonts w:ascii="Trebuchet MS" w:hAnsi="Trebuchet MS"/>
          <w:sz w:val="22"/>
          <w:szCs w:val="22"/>
        </w:rPr>
        <w:t xml:space="preserve">Primaria Comunei Ortisoara nu va aproba racordul individual la reteaua de alimentare cu apa a locuintelor pana la promovarea investitiei de extindere a canalizarii sau dupa caz a sistemelor </w:t>
      </w:r>
      <w:r w:rsidRPr="00DE5089">
        <w:rPr>
          <w:rFonts w:ascii="Trebuchet MS" w:hAnsi="Trebuchet MS"/>
          <w:sz w:val="22"/>
          <w:szCs w:val="22"/>
        </w:rPr>
        <w:lastRenderedPageBreak/>
        <w:t>individuale adecvate conform prevederilor H.G. 714/2022. Alimentarea cu apa in zona extinderii se va face numai prin cisterne stradale.</w:t>
      </w:r>
    </w:p>
    <w:p w14:paraId="374056A2" w14:textId="77777777" w:rsidR="00DE5089" w:rsidRPr="00DE5089" w:rsidRDefault="00DE5089" w:rsidP="00DE5089">
      <w:pPr>
        <w:shd w:val="clear" w:color="auto" w:fill="FFFFFF"/>
        <w:spacing w:after="0" w:line="240" w:lineRule="auto"/>
        <w:jc w:val="both"/>
        <w:rPr>
          <w:rFonts w:ascii="Trebuchet MS" w:eastAsia="Arial" w:hAnsi="Trebuchet MS"/>
        </w:rPr>
      </w:pPr>
      <w:r w:rsidRPr="00DE5089">
        <w:rPr>
          <w:rFonts w:ascii="Trebuchet MS" w:hAnsi="Trebuchet MS"/>
          <w:i/>
          <w:iCs/>
        </w:rPr>
        <w:t>Apele pluviale</w:t>
      </w:r>
      <w:r w:rsidRPr="00DE5089">
        <w:rPr>
          <w:rFonts w:ascii="Trebuchet MS" w:hAnsi="Trebuchet MS"/>
        </w:rPr>
        <w:t xml:space="preserve"> –</w:t>
      </w:r>
      <w:r w:rsidRPr="00DE5089">
        <w:rPr>
          <w:rFonts w:ascii="Trebuchet MS" w:eastAsia="Arial" w:hAnsi="Trebuchet MS"/>
        </w:rPr>
        <w:t>apele pluviale se vor infiltra in teren</w:t>
      </w:r>
    </w:p>
    <w:p w14:paraId="3A484F55" w14:textId="77777777" w:rsidR="00DE5089" w:rsidRPr="00DE5089" w:rsidRDefault="00DE5089" w:rsidP="00DE5089">
      <w:pPr>
        <w:tabs>
          <w:tab w:val="left" w:pos="1080"/>
        </w:tabs>
        <w:autoSpaceDE w:val="0"/>
        <w:autoSpaceDN w:val="0"/>
        <w:adjustRightInd w:val="0"/>
        <w:spacing w:after="0" w:line="240" w:lineRule="auto"/>
        <w:jc w:val="both"/>
        <w:rPr>
          <w:rFonts w:ascii="Trebuchet MS" w:hAnsi="Trebuchet MS"/>
          <w:b/>
          <w:bCs/>
        </w:rPr>
      </w:pPr>
      <w:r w:rsidRPr="00DE5089">
        <w:rPr>
          <w:rFonts w:ascii="Trebuchet MS" w:hAnsi="Trebuchet MS"/>
          <w:b/>
          <w:bCs/>
        </w:rPr>
        <w:t>•    Zgomot și vibrații</w:t>
      </w:r>
    </w:p>
    <w:p w14:paraId="0318387D"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eastAsia="MS Mincho" w:hAnsi="Trebuchet MS"/>
          <w:b/>
          <w:lang w:eastAsia="ja-JP" w:bidi="he-IL"/>
        </w:rPr>
        <w:t>În perioada de execuţie</w:t>
      </w:r>
      <w:r w:rsidRPr="00DE5089">
        <w:rPr>
          <w:rFonts w:ascii="Trebuchet MS" w:eastAsia="MS Mincho" w:hAnsi="Trebuchet MS"/>
          <w:lang w:eastAsia="ja-JP" w:bidi="he-IL"/>
        </w:rPr>
        <w:t xml:space="preserve"> a lucrărilor, sursele de zgomot şi vibraţii vor avea un caracter temporar, acestea generând efecte locale şi pe timp limitat. Poluarea fizică asociată proiectului în această etapă este determinată de zgomotul şi vibraţiile generate de activităţile de execuţie, precum şi de traficul rutier.</w:t>
      </w:r>
    </w:p>
    <w:p w14:paraId="533BC742"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hAnsi="Trebuchet MS"/>
        </w:rPr>
        <w:t>» Nivelul de zgomot</w:t>
      </w:r>
      <w:r w:rsidRPr="00DE5089">
        <w:rPr>
          <w:rFonts w:ascii="Trebuchet MS" w:eastAsia="MS Mincho" w:hAnsi="Trebuchet MS"/>
          <w:lang w:eastAsia="ja-JP" w:bidi="he-IL"/>
        </w:rPr>
        <w:t>, atât în perioada de execuţie a lucrărilor, nu va depăși limitele admisibile conform prevederilor SR 10009:2017 privind “Acustica. Limitele admisibile ale nivelului de zgomot în mediul ambiant</w:t>
      </w:r>
      <w:r w:rsidRPr="00DE5089">
        <w:rPr>
          <w:rFonts w:ascii="Arial" w:eastAsia="MS Mincho" w:hAnsi="Arial" w:cs="Arial"/>
          <w:lang w:eastAsia="ja-JP" w:bidi="he-IL"/>
        </w:rPr>
        <w:t>‟</w:t>
      </w:r>
      <w:r w:rsidRPr="00DE5089">
        <w:rPr>
          <w:rFonts w:ascii="Trebuchet MS" w:eastAsia="MS Mincho" w:hAnsi="Trebuchet MS"/>
          <w:lang w:eastAsia="ja-JP" w:bidi="he-IL"/>
        </w:rPr>
        <w:t xml:space="preserve">. </w:t>
      </w:r>
    </w:p>
    <w:p w14:paraId="3758237E" w14:textId="77777777" w:rsidR="00DE5089" w:rsidRPr="00DE5089" w:rsidRDefault="00DE5089" w:rsidP="00DE5089">
      <w:pPr>
        <w:autoSpaceDE w:val="0"/>
        <w:autoSpaceDN w:val="0"/>
        <w:spacing w:after="0" w:line="240" w:lineRule="auto"/>
        <w:ind w:right="-45"/>
        <w:jc w:val="both"/>
        <w:rPr>
          <w:rFonts w:ascii="Trebuchet MS" w:hAnsi="Trebuchet MS"/>
          <w:b/>
          <w:bCs/>
          <w:lang w:eastAsia="ro-RO"/>
        </w:rPr>
      </w:pPr>
      <w:r w:rsidRPr="00DE5089">
        <w:rPr>
          <w:rFonts w:ascii="Trebuchet MS" w:hAnsi="Trebuchet MS"/>
          <w:b/>
          <w:bCs/>
          <w:lang w:eastAsia="ro-RO"/>
        </w:rPr>
        <w:t xml:space="preserve">• </w:t>
      </w:r>
      <w:r w:rsidRPr="00DE5089">
        <w:rPr>
          <w:rFonts w:ascii="Trebuchet MS" w:hAnsi="Trebuchet MS"/>
          <w:b/>
          <w:bCs/>
          <w:u w:val="single"/>
          <w:lang w:eastAsia="ro-RO"/>
        </w:rPr>
        <w:t>Sol/subsol şi ape freatice</w:t>
      </w:r>
    </w:p>
    <w:p w14:paraId="4B56748F" w14:textId="77777777" w:rsidR="00DE5089" w:rsidRPr="00DE5089" w:rsidRDefault="00DE5089" w:rsidP="00DE5089">
      <w:pPr>
        <w:autoSpaceDE w:val="0"/>
        <w:autoSpaceDN w:val="0"/>
        <w:adjustRightInd w:val="0"/>
        <w:spacing w:after="0" w:line="240" w:lineRule="auto"/>
        <w:jc w:val="both"/>
        <w:rPr>
          <w:rFonts w:ascii="Trebuchet MS" w:hAnsi="Trebuchet MS"/>
          <w:lang w:eastAsia="ro-RO"/>
        </w:rPr>
      </w:pPr>
      <w:r w:rsidRPr="00DE5089">
        <w:rPr>
          <w:rFonts w:ascii="Trebuchet MS" w:hAnsi="Trebuchet MS"/>
          <w:b/>
          <w:lang w:eastAsia="ro-RO"/>
        </w:rPr>
        <w:t xml:space="preserve">În </w:t>
      </w:r>
      <w:r w:rsidRPr="00DE5089">
        <w:rPr>
          <w:rFonts w:ascii="Trebuchet MS" w:hAnsi="Trebuchet MS"/>
          <w:b/>
          <w:bCs/>
          <w:lang w:eastAsia="ro-RO"/>
        </w:rPr>
        <w:t>faza de construcţie</w:t>
      </w:r>
      <w:r w:rsidRPr="00DE5089">
        <w:rPr>
          <w:rFonts w:ascii="Trebuchet MS" w:hAnsi="Trebuchet MS"/>
          <w:lang w:eastAsia="ro-RO"/>
        </w:rPr>
        <w:t xml:space="preserve">, sursele potenţiale de poluare a solului/subsolului şi a apelor freatice sunt reprezentate de: </w:t>
      </w:r>
    </w:p>
    <w:p w14:paraId="4EC27F58" w14:textId="77777777" w:rsidR="00DE5089" w:rsidRPr="00DE5089" w:rsidRDefault="00DE5089" w:rsidP="00DE5089">
      <w:pPr>
        <w:autoSpaceDE w:val="0"/>
        <w:autoSpaceDN w:val="0"/>
        <w:adjustRightInd w:val="0"/>
        <w:spacing w:after="27" w:line="240" w:lineRule="auto"/>
        <w:jc w:val="both"/>
        <w:rPr>
          <w:rFonts w:ascii="Trebuchet MS" w:hAnsi="Trebuchet MS"/>
          <w:lang w:eastAsia="ro-RO"/>
        </w:rPr>
      </w:pPr>
      <w:r w:rsidRPr="00DE5089">
        <w:rPr>
          <w:rFonts w:ascii="Trebuchet MS" w:hAnsi="Trebuchet MS"/>
          <w:lang w:eastAsia="ro-RO"/>
        </w:rPr>
        <w:t xml:space="preserve">   •depozitarea deşeurilor şi a materialelor de construcţie;</w:t>
      </w:r>
    </w:p>
    <w:p w14:paraId="169C344E" w14:textId="77777777" w:rsidR="00DE5089" w:rsidRPr="00DE5089" w:rsidRDefault="00DE5089" w:rsidP="00DE5089">
      <w:pPr>
        <w:autoSpaceDE w:val="0"/>
        <w:autoSpaceDN w:val="0"/>
        <w:adjustRightInd w:val="0"/>
        <w:spacing w:after="0" w:line="240" w:lineRule="auto"/>
        <w:jc w:val="both"/>
        <w:rPr>
          <w:rFonts w:ascii="Trebuchet MS" w:hAnsi="Trebuchet MS"/>
          <w:lang w:eastAsia="ro-RO"/>
        </w:rPr>
      </w:pPr>
      <w:r w:rsidRPr="00DE5089">
        <w:rPr>
          <w:rFonts w:ascii="Trebuchet MS" w:hAnsi="Trebuchet MS"/>
          <w:lang w:eastAsia="ro-RO"/>
        </w:rPr>
        <w:t xml:space="preserve">   •scurgeri accidentale de combustibili, lubrifianţi şi alte substanţe chimice de la autocamioane şi echipamentele mobile rutiere şi nerutiere. </w:t>
      </w:r>
    </w:p>
    <w:p w14:paraId="018F45F1" w14:textId="77777777" w:rsidR="00DE5089" w:rsidRPr="00DE5089" w:rsidRDefault="00DE5089" w:rsidP="00DE5089">
      <w:pPr>
        <w:autoSpaceDE w:val="0"/>
        <w:autoSpaceDN w:val="0"/>
        <w:spacing w:after="0" w:line="240" w:lineRule="auto"/>
        <w:ind w:right="-45"/>
        <w:jc w:val="both"/>
        <w:rPr>
          <w:rFonts w:ascii="Trebuchet MS" w:hAnsi="Trebuchet MS"/>
          <w:lang w:eastAsia="ro-RO"/>
        </w:rPr>
      </w:pPr>
      <w:r w:rsidRPr="00DE5089">
        <w:rPr>
          <w:rFonts w:ascii="Trebuchet MS" w:hAnsi="Trebuchet MS"/>
          <w:b/>
          <w:lang w:eastAsia="ro-RO"/>
        </w:rPr>
        <w:t>În faza de funcţionare</w:t>
      </w:r>
      <w:r w:rsidRPr="00DE5089">
        <w:rPr>
          <w:rFonts w:ascii="Trebuchet MS" w:hAnsi="Trebuchet MS"/>
          <w:lang w:eastAsia="ro-RO"/>
        </w:rPr>
        <w:t xml:space="preserve"> nu se întrevăd riscuri de contaminare a solului/subsolului şi apelor freatice, intrucat nu exista surse de poluare.</w:t>
      </w:r>
    </w:p>
    <w:p w14:paraId="707AEB77"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hAnsi="Trebuchet MS"/>
        </w:rPr>
        <w:t xml:space="preserve">» </w:t>
      </w:r>
      <w:r w:rsidRPr="00DE5089">
        <w:rPr>
          <w:rFonts w:ascii="Trebuchet MS" w:eastAsia="MS Mincho" w:hAnsi="Trebuchet MS"/>
          <w:lang w:eastAsia="ja-JP" w:bidi="he-IL"/>
        </w:rPr>
        <w:t>Atât în perioada de execuţie a lucrărilor, cât şi în perioada de funcţionare, pentru</w:t>
      </w:r>
      <w:r w:rsidRPr="00DE5089">
        <w:rPr>
          <w:rFonts w:ascii="Trebuchet MS" w:hAnsi="Trebuchet MS"/>
        </w:rPr>
        <w:t xml:space="preserve"> sol </w:t>
      </w:r>
      <w:r w:rsidRPr="00DE5089">
        <w:rPr>
          <w:rFonts w:ascii="Trebuchet MS" w:eastAsia="MS Mincho" w:hAnsi="Trebuchet MS"/>
          <w:lang w:eastAsia="ja-JP" w:bidi="he-IL"/>
        </w:rPr>
        <w:t>se vor respecta prevederile Ord. M.A.P.P.M. nr.756/1997 pentru aprobarea Reglementarii privind evaluarea poluarii mediului, cu modificările și completările ulterioare.</w:t>
      </w:r>
    </w:p>
    <w:p w14:paraId="36A827EC" w14:textId="77777777" w:rsidR="00DE5089" w:rsidRPr="00DE5089" w:rsidRDefault="00DE5089" w:rsidP="00DE5089">
      <w:pPr>
        <w:spacing w:after="0" w:line="240" w:lineRule="auto"/>
        <w:jc w:val="both"/>
        <w:rPr>
          <w:rFonts w:ascii="Trebuchet MS" w:hAnsi="Trebuchet MS"/>
          <w:b/>
          <w:bCs/>
          <w:u w:color="0070C0"/>
        </w:rPr>
      </w:pPr>
    </w:p>
    <w:p w14:paraId="6C105921" w14:textId="77777777" w:rsidR="00DE5089" w:rsidRPr="00DE5089" w:rsidRDefault="00DE5089" w:rsidP="00DE5089">
      <w:pPr>
        <w:spacing w:after="0" w:line="240" w:lineRule="auto"/>
        <w:jc w:val="both"/>
        <w:rPr>
          <w:rFonts w:ascii="Trebuchet MS" w:eastAsia="Times New Roman" w:hAnsi="Trebuchet MS"/>
          <w:u w:color="0070C0"/>
        </w:rPr>
      </w:pPr>
      <w:r w:rsidRPr="00DE5089">
        <w:rPr>
          <w:rFonts w:ascii="Trebuchet MS" w:hAnsi="Trebuchet MS"/>
          <w:b/>
          <w:bCs/>
          <w:u w:color="0070C0"/>
        </w:rPr>
        <w:t>f).</w:t>
      </w:r>
      <w:r w:rsidRPr="00DE5089">
        <w:rPr>
          <w:rFonts w:ascii="Trebuchet MS" w:hAnsi="Trebuchet MS"/>
          <w:u w:color="0070C0"/>
        </w:rPr>
        <w:t xml:space="preserve"> </w:t>
      </w:r>
      <w:r w:rsidRPr="00DE5089">
        <w:rPr>
          <w:rFonts w:ascii="Trebuchet MS" w:hAnsi="Trebuchet MS"/>
          <w:b/>
          <w:bCs/>
          <w:u w:color="0070C0"/>
        </w:rPr>
        <w:t>Riscurile de accidente majore și/sau dezastre relevante pentru proiectul în cauză, inclusiv cele cauzate de schimbările climatice, conform informațiilor științifice</w:t>
      </w:r>
      <w:r w:rsidRPr="00DE5089">
        <w:rPr>
          <w:rFonts w:ascii="Trebuchet MS" w:hAnsi="Trebuchet MS"/>
          <w:u w:color="0070C0"/>
        </w:rPr>
        <w:t xml:space="preserve">: </w:t>
      </w:r>
    </w:p>
    <w:p w14:paraId="4A38435E" w14:textId="77777777" w:rsidR="00DE5089" w:rsidRPr="00DE5089" w:rsidRDefault="00DE5089" w:rsidP="00DE5089">
      <w:pPr>
        <w:numPr>
          <w:ilvl w:val="0"/>
          <w:numId w:val="7"/>
        </w:numPr>
        <w:pBdr>
          <w:top w:val="nil"/>
          <w:left w:val="nil"/>
          <w:bottom w:val="nil"/>
          <w:right w:val="nil"/>
          <w:between w:val="nil"/>
          <w:bar w:val="nil"/>
        </w:pBdr>
        <w:spacing w:after="0" w:line="240" w:lineRule="auto"/>
        <w:jc w:val="both"/>
        <w:rPr>
          <w:rFonts w:ascii="Trebuchet MS" w:hAnsi="Trebuchet MS"/>
        </w:rPr>
      </w:pPr>
      <w:r w:rsidRPr="00DE5089">
        <w:rPr>
          <w:rFonts w:ascii="Trebuchet MS" w:hAnsi="Trebuchet MS"/>
          <w:b/>
          <w:bCs/>
          <w:u w:color="0070C0"/>
        </w:rPr>
        <w:t>Riscuri de accidente din utilizarea substanțelor periculoase-</w:t>
      </w:r>
      <w:r w:rsidRPr="00DE5089">
        <w:rPr>
          <w:rFonts w:ascii="Trebuchet MS" w:hAnsi="Trebuchet MS"/>
          <w:u w:color="0070C0"/>
        </w:rPr>
        <w:t xml:space="preserve"> nu există risc de accident major.</w:t>
      </w:r>
    </w:p>
    <w:p w14:paraId="6B7D5B11" w14:textId="77777777" w:rsidR="00DE5089" w:rsidRPr="00DE5089" w:rsidRDefault="00DE5089" w:rsidP="00DE5089">
      <w:pPr>
        <w:numPr>
          <w:ilvl w:val="0"/>
          <w:numId w:val="7"/>
        </w:numPr>
        <w:pBdr>
          <w:top w:val="nil"/>
          <w:left w:val="nil"/>
          <w:bottom w:val="nil"/>
          <w:right w:val="nil"/>
          <w:between w:val="nil"/>
          <w:bar w:val="nil"/>
        </w:pBdr>
        <w:spacing w:after="0" w:line="240" w:lineRule="auto"/>
        <w:jc w:val="both"/>
        <w:rPr>
          <w:rFonts w:ascii="Trebuchet MS" w:hAnsi="Trebuchet MS"/>
          <w:b/>
          <w:bCs/>
        </w:rPr>
      </w:pPr>
      <w:r w:rsidRPr="00DE5089">
        <w:rPr>
          <w:rFonts w:ascii="Trebuchet MS" w:hAnsi="Trebuchet MS"/>
          <w:b/>
          <w:bCs/>
          <w:u w:color="0070C0"/>
        </w:rPr>
        <w:t>Riscul seismic</w:t>
      </w:r>
    </w:p>
    <w:p w14:paraId="431B86EC" w14:textId="77777777" w:rsidR="00DE5089" w:rsidRPr="00DE5089" w:rsidRDefault="00DE5089" w:rsidP="00DE5089">
      <w:pPr>
        <w:spacing w:after="0" w:line="240" w:lineRule="auto"/>
        <w:jc w:val="both"/>
        <w:rPr>
          <w:rFonts w:ascii="Trebuchet MS" w:hAnsi="Trebuchet MS"/>
          <w:u w:color="0070C0"/>
          <w:lang w:val="it-IT"/>
        </w:rPr>
      </w:pPr>
      <w:r w:rsidRPr="00DE5089">
        <w:rPr>
          <w:rFonts w:ascii="Trebuchet MS" w:hAnsi="Trebuchet MS"/>
          <w:u w:color="0070C0"/>
          <w:lang w:val="it-IT"/>
        </w:rPr>
        <w:t xml:space="preserve">Seismicitatea zonei Banat se caracterizează prin cutremure cu magnitudinea de Mw&gt;5, dar fără să depăşească Mw 5.6. </w:t>
      </w:r>
    </w:p>
    <w:p w14:paraId="1213ED5E" w14:textId="77777777" w:rsidR="00DE5089" w:rsidRPr="00DE5089" w:rsidRDefault="00DE5089" w:rsidP="00DE5089">
      <w:pPr>
        <w:spacing w:after="0" w:line="240" w:lineRule="auto"/>
        <w:jc w:val="both"/>
        <w:rPr>
          <w:rFonts w:ascii="Trebuchet MS" w:hAnsi="Trebuchet MS"/>
          <w:b/>
          <w:bCs/>
        </w:rPr>
      </w:pPr>
      <w:r w:rsidRPr="00DE5089">
        <w:rPr>
          <w:rFonts w:ascii="Trebuchet MS" w:hAnsi="Trebuchet MS"/>
          <w:b/>
          <w:bCs/>
          <w:u w:color="0070C0"/>
        </w:rPr>
        <w:t>Riscul hidrologic  de inundaţii</w:t>
      </w:r>
    </w:p>
    <w:p w14:paraId="2185FCA0" w14:textId="77777777" w:rsidR="00DE5089" w:rsidRPr="00DE5089" w:rsidRDefault="00DE5089" w:rsidP="00DE5089">
      <w:pPr>
        <w:spacing w:after="0" w:line="240" w:lineRule="auto"/>
        <w:ind w:left="11" w:hanging="11"/>
        <w:jc w:val="both"/>
        <w:rPr>
          <w:rFonts w:ascii="Trebuchet MS" w:eastAsia="Times New Roman" w:hAnsi="Trebuchet MS"/>
          <w:u w:color="0070C0"/>
        </w:rPr>
      </w:pPr>
      <w:r w:rsidRPr="00DE5089">
        <w:rPr>
          <w:rFonts w:ascii="Trebuchet MS" w:hAnsi="Trebuchet MS"/>
          <w:u w:color="0070C0"/>
        </w:rPr>
        <w:t xml:space="preserve">Amplasamentul nu se regăsește în zone afectate de inundații. </w:t>
      </w:r>
    </w:p>
    <w:p w14:paraId="2C3958EC" w14:textId="77777777" w:rsidR="00DE5089" w:rsidRPr="00DE5089" w:rsidRDefault="00DE5089" w:rsidP="00DE5089">
      <w:pPr>
        <w:numPr>
          <w:ilvl w:val="0"/>
          <w:numId w:val="10"/>
        </w:numPr>
        <w:pBdr>
          <w:top w:val="nil"/>
          <w:left w:val="nil"/>
          <w:bottom w:val="nil"/>
          <w:right w:val="nil"/>
          <w:between w:val="nil"/>
          <w:bar w:val="nil"/>
        </w:pBdr>
        <w:spacing w:after="0" w:line="240" w:lineRule="auto"/>
        <w:jc w:val="both"/>
        <w:rPr>
          <w:rFonts w:ascii="Trebuchet MS" w:hAnsi="Trebuchet MS"/>
          <w:b/>
          <w:bCs/>
          <w:lang w:val="x-none" w:eastAsia="x-none"/>
        </w:rPr>
      </w:pPr>
      <w:proofErr w:type="spellStart"/>
      <w:r w:rsidRPr="00DE5089">
        <w:rPr>
          <w:rFonts w:ascii="Trebuchet MS" w:hAnsi="Trebuchet MS"/>
          <w:b/>
          <w:bCs/>
          <w:u w:color="0070C0"/>
          <w:lang w:val="x-none" w:eastAsia="x-none"/>
        </w:rPr>
        <w:t>Riscuri</w:t>
      </w:r>
      <w:proofErr w:type="spellEnd"/>
      <w:r w:rsidRPr="00DE5089">
        <w:rPr>
          <w:rFonts w:ascii="Trebuchet MS" w:hAnsi="Trebuchet MS"/>
          <w:b/>
          <w:bCs/>
          <w:u w:color="0070C0"/>
          <w:lang w:val="x-none" w:eastAsia="x-none"/>
        </w:rPr>
        <w:t xml:space="preserve"> </w:t>
      </w:r>
      <w:proofErr w:type="spellStart"/>
      <w:r w:rsidRPr="00DE5089">
        <w:rPr>
          <w:rFonts w:ascii="Trebuchet MS" w:hAnsi="Trebuchet MS"/>
          <w:b/>
          <w:bCs/>
          <w:u w:color="0070C0"/>
          <w:lang w:val="x-none" w:eastAsia="x-none"/>
        </w:rPr>
        <w:t>climatice</w:t>
      </w:r>
      <w:proofErr w:type="spellEnd"/>
    </w:p>
    <w:p w14:paraId="2F15248F" w14:textId="77777777" w:rsidR="00DE5089" w:rsidRPr="00DE5089" w:rsidRDefault="00DE5089" w:rsidP="00DE5089">
      <w:pPr>
        <w:spacing w:after="0" w:line="240" w:lineRule="auto"/>
        <w:jc w:val="both"/>
        <w:rPr>
          <w:rFonts w:ascii="Trebuchet MS" w:eastAsia="Times New Roman" w:hAnsi="Trebuchet MS"/>
          <w:u w:color="0070C0"/>
        </w:rPr>
      </w:pPr>
      <w:r w:rsidRPr="00DE5089">
        <w:rPr>
          <w:rFonts w:ascii="Trebuchet MS" w:hAnsi="Trebuchet MS"/>
          <w:u w:color="0070C0"/>
        </w:rPr>
        <w:t>Nu este cazul</w:t>
      </w:r>
    </w:p>
    <w:p w14:paraId="59285F15" w14:textId="77777777" w:rsidR="00DE5089" w:rsidRPr="00DE5089" w:rsidRDefault="00DE5089" w:rsidP="00DE5089">
      <w:pPr>
        <w:spacing w:after="0" w:line="240" w:lineRule="auto"/>
        <w:jc w:val="both"/>
        <w:rPr>
          <w:rFonts w:ascii="Trebuchet MS" w:eastAsia="Times New Roman" w:hAnsi="Trebuchet MS"/>
          <w:u w:color="0070C0"/>
        </w:rPr>
      </w:pPr>
      <w:r w:rsidRPr="00DE5089">
        <w:rPr>
          <w:rFonts w:ascii="Trebuchet MS" w:hAnsi="Trebuchet MS"/>
          <w:u w:color="0070C0"/>
        </w:rPr>
        <w:t>Secetă. Riscul de secetă pentru zona din care face parte proiectul este mediu (Raportul de analiză privind identificarea și elaborarea măsurilor de reducere a riscurilor 2015), riscul de deșertificare fiind moderat (R 0,5-0,65).</w:t>
      </w:r>
    </w:p>
    <w:p w14:paraId="7CD4A05C" w14:textId="77777777" w:rsidR="00DE5089" w:rsidRPr="00DE5089" w:rsidRDefault="00DE5089" w:rsidP="00DE5089">
      <w:pPr>
        <w:spacing w:after="0" w:line="240" w:lineRule="auto"/>
        <w:jc w:val="both"/>
        <w:rPr>
          <w:rFonts w:ascii="Trebuchet MS" w:eastAsia="Times New Roman" w:hAnsi="Trebuchet MS"/>
          <w:u w:color="0070C0"/>
        </w:rPr>
      </w:pPr>
      <w:r w:rsidRPr="00DE5089">
        <w:rPr>
          <w:rFonts w:ascii="Trebuchet MS" w:hAnsi="Trebuchet MS"/>
          <w:u w:color="0070C0"/>
        </w:rPr>
        <w:t>Incendii de vegetație. Riscul producerii unor incendii de vegetatie este redus.</w:t>
      </w:r>
    </w:p>
    <w:p w14:paraId="0418F3AB" w14:textId="77777777" w:rsidR="00DE5089" w:rsidRPr="00DE5089" w:rsidRDefault="00DE5089" w:rsidP="00DE5089">
      <w:pPr>
        <w:numPr>
          <w:ilvl w:val="0"/>
          <w:numId w:val="9"/>
        </w:numPr>
        <w:pBdr>
          <w:top w:val="nil"/>
          <w:left w:val="nil"/>
          <w:bottom w:val="nil"/>
          <w:right w:val="nil"/>
          <w:between w:val="nil"/>
          <w:bar w:val="nil"/>
        </w:pBdr>
        <w:spacing w:after="0" w:line="240" w:lineRule="auto"/>
        <w:jc w:val="both"/>
        <w:rPr>
          <w:rFonts w:ascii="Trebuchet MS" w:hAnsi="Trebuchet MS"/>
          <w:b/>
          <w:bCs/>
        </w:rPr>
      </w:pPr>
      <w:r w:rsidRPr="00DE5089">
        <w:rPr>
          <w:rFonts w:ascii="Trebuchet MS" w:hAnsi="Trebuchet MS"/>
          <w:b/>
          <w:bCs/>
          <w:u w:color="0070C0"/>
        </w:rPr>
        <w:t>Risc de alunecări de teren</w:t>
      </w:r>
    </w:p>
    <w:p w14:paraId="4C489F8B" w14:textId="77777777" w:rsidR="00DE5089" w:rsidRPr="00DE5089" w:rsidRDefault="00DE5089" w:rsidP="00DE5089">
      <w:pPr>
        <w:spacing w:after="0" w:line="240" w:lineRule="auto"/>
        <w:jc w:val="both"/>
        <w:rPr>
          <w:rFonts w:ascii="Trebuchet MS" w:eastAsia="Times New Roman" w:hAnsi="Trebuchet MS"/>
          <w:u w:color="0070C0"/>
        </w:rPr>
      </w:pPr>
      <w:r w:rsidRPr="00DE5089">
        <w:rPr>
          <w:rFonts w:ascii="Trebuchet MS" w:hAnsi="Trebuchet MS"/>
          <w:u w:color="0070C0"/>
        </w:rPr>
        <w:t>Nu există riscul producerii unei alunecări de teren în zonă.</w:t>
      </w:r>
    </w:p>
    <w:p w14:paraId="191D68B9" w14:textId="77777777" w:rsidR="00DE5089" w:rsidRPr="00DE5089" w:rsidRDefault="00DE5089" w:rsidP="00DE5089">
      <w:pPr>
        <w:spacing w:after="0" w:line="240" w:lineRule="auto"/>
        <w:jc w:val="both"/>
        <w:rPr>
          <w:rFonts w:ascii="Trebuchet MS" w:eastAsia="Times New Roman" w:hAnsi="Trebuchet MS"/>
          <w:b/>
          <w:bCs/>
        </w:rPr>
      </w:pPr>
    </w:p>
    <w:p w14:paraId="184730CA" w14:textId="77777777" w:rsidR="00DE5089" w:rsidRPr="00DE5089" w:rsidRDefault="00DE5089" w:rsidP="00DE5089">
      <w:pPr>
        <w:spacing w:after="0" w:line="240" w:lineRule="auto"/>
        <w:jc w:val="both"/>
        <w:rPr>
          <w:rFonts w:ascii="Trebuchet MS" w:hAnsi="Trebuchet MS"/>
          <w:b/>
          <w:bCs/>
          <w:u w:color="0070C0"/>
        </w:rPr>
      </w:pPr>
      <w:r w:rsidRPr="00DE5089">
        <w:rPr>
          <w:rFonts w:ascii="Trebuchet MS" w:hAnsi="Trebuchet MS"/>
          <w:b/>
          <w:bCs/>
          <w:u w:color="0070C0"/>
        </w:rPr>
        <w:t xml:space="preserve">g). Riscurile pentru sănătatea umană </w:t>
      </w:r>
    </w:p>
    <w:p w14:paraId="7E2775F8" w14:textId="77777777" w:rsidR="00DE5089" w:rsidRPr="00DE5089" w:rsidRDefault="00DE5089" w:rsidP="00DE5089">
      <w:pPr>
        <w:spacing w:after="0" w:line="240" w:lineRule="auto"/>
        <w:jc w:val="both"/>
        <w:rPr>
          <w:rFonts w:ascii="Trebuchet MS" w:eastAsia="Times New Roman" w:hAnsi="Trebuchet MS"/>
          <w:u w:color="0070C0"/>
        </w:rPr>
      </w:pPr>
      <w:r w:rsidRPr="00DE5089">
        <w:rPr>
          <w:rFonts w:ascii="Trebuchet MS" w:eastAsia="Times New Roman" w:hAnsi="Trebuchet MS"/>
          <w:u w:color="0070C0"/>
        </w:rPr>
        <w:t xml:space="preserve">-nu există riscuri asupra sănătății umane prin implementarea acestui proiect. </w:t>
      </w:r>
    </w:p>
    <w:p w14:paraId="4AE59AF6" w14:textId="77777777" w:rsidR="00DE5089" w:rsidRPr="00DE5089" w:rsidRDefault="00DE5089" w:rsidP="00DE5089">
      <w:pPr>
        <w:autoSpaceDE w:val="0"/>
        <w:autoSpaceDN w:val="0"/>
        <w:adjustRightInd w:val="0"/>
        <w:spacing w:after="0" w:line="240" w:lineRule="auto"/>
        <w:jc w:val="both"/>
        <w:rPr>
          <w:rFonts w:ascii="Trebuchet MS" w:hAnsi="Trebuchet MS"/>
          <w:b/>
          <w:bCs/>
        </w:rPr>
      </w:pPr>
      <w:r w:rsidRPr="00DE5089">
        <w:rPr>
          <w:rFonts w:ascii="Trebuchet MS" w:hAnsi="Trebuchet MS"/>
          <w:b/>
          <w:bCs/>
        </w:rPr>
        <w:t xml:space="preserve">2. Amplasarea proiectelor: </w:t>
      </w:r>
    </w:p>
    <w:p w14:paraId="6576B08C" w14:textId="77777777" w:rsidR="00DE5089" w:rsidRPr="00DE5089" w:rsidRDefault="00DE5089" w:rsidP="00DE5089">
      <w:pPr>
        <w:autoSpaceDE w:val="0"/>
        <w:autoSpaceDN w:val="0"/>
        <w:adjustRightInd w:val="0"/>
        <w:spacing w:after="0" w:line="240" w:lineRule="auto"/>
        <w:jc w:val="both"/>
        <w:rPr>
          <w:rFonts w:ascii="Trebuchet MS" w:hAnsi="Trebuchet MS"/>
          <w:lang w:val="it-IT"/>
        </w:rPr>
      </w:pPr>
      <w:r w:rsidRPr="00DE5089">
        <w:rPr>
          <w:rFonts w:ascii="Trebuchet MS" w:hAnsi="Trebuchet MS"/>
        </w:rPr>
        <w:t xml:space="preserve">a) </w:t>
      </w:r>
      <w:r w:rsidRPr="00DE5089">
        <w:rPr>
          <w:rFonts w:ascii="Trebuchet MS" w:hAnsi="Trebuchet MS"/>
          <w:b/>
          <w:bCs/>
        </w:rPr>
        <w:t>Utilizarea actuală și aprobată a terenurilor:</w:t>
      </w:r>
      <w:r w:rsidRPr="00DE5089">
        <w:rPr>
          <w:rFonts w:ascii="Trebuchet MS" w:hAnsi="Trebuchet MS"/>
        </w:rPr>
        <w:t xml:space="preserve"> terenul inscris </w:t>
      </w:r>
      <w:r w:rsidRPr="00DE5089">
        <w:rPr>
          <w:rFonts w:ascii="Trebuchet MS" w:hAnsi="Trebuchet MS"/>
          <w:lang w:val="it-IT"/>
        </w:rPr>
        <w:t xml:space="preserve">are categoria de folosinta: </w:t>
      </w:r>
      <w:r w:rsidRPr="00DE5089">
        <w:rPr>
          <w:rFonts w:ascii="Trebuchet MS" w:hAnsi="Trebuchet MS"/>
        </w:rPr>
        <w:t>intravilan cu  suprafața totală de 3.892 m².</w:t>
      </w:r>
    </w:p>
    <w:p w14:paraId="155FDB41" w14:textId="77777777" w:rsidR="00DE5089" w:rsidRPr="00DE5089" w:rsidRDefault="00DE5089" w:rsidP="00DE5089">
      <w:pPr>
        <w:autoSpaceDE w:val="0"/>
        <w:autoSpaceDN w:val="0"/>
        <w:adjustRightInd w:val="0"/>
        <w:spacing w:after="0" w:line="240" w:lineRule="auto"/>
        <w:jc w:val="both"/>
        <w:rPr>
          <w:rFonts w:ascii="Trebuchet MS" w:hAnsi="Trebuchet MS"/>
          <w:lang w:val="x-none"/>
        </w:rPr>
      </w:pPr>
      <w:r w:rsidRPr="00DE5089">
        <w:rPr>
          <w:rFonts w:ascii="Trebuchet MS" w:hAnsi="Trebuchet MS"/>
        </w:rPr>
        <w:t>b)</w:t>
      </w:r>
      <w:r w:rsidRPr="00DE5089">
        <w:rPr>
          <w:rFonts w:ascii="Trebuchet MS" w:hAnsi="Trebuchet MS"/>
          <w:b/>
          <w:bCs/>
          <w:lang w:val="x-none"/>
        </w:rPr>
        <w:t xml:space="preserve"> </w:t>
      </w:r>
      <w:proofErr w:type="spellStart"/>
      <w:r w:rsidRPr="00DE5089">
        <w:rPr>
          <w:rFonts w:ascii="Trebuchet MS" w:hAnsi="Trebuchet MS"/>
          <w:b/>
          <w:bCs/>
          <w:lang w:val="x-none"/>
        </w:rPr>
        <w:t>Bogăţia</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disponibilitatea</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calitatea</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şi</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capacitatea</w:t>
      </w:r>
      <w:proofErr w:type="spellEnd"/>
      <w:r w:rsidRPr="00DE5089">
        <w:rPr>
          <w:rFonts w:ascii="Trebuchet MS" w:hAnsi="Trebuchet MS"/>
          <w:b/>
          <w:bCs/>
          <w:lang w:val="x-none"/>
        </w:rPr>
        <w:t xml:space="preserve"> de </w:t>
      </w:r>
      <w:proofErr w:type="spellStart"/>
      <w:r w:rsidRPr="00DE5089">
        <w:rPr>
          <w:rFonts w:ascii="Trebuchet MS" w:hAnsi="Trebuchet MS"/>
          <w:b/>
          <w:bCs/>
          <w:lang w:val="x-none"/>
        </w:rPr>
        <w:t>regenerare</w:t>
      </w:r>
      <w:proofErr w:type="spellEnd"/>
      <w:r w:rsidRPr="00DE5089">
        <w:rPr>
          <w:rFonts w:ascii="Trebuchet MS" w:hAnsi="Trebuchet MS"/>
          <w:b/>
          <w:bCs/>
          <w:lang w:val="x-none"/>
        </w:rPr>
        <w:t xml:space="preserve"> relative ale </w:t>
      </w:r>
      <w:proofErr w:type="spellStart"/>
      <w:r w:rsidRPr="00DE5089">
        <w:rPr>
          <w:rFonts w:ascii="Trebuchet MS" w:hAnsi="Trebuchet MS"/>
          <w:b/>
          <w:bCs/>
          <w:lang w:val="x-none"/>
        </w:rPr>
        <w:t>resurselor</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naturale</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inclusiv</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solul</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terenurile</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apa</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şi</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biodiversitatea</w:t>
      </w:r>
      <w:proofErr w:type="spellEnd"/>
      <w:r w:rsidRPr="00DE5089">
        <w:rPr>
          <w:rFonts w:ascii="Trebuchet MS" w:hAnsi="Trebuchet MS"/>
          <w:b/>
          <w:bCs/>
          <w:lang w:val="x-none"/>
        </w:rPr>
        <w:t xml:space="preserve">, din </w:t>
      </w:r>
      <w:proofErr w:type="spellStart"/>
      <w:r w:rsidRPr="00DE5089">
        <w:rPr>
          <w:rFonts w:ascii="Trebuchet MS" w:hAnsi="Trebuchet MS"/>
          <w:b/>
          <w:bCs/>
          <w:lang w:val="x-none"/>
        </w:rPr>
        <w:t>zonă</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şi</w:t>
      </w:r>
      <w:proofErr w:type="spellEnd"/>
      <w:r w:rsidRPr="00DE5089">
        <w:rPr>
          <w:rFonts w:ascii="Trebuchet MS" w:hAnsi="Trebuchet MS"/>
          <w:b/>
          <w:bCs/>
          <w:lang w:val="x-none"/>
        </w:rPr>
        <w:t xml:space="preserve"> din </w:t>
      </w:r>
      <w:proofErr w:type="spellStart"/>
      <w:r w:rsidRPr="00DE5089">
        <w:rPr>
          <w:rFonts w:ascii="Trebuchet MS" w:hAnsi="Trebuchet MS"/>
          <w:b/>
          <w:bCs/>
          <w:lang w:val="x-none"/>
        </w:rPr>
        <w:t>subteranul</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acesteia</w:t>
      </w:r>
      <w:proofErr w:type="spellEnd"/>
      <w:r w:rsidRPr="00DE5089">
        <w:rPr>
          <w:rFonts w:ascii="Trebuchet MS" w:hAnsi="Trebuchet MS"/>
          <w:lang w:val="x-none"/>
        </w:rPr>
        <w:t xml:space="preserve">:- nu </w:t>
      </w:r>
      <w:proofErr w:type="spellStart"/>
      <w:r w:rsidRPr="00DE5089">
        <w:rPr>
          <w:rFonts w:ascii="Trebuchet MS" w:hAnsi="Trebuchet MS"/>
          <w:lang w:val="x-none"/>
        </w:rPr>
        <w:t>este</w:t>
      </w:r>
      <w:proofErr w:type="spellEnd"/>
      <w:r w:rsidRPr="00DE5089">
        <w:rPr>
          <w:rFonts w:ascii="Trebuchet MS" w:hAnsi="Trebuchet MS"/>
          <w:lang w:val="x-none"/>
        </w:rPr>
        <w:t xml:space="preserve"> </w:t>
      </w:r>
      <w:proofErr w:type="spellStart"/>
      <w:r w:rsidRPr="00DE5089">
        <w:rPr>
          <w:rFonts w:ascii="Trebuchet MS" w:hAnsi="Trebuchet MS"/>
          <w:lang w:val="x-none"/>
        </w:rPr>
        <w:t>cazul</w:t>
      </w:r>
      <w:proofErr w:type="spellEnd"/>
      <w:r w:rsidRPr="00DE5089">
        <w:rPr>
          <w:rFonts w:ascii="Trebuchet MS" w:hAnsi="Trebuchet MS"/>
          <w:lang w:val="x-none"/>
        </w:rPr>
        <w:t xml:space="preserve">, nu se </w:t>
      </w:r>
      <w:proofErr w:type="spellStart"/>
      <w:r w:rsidRPr="00DE5089">
        <w:rPr>
          <w:rFonts w:ascii="Trebuchet MS" w:hAnsi="Trebuchet MS"/>
          <w:lang w:val="x-none"/>
        </w:rPr>
        <w:t>utilizează</w:t>
      </w:r>
      <w:proofErr w:type="spellEnd"/>
      <w:r w:rsidRPr="00DE5089">
        <w:rPr>
          <w:rFonts w:ascii="Trebuchet MS" w:hAnsi="Trebuchet MS"/>
          <w:lang w:val="x-none"/>
        </w:rPr>
        <w:t xml:space="preserve"> </w:t>
      </w:r>
      <w:proofErr w:type="spellStart"/>
      <w:r w:rsidRPr="00DE5089">
        <w:rPr>
          <w:rFonts w:ascii="Trebuchet MS" w:hAnsi="Trebuchet MS"/>
          <w:lang w:val="x-none"/>
        </w:rPr>
        <w:t>aceste</w:t>
      </w:r>
      <w:proofErr w:type="spellEnd"/>
      <w:r w:rsidRPr="00DE5089">
        <w:rPr>
          <w:rFonts w:ascii="Trebuchet MS" w:hAnsi="Trebuchet MS"/>
          <w:lang w:val="x-none"/>
        </w:rPr>
        <w:t xml:space="preserve"> </w:t>
      </w:r>
      <w:proofErr w:type="spellStart"/>
      <w:r w:rsidRPr="00DE5089">
        <w:rPr>
          <w:rFonts w:ascii="Trebuchet MS" w:hAnsi="Trebuchet MS"/>
          <w:lang w:val="x-none"/>
        </w:rPr>
        <w:t>resurse</w:t>
      </w:r>
      <w:proofErr w:type="spellEnd"/>
      <w:r w:rsidRPr="00DE5089">
        <w:rPr>
          <w:rFonts w:ascii="Trebuchet MS" w:hAnsi="Trebuchet MS"/>
          <w:lang w:val="x-none"/>
        </w:rPr>
        <w:t>.</w:t>
      </w:r>
    </w:p>
    <w:p w14:paraId="196B11C6" w14:textId="77777777" w:rsidR="00DE5089" w:rsidRPr="00DE5089" w:rsidRDefault="00DE5089" w:rsidP="00DE5089">
      <w:pPr>
        <w:autoSpaceDE w:val="0"/>
        <w:autoSpaceDN w:val="0"/>
        <w:adjustRightInd w:val="0"/>
        <w:spacing w:after="0" w:line="240" w:lineRule="auto"/>
        <w:jc w:val="both"/>
        <w:rPr>
          <w:rFonts w:ascii="Trebuchet MS" w:hAnsi="Trebuchet MS"/>
          <w:b/>
          <w:bCs/>
          <w:lang w:val="x-none"/>
        </w:rPr>
      </w:pPr>
      <w:r w:rsidRPr="00DE5089">
        <w:rPr>
          <w:rFonts w:ascii="Trebuchet MS" w:hAnsi="Trebuchet MS"/>
          <w:lang w:val="x-none"/>
        </w:rPr>
        <w:t>c)</w:t>
      </w:r>
      <w:r w:rsidRPr="00DE5089">
        <w:rPr>
          <w:rFonts w:ascii="Trebuchet MS" w:hAnsi="Trebuchet MS"/>
          <w:b/>
          <w:bCs/>
          <w:lang w:val="x-none"/>
        </w:rPr>
        <w:t> </w:t>
      </w:r>
      <w:proofErr w:type="spellStart"/>
      <w:r w:rsidRPr="00DE5089">
        <w:rPr>
          <w:rFonts w:ascii="Trebuchet MS" w:hAnsi="Trebuchet MS"/>
          <w:b/>
          <w:bCs/>
          <w:lang w:val="x-none"/>
        </w:rPr>
        <w:t>Capacitatea</w:t>
      </w:r>
      <w:proofErr w:type="spellEnd"/>
      <w:r w:rsidRPr="00DE5089">
        <w:rPr>
          <w:rFonts w:ascii="Trebuchet MS" w:hAnsi="Trebuchet MS"/>
          <w:b/>
          <w:bCs/>
          <w:lang w:val="x-none"/>
        </w:rPr>
        <w:t xml:space="preserve"> de </w:t>
      </w:r>
      <w:proofErr w:type="spellStart"/>
      <w:r w:rsidRPr="00DE5089">
        <w:rPr>
          <w:rFonts w:ascii="Trebuchet MS" w:hAnsi="Trebuchet MS"/>
          <w:b/>
          <w:bCs/>
          <w:lang w:val="x-none"/>
        </w:rPr>
        <w:t>absorbție</w:t>
      </w:r>
      <w:proofErr w:type="spellEnd"/>
      <w:r w:rsidRPr="00DE5089">
        <w:rPr>
          <w:rFonts w:ascii="Trebuchet MS" w:hAnsi="Trebuchet MS"/>
          <w:b/>
          <w:bCs/>
          <w:lang w:val="x-none"/>
        </w:rPr>
        <w:t xml:space="preserve"> a </w:t>
      </w:r>
      <w:proofErr w:type="spellStart"/>
      <w:r w:rsidRPr="00DE5089">
        <w:rPr>
          <w:rFonts w:ascii="Trebuchet MS" w:hAnsi="Trebuchet MS"/>
          <w:b/>
          <w:bCs/>
          <w:lang w:val="x-none"/>
        </w:rPr>
        <w:t>mediului</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acordându</w:t>
      </w:r>
      <w:proofErr w:type="spellEnd"/>
      <w:r w:rsidRPr="00DE5089">
        <w:rPr>
          <w:rFonts w:ascii="Trebuchet MS" w:hAnsi="Trebuchet MS"/>
          <w:b/>
          <w:bCs/>
          <w:lang w:val="x-none"/>
        </w:rPr>
        <w:t xml:space="preserve">-se o </w:t>
      </w:r>
      <w:proofErr w:type="spellStart"/>
      <w:r w:rsidRPr="00DE5089">
        <w:rPr>
          <w:rFonts w:ascii="Trebuchet MS" w:hAnsi="Trebuchet MS"/>
          <w:b/>
          <w:bCs/>
          <w:lang w:val="x-none"/>
        </w:rPr>
        <w:t>atenţie</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specială</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următoarelor</w:t>
      </w:r>
      <w:proofErr w:type="spellEnd"/>
      <w:r w:rsidRPr="00DE5089">
        <w:rPr>
          <w:rFonts w:ascii="Trebuchet MS" w:hAnsi="Trebuchet MS"/>
          <w:b/>
          <w:bCs/>
          <w:lang w:val="x-none"/>
        </w:rPr>
        <w:t xml:space="preserve"> zone:</w:t>
      </w:r>
    </w:p>
    <w:p w14:paraId="3B95A582" w14:textId="77777777" w:rsidR="00DE5089" w:rsidRPr="00DE5089" w:rsidRDefault="00DE5089" w:rsidP="00DE5089">
      <w:pPr>
        <w:numPr>
          <w:ilvl w:val="0"/>
          <w:numId w:val="2"/>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zonele</w:t>
      </w:r>
      <w:proofErr w:type="spellEnd"/>
      <w:r w:rsidRPr="00DE5089">
        <w:rPr>
          <w:rFonts w:ascii="Trebuchet MS" w:hAnsi="Trebuchet MS"/>
          <w:lang w:val="x-none"/>
        </w:rPr>
        <w:t xml:space="preserve"> </w:t>
      </w:r>
      <w:proofErr w:type="spellStart"/>
      <w:r w:rsidRPr="00DE5089">
        <w:rPr>
          <w:rFonts w:ascii="Trebuchet MS" w:hAnsi="Trebuchet MS"/>
          <w:lang w:val="x-none"/>
        </w:rPr>
        <w:t>umede</w:t>
      </w:r>
      <w:proofErr w:type="spellEnd"/>
      <w:r w:rsidRPr="00DE5089">
        <w:rPr>
          <w:rFonts w:ascii="Trebuchet MS" w:hAnsi="Trebuchet MS"/>
          <w:lang w:val="x-none"/>
        </w:rPr>
        <w:t xml:space="preserve">, zone </w:t>
      </w:r>
      <w:proofErr w:type="spellStart"/>
      <w:r w:rsidRPr="00DE5089">
        <w:rPr>
          <w:rFonts w:ascii="Trebuchet MS" w:hAnsi="Trebuchet MS"/>
          <w:lang w:val="x-none"/>
        </w:rPr>
        <w:t>riverane</w:t>
      </w:r>
      <w:proofErr w:type="spellEnd"/>
      <w:r w:rsidRPr="00DE5089">
        <w:rPr>
          <w:rFonts w:ascii="Trebuchet MS" w:hAnsi="Trebuchet MS"/>
          <w:lang w:val="x-none"/>
        </w:rPr>
        <w:t xml:space="preserve">, </w:t>
      </w:r>
      <w:proofErr w:type="spellStart"/>
      <w:r w:rsidRPr="00DE5089">
        <w:rPr>
          <w:rFonts w:ascii="Trebuchet MS" w:hAnsi="Trebuchet MS"/>
          <w:lang w:val="x-none"/>
        </w:rPr>
        <w:t>guri</w:t>
      </w:r>
      <w:proofErr w:type="spellEnd"/>
      <w:r w:rsidRPr="00DE5089">
        <w:rPr>
          <w:rFonts w:ascii="Trebuchet MS" w:hAnsi="Trebuchet MS"/>
          <w:lang w:val="x-none"/>
        </w:rPr>
        <w:t xml:space="preserve"> ale </w:t>
      </w:r>
      <w:proofErr w:type="spellStart"/>
      <w:r w:rsidRPr="00DE5089">
        <w:rPr>
          <w:rFonts w:ascii="Trebuchet MS" w:hAnsi="Trebuchet MS"/>
          <w:lang w:val="x-none"/>
        </w:rPr>
        <w:t>râurilor</w:t>
      </w:r>
      <w:proofErr w:type="spellEnd"/>
      <w:r w:rsidRPr="00DE5089">
        <w:rPr>
          <w:rFonts w:ascii="Trebuchet MS" w:hAnsi="Trebuchet MS"/>
          <w:lang w:val="x-none"/>
        </w:rPr>
        <w:t xml:space="preserve">: nu </w:t>
      </w:r>
      <w:proofErr w:type="spellStart"/>
      <w:r w:rsidRPr="00DE5089">
        <w:rPr>
          <w:rFonts w:ascii="Trebuchet MS" w:hAnsi="Trebuchet MS"/>
          <w:lang w:val="x-none"/>
        </w:rPr>
        <w:t>este</w:t>
      </w:r>
      <w:proofErr w:type="spellEnd"/>
      <w:r w:rsidRPr="00DE5089">
        <w:rPr>
          <w:rFonts w:ascii="Trebuchet MS" w:hAnsi="Trebuchet MS"/>
          <w:lang w:val="x-none"/>
        </w:rPr>
        <w:t xml:space="preserve"> </w:t>
      </w:r>
      <w:proofErr w:type="spellStart"/>
      <w:r w:rsidRPr="00DE5089">
        <w:rPr>
          <w:rFonts w:ascii="Trebuchet MS" w:hAnsi="Trebuchet MS"/>
          <w:lang w:val="x-none"/>
        </w:rPr>
        <w:t>cazul</w:t>
      </w:r>
      <w:proofErr w:type="spellEnd"/>
      <w:r w:rsidRPr="00DE5089">
        <w:rPr>
          <w:rFonts w:ascii="Trebuchet MS" w:hAnsi="Trebuchet MS"/>
          <w:lang w:val="x-none"/>
        </w:rPr>
        <w:t>;</w:t>
      </w:r>
    </w:p>
    <w:p w14:paraId="76FB3820" w14:textId="77777777" w:rsidR="00DE5089" w:rsidRPr="00DE5089" w:rsidRDefault="00DE5089" w:rsidP="00DE5089">
      <w:pPr>
        <w:numPr>
          <w:ilvl w:val="0"/>
          <w:numId w:val="2"/>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zonele</w:t>
      </w:r>
      <w:proofErr w:type="spellEnd"/>
      <w:r w:rsidRPr="00DE5089">
        <w:rPr>
          <w:rFonts w:ascii="Trebuchet MS" w:hAnsi="Trebuchet MS"/>
          <w:lang w:val="x-none"/>
        </w:rPr>
        <w:t xml:space="preserve"> </w:t>
      </w:r>
      <w:proofErr w:type="spellStart"/>
      <w:r w:rsidRPr="00DE5089">
        <w:rPr>
          <w:rFonts w:ascii="Trebuchet MS" w:hAnsi="Trebuchet MS"/>
          <w:lang w:val="x-none"/>
        </w:rPr>
        <w:t>costiere</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w:t>
      </w:r>
      <w:proofErr w:type="spellStart"/>
      <w:r w:rsidRPr="00DE5089">
        <w:rPr>
          <w:rFonts w:ascii="Trebuchet MS" w:hAnsi="Trebuchet MS"/>
          <w:lang w:val="x-none"/>
        </w:rPr>
        <w:t>mediul</w:t>
      </w:r>
      <w:proofErr w:type="spellEnd"/>
      <w:r w:rsidRPr="00DE5089">
        <w:rPr>
          <w:rFonts w:ascii="Trebuchet MS" w:hAnsi="Trebuchet MS"/>
          <w:lang w:val="x-none"/>
        </w:rPr>
        <w:t xml:space="preserve"> </w:t>
      </w:r>
      <w:proofErr w:type="spellStart"/>
      <w:r w:rsidRPr="00DE5089">
        <w:rPr>
          <w:rFonts w:ascii="Trebuchet MS" w:hAnsi="Trebuchet MS"/>
          <w:lang w:val="x-none"/>
        </w:rPr>
        <w:t>marin</w:t>
      </w:r>
      <w:proofErr w:type="spellEnd"/>
      <w:r w:rsidRPr="00DE5089">
        <w:rPr>
          <w:rFonts w:ascii="Trebuchet MS" w:hAnsi="Trebuchet MS"/>
          <w:lang w:val="x-none"/>
        </w:rPr>
        <w:t xml:space="preserve">: nu </w:t>
      </w:r>
      <w:proofErr w:type="spellStart"/>
      <w:r w:rsidRPr="00DE5089">
        <w:rPr>
          <w:rFonts w:ascii="Trebuchet MS" w:hAnsi="Trebuchet MS"/>
          <w:lang w:val="x-none"/>
        </w:rPr>
        <w:t>este</w:t>
      </w:r>
      <w:proofErr w:type="spellEnd"/>
      <w:r w:rsidRPr="00DE5089">
        <w:rPr>
          <w:rFonts w:ascii="Trebuchet MS" w:hAnsi="Trebuchet MS"/>
          <w:lang w:val="x-none"/>
        </w:rPr>
        <w:t xml:space="preserve"> </w:t>
      </w:r>
      <w:proofErr w:type="spellStart"/>
      <w:r w:rsidRPr="00DE5089">
        <w:rPr>
          <w:rFonts w:ascii="Trebuchet MS" w:hAnsi="Trebuchet MS"/>
          <w:lang w:val="x-none"/>
        </w:rPr>
        <w:t>cazul</w:t>
      </w:r>
      <w:proofErr w:type="spellEnd"/>
      <w:r w:rsidRPr="00DE5089">
        <w:rPr>
          <w:rFonts w:ascii="Trebuchet MS" w:hAnsi="Trebuchet MS"/>
          <w:lang w:val="x-none"/>
        </w:rPr>
        <w:t>;</w:t>
      </w:r>
    </w:p>
    <w:p w14:paraId="1EA523E8" w14:textId="77777777" w:rsidR="00DE5089" w:rsidRPr="00DE5089" w:rsidRDefault="00DE5089" w:rsidP="00DE5089">
      <w:pPr>
        <w:numPr>
          <w:ilvl w:val="0"/>
          <w:numId w:val="2"/>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zonele</w:t>
      </w:r>
      <w:proofErr w:type="spellEnd"/>
      <w:r w:rsidRPr="00DE5089">
        <w:rPr>
          <w:rFonts w:ascii="Trebuchet MS" w:hAnsi="Trebuchet MS"/>
          <w:lang w:val="x-none"/>
        </w:rPr>
        <w:t xml:space="preserve"> montane </w:t>
      </w:r>
      <w:proofErr w:type="spellStart"/>
      <w:r w:rsidRPr="00DE5089">
        <w:rPr>
          <w:rFonts w:ascii="Trebuchet MS" w:hAnsi="Trebuchet MS"/>
          <w:lang w:val="x-none"/>
        </w:rPr>
        <w:t>și</w:t>
      </w:r>
      <w:proofErr w:type="spellEnd"/>
      <w:r w:rsidRPr="00DE5089">
        <w:rPr>
          <w:rFonts w:ascii="Trebuchet MS" w:hAnsi="Trebuchet MS"/>
          <w:lang w:val="x-none"/>
        </w:rPr>
        <w:t xml:space="preserve"> </w:t>
      </w:r>
      <w:proofErr w:type="spellStart"/>
      <w:r w:rsidRPr="00DE5089">
        <w:rPr>
          <w:rFonts w:ascii="Trebuchet MS" w:hAnsi="Trebuchet MS"/>
          <w:lang w:val="x-none"/>
        </w:rPr>
        <w:t>forestiere</w:t>
      </w:r>
      <w:proofErr w:type="spellEnd"/>
      <w:r w:rsidRPr="00DE5089">
        <w:rPr>
          <w:rFonts w:ascii="Trebuchet MS" w:hAnsi="Trebuchet MS"/>
          <w:lang w:val="x-none"/>
        </w:rPr>
        <w:t xml:space="preserve">: nu </w:t>
      </w:r>
      <w:proofErr w:type="spellStart"/>
      <w:r w:rsidRPr="00DE5089">
        <w:rPr>
          <w:rFonts w:ascii="Trebuchet MS" w:hAnsi="Trebuchet MS"/>
          <w:lang w:val="x-none"/>
        </w:rPr>
        <w:t>este</w:t>
      </w:r>
      <w:proofErr w:type="spellEnd"/>
      <w:r w:rsidRPr="00DE5089">
        <w:rPr>
          <w:rFonts w:ascii="Trebuchet MS" w:hAnsi="Trebuchet MS"/>
          <w:lang w:val="x-none"/>
        </w:rPr>
        <w:t xml:space="preserve"> </w:t>
      </w:r>
      <w:proofErr w:type="spellStart"/>
      <w:r w:rsidRPr="00DE5089">
        <w:rPr>
          <w:rFonts w:ascii="Trebuchet MS" w:hAnsi="Trebuchet MS"/>
          <w:lang w:val="x-none"/>
        </w:rPr>
        <w:t>cazul</w:t>
      </w:r>
      <w:proofErr w:type="spellEnd"/>
      <w:r w:rsidRPr="00DE5089">
        <w:rPr>
          <w:rFonts w:ascii="Trebuchet MS" w:hAnsi="Trebuchet MS"/>
          <w:lang w:val="x-none"/>
        </w:rPr>
        <w:t>;</w:t>
      </w:r>
    </w:p>
    <w:p w14:paraId="405F2D8F" w14:textId="77777777" w:rsidR="00DE5089" w:rsidRPr="00DE5089" w:rsidRDefault="00DE5089" w:rsidP="00DE5089">
      <w:pPr>
        <w:numPr>
          <w:ilvl w:val="0"/>
          <w:numId w:val="2"/>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lastRenderedPageBreak/>
        <w:t>arii</w:t>
      </w:r>
      <w:proofErr w:type="spellEnd"/>
      <w:r w:rsidRPr="00DE5089">
        <w:rPr>
          <w:rFonts w:ascii="Trebuchet MS" w:hAnsi="Trebuchet MS"/>
          <w:lang w:val="x-none"/>
        </w:rPr>
        <w:t xml:space="preserve"> </w:t>
      </w:r>
      <w:proofErr w:type="spellStart"/>
      <w:r w:rsidRPr="00DE5089">
        <w:rPr>
          <w:rFonts w:ascii="Trebuchet MS" w:hAnsi="Trebuchet MS"/>
          <w:lang w:val="x-none"/>
        </w:rPr>
        <w:t>naturale</w:t>
      </w:r>
      <w:proofErr w:type="spellEnd"/>
      <w:r w:rsidRPr="00DE5089">
        <w:rPr>
          <w:rFonts w:ascii="Trebuchet MS" w:hAnsi="Trebuchet MS"/>
          <w:lang w:val="x-none"/>
        </w:rPr>
        <w:t xml:space="preserve"> </w:t>
      </w:r>
      <w:proofErr w:type="spellStart"/>
      <w:r w:rsidRPr="00DE5089">
        <w:rPr>
          <w:rFonts w:ascii="Trebuchet MS" w:hAnsi="Trebuchet MS"/>
          <w:lang w:val="x-none"/>
        </w:rPr>
        <w:t>protejate</w:t>
      </w:r>
      <w:proofErr w:type="spellEnd"/>
      <w:r w:rsidRPr="00DE5089">
        <w:rPr>
          <w:rFonts w:ascii="Trebuchet MS" w:hAnsi="Trebuchet MS"/>
          <w:lang w:val="x-none"/>
        </w:rPr>
        <w:t xml:space="preserve"> de </w:t>
      </w:r>
      <w:proofErr w:type="spellStart"/>
      <w:r w:rsidRPr="00DE5089">
        <w:rPr>
          <w:rFonts w:ascii="Trebuchet MS" w:hAnsi="Trebuchet MS"/>
          <w:lang w:val="x-none"/>
        </w:rPr>
        <w:t>interes</w:t>
      </w:r>
      <w:proofErr w:type="spellEnd"/>
      <w:r w:rsidRPr="00DE5089">
        <w:rPr>
          <w:rFonts w:ascii="Trebuchet MS" w:hAnsi="Trebuchet MS"/>
          <w:lang w:val="x-none"/>
        </w:rPr>
        <w:t xml:space="preserve"> </w:t>
      </w:r>
      <w:proofErr w:type="spellStart"/>
      <w:r w:rsidRPr="00DE5089">
        <w:rPr>
          <w:rFonts w:ascii="Trebuchet MS" w:hAnsi="Trebuchet MS"/>
          <w:lang w:val="x-none"/>
        </w:rPr>
        <w:t>naţional</w:t>
      </w:r>
      <w:proofErr w:type="spellEnd"/>
      <w:r w:rsidRPr="00DE5089">
        <w:rPr>
          <w:rFonts w:ascii="Trebuchet MS" w:hAnsi="Trebuchet MS"/>
          <w:lang w:val="x-none"/>
        </w:rPr>
        <w:t xml:space="preserve">, </w:t>
      </w:r>
      <w:proofErr w:type="spellStart"/>
      <w:r w:rsidRPr="00DE5089">
        <w:rPr>
          <w:rFonts w:ascii="Trebuchet MS" w:hAnsi="Trebuchet MS"/>
          <w:lang w:val="x-none"/>
        </w:rPr>
        <w:t>comunitar</w:t>
      </w:r>
      <w:proofErr w:type="spellEnd"/>
      <w:r w:rsidRPr="00DE5089">
        <w:rPr>
          <w:rFonts w:ascii="Trebuchet MS" w:hAnsi="Trebuchet MS"/>
          <w:lang w:val="x-none"/>
        </w:rPr>
        <w:t xml:space="preserve">, </w:t>
      </w:r>
      <w:proofErr w:type="spellStart"/>
      <w:r w:rsidRPr="00DE5089">
        <w:rPr>
          <w:rFonts w:ascii="Trebuchet MS" w:hAnsi="Trebuchet MS"/>
          <w:lang w:val="x-none"/>
        </w:rPr>
        <w:t>internaţional</w:t>
      </w:r>
      <w:proofErr w:type="spellEnd"/>
      <w:r w:rsidRPr="00DE5089">
        <w:rPr>
          <w:rFonts w:ascii="Trebuchet MS" w:hAnsi="Trebuchet MS"/>
          <w:lang w:val="x-none"/>
        </w:rPr>
        <w:t xml:space="preserve">: </w:t>
      </w:r>
      <w:r w:rsidRPr="00DE5089">
        <w:rPr>
          <w:rFonts w:ascii="Trebuchet MS" w:hAnsi="Trebuchet MS"/>
        </w:rPr>
        <w:t>nu e cazul</w:t>
      </w:r>
    </w:p>
    <w:p w14:paraId="1E639C38" w14:textId="77777777" w:rsidR="00DE5089" w:rsidRPr="00DE5089" w:rsidRDefault="00DE5089" w:rsidP="00DE5089">
      <w:pPr>
        <w:numPr>
          <w:ilvl w:val="0"/>
          <w:numId w:val="2"/>
        </w:numPr>
        <w:autoSpaceDE w:val="0"/>
        <w:autoSpaceDN w:val="0"/>
        <w:adjustRightInd w:val="0"/>
        <w:spacing w:after="0" w:line="240" w:lineRule="auto"/>
        <w:jc w:val="both"/>
        <w:rPr>
          <w:rFonts w:ascii="Trebuchet MS" w:hAnsi="Trebuchet MS"/>
          <w:lang w:val="x-none"/>
        </w:rPr>
      </w:pPr>
      <w:r w:rsidRPr="00DE5089">
        <w:rPr>
          <w:rFonts w:ascii="Trebuchet MS" w:hAnsi="Trebuchet MS"/>
          <w:lang w:val="x-none"/>
        </w:rPr>
        <w:t xml:space="preserve">zone </w:t>
      </w:r>
      <w:proofErr w:type="spellStart"/>
      <w:r w:rsidRPr="00DE5089">
        <w:rPr>
          <w:rFonts w:ascii="Trebuchet MS" w:hAnsi="Trebuchet MS"/>
          <w:lang w:val="x-none"/>
        </w:rPr>
        <w:t>clasificate</w:t>
      </w:r>
      <w:proofErr w:type="spellEnd"/>
      <w:r w:rsidRPr="00DE5089">
        <w:rPr>
          <w:rFonts w:ascii="Trebuchet MS" w:hAnsi="Trebuchet MS"/>
          <w:lang w:val="x-none"/>
        </w:rPr>
        <w:t xml:space="preserve"> </w:t>
      </w:r>
      <w:proofErr w:type="spellStart"/>
      <w:r w:rsidRPr="00DE5089">
        <w:rPr>
          <w:rFonts w:ascii="Trebuchet MS" w:hAnsi="Trebuchet MS"/>
          <w:lang w:val="x-none"/>
        </w:rPr>
        <w:t>sau</w:t>
      </w:r>
      <w:proofErr w:type="spellEnd"/>
      <w:r w:rsidRPr="00DE5089">
        <w:rPr>
          <w:rFonts w:ascii="Trebuchet MS" w:hAnsi="Trebuchet MS"/>
          <w:lang w:val="x-none"/>
        </w:rPr>
        <w:t xml:space="preserve"> </w:t>
      </w:r>
      <w:proofErr w:type="spellStart"/>
      <w:r w:rsidRPr="00DE5089">
        <w:rPr>
          <w:rFonts w:ascii="Trebuchet MS" w:hAnsi="Trebuchet MS"/>
          <w:lang w:val="x-none"/>
        </w:rPr>
        <w:t>protejate</w:t>
      </w:r>
      <w:proofErr w:type="spellEnd"/>
      <w:r w:rsidRPr="00DE5089">
        <w:rPr>
          <w:rFonts w:ascii="Trebuchet MS" w:hAnsi="Trebuchet MS"/>
          <w:lang w:val="x-none"/>
        </w:rPr>
        <w:t xml:space="preserve"> conform </w:t>
      </w:r>
      <w:proofErr w:type="spellStart"/>
      <w:r w:rsidRPr="00DE5089">
        <w:rPr>
          <w:rFonts w:ascii="Trebuchet MS" w:hAnsi="Trebuchet MS"/>
          <w:lang w:val="x-none"/>
        </w:rPr>
        <w:t>legislaţiei</w:t>
      </w:r>
      <w:proofErr w:type="spellEnd"/>
      <w:r w:rsidRPr="00DE5089">
        <w:rPr>
          <w:rFonts w:ascii="Trebuchet MS" w:hAnsi="Trebuchet MS"/>
          <w:lang w:val="x-none"/>
        </w:rPr>
        <w:t xml:space="preserve"> </w:t>
      </w:r>
      <w:proofErr w:type="spellStart"/>
      <w:r w:rsidRPr="00DE5089">
        <w:rPr>
          <w:rFonts w:ascii="Trebuchet MS" w:hAnsi="Trebuchet MS"/>
          <w:lang w:val="x-none"/>
        </w:rPr>
        <w:t>în</w:t>
      </w:r>
      <w:proofErr w:type="spellEnd"/>
      <w:r w:rsidRPr="00DE5089">
        <w:rPr>
          <w:rFonts w:ascii="Trebuchet MS" w:hAnsi="Trebuchet MS"/>
          <w:lang w:val="x-none"/>
        </w:rPr>
        <w:t xml:space="preserve"> </w:t>
      </w:r>
      <w:proofErr w:type="spellStart"/>
      <w:r w:rsidRPr="00DE5089">
        <w:rPr>
          <w:rFonts w:ascii="Trebuchet MS" w:hAnsi="Trebuchet MS"/>
          <w:lang w:val="x-none"/>
        </w:rPr>
        <w:t>vigoare</w:t>
      </w:r>
      <w:proofErr w:type="spellEnd"/>
      <w:r w:rsidRPr="00DE5089">
        <w:rPr>
          <w:rFonts w:ascii="Trebuchet MS" w:hAnsi="Trebuchet MS"/>
          <w:lang w:val="x-none"/>
        </w:rPr>
        <w:t xml:space="preserve">: </w:t>
      </w:r>
      <w:proofErr w:type="spellStart"/>
      <w:r w:rsidRPr="00DE5089">
        <w:rPr>
          <w:rFonts w:ascii="Trebuchet MS" w:hAnsi="Trebuchet MS"/>
          <w:lang w:val="x-none"/>
        </w:rPr>
        <w:t>situri</w:t>
      </w:r>
      <w:proofErr w:type="spellEnd"/>
      <w:r w:rsidRPr="00DE5089">
        <w:rPr>
          <w:rFonts w:ascii="Trebuchet MS" w:hAnsi="Trebuchet MS"/>
          <w:lang w:val="x-none"/>
        </w:rPr>
        <w:t xml:space="preserve"> Natura 2000 </w:t>
      </w:r>
      <w:proofErr w:type="spellStart"/>
      <w:r w:rsidRPr="00DE5089">
        <w:rPr>
          <w:rFonts w:ascii="Trebuchet MS" w:hAnsi="Trebuchet MS"/>
          <w:lang w:val="x-none"/>
        </w:rPr>
        <w:t>desemnate</w:t>
      </w:r>
      <w:proofErr w:type="spellEnd"/>
      <w:r w:rsidRPr="00DE5089">
        <w:rPr>
          <w:rFonts w:ascii="Trebuchet MS" w:hAnsi="Trebuchet MS"/>
          <w:lang w:val="x-none"/>
        </w:rPr>
        <w:t xml:space="preserve"> </w:t>
      </w:r>
      <w:proofErr w:type="spellStart"/>
      <w:r w:rsidRPr="00DE5089">
        <w:rPr>
          <w:rFonts w:ascii="Trebuchet MS" w:hAnsi="Trebuchet MS"/>
          <w:lang w:val="x-none"/>
        </w:rPr>
        <w:t>în</w:t>
      </w:r>
      <w:proofErr w:type="spellEnd"/>
      <w:r w:rsidRPr="00DE5089">
        <w:rPr>
          <w:rFonts w:ascii="Trebuchet MS" w:hAnsi="Trebuchet MS"/>
          <w:lang w:val="x-none"/>
        </w:rPr>
        <w:t xml:space="preserve"> </w:t>
      </w:r>
      <w:proofErr w:type="spellStart"/>
      <w:r w:rsidRPr="00DE5089">
        <w:rPr>
          <w:rFonts w:ascii="Trebuchet MS" w:hAnsi="Trebuchet MS"/>
          <w:lang w:val="x-none"/>
        </w:rPr>
        <w:t>conformitate</w:t>
      </w:r>
      <w:proofErr w:type="spellEnd"/>
      <w:r w:rsidRPr="00DE5089">
        <w:rPr>
          <w:rFonts w:ascii="Trebuchet MS" w:hAnsi="Trebuchet MS"/>
          <w:lang w:val="x-none"/>
        </w:rPr>
        <w:t xml:space="preserve"> cu </w:t>
      </w:r>
      <w:proofErr w:type="spellStart"/>
      <w:r w:rsidRPr="00DE5089">
        <w:rPr>
          <w:rFonts w:ascii="Trebuchet MS" w:hAnsi="Trebuchet MS"/>
          <w:lang w:val="x-none"/>
        </w:rPr>
        <w:t>legislaţia</w:t>
      </w:r>
      <w:proofErr w:type="spellEnd"/>
      <w:r w:rsidRPr="00DE5089">
        <w:rPr>
          <w:rFonts w:ascii="Trebuchet MS" w:hAnsi="Trebuchet MS"/>
          <w:lang w:val="x-none"/>
        </w:rPr>
        <w:t xml:space="preserve"> </w:t>
      </w:r>
      <w:proofErr w:type="spellStart"/>
      <w:r w:rsidRPr="00DE5089">
        <w:rPr>
          <w:rFonts w:ascii="Trebuchet MS" w:hAnsi="Trebuchet MS"/>
          <w:lang w:val="x-none"/>
        </w:rPr>
        <w:t>privind</w:t>
      </w:r>
      <w:proofErr w:type="spellEnd"/>
      <w:r w:rsidRPr="00DE5089">
        <w:rPr>
          <w:rFonts w:ascii="Trebuchet MS" w:hAnsi="Trebuchet MS"/>
          <w:lang w:val="x-none"/>
        </w:rPr>
        <w:t xml:space="preserve"> </w:t>
      </w:r>
      <w:proofErr w:type="spellStart"/>
      <w:r w:rsidRPr="00DE5089">
        <w:rPr>
          <w:rFonts w:ascii="Trebuchet MS" w:hAnsi="Trebuchet MS"/>
          <w:lang w:val="x-none"/>
        </w:rPr>
        <w:t>regimul</w:t>
      </w:r>
      <w:proofErr w:type="spellEnd"/>
      <w:r w:rsidRPr="00DE5089">
        <w:rPr>
          <w:rFonts w:ascii="Trebuchet MS" w:hAnsi="Trebuchet MS"/>
          <w:lang w:val="x-none"/>
        </w:rPr>
        <w:t xml:space="preserve"> </w:t>
      </w:r>
      <w:proofErr w:type="spellStart"/>
      <w:r w:rsidRPr="00DE5089">
        <w:rPr>
          <w:rFonts w:ascii="Trebuchet MS" w:hAnsi="Trebuchet MS"/>
          <w:lang w:val="x-none"/>
        </w:rPr>
        <w:t>ariilor</w:t>
      </w:r>
      <w:proofErr w:type="spellEnd"/>
      <w:r w:rsidRPr="00DE5089">
        <w:rPr>
          <w:rFonts w:ascii="Trebuchet MS" w:hAnsi="Trebuchet MS"/>
          <w:lang w:val="x-none"/>
        </w:rPr>
        <w:t xml:space="preserve"> </w:t>
      </w:r>
      <w:proofErr w:type="spellStart"/>
      <w:r w:rsidRPr="00DE5089">
        <w:rPr>
          <w:rFonts w:ascii="Trebuchet MS" w:hAnsi="Trebuchet MS"/>
          <w:lang w:val="x-none"/>
        </w:rPr>
        <w:t>naturale</w:t>
      </w:r>
      <w:proofErr w:type="spellEnd"/>
      <w:r w:rsidRPr="00DE5089">
        <w:rPr>
          <w:rFonts w:ascii="Trebuchet MS" w:hAnsi="Trebuchet MS"/>
          <w:lang w:val="x-none"/>
        </w:rPr>
        <w:t xml:space="preserve"> </w:t>
      </w:r>
      <w:proofErr w:type="spellStart"/>
      <w:r w:rsidRPr="00DE5089">
        <w:rPr>
          <w:rFonts w:ascii="Trebuchet MS" w:hAnsi="Trebuchet MS"/>
          <w:lang w:val="x-none"/>
        </w:rPr>
        <w:t>protejate</w:t>
      </w:r>
      <w:proofErr w:type="spellEnd"/>
      <w:r w:rsidRPr="00DE5089">
        <w:rPr>
          <w:rFonts w:ascii="Trebuchet MS" w:hAnsi="Trebuchet MS"/>
          <w:lang w:val="x-none"/>
        </w:rPr>
        <w:t xml:space="preserve">, </w:t>
      </w:r>
      <w:proofErr w:type="spellStart"/>
      <w:r w:rsidRPr="00DE5089">
        <w:rPr>
          <w:rFonts w:ascii="Trebuchet MS" w:hAnsi="Trebuchet MS"/>
          <w:lang w:val="x-none"/>
        </w:rPr>
        <w:t>conservarea</w:t>
      </w:r>
      <w:proofErr w:type="spellEnd"/>
      <w:r w:rsidRPr="00DE5089">
        <w:rPr>
          <w:rFonts w:ascii="Trebuchet MS" w:hAnsi="Trebuchet MS"/>
          <w:lang w:val="x-none"/>
        </w:rPr>
        <w:t xml:space="preserve"> </w:t>
      </w:r>
      <w:proofErr w:type="spellStart"/>
      <w:r w:rsidRPr="00DE5089">
        <w:rPr>
          <w:rFonts w:ascii="Trebuchet MS" w:hAnsi="Trebuchet MS"/>
          <w:lang w:val="x-none"/>
        </w:rPr>
        <w:t>habitatelor</w:t>
      </w:r>
      <w:proofErr w:type="spellEnd"/>
      <w:r w:rsidRPr="00DE5089">
        <w:rPr>
          <w:rFonts w:ascii="Trebuchet MS" w:hAnsi="Trebuchet MS"/>
          <w:lang w:val="x-none"/>
        </w:rPr>
        <w:t xml:space="preserve"> </w:t>
      </w:r>
      <w:proofErr w:type="spellStart"/>
      <w:r w:rsidRPr="00DE5089">
        <w:rPr>
          <w:rFonts w:ascii="Trebuchet MS" w:hAnsi="Trebuchet MS"/>
          <w:lang w:val="x-none"/>
        </w:rPr>
        <w:t>naturale</w:t>
      </w:r>
      <w:proofErr w:type="spellEnd"/>
      <w:r w:rsidRPr="00DE5089">
        <w:rPr>
          <w:rFonts w:ascii="Trebuchet MS" w:hAnsi="Trebuchet MS"/>
          <w:lang w:val="x-none"/>
        </w:rPr>
        <w:t xml:space="preserve">, a </w:t>
      </w:r>
      <w:proofErr w:type="spellStart"/>
      <w:r w:rsidRPr="00DE5089">
        <w:rPr>
          <w:rFonts w:ascii="Trebuchet MS" w:hAnsi="Trebuchet MS"/>
          <w:lang w:val="x-none"/>
        </w:rPr>
        <w:t>florei</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w:t>
      </w:r>
      <w:proofErr w:type="spellStart"/>
      <w:r w:rsidRPr="00DE5089">
        <w:rPr>
          <w:rFonts w:ascii="Trebuchet MS" w:hAnsi="Trebuchet MS"/>
          <w:lang w:val="x-none"/>
        </w:rPr>
        <w:t>faunei</w:t>
      </w:r>
      <w:proofErr w:type="spellEnd"/>
      <w:r w:rsidRPr="00DE5089">
        <w:rPr>
          <w:rFonts w:ascii="Trebuchet MS" w:hAnsi="Trebuchet MS"/>
          <w:lang w:val="x-none"/>
        </w:rPr>
        <w:t xml:space="preserve"> </w:t>
      </w:r>
      <w:proofErr w:type="spellStart"/>
      <w:r w:rsidRPr="00DE5089">
        <w:rPr>
          <w:rFonts w:ascii="Trebuchet MS" w:hAnsi="Trebuchet MS"/>
          <w:lang w:val="x-none"/>
        </w:rPr>
        <w:t>sălbatice</w:t>
      </w:r>
      <w:proofErr w:type="spellEnd"/>
      <w:r w:rsidRPr="00DE5089">
        <w:rPr>
          <w:rFonts w:ascii="Trebuchet MS" w:hAnsi="Trebuchet MS"/>
          <w:lang w:val="x-none"/>
        </w:rPr>
        <w:t xml:space="preserve">; </w:t>
      </w:r>
      <w:proofErr w:type="spellStart"/>
      <w:r w:rsidRPr="00DE5089">
        <w:rPr>
          <w:rFonts w:ascii="Trebuchet MS" w:hAnsi="Trebuchet MS"/>
          <w:lang w:val="x-none"/>
        </w:rPr>
        <w:t>zonele</w:t>
      </w:r>
      <w:proofErr w:type="spellEnd"/>
      <w:r w:rsidRPr="00DE5089">
        <w:rPr>
          <w:rFonts w:ascii="Trebuchet MS" w:hAnsi="Trebuchet MS"/>
          <w:lang w:val="x-none"/>
        </w:rPr>
        <w:t xml:space="preserve"> </w:t>
      </w:r>
      <w:proofErr w:type="spellStart"/>
      <w:r w:rsidRPr="00DE5089">
        <w:rPr>
          <w:rFonts w:ascii="Trebuchet MS" w:hAnsi="Trebuchet MS"/>
          <w:lang w:val="x-none"/>
        </w:rPr>
        <w:t>prevăzute</w:t>
      </w:r>
      <w:proofErr w:type="spellEnd"/>
      <w:r w:rsidRPr="00DE5089">
        <w:rPr>
          <w:rFonts w:ascii="Trebuchet MS" w:hAnsi="Trebuchet MS"/>
          <w:lang w:val="x-none"/>
        </w:rPr>
        <w:t xml:space="preserve"> de </w:t>
      </w:r>
      <w:proofErr w:type="spellStart"/>
      <w:r w:rsidRPr="00DE5089">
        <w:rPr>
          <w:rFonts w:ascii="Trebuchet MS" w:hAnsi="Trebuchet MS"/>
          <w:lang w:val="x-none"/>
        </w:rPr>
        <w:t>legislaţia</w:t>
      </w:r>
      <w:proofErr w:type="spellEnd"/>
      <w:r w:rsidRPr="00DE5089">
        <w:rPr>
          <w:rFonts w:ascii="Trebuchet MS" w:hAnsi="Trebuchet MS"/>
          <w:lang w:val="x-none"/>
        </w:rPr>
        <w:t xml:space="preserve"> </w:t>
      </w:r>
      <w:proofErr w:type="spellStart"/>
      <w:r w:rsidRPr="00DE5089">
        <w:rPr>
          <w:rFonts w:ascii="Trebuchet MS" w:hAnsi="Trebuchet MS"/>
          <w:lang w:val="x-none"/>
        </w:rPr>
        <w:t>privind</w:t>
      </w:r>
      <w:proofErr w:type="spellEnd"/>
      <w:r w:rsidRPr="00DE5089">
        <w:rPr>
          <w:rFonts w:ascii="Trebuchet MS" w:hAnsi="Trebuchet MS"/>
          <w:lang w:val="x-none"/>
        </w:rPr>
        <w:t xml:space="preserve"> </w:t>
      </w:r>
      <w:proofErr w:type="spellStart"/>
      <w:r w:rsidRPr="00DE5089">
        <w:rPr>
          <w:rFonts w:ascii="Trebuchet MS" w:hAnsi="Trebuchet MS"/>
          <w:lang w:val="x-none"/>
        </w:rPr>
        <w:t>aprobarea</w:t>
      </w:r>
      <w:proofErr w:type="spellEnd"/>
      <w:r w:rsidRPr="00DE5089">
        <w:rPr>
          <w:rFonts w:ascii="Trebuchet MS" w:hAnsi="Trebuchet MS"/>
          <w:lang w:val="x-none"/>
        </w:rPr>
        <w:t xml:space="preserve"> </w:t>
      </w:r>
      <w:proofErr w:type="spellStart"/>
      <w:r w:rsidRPr="00DE5089">
        <w:rPr>
          <w:rFonts w:ascii="Trebuchet MS" w:hAnsi="Trebuchet MS"/>
          <w:lang w:val="x-none"/>
        </w:rPr>
        <w:t>Planului</w:t>
      </w:r>
      <w:proofErr w:type="spellEnd"/>
      <w:r w:rsidRPr="00DE5089">
        <w:rPr>
          <w:rFonts w:ascii="Trebuchet MS" w:hAnsi="Trebuchet MS"/>
          <w:lang w:val="x-none"/>
        </w:rPr>
        <w:t xml:space="preserve"> de </w:t>
      </w:r>
      <w:proofErr w:type="spellStart"/>
      <w:r w:rsidRPr="00DE5089">
        <w:rPr>
          <w:rFonts w:ascii="Trebuchet MS" w:hAnsi="Trebuchet MS"/>
          <w:lang w:val="x-none"/>
        </w:rPr>
        <w:t>amenajare</w:t>
      </w:r>
      <w:proofErr w:type="spellEnd"/>
      <w:r w:rsidRPr="00DE5089">
        <w:rPr>
          <w:rFonts w:ascii="Trebuchet MS" w:hAnsi="Trebuchet MS"/>
          <w:lang w:val="x-none"/>
        </w:rPr>
        <w:t xml:space="preserve"> a </w:t>
      </w:r>
      <w:proofErr w:type="spellStart"/>
      <w:r w:rsidRPr="00DE5089">
        <w:rPr>
          <w:rFonts w:ascii="Trebuchet MS" w:hAnsi="Trebuchet MS"/>
          <w:lang w:val="x-none"/>
        </w:rPr>
        <w:t>teritoriului</w:t>
      </w:r>
      <w:proofErr w:type="spellEnd"/>
      <w:r w:rsidRPr="00DE5089">
        <w:rPr>
          <w:rFonts w:ascii="Trebuchet MS" w:hAnsi="Trebuchet MS"/>
          <w:lang w:val="x-none"/>
        </w:rPr>
        <w:t xml:space="preserve"> </w:t>
      </w:r>
      <w:proofErr w:type="spellStart"/>
      <w:r w:rsidRPr="00DE5089">
        <w:rPr>
          <w:rFonts w:ascii="Trebuchet MS" w:hAnsi="Trebuchet MS"/>
          <w:lang w:val="x-none"/>
        </w:rPr>
        <w:t>naţional</w:t>
      </w:r>
      <w:proofErr w:type="spellEnd"/>
      <w:r w:rsidRPr="00DE5089">
        <w:rPr>
          <w:rFonts w:ascii="Trebuchet MS" w:hAnsi="Trebuchet MS"/>
          <w:lang w:val="x-none"/>
        </w:rPr>
        <w:t xml:space="preserve"> - </w:t>
      </w:r>
      <w:proofErr w:type="spellStart"/>
      <w:r w:rsidRPr="00DE5089">
        <w:rPr>
          <w:rFonts w:ascii="Trebuchet MS" w:hAnsi="Trebuchet MS"/>
          <w:lang w:val="x-none"/>
        </w:rPr>
        <w:t>Secţiunea</w:t>
      </w:r>
      <w:proofErr w:type="spellEnd"/>
      <w:r w:rsidRPr="00DE5089">
        <w:rPr>
          <w:rFonts w:ascii="Trebuchet MS" w:hAnsi="Trebuchet MS"/>
          <w:lang w:val="x-none"/>
        </w:rPr>
        <w:t xml:space="preserve"> a III-a - zone </w:t>
      </w:r>
      <w:proofErr w:type="spellStart"/>
      <w:r w:rsidRPr="00DE5089">
        <w:rPr>
          <w:rFonts w:ascii="Trebuchet MS" w:hAnsi="Trebuchet MS"/>
          <w:lang w:val="x-none"/>
        </w:rPr>
        <w:t>protejate</w:t>
      </w:r>
      <w:proofErr w:type="spellEnd"/>
      <w:r w:rsidRPr="00DE5089">
        <w:rPr>
          <w:rFonts w:ascii="Trebuchet MS" w:hAnsi="Trebuchet MS"/>
          <w:lang w:val="x-none"/>
        </w:rPr>
        <w:t xml:space="preserve">, </w:t>
      </w:r>
      <w:proofErr w:type="spellStart"/>
      <w:r w:rsidRPr="00DE5089">
        <w:rPr>
          <w:rFonts w:ascii="Trebuchet MS" w:hAnsi="Trebuchet MS"/>
          <w:lang w:val="x-none"/>
        </w:rPr>
        <w:t>zonele</w:t>
      </w:r>
      <w:proofErr w:type="spellEnd"/>
      <w:r w:rsidRPr="00DE5089">
        <w:rPr>
          <w:rFonts w:ascii="Trebuchet MS" w:hAnsi="Trebuchet MS"/>
          <w:lang w:val="x-none"/>
        </w:rPr>
        <w:t xml:space="preserve"> de </w:t>
      </w:r>
      <w:proofErr w:type="spellStart"/>
      <w:r w:rsidRPr="00DE5089">
        <w:rPr>
          <w:rFonts w:ascii="Trebuchet MS" w:hAnsi="Trebuchet MS"/>
          <w:lang w:val="x-none"/>
        </w:rPr>
        <w:t>protecţie</w:t>
      </w:r>
      <w:proofErr w:type="spellEnd"/>
      <w:r w:rsidRPr="00DE5089">
        <w:rPr>
          <w:rFonts w:ascii="Trebuchet MS" w:hAnsi="Trebuchet MS"/>
          <w:lang w:val="x-none"/>
        </w:rPr>
        <w:t xml:space="preserve"> </w:t>
      </w:r>
      <w:proofErr w:type="spellStart"/>
      <w:r w:rsidRPr="00DE5089">
        <w:rPr>
          <w:rFonts w:ascii="Trebuchet MS" w:hAnsi="Trebuchet MS"/>
          <w:lang w:val="x-none"/>
        </w:rPr>
        <w:t>instituite</w:t>
      </w:r>
      <w:proofErr w:type="spellEnd"/>
      <w:r w:rsidRPr="00DE5089">
        <w:rPr>
          <w:rFonts w:ascii="Trebuchet MS" w:hAnsi="Trebuchet MS"/>
          <w:lang w:val="x-none"/>
        </w:rPr>
        <w:t xml:space="preserve"> conform </w:t>
      </w:r>
      <w:proofErr w:type="spellStart"/>
      <w:r w:rsidRPr="00DE5089">
        <w:rPr>
          <w:rFonts w:ascii="Trebuchet MS" w:hAnsi="Trebuchet MS"/>
          <w:lang w:val="x-none"/>
        </w:rPr>
        <w:t>prevederilor</w:t>
      </w:r>
      <w:proofErr w:type="spellEnd"/>
      <w:r w:rsidRPr="00DE5089">
        <w:rPr>
          <w:rFonts w:ascii="Trebuchet MS" w:hAnsi="Trebuchet MS"/>
          <w:lang w:val="x-none"/>
        </w:rPr>
        <w:t xml:space="preserve"> </w:t>
      </w:r>
      <w:proofErr w:type="spellStart"/>
      <w:r w:rsidRPr="00DE5089">
        <w:rPr>
          <w:rFonts w:ascii="Trebuchet MS" w:hAnsi="Trebuchet MS"/>
          <w:lang w:val="x-none"/>
        </w:rPr>
        <w:t>legislaţiei</w:t>
      </w:r>
      <w:proofErr w:type="spellEnd"/>
      <w:r w:rsidRPr="00DE5089">
        <w:rPr>
          <w:rFonts w:ascii="Trebuchet MS" w:hAnsi="Trebuchet MS"/>
          <w:lang w:val="x-none"/>
        </w:rPr>
        <w:t xml:space="preserve"> din </w:t>
      </w:r>
      <w:proofErr w:type="spellStart"/>
      <w:r w:rsidRPr="00DE5089">
        <w:rPr>
          <w:rFonts w:ascii="Trebuchet MS" w:hAnsi="Trebuchet MS"/>
          <w:lang w:val="x-none"/>
        </w:rPr>
        <w:t>domeniul</w:t>
      </w:r>
      <w:proofErr w:type="spellEnd"/>
      <w:r w:rsidRPr="00DE5089">
        <w:rPr>
          <w:rFonts w:ascii="Trebuchet MS" w:hAnsi="Trebuchet MS"/>
          <w:lang w:val="x-none"/>
        </w:rPr>
        <w:t xml:space="preserve"> </w:t>
      </w:r>
      <w:proofErr w:type="spellStart"/>
      <w:r w:rsidRPr="00DE5089">
        <w:rPr>
          <w:rFonts w:ascii="Trebuchet MS" w:hAnsi="Trebuchet MS"/>
          <w:lang w:val="x-none"/>
        </w:rPr>
        <w:t>apelor</w:t>
      </w:r>
      <w:proofErr w:type="spellEnd"/>
      <w:r w:rsidRPr="00DE5089">
        <w:rPr>
          <w:rFonts w:ascii="Trebuchet MS" w:hAnsi="Trebuchet MS"/>
          <w:lang w:val="x-none"/>
        </w:rPr>
        <w:t xml:space="preserve">, </w:t>
      </w:r>
      <w:proofErr w:type="spellStart"/>
      <w:r w:rsidRPr="00DE5089">
        <w:rPr>
          <w:rFonts w:ascii="Trebuchet MS" w:hAnsi="Trebuchet MS"/>
          <w:lang w:val="x-none"/>
        </w:rPr>
        <w:t>precum</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a </w:t>
      </w:r>
      <w:proofErr w:type="spellStart"/>
      <w:r w:rsidRPr="00DE5089">
        <w:rPr>
          <w:rFonts w:ascii="Trebuchet MS" w:hAnsi="Trebuchet MS"/>
          <w:lang w:val="x-none"/>
        </w:rPr>
        <w:t>celei</w:t>
      </w:r>
      <w:proofErr w:type="spellEnd"/>
      <w:r w:rsidRPr="00DE5089">
        <w:rPr>
          <w:rFonts w:ascii="Trebuchet MS" w:hAnsi="Trebuchet MS"/>
          <w:lang w:val="x-none"/>
        </w:rPr>
        <w:t xml:space="preserve"> </w:t>
      </w:r>
      <w:proofErr w:type="spellStart"/>
      <w:r w:rsidRPr="00DE5089">
        <w:rPr>
          <w:rFonts w:ascii="Trebuchet MS" w:hAnsi="Trebuchet MS"/>
          <w:lang w:val="x-none"/>
        </w:rPr>
        <w:t>privind</w:t>
      </w:r>
      <w:proofErr w:type="spellEnd"/>
      <w:r w:rsidRPr="00DE5089">
        <w:rPr>
          <w:rFonts w:ascii="Trebuchet MS" w:hAnsi="Trebuchet MS"/>
          <w:lang w:val="x-none"/>
        </w:rPr>
        <w:t xml:space="preserve"> </w:t>
      </w:r>
      <w:proofErr w:type="spellStart"/>
      <w:r w:rsidRPr="00DE5089">
        <w:rPr>
          <w:rFonts w:ascii="Trebuchet MS" w:hAnsi="Trebuchet MS"/>
          <w:lang w:val="x-none"/>
        </w:rPr>
        <w:t>caracterul</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w:t>
      </w:r>
      <w:proofErr w:type="spellStart"/>
      <w:r w:rsidRPr="00DE5089">
        <w:rPr>
          <w:rFonts w:ascii="Trebuchet MS" w:hAnsi="Trebuchet MS"/>
          <w:lang w:val="x-none"/>
        </w:rPr>
        <w:t>mărimea</w:t>
      </w:r>
      <w:proofErr w:type="spellEnd"/>
      <w:r w:rsidRPr="00DE5089">
        <w:rPr>
          <w:rFonts w:ascii="Trebuchet MS" w:hAnsi="Trebuchet MS"/>
          <w:lang w:val="x-none"/>
        </w:rPr>
        <w:t xml:space="preserve"> </w:t>
      </w:r>
      <w:proofErr w:type="spellStart"/>
      <w:r w:rsidRPr="00DE5089">
        <w:rPr>
          <w:rFonts w:ascii="Trebuchet MS" w:hAnsi="Trebuchet MS"/>
          <w:lang w:val="x-none"/>
        </w:rPr>
        <w:t>zonelor</w:t>
      </w:r>
      <w:proofErr w:type="spellEnd"/>
      <w:r w:rsidRPr="00DE5089">
        <w:rPr>
          <w:rFonts w:ascii="Trebuchet MS" w:hAnsi="Trebuchet MS"/>
          <w:lang w:val="x-none"/>
        </w:rPr>
        <w:t xml:space="preserve"> de </w:t>
      </w:r>
      <w:proofErr w:type="spellStart"/>
      <w:r w:rsidRPr="00DE5089">
        <w:rPr>
          <w:rFonts w:ascii="Trebuchet MS" w:hAnsi="Trebuchet MS"/>
          <w:lang w:val="x-none"/>
        </w:rPr>
        <w:t>protecţie</w:t>
      </w:r>
      <w:proofErr w:type="spellEnd"/>
      <w:r w:rsidRPr="00DE5089">
        <w:rPr>
          <w:rFonts w:ascii="Trebuchet MS" w:hAnsi="Trebuchet MS"/>
          <w:lang w:val="x-none"/>
        </w:rPr>
        <w:t xml:space="preserve"> </w:t>
      </w:r>
      <w:proofErr w:type="spellStart"/>
      <w:r w:rsidRPr="00DE5089">
        <w:rPr>
          <w:rFonts w:ascii="Trebuchet MS" w:hAnsi="Trebuchet MS"/>
          <w:lang w:val="x-none"/>
        </w:rPr>
        <w:t>sanitară</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w:t>
      </w:r>
      <w:proofErr w:type="spellStart"/>
      <w:r w:rsidRPr="00DE5089">
        <w:rPr>
          <w:rFonts w:ascii="Trebuchet MS" w:hAnsi="Trebuchet MS"/>
          <w:lang w:val="x-none"/>
        </w:rPr>
        <w:t>hidrogeologică</w:t>
      </w:r>
      <w:proofErr w:type="spellEnd"/>
      <w:r w:rsidRPr="00DE5089">
        <w:rPr>
          <w:rFonts w:ascii="Trebuchet MS" w:hAnsi="Trebuchet MS"/>
          <w:lang w:val="x-none"/>
        </w:rPr>
        <w:t xml:space="preserve">: </w:t>
      </w:r>
      <w:r w:rsidRPr="00DE5089">
        <w:rPr>
          <w:rFonts w:ascii="Trebuchet MS" w:hAnsi="Trebuchet MS"/>
        </w:rPr>
        <w:t>nu e cazul</w:t>
      </w:r>
    </w:p>
    <w:p w14:paraId="6E6CDEF1" w14:textId="77777777" w:rsidR="00DE5089" w:rsidRPr="00DE5089" w:rsidRDefault="00DE5089" w:rsidP="00DE5089">
      <w:pPr>
        <w:numPr>
          <w:ilvl w:val="0"/>
          <w:numId w:val="2"/>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zonele</w:t>
      </w:r>
      <w:proofErr w:type="spellEnd"/>
      <w:r w:rsidRPr="00DE5089">
        <w:rPr>
          <w:rFonts w:ascii="Trebuchet MS" w:hAnsi="Trebuchet MS"/>
          <w:lang w:val="x-none"/>
        </w:rPr>
        <w:t xml:space="preserve"> </w:t>
      </w:r>
      <w:proofErr w:type="spellStart"/>
      <w:r w:rsidRPr="00DE5089">
        <w:rPr>
          <w:rFonts w:ascii="Trebuchet MS" w:hAnsi="Trebuchet MS"/>
          <w:lang w:val="x-none"/>
        </w:rPr>
        <w:t>în</w:t>
      </w:r>
      <w:proofErr w:type="spellEnd"/>
      <w:r w:rsidRPr="00DE5089">
        <w:rPr>
          <w:rFonts w:ascii="Trebuchet MS" w:hAnsi="Trebuchet MS"/>
          <w:lang w:val="x-none"/>
        </w:rPr>
        <w:t xml:space="preserve"> care au </w:t>
      </w:r>
      <w:proofErr w:type="spellStart"/>
      <w:r w:rsidRPr="00DE5089">
        <w:rPr>
          <w:rFonts w:ascii="Trebuchet MS" w:hAnsi="Trebuchet MS"/>
          <w:lang w:val="x-none"/>
        </w:rPr>
        <w:t>existat</w:t>
      </w:r>
      <w:proofErr w:type="spellEnd"/>
      <w:r w:rsidRPr="00DE5089">
        <w:rPr>
          <w:rFonts w:ascii="Trebuchet MS" w:hAnsi="Trebuchet MS"/>
          <w:lang w:val="x-none"/>
        </w:rPr>
        <w:t xml:space="preserve"> </w:t>
      </w:r>
      <w:proofErr w:type="spellStart"/>
      <w:r w:rsidRPr="00DE5089">
        <w:rPr>
          <w:rFonts w:ascii="Trebuchet MS" w:hAnsi="Trebuchet MS"/>
          <w:lang w:val="x-none"/>
        </w:rPr>
        <w:t>deja</w:t>
      </w:r>
      <w:proofErr w:type="spellEnd"/>
      <w:r w:rsidRPr="00DE5089">
        <w:rPr>
          <w:rFonts w:ascii="Trebuchet MS" w:hAnsi="Trebuchet MS"/>
          <w:lang w:val="x-none"/>
        </w:rPr>
        <w:t xml:space="preserve"> </w:t>
      </w:r>
      <w:proofErr w:type="spellStart"/>
      <w:r w:rsidRPr="00DE5089">
        <w:rPr>
          <w:rFonts w:ascii="Trebuchet MS" w:hAnsi="Trebuchet MS"/>
          <w:lang w:val="x-none"/>
        </w:rPr>
        <w:t>cazuri</w:t>
      </w:r>
      <w:proofErr w:type="spellEnd"/>
      <w:r w:rsidRPr="00DE5089">
        <w:rPr>
          <w:rFonts w:ascii="Trebuchet MS" w:hAnsi="Trebuchet MS"/>
          <w:lang w:val="x-none"/>
        </w:rPr>
        <w:t xml:space="preserve"> de </w:t>
      </w:r>
      <w:proofErr w:type="spellStart"/>
      <w:r w:rsidRPr="00DE5089">
        <w:rPr>
          <w:rFonts w:ascii="Trebuchet MS" w:hAnsi="Trebuchet MS"/>
          <w:lang w:val="x-none"/>
        </w:rPr>
        <w:t>nerespectare</w:t>
      </w:r>
      <w:proofErr w:type="spellEnd"/>
      <w:r w:rsidRPr="00DE5089">
        <w:rPr>
          <w:rFonts w:ascii="Trebuchet MS" w:hAnsi="Trebuchet MS"/>
          <w:lang w:val="x-none"/>
        </w:rPr>
        <w:t xml:space="preserve"> a </w:t>
      </w:r>
      <w:proofErr w:type="spellStart"/>
      <w:r w:rsidRPr="00DE5089">
        <w:rPr>
          <w:rFonts w:ascii="Trebuchet MS" w:hAnsi="Trebuchet MS"/>
          <w:lang w:val="x-none"/>
        </w:rPr>
        <w:t>standardelor</w:t>
      </w:r>
      <w:proofErr w:type="spellEnd"/>
      <w:r w:rsidRPr="00DE5089">
        <w:rPr>
          <w:rFonts w:ascii="Trebuchet MS" w:hAnsi="Trebuchet MS"/>
          <w:lang w:val="x-none"/>
        </w:rPr>
        <w:t xml:space="preserve"> de </w:t>
      </w:r>
      <w:proofErr w:type="spellStart"/>
      <w:r w:rsidRPr="00DE5089">
        <w:rPr>
          <w:rFonts w:ascii="Trebuchet MS" w:hAnsi="Trebuchet MS"/>
          <w:lang w:val="x-none"/>
        </w:rPr>
        <w:t>calitate</w:t>
      </w:r>
      <w:proofErr w:type="spellEnd"/>
      <w:r w:rsidRPr="00DE5089">
        <w:rPr>
          <w:rFonts w:ascii="Trebuchet MS" w:hAnsi="Trebuchet MS"/>
          <w:lang w:val="x-none"/>
        </w:rPr>
        <w:t xml:space="preserve"> a </w:t>
      </w:r>
      <w:proofErr w:type="spellStart"/>
      <w:r w:rsidRPr="00DE5089">
        <w:rPr>
          <w:rFonts w:ascii="Trebuchet MS" w:hAnsi="Trebuchet MS"/>
          <w:lang w:val="x-none"/>
        </w:rPr>
        <w:t>mediului</w:t>
      </w:r>
      <w:proofErr w:type="spellEnd"/>
      <w:r w:rsidRPr="00DE5089">
        <w:rPr>
          <w:rFonts w:ascii="Trebuchet MS" w:hAnsi="Trebuchet MS"/>
          <w:lang w:val="x-none"/>
        </w:rPr>
        <w:t xml:space="preserve"> </w:t>
      </w:r>
      <w:proofErr w:type="spellStart"/>
      <w:r w:rsidRPr="00DE5089">
        <w:rPr>
          <w:rFonts w:ascii="Trebuchet MS" w:hAnsi="Trebuchet MS"/>
          <w:lang w:val="x-none"/>
        </w:rPr>
        <w:t>prevăzute</w:t>
      </w:r>
      <w:proofErr w:type="spellEnd"/>
      <w:r w:rsidRPr="00DE5089">
        <w:rPr>
          <w:rFonts w:ascii="Trebuchet MS" w:hAnsi="Trebuchet MS"/>
          <w:lang w:val="x-none"/>
        </w:rPr>
        <w:t xml:space="preserve"> de </w:t>
      </w:r>
      <w:proofErr w:type="spellStart"/>
      <w:r w:rsidRPr="00DE5089">
        <w:rPr>
          <w:rFonts w:ascii="Trebuchet MS" w:hAnsi="Trebuchet MS"/>
          <w:lang w:val="x-none"/>
        </w:rPr>
        <w:t>legislaţia</w:t>
      </w:r>
      <w:proofErr w:type="spellEnd"/>
      <w:r w:rsidRPr="00DE5089">
        <w:rPr>
          <w:rFonts w:ascii="Trebuchet MS" w:hAnsi="Trebuchet MS"/>
          <w:lang w:val="x-none"/>
        </w:rPr>
        <w:t xml:space="preserve"> </w:t>
      </w:r>
      <w:proofErr w:type="spellStart"/>
      <w:r w:rsidRPr="00DE5089">
        <w:rPr>
          <w:rFonts w:ascii="Trebuchet MS" w:hAnsi="Trebuchet MS"/>
          <w:lang w:val="x-none"/>
        </w:rPr>
        <w:t>naţională</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la </w:t>
      </w:r>
      <w:proofErr w:type="spellStart"/>
      <w:r w:rsidRPr="00DE5089">
        <w:rPr>
          <w:rFonts w:ascii="Trebuchet MS" w:hAnsi="Trebuchet MS"/>
          <w:lang w:val="x-none"/>
        </w:rPr>
        <w:t>nivelul</w:t>
      </w:r>
      <w:proofErr w:type="spellEnd"/>
      <w:r w:rsidRPr="00DE5089">
        <w:rPr>
          <w:rFonts w:ascii="Trebuchet MS" w:hAnsi="Trebuchet MS"/>
          <w:lang w:val="x-none"/>
        </w:rPr>
        <w:t xml:space="preserve"> </w:t>
      </w:r>
      <w:proofErr w:type="spellStart"/>
      <w:r w:rsidRPr="00DE5089">
        <w:rPr>
          <w:rFonts w:ascii="Trebuchet MS" w:hAnsi="Trebuchet MS"/>
          <w:lang w:val="x-none"/>
        </w:rPr>
        <w:t>Uniunii</w:t>
      </w:r>
      <w:proofErr w:type="spellEnd"/>
      <w:r w:rsidRPr="00DE5089">
        <w:rPr>
          <w:rFonts w:ascii="Trebuchet MS" w:hAnsi="Trebuchet MS"/>
          <w:lang w:val="x-none"/>
        </w:rPr>
        <w:t xml:space="preserve"> </w:t>
      </w:r>
      <w:proofErr w:type="spellStart"/>
      <w:r w:rsidRPr="00DE5089">
        <w:rPr>
          <w:rFonts w:ascii="Trebuchet MS" w:hAnsi="Trebuchet MS"/>
          <w:lang w:val="x-none"/>
        </w:rPr>
        <w:t>Europene</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w:t>
      </w:r>
      <w:proofErr w:type="spellStart"/>
      <w:r w:rsidRPr="00DE5089">
        <w:rPr>
          <w:rFonts w:ascii="Trebuchet MS" w:hAnsi="Trebuchet MS"/>
          <w:lang w:val="x-none"/>
        </w:rPr>
        <w:t>relevante</w:t>
      </w:r>
      <w:proofErr w:type="spellEnd"/>
      <w:r w:rsidRPr="00DE5089">
        <w:rPr>
          <w:rFonts w:ascii="Trebuchet MS" w:hAnsi="Trebuchet MS"/>
          <w:lang w:val="x-none"/>
        </w:rPr>
        <w:t xml:space="preserve"> </w:t>
      </w:r>
      <w:proofErr w:type="spellStart"/>
      <w:r w:rsidRPr="00DE5089">
        <w:rPr>
          <w:rFonts w:ascii="Trebuchet MS" w:hAnsi="Trebuchet MS"/>
          <w:lang w:val="x-none"/>
        </w:rPr>
        <w:t>pentru</w:t>
      </w:r>
      <w:proofErr w:type="spellEnd"/>
      <w:r w:rsidRPr="00DE5089">
        <w:rPr>
          <w:rFonts w:ascii="Trebuchet MS" w:hAnsi="Trebuchet MS"/>
          <w:lang w:val="x-none"/>
        </w:rPr>
        <w:t xml:space="preserve"> </w:t>
      </w:r>
      <w:proofErr w:type="spellStart"/>
      <w:r w:rsidRPr="00DE5089">
        <w:rPr>
          <w:rFonts w:ascii="Trebuchet MS" w:hAnsi="Trebuchet MS"/>
          <w:lang w:val="x-none"/>
        </w:rPr>
        <w:t>proiect</w:t>
      </w:r>
      <w:proofErr w:type="spellEnd"/>
      <w:r w:rsidRPr="00DE5089">
        <w:rPr>
          <w:rFonts w:ascii="Trebuchet MS" w:hAnsi="Trebuchet MS"/>
          <w:lang w:val="x-none"/>
        </w:rPr>
        <w:t xml:space="preserve"> </w:t>
      </w:r>
      <w:proofErr w:type="spellStart"/>
      <w:r w:rsidRPr="00DE5089">
        <w:rPr>
          <w:rFonts w:ascii="Trebuchet MS" w:hAnsi="Trebuchet MS"/>
          <w:lang w:val="x-none"/>
        </w:rPr>
        <w:t>sau</w:t>
      </w:r>
      <w:proofErr w:type="spellEnd"/>
      <w:r w:rsidRPr="00DE5089">
        <w:rPr>
          <w:rFonts w:ascii="Trebuchet MS" w:hAnsi="Trebuchet MS"/>
          <w:lang w:val="x-none"/>
        </w:rPr>
        <w:t xml:space="preserve"> </w:t>
      </w:r>
      <w:proofErr w:type="spellStart"/>
      <w:r w:rsidRPr="00DE5089">
        <w:rPr>
          <w:rFonts w:ascii="Trebuchet MS" w:hAnsi="Trebuchet MS"/>
          <w:lang w:val="x-none"/>
        </w:rPr>
        <w:t>în</w:t>
      </w:r>
      <w:proofErr w:type="spellEnd"/>
      <w:r w:rsidRPr="00DE5089">
        <w:rPr>
          <w:rFonts w:ascii="Trebuchet MS" w:hAnsi="Trebuchet MS"/>
          <w:lang w:val="x-none"/>
        </w:rPr>
        <w:t xml:space="preserve"> care se </w:t>
      </w:r>
      <w:proofErr w:type="spellStart"/>
      <w:r w:rsidRPr="00DE5089">
        <w:rPr>
          <w:rFonts w:ascii="Trebuchet MS" w:hAnsi="Trebuchet MS"/>
          <w:lang w:val="x-none"/>
        </w:rPr>
        <w:t>consideră</w:t>
      </w:r>
      <w:proofErr w:type="spellEnd"/>
      <w:r w:rsidRPr="00DE5089">
        <w:rPr>
          <w:rFonts w:ascii="Trebuchet MS" w:hAnsi="Trebuchet MS"/>
          <w:lang w:val="x-none"/>
        </w:rPr>
        <w:t xml:space="preserve"> </w:t>
      </w:r>
      <w:proofErr w:type="spellStart"/>
      <w:r w:rsidRPr="00DE5089">
        <w:rPr>
          <w:rFonts w:ascii="Trebuchet MS" w:hAnsi="Trebuchet MS"/>
          <w:lang w:val="x-none"/>
        </w:rPr>
        <w:t>că</w:t>
      </w:r>
      <w:proofErr w:type="spellEnd"/>
      <w:r w:rsidRPr="00DE5089">
        <w:rPr>
          <w:rFonts w:ascii="Trebuchet MS" w:hAnsi="Trebuchet MS"/>
          <w:lang w:val="x-none"/>
        </w:rPr>
        <w:t xml:space="preserve"> </w:t>
      </w:r>
      <w:proofErr w:type="spellStart"/>
      <w:r w:rsidRPr="00DE5089">
        <w:rPr>
          <w:rFonts w:ascii="Trebuchet MS" w:hAnsi="Trebuchet MS"/>
          <w:lang w:val="x-none"/>
        </w:rPr>
        <w:t>există</w:t>
      </w:r>
      <w:proofErr w:type="spellEnd"/>
      <w:r w:rsidRPr="00DE5089">
        <w:rPr>
          <w:rFonts w:ascii="Trebuchet MS" w:hAnsi="Trebuchet MS"/>
          <w:lang w:val="x-none"/>
        </w:rPr>
        <w:t xml:space="preserve"> </w:t>
      </w:r>
      <w:proofErr w:type="spellStart"/>
      <w:r w:rsidRPr="00DE5089">
        <w:rPr>
          <w:rFonts w:ascii="Trebuchet MS" w:hAnsi="Trebuchet MS"/>
          <w:lang w:val="x-none"/>
        </w:rPr>
        <w:t>astfel</w:t>
      </w:r>
      <w:proofErr w:type="spellEnd"/>
      <w:r w:rsidRPr="00DE5089">
        <w:rPr>
          <w:rFonts w:ascii="Trebuchet MS" w:hAnsi="Trebuchet MS"/>
          <w:lang w:val="x-none"/>
        </w:rPr>
        <w:t xml:space="preserve"> de </w:t>
      </w:r>
      <w:proofErr w:type="spellStart"/>
      <w:r w:rsidRPr="00DE5089">
        <w:rPr>
          <w:rFonts w:ascii="Trebuchet MS" w:hAnsi="Trebuchet MS"/>
          <w:lang w:val="x-none"/>
        </w:rPr>
        <w:t>cazuri</w:t>
      </w:r>
      <w:proofErr w:type="spellEnd"/>
      <w:r w:rsidRPr="00DE5089">
        <w:rPr>
          <w:rFonts w:ascii="Trebuchet MS" w:hAnsi="Trebuchet MS"/>
          <w:lang w:val="x-none"/>
        </w:rPr>
        <w:t xml:space="preserve">: nu </w:t>
      </w:r>
      <w:proofErr w:type="spellStart"/>
      <w:r w:rsidRPr="00DE5089">
        <w:rPr>
          <w:rFonts w:ascii="Trebuchet MS" w:hAnsi="Trebuchet MS"/>
          <w:lang w:val="x-none"/>
        </w:rPr>
        <w:t>este</w:t>
      </w:r>
      <w:proofErr w:type="spellEnd"/>
      <w:r w:rsidRPr="00DE5089">
        <w:rPr>
          <w:rFonts w:ascii="Trebuchet MS" w:hAnsi="Trebuchet MS"/>
          <w:lang w:val="x-none"/>
        </w:rPr>
        <w:t xml:space="preserve"> </w:t>
      </w:r>
      <w:proofErr w:type="spellStart"/>
      <w:r w:rsidRPr="00DE5089">
        <w:rPr>
          <w:rFonts w:ascii="Trebuchet MS" w:hAnsi="Trebuchet MS"/>
          <w:lang w:val="x-none"/>
        </w:rPr>
        <w:t>cazul</w:t>
      </w:r>
      <w:proofErr w:type="spellEnd"/>
      <w:r w:rsidRPr="00DE5089">
        <w:rPr>
          <w:rFonts w:ascii="Trebuchet MS" w:hAnsi="Trebuchet MS"/>
          <w:lang w:val="x-none"/>
        </w:rPr>
        <w:t xml:space="preserve">;  </w:t>
      </w:r>
    </w:p>
    <w:p w14:paraId="61B1B225" w14:textId="77777777" w:rsidR="00DE5089" w:rsidRPr="00DE5089" w:rsidRDefault="00DE5089" w:rsidP="00DE5089">
      <w:pPr>
        <w:numPr>
          <w:ilvl w:val="0"/>
          <w:numId w:val="2"/>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zonele</w:t>
      </w:r>
      <w:proofErr w:type="spellEnd"/>
      <w:r w:rsidRPr="00DE5089">
        <w:rPr>
          <w:rFonts w:ascii="Trebuchet MS" w:hAnsi="Trebuchet MS"/>
          <w:lang w:val="x-none"/>
        </w:rPr>
        <w:t xml:space="preserve"> cu o </w:t>
      </w:r>
      <w:proofErr w:type="spellStart"/>
      <w:r w:rsidRPr="00DE5089">
        <w:rPr>
          <w:rFonts w:ascii="Trebuchet MS" w:hAnsi="Trebuchet MS"/>
          <w:lang w:val="x-none"/>
        </w:rPr>
        <w:t>densitate</w:t>
      </w:r>
      <w:proofErr w:type="spellEnd"/>
      <w:r w:rsidRPr="00DE5089">
        <w:rPr>
          <w:rFonts w:ascii="Trebuchet MS" w:hAnsi="Trebuchet MS"/>
          <w:lang w:val="x-none"/>
        </w:rPr>
        <w:t xml:space="preserve"> mare a </w:t>
      </w:r>
      <w:proofErr w:type="spellStart"/>
      <w:r w:rsidRPr="00DE5089">
        <w:rPr>
          <w:rFonts w:ascii="Trebuchet MS" w:hAnsi="Trebuchet MS"/>
          <w:lang w:val="x-none"/>
        </w:rPr>
        <w:t>populaţiei</w:t>
      </w:r>
      <w:proofErr w:type="spellEnd"/>
      <w:r w:rsidRPr="00DE5089">
        <w:rPr>
          <w:rFonts w:ascii="Trebuchet MS" w:hAnsi="Trebuchet MS"/>
          <w:lang w:val="x-none"/>
        </w:rPr>
        <w:t xml:space="preserve">: nu </w:t>
      </w:r>
      <w:proofErr w:type="spellStart"/>
      <w:r w:rsidRPr="00DE5089">
        <w:rPr>
          <w:rFonts w:ascii="Trebuchet MS" w:hAnsi="Trebuchet MS"/>
          <w:lang w:val="x-none"/>
        </w:rPr>
        <w:t>este</w:t>
      </w:r>
      <w:proofErr w:type="spellEnd"/>
      <w:r w:rsidRPr="00DE5089">
        <w:rPr>
          <w:rFonts w:ascii="Trebuchet MS" w:hAnsi="Trebuchet MS"/>
          <w:lang w:val="x-none"/>
        </w:rPr>
        <w:t xml:space="preserve"> </w:t>
      </w:r>
      <w:proofErr w:type="spellStart"/>
      <w:r w:rsidRPr="00DE5089">
        <w:rPr>
          <w:rFonts w:ascii="Trebuchet MS" w:hAnsi="Trebuchet MS"/>
          <w:lang w:val="x-none"/>
        </w:rPr>
        <w:t>cazul</w:t>
      </w:r>
      <w:proofErr w:type="spellEnd"/>
      <w:r w:rsidRPr="00DE5089">
        <w:rPr>
          <w:rFonts w:ascii="Trebuchet MS" w:hAnsi="Trebuchet MS"/>
          <w:lang w:val="x-none"/>
        </w:rPr>
        <w:t xml:space="preserve">;  </w:t>
      </w:r>
    </w:p>
    <w:p w14:paraId="790C132C" w14:textId="77777777" w:rsidR="00DE5089" w:rsidRPr="00DE5089" w:rsidRDefault="00DE5089" w:rsidP="00DE5089">
      <w:pPr>
        <w:numPr>
          <w:ilvl w:val="0"/>
          <w:numId w:val="2"/>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peisaje</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w:t>
      </w:r>
      <w:proofErr w:type="spellStart"/>
      <w:r w:rsidRPr="00DE5089">
        <w:rPr>
          <w:rFonts w:ascii="Trebuchet MS" w:hAnsi="Trebuchet MS"/>
          <w:lang w:val="x-none"/>
        </w:rPr>
        <w:t>situri</w:t>
      </w:r>
      <w:proofErr w:type="spellEnd"/>
      <w:r w:rsidRPr="00DE5089">
        <w:rPr>
          <w:rFonts w:ascii="Trebuchet MS" w:hAnsi="Trebuchet MS"/>
          <w:lang w:val="x-none"/>
        </w:rPr>
        <w:t xml:space="preserve"> </w:t>
      </w:r>
      <w:proofErr w:type="spellStart"/>
      <w:r w:rsidRPr="00DE5089">
        <w:rPr>
          <w:rFonts w:ascii="Trebuchet MS" w:hAnsi="Trebuchet MS"/>
          <w:lang w:val="x-none"/>
        </w:rPr>
        <w:t>importante</w:t>
      </w:r>
      <w:proofErr w:type="spellEnd"/>
      <w:r w:rsidRPr="00DE5089">
        <w:rPr>
          <w:rFonts w:ascii="Trebuchet MS" w:hAnsi="Trebuchet MS"/>
          <w:lang w:val="x-none"/>
        </w:rPr>
        <w:t xml:space="preserve"> din </w:t>
      </w:r>
      <w:proofErr w:type="spellStart"/>
      <w:r w:rsidRPr="00DE5089">
        <w:rPr>
          <w:rFonts w:ascii="Trebuchet MS" w:hAnsi="Trebuchet MS"/>
          <w:lang w:val="x-none"/>
        </w:rPr>
        <w:t>punct</w:t>
      </w:r>
      <w:proofErr w:type="spellEnd"/>
      <w:r w:rsidRPr="00DE5089">
        <w:rPr>
          <w:rFonts w:ascii="Trebuchet MS" w:hAnsi="Trebuchet MS"/>
          <w:lang w:val="x-none"/>
        </w:rPr>
        <w:t xml:space="preserve"> de </w:t>
      </w:r>
      <w:proofErr w:type="spellStart"/>
      <w:r w:rsidRPr="00DE5089">
        <w:rPr>
          <w:rFonts w:ascii="Trebuchet MS" w:hAnsi="Trebuchet MS"/>
          <w:lang w:val="x-none"/>
        </w:rPr>
        <w:t>vedere</w:t>
      </w:r>
      <w:proofErr w:type="spellEnd"/>
      <w:r w:rsidRPr="00DE5089">
        <w:rPr>
          <w:rFonts w:ascii="Trebuchet MS" w:hAnsi="Trebuchet MS"/>
          <w:lang w:val="x-none"/>
        </w:rPr>
        <w:t xml:space="preserve"> </w:t>
      </w:r>
      <w:proofErr w:type="spellStart"/>
      <w:r w:rsidRPr="00DE5089">
        <w:rPr>
          <w:rFonts w:ascii="Trebuchet MS" w:hAnsi="Trebuchet MS"/>
          <w:lang w:val="x-none"/>
        </w:rPr>
        <w:t>istoric</w:t>
      </w:r>
      <w:proofErr w:type="spellEnd"/>
      <w:r w:rsidRPr="00DE5089">
        <w:rPr>
          <w:rFonts w:ascii="Trebuchet MS" w:hAnsi="Trebuchet MS"/>
          <w:lang w:val="x-none"/>
        </w:rPr>
        <w:t xml:space="preserve">, cultural </w:t>
      </w:r>
      <w:proofErr w:type="spellStart"/>
      <w:r w:rsidRPr="00DE5089">
        <w:rPr>
          <w:rFonts w:ascii="Trebuchet MS" w:hAnsi="Trebuchet MS"/>
          <w:lang w:val="x-none"/>
        </w:rPr>
        <w:t>sau</w:t>
      </w:r>
      <w:proofErr w:type="spellEnd"/>
      <w:r w:rsidRPr="00DE5089">
        <w:rPr>
          <w:rFonts w:ascii="Trebuchet MS" w:hAnsi="Trebuchet MS"/>
          <w:lang w:val="x-none"/>
        </w:rPr>
        <w:t xml:space="preserve"> </w:t>
      </w:r>
      <w:proofErr w:type="spellStart"/>
      <w:r w:rsidRPr="00DE5089">
        <w:rPr>
          <w:rFonts w:ascii="Trebuchet MS" w:hAnsi="Trebuchet MS"/>
          <w:lang w:val="x-none"/>
        </w:rPr>
        <w:t>arheologic</w:t>
      </w:r>
      <w:proofErr w:type="spellEnd"/>
      <w:r w:rsidRPr="00DE5089">
        <w:rPr>
          <w:rFonts w:ascii="Trebuchet MS" w:hAnsi="Trebuchet MS"/>
          <w:lang w:val="x-none"/>
        </w:rPr>
        <w:t xml:space="preserve"> : nu </w:t>
      </w:r>
      <w:proofErr w:type="spellStart"/>
      <w:r w:rsidRPr="00DE5089">
        <w:rPr>
          <w:rFonts w:ascii="Trebuchet MS" w:hAnsi="Trebuchet MS"/>
          <w:lang w:val="x-none"/>
        </w:rPr>
        <w:t>este</w:t>
      </w:r>
      <w:proofErr w:type="spellEnd"/>
      <w:r w:rsidRPr="00DE5089">
        <w:rPr>
          <w:rFonts w:ascii="Trebuchet MS" w:hAnsi="Trebuchet MS"/>
          <w:lang w:val="x-none"/>
        </w:rPr>
        <w:t xml:space="preserve"> </w:t>
      </w:r>
      <w:proofErr w:type="spellStart"/>
      <w:r w:rsidRPr="00DE5089">
        <w:rPr>
          <w:rFonts w:ascii="Trebuchet MS" w:hAnsi="Trebuchet MS"/>
          <w:lang w:val="x-none"/>
        </w:rPr>
        <w:t>cazul</w:t>
      </w:r>
      <w:proofErr w:type="spellEnd"/>
      <w:r w:rsidRPr="00DE5089">
        <w:rPr>
          <w:rFonts w:ascii="Trebuchet MS" w:hAnsi="Trebuchet MS"/>
          <w:lang w:val="x-none"/>
        </w:rPr>
        <w:t xml:space="preserve">;  </w:t>
      </w:r>
    </w:p>
    <w:p w14:paraId="5F48881A" w14:textId="77777777" w:rsidR="00DE5089" w:rsidRPr="00DE5089" w:rsidRDefault="00DE5089" w:rsidP="00DE5089">
      <w:pPr>
        <w:autoSpaceDE w:val="0"/>
        <w:autoSpaceDN w:val="0"/>
        <w:adjustRightInd w:val="0"/>
        <w:spacing w:after="0" w:line="240" w:lineRule="auto"/>
        <w:jc w:val="both"/>
        <w:rPr>
          <w:rFonts w:ascii="Trebuchet MS" w:hAnsi="Trebuchet MS"/>
          <w:b/>
          <w:bCs/>
          <w:lang w:val="x-none"/>
        </w:rPr>
      </w:pPr>
    </w:p>
    <w:p w14:paraId="7C9A36DE" w14:textId="77777777" w:rsidR="00DE5089" w:rsidRPr="00DE5089" w:rsidRDefault="00DE5089" w:rsidP="00DE5089">
      <w:pPr>
        <w:autoSpaceDE w:val="0"/>
        <w:autoSpaceDN w:val="0"/>
        <w:adjustRightInd w:val="0"/>
        <w:spacing w:after="0" w:line="240" w:lineRule="auto"/>
        <w:jc w:val="both"/>
        <w:rPr>
          <w:rFonts w:ascii="Trebuchet MS" w:hAnsi="Trebuchet MS"/>
          <w:b/>
          <w:bCs/>
          <w:lang w:val="x-none"/>
        </w:rPr>
      </w:pPr>
      <w:r w:rsidRPr="00DE5089">
        <w:rPr>
          <w:rFonts w:ascii="Trebuchet MS" w:hAnsi="Trebuchet MS"/>
          <w:b/>
          <w:bCs/>
          <w:lang w:val="x-none"/>
        </w:rPr>
        <w:t xml:space="preserve">3. </w:t>
      </w:r>
      <w:proofErr w:type="spellStart"/>
      <w:r w:rsidRPr="00DE5089">
        <w:rPr>
          <w:rFonts w:ascii="Trebuchet MS" w:hAnsi="Trebuchet MS"/>
          <w:b/>
          <w:bCs/>
          <w:lang w:val="x-none"/>
        </w:rPr>
        <w:t>Tipurile</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şi</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caracteristicile</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impactului</w:t>
      </w:r>
      <w:proofErr w:type="spellEnd"/>
      <w:r w:rsidRPr="00DE5089">
        <w:rPr>
          <w:rFonts w:ascii="Trebuchet MS" w:hAnsi="Trebuchet MS"/>
          <w:b/>
          <w:bCs/>
          <w:lang w:val="x-none"/>
        </w:rPr>
        <w:t xml:space="preserve"> </w:t>
      </w:r>
      <w:proofErr w:type="spellStart"/>
      <w:r w:rsidRPr="00DE5089">
        <w:rPr>
          <w:rFonts w:ascii="Trebuchet MS" w:hAnsi="Trebuchet MS"/>
          <w:b/>
          <w:bCs/>
          <w:lang w:val="x-none"/>
        </w:rPr>
        <w:t>potenţial</w:t>
      </w:r>
      <w:proofErr w:type="spellEnd"/>
      <w:r w:rsidRPr="00DE5089">
        <w:rPr>
          <w:rFonts w:ascii="Trebuchet MS" w:hAnsi="Trebuchet MS"/>
          <w:b/>
          <w:bCs/>
          <w:lang w:val="x-none"/>
        </w:rPr>
        <w:t>:</w:t>
      </w:r>
    </w:p>
    <w:p w14:paraId="4337D24B" w14:textId="77777777" w:rsidR="00DE5089" w:rsidRPr="00DE5089" w:rsidRDefault="00DE5089" w:rsidP="00DE5089">
      <w:pPr>
        <w:numPr>
          <w:ilvl w:val="0"/>
          <w:numId w:val="3"/>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importanţa</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w:t>
      </w:r>
      <w:proofErr w:type="spellStart"/>
      <w:r w:rsidRPr="00DE5089">
        <w:rPr>
          <w:rFonts w:ascii="Trebuchet MS" w:hAnsi="Trebuchet MS"/>
          <w:lang w:val="x-none"/>
        </w:rPr>
        <w:t>extinderea</w:t>
      </w:r>
      <w:proofErr w:type="spellEnd"/>
      <w:r w:rsidRPr="00DE5089">
        <w:rPr>
          <w:rFonts w:ascii="Trebuchet MS" w:hAnsi="Trebuchet MS"/>
          <w:lang w:val="x-none"/>
        </w:rPr>
        <w:t xml:space="preserve"> </w:t>
      </w:r>
      <w:proofErr w:type="spellStart"/>
      <w:r w:rsidRPr="00DE5089">
        <w:rPr>
          <w:rFonts w:ascii="Trebuchet MS" w:hAnsi="Trebuchet MS"/>
          <w:lang w:val="x-none"/>
        </w:rPr>
        <w:t>spaţială</w:t>
      </w:r>
      <w:proofErr w:type="spellEnd"/>
      <w:r w:rsidRPr="00DE5089">
        <w:rPr>
          <w:rFonts w:ascii="Trebuchet MS" w:hAnsi="Trebuchet MS"/>
          <w:lang w:val="x-none"/>
        </w:rPr>
        <w:t xml:space="preserve"> a </w:t>
      </w:r>
      <w:proofErr w:type="spellStart"/>
      <w:r w:rsidRPr="00DE5089">
        <w:rPr>
          <w:rFonts w:ascii="Trebuchet MS" w:hAnsi="Trebuchet MS"/>
          <w:lang w:val="x-none"/>
        </w:rPr>
        <w:t>impactului</w:t>
      </w:r>
      <w:proofErr w:type="spellEnd"/>
      <w:r w:rsidRPr="00DE5089">
        <w:rPr>
          <w:rFonts w:ascii="Trebuchet MS" w:hAnsi="Trebuchet MS"/>
          <w:lang w:val="x-none"/>
        </w:rPr>
        <w:t xml:space="preserve"> - de </w:t>
      </w:r>
      <w:proofErr w:type="spellStart"/>
      <w:r w:rsidRPr="00DE5089">
        <w:rPr>
          <w:rFonts w:ascii="Trebuchet MS" w:hAnsi="Trebuchet MS"/>
          <w:lang w:val="x-none"/>
        </w:rPr>
        <w:t>exemplu</w:t>
      </w:r>
      <w:proofErr w:type="spellEnd"/>
      <w:r w:rsidRPr="00DE5089">
        <w:rPr>
          <w:rFonts w:ascii="Trebuchet MS" w:hAnsi="Trebuchet MS"/>
          <w:lang w:val="x-none"/>
        </w:rPr>
        <w:t xml:space="preserve">, </w:t>
      </w:r>
      <w:proofErr w:type="spellStart"/>
      <w:r w:rsidRPr="00DE5089">
        <w:rPr>
          <w:rFonts w:ascii="Trebuchet MS" w:hAnsi="Trebuchet MS"/>
          <w:lang w:val="x-none"/>
        </w:rPr>
        <w:t>zonă</w:t>
      </w:r>
      <w:proofErr w:type="spellEnd"/>
      <w:r w:rsidRPr="00DE5089">
        <w:rPr>
          <w:rFonts w:ascii="Trebuchet MS" w:hAnsi="Trebuchet MS"/>
          <w:lang w:val="x-none"/>
        </w:rPr>
        <w:t xml:space="preserve"> </w:t>
      </w:r>
      <w:proofErr w:type="spellStart"/>
      <w:r w:rsidRPr="00DE5089">
        <w:rPr>
          <w:rFonts w:ascii="Trebuchet MS" w:hAnsi="Trebuchet MS"/>
          <w:lang w:val="x-none"/>
        </w:rPr>
        <w:t>geografică</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w:t>
      </w:r>
      <w:proofErr w:type="spellStart"/>
      <w:r w:rsidRPr="00DE5089">
        <w:rPr>
          <w:rFonts w:ascii="Trebuchet MS" w:hAnsi="Trebuchet MS"/>
          <w:lang w:val="x-none"/>
        </w:rPr>
        <w:t>dimensiunea</w:t>
      </w:r>
      <w:proofErr w:type="spellEnd"/>
      <w:r w:rsidRPr="00DE5089">
        <w:rPr>
          <w:rFonts w:ascii="Trebuchet MS" w:hAnsi="Trebuchet MS"/>
          <w:lang w:val="x-none"/>
        </w:rPr>
        <w:t xml:space="preserve"> </w:t>
      </w:r>
      <w:proofErr w:type="spellStart"/>
      <w:r w:rsidRPr="00DE5089">
        <w:rPr>
          <w:rFonts w:ascii="Trebuchet MS" w:hAnsi="Trebuchet MS"/>
          <w:lang w:val="x-none"/>
        </w:rPr>
        <w:t>populaţiei</w:t>
      </w:r>
      <w:proofErr w:type="spellEnd"/>
      <w:r w:rsidRPr="00DE5089">
        <w:rPr>
          <w:rFonts w:ascii="Trebuchet MS" w:hAnsi="Trebuchet MS"/>
          <w:lang w:val="x-none"/>
        </w:rPr>
        <w:t xml:space="preserve"> care </w:t>
      </w:r>
      <w:proofErr w:type="spellStart"/>
      <w:r w:rsidRPr="00DE5089">
        <w:rPr>
          <w:rFonts w:ascii="Trebuchet MS" w:hAnsi="Trebuchet MS"/>
          <w:lang w:val="x-none"/>
        </w:rPr>
        <w:t>poate</w:t>
      </w:r>
      <w:proofErr w:type="spellEnd"/>
      <w:r w:rsidRPr="00DE5089">
        <w:rPr>
          <w:rFonts w:ascii="Trebuchet MS" w:hAnsi="Trebuchet MS"/>
          <w:lang w:val="x-none"/>
        </w:rPr>
        <w:t xml:space="preserve"> fi </w:t>
      </w:r>
      <w:proofErr w:type="spellStart"/>
      <w:r w:rsidRPr="00DE5089">
        <w:rPr>
          <w:rFonts w:ascii="Trebuchet MS" w:hAnsi="Trebuchet MS"/>
          <w:lang w:val="x-none"/>
        </w:rPr>
        <w:t>afectată</w:t>
      </w:r>
      <w:proofErr w:type="spellEnd"/>
      <w:r w:rsidRPr="00DE5089">
        <w:rPr>
          <w:rFonts w:ascii="Trebuchet MS" w:hAnsi="Trebuchet MS"/>
          <w:lang w:val="x-none"/>
        </w:rPr>
        <w:t xml:space="preserve"> –impact local </w:t>
      </w:r>
      <w:proofErr w:type="spellStart"/>
      <w:r w:rsidRPr="00DE5089">
        <w:rPr>
          <w:rFonts w:ascii="Trebuchet MS" w:hAnsi="Trebuchet MS"/>
          <w:lang w:val="x-none"/>
        </w:rPr>
        <w:t>nesemnificativ</w:t>
      </w:r>
      <w:proofErr w:type="spellEnd"/>
      <w:r w:rsidRPr="00DE5089">
        <w:rPr>
          <w:rFonts w:ascii="Trebuchet MS" w:hAnsi="Trebuchet MS"/>
          <w:lang w:val="x-none"/>
        </w:rPr>
        <w:t xml:space="preserve">, </w:t>
      </w:r>
      <w:proofErr w:type="spellStart"/>
      <w:r w:rsidRPr="00DE5089">
        <w:rPr>
          <w:rFonts w:ascii="Trebuchet MS" w:hAnsi="Trebuchet MS"/>
          <w:lang w:val="x-none"/>
        </w:rPr>
        <w:t>fără</w:t>
      </w:r>
      <w:proofErr w:type="spellEnd"/>
      <w:r w:rsidRPr="00DE5089">
        <w:rPr>
          <w:rFonts w:ascii="Trebuchet MS" w:hAnsi="Trebuchet MS"/>
          <w:lang w:val="x-none"/>
        </w:rPr>
        <w:t xml:space="preserve"> </w:t>
      </w:r>
      <w:proofErr w:type="spellStart"/>
      <w:r w:rsidRPr="00DE5089">
        <w:rPr>
          <w:rFonts w:ascii="Trebuchet MS" w:hAnsi="Trebuchet MS"/>
          <w:lang w:val="x-none"/>
        </w:rPr>
        <w:t>afectarea</w:t>
      </w:r>
      <w:proofErr w:type="spellEnd"/>
      <w:r w:rsidRPr="00DE5089">
        <w:rPr>
          <w:rFonts w:ascii="Trebuchet MS" w:hAnsi="Trebuchet MS"/>
          <w:lang w:val="x-none"/>
        </w:rPr>
        <w:t xml:space="preserve"> </w:t>
      </w:r>
      <w:proofErr w:type="spellStart"/>
      <w:r w:rsidRPr="00DE5089">
        <w:rPr>
          <w:rFonts w:ascii="Trebuchet MS" w:hAnsi="Trebuchet MS"/>
          <w:lang w:val="x-none"/>
        </w:rPr>
        <w:t>populației</w:t>
      </w:r>
      <w:proofErr w:type="spellEnd"/>
      <w:r w:rsidRPr="00DE5089">
        <w:rPr>
          <w:rFonts w:ascii="Trebuchet MS" w:hAnsi="Trebuchet MS"/>
          <w:lang w:val="x-none"/>
        </w:rPr>
        <w:t>.</w:t>
      </w:r>
    </w:p>
    <w:p w14:paraId="4F8B5399" w14:textId="77777777" w:rsidR="00DE5089" w:rsidRPr="00DE5089" w:rsidRDefault="00DE5089" w:rsidP="00DE5089">
      <w:pPr>
        <w:numPr>
          <w:ilvl w:val="0"/>
          <w:numId w:val="3"/>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natura</w:t>
      </w:r>
      <w:proofErr w:type="spellEnd"/>
      <w:r w:rsidRPr="00DE5089">
        <w:rPr>
          <w:rFonts w:ascii="Trebuchet MS" w:hAnsi="Trebuchet MS"/>
          <w:lang w:val="x-none"/>
        </w:rPr>
        <w:t xml:space="preserve"> </w:t>
      </w:r>
      <w:proofErr w:type="spellStart"/>
      <w:r w:rsidRPr="00DE5089">
        <w:rPr>
          <w:rFonts w:ascii="Trebuchet MS" w:hAnsi="Trebuchet MS"/>
          <w:lang w:val="x-none"/>
        </w:rPr>
        <w:t>impactului</w:t>
      </w:r>
      <w:proofErr w:type="spellEnd"/>
      <w:r w:rsidRPr="00DE5089">
        <w:rPr>
          <w:rFonts w:ascii="Trebuchet MS" w:hAnsi="Trebuchet MS"/>
          <w:lang w:val="x-none"/>
        </w:rPr>
        <w:t xml:space="preserve"> – impact </w:t>
      </w:r>
      <w:proofErr w:type="spellStart"/>
      <w:r w:rsidRPr="00DE5089">
        <w:rPr>
          <w:rFonts w:ascii="Trebuchet MS" w:hAnsi="Trebuchet MS"/>
          <w:lang w:val="x-none"/>
        </w:rPr>
        <w:t>nesemnificativ</w:t>
      </w:r>
      <w:proofErr w:type="spellEnd"/>
      <w:r w:rsidRPr="00DE5089">
        <w:rPr>
          <w:rFonts w:ascii="Trebuchet MS" w:hAnsi="Trebuchet MS"/>
          <w:lang w:val="x-none"/>
        </w:rPr>
        <w:t>,</w:t>
      </w:r>
    </w:p>
    <w:p w14:paraId="2F12F1F2" w14:textId="77777777" w:rsidR="00DE5089" w:rsidRPr="00DE5089" w:rsidRDefault="00DE5089" w:rsidP="00DE5089">
      <w:pPr>
        <w:numPr>
          <w:ilvl w:val="0"/>
          <w:numId w:val="3"/>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natura</w:t>
      </w:r>
      <w:proofErr w:type="spellEnd"/>
      <w:r w:rsidRPr="00DE5089">
        <w:rPr>
          <w:rFonts w:ascii="Trebuchet MS" w:hAnsi="Trebuchet MS"/>
          <w:lang w:val="x-none"/>
        </w:rPr>
        <w:t xml:space="preserve"> </w:t>
      </w:r>
      <w:proofErr w:type="spellStart"/>
      <w:r w:rsidRPr="00DE5089">
        <w:rPr>
          <w:rFonts w:ascii="Trebuchet MS" w:hAnsi="Trebuchet MS"/>
          <w:lang w:val="x-none"/>
        </w:rPr>
        <w:t>transfrontalieră</w:t>
      </w:r>
      <w:proofErr w:type="spellEnd"/>
      <w:r w:rsidRPr="00DE5089">
        <w:rPr>
          <w:rFonts w:ascii="Trebuchet MS" w:hAnsi="Trebuchet MS"/>
          <w:lang w:val="x-none"/>
        </w:rPr>
        <w:t xml:space="preserve"> a </w:t>
      </w:r>
      <w:proofErr w:type="spellStart"/>
      <w:r w:rsidRPr="00DE5089">
        <w:rPr>
          <w:rFonts w:ascii="Trebuchet MS" w:hAnsi="Trebuchet MS"/>
          <w:lang w:val="x-none"/>
        </w:rPr>
        <w:t>impactului</w:t>
      </w:r>
      <w:proofErr w:type="spellEnd"/>
      <w:r w:rsidRPr="00DE5089">
        <w:rPr>
          <w:rFonts w:ascii="Trebuchet MS" w:hAnsi="Trebuchet MS"/>
          <w:lang w:val="x-none"/>
        </w:rPr>
        <w:t xml:space="preserve">: nu e </w:t>
      </w:r>
      <w:proofErr w:type="spellStart"/>
      <w:r w:rsidRPr="00DE5089">
        <w:rPr>
          <w:rFonts w:ascii="Trebuchet MS" w:hAnsi="Trebuchet MS"/>
          <w:lang w:val="x-none"/>
        </w:rPr>
        <w:t>cazul</w:t>
      </w:r>
      <w:proofErr w:type="spellEnd"/>
      <w:r w:rsidRPr="00DE5089">
        <w:rPr>
          <w:rFonts w:ascii="Trebuchet MS" w:hAnsi="Trebuchet MS"/>
          <w:lang w:val="x-none"/>
        </w:rPr>
        <w:t xml:space="preserve">, </w:t>
      </w:r>
      <w:proofErr w:type="spellStart"/>
      <w:r w:rsidRPr="00DE5089">
        <w:rPr>
          <w:rFonts w:ascii="Trebuchet MS" w:hAnsi="Trebuchet MS"/>
          <w:lang w:val="x-none"/>
        </w:rPr>
        <w:t>proiectul</w:t>
      </w:r>
      <w:proofErr w:type="spellEnd"/>
      <w:r w:rsidRPr="00DE5089">
        <w:rPr>
          <w:rFonts w:ascii="Trebuchet MS" w:hAnsi="Trebuchet MS"/>
          <w:lang w:val="x-none"/>
        </w:rPr>
        <w:t xml:space="preserve"> nu se </w:t>
      </w:r>
      <w:proofErr w:type="spellStart"/>
      <w:r w:rsidRPr="00DE5089">
        <w:rPr>
          <w:rFonts w:ascii="Trebuchet MS" w:hAnsi="Trebuchet MS"/>
          <w:lang w:val="x-none"/>
        </w:rPr>
        <w:t>regăseşte</w:t>
      </w:r>
      <w:proofErr w:type="spellEnd"/>
      <w:r w:rsidRPr="00DE5089">
        <w:rPr>
          <w:rFonts w:ascii="Trebuchet MS" w:hAnsi="Trebuchet MS"/>
          <w:lang w:val="x-none"/>
        </w:rPr>
        <w:t xml:space="preserve"> </w:t>
      </w:r>
      <w:proofErr w:type="spellStart"/>
      <w:r w:rsidRPr="00DE5089">
        <w:rPr>
          <w:rFonts w:ascii="Trebuchet MS" w:hAnsi="Trebuchet MS"/>
          <w:lang w:val="x-none"/>
        </w:rPr>
        <w:t>în</w:t>
      </w:r>
      <w:proofErr w:type="spellEnd"/>
      <w:r w:rsidRPr="00DE5089">
        <w:rPr>
          <w:rFonts w:ascii="Trebuchet MS" w:hAnsi="Trebuchet MS"/>
          <w:lang w:val="x-none"/>
        </w:rPr>
        <w:t xml:space="preserve"> </w:t>
      </w:r>
      <w:proofErr w:type="spellStart"/>
      <w:r w:rsidRPr="00DE5089">
        <w:rPr>
          <w:rFonts w:ascii="Trebuchet MS" w:hAnsi="Trebuchet MS"/>
          <w:lang w:val="x-none"/>
        </w:rPr>
        <w:t>anexa</w:t>
      </w:r>
      <w:proofErr w:type="spellEnd"/>
      <w:r w:rsidRPr="00DE5089">
        <w:rPr>
          <w:rFonts w:ascii="Trebuchet MS" w:hAnsi="Trebuchet MS"/>
          <w:lang w:val="x-none"/>
        </w:rPr>
        <w:t xml:space="preserve"> 1 la </w:t>
      </w:r>
      <w:proofErr w:type="spellStart"/>
      <w:r w:rsidRPr="00DE5089">
        <w:rPr>
          <w:rFonts w:ascii="Trebuchet MS" w:hAnsi="Trebuchet MS"/>
          <w:lang w:val="x-none"/>
        </w:rPr>
        <w:t>Legea</w:t>
      </w:r>
      <w:proofErr w:type="spellEnd"/>
      <w:r w:rsidRPr="00DE5089">
        <w:rPr>
          <w:rFonts w:ascii="Trebuchet MS" w:hAnsi="Trebuchet MS"/>
          <w:lang w:val="x-none"/>
        </w:rPr>
        <w:t xml:space="preserve"> 22/2001 </w:t>
      </w:r>
      <w:proofErr w:type="spellStart"/>
      <w:r w:rsidRPr="00DE5089">
        <w:rPr>
          <w:rFonts w:ascii="Trebuchet MS" w:hAnsi="Trebuchet MS"/>
          <w:lang w:val="x-none"/>
        </w:rPr>
        <w:t>privind</w:t>
      </w:r>
      <w:proofErr w:type="spellEnd"/>
      <w:r w:rsidRPr="00DE5089">
        <w:rPr>
          <w:rFonts w:ascii="Trebuchet MS" w:hAnsi="Trebuchet MS"/>
          <w:lang w:val="x-none"/>
        </w:rPr>
        <w:t xml:space="preserve"> </w:t>
      </w:r>
      <w:proofErr w:type="spellStart"/>
      <w:r w:rsidRPr="00DE5089">
        <w:rPr>
          <w:rFonts w:ascii="Trebuchet MS" w:hAnsi="Trebuchet MS"/>
          <w:lang w:val="x-none"/>
        </w:rPr>
        <w:t>impactul</w:t>
      </w:r>
      <w:proofErr w:type="spellEnd"/>
      <w:r w:rsidRPr="00DE5089">
        <w:rPr>
          <w:rFonts w:ascii="Trebuchet MS" w:hAnsi="Trebuchet MS"/>
          <w:lang w:val="x-none"/>
        </w:rPr>
        <w:t xml:space="preserve"> </w:t>
      </w:r>
      <w:proofErr w:type="spellStart"/>
      <w:r w:rsidRPr="00DE5089">
        <w:rPr>
          <w:rFonts w:ascii="Trebuchet MS" w:hAnsi="Trebuchet MS"/>
          <w:lang w:val="x-none"/>
        </w:rPr>
        <w:t>transfrontier</w:t>
      </w:r>
      <w:proofErr w:type="spellEnd"/>
      <w:r w:rsidRPr="00DE5089">
        <w:rPr>
          <w:rFonts w:ascii="Trebuchet MS" w:hAnsi="Trebuchet MS"/>
          <w:lang w:val="x-none"/>
        </w:rPr>
        <w:t>,</w:t>
      </w:r>
    </w:p>
    <w:p w14:paraId="04D890D5" w14:textId="77777777" w:rsidR="00DE5089" w:rsidRPr="00DE5089" w:rsidRDefault="00DE5089" w:rsidP="00DE5089">
      <w:pPr>
        <w:numPr>
          <w:ilvl w:val="0"/>
          <w:numId w:val="3"/>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intensitatea</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w:t>
      </w:r>
      <w:proofErr w:type="spellStart"/>
      <w:r w:rsidRPr="00DE5089">
        <w:rPr>
          <w:rFonts w:ascii="Trebuchet MS" w:hAnsi="Trebuchet MS"/>
          <w:lang w:val="x-none"/>
        </w:rPr>
        <w:t>complexitatea</w:t>
      </w:r>
      <w:proofErr w:type="spellEnd"/>
      <w:r w:rsidRPr="00DE5089">
        <w:rPr>
          <w:rFonts w:ascii="Trebuchet MS" w:hAnsi="Trebuchet MS"/>
          <w:lang w:val="x-none"/>
        </w:rPr>
        <w:t xml:space="preserve"> </w:t>
      </w:r>
      <w:proofErr w:type="spellStart"/>
      <w:r w:rsidRPr="00DE5089">
        <w:rPr>
          <w:rFonts w:ascii="Trebuchet MS" w:hAnsi="Trebuchet MS"/>
          <w:lang w:val="x-none"/>
        </w:rPr>
        <w:t>impactului</w:t>
      </w:r>
      <w:proofErr w:type="spellEnd"/>
      <w:r w:rsidRPr="00DE5089">
        <w:rPr>
          <w:rFonts w:ascii="Trebuchet MS" w:hAnsi="Trebuchet MS"/>
        </w:rPr>
        <w:t>:</w:t>
      </w:r>
      <w:r w:rsidRPr="00DE5089">
        <w:rPr>
          <w:rFonts w:ascii="Trebuchet MS" w:hAnsi="Trebuchet MS"/>
          <w:lang w:val="x-none"/>
        </w:rPr>
        <w:t xml:space="preserve"> impact general </w:t>
      </w:r>
      <w:proofErr w:type="spellStart"/>
      <w:r w:rsidRPr="00DE5089">
        <w:rPr>
          <w:rFonts w:ascii="Trebuchet MS" w:hAnsi="Trebuchet MS"/>
          <w:lang w:val="x-none"/>
        </w:rPr>
        <w:t>redus</w:t>
      </w:r>
      <w:proofErr w:type="spellEnd"/>
      <w:r w:rsidRPr="00DE5089">
        <w:rPr>
          <w:rFonts w:ascii="Trebuchet MS" w:hAnsi="Trebuchet MS"/>
          <w:lang w:val="x-none"/>
        </w:rPr>
        <w:t xml:space="preserve">, </w:t>
      </w:r>
      <w:proofErr w:type="spellStart"/>
      <w:r w:rsidRPr="00DE5089">
        <w:rPr>
          <w:rFonts w:ascii="Trebuchet MS" w:hAnsi="Trebuchet MS"/>
          <w:lang w:val="x-none"/>
        </w:rPr>
        <w:t>limitat</w:t>
      </w:r>
      <w:proofErr w:type="spellEnd"/>
      <w:r w:rsidRPr="00DE5089">
        <w:rPr>
          <w:rFonts w:ascii="Trebuchet MS" w:hAnsi="Trebuchet MS"/>
          <w:lang w:val="x-none"/>
        </w:rPr>
        <w:t xml:space="preserve"> la </w:t>
      </w:r>
      <w:proofErr w:type="spellStart"/>
      <w:r w:rsidRPr="00DE5089">
        <w:rPr>
          <w:rFonts w:ascii="Trebuchet MS" w:hAnsi="Trebuchet MS"/>
          <w:lang w:val="x-none"/>
        </w:rPr>
        <w:t>amplasamentul</w:t>
      </w:r>
      <w:proofErr w:type="spellEnd"/>
      <w:r w:rsidRPr="00DE5089">
        <w:rPr>
          <w:rFonts w:ascii="Trebuchet MS" w:hAnsi="Trebuchet MS"/>
          <w:lang w:val="x-none"/>
        </w:rPr>
        <w:t xml:space="preserve"> </w:t>
      </w:r>
      <w:proofErr w:type="spellStart"/>
      <w:r w:rsidRPr="00DE5089">
        <w:rPr>
          <w:rFonts w:ascii="Trebuchet MS" w:hAnsi="Trebuchet MS"/>
          <w:lang w:val="x-none"/>
        </w:rPr>
        <w:t>proiectului</w:t>
      </w:r>
      <w:proofErr w:type="spellEnd"/>
      <w:r w:rsidRPr="00DE5089">
        <w:rPr>
          <w:rFonts w:ascii="Trebuchet MS" w:hAnsi="Trebuchet MS"/>
          <w:lang w:val="x-none"/>
        </w:rPr>
        <w:t>,</w:t>
      </w:r>
    </w:p>
    <w:p w14:paraId="0338EC89" w14:textId="77777777" w:rsidR="00DE5089" w:rsidRPr="00DE5089" w:rsidRDefault="00DE5089" w:rsidP="00DE5089">
      <w:pPr>
        <w:numPr>
          <w:ilvl w:val="0"/>
          <w:numId w:val="3"/>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probabilitatea</w:t>
      </w:r>
      <w:proofErr w:type="spellEnd"/>
      <w:r w:rsidRPr="00DE5089">
        <w:rPr>
          <w:rFonts w:ascii="Trebuchet MS" w:hAnsi="Trebuchet MS"/>
          <w:lang w:val="x-none"/>
        </w:rPr>
        <w:t xml:space="preserve"> </w:t>
      </w:r>
      <w:proofErr w:type="spellStart"/>
      <w:r w:rsidRPr="00DE5089">
        <w:rPr>
          <w:rFonts w:ascii="Trebuchet MS" w:hAnsi="Trebuchet MS"/>
          <w:lang w:val="x-none"/>
        </w:rPr>
        <w:t>impactului</w:t>
      </w:r>
      <w:proofErr w:type="spellEnd"/>
      <w:r w:rsidRPr="00DE5089">
        <w:rPr>
          <w:rFonts w:ascii="Trebuchet MS" w:hAnsi="Trebuchet MS"/>
          <w:lang w:val="x-none"/>
        </w:rPr>
        <w:t xml:space="preserve"> - </w:t>
      </w:r>
      <w:proofErr w:type="spellStart"/>
      <w:r w:rsidRPr="00DE5089">
        <w:rPr>
          <w:rFonts w:ascii="Trebuchet MS" w:hAnsi="Trebuchet MS"/>
          <w:lang w:val="x-none"/>
        </w:rPr>
        <w:t>probabilitate</w:t>
      </w:r>
      <w:proofErr w:type="spellEnd"/>
      <w:r w:rsidRPr="00DE5089">
        <w:rPr>
          <w:rFonts w:ascii="Trebuchet MS" w:hAnsi="Trebuchet MS"/>
          <w:lang w:val="x-none"/>
        </w:rPr>
        <w:t xml:space="preserve"> </w:t>
      </w:r>
      <w:proofErr w:type="spellStart"/>
      <w:r w:rsidRPr="00DE5089">
        <w:rPr>
          <w:rFonts w:ascii="Trebuchet MS" w:hAnsi="Trebuchet MS"/>
          <w:lang w:val="x-none"/>
        </w:rPr>
        <w:t>redusă</w:t>
      </w:r>
      <w:proofErr w:type="spellEnd"/>
      <w:r w:rsidRPr="00DE5089">
        <w:rPr>
          <w:rFonts w:ascii="Trebuchet MS" w:hAnsi="Trebuchet MS"/>
          <w:lang w:val="x-none"/>
        </w:rPr>
        <w:t>,</w:t>
      </w:r>
    </w:p>
    <w:p w14:paraId="39D6FD3E" w14:textId="77777777" w:rsidR="00DE5089" w:rsidRPr="00DE5089" w:rsidRDefault="00DE5089" w:rsidP="00DE5089">
      <w:pPr>
        <w:numPr>
          <w:ilvl w:val="0"/>
          <w:numId w:val="3"/>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debutul</w:t>
      </w:r>
      <w:proofErr w:type="spellEnd"/>
      <w:r w:rsidRPr="00DE5089">
        <w:rPr>
          <w:rFonts w:ascii="Trebuchet MS" w:hAnsi="Trebuchet MS"/>
          <w:lang w:val="x-none"/>
        </w:rPr>
        <w:t xml:space="preserve">, </w:t>
      </w:r>
      <w:proofErr w:type="spellStart"/>
      <w:r w:rsidRPr="00DE5089">
        <w:rPr>
          <w:rFonts w:ascii="Trebuchet MS" w:hAnsi="Trebuchet MS"/>
          <w:lang w:val="x-none"/>
        </w:rPr>
        <w:t>durată</w:t>
      </w:r>
      <w:proofErr w:type="spellEnd"/>
      <w:r w:rsidRPr="00DE5089">
        <w:rPr>
          <w:rFonts w:ascii="Trebuchet MS" w:hAnsi="Trebuchet MS"/>
          <w:lang w:val="x-none"/>
        </w:rPr>
        <w:t xml:space="preserve">, </w:t>
      </w:r>
      <w:proofErr w:type="spellStart"/>
      <w:r w:rsidRPr="00DE5089">
        <w:rPr>
          <w:rFonts w:ascii="Trebuchet MS" w:hAnsi="Trebuchet MS"/>
          <w:lang w:val="x-none"/>
        </w:rPr>
        <w:t>frecvenţa</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w:t>
      </w:r>
      <w:proofErr w:type="spellStart"/>
      <w:r w:rsidRPr="00DE5089">
        <w:rPr>
          <w:rFonts w:ascii="Trebuchet MS" w:hAnsi="Trebuchet MS"/>
          <w:lang w:val="x-none"/>
        </w:rPr>
        <w:t>reversibilitatea</w:t>
      </w:r>
      <w:proofErr w:type="spellEnd"/>
      <w:r w:rsidRPr="00DE5089">
        <w:rPr>
          <w:rFonts w:ascii="Trebuchet MS" w:hAnsi="Trebuchet MS"/>
          <w:lang w:val="x-none"/>
        </w:rPr>
        <w:t xml:space="preserve"> </w:t>
      </w:r>
      <w:proofErr w:type="spellStart"/>
      <w:r w:rsidRPr="00DE5089">
        <w:rPr>
          <w:rFonts w:ascii="Trebuchet MS" w:hAnsi="Trebuchet MS"/>
          <w:lang w:val="x-none"/>
        </w:rPr>
        <w:t>preconizate</w:t>
      </w:r>
      <w:proofErr w:type="spellEnd"/>
      <w:r w:rsidRPr="00DE5089">
        <w:rPr>
          <w:rFonts w:ascii="Trebuchet MS" w:hAnsi="Trebuchet MS"/>
          <w:lang w:val="x-none"/>
        </w:rPr>
        <w:t xml:space="preserve"> ale </w:t>
      </w:r>
      <w:proofErr w:type="spellStart"/>
      <w:r w:rsidRPr="00DE5089">
        <w:rPr>
          <w:rFonts w:ascii="Trebuchet MS" w:hAnsi="Trebuchet MS"/>
          <w:lang w:val="x-none"/>
        </w:rPr>
        <w:t>impactului</w:t>
      </w:r>
      <w:proofErr w:type="spellEnd"/>
      <w:r w:rsidRPr="00DE5089">
        <w:rPr>
          <w:rFonts w:ascii="Trebuchet MS" w:hAnsi="Trebuchet MS"/>
          <w:lang w:val="x-none"/>
        </w:rPr>
        <w:t xml:space="preserve"> – </w:t>
      </w:r>
      <w:proofErr w:type="spellStart"/>
      <w:r w:rsidRPr="00DE5089">
        <w:rPr>
          <w:rFonts w:ascii="Trebuchet MS" w:hAnsi="Trebuchet MS"/>
          <w:lang w:val="x-none"/>
        </w:rPr>
        <w:t>impactul</w:t>
      </w:r>
      <w:proofErr w:type="spellEnd"/>
      <w:r w:rsidRPr="00DE5089">
        <w:rPr>
          <w:rFonts w:ascii="Trebuchet MS" w:hAnsi="Trebuchet MS"/>
          <w:lang w:val="x-none"/>
        </w:rPr>
        <w:t xml:space="preserve"> </w:t>
      </w:r>
      <w:proofErr w:type="spellStart"/>
      <w:r w:rsidRPr="00DE5089">
        <w:rPr>
          <w:rFonts w:ascii="Trebuchet MS" w:hAnsi="Trebuchet MS"/>
          <w:lang w:val="x-none"/>
        </w:rPr>
        <w:t>este</w:t>
      </w:r>
      <w:proofErr w:type="spellEnd"/>
      <w:r w:rsidRPr="00DE5089">
        <w:rPr>
          <w:rFonts w:ascii="Trebuchet MS" w:hAnsi="Trebuchet MS"/>
          <w:lang w:val="x-none"/>
        </w:rPr>
        <w:t xml:space="preserve"> </w:t>
      </w:r>
      <w:proofErr w:type="spellStart"/>
      <w:r w:rsidRPr="00DE5089">
        <w:rPr>
          <w:rFonts w:ascii="Trebuchet MS" w:hAnsi="Trebuchet MS"/>
          <w:lang w:val="x-none"/>
        </w:rPr>
        <w:t>redus</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w:t>
      </w:r>
      <w:proofErr w:type="spellStart"/>
      <w:r w:rsidRPr="00DE5089">
        <w:rPr>
          <w:rFonts w:ascii="Trebuchet MS" w:hAnsi="Trebuchet MS"/>
          <w:lang w:val="x-none"/>
        </w:rPr>
        <w:t>temporar</w:t>
      </w:r>
      <w:proofErr w:type="spellEnd"/>
      <w:r w:rsidRPr="00DE5089">
        <w:rPr>
          <w:rFonts w:ascii="Trebuchet MS" w:hAnsi="Trebuchet MS"/>
          <w:lang w:val="x-none"/>
        </w:rPr>
        <w:t xml:space="preserve"> </w:t>
      </w:r>
      <w:proofErr w:type="spellStart"/>
      <w:r w:rsidRPr="00DE5089">
        <w:rPr>
          <w:rFonts w:ascii="Trebuchet MS" w:hAnsi="Trebuchet MS"/>
          <w:lang w:val="x-none"/>
        </w:rPr>
        <w:t>pe</w:t>
      </w:r>
      <w:proofErr w:type="spellEnd"/>
      <w:r w:rsidRPr="00DE5089">
        <w:rPr>
          <w:rFonts w:ascii="Trebuchet MS" w:hAnsi="Trebuchet MS"/>
          <w:lang w:val="x-none"/>
        </w:rPr>
        <w:t xml:space="preserve"> </w:t>
      </w:r>
      <w:proofErr w:type="spellStart"/>
      <w:r w:rsidRPr="00DE5089">
        <w:rPr>
          <w:rFonts w:ascii="Trebuchet MS" w:hAnsi="Trebuchet MS"/>
          <w:lang w:val="x-none"/>
        </w:rPr>
        <w:t>întreaga</w:t>
      </w:r>
      <w:proofErr w:type="spellEnd"/>
      <w:r w:rsidRPr="00DE5089">
        <w:rPr>
          <w:rFonts w:ascii="Trebuchet MS" w:hAnsi="Trebuchet MS"/>
          <w:lang w:val="x-none"/>
        </w:rPr>
        <w:t xml:space="preserve"> </w:t>
      </w:r>
      <w:proofErr w:type="spellStart"/>
      <w:r w:rsidRPr="00DE5089">
        <w:rPr>
          <w:rFonts w:ascii="Trebuchet MS" w:hAnsi="Trebuchet MS"/>
          <w:lang w:val="x-none"/>
        </w:rPr>
        <w:t>durată</w:t>
      </w:r>
      <w:proofErr w:type="spellEnd"/>
      <w:r w:rsidRPr="00DE5089">
        <w:rPr>
          <w:rFonts w:ascii="Trebuchet MS" w:hAnsi="Trebuchet MS"/>
          <w:lang w:val="x-none"/>
        </w:rPr>
        <w:t xml:space="preserve"> de </w:t>
      </w:r>
      <w:proofErr w:type="spellStart"/>
      <w:r w:rsidRPr="00DE5089">
        <w:rPr>
          <w:rFonts w:ascii="Trebuchet MS" w:hAnsi="Trebuchet MS"/>
          <w:lang w:val="x-none"/>
        </w:rPr>
        <w:t>realizare</w:t>
      </w:r>
      <w:proofErr w:type="spellEnd"/>
      <w:r w:rsidRPr="00DE5089">
        <w:rPr>
          <w:rFonts w:ascii="Trebuchet MS" w:hAnsi="Trebuchet MS"/>
          <w:lang w:val="x-none"/>
        </w:rPr>
        <w:t xml:space="preserve"> a </w:t>
      </w:r>
      <w:proofErr w:type="spellStart"/>
      <w:r w:rsidRPr="00DE5089">
        <w:rPr>
          <w:rFonts w:ascii="Trebuchet MS" w:hAnsi="Trebuchet MS"/>
          <w:lang w:val="x-none"/>
        </w:rPr>
        <w:t>proiectului</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 xml:space="preserve"> de </w:t>
      </w:r>
      <w:proofErr w:type="spellStart"/>
      <w:r w:rsidRPr="00DE5089">
        <w:rPr>
          <w:rFonts w:ascii="Trebuchet MS" w:hAnsi="Trebuchet MS"/>
          <w:lang w:val="x-none"/>
        </w:rPr>
        <w:t>folosire</w:t>
      </w:r>
      <w:proofErr w:type="spellEnd"/>
      <w:r w:rsidRPr="00DE5089">
        <w:rPr>
          <w:rFonts w:ascii="Trebuchet MS" w:hAnsi="Trebuchet MS"/>
          <w:lang w:val="x-none"/>
        </w:rPr>
        <w:t xml:space="preserve"> a </w:t>
      </w:r>
      <w:proofErr w:type="spellStart"/>
      <w:r w:rsidRPr="00DE5089">
        <w:rPr>
          <w:rFonts w:ascii="Trebuchet MS" w:hAnsi="Trebuchet MS"/>
          <w:lang w:val="x-none"/>
        </w:rPr>
        <w:t>obiectivului</w:t>
      </w:r>
      <w:proofErr w:type="spellEnd"/>
      <w:r w:rsidRPr="00DE5089">
        <w:rPr>
          <w:rFonts w:ascii="Trebuchet MS" w:hAnsi="Trebuchet MS"/>
          <w:lang w:val="x-none"/>
        </w:rPr>
        <w:t>,</w:t>
      </w:r>
    </w:p>
    <w:p w14:paraId="07BDF338" w14:textId="77777777" w:rsidR="00DE5089" w:rsidRPr="00DE5089" w:rsidRDefault="00DE5089" w:rsidP="00DE5089">
      <w:pPr>
        <w:numPr>
          <w:ilvl w:val="0"/>
          <w:numId w:val="3"/>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cumularea</w:t>
      </w:r>
      <w:proofErr w:type="spellEnd"/>
      <w:r w:rsidRPr="00DE5089">
        <w:rPr>
          <w:rFonts w:ascii="Trebuchet MS" w:hAnsi="Trebuchet MS"/>
          <w:lang w:val="x-none"/>
        </w:rPr>
        <w:t xml:space="preserve"> </w:t>
      </w:r>
      <w:proofErr w:type="spellStart"/>
      <w:r w:rsidRPr="00DE5089">
        <w:rPr>
          <w:rFonts w:ascii="Trebuchet MS" w:hAnsi="Trebuchet MS"/>
          <w:lang w:val="x-none"/>
        </w:rPr>
        <w:t>impactului</w:t>
      </w:r>
      <w:proofErr w:type="spellEnd"/>
      <w:r w:rsidRPr="00DE5089">
        <w:rPr>
          <w:rFonts w:ascii="Trebuchet MS" w:hAnsi="Trebuchet MS"/>
          <w:lang w:val="x-none"/>
        </w:rPr>
        <w:t xml:space="preserve"> cu </w:t>
      </w:r>
      <w:proofErr w:type="spellStart"/>
      <w:r w:rsidRPr="00DE5089">
        <w:rPr>
          <w:rFonts w:ascii="Trebuchet MS" w:hAnsi="Trebuchet MS"/>
          <w:lang w:val="x-none"/>
        </w:rPr>
        <w:t>impactul</w:t>
      </w:r>
      <w:proofErr w:type="spellEnd"/>
      <w:r w:rsidRPr="00DE5089">
        <w:rPr>
          <w:rFonts w:ascii="Trebuchet MS" w:hAnsi="Trebuchet MS"/>
          <w:lang w:val="x-none"/>
        </w:rPr>
        <w:t xml:space="preserve"> </w:t>
      </w:r>
      <w:proofErr w:type="spellStart"/>
      <w:r w:rsidRPr="00DE5089">
        <w:rPr>
          <w:rFonts w:ascii="Trebuchet MS" w:hAnsi="Trebuchet MS"/>
          <w:lang w:val="x-none"/>
        </w:rPr>
        <w:t>altor</w:t>
      </w:r>
      <w:proofErr w:type="spellEnd"/>
      <w:r w:rsidRPr="00DE5089">
        <w:rPr>
          <w:rFonts w:ascii="Trebuchet MS" w:hAnsi="Trebuchet MS"/>
          <w:lang w:val="x-none"/>
        </w:rPr>
        <w:t xml:space="preserve"> </w:t>
      </w:r>
      <w:proofErr w:type="spellStart"/>
      <w:r w:rsidRPr="00DE5089">
        <w:rPr>
          <w:rFonts w:ascii="Trebuchet MS" w:hAnsi="Trebuchet MS"/>
          <w:lang w:val="x-none"/>
        </w:rPr>
        <w:t>proiecte</w:t>
      </w:r>
      <w:proofErr w:type="spellEnd"/>
      <w:r w:rsidRPr="00DE5089">
        <w:rPr>
          <w:rFonts w:ascii="Trebuchet MS" w:hAnsi="Trebuchet MS"/>
          <w:lang w:val="x-none"/>
        </w:rPr>
        <w:t xml:space="preserve"> </w:t>
      </w:r>
      <w:proofErr w:type="spellStart"/>
      <w:r w:rsidRPr="00DE5089">
        <w:rPr>
          <w:rFonts w:ascii="Trebuchet MS" w:hAnsi="Trebuchet MS"/>
          <w:lang w:val="x-none"/>
        </w:rPr>
        <w:t>existente</w:t>
      </w:r>
      <w:proofErr w:type="spellEnd"/>
      <w:r w:rsidRPr="00DE5089">
        <w:rPr>
          <w:rFonts w:ascii="Trebuchet MS" w:hAnsi="Trebuchet MS"/>
          <w:lang w:val="x-none"/>
        </w:rPr>
        <w:t xml:space="preserve"> </w:t>
      </w:r>
      <w:proofErr w:type="spellStart"/>
      <w:r w:rsidRPr="00DE5089">
        <w:rPr>
          <w:rFonts w:ascii="Trebuchet MS" w:hAnsi="Trebuchet MS"/>
          <w:lang w:val="x-none"/>
        </w:rPr>
        <w:t>şi</w:t>
      </w:r>
      <w:proofErr w:type="spellEnd"/>
      <w:r w:rsidRPr="00DE5089">
        <w:rPr>
          <w:rFonts w:ascii="Trebuchet MS" w:hAnsi="Trebuchet MS"/>
          <w:lang w:val="x-none"/>
        </w:rPr>
        <w:t>/</w:t>
      </w:r>
      <w:proofErr w:type="spellStart"/>
      <w:r w:rsidRPr="00DE5089">
        <w:rPr>
          <w:rFonts w:ascii="Trebuchet MS" w:hAnsi="Trebuchet MS"/>
          <w:lang w:val="x-none"/>
        </w:rPr>
        <w:t>sau</w:t>
      </w:r>
      <w:proofErr w:type="spellEnd"/>
      <w:r w:rsidRPr="00DE5089">
        <w:rPr>
          <w:rFonts w:ascii="Trebuchet MS" w:hAnsi="Trebuchet MS"/>
          <w:lang w:val="x-none"/>
        </w:rPr>
        <w:t xml:space="preserve"> </w:t>
      </w:r>
      <w:proofErr w:type="spellStart"/>
      <w:r w:rsidRPr="00DE5089">
        <w:rPr>
          <w:rFonts w:ascii="Trebuchet MS" w:hAnsi="Trebuchet MS"/>
          <w:lang w:val="x-none"/>
        </w:rPr>
        <w:t>aprobate</w:t>
      </w:r>
      <w:proofErr w:type="spellEnd"/>
      <w:r w:rsidRPr="00DE5089">
        <w:rPr>
          <w:rFonts w:ascii="Trebuchet MS" w:hAnsi="Trebuchet MS"/>
          <w:lang w:val="x-none"/>
        </w:rPr>
        <w:t xml:space="preserve"> – </w:t>
      </w:r>
      <w:r w:rsidRPr="00DE5089">
        <w:rPr>
          <w:rFonts w:ascii="Trebuchet MS" w:hAnsi="Trebuchet MS"/>
        </w:rPr>
        <w:t xml:space="preserve">proiectul nu se cumuleaza cu alte proiecte din zona; </w:t>
      </w:r>
    </w:p>
    <w:p w14:paraId="1D285E99" w14:textId="77777777" w:rsidR="00DE5089" w:rsidRPr="00DE5089" w:rsidRDefault="00DE5089" w:rsidP="00DE5089">
      <w:pPr>
        <w:numPr>
          <w:ilvl w:val="0"/>
          <w:numId w:val="3"/>
        </w:numPr>
        <w:autoSpaceDE w:val="0"/>
        <w:autoSpaceDN w:val="0"/>
        <w:adjustRightInd w:val="0"/>
        <w:spacing w:after="0" w:line="240" w:lineRule="auto"/>
        <w:jc w:val="both"/>
        <w:rPr>
          <w:rFonts w:ascii="Trebuchet MS" w:hAnsi="Trebuchet MS"/>
          <w:lang w:val="x-none"/>
        </w:rPr>
      </w:pPr>
      <w:proofErr w:type="spellStart"/>
      <w:r w:rsidRPr="00DE5089">
        <w:rPr>
          <w:rFonts w:ascii="Trebuchet MS" w:hAnsi="Trebuchet MS"/>
          <w:lang w:val="x-none"/>
        </w:rPr>
        <w:t>posibilitatea</w:t>
      </w:r>
      <w:proofErr w:type="spellEnd"/>
      <w:r w:rsidRPr="00DE5089">
        <w:rPr>
          <w:rFonts w:ascii="Trebuchet MS" w:hAnsi="Trebuchet MS"/>
          <w:lang w:val="x-none"/>
        </w:rPr>
        <w:t xml:space="preserve"> de </w:t>
      </w:r>
      <w:proofErr w:type="spellStart"/>
      <w:r w:rsidRPr="00DE5089">
        <w:rPr>
          <w:rFonts w:ascii="Trebuchet MS" w:hAnsi="Trebuchet MS"/>
          <w:lang w:val="x-none"/>
        </w:rPr>
        <w:t>reducere</w:t>
      </w:r>
      <w:proofErr w:type="spellEnd"/>
      <w:r w:rsidRPr="00DE5089">
        <w:rPr>
          <w:rFonts w:ascii="Trebuchet MS" w:hAnsi="Trebuchet MS"/>
          <w:lang w:val="x-none"/>
        </w:rPr>
        <w:t xml:space="preserve"> </w:t>
      </w:r>
      <w:proofErr w:type="spellStart"/>
      <w:r w:rsidRPr="00DE5089">
        <w:rPr>
          <w:rFonts w:ascii="Trebuchet MS" w:hAnsi="Trebuchet MS"/>
          <w:lang w:val="x-none"/>
        </w:rPr>
        <w:t>efectivă</w:t>
      </w:r>
      <w:proofErr w:type="spellEnd"/>
      <w:r w:rsidRPr="00DE5089">
        <w:rPr>
          <w:rFonts w:ascii="Trebuchet MS" w:hAnsi="Trebuchet MS"/>
          <w:lang w:val="x-none"/>
        </w:rPr>
        <w:t xml:space="preserve"> a </w:t>
      </w:r>
      <w:proofErr w:type="spellStart"/>
      <w:r w:rsidRPr="00DE5089">
        <w:rPr>
          <w:rFonts w:ascii="Trebuchet MS" w:hAnsi="Trebuchet MS"/>
          <w:lang w:val="x-none"/>
        </w:rPr>
        <w:t>impactului</w:t>
      </w:r>
      <w:proofErr w:type="spellEnd"/>
      <w:r w:rsidRPr="00DE5089">
        <w:rPr>
          <w:rFonts w:ascii="Trebuchet MS" w:hAnsi="Trebuchet MS"/>
          <w:lang w:val="x-none"/>
        </w:rPr>
        <w:t xml:space="preserve"> – nu </w:t>
      </w:r>
      <w:proofErr w:type="spellStart"/>
      <w:r w:rsidRPr="00DE5089">
        <w:rPr>
          <w:rFonts w:ascii="Trebuchet MS" w:hAnsi="Trebuchet MS"/>
          <w:lang w:val="x-none"/>
        </w:rPr>
        <w:t>este</w:t>
      </w:r>
      <w:proofErr w:type="spellEnd"/>
      <w:r w:rsidRPr="00DE5089">
        <w:rPr>
          <w:rFonts w:ascii="Trebuchet MS" w:hAnsi="Trebuchet MS"/>
          <w:lang w:val="x-none"/>
        </w:rPr>
        <w:t xml:space="preserve"> </w:t>
      </w:r>
      <w:proofErr w:type="spellStart"/>
      <w:r w:rsidRPr="00DE5089">
        <w:rPr>
          <w:rFonts w:ascii="Trebuchet MS" w:hAnsi="Trebuchet MS"/>
          <w:lang w:val="x-none"/>
        </w:rPr>
        <w:t>cazul</w:t>
      </w:r>
      <w:proofErr w:type="spellEnd"/>
      <w:r w:rsidRPr="00DE5089">
        <w:rPr>
          <w:rFonts w:ascii="Trebuchet MS" w:hAnsi="Trebuchet MS"/>
          <w:lang w:val="x-none"/>
        </w:rPr>
        <w:t>.</w:t>
      </w:r>
    </w:p>
    <w:p w14:paraId="30C1D05A" w14:textId="77777777" w:rsidR="00DE5089" w:rsidRPr="00DE5089" w:rsidRDefault="00DE5089" w:rsidP="00DE5089">
      <w:pPr>
        <w:autoSpaceDE w:val="0"/>
        <w:autoSpaceDN w:val="0"/>
        <w:adjustRightInd w:val="0"/>
        <w:spacing w:after="0" w:line="240" w:lineRule="auto"/>
        <w:jc w:val="both"/>
        <w:rPr>
          <w:rFonts w:ascii="Trebuchet MS" w:hAnsi="Trebuchet MS"/>
          <w:lang w:val="x-none"/>
        </w:rPr>
      </w:pPr>
    </w:p>
    <w:p w14:paraId="1662CC16" w14:textId="77777777" w:rsidR="00DE5089" w:rsidRPr="00DE5089" w:rsidRDefault="00DE5089" w:rsidP="00DE5089">
      <w:pPr>
        <w:autoSpaceDE w:val="0"/>
        <w:autoSpaceDN w:val="0"/>
        <w:adjustRightInd w:val="0"/>
        <w:spacing w:after="0" w:line="240" w:lineRule="auto"/>
        <w:jc w:val="both"/>
        <w:rPr>
          <w:rFonts w:ascii="Trebuchet MS" w:hAnsi="Trebuchet MS"/>
        </w:rPr>
      </w:pPr>
    </w:p>
    <w:p w14:paraId="673C3517" w14:textId="77777777" w:rsidR="00DE5089" w:rsidRPr="00DE5089" w:rsidRDefault="00DE5089" w:rsidP="00DE5089">
      <w:pPr>
        <w:spacing w:after="0" w:line="240" w:lineRule="auto"/>
        <w:jc w:val="both"/>
        <w:rPr>
          <w:rFonts w:ascii="Trebuchet MS" w:eastAsia="Times New Roman" w:hAnsi="Trebuchet MS"/>
          <w:u w:color="FF2600"/>
        </w:rPr>
      </w:pPr>
      <w:r w:rsidRPr="00DE5089">
        <w:rPr>
          <w:rFonts w:ascii="Trebuchet MS" w:hAnsi="Trebuchet MS"/>
          <w:b/>
          <w:bCs/>
          <w:u w:color="FF2600"/>
        </w:rPr>
        <w:t xml:space="preserve">II. Motivele pe baza cărora s-a stabilit neefectuarea evaluării adecvate sunt următoarele: </w:t>
      </w:r>
      <w:r w:rsidRPr="00DE5089">
        <w:rPr>
          <w:rFonts w:ascii="Trebuchet MS" w:hAnsi="Trebuchet MS"/>
          <w:u w:color="FF2600"/>
        </w:rPr>
        <w:t xml:space="preserve">proiectul </w:t>
      </w:r>
      <w:r w:rsidRPr="00DE5089">
        <w:rPr>
          <w:rFonts w:ascii="Trebuchet MS" w:hAnsi="Trebuchet MS"/>
          <w:b/>
          <w:bCs/>
          <w:u w:color="FF2600"/>
        </w:rPr>
        <w:t>nu intră</w:t>
      </w:r>
      <w:r w:rsidRPr="00DE5089">
        <w:rPr>
          <w:rFonts w:ascii="Trebuchet MS" w:hAnsi="Trebuchet MS"/>
          <w:u w:color="FF2600"/>
        </w:rPr>
        <w:t xml:space="preserve"> sub incidenţa </w:t>
      </w:r>
      <w:r w:rsidRPr="00DE5089">
        <w:rPr>
          <w:rFonts w:ascii="Trebuchet MS" w:hAnsi="Trebuchet MS"/>
          <w:b/>
          <w:bCs/>
          <w:u w:color="FF2600"/>
        </w:rPr>
        <w:t>art. 28 din O.U.G. nr. 57/2007</w:t>
      </w:r>
      <w:r w:rsidRPr="00DE5089">
        <w:rPr>
          <w:rFonts w:ascii="Trebuchet MS" w:hAnsi="Trebuchet MS"/>
          <w:u w:color="FF2600"/>
        </w:rPr>
        <w:t xml:space="preserve"> privind regimul ariilor naturale protejate, conservarea habitatelor naturale, a florei şi faunei sălbatice, aprobată cu modificări și completări prin Legea nr. 49/2011, cu modificările și completările ulterioare.</w:t>
      </w:r>
    </w:p>
    <w:p w14:paraId="0BCDB00A" w14:textId="77777777" w:rsidR="00DE5089" w:rsidRPr="00DE5089" w:rsidRDefault="00DE5089" w:rsidP="00DE5089">
      <w:pPr>
        <w:spacing w:after="0" w:line="240" w:lineRule="auto"/>
        <w:jc w:val="both"/>
        <w:rPr>
          <w:rFonts w:ascii="Trebuchet MS" w:eastAsia="Times New Roman" w:hAnsi="Trebuchet MS"/>
          <w:u w:color="0070C0"/>
        </w:rPr>
      </w:pPr>
    </w:p>
    <w:p w14:paraId="6CE72CB2" w14:textId="77777777" w:rsidR="00DE5089" w:rsidRPr="00DE5089" w:rsidRDefault="00DE5089" w:rsidP="00DE5089">
      <w:pPr>
        <w:spacing w:after="0" w:line="240" w:lineRule="auto"/>
        <w:jc w:val="both"/>
        <w:rPr>
          <w:rFonts w:ascii="Trebuchet MS" w:eastAsia="Times New Roman" w:hAnsi="Trebuchet MS"/>
          <w:b/>
          <w:bCs/>
          <w:u w:color="0070C0"/>
        </w:rPr>
      </w:pPr>
    </w:p>
    <w:p w14:paraId="7BAAAA49" w14:textId="77777777" w:rsidR="00DE5089" w:rsidRPr="00DE5089" w:rsidRDefault="00DE5089" w:rsidP="00DE5089">
      <w:pPr>
        <w:spacing w:after="0" w:line="240" w:lineRule="auto"/>
        <w:jc w:val="both"/>
        <w:rPr>
          <w:rFonts w:ascii="Trebuchet MS" w:hAnsi="Trebuchet MS"/>
        </w:rPr>
      </w:pPr>
      <w:r w:rsidRPr="00DE5089">
        <w:rPr>
          <w:rFonts w:ascii="Trebuchet MS" w:hAnsi="Trebuchet MS"/>
          <w:b/>
          <w:bCs/>
          <w:lang w:eastAsia="ja-JP"/>
        </w:rPr>
        <w:t>III.</w:t>
      </w:r>
      <w:r w:rsidRPr="00DE5089">
        <w:rPr>
          <w:rFonts w:ascii="Trebuchet MS" w:hAnsi="Trebuchet MS"/>
          <w:lang w:eastAsia="ja-JP"/>
        </w:rPr>
        <w:t xml:space="preserve"> </w:t>
      </w:r>
      <w:r w:rsidRPr="00DE5089">
        <w:rPr>
          <w:rFonts w:ascii="Trebuchet MS" w:hAnsi="Trebuchet MS"/>
          <w:b/>
          <w:bCs/>
        </w:rPr>
        <w:t>Motivele pe baza cărora s-a stabilit neefectuarea evaluării impactului asupra corpurilor de apă</w:t>
      </w:r>
      <w:r w:rsidRPr="00DE5089">
        <w:rPr>
          <w:rFonts w:ascii="Trebuchet MS" w:hAnsi="Trebuchet MS"/>
        </w:rPr>
        <w:t xml:space="preserve"> </w:t>
      </w:r>
      <w:r w:rsidRPr="00DE5089">
        <w:rPr>
          <w:rFonts w:ascii="Trebuchet MS" w:hAnsi="Trebuchet MS"/>
          <w:b/>
          <w:bCs/>
        </w:rPr>
        <w:t>în conformitate cu decizia justificată privind necesitatea elaborării studiului de evaluare a impactului asupra corpurilor de apă, după caz, sunt următoarele:</w:t>
      </w:r>
      <w:r w:rsidRPr="00DE5089">
        <w:rPr>
          <w:rFonts w:ascii="Trebuchet MS" w:hAnsi="Trebuchet MS"/>
          <w:lang w:eastAsia="ja-JP"/>
        </w:rPr>
        <w:t xml:space="preserve"> </w:t>
      </w:r>
      <w:r w:rsidRPr="00DE5089">
        <w:rPr>
          <w:rFonts w:ascii="Trebuchet MS" w:hAnsi="Trebuchet MS"/>
        </w:rPr>
        <w:t>proiectul nu are un impact negativ semnificativ asupra corpurilor de apă, prin lucrări nu se modifică parametrii corpurilor de apă, prin urmare nu este necesară elaborare SEICA.</w:t>
      </w:r>
    </w:p>
    <w:p w14:paraId="5D53BC03" w14:textId="77777777" w:rsidR="00DE5089" w:rsidRPr="00DE5089" w:rsidRDefault="00DE5089" w:rsidP="00DE5089">
      <w:pPr>
        <w:spacing w:after="0" w:line="240" w:lineRule="auto"/>
        <w:jc w:val="both"/>
        <w:rPr>
          <w:rStyle w:val="Nimic"/>
          <w:rFonts w:ascii="Trebuchet MS" w:hAnsi="Trebuchet MS"/>
          <w:b/>
          <w:bCs/>
          <w:u w:color="0070C0"/>
        </w:rPr>
      </w:pPr>
    </w:p>
    <w:p w14:paraId="7060A4EA" w14:textId="77777777" w:rsidR="00DE5089" w:rsidRPr="00DE5089" w:rsidRDefault="00DE5089" w:rsidP="00DE5089">
      <w:pPr>
        <w:spacing w:after="0" w:line="240" w:lineRule="auto"/>
        <w:jc w:val="both"/>
        <w:rPr>
          <w:rStyle w:val="Nimic"/>
          <w:rFonts w:ascii="Trebuchet MS" w:eastAsia="Times New Roman" w:hAnsi="Trebuchet MS"/>
          <w:u w:color="0070C0"/>
        </w:rPr>
      </w:pPr>
      <w:r w:rsidRPr="00DE5089">
        <w:rPr>
          <w:rStyle w:val="Nimic"/>
          <w:rFonts w:ascii="Trebuchet MS" w:hAnsi="Trebuchet MS"/>
          <w:b/>
          <w:bCs/>
          <w:u w:color="0070C0"/>
        </w:rPr>
        <w:t>Condițiile de realizare a proiectului</w:t>
      </w:r>
      <w:r w:rsidRPr="00DE5089">
        <w:rPr>
          <w:rStyle w:val="Nimic"/>
          <w:rFonts w:ascii="Trebuchet MS" w:hAnsi="Trebuchet MS"/>
          <w:u w:color="0070C0"/>
        </w:rPr>
        <w:t xml:space="preserve"> </w:t>
      </w:r>
      <w:r w:rsidRPr="00DE5089">
        <w:rPr>
          <w:rStyle w:val="Nimic"/>
          <w:rFonts w:ascii="Trebuchet MS" w:hAnsi="Trebuchet MS"/>
          <w:b/>
          <w:bCs/>
          <w:u w:color="0070C0"/>
        </w:rPr>
        <w:t>sunt</w:t>
      </w:r>
      <w:r w:rsidRPr="00DE5089">
        <w:rPr>
          <w:rStyle w:val="Nimic"/>
          <w:rFonts w:ascii="Trebuchet MS" w:hAnsi="Trebuchet MS"/>
          <w:u w:color="0070C0"/>
        </w:rPr>
        <w:t xml:space="preserve">: </w:t>
      </w:r>
    </w:p>
    <w:p w14:paraId="46A39F71" w14:textId="77777777" w:rsidR="00DE5089" w:rsidRPr="00DE5089" w:rsidRDefault="00DE5089" w:rsidP="00DE5089">
      <w:pPr>
        <w:numPr>
          <w:ilvl w:val="0"/>
          <w:numId w:val="11"/>
        </w:numPr>
        <w:autoSpaceDE w:val="0"/>
        <w:autoSpaceDN w:val="0"/>
        <w:adjustRightInd w:val="0"/>
        <w:spacing w:after="0" w:line="240" w:lineRule="auto"/>
        <w:jc w:val="both"/>
        <w:rPr>
          <w:rFonts w:ascii="Trebuchet MS" w:eastAsia="MS Mincho" w:hAnsi="Trebuchet MS"/>
          <w:lang w:eastAsia="ja-JP" w:bidi="he-IL"/>
        </w:rPr>
      </w:pPr>
      <w:r w:rsidRPr="00DE5089">
        <w:rPr>
          <w:rFonts w:ascii="Trebuchet MS" w:hAnsi="Trebuchet MS"/>
        </w:rPr>
        <w:t xml:space="preserve">Investiția se va realiza cu respectarea proiectului tehnic elaborat potrivit legii, a memoriului tehnic întocmit conform prevederilor Legii 292/2018, a legislației de mediu în vigoare și a mențiunilor din Certificatul de Urbanism </w:t>
      </w:r>
      <w:r w:rsidRPr="00DE5089">
        <w:rPr>
          <w:rFonts w:ascii="Trebuchet MS" w:hAnsi="Trebuchet MS"/>
          <w:bCs/>
        </w:rPr>
        <w:t>60 din 14.04.2022, valabil pana la data de 14.04.2024, emis</w:t>
      </w:r>
      <w:r w:rsidRPr="00DE5089">
        <w:rPr>
          <w:rFonts w:ascii="Trebuchet MS" w:hAnsi="Trebuchet MS"/>
          <w:b/>
          <w:bCs/>
        </w:rPr>
        <w:t xml:space="preserve"> </w:t>
      </w:r>
      <w:r w:rsidRPr="00DE5089">
        <w:rPr>
          <w:rFonts w:ascii="Trebuchet MS" w:hAnsi="Trebuchet MS"/>
        </w:rPr>
        <w:t xml:space="preserve"> de Primăria Comunei Ortisoara, Aviz de Gospodarire a apelor nr. ABAB-340/26.10.2023,</w:t>
      </w:r>
      <w:r w:rsidRPr="00DE5089">
        <w:rPr>
          <w:rFonts w:ascii="Trebuchet MS" w:hAnsi="Trebuchet MS"/>
          <w:color w:val="FF0000"/>
        </w:rPr>
        <w:t xml:space="preserve"> </w:t>
      </w:r>
      <w:r w:rsidRPr="00DE5089">
        <w:rPr>
          <w:rFonts w:ascii="Trebuchet MS" w:eastAsia="MS Mincho" w:hAnsi="Trebuchet MS"/>
          <w:lang w:eastAsia="ja-JP" w:bidi="he-IL"/>
        </w:rPr>
        <w:t>la executarea lucrărilor se vor respecta normele legale în vigoare: sanitare, de prevenire si stingere a incendiilor, de protecţia muncii si de gospodărire a apelor;</w:t>
      </w:r>
    </w:p>
    <w:p w14:paraId="0E288466" w14:textId="77777777" w:rsidR="00DE5089" w:rsidRPr="00DE5089" w:rsidRDefault="00DE5089" w:rsidP="00DE5089">
      <w:pPr>
        <w:spacing w:after="0" w:line="240" w:lineRule="auto"/>
        <w:ind w:left="780"/>
        <w:jc w:val="both"/>
        <w:rPr>
          <w:rFonts w:ascii="Trebuchet MS" w:eastAsia="MS Mincho" w:hAnsi="Trebuchet MS"/>
          <w:lang w:eastAsia="ja-JP" w:bidi="he-IL"/>
        </w:rPr>
      </w:pPr>
    </w:p>
    <w:p w14:paraId="436C086F" w14:textId="77777777" w:rsidR="00DE5089" w:rsidRPr="00DE5089" w:rsidRDefault="00DE5089" w:rsidP="00DE5089">
      <w:pPr>
        <w:spacing w:after="0" w:line="240" w:lineRule="auto"/>
        <w:jc w:val="both"/>
        <w:rPr>
          <w:rFonts w:ascii="Trebuchet MS" w:hAnsi="Trebuchet MS"/>
          <w:b/>
          <w:bCs/>
        </w:rPr>
      </w:pPr>
      <w:r w:rsidRPr="00DE5089">
        <w:rPr>
          <w:rFonts w:ascii="Trebuchet MS" w:hAnsi="Trebuchet MS"/>
          <w:b/>
          <w:bCs/>
        </w:rPr>
        <w:t>Protectia calitatii aerului:</w:t>
      </w:r>
    </w:p>
    <w:p w14:paraId="228C59D3"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Utilajele utilizate pe durata de realizare a lucr</w:t>
      </w:r>
      <w:r w:rsidRPr="00DE5089">
        <w:rPr>
          <w:rFonts w:ascii="Calibri" w:eastAsia="MS Mincho" w:hAnsi="Calibri" w:cs="Calibri"/>
          <w:lang w:eastAsia="ja-JP" w:bidi="he-IL"/>
        </w:rPr>
        <w:t>ǎ</w:t>
      </w:r>
      <w:r w:rsidRPr="00DE5089">
        <w:rPr>
          <w:rFonts w:ascii="Trebuchet MS" w:eastAsia="MS Mincho" w:hAnsi="Trebuchet MS"/>
          <w:lang w:eastAsia="ja-JP" w:bidi="he-IL"/>
        </w:rPr>
        <w:t xml:space="preserve">rilor, precum </w:t>
      </w:r>
      <w:r w:rsidRPr="00DE5089">
        <w:rPr>
          <w:rFonts w:ascii="Trebuchet MS" w:eastAsia="MS Mincho" w:hAnsi="Trebuchet MS" w:cs="Trebuchet MS"/>
          <w:lang w:eastAsia="ja-JP" w:bidi="he-IL"/>
        </w:rPr>
        <w:t>ş</w:t>
      </w:r>
      <w:r w:rsidRPr="00DE5089">
        <w:rPr>
          <w:rFonts w:ascii="Trebuchet MS" w:eastAsia="MS Mincho" w:hAnsi="Trebuchet MS"/>
          <w:lang w:eastAsia="ja-JP" w:bidi="he-IL"/>
        </w:rPr>
        <w:t>i mijloacele de transport, vor avea o stare tehnic</w:t>
      </w:r>
      <w:r w:rsidRPr="00DE5089">
        <w:rPr>
          <w:rFonts w:ascii="Calibri" w:eastAsia="MS Mincho" w:hAnsi="Calibri" w:cs="Calibri"/>
          <w:lang w:eastAsia="ja-JP" w:bidi="he-IL"/>
        </w:rPr>
        <w:t>ǎ</w:t>
      </w:r>
      <w:r w:rsidRPr="00DE5089">
        <w:rPr>
          <w:rFonts w:ascii="Trebuchet MS" w:eastAsia="MS Mincho" w:hAnsi="Trebuchet MS"/>
          <w:lang w:eastAsia="ja-JP" w:bidi="he-IL"/>
        </w:rPr>
        <w:t xml:space="preserve"> corespunz</w:t>
      </w:r>
      <w:r w:rsidRPr="00DE5089">
        <w:rPr>
          <w:rFonts w:ascii="Calibri" w:eastAsia="MS Mincho" w:hAnsi="Calibri" w:cs="Calibri"/>
          <w:lang w:eastAsia="ja-JP" w:bidi="he-IL"/>
        </w:rPr>
        <w:t>ǎ</w:t>
      </w:r>
      <w:r w:rsidRPr="00DE5089">
        <w:rPr>
          <w:rFonts w:ascii="Trebuchet MS" w:eastAsia="MS Mincho" w:hAnsi="Trebuchet MS"/>
          <w:lang w:eastAsia="ja-JP" w:bidi="he-IL"/>
        </w:rPr>
        <w:t xml:space="preserve">toare, astfel </w:t>
      </w:r>
      <w:r w:rsidRPr="00DE5089">
        <w:rPr>
          <w:rFonts w:ascii="Trebuchet MS" w:eastAsia="MS Mincho" w:hAnsi="Trebuchet MS" w:cs="Trebuchet MS"/>
          <w:lang w:eastAsia="ja-JP" w:bidi="he-IL"/>
        </w:rPr>
        <w:t>î</w:t>
      </w:r>
      <w:r w:rsidRPr="00DE5089">
        <w:rPr>
          <w:rFonts w:ascii="Trebuchet MS" w:eastAsia="MS Mincho" w:hAnsi="Trebuchet MS"/>
          <w:lang w:eastAsia="ja-JP" w:bidi="he-IL"/>
        </w:rPr>
        <w:t>nc</w:t>
      </w:r>
      <w:r w:rsidRPr="00DE5089">
        <w:rPr>
          <w:rFonts w:ascii="Trebuchet MS" w:eastAsia="MS Mincho" w:hAnsi="Trebuchet MS" w:cs="Trebuchet MS"/>
          <w:lang w:eastAsia="ja-JP" w:bidi="he-IL"/>
        </w:rPr>
        <w:t>â</w:t>
      </w:r>
      <w:r w:rsidRPr="00DE5089">
        <w:rPr>
          <w:rFonts w:ascii="Trebuchet MS" w:eastAsia="MS Mincho" w:hAnsi="Trebuchet MS"/>
          <w:lang w:eastAsia="ja-JP" w:bidi="he-IL"/>
        </w:rPr>
        <w:t>t s</w:t>
      </w:r>
      <w:r w:rsidRPr="00DE5089">
        <w:rPr>
          <w:rFonts w:ascii="Calibri" w:eastAsia="MS Mincho" w:hAnsi="Calibri" w:cs="Calibri"/>
          <w:lang w:eastAsia="ja-JP" w:bidi="he-IL"/>
        </w:rPr>
        <w:t>ǎ</w:t>
      </w:r>
      <w:r w:rsidRPr="00DE5089">
        <w:rPr>
          <w:rFonts w:ascii="Trebuchet MS" w:eastAsia="MS Mincho" w:hAnsi="Trebuchet MS"/>
          <w:lang w:eastAsia="ja-JP" w:bidi="he-IL"/>
        </w:rPr>
        <w:t xml:space="preserve"> fie exclus</w:t>
      </w:r>
      <w:r w:rsidRPr="00DE5089">
        <w:rPr>
          <w:rFonts w:ascii="Calibri" w:eastAsia="MS Mincho" w:hAnsi="Calibri" w:cs="Calibri"/>
          <w:lang w:eastAsia="ja-JP" w:bidi="he-IL"/>
        </w:rPr>
        <w:t>ǎ</w:t>
      </w:r>
      <w:r w:rsidRPr="00DE5089">
        <w:rPr>
          <w:rFonts w:ascii="Trebuchet MS" w:eastAsia="MS Mincho" w:hAnsi="Trebuchet MS"/>
          <w:lang w:eastAsia="ja-JP" w:bidi="he-IL"/>
        </w:rPr>
        <w:t xml:space="preserve"> orice posibilitate de poluare a mediului </w:t>
      </w:r>
      <w:r w:rsidRPr="00DE5089">
        <w:rPr>
          <w:rFonts w:ascii="Trebuchet MS" w:eastAsia="MS Mincho" w:hAnsi="Trebuchet MS" w:cs="Trebuchet MS"/>
          <w:lang w:eastAsia="ja-JP" w:bidi="he-IL"/>
        </w:rPr>
        <w:lastRenderedPageBreak/>
        <w:t>î</w:t>
      </w:r>
      <w:r w:rsidRPr="00DE5089">
        <w:rPr>
          <w:rFonts w:ascii="Trebuchet MS" w:eastAsia="MS Mincho" w:hAnsi="Trebuchet MS"/>
          <w:lang w:eastAsia="ja-JP" w:bidi="he-IL"/>
        </w:rPr>
        <w:t>nconjur</w:t>
      </w:r>
      <w:r w:rsidRPr="00DE5089">
        <w:rPr>
          <w:rFonts w:ascii="Trebuchet MS" w:eastAsia="MS Mincho" w:hAnsi="Trebuchet MS" w:cs="Trebuchet MS"/>
          <w:lang w:eastAsia="ja-JP" w:bidi="he-IL"/>
        </w:rPr>
        <w:t>ă</w:t>
      </w:r>
      <w:r w:rsidRPr="00DE5089">
        <w:rPr>
          <w:rFonts w:ascii="Trebuchet MS" w:eastAsia="MS Mincho" w:hAnsi="Trebuchet MS"/>
          <w:lang w:eastAsia="ja-JP" w:bidi="he-IL"/>
        </w:rPr>
        <w:t>tor cu combustibil ori material lubrifiant direct sau indirect; la terminarea programului vor fi parcate pe o platform</w:t>
      </w:r>
      <w:r w:rsidRPr="00DE5089">
        <w:rPr>
          <w:rFonts w:ascii="Calibri" w:eastAsia="MS Mincho" w:hAnsi="Calibri" w:cs="Calibri"/>
          <w:lang w:eastAsia="ja-JP" w:bidi="he-IL"/>
        </w:rPr>
        <w:t>ǎ</w:t>
      </w:r>
      <w:r w:rsidRPr="00DE5089">
        <w:rPr>
          <w:rFonts w:ascii="Trebuchet MS" w:eastAsia="MS Mincho" w:hAnsi="Trebuchet MS"/>
          <w:lang w:eastAsia="ja-JP" w:bidi="he-IL"/>
        </w:rPr>
        <w:t xml:space="preserve"> de retragere utilaje, special amenajata;</w:t>
      </w:r>
    </w:p>
    <w:p w14:paraId="7D5EC2C6"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Nu se vor deteriora zonele învecinate perimetrului de desf</w:t>
      </w:r>
      <w:r w:rsidRPr="00DE5089">
        <w:rPr>
          <w:rFonts w:ascii="Calibri" w:eastAsia="MS Mincho" w:hAnsi="Calibri" w:cs="Calibri"/>
          <w:lang w:eastAsia="ja-JP" w:bidi="he-IL"/>
        </w:rPr>
        <w:t>ǎ</w:t>
      </w:r>
      <w:r w:rsidRPr="00DE5089">
        <w:rPr>
          <w:rFonts w:ascii="Trebuchet MS" w:eastAsia="MS Mincho" w:hAnsi="Trebuchet MS" w:cs="Trebuchet MS"/>
          <w:lang w:eastAsia="ja-JP" w:bidi="he-IL"/>
        </w:rPr>
        <w:t>ş</w:t>
      </w:r>
      <w:r w:rsidRPr="00DE5089">
        <w:rPr>
          <w:rFonts w:ascii="Trebuchet MS" w:eastAsia="MS Mincho" w:hAnsi="Trebuchet MS"/>
          <w:lang w:eastAsia="ja-JP" w:bidi="he-IL"/>
        </w:rPr>
        <w:t>urare a lucr</w:t>
      </w:r>
      <w:r w:rsidRPr="00DE5089">
        <w:rPr>
          <w:rFonts w:ascii="Calibri" w:eastAsia="MS Mincho" w:hAnsi="Calibri" w:cs="Calibri"/>
          <w:lang w:eastAsia="ja-JP" w:bidi="he-IL"/>
        </w:rPr>
        <w:t>ǎ</w:t>
      </w:r>
      <w:r w:rsidRPr="00DE5089">
        <w:rPr>
          <w:rFonts w:ascii="Trebuchet MS" w:eastAsia="MS Mincho" w:hAnsi="Trebuchet MS"/>
          <w:lang w:eastAsia="ja-JP" w:bidi="he-IL"/>
        </w:rPr>
        <w:t>rilor;</w:t>
      </w:r>
    </w:p>
    <w:p w14:paraId="37631EF1"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În perioada de execuţie a lucrărilor vor fi stabilite zone de parcare a autovehiculelor și a utilajelor utilizate;</w:t>
      </w:r>
    </w:p>
    <w:p w14:paraId="70A6C483"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Se vor lua masuri pentru evitarea poluării accidentale a factorilor de mediu pe toata durata execuţiei lucrărilor şi implementării proiectului;</w:t>
      </w:r>
    </w:p>
    <w:p w14:paraId="48CDC1F0"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Se vor lua măsuri de reducere a nivelului încărcării atmosferice cu pulberi la depozitarea pământului rezultat din excavare;</w:t>
      </w:r>
    </w:p>
    <w:p w14:paraId="1895E0D8"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În perioada de execuţie a lucrărilor se vor respecta valorile limită de emisie în aer, conform Ord. MAPPM  nr. 462/1993 pentru aprobarea Condiţiilor tehnice privind protecţia atmosferică şi Normelor metodologice privind determinarea emisiilor de poluanţi atmosferici produşi de surse staţionare.</w:t>
      </w:r>
    </w:p>
    <w:p w14:paraId="48DF6AFA" w14:textId="77777777" w:rsidR="00DE5089" w:rsidRPr="00DE5089" w:rsidRDefault="00DE5089" w:rsidP="00DE5089">
      <w:pPr>
        <w:spacing w:after="0" w:line="240" w:lineRule="auto"/>
        <w:jc w:val="both"/>
        <w:rPr>
          <w:rFonts w:ascii="Trebuchet MS" w:eastAsia="MS Mincho" w:hAnsi="Trebuchet MS"/>
          <w:lang w:eastAsia="ja-JP" w:bidi="he-IL"/>
        </w:rPr>
      </w:pPr>
    </w:p>
    <w:p w14:paraId="3E17CE9D" w14:textId="77777777" w:rsidR="00DE5089" w:rsidRPr="00DE5089" w:rsidRDefault="00DE5089" w:rsidP="00DE5089">
      <w:pPr>
        <w:spacing w:after="0" w:line="240" w:lineRule="auto"/>
        <w:jc w:val="both"/>
        <w:rPr>
          <w:rFonts w:ascii="Trebuchet MS" w:eastAsia="MS Mincho" w:hAnsi="Trebuchet MS"/>
          <w:b/>
          <w:lang w:eastAsia="ja-JP" w:bidi="he-IL"/>
        </w:rPr>
      </w:pPr>
      <w:r w:rsidRPr="00DE5089">
        <w:rPr>
          <w:rFonts w:ascii="Trebuchet MS" w:eastAsia="MS Mincho" w:hAnsi="Trebuchet MS"/>
          <w:b/>
          <w:lang w:eastAsia="ja-JP" w:bidi="he-IL"/>
        </w:rPr>
        <w:t>Protectia calitatii apelor, a solului si a subsolului:</w:t>
      </w:r>
    </w:p>
    <w:p w14:paraId="325E360D"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Nu se vor evacua nici un fel de deşeuri în alte locuri, decât în spaţiile special amenajate;</w:t>
      </w:r>
    </w:p>
    <w:p w14:paraId="634C6278"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Evitarea pierderilor de materiale și substanţe cu potenţial poluant în vederea eliminării poluării accidentale a apelor de suprafaţa si a apelor subterane;</w:t>
      </w:r>
    </w:p>
    <w:p w14:paraId="046A75F5"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În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14:paraId="033BDBC0"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Se interzic lucrările de întreţinere si reparaţii la utilajele si mijloacele de transport in cadrul obiectivului de investiţii (acestea se vor realiza numai prin unitati specializate autorizate);</w:t>
      </w:r>
    </w:p>
    <w:p w14:paraId="2A69FA84"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xml:space="preserve">» Indicatorii de calitate pentru apele pluviale vor respecta valorile prevăzute de normativul </w:t>
      </w:r>
      <w:r w:rsidRPr="00DE5089">
        <w:rPr>
          <w:rFonts w:ascii="Trebuchet MS" w:hAnsi="Trebuchet MS"/>
        </w:rPr>
        <w:t>NTPA001</w:t>
      </w:r>
      <w:r w:rsidRPr="00DE5089">
        <w:rPr>
          <w:rFonts w:ascii="Trebuchet MS" w:hAnsi="Trebuchet MS"/>
          <w:color w:val="FF0000"/>
        </w:rPr>
        <w:t xml:space="preserve"> </w:t>
      </w:r>
      <w:r w:rsidRPr="00DE5089">
        <w:rPr>
          <w:rFonts w:ascii="Trebuchet MS" w:eastAsia="MS Mincho" w:hAnsi="Trebuchet MS"/>
          <w:lang w:eastAsia="ja-JP" w:bidi="he-IL"/>
        </w:rPr>
        <w:t xml:space="preserve">aprobat prin HG nr. 188/2002 şi modificat prin HG nr. 352/2005 si H.G. nr. 210/2007. </w:t>
      </w:r>
    </w:p>
    <w:p w14:paraId="3EBC6269" w14:textId="77777777" w:rsidR="00DE5089" w:rsidRPr="00DE5089" w:rsidRDefault="00DE5089" w:rsidP="00DE5089">
      <w:pPr>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Atât în perioada de execuţie a lucrărilor, cât şi în perioada de funcţionare, pentru sol se vor respecta prevederile Ord. M.A.P.P.M. nr.756/1997 pentru aprobarea Reglementarii privind evaluarea poluarii mediului, cu modificările și completările ulterioare</w:t>
      </w:r>
    </w:p>
    <w:p w14:paraId="5C18396C" w14:textId="77777777" w:rsidR="00DE5089" w:rsidRPr="00DE5089" w:rsidRDefault="00DE5089" w:rsidP="00DE5089">
      <w:pPr>
        <w:spacing w:after="0" w:line="240" w:lineRule="auto"/>
        <w:jc w:val="both"/>
        <w:rPr>
          <w:rFonts w:ascii="Trebuchet MS" w:eastAsia="MS Mincho" w:hAnsi="Trebuchet MS"/>
          <w:lang w:eastAsia="ja-JP" w:bidi="he-IL"/>
        </w:rPr>
      </w:pPr>
    </w:p>
    <w:p w14:paraId="285FD7ED" w14:textId="77777777" w:rsidR="00DE5089" w:rsidRPr="00DE5089" w:rsidRDefault="00DE5089" w:rsidP="00DE5089">
      <w:pPr>
        <w:autoSpaceDE w:val="0"/>
        <w:autoSpaceDN w:val="0"/>
        <w:spacing w:after="0" w:line="240" w:lineRule="auto"/>
        <w:ind w:right="-45"/>
        <w:jc w:val="both"/>
        <w:rPr>
          <w:rFonts w:ascii="Trebuchet MS" w:hAnsi="Trebuchet MS"/>
          <w:b/>
        </w:rPr>
      </w:pPr>
      <w:r w:rsidRPr="00DE5089">
        <w:rPr>
          <w:rFonts w:ascii="Trebuchet MS" w:hAnsi="Trebuchet MS"/>
          <w:b/>
        </w:rPr>
        <w:t xml:space="preserve">Pentru reducerea nivelului de  zgomot şi a vibraţiilor se vor respecta următoarele măsuri: </w:t>
      </w:r>
    </w:p>
    <w:p w14:paraId="7FEB63F4" w14:textId="77777777" w:rsidR="00DE5089" w:rsidRPr="00DE5089" w:rsidRDefault="00DE5089" w:rsidP="00DE5089">
      <w:pPr>
        <w:autoSpaceDE w:val="0"/>
        <w:autoSpaceDN w:val="0"/>
        <w:spacing w:after="0" w:line="240" w:lineRule="auto"/>
        <w:ind w:right="-45"/>
        <w:jc w:val="both"/>
        <w:rPr>
          <w:rFonts w:ascii="Trebuchet MS" w:hAnsi="Trebuchet MS"/>
        </w:rPr>
      </w:pPr>
      <w:r w:rsidRPr="00DE5089">
        <w:rPr>
          <w:rFonts w:ascii="Trebuchet MS" w:hAnsi="Trebuchet MS"/>
        </w:rPr>
        <w:t xml:space="preserve">- se va asigura funcţionarea la parametri optimi a utilajelor de construcţie şi a mijloacelor de transport, dotarea acestora cu echipamente de reducere a zgomotului (amortizoare de zgomot performante, profil al benzii de rulare cu nivel redus de zgomot), precum şi verificarea tehnică periodică; </w:t>
      </w:r>
    </w:p>
    <w:p w14:paraId="04668513" w14:textId="77777777" w:rsidR="00DE5089" w:rsidRPr="00DE5089" w:rsidRDefault="00DE5089" w:rsidP="00DE5089">
      <w:pPr>
        <w:spacing w:after="0" w:line="240" w:lineRule="auto"/>
        <w:jc w:val="both"/>
        <w:rPr>
          <w:rFonts w:ascii="Trebuchet MS" w:eastAsia="MS Mincho" w:hAnsi="Trebuchet MS"/>
          <w:lang w:eastAsia="ja-JP" w:bidi="he-IL"/>
        </w:rPr>
      </w:pPr>
    </w:p>
    <w:p w14:paraId="6C0BE013"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xml:space="preserve">- Pe parcursul executarii lucrărilor nu se vor taia arbori și nu vor fi afectate zonele verzi amenajate din zonă; </w:t>
      </w:r>
    </w:p>
    <w:p w14:paraId="1EA01F42"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Lucrările vor fi executate fara a produce disconfort locuitorilor prin generarea de noxe, praf, zgomot si vibraţii;</w:t>
      </w:r>
    </w:p>
    <w:p w14:paraId="7FDBDF3F"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Respectarea  prevederilor Legii 104/2011 privind calitatea aerului inconjurator;</w:t>
      </w:r>
    </w:p>
    <w:p w14:paraId="31105D89"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14:paraId="5BE12F1A"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Este interzisă părăsirea incintei organizării de şantier cu mijloacele de transport cu roțile/ caroseria autovehiculelor încărcate de noroi, în vederea evitării antrenării acestuia pe drumurile publice ;</w:t>
      </w:r>
    </w:p>
    <w:p w14:paraId="68D8EC95"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Materialele fine (pământ, balast, nisip) se vor transporta în autovehicule prevăzute cu prelate pentru împiedicarea împraștierii acestora pe partea carosabilă;</w:t>
      </w:r>
    </w:p>
    <w:p w14:paraId="64F8FECC"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Nu se va degrada mediul natural sau amenajat, prin depozitari necontrolate de deseuri de orice fel;</w:t>
      </w:r>
    </w:p>
    <w:p w14:paraId="3F53BCD0"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Managementul deşeurilor generate de lucrări va fi în conformitate cu legislaţia specifică de mediu  și va fi în responsabilitatea titularului de proiect cât și a operatorului care realizează lucrările;</w:t>
      </w:r>
    </w:p>
    <w:p w14:paraId="0A7F5633"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Se vor realiza spații special amenajate pentru colectarea selectivă a tuturor categoriilor de deşeuri produse (deşeuri inerte, deşeuri de ambalaje, deşeuri metalice etc.), în conformitate cu prevederile OUG. 92/2021 privind regimul deşeurilor aprobata prin Legea 17/2023;</w:t>
      </w:r>
    </w:p>
    <w:p w14:paraId="521AA5D0"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lastRenderedPageBreak/>
        <w:t>- Depozitarea deșeurilor nevalorificabile se va face numai în locurile aprobate de administrația locală; deșeurile valorificabile (metalice, lemn, material plastic) vor fi predate către unități specializate autorizate;</w:t>
      </w:r>
    </w:p>
    <w:p w14:paraId="6357FABF"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Măsuri care vor asigura ca la limita incintei să fie respectate valorile impuse prin SR 10009:2017 privind acustica și prin Ord. 119/2014 pentru aprobarea Normelor de igienă și sănătate publică privind mediul de viață al populației;</w:t>
      </w:r>
    </w:p>
    <w:p w14:paraId="413B5797"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xml:space="preserve">- Se vor verifica periodic utilajele și mijloacele de transport în ceea ce priveşte nivelul de emisii de monoxid de carbon și a altor gaze de eşapament, de zgomot și se vor pune în funcţiune numai cele care corespund cerinţelor tehnice; se vor evita pierderile de carburanţi sau lubrefianţi la staţionarea utilajelor; </w:t>
      </w:r>
    </w:p>
    <w:p w14:paraId="1C9C0C68"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 Alimentarea cu carburanţi, repararea și întreţinerea mijloacelor de transport și a utilajelor folosite pe şantier se va face numai la societăți specializate și autorizate.</w:t>
      </w:r>
    </w:p>
    <w:p w14:paraId="2994AF60"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-Executantul va lua toate măsurile care se impun din punct de vedere al respectării şi asigurării normelor de Securitate la incendiu, Securitate şi sănătate în muncă, în sensul că vor fi asigurate materialele de intervenţie în cazul unui eventual incendiu, precum şi asigurarea nestingherită a accesului în zona de lucru a formaţiilor de intervenţie a pompierilor;</w:t>
      </w:r>
    </w:p>
    <w:p w14:paraId="4818B530" w14:textId="77777777" w:rsidR="00DE5089" w:rsidRPr="00DE5089" w:rsidRDefault="00DE5089" w:rsidP="00DE5089">
      <w:pPr>
        <w:autoSpaceDE w:val="0"/>
        <w:autoSpaceDN w:val="0"/>
        <w:adjustRightInd w:val="0"/>
        <w:spacing w:after="0" w:line="240" w:lineRule="auto"/>
        <w:jc w:val="both"/>
        <w:rPr>
          <w:rFonts w:ascii="Trebuchet MS" w:eastAsia="MS Mincho" w:hAnsi="Trebuchet MS"/>
          <w:lang w:eastAsia="ja-JP" w:bidi="he-IL"/>
        </w:rPr>
      </w:pPr>
      <w:r w:rsidRPr="00DE5089">
        <w:rPr>
          <w:rFonts w:ascii="Trebuchet MS" w:eastAsia="MS Mincho" w:hAnsi="Trebuchet MS"/>
          <w:lang w:eastAsia="ja-JP" w:bidi="he-IL"/>
        </w:rPr>
        <w:t>-Se vor lua măsuri pentru evitarea poluării accidentale a factorilor de mediu pe toată durata execuţiei lucrărilor şi implementării proiectului.</w:t>
      </w:r>
    </w:p>
    <w:p w14:paraId="76EBDEEE" w14:textId="77777777" w:rsidR="00DE5089" w:rsidRPr="00DE5089" w:rsidRDefault="00DE5089" w:rsidP="00DE5089">
      <w:pPr>
        <w:autoSpaceDE w:val="0"/>
        <w:autoSpaceDN w:val="0"/>
        <w:adjustRightInd w:val="0"/>
        <w:spacing w:after="0" w:line="240" w:lineRule="auto"/>
        <w:jc w:val="both"/>
        <w:rPr>
          <w:rFonts w:ascii="Trebuchet MS" w:hAnsi="Trebuchet MS"/>
        </w:rPr>
      </w:pPr>
      <w:r w:rsidRPr="00DE5089">
        <w:rPr>
          <w:rFonts w:ascii="Trebuchet MS" w:eastAsia="MS Mincho" w:hAnsi="Trebuchet MS"/>
          <w:lang w:eastAsia="ja-JP" w:bidi="he-IL"/>
        </w:rPr>
        <w:t>-Titularii pe numele cărora vor fi emise autorizaţii de construire şi/sau desfiinţări conform Legii nr. 50/1991 privind autorizarea executării lucrărilor de construcţii, republicată, cu modificările şi completările ulterioare, au obligaţia să gestioneze deşeurile din construcţii şi desfiinţări, astfel încât să atingă progresiv un nivel de pregătire pentru reutilizare, reciclare şi alte operaţiuni de valorificare materială, inclusiv operaţiuni de rambleiere care utilizează deşeuri pentru a înlocui alte materiale, de minimum 70% din masa cantităţilor de deşeuri nepericuloase provenite din activităţi de construcţie şi desfiinţări, cu excepţia materialelor geologice naturale definite la categoria 17 05 04 din anexa la Decizia Comisiei 2014/955/UE.</w:t>
      </w:r>
    </w:p>
    <w:p w14:paraId="51D45143" w14:textId="77777777" w:rsidR="00DE5089" w:rsidRPr="00DE5089" w:rsidRDefault="00DE5089" w:rsidP="00DE5089">
      <w:pPr>
        <w:autoSpaceDE w:val="0"/>
        <w:autoSpaceDN w:val="0"/>
        <w:adjustRightInd w:val="0"/>
        <w:spacing w:after="0" w:line="240" w:lineRule="auto"/>
        <w:ind w:left="720"/>
        <w:jc w:val="both"/>
        <w:rPr>
          <w:rFonts w:ascii="Trebuchet MS" w:hAnsi="Trebuchet MS"/>
        </w:rPr>
      </w:pPr>
    </w:p>
    <w:p w14:paraId="593E5A78" w14:textId="77777777" w:rsidR="00DE5089" w:rsidRPr="00DE5089" w:rsidRDefault="00DE5089" w:rsidP="00DE5089">
      <w:pPr>
        <w:pBdr>
          <w:top w:val="nil"/>
          <w:left w:val="nil"/>
          <w:bottom w:val="nil"/>
          <w:right w:val="nil"/>
          <w:between w:val="nil"/>
          <w:bar w:val="nil"/>
        </w:pBdr>
        <w:spacing w:after="0" w:line="240" w:lineRule="auto"/>
        <w:jc w:val="both"/>
        <w:rPr>
          <w:rFonts w:ascii="Trebuchet MS" w:hAnsi="Trebuchet MS"/>
        </w:rPr>
      </w:pPr>
    </w:p>
    <w:p w14:paraId="48219359" w14:textId="77777777" w:rsidR="00DE5089" w:rsidRPr="00DE5089" w:rsidRDefault="00DE5089" w:rsidP="00DE5089">
      <w:pPr>
        <w:autoSpaceDE w:val="0"/>
        <w:autoSpaceDN w:val="0"/>
        <w:adjustRightInd w:val="0"/>
        <w:spacing w:after="0" w:line="240" w:lineRule="auto"/>
        <w:jc w:val="both"/>
        <w:rPr>
          <w:rFonts w:ascii="Trebuchet MS" w:hAnsi="Trebuchet MS"/>
          <w:b/>
        </w:rPr>
      </w:pPr>
      <w:r w:rsidRPr="00DE5089">
        <w:rPr>
          <w:rFonts w:ascii="Trebuchet MS" w:hAnsi="Trebuchet MS"/>
          <w:b/>
        </w:rPr>
        <w:t>Pentru acest proiect membrii CAT și-au exprimat puncte de vedere în scris, atașate la documentația care a stat la baza emiterii deciziei etapei de încadrare.</w:t>
      </w:r>
    </w:p>
    <w:p w14:paraId="4B1E8A6F" w14:textId="77777777" w:rsidR="00DE5089" w:rsidRPr="00DE5089" w:rsidRDefault="00DE5089" w:rsidP="00DE5089">
      <w:pPr>
        <w:autoSpaceDE w:val="0"/>
        <w:autoSpaceDN w:val="0"/>
        <w:adjustRightInd w:val="0"/>
        <w:spacing w:after="0" w:line="240" w:lineRule="auto"/>
        <w:jc w:val="both"/>
        <w:rPr>
          <w:rFonts w:ascii="Trebuchet MS" w:hAnsi="Trebuchet MS"/>
        </w:rPr>
      </w:pPr>
      <w:r w:rsidRPr="00DE5089">
        <w:rPr>
          <w:rFonts w:ascii="Trebuchet MS" w:hAnsi="Trebuchet MS"/>
          <w:b/>
        </w:rPr>
        <w:t>Nu au fost formulate observații din partea publicului pe toată perioada procedurii</w:t>
      </w:r>
      <w:r w:rsidRPr="00DE5089">
        <w:rPr>
          <w:rFonts w:ascii="Trebuchet MS" w:hAnsi="Trebuchet MS"/>
        </w:rPr>
        <w:t>.</w:t>
      </w:r>
    </w:p>
    <w:p w14:paraId="6DB19AA4" w14:textId="77777777" w:rsidR="00DE5089" w:rsidRPr="00DE5089" w:rsidRDefault="00DE5089" w:rsidP="00DE5089">
      <w:pPr>
        <w:autoSpaceDE w:val="0"/>
        <w:autoSpaceDN w:val="0"/>
        <w:adjustRightInd w:val="0"/>
        <w:spacing w:after="0" w:line="240" w:lineRule="auto"/>
        <w:jc w:val="both"/>
        <w:rPr>
          <w:rFonts w:ascii="Trebuchet MS" w:hAnsi="Trebuchet MS"/>
          <w:b/>
          <w:bCs/>
        </w:rPr>
      </w:pPr>
    </w:p>
    <w:p w14:paraId="51866902" w14:textId="77777777" w:rsidR="00DE5089" w:rsidRPr="00DE5089" w:rsidRDefault="00DE5089" w:rsidP="00DE5089">
      <w:pPr>
        <w:autoSpaceDE w:val="0"/>
        <w:autoSpaceDN w:val="0"/>
        <w:adjustRightInd w:val="0"/>
        <w:spacing w:after="0" w:line="240" w:lineRule="auto"/>
        <w:jc w:val="both"/>
        <w:rPr>
          <w:rFonts w:ascii="Trebuchet MS" w:hAnsi="Trebuchet MS"/>
          <w:b/>
          <w:bCs/>
        </w:rPr>
      </w:pPr>
      <w:r w:rsidRPr="00DE5089">
        <w:rPr>
          <w:rFonts w:ascii="Trebuchet MS" w:hAnsi="Trebuchet MS"/>
          <w:b/>
          <w:bCs/>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C774D11" w14:textId="77777777" w:rsidR="00DE5089" w:rsidRPr="00DE5089" w:rsidRDefault="00DE5089" w:rsidP="00DE5089">
      <w:pPr>
        <w:autoSpaceDE w:val="0"/>
        <w:autoSpaceDN w:val="0"/>
        <w:adjustRightInd w:val="0"/>
        <w:spacing w:after="0" w:line="240" w:lineRule="auto"/>
        <w:jc w:val="both"/>
        <w:rPr>
          <w:rFonts w:ascii="Trebuchet MS" w:hAnsi="Trebuchet MS"/>
        </w:rPr>
      </w:pPr>
    </w:p>
    <w:p w14:paraId="77D448C2" w14:textId="77777777" w:rsidR="00DE5089" w:rsidRPr="00DE5089" w:rsidRDefault="00DE5089" w:rsidP="00DE5089">
      <w:pPr>
        <w:spacing w:after="0" w:line="240" w:lineRule="auto"/>
        <w:jc w:val="both"/>
        <w:rPr>
          <w:rFonts w:ascii="Trebuchet MS" w:hAnsi="Trebuchet MS"/>
          <w:u w:color="0070C0"/>
        </w:rPr>
      </w:pPr>
    </w:p>
    <w:p w14:paraId="25F83489" w14:textId="77777777" w:rsidR="00DE5089" w:rsidRPr="00DE5089" w:rsidRDefault="00DE5089" w:rsidP="00DE5089">
      <w:pPr>
        <w:spacing w:after="0" w:line="240" w:lineRule="auto"/>
        <w:jc w:val="both"/>
        <w:rPr>
          <w:rFonts w:ascii="Trebuchet MS" w:eastAsia="Times New Roman" w:hAnsi="Trebuchet MS"/>
          <w:u w:color="0070C0"/>
        </w:rPr>
      </w:pPr>
      <w:r w:rsidRPr="00DE5089">
        <w:rPr>
          <w:rFonts w:ascii="Trebuchet MS" w:hAnsi="Trebuchet MS"/>
          <w:u w:color="0070C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3E044190" w14:textId="77777777" w:rsidR="00DE5089" w:rsidRPr="00DE5089" w:rsidRDefault="00DE5089" w:rsidP="00DE5089">
      <w:pPr>
        <w:spacing w:after="0" w:line="240" w:lineRule="auto"/>
        <w:jc w:val="both"/>
        <w:rPr>
          <w:rFonts w:ascii="Trebuchet MS" w:eastAsia="Times New Roman" w:hAnsi="Trebuchet MS"/>
          <w:u w:color="0070C0"/>
        </w:rPr>
      </w:pPr>
      <w:r w:rsidRPr="00DE5089">
        <w:rPr>
          <w:rFonts w:ascii="Trebuchet MS" w:hAnsi="Trebuchet MS"/>
          <w:u w:color="0070C0"/>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4540A54" w14:textId="77777777" w:rsidR="00DE5089" w:rsidRPr="00DE5089" w:rsidRDefault="00DE5089" w:rsidP="00DE5089">
      <w:pPr>
        <w:spacing w:after="0" w:line="240" w:lineRule="auto"/>
        <w:jc w:val="both"/>
        <w:rPr>
          <w:rFonts w:ascii="Trebuchet MS" w:eastAsia="Times New Roman" w:hAnsi="Trebuchet MS"/>
          <w:u w:color="0070C0"/>
        </w:rPr>
      </w:pPr>
      <w:r w:rsidRPr="00DE5089">
        <w:rPr>
          <w:rFonts w:ascii="Trebuchet MS" w:hAnsi="Trebuchet MS"/>
          <w:u w:color="0070C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71D0A43" w14:textId="77777777" w:rsidR="00DE5089" w:rsidRPr="00DE5089" w:rsidRDefault="00DE5089" w:rsidP="00DE5089">
      <w:pPr>
        <w:spacing w:after="0" w:line="240" w:lineRule="auto"/>
        <w:jc w:val="both"/>
        <w:rPr>
          <w:rFonts w:ascii="Trebuchet MS" w:eastAsia="Times New Roman" w:hAnsi="Trebuchet MS"/>
          <w:u w:color="0070C0"/>
        </w:rPr>
      </w:pPr>
      <w:r w:rsidRPr="00DE5089">
        <w:rPr>
          <w:rFonts w:ascii="Trebuchet MS" w:hAnsi="Trebuchet MS"/>
          <w:u w:color="0070C0"/>
        </w:rPr>
        <w:t xml:space="preserve"> Înainte de a se adresa instanţei de contencios administrativ competente, persoanele prevăzute la art. 21 din Legea nr. 292/2018 privind evaluarea impactului anumitor proiecte publice şi private </w:t>
      </w:r>
      <w:r w:rsidRPr="00DE5089">
        <w:rPr>
          <w:rFonts w:ascii="Trebuchet MS" w:hAnsi="Trebuchet MS"/>
          <w:u w:color="0070C0"/>
        </w:rPr>
        <w:lastRenderedPageBreak/>
        <w:t>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01F8CB2" w14:textId="77777777" w:rsidR="00DE5089" w:rsidRPr="00DE5089" w:rsidRDefault="00DE5089" w:rsidP="00DE5089">
      <w:pPr>
        <w:spacing w:after="0" w:line="240" w:lineRule="auto"/>
        <w:jc w:val="both"/>
        <w:rPr>
          <w:rFonts w:ascii="Trebuchet MS" w:eastAsia="Times New Roman" w:hAnsi="Trebuchet MS"/>
          <w:u w:color="0070C0"/>
        </w:rPr>
      </w:pPr>
      <w:r w:rsidRPr="00DE5089">
        <w:rPr>
          <w:rFonts w:ascii="Trebuchet MS" w:hAnsi="Trebuchet MS"/>
          <w:u w:color="0070C0"/>
        </w:rPr>
        <w:t xml:space="preserve"> Autoritatea publică emitentă are obligaţia de a răspunde la plângerea prealabilă prevăzută la art. 22 alin. (1) în termen de 30 de zile de la data înregistrării acesteia la acea autoritate.</w:t>
      </w:r>
    </w:p>
    <w:p w14:paraId="35657922" w14:textId="77777777" w:rsidR="00DE5089" w:rsidRPr="00DE5089" w:rsidRDefault="00DE5089" w:rsidP="00DE5089">
      <w:pPr>
        <w:spacing w:after="0" w:line="240" w:lineRule="auto"/>
        <w:jc w:val="both"/>
        <w:rPr>
          <w:rFonts w:ascii="Trebuchet MS" w:eastAsia="Times New Roman" w:hAnsi="Trebuchet MS"/>
          <w:u w:color="0070C0"/>
        </w:rPr>
      </w:pPr>
      <w:r w:rsidRPr="00DE5089">
        <w:rPr>
          <w:rFonts w:ascii="Trebuchet MS" w:hAnsi="Trebuchet MS"/>
          <w:u w:color="0070C0"/>
        </w:rPr>
        <w:t>Procedura de soluţionare a plângerii prealabile prevăzută la art. 22 alin. (1) este gratuită şi trebuie să fie echitabilă, rapidă şi corectă.</w:t>
      </w:r>
    </w:p>
    <w:p w14:paraId="10E4D97B" w14:textId="77777777" w:rsidR="00DE5089" w:rsidRPr="00DE5089" w:rsidRDefault="00DE5089" w:rsidP="00DE5089">
      <w:pPr>
        <w:spacing w:after="0" w:line="240" w:lineRule="auto"/>
        <w:jc w:val="both"/>
        <w:rPr>
          <w:rFonts w:ascii="Trebuchet MS" w:eastAsia="Times New Roman" w:hAnsi="Trebuchet MS"/>
        </w:rPr>
      </w:pPr>
      <w:r w:rsidRPr="00DE5089">
        <w:rPr>
          <w:rFonts w:ascii="Trebuchet MS" w:hAnsi="Trebuchet MS"/>
          <w:u w:color="0070C0"/>
        </w:rPr>
        <w:t>Prezenta decizie poate fi contestată în conformitate cu prevederile Legii nr. 292/2018 privind evaluarea impactului anumitor proiecte publice şi private asupra mediului şi ale Legii nr. 554/2004, cu modificările şi completările ulterioare.</w:t>
      </w:r>
    </w:p>
    <w:p w14:paraId="36780C24" w14:textId="77777777" w:rsidR="00DE5089" w:rsidRPr="00DE5089" w:rsidRDefault="00DE5089" w:rsidP="00DE5089">
      <w:pPr>
        <w:spacing w:after="0" w:line="240" w:lineRule="auto"/>
        <w:jc w:val="both"/>
        <w:rPr>
          <w:rFonts w:ascii="Trebuchet MS" w:eastAsia="Times New Roman" w:hAnsi="Trebuchet MS"/>
        </w:rPr>
      </w:pPr>
      <w:r w:rsidRPr="00DE5089">
        <w:rPr>
          <w:rFonts w:ascii="Trebuchet MS" w:hAnsi="Trebuchet MS"/>
        </w:rPr>
        <w:t>După finalizarea lucrărilor de construire, înainte de a începe activitatea, titularul va depune la APM Timiș, solicitarea de obținere a autorizației de mediu, pentru proiectele care se supun prevederilor Ord. nr. 1798/2007 pentru aprobarea Procedurii de emitere a autorizației de mediu, cu modificările și completările ulterioare.</w:t>
      </w:r>
    </w:p>
    <w:p w14:paraId="36768D5B" w14:textId="77777777" w:rsidR="00DE5089" w:rsidRPr="00DE5089" w:rsidRDefault="00DE5089" w:rsidP="00DE5089">
      <w:pPr>
        <w:spacing w:after="0" w:line="240" w:lineRule="auto"/>
        <w:jc w:val="both"/>
        <w:rPr>
          <w:rFonts w:ascii="Trebuchet MS" w:eastAsia="Times New Roman" w:hAnsi="Trebuchet MS"/>
        </w:rPr>
      </w:pPr>
      <w:r w:rsidRPr="00DE5089">
        <w:rPr>
          <w:rFonts w:ascii="Trebuchet MS" w:hAnsi="Trebuchet MS"/>
          <w:u w:color="0070C0"/>
        </w:rPr>
        <w:t>Prezentul act nu exonerează de răspundere titularul, proiectantul și/sau constructorul în cazul producerii unor accidente în timpul execuţiei lucrărilor sau exploatării acestora.</w:t>
      </w:r>
    </w:p>
    <w:p w14:paraId="7D19B273" w14:textId="77777777" w:rsidR="00DE5089" w:rsidRPr="00DE5089" w:rsidRDefault="00DE5089" w:rsidP="00DE5089">
      <w:pPr>
        <w:spacing w:after="120" w:line="240" w:lineRule="auto"/>
        <w:jc w:val="both"/>
        <w:rPr>
          <w:rFonts w:ascii="Trebuchet MS" w:eastAsia="Times New Roman" w:hAnsi="Trebuchet MS"/>
          <w:b/>
          <w:bCs/>
          <w:u w:color="0070C0"/>
        </w:rPr>
      </w:pPr>
      <w:r w:rsidRPr="00DE5089">
        <w:rPr>
          <w:rFonts w:ascii="Trebuchet MS" w:hAnsi="Trebuchet MS"/>
          <w:b/>
          <w:bCs/>
          <w:u w:color="0070C0"/>
        </w:rPr>
        <w:t>Nerespectarea prevederilor prezentei decizii emise de APM Timiș se sancționează conform prevederilor legale în vigoare.</w:t>
      </w:r>
      <w:r w:rsidRPr="00DE5089">
        <w:rPr>
          <w:rFonts w:ascii="Trebuchet MS" w:hAnsi="Trebuchet MS"/>
          <w:b/>
          <w:bCs/>
        </w:rPr>
        <w:t xml:space="preserve">                                                   </w:t>
      </w:r>
    </w:p>
    <w:p w14:paraId="5DDFD02D" w14:textId="77777777" w:rsidR="00DE5089" w:rsidRPr="00DE5089" w:rsidRDefault="00DE5089" w:rsidP="00DE5089">
      <w:pPr>
        <w:spacing w:after="0" w:line="240" w:lineRule="auto"/>
        <w:jc w:val="both"/>
        <w:rPr>
          <w:rFonts w:ascii="Trebuchet MS" w:hAnsi="Trebuchet MS"/>
        </w:rPr>
      </w:pPr>
    </w:p>
    <w:p w14:paraId="2EA67654" w14:textId="1CCBBF74" w:rsidR="00905F68" w:rsidRPr="00DE5089" w:rsidRDefault="00905F68" w:rsidP="00DE5089">
      <w:pPr>
        <w:spacing w:after="0" w:line="240" w:lineRule="auto"/>
        <w:rPr>
          <w:rFonts w:ascii="Trebuchet MS" w:hAnsi="Trebuchet MS" w:cs="Open Sans"/>
          <w:color w:val="000000"/>
          <w:shd w:val="clear" w:color="auto" w:fill="FFFFFF"/>
        </w:rPr>
      </w:pPr>
    </w:p>
    <w:p w14:paraId="1DFC9688" w14:textId="4C0FBBE3" w:rsidR="00905F68" w:rsidRDefault="00905F68" w:rsidP="00DE5089">
      <w:pPr>
        <w:spacing w:after="0" w:line="240" w:lineRule="auto"/>
        <w:rPr>
          <w:rFonts w:ascii="Trebuchet MS" w:hAnsi="Trebuchet MS" w:cs="Open Sans"/>
          <w:color w:val="000000"/>
          <w:shd w:val="clear" w:color="auto" w:fill="FFFFFF"/>
        </w:rPr>
      </w:pPr>
    </w:p>
    <w:p w14:paraId="12A7D8D9" w14:textId="2D036CAA" w:rsidR="00DE5089" w:rsidRDefault="00DE5089" w:rsidP="00DE5089">
      <w:pPr>
        <w:spacing w:after="0" w:line="240" w:lineRule="auto"/>
        <w:rPr>
          <w:rFonts w:ascii="Trebuchet MS" w:hAnsi="Trebuchet MS" w:cs="Open Sans"/>
          <w:color w:val="000000"/>
          <w:shd w:val="clear" w:color="auto" w:fill="FFFFFF"/>
        </w:rPr>
      </w:pPr>
    </w:p>
    <w:p w14:paraId="776C8A93" w14:textId="2279E752" w:rsidR="00DE5089" w:rsidRDefault="00DE5089" w:rsidP="00DE5089">
      <w:pPr>
        <w:spacing w:after="0" w:line="240" w:lineRule="auto"/>
        <w:rPr>
          <w:rFonts w:ascii="Trebuchet MS" w:hAnsi="Trebuchet MS" w:cs="Open Sans"/>
          <w:color w:val="000000"/>
          <w:shd w:val="clear" w:color="auto" w:fill="FFFFFF"/>
        </w:rPr>
      </w:pPr>
    </w:p>
    <w:p w14:paraId="39ABFF58" w14:textId="77777777" w:rsidR="00DE5089" w:rsidRPr="00DE5089" w:rsidRDefault="00DE5089" w:rsidP="00DE5089">
      <w:pPr>
        <w:spacing w:after="0" w:line="240" w:lineRule="auto"/>
        <w:rPr>
          <w:rFonts w:ascii="Trebuchet MS" w:hAnsi="Trebuchet MS" w:cs="Open Sans"/>
          <w:color w:val="000000"/>
          <w:shd w:val="clear" w:color="auto" w:fill="FFFFFF"/>
        </w:rPr>
      </w:pPr>
    </w:p>
    <w:p w14:paraId="2F4DB673" w14:textId="4544D04A" w:rsidR="00905F68" w:rsidRPr="00DE5089" w:rsidRDefault="00905F68" w:rsidP="00DE5089">
      <w:pPr>
        <w:spacing w:after="0" w:line="240" w:lineRule="auto"/>
        <w:rPr>
          <w:rFonts w:ascii="Trebuchet MS" w:hAnsi="Trebuchet MS" w:cs="Open Sans"/>
          <w:color w:val="000000"/>
          <w:shd w:val="clear" w:color="auto" w:fill="FFFFFF"/>
        </w:rPr>
      </w:pPr>
    </w:p>
    <w:p w14:paraId="40A5338E" w14:textId="12C659E3" w:rsidR="00905F68" w:rsidRPr="00DE5089" w:rsidRDefault="00905F68" w:rsidP="00DE5089">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306"/>
        <w:gridCol w:w="2484"/>
        <w:gridCol w:w="2501"/>
      </w:tblGrid>
      <w:tr w:rsidR="005863C9" w:rsidRPr="00DE5089" w14:paraId="1B2AC43D" w14:textId="77777777" w:rsidTr="00DE5089">
        <w:tc>
          <w:tcPr>
            <w:tcW w:w="2689" w:type="dxa"/>
            <w:shd w:val="clear" w:color="auto" w:fill="auto"/>
          </w:tcPr>
          <w:p w14:paraId="61DBD023" w14:textId="77777777" w:rsidR="005863C9" w:rsidRPr="00DE5089" w:rsidRDefault="005863C9" w:rsidP="00DE5089">
            <w:pPr>
              <w:spacing w:after="0" w:line="240" w:lineRule="auto"/>
              <w:jc w:val="center"/>
              <w:rPr>
                <w:rFonts w:ascii="Trebuchet MS" w:hAnsi="Trebuchet MS" w:cs="Open Sans"/>
                <w:color w:val="000000"/>
                <w:shd w:val="clear" w:color="auto" w:fill="FFFFFF"/>
              </w:rPr>
            </w:pPr>
            <w:r w:rsidRPr="00DE5089">
              <w:rPr>
                <w:rFonts w:ascii="Trebuchet MS" w:hAnsi="Trebuchet MS" w:cs="Open Sans"/>
                <w:color w:val="000000"/>
                <w:shd w:val="clear" w:color="auto" w:fill="FFFFFF"/>
              </w:rPr>
              <w:t>Nume și Prenume</w:t>
            </w:r>
          </w:p>
        </w:tc>
        <w:tc>
          <w:tcPr>
            <w:tcW w:w="2306" w:type="dxa"/>
            <w:shd w:val="clear" w:color="auto" w:fill="auto"/>
          </w:tcPr>
          <w:p w14:paraId="48CCADA6" w14:textId="77777777" w:rsidR="005863C9" w:rsidRPr="00DE5089" w:rsidRDefault="005863C9" w:rsidP="00DE5089">
            <w:pPr>
              <w:spacing w:after="0" w:line="240" w:lineRule="auto"/>
              <w:jc w:val="center"/>
              <w:rPr>
                <w:rFonts w:ascii="Trebuchet MS" w:hAnsi="Trebuchet MS" w:cs="Open Sans"/>
                <w:color w:val="000000"/>
                <w:shd w:val="clear" w:color="auto" w:fill="FFFFFF"/>
              </w:rPr>
            </w:pPr>
            <w:r w:rsidRPr="00DE5089">
              <w:rPr>
                <w:rFonts w:ascii="Trebuchet MS" w:hAnsi="Trebuchet MS" w:cs="Open Sans"/>
                <w:color w:val="000000"/>
                <w:shd w:val="clear" w:color="auto" w:fill="FFFFFF"/>
              </w:rPr>
              <w:t>Funcția</w:t>
            </w:r>
          </w:p>
        </w:tc>
        <w:tc>
          <w:tcPr>
            <w:tcW w:w="2484" w:type="dxa"/>
            <w:shd w:val="clear" w:color="auto" w:fill="auto"/>
          </w:tcPr>
          <w:p w14:paraId="6F2E9876" w14:textId="77777777" w:rsidR="005863C9" w:rsidRPr="00DE5089" w:rsidRDefault="005863C9" w:rsidP="00DE5089">
            <w:pPr>
              <w:spacing w:after="0" w:line="240" w:lineRule="auto"/>
              <w:jc w:val="center"/>
              <w:rPr>
                <w:rFonts w:ascii="Trebuchet MS" w:hAnsi="Trebuchet MS" w:cs="Open Sans"/>
                <w:color w:val="000000"/>
                <w:shd w:val="clear" w:color="auto" w:fill="FFFFFF"/>
              </w:rPr>
            </w:pPr>
            <w:r w:rsidRPr="00DE5089">
              <w:rPr>
                <w:rFonts w:ascii="Trebuchet MS" w:hAnsi="Trebuchet MS" w:cs="Open Sans"/>
                <w:color w:val="000000"/>
                <w:shd w:val="clear" w:color="auto" w:fill="FFFFFF"/>
              </w:rPr>
              <w:t>Data</w:t>
            </w:r>
          </w:p>
        </w:tc>
        <w:tc>
          <w:tcPr>
            <w:tcW w:w="2501" w:type="dxa"/>
            <w:shd w:val="clear" w:color="auto" w:fill="auto"/>
          </w:tcPr>
          <w:p w14:paraId="699BDAEE" w14:textId="77777777" w:rsidR="005863C9" w:rsidRPr="00DE5089" w:rsidRDefault="005863C9" w:rsidP="00DE5089">
            <w:pPr>
              <w:spacing w:after="0" w:line="240" w:lineRule="auto"/>
              <w:jc w:val="center"/>
              <w:rPr>
                <w:rFonts w:ascii="Trebuchet MS" w:hAnsi="Trebuchet MS" w:cs="Open Sans"/>
                <w:color w:val="000000"/>
                <w:shd w:val="clear" w:color="auto" w:fill="FFFFFF"/>
              </w:rPr>
            </w:pPr>
            <w:r w:rsidRPr="00DE5089">
              <w:rPr>
                <w:rFonts w:ascii="Trebuchet MS" w:hAnsi="Trebuchet MS" w:cs="Open Sans"/>
                <w:color w:val="000000"/>
                <w:shd w:val="clear" w:color="auto" w:fill="FFFFFF"/>
              </w:rPr>
              <w:t>Semnătura</w:t>
            </w:r>
          </w:p>
        </w:tc>
      </w:tr>
      <w:tr w:rsidR="005863C9" w:rsidRPr="00DE5089" w14:paraId="7169E2F6" w14:textId="77777777" w:rsidTr="00DE5089">
        <w:tc>
          <w:tcPr>
            <w:tcW w:w="2689" w:type="dxa"/>
            <w:shd w:val="clear" w:color="auto" w:fill="auto"/>
          </w:tcPr>
          <w:p w14:paraId="52B72197" w14:textId="69FB5345" w:rsidR="005863C9" w:rsidRPr="00DE5089" w:rsidRDefault="00DE5089" w:rsidP="00DE5089">
            <w:pPr>
              <w:spacing w:after="0" w:line="240" w:lineRule="auto"/>
              <w:jc w:val="center"/>
              <w:rPr>
                <w:rFonts w:ascii="Trebuchet MS" w:hAnsi="Trebuchet MS" w:cs="Open Sans"/>
                <w:color w:val="000000"/>
                <w:shd w:val="clear" w:color="auto" w:fill="FFFFFF"/>
              </w:rPr>
            </w:pPr>
            <w:r w:rsidRPr="00DE5089">
              <w:rPr>
                <w:rFonts w:ascii="Trebuchet MS" w:hAnsi="Trebuchet MS" w:cs="Open Sans"/>
                <w:color w:val="000000"/>
                <w:shd w:val="clear" w:color="auto" w:fill="FFFFFF"/>
              </w:rPr>
              <w:t>Verificat</w:t>
            </w:r>
            <w:r w:rsidR="005863C9" w:rsidRPr="00DE5089">
              <w:rPr>
                <w:rFonts w:ascii="Trebuchet MS" w:hAnsi="Trebuchet MS" w:cs="Open Sans"/>
                <w:color w:val="000000"/>
                <w:shd w:val="clear" w:color="auto" w:fill="FFFFFF"/>
              </w:rPr>
              <w:t>:</w:t>
            </w:r>
            <w:r w:rsidRPr="00DE5089">
              <w:rPr>
                <w:rFonts w:ascii="Trebuchet MS" w:hAnsi="Trebuchet MS" w:cs="Open Sans"/>
                <w:color w:val="000000"/>
                <w:shd w:val="clear" w:color="auto" w:fill="FFFFFF"/>
              </w:rPr>
              <w:t xml:space="preserve"> Corina MIHOC</w:t>
            </w:r>
          </w:p>
        </w:tc>
        <w:tc>
          <w:tcPr>
            <w:tcW w:w="2306" w:type="dxa"/>
            <w:shd w:val="clear" w:color="auto" w:fill="auto"/>
          </w:tcPr>
          <w:p w14:paraId="569077FE" w14:textId="03A96F0B" w:rsidR="005863C9" w:rsidRPr="00DE5089" w:rsidRDefault="005863C9" w:rsidP="00DE5089">
            <w:pPr>
              <w:spacing w:after="0" w:line="240" w:lineRule="auto"/>
              <w:jc w:val="center"/>
              <w:rPr>
                <w:rFonts w:ascii="Trebuchet MS" w:hAnsi="Trebuchet MS" w:cs="Open Sans"/>
                <w:color w:val="000000"/>
                <w:shd w:val="clear" w:color="auto" w:fill="FFFFFF"/>
              </w:rPr>
            </w:pPr>
            <w:r w:rsidRPr="00DE5089">
              <w:rPr>
                <w:rFonts w:ascii="Trebuchet MS" w:hAnsi="Trebuchet MS" w:cs="Open Sans"/>
                <w:color w:val="000000"/>
                <w:shd w:val="clear" w:color="auto" w:fill="FFFFFF"/>
              </w:rPr>
              <w:t>Ș</w:t>
            </w:r>
            <w:r w:rsidR="00DE5089" w:rsidRPr="00DE5089">
              <w:rPr>
                <w:rFonts w:ascii="Trebuchet MS" w:hAnsi="Trebuchet MS" w:cs="Open Sans"/>
                <w:color w:val="000000"/>
                <w:shd w:val="clear" w:color="auto" w:fill="FFFFFF"/>
              </w:rPr>
              <w:t>ef Serviciu A.A.A.</w:t>
            </w:r>
          </w:p>
        </w:tc>
        <w:tc>
          <w:tcPr>
            <w:tcW w:w="2484" w:type="dxa"/>
            <w:shd w:val="clear" w:color="auto" w:fill="auto"/>
          </w:tcPr>
          <w:p w14:paraId="7F5838D1" w14:textId="71D941DE" w:rsidR="005863C9" w:rsidRPr="00DE5089" w:rsidRDefault="00DE5089" w:rsidP="00DE5089">
            <w:pPr>
              <w:spacing w:after="0" w:line="240" w:lineRule="auto"/>
              <w:jc w:val="center"/>
              <w:rPr>
                <w:rFonts w:ascii="Trebuchet MS" w:hAnsi="Trebuchet MS" w:cs="Open Sans"/>
                <w:color w:val="000000"/>
                <w:shd w:val="clear" w:color="auto" w:fill="FFFFFF"/>
              </w:rPr>
            </w:pPr>
            <w:r w:rsidRPr="00DE5089">
              <w:rPr>
                <w:rFonts w:ascii="Trebuchet MS" w:hAnsi="Trebuchet MS" w:cs="Open Sans"/>
                <w:color w:val="000000"/>
                <w:shd w:val="clear" w:color="auto" w:fill="FFFFFF"/>
              </w:rPr>
              <w:t>30.01.2024</w:t>
            </w:r>
          </w:p>
        </w:tc>
        <w:tc>
          <w:tcPr>
            <w:tcW w:w="2501" w:type="dxa"/>
            <w:shd w:val="clear" w:color="auto" w:fill="auto"/>
          </w:tcPr>
          <w:p w14:paraId="76889931" w14:textId="77777777" w:rsidR="005863C9" w:rsidRPr="00DE5089" w:rsidRDefault="005863C9" w:rsidP="00DE5089">
            <w:pPr>
              <w:spacing w:after="0" w:line="240" w:lineRule="auto"/>
              <w:jc w:val="center"/>
              <w:rPr>
                <w:rFonts w:ascii="Trebuchet MS" w:hAnsi="Trebuchet MS" w:cs="Open Sans"/>
                <w:color w:val="000000"/>
                <w:shd w:val="clear" w:color="auto" w:fill="FFFFFF"/>
              </w:rPr>
            </w:pPr>
          </w:p>
        </w:tc>
      </w:tr>
      <w:tr w:rsidR="005863C9" w:rsidRPr="00DE5089" w14:paraId="228D3D0B" w14:textId="77777777" w:rsidTr="00DE5089">
        <w:tc>
          <w:tcPr>
            <w:tcW w:w="2689" w:type="dxa"/>
            <w:shd w:val="clear" w:color="auto" w:fill="auto"/>
          </w:tcPr>
          <w:p w14:paraId="0634E272" w14:textId="4E5EA914" w:rsidR="005863C9" w:rsidRPr="00DE5089" w:rsidRDefault="005863C9" w:rsidP="00DE5089">
            <w:pPr>
              <w:spacing w:after="0" w:line="240" w:lineRule="auto"/>
              <w:jc w:val="center"/>
              <w:rPr>
                <w:rFonts w:ascii="Trebuchet MS" w:hAnsi="Trebuchet MS" w:cs="Open Sans"/>
                <w:color w:val="000000"/>
                <w:shd w:val="clear" w:color="auto" w:fill="FFFFFF"/>
              </w:rPr>
            </w:pPr>
            <w:r w:rsidRPr="00DE5089">
              <w:rPr>
                <w:rFonts w:ascii="Trebuchet MS" w:hAnsi="Trebuchet MS" w:cs="Open Sans"/>
                <w:color w:val="000000"/>
                <w:shd w:val="clear" w:color="auto" w:fill="FFFFFF"/>
              </w:rPr>
              <w:t>Întocmit:</w:t>
            </w:r>
            <w:r w:rsidR="00DE5089" w:rsidRPr="00DE5089">
              <w:rPr>
                <w:rFonts w:ascii="Trebuchet MS" w:hAnsi="Trebuchet MS" w:cs="Open Sans"/>
                <w:color w:val="000000"/>
                <w:shd w:val="clear" w:color="auto" w:fill="FFFFFF"/>
              </w:rPr>
              <w:t>Rodica JURA</w:t>
            </w:r>
          </w:p>
        </w:tc>
        <w:tc>
          <w:tcPr>
            <w:tcW w:w="2306" w:type="dxa"/>
            <w:shd w:val="clear" w:color="auto" w:fill="auto"/>
          </w:tcPr>
          <w:p w14:paraId="35DFD242" w14:textId="6AB5ADC1" w:rsidR="005863C9" w:rsidRPr="00DE5089" w:rsidRDefault="00DE5089" w:rsidP="00DE5089">
            <w:pPr>
              <w:spacing w:after="0" w:line="240" w:lineRule="auto"/>
              <w:jc w:val="center"/>
              <w:rPr>
                <w:rFonts w:ascii="Trebuchet MS" w:hAnsi="Trebuchet MS" w:cs="Open Sans"/>
                <w:color w:val="000000"/>
                <w:shd w:val="clear" w:color="auto" w:fill="FFFFFF"/>
              </w:rPr>
            </w:pPr>
            <w:r w:rsidRPr="00DE5089">
              <w:rPr>
                <w:rFonts w:ascii="Trebuchet MS" w:hAnsi="Trebuchet MS" w:cs="Open Sans"/>
                <w:color w:val="000000"/>
                <w:shd w:val="clear" w:color="auto" w:fill="FFFFFF"/>
              </w:rPr>
              <w:t>Consilier Superior</w:t>
            </w:r>
          </w:p>
        </w:tc>
        <w:tc>
          <w:tcPr>
            <w:tcW w:w="2484" w:type="dxa"/>
            <w:shd w:val="clear" w:color="auto" w:fill="auto"/>
          </w:tcPr>
          <w:p w14:paraId="6691F335" w14:textId="7EFE5BAA" w:rsidR="005863C9" w:rsidRPr="00DE5089" w:rsidRDefault="00DE5089" w:rsidP="00DE5089">
            <w:pPr>
              <w:spacing w:after="0" w:line="240" w:lineRule="auto"/>
              <w:jc w:val="center"/>
              <w:rPr>
                <w:rFonts w:ascii="Trebuchet MS" w:hAnsi="Trebuchet MS" w:cs="Open Sans"/>
                <w:color w:val="000000"/>
                <w:shd w:val="clear" w:color="auto" w:fill="FFFFFF"/>
              </w:rPr>
            </w:pPr>
            <w:r w:rsidRPr="00DE5089">
              <w:rPr>
                <w:rFonts w:ascii="Trebuchet MS" w:hAnsi="Trebuchet MS" w:cs="Open Sans"/>
                <w:color w:val="000000"/>
                <w:shd w:val="clear" w:color="auto" w:fill="FFFFFF"/>
              </w:rPr>
              <w:t>30.01.2024</w:t>
            </w:r>
          </w:p>
        </w:tc>
        <w:tc>
          <w:tcPr>
            <w:tcW w:w="2501" w:type="dxa"/>
            <w:shd w:val="clear" w:color="auto" w:fill="auto"/>
          </w:tcPr>
          <w:p w14:paraId="082C322A" w14:textId="77777777" w:rsidR="005863C9" w:rsidRPr="00DE5089" w:rsidRDefault="005863C9" w:rsidP="00DE5089">
            <w:pPr>
              <w:spacing w:after="0" w:line="240" w:lineRule="auto"/>
              <w:jc w:val="center"/>
              <w:rPr>
                <w:rFonts w:ascii="Trebuchet MS" w:hAnsi="Trebuchet MS" w:cs="Open Sans"/>
                <w:color w:val="000000"/>
                <w:shd w:val="clear" w:color="auto" w:fill="FFFFFF"/>
              </w:rPr>
            </w:pPr>
          </w:p>
        </w:tc>
      </w:tr>
    </w:tbl>
    <w:p w14:paraId="141C5CDB" w14:textId="244F1784" w:rsidR="00677E90" w:rsidRDefault="00677E90" w:rsidP="00DE5089">
      <w:pPr>
        <w:spacing w:line="240" w:lineRule="auto"/>
        <w:jc w:val="center"/>
        <w:rPr>
          <w:rFonts w:ascii="Trebuchet MS" w:hAnsi="Trebuchet MS"/>
          <w:sz w:val="20"/>
          <w:szCs w:val="20"/>
        </w:rPr>
      </w:pPr>
    </w:p>
    <w:p w14:paraId="3C1C636D" w14:textId="5B61A8A0" w:rsidR="007B1F1A" w:rsidRDefault="007B1F1A" w:rsidP="00DE5089">
      <w:pPr>
        <w:spacing w:line="240" w:lineRule="auto"/>
        <w:jc w:val="both"/>
        <w:rPr>
          <w:rFonts w:ascii="Trebuchet MS" w:hAnsi="Trebuchet MS"/>
          <w:sz w:val="20"/>
          <w:szCs w:val="20"/>
        </w:rPr>
      </w:pPr>
    </w:p>
    <w:p w14:paraId="353D1BE2" w14:textId="4567B54D" w:rsidR="007B1F1A" w:rsidRDefault="007B1F1A" w:rsidP="00677E90">
      <w:pPr>
        <w:spacing w:line="360" w:lineRule="auto"/>
        <w:jc w:val="both"/>
        <w:rPr>
          <w:rFonts w:ascii="Trebuchet MS" w:hAnsi="Trebuchet MS"/>
          <w:sz w:val="20"/>
          <w:szCs w:val="20"/>
        </w:rPr>
      </w:pPr>
    </w:p>
    <w:p w14:paraId="36A3281C" w14:textId="53504DFD" w:rsidR="007B1F1A" w:rsidRDefault="007B1F1A" w:rsidP="00677E90">
      <w:pPr>
        <w:spacing w:line="360" w:lineRule="auto"/>
        <w:jc w:val="both"/>
        <w:rPr>
          <w:rFonts w:ascii="Trebuchet MS" w:hAnsi="Trebuchet MS"/>
          <w:sz w:val="20"/>
          <w:szCs w:val="20"/>
        </w:rPr>
      </w:pPr>
    </w:p>
    <w:p w14:paraId="4ACCB542" w14:textId="3D46AB08" w:rsidR="007B1F1A" w:rsidRDefault="007B1F1A" w:rsidP="00677E90">
      <w:pPr>
        <w:spacing w:line="360" w:lineRule="auto"/>
        <w:jc w:val="both"/>
        <w:rPr>
          <w:rFonts w:ascii="Trebuchet MS" w:hAnsi="Trebuchet MS"/>
          <w:sz w:val="20"/>
          <w:szCs w:val="20"/>
        </w:rPr>
      </w:pPr>
    </w:p>
    <w:p w14:paraId="5B1C168A" w14:textId="321AA34E" w:rsidR="007B1F1A" w:rsidRDefault="007B1F1A" w:rsidP="00677E90">
      <w:pPr>
        <w:spacing w:line="360" w:lineRule="auto"/>
        <w:jc w:val="both"/>
        <w:rPr>
          <w:rFonts w:ascii="Trebuchet MS" w:hAnsi="Trebuchet MS"/>
          <w:sz w:val="20"/>
          <w:szCs w:val="20"/>
        </w:rPr>
      </w:pPr>
    </w:p>
    <w:p w14:paraId="42F7C812" w14:textId="0D3B55ED" w:rsidR="007B1F1A" w:rsidRDefault="007B1F1A" w:rsidP="00677E90">
      <w:pPr>
        <w:spacing w:line="360" w:lineRule="auto"/>
        <w:jc w:val="both"/>
        <w:rPr>
          <w:rFonts w:ascii="Trebuchet MS" w:hAnsi="Trebuchet MS"/>
          <w:sz w:val="20"/>
          <w:szCs w:val="20"/>
        </w:rPr>
      </w:pPr>
    </w:p>
    <w:p w14:paraId="5D383B23" w14:textId="41A0FBAA" w:rsidR="001371F6" w:rsidRPr="007A70BA" w:rsidRDefault="001371F6" w:rsidP="007A70BA">
      <w:pPr>
        <w:tabs>
          <w:tab w:val="left" w:pos="3912"/>
        </w:tabs>
        <w:rPr>
          <w:rFonts w:ascii="Trebuchet MS" w:hAnsi="Trebuchet MS"/>
          <w:sz w:val="20"/>
          <w:szCs w:val="20"/>
        </w:rPr>
      </w:pPr>
    </w:p>
    <w:sectPr w:rsidR="001371F6" w:rsidRPr="007A70BA" w:rsidSect="00DD65FA">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807AE" w14:textId="77777777" w:rsidR="003B5661" w:rsidRDefault="003B5661" w:rsidP="00143ACD">
      <w:pPr>
        <w:spacing w:after="0" w:line="240" w:lineRule="auto"/>
      </w:pPr>
      <w:r>
        <w:separator/>
      </w:r>
    </w:p>
  </w:endnote>
  <w:endnote w:type="continuationSeparator" w:id="0">
    <w:p w14:paraId="4FA53726" w14:textId="77777777" w:rsidR="003B5661" w:rsidRDefault="003B566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RO">
    <w:altName w:val="Malgun Gothic"/>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345D" w14:textId="482A142A" w:rsidR="007B1F1A" w:rsidRPr="00DD65FA" w:rsidRDefault="007B1F1A" w:rsidP="007B1F1A">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TIMIȘ</w:t>
    </w:r>
    <w:r w:rsidRPr="00DD65FA">
      <w:rPr>
        <w:rFonts w:ascii="Trebuchet MS" w:hAnsi="Trebuchet MS"/>
        <w:sz w:val="16"/>
        <w:szCs w:val="16"/>
      </w:rPr>
      <w:t xml:space="preserve">                                                     </w:t>
    </w:r>
    <w:sdt>
      <w:sdtPr>
        <w:rPr>
          <w:rFonts w:ascii="Trebuchet MS" w:hAnsi="Trebuchet MS"/>
          <w:sz w:val="16"/>
          <w:szCs w:val="16"/>
        </w:rPr>
        <w:id w:val="14898970"/>
        <w:docPartObj>
          <w:docPartGallery w:val="Page Numbers (Bottom of Page)"/>
          <w:docPartUnique/>
        </w:docPartObj>
      </w:sdtPr>
      <w:sdtEndPr/>
      <w:sdtContent>
        <w:sdt>
          <w:sdtPr>
            <w:rPr>
              <w:rFonts w:ascii="Trebuchet MS" w:hAnsi="Trebuchet MS"/>
              <w:sz w:val="16"/>
              <w:szCs w:val="16"/>
            </w:rPr>
            <w:id w:val="-461193389"/>
            <w:docPartObj>
              <w:docPartGallery w:val="Page Numbers (Top of Page)"/>
              <w:docPartUnique/>
            </w:docPartObj>
          </w:sdtPr>
          <w:sdtEndPr/>
          <w:sdtContent>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DE5089">
              <w:rPr>
                <w:rFonts w:ascii="Trebuchet MS" w:hAnsi="Trebuchet MS"/>
                <w:b/>
                <w:bCs/>
                <w:noProof/>
                <w:sz w:val="16"/>
                <w:szCs w:val="16"/>
              </w:rPr>
              <w:t>10</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DE5089">
              <w:rPr>
                <w:rFonts w:ascii="Trebuchet MS" w:hAnsi="Trebuchet MS"/>
                <w:b/>
                <w:bCs/>
                <w:noProof/>
                <w:sz w:val="16"/>
                <w:szCs w:val="16"/>
              </w:rPr>
              <w:t>10</w:t>
            </w:r>
            <w:r w:rsidRPr="00DD65FA">
              <w:rPr>
                <w:rFonts w:ascii="Trebuchet MS" w:hAnsi="Trebuchet MS"/>
                <w:b/>
                <w:bCs/>
                <w:sz w:val="16"/>
                <w:szCs w:val="16"/>
              </w:rPr>
              <w:fldChar w:fldCharType="end"/>
            </w:r>
          </w:sdtContent>
        </w:sdt>
      </w:sdtContent>
    </w:sdt>
  </w:p>
  <w:p w14:paraId="41F88E87" w14:textId="0DE673DB" w:rsidR="007B1F1A" w:rsidRPr="00DD65FA" w:rsidRDefault="007A70BA" w:rsidP="007B1F1A">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7B1F1A" w:rsidRPr="00DD65FA">
      <w:rPr>
        <w:rFonts w:ascii="Trebuchet MS" w:hAnsi="Trebuchet MS"/>
        <w:sz w:val="16"/>
        <w:szCs w:val="16"/>
      </w:rPr>
      <w:t>Adresa</w:t>
    </w:r>
    <w:hyperlink r:id="rId1" w:history="1"/>
    <w:r w:rsidR="007B1F1A" w:rsidRPr="00DD65FA">
      <w:rPr>
        <w:rFonts w:ascii="Trebuchet MS" w:eastAsia="Times New Roman" w:hAnsi="Trebuchet MS"/>
        <w:bCs/>
        <w:sz w:val="16"/>
        <w:szCs w:val="16"/>
        <w:lang w:val="en-US"/>
      </w:rPr>
      <w:t xml:space="preserve"> </w:t>
    </w:r>
    <w:r w:rsidR="007B1F1A">
      <w:rPr>
        <w:sz w:val="16"/>
        <w:szCs w:val="16"/>
      </w:rPr>
      <w:t>B-dul. Liviu Rebreanu, nr.18-18A, Timișoara, Cod Poștal 300210</w:t>
    </w:r>
  </w:p>
  <w:p w14:paraId="7780BA77" w14:textId="1579A74B" w:rsidR="007B1F1A" w:rsidRPr="00B57F87" w:rsidRDefault="007A70BA" w:rsidP="007B1F1A">
    <w:pPr>
      <w:pStyle w:val="Footer1"/>
      <w:tabs>
        <w:tab w:val="clear" w:pos="4703"/>
        <w:tab w:val="clear" w:pos="9406"/>
        <w:tab w:val="center" w:pos="4995"/>
      </w:tabs>
      <w:rPr>
        <w:rStyle w:val="Hyperlink"/>
        <w:color w:val="auto"/>
        <w:sz w:val="16"/>
        <w:szCs w:val="16"/>
        <w:u w:val="none"/>
      </w:rPr>
    </w:pPr>
    <w:r>
      <w:rPr>
        <w:color w:val="auto"/>
        <w:sz w:val="16"/>
        <w:szCs w:val="16"/>
      </w:rPr>
      <w:t xml:space="preserve">    </w:t>
    </w:r>
    <w:r w:rsidR="007B1F1A">
      <w:rPr>
        <w:color w:val="auto"/>
        <w:sz w:val="16"/>
        <w:szCs w:val="16"/>
      </w:rPr>
      <w:t>Tel.: +4 0256</w:t>
    </w:r>
    <w:r w:rsidR="007B1F1A" w:rsidRPr="00FE758C">
      <w:rPr>
        <w:color w:val="auto"/>
        <w:sz w:val="16"/>
        <w:szCs w:val="16"/>
      </w:rPr>
      <w:t xml:space="preserve"> 4</w:t>
    </w:r>
    <w:r w:rsidR="007B1F1A">
      <w:rPr>
        <w:color w:val="auto"/>
        <w:sz w:val="16"/>
        <w:szCs w:val="16"/>
      </w:rPr>
      <w:t>91</w:t>
    </w:r>
    <w:r w:rsidR="007B1F1A" w:rsidRPr="00FE758C">
      <w:rPr>
        <w:color w:val="auto"/>
        <w:sz w:val="16"/>
        <w:szCs w:val="16"/>
      </w:rPr>
      <w:t xml:space="preserve"> </w:t>
    </w:r>
    <w:r w:rsidR="007B1F1A">
      <w:rPr>
        <w:color w:val="auto"/>
        <w:sz w:val="16"/>
        <w:szCs w:val="16"/>
      </w:rPr>
      <w:t xml:space="preserve">795       </w:t>
    </w:r>
    <w:r w:rsidR="007B1F1A" w:rsidRPr="00DD65FA">
      <w:rPr>
        <w:color w:val="auto"/>
        <w:sz w:val="16"/>
        <w:szCs w:val="16"/>
      </w:rPr>
      <w:t xml:space="preserve">e-mail: </w:t>
    </w:r>
    <w:hyperlink r:id="rId2" w:history="1">
      <w:r w:rsidR="007B1F1A" w:rsidRPr="00BD4BA6">
        <w:rPr>
          <w:rStyle w:val="Hyperlink"/>
          <w:rFonts w:eastAsia="Times New Roman"/>
          <w:sz w:val="16"/>
          <w:szCs w:val="16"/>
          <w:lang w:val="en-US"/>
        </w:rPr>
        <w:t>office@apmtm.anpm.ro</w:t>
      </w:r>
    </w:hyperlink>
    <w:r w:rsidR="007B1F1A">
      <w:rPr>
        <w:rFonts w:eastAsia="Times New Roman"/>
        <w:sz w:val="16"/>
        <w:szCs w:val="16"/>
        <w:lang w:val="en-US"/>
      </w:rPr>
      <w:t xml:space="preserve"> </w:t>
    </w:r>
    <w:r w:rsidR="007B1F1A">
      <w:rPr>
        <w:rStyle w:val="Hyperlink"/>
        <w:rFonts w:eastAsia="Times New Roman"/>
        <w:color w:val="auto"/>
        <w:sz w:val="16"/>
        <w:szCs w:val="16"/>
        <w:u w:val="none"/>
        <w:lang w:val="en-US"/>
      </w:rPr>
      <w:t xml:space="preserve">       </w:t>
    </w:r>
    <w:r w:rsidR="007B1F1A" w:rsidRPr="00DD65FA">
      <w:rPr>
        <w:sz w:val="16"/>
        <w:szCs w:val="16"/>
      </w:rPr>
      <w:t xml:space="preserve">website: </w:t>
    </w:r>
    <w:hyperlink r:id="rId3" w:history="1">
      <w:r w:rsidR="007B1F1A" w:rsidRPr="00BD4BA6">
        <w:rPr>
          <w:rStyle w:val="Hyperlink"/>
          <w:rFonts w:eastAsia="Times New Roman"/>
          <w:sz w:val="16"/>
          <w:szCs w:val="16"/>
          <w:lang w:val="en-US"/>
        </w:rPr>
        <w:t>http://apmtm.anpm.ro</w:t>
      </w:r>
    </w:hyperlink>
    <w:r w:rsidR="007B1F1A">
      <w:rPr>
        <w:rStyle w:val="Hyperlink"/>
        <w:rFonts w:eastAsia="Times New Roman"/>
        <w:color w:val="auto"/>
        <w:sz w:val="16"/>
        <w:szCs w:val="16"/>
        <w:u w:val="none"/>
        <w:lang w:val="en-US"/>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7"/>
    </w:tblGrid>
    <w:tr w:rsidR="007B1F1A" w:rsidRPr="00DD65FA" w14:paraId="29D79BBB" w14:textId="77777777" w:rsidTr="007A70BA">
      <w:trPr>
        <w:trHeight w:val="254"/>
      </w:trPr>
      <w:tc>
        <w:tcPr>
          <w:tcW w:w="6707" w:type="dxa"/>
          <w:shd w:val="clear" w:color="auto" w:fill="auto"/>
          <w:vAlign w:val="center"/>
        </w:tcPr>
        <w:p w14:paraId="207E56E0" w14:textId="77777777" w:rsidR="007B1F1A" w:rsidRPr="00DD65FA" w:rsidRDefault="007B1F1A" w:rsidP="007B1F1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F7E0BEE" w14:textId="77777777" w:rsidR="007B1F1A" w:rsidRPr="005863C9" w:rsidRDefault="007B1F1A" w:rsidP="007B1F1A">
    <w:pPr>
      <w:pStyle w:val="Footer1"/>
      <w:rPr>
        <w:sz w:val="16"/>
        <w:szCs w:val="16"/>
      </w:rPr>
    </w:pPr>
  </w:p>
  <w:p w14:paraId="4410F7E4" w14:textId="069E57C2" w:rsidR="0090061B" w:rsidRPr="00C5562D" w:rsidRDefault="0090061B" w:rsidP="007B1F1A">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ADB0659"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7B1F1A">
      <w:rPr>
        <w:rFonts w:ascii="Trebuchet MS" w:hAnsi="Trebuchet MS"/>
        <w:sz w:val="16"/>
        <w:szCs w:val="16"/>
      </w:rPr>
      <w:t>TIMIȘ</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7B1F1A">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DE5089">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DE5089">
              <w:rPr>
                <w:rFonts w:ascii="Trebuchet MS" w:hAnsi="Trebuchet MS"/>
                <w:b/>
                <w:bCs/>
                <w:noProof/>
                <w:sz w:val="16"/>
                <w:szCs w:val="16"/>
              </w:rPr>
              <w:t>10</w:t>
            </w:r>
            <w:r w:rsidRPr="00DD65FA">
              <w:rPr>
                <w:rFonts w:ascii="Trebuchet MS" w:hAnsi="Trebuchet MS"/>
                <w:b/>
                <w:bCs/>
                <w:sz w:val="16"/>
                <w:szCs w:val="16"/>
              </w:rPr>
              <w:fldChar w:fldCharType="end"/>
            </w:r>
          </w:sdtContent>
        </w:sdt>
      </w:sdtContent>
    </w:sdt>
  </w:p>
  <w:p w14:paraId="59B651B5" w14:textId="5F4DEBC2"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AE007A" w:rsidRPr="00DD65FA">
      <w:rPr>
        <w:rFonts w:ascii="Trebuchet MS" w:eastAsia="Times New Roman" w:hAnsi="Trebuchet MS"/>
        <w:bCs/>
        <w:sz w:val="16"/>
        <w:szCs w:val="16"/>
        <w:lang w:val="en-US"/>
      </w:rPr>
      <w:t xml:space="preserve"> </w:t>
    </w:r>
    <w:r w:rsidR="007B1F1A">
      <w:rPr>
        <w:sz w:val="16"/>
        <w:szCs w:val="16"/>
      </w:rPr>
      <w:t>B-dul. Liviu Rebreanu, nr.18-18A, Timișoara, Cod Poștal 300210</w:t>
    </w:r>
  </w:p>
  <w:p w14:paraId="051FD53C" w14:textId="64EA3166" w:rsidR="001B47C8" w:rsidRPr="00B57F87" w:rsidRDefault="007B1F1A" w:rsidP="00B57F87">
    <w:pPr>
      <w:pStyle w:val="Footer1"/>
      <w:tabs>
        <w:tab w:val="clear" w:pos="4703"/>
        <w:tab w:val="clear" w:pos="9406"/>
        <w:tab w:val="center" w:pos="4995"/>
      </w:tabs>
      <w:rPr>
        <w:rStyle w:val="Hyperlink"/>
        <w:color w:val="auto"/>
        <w:sz w:val="16"/>
        <w:szCs w:val="16"/>
        <w:u w:val="none"/>
      </w:rPr>
    </w:pPr>
    <w:r>
      <w:rPr>
        <w:color w:val="auto"/>
        <w:sz w:val="16"/>
        <w:szCs w:val="16"/>
      </w:rPr>
      <w:t xml:space="preserve">      Tel.: +4 0256</w:t>
    </w:r>
    <w:r w:rsidRPr="00FE758C">
      <w:rPr>
        <w:color w:val="auto"/>
        <w:sz w:val="16"/>
        <w:szCs w:val="16"/>
      </w:rPr>
      <w:t xml:space="preserve"> 4</w:t>
    </w:r>
    <w:r>
      <w:rPr>
        <w:color w:val="auto"/>
        <w:sz w:val="16"/>
        <w:szCs w:val="16"/>
      </w:rPr>
      <w:t>91</w:t>
    </w:r>
    <w:r w:rsidRPr="00FE758C">
      <w:rPr>
        <w:color w:val="auto"/>
        <w:sz w:val="16"/>
        <w:szCs w:val="16"/>
      </w:rPr>
      <w:t xml:space="preserve"> </w:t>
    </w:r>
    <w:r>
      <w:rPr>
        <w:color w:val="auto"/>
        <w:sz w:val="16"/>
        <w:szCs w:val="16"/>
      </w:rPr>
      <w:t>795</w:t>
    </w:r>
    <w:r w:rsidR="00B57F87">
      <w:rPr>
        <w:color w:val="auto"/>
        <w:sz w:val="16"/>
        <w:szCs w:val="16"/>
      </w:rPr>
      <w:t xml:space="preserve">       </w:t>
    </w:r>
    <w:r w:rsidR="00AE007A" w:rsidRPr="00DD65FA">
      <w:rPr>
        <w:color w:val="auto"/>
        <w:sz w:val="16"/>
        <w:szCs w:val="16"/>
      </w:rPr>
      <w:t xml:space="preserve">e-mail: </w:t>
    </w:r>
    <w:hyperlink r:id="rId2" w:history="1">
      <w:r w:rsidRPr="00BD4BA6">
        <w:rPr>
          <w:rStyle w:val="Hyperlink"/>
          <w:rFonts w:eastAsia="Times New Roman"/>
          <w:sz w:val="16"/>
          <w:szCs w:val="16"/>
          <w:lang w:val="en-US"/>
        </w:rPr>
        <w:t>office@apmtm.anpm.ro</w:t>
      </w:r>
    </w:hyperlink>
    <w:r>
      <w:rPr>
        <w:rFonts w:eastAsia="Times New Roman"/>
        <w:sz w:val="16"/>
        <w:szCs w:val="16"/>
        <w:lang w:val="en-US"/>
      </w:rPr>
      <w:t xml:space="preserve"> </w:t>
    </w:r>
    <w:r w:rsidR="00B57F87">
      <w:rPr>
        <w:rStyle w:val="Hyperlink"/>
        <w:rFonts w:eastAsia="Times New Roman"/>
        <w:color w:val="auto"/>
        <w:sz w:val="16"/>
        <w:szCs w:val="16"/>
        <w:u w:val="none"/>
        <w:lang w:val="en-US"/>
      </w:rPr>
      <w:t xml:space="preserve">       </w:t>
    </w:r>
    <w:r w:rsidR="00AE007A" w:rsidRPr="00DD65FA">
      <w:rPr>
        <w:sz w:val="16"/>
        <w:szCs w:val="16"/>
      </w:rPr>
      <w:t xml:space="preserve">website: </w:t>
    </w:r>
    <w:hyperlink r:id="rId3" w:history="1">
      <w:r w:rsidRPr="00BD4BA6">
        <w:rPr>
          <w:rStyle w:val="Hyperlink"/>
          <w:rFonts w:eastAsia="Times New Roman"/>
          <w:sz w:val="16"/>
          <w:szCs w:val="16"/>
          <w:lang w:val="en-US"/>
        </w:rPr>
        <w:t>http://apmtm.anpm.ro</w:t>
      </w:r>
    </w:hyperlink>
    <w:r>
      <w:rPr>
        <w:rStyle w:val="Hyperlink"/>
        <w:rFonts w:eastAsia="Times New Roman"/>
        <w:color w:val="auto"/>
        <w:sz w:val="16"/>
        <w:szCs w:val="16"/>
        <w:u w:val="none"/>
        <w:lang w:val="en-US"/>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E638E" w14:textId="77777777" w:rsidR="003B5661" w:rsidRDefault="003B5661" w:rsidP="00143ACD">
      <w:pPr>
        <w:spacing w:after="0" w:line="240" w:lineRule="auto"/>
      </w:pPr>
      <w:r>
        <w:separator/>
      </w:r>
    </w:p>
  </w:footnote>
  <w:footnote w:type="continuationSeparator" w:id="0">
    <w:p w14:paraId="424CBEF9" w14:textId="77777777" w:rsidR="003B5661" w:rsidRDefault="003B566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CB9"/>
    <w:multiLevelType w:val="hybridMultilevel"/>
    <w:tmpl w:val="896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B5377"/>
    <w:multiLevelType w:val="hybridMultilevel"/>
    <w:tmpl w:val="5FD49D02"/>
    <w:lvl w:ilvl="0" w:tplc="05C46ADE">
      <w:numFmt w:val="bullet"/>
      <w:lvlText w:val="-"/>
      <w:lvlJc w:val="left"/>
      <w:pPr>
        <w:ind w:left="1069" w:hanging="360"/>
      </w:pPr>
      <w:rPr>
        <w:rFonts w:ascii="Agency FB RO" w:eastAsia="Times New Roman" w:hAnsi="Agency FB RO"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 w15:restartNumberingAfterBreak="0">
    <w:nsid w:val="2A2040AD"/>
    <w:multiLevelType w:val="hybridMultilevel"/>
    <w:tmpl w:val="C71AC4C8"/>
    <w:styleLink w:val="Stilimportat8"/>
    <w:lvl w:ilvl="0" w:tplc="E30824CE">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822F58E">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6AA0268">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3545100">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D7CA09C">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A7A0BA4">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67E3928">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884C934">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7C47A9A">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5C5E75"/>
    <w:multiLevelType w:val="multilevel"/>
    <w:tmpl w:val="2A0F6BB0"/>
    <w:lvl w:ilvl="0">
      <w:start w:val="1"/>
      <w:numFmt w:val="decimal"/>
      <w:lvlText w:val="%1."/>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2C9F0A71"/>
    <w:multiLevelType w:val="hybridMultilevel"/>
    <w:tmpl w:val="F72CE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FD3E9"/>
    <w:multiLevelType w:val="multilevel"/>
    <w:tmpl w:val="46249994"/>
    <w:lvl w:ilvl="0">
      <w:start w:val="1"/>
      <w:numFmt w:val="decimal"/>
      <w:lvlText w:val="%1."/>
      <w:lvlJc w:val="left"/>
      <w:pPr>
        <w:tabs>
          <w:tab w:val="num" w:pos="720"/>
        </w:tabs>
        <w:ind w:left="720" w:hanging="360"/>
      </w:pPr>
      <w:rPr>
        <w:rFonts w:ascii="Times New Roman" w:hAnsi="Times New Roman" w:cs="Times New Roman"/>
        <w:b/>
        <w:bCs/>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3A8C6B42"/>
    <w:multiLevelType w:val="multilevel"/>
    <w:tmpl w:val="143333D9"/>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3AAB0485"/>
    <w:multiLevelType w:val="hybridMultilevel"/>
    <w:tmpl w:val="091026F2"/>
    <w:styleLink w:val="Stilimportat50"/>
    <w:lvl w:ilvl="0" w:tplc="698A58C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DC43EE">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AEB24C">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C698A">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F8DCC6">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44EB3E">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2EF54E">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2A0310">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8C0DCA">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DC4F29"/>
    <w:multiLevelType w:val="hybridMultilevel"/>
    <w:tmpl w:val="8A78C8C6"/>
    <w:lvl w:ilvl="0" w:tplc="501CA926">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56F82F8B"/>
    <w:multiLevelType w:val="hybridMultilevel"/>
    <w:tmpl w:val="C71AC4C8"/>
    <w:numStyleLink w:val="Stilimportat8"/>
  </w:abstractNum>
  <w:abstractNum w:abstractNumId="10" w15:restartNumberingAfterBreak="0">
    <w:nsid w:val="64B54535"/>
    <w:multiLevelType w:val="hybridMultilevel"/>
    <w:tmpl w:val="66C65264"/>
    <w:numStyleLink w:val="Stilimportat70"/>
  </w:abstractNum>
  <w:abstractNum w:abstractNumId="11" w15:restartNumberingAfterBreak="0">
    <w:nsid w:val="6BE21CF6"/>
    <w:multiLevelType w:val="hybridMultilevel"/>
    <w:tmpl w:val="66C65264"/>
    <w:styleLink w:val="Stilimportat70"/>
    <w:lvl w:ilvl="0" w:tplc="2D3A95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346D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142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1AA5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A03B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DC84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A006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0F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3200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BB2E08"/>
    <w:multiLevelType w:val="hybridMultilevel"/>
    <w:tmpl w:val="091026F2"/>
    <w:numStyleLink w:val="Stilimportat50"/>
  </w:abstractNum>
  <w:num w:numId="1">
    <w:abstractNumId w:val="5"/>
  </w:num>
  <w:num w:numId="2">
    <w:abstractNumId w:val="3"/>
  </w:num>
  <w:num w:numId="3">
    <w:abstractNumId w:val="6"/>
  </w:num>
  <w:num w:numId="4">
    <w:abstractNumId w:val="4"/>
  </w:num>
  <w:num w:numId="5">
    <w:abstractNumId w:val="2"/>
  </w:num>
  <w:num w:numId="6">
    <w:abstractNumId w:val="11"/>
  </w:num>
  <w:num w:numId="7">
    <w:abstractNumId w:val="10"/>
  </w:num>
  <w:num w:numId="8">
    <w:abstractNumId w:val="7"/>
  </w:num>
  <w:num w:numId="9">
    <w:abstractNumId w:val="12"/>
  </w:num>
  <w:num w:numId="10">
    <w:abstractNumId w:val="9"/>
    <w:lvlOverride w:ilvl="0">
      <w:lvl w:ilvl="0" w:tplc="723E2C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F02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785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0A47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0281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3EE1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1E64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DC26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F0D8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42469"/>
    <w:rsid w:val="000C14AB"/>
    <w:rsid w:val="001103FC"/>
    <w:rsid w:val="001106DF"/>
    <w:rsid w:val="001371F6"/>
    <w:rsid w:val="00143ACD"/>
    <w:rsid w:val="001B47C8"/>
    <w:rsid w:val="0020757D"/>
    <w:rsid w:val="002C77D2"/>
    <w:rsid w:val="002D19BC"/>
    <w:rsid w:val="00354326"/>
    <w:rsid w:val="00367D52"/>
    <w:rsid w:val="003B5661"/>
    <w:rsid w:val="003C123B"/>
    <w:rsid w:val="00482EF6"/>
    <w:rsid w:val="004B7417"/>
    <w:rsid w:val="004C0CE7"/>
    <w:rsid w:val="004C7186"/>
    <w:rsid w:val="004F0F51"/>
    <w:rsid w:val="004F42C9"/>
    <w:rsid w:val="00520258"/>
    <w:rsid w:val="0053065D"/>
    <w:rsid w:val="00542B0D"/>
    <w:rsid w:val="005863C9"/>
    <w:rsid w:val="005F5671"/>
    <w:rsid w:val="00631BF9"/>
    <w:rsid w:val="00677E90"/>
    <w:rsid w:val="00697905"/>
    <w:rsid w:val="006B33E2"/>
    <w:rsid w:val="006D65DB"/>
    <w:rsid w:val="00733B88"/>
    <w:rsid w:val="007A70BA"/>
    <w:rsid w:val="007B1F1A"/>
    <w:rsid w:val="007D4A5C"/>
    <w:rsid w:val="007E6483"/>
    <w:rsid w:val="0081504B"/>
    <w:rsid w:val="008507D9"/>
    <w:rsid w:val="008631FB"/>
    <w:rsid w:val="00884706"/>
    <w:rsid w:val="00893D1C"/>
    <w:rsid w:val="008C7811"/>
    <w:rsid w:val="008D246C"/>
    <w:rsid w:val="008E19DC"/>
    <w:rsid w:val="0090061B"/>
    <w:rsid w:val="00905F68"/>
    <w:rsid w:val="009142A5"/>
    <w:rsid w:val="00924FF7"/>
    <w:rsid w:val="009866BC"/>
    <w:rsid w:val="009B480A"/>
    <w:rsid w:val="009F7F77"/>
    <w:rsid w:val="00A0719A"/>
    <w:rsid w:val="00A448BD"/>
    <w:rsid w:val="00A906B5"/>
    <w:rsid w:val="00AB3EA2"/>
    <w:rsid w:val="00AC6CA8"/>
    <w:rsid w:val="00AE007A"/>
    <w:rsid w:val="00B57F87"/>
    <w:rsid w:val="00B66053"/>
    <w:rsid w:val="00BA7EEF"/>
    <w:rsid w:val="00BC1B81"/>
    <w:rsid w:val="00BE0746"/>
    <w:rsid w:val="00C02DFA"/>
    <w:rsid w:val="00C545F6"/>
    <w:rsid w:val="00C5562D"/>
    <w:rsid w:val="00C61733"/>
    <w:rsid w:val="00C76F67"/>
    <w:rsid w:val="00D1499F"/>
    <w:rsid w:val="00D356FA"/>
    <w:rsid w:val="00D41783"/>
    <w:rsid w:val="00D62259"/>
    <w:rsid w:val="00D8381D"/>
    <w:rsid w:val="00DD65FA"/>
    <w:rsid w:val="00DE5089"/>
    <w:rsid w:val="00DE792C"/>
    <w:rsid w:val="00E82CD9"/>
    <w:rsid w:val="00E84F3C"/>
    <w:rsid w:val="00EA35CA"/>
    <w:rsid w:val="00ED25D0"/>
    <w:rsid w:val="00EF200B"/>
    <w:rsid w:val="00F1090C"/>
    <w:rsid w:val="00F270A8"/>
    <w:rsid w:val="00F50543"/>
    <w:rsid w:val="00F6632E"/>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BodyText">
    <w:name w:val="Body Text"/>
    <w:basedOn w:val="Normal"/>
    <w:link w:val="BodyTextChar"/>
    <w:rsid w:val="00DE5089"/>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DE5089"/>
    <w:rPr>
      <w:rFonts w:ascii="Calibri" w:eastAsia="Calibri" w:hAnsi="Calibri" w:cs="Times New Roman"/>
      <w:lang w:val="x-none" w:eastAsia="x-none"/>
      <w14:ligatures w14:val="none"/>
    </w:rPr>
  </w:style>
  <w:style w:type="paragraph" w:customStyle="1" w:styleId="Style16">
    <w:name w:val="Style16"/>
    <w:basedOn w:val="Normal"/>
    <w:uiPriority w:val="99"/>
    <w:rsid w:val="00DE5089"/>
    <w:pPr>
      <w:widowControl w:val="0"/>
      <w:autoSpaceDE w:val="0"/>
      <w:autoSpaceDN w:val="0"/>
      <w:adjustRightInd w:val="0"/>
      <w:spacing w:after="0" w:line="318" w:lineRule="exact"/>
      <w:ind w:firstLine="730"/>
      <w:jc w:val="both"/>
    </w:pPr>
    <w:rPr>
      <w:rFonts w:ascii="Times New Roman" w:eastAsia="Times New Roman" w:hAnsi="Times New Roman" w:cs="Times New Roman"/>
      <w:sz w:val="24"/>
      <w:szCs w:val="24"/>
      <w:lang w:val="en-US"/>
      <w14:ligatures w14:val="none"/>
    </w:rPr>
  </w:style>
  <w:style w:type="paragraph" w:customStyle="1" w:styleId="Frspaiere1">
    <w:name w:val="Fără spațiere1"/>
    <w:qFormat/>
    <w:rsid w:val="00DE5089"/>
    <w:pPr>
      <w:spacing w:after="0" w:line="240" w:lineRule="auto"/>
      <w:jc w:val="both"/>
    </w:pPr>
    <w:rPr>
      <w:rFonts w:ascii="Calibri" w:eastAsia="Calibri" w:hAnsi="Calibri" w:cs="Times New Roman"/>
      <w:lang w:val="en-US"/>
      <w14:ligatures w14:val="none"/>
    </w:rPr>
  </w:style>
  <w:style w:type="character" w:customStyle="1" w:styleId="Nimic">
    <w:name w:val="Nimic"/>
    <w:rsid w:val="00DE5089"/>
  </w:style>
  <w:style w:type="character" w:customStyle="1" w:styleId="FontStyle48">
    <w:name w:val="Font Style48"/>
    <w:uiPriority w:val="99"/>
    <w:rsid w:val="00DE5089"/>
    <w:rPr>
      <w:rFonts w:ascii="Angsana New" w:hAnsi="Angsana New" w:cs="Angsana New"/>
      <w:color w:val="000000"/>
      <w:sz w:val="34"/>
      <w:szCs w:val="34"/>
    </w:rPr>
  </w:style>
  <w:style w:type="numbering" w:customStyle="1" w:styleId="Stilimportat8">
    <w:name w:val="Stil importat 8"/>
    <w:rsid w:val="00DE5089"/>
    <w:pPr>
      <w:numPr>
        <w:numId w:val="5"/>
      </w:numPr>
    </w:pPr>
  </w:style>
  <w:style w:type="numbering" w:customStyle="1" w:styleId="Stilimportat70">
    <w:name w:val="Stil importat 7.0"/>
    <w:rsid w:val="00DE5089"/>
    <w:pPr>
      <w:numPr>
        <w:numId w:val="6"/>
      </w:numPr>
    </w:pPr>
  </w:style>
  <w:style w:type="numbering" w:customStyle="1" w:styleId="Stilimportat50">
    <w:name w:val="Stil importat 5.0"/>
    <w:rsid w:val="00DE5089"/>
    <w:pPr>
      <w:numPr>
        <w:numId w:val="8"/>
      </w:numPr>
    </w:pPr>
  </w:style>
  <w:style w:type="paragraph" w:customStyle="1" w:styleId="Texte">
    <w:name w:val="Texte"/>
    <w:basedOn w:val="NormalIndent"/>
    <w:uiPriority w:val="99"/>
    <w:rsid w:val="00DE5089"/>
    <w:pPr>
      <w:spacing w:after="240" w:line="280" w:lineRule="atLeast"/>
      <w:ind w:left="2268"/>
      <w:jc w:val="both"/>
    </w:pPr>
    <w:rPr>
      <w:rFonts w:ascii="Verdana" w:eastAsia="Times New Roman" w:hAnsi="Verdana" w:cs="Times New Roman"/>
      <w:sz w:val="20"/>
      <w:szCs w:val="20"/>
      <w14:ligatures w14:val="none"/>
    </w:rPr>
  </w:style>
  <w:style w:type="paragraph" w:styleId="NormalIndent">
    <w:name w:val="Normal Indent"/>
    <w:basedOn w:val="Normal"/>
    <w:uiPriority w:val="99"/>
    <w:semiHidden/>
    <w:unhideWhenUsed/>
    <w:rsid w:val="00DE50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78&amp;d=2019-01-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tm.anpm.ro" TargetMode="External"/><Relationship Id="rId2" Type="http://schemas.openxmlformats.org/officeDocument/2006/relationships/hyperlink" Target="mailto:office@apmtm.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tm.anpm.ro" TargetMode="External"/><Relationship Id="rId2" Type="http://schemas.openxmlformats.org/officeDocument/2006/relationships/hyperlink" Target="mailto:office@apmtm.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3A89E-F5AA-4363-A232-E8C3137A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4458</Words>
  <Characters>25413</Characters>
  <Application>Microsoft Office Word</Application>
  <DocSecurity>0</DocSecurity>
  <Lines>211</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Rodica Jura - APM Timis_Serv AAA</cp:lastModifiedBy>
  <cp:revision>2</cp:revision>
  <cp:lastPrinted>2024-01-30T08:34:00Z</cp:lastPrinted>
  <dcterms:created xsi:type="dcterms:W3CDTF">2024-01-30T08:36:00Z</dcterms:created>
  <dcterms:modified xsi:type="dcterms:W3CDTF">2024-01-30T08:36:00Z</dcterms:modified>
</cp:coreProperties>
</file>