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237" w:rsidRPr="006B23E9" w:rsidRDefault="00100237" w:rsidP="00245634">
      <w:pPr>
        <w:jc w:val="center"/>
        <w:rPr>
          <w:rFonts w:ascii="Garamond" w:hAnsi="Garamond"/>
          <w:b/>
          <w:color w:val="002060"/>
          <w:sz w:val="28"/>
          <w:szCs w:val="28"/>
          <w:lang w:val="it-IT"/>
        </w:rPr>
      </w:pPr>
      <w:r w:rsidRPr="006B23E9">
        <w:rPr>
          <w:rFonts w:ascii="Garamond" w:hAnsi="Garamond"/>
          <w:b/>
          <w:color w:val="002060"/>
          <w:sz w:val="28"/>
          <w:szCs w:val="28"/>
          <w:lang w:val="it-IT"/>
        </w:rPr>
        <w:t>REGIUNEA 2 SUD-EST</w:t>
      </w:r>
    </w:p>
    <w:p w:rsidR="00100237" w:rsidRDefault="00100237" w:rsidP="009129E9">
      <w:pPr>
        <w:rPr>
          <w:rFonts w:ascii="Garamond" w:hAnsi="Garamond"/>
          <w:b/>
          <w:i/>
          <w:color w:val="002F8E"/>
          <w:sz w:val="36"/>
          <w:szCs w:val="36"/>
          <w:lang w:val="ro-RO"/>
        </w:rPr>
      </w:pPr>
    </w:p>
    <w:p w:rsidR="00100237" w:rsidRPr="005A05CD" w:rsidRDefault="00100237" w:rsidP="009763D7">
      <w:pPr>
        <w:jc w:val="center"/>
        <w:rPr>
          <w:rFonts w:ascii="Garamond" w:hAnsi="Garamond"/>
          <w:b/>
          <w:i/>
          <w:color w:val="002F8E"/>
          <w:sz w:val="36"/>
          <w:szCs w:val="36"/>
          <w:lang w:val="ro-RO"/>
        </w:rPr>
      </w:pPr>
      <w:r w:rsidRPr="005A05CD">
        <w:rPr>
          <w:rFonts w:ascii="Garamond" w:hAnsi="Garamond"/>
          <w:b/>
          <w:i/>
          <w:color w:val="002F8E"/>
          <w:sz w:val="36"/>
          <w:szCs w:val="36"/>
          <w:lang w:val="ro-RO"/>
        </w:rPr>
        <w:t>RAPORT</w:t>
      </w:r>
      <w:r>
        <w:rPr>
          <w:rFonts w:ascii="Garamond" w:hAnsi="Garamond"/>
          <w:b/>
          <w:i/>
          <w:color w:val="002F8E"/>
          <w:sz w:val="36"/>
          <w:szCs w:val="36"/>
          <w:lang w:val="ro-RO"/>
        </w:rPr>
        <w:t>ARE</w:t>
      </w:r>
    </w:p>
    <w:p w:rsidR="00100237" w:rsidRPr="00906010" w:rsidRDefault="00100237" w:rsidP="009763D7">
      <w:pPr>
        <w:jc w:val="center"/>
        <w:rPr>
          <w:rFonts w:ascii="Garamond" w:hAnsi="Garamond"/>
          <w:b/>
          <w:i/>
          <w:color w:val="002F8E"/>
          <w:sz w:val="32"/>
          <w:szCs w:val="32"/>
          <w:lang w:val="ro-RO"/>
        </w:rPr>
      </w:pPr>
      <w:r w:rsidRPr="00906010">
        <w:rPr>
          <w:rFonts w:ascii="Garamond" w:hAnsi="Garamond"/>
          <w:b/>
          <w:i/>
          <w:color w:val="002F8E"/>
          <w:sz w:val="32"/>
          <w:szCs w:val="32"/>
          <w:lang w:val="ro-RO"/>
        </w:rPr>
        <w:t>P.L.A.M.</w:t>
      </w:r>
      <w:r>
        <w:rPr>
          <w:rFonts w:ascii="Garamond" w:hAnsi="Garamond"/>
          <w:b/>
          <w:i/>
          <w:color w:val="002F8E"/>
          <w:sz w:val="32"/>
          <w:szCs w:val="32"/>
          <w:lang w:val="ro-RO"/>
        </w:rPr>
        <w:t xml:space="preserve"> Judeţul Tulcea</w:t>
      </w:r>
    </w:p>
    <w:p w:rsidR="00100237" w:rsidRPr="00906010" w:rsidRDefault="00100237" w:rsidP="00245634">
      <w:pPr>
        <w:jc w:val="center"/>
        <w:rPr>
          <w:rFonts w:ascii="Garamond" w:hAnsi="Garamond"/>
          <w:b/>
          <w:i/>
          <w:color w:val="002F8E"/>
          <w:sz w:val="28"/>
          <w:szCs w:val="28"/>
          <w:lang w:val="ro-RO"/>
        </w:rPr>
      </w:pPr>
      <w:r>
        <w:rPr>
          <w:rFonts w:ascii="Garamond" w:hAnsi="Garamond"/>
          <w:b/>
          <w:i/>
          <w:color w:val="002F8E"/>
          <w:sz w:val="28"/>
          <w:szCs w:val="28"/>
          <w:lang w:val="ro-RO"/>
        </w:rPr>
        <w:t xml:space="preserve">Semestrul </w:t>
      </w:r>
      <w:r w:rsidR="00E10FD4">
        <w:rPr>
          <w:rFonts w:ascii="Garamond" w:hAnsi="Garamond"/>
          <w:b/>
          <w:i/>
          <w:color w:val="002F8E"/>
          <w:sz w:val="28"/>
          <w:szCs w:val="28"/>
          <w:lang w:val="ro-RO"/>
        </w:rPr>
        <w:t>I 2016</w:t>
      </w:r>
    </w:p>
    <w:tbl>
      <w:tblPr>
        <w:tblW w:w="4984"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60"/>
      </w:tblGrid>
      <w:tr w:rsidR="00100237" w:rsidRPr="00F63269" w:rsidTr="00C44E2F">
        <w:trPr>
          <w:trHeight w:val="19"/>
        </w:trPr>
        <w:tc>
          <w:tcPr>
            <w:tcW w:w="5000" w:type="pct"/>
          </w:tcPr>
          <w:p w:rsidR="00100237" w:rsidRPr="00F63269" w:rsidRDefault="00100237" w:rsidP="002D3CFE">
            <w:pPr>
              <w:pStyle w:val="ListParagraph"/>
              <w:numPr>
                <w:ilvl w:val="0"/>
                <w:numId w:val="1"/>
              </w:numPr>
              <w:spacing w:after="0" w:line="240" w:lineRule="auto"/>
              <w:ind w:left="900" w:hanging="450"/>
              <w:jc w:val="center"/>
              <w:rPr>
                <w:rFonts w:ascii="Garamond" w:hAnsi="Garamond"/>
                <w:color w:val="002F8E"/>
                <w:sz w:val="24"/>
                <w:szCs w:val="24"/>
                <w:lang w:val="ro-RO"/>
              </w:rPr>
            </w:pPr>
            <w:r w:rsidRPr="00F63269">
              <w:rPr>
                <w:rFonts w:ascii="Garamond" w:hAnsi="Garamond"/>
                <w:b/>
                <w:color w:val="002F8E"/>
                <w:sz w:val="24"/>
                <w:szCs w:val="24"/>
                <w:lang w:val="ro-RO"/>
              </w:rPr>
              <w:t>STADIUL ACTUAL AL PROCESULUI DE PLANIFICARE DE MEDIU</w:t>
            </w:r>
          </w:p>
        </w:tc>
      </w:tr>
      <w:tr w:rsidR="00100237" w:rsidRPr="00F63269" w:rsidTr="00C44E2F">
        <w:trPr>
          <w:trHeight w:val="19"/>
        </w:trPr>
        <w:tc>
          <w:tcPr>
            <w:tcW w:w="5000" w:type="pct"/>
          </w:tcPr>
          <w:p w:rsidR="00100237" w:rsidRPr="001D0E0A" w:rsidRDefault="00100237" w:rsidP="000711DF">
            <w:pPr>
              <w:tabs>
                <w:tab w:val="center" w:pos="4680"/>
                <w:tab w:val="right" w:pos="9360"/>
              </w:tabs>
              <w:rPr>
                <w:rFonts w:ascii="Times New Roman" w:hAnsi="Times New Roman"/>
                <w:b/>
                <w:color w:val="002060"/>
                <w:sz w:val="24"/>
                <w:szCs w:val="24"/>
                <w:lang w:val="ro-RO"/>
              </w:rPr>
            </w:pPr>
            <w:r w:rsidRPr="001D0E0A">
              <w:rPr>
                <w:rFonts w:ascii="Times New Roman" w:hAnsi="Times New Roman"/>
                <w:sz w:val="24"/>
                <w:szCs w:val="24"/>
                <w:lang w:val="ro-RO"/>
              </w:rPr>
              <w:t>PLAM  Judeţul Tulcea se află în etapă de implementare şi de monitorizare a stadiului de realizare a acţiunilor.</w:t>
            </w:r>
          </w:p>
        </w:tc>
      </w:tr>
      <w:tr w:rsidR="00100237" w:rsidRPr="00F63269" w:rsidTr="00C44E2F">
        <w:trPr>
          <w:trHeight w:val="19"/>
        </w:trPr>
        <w:tc>
          <w:tcPr>
            <w:tcW w:w="5000" w:type="pct"/>
          </w:tcPr>
          <w:p w:rsidR="00100237" w:rsidRPr="001D0E0A" w:rsidRDefault="00100237" w:rsidP="00245634">
            <w:pPr>
              <w:tabs>
                <w:tab w:val="center" w:pos="4680"/>
                <w:tab w:val="right" w:pos="9360"/>
              </w:tabs>
              <w:rPr>
                <w:rFonts w:ascii="Times New Roman" w:hAnsi="Times New Roman"/>
                <w:b/>
                <w:sz w:val="24"/>
                <w:szCs w:val="24"/>
                <w:lang w:val="ro-RO"/>
              </w:rPr>
            </w:pPr>
            <w:r w:rsidRPr="001D0E0A">
              <w:rPr>
                <w:rFonts w:ascii="Times New Roman" w:hAnsi="Times New Roman"/>
                <w:b/>
                <w:sz w:val="24"/>
                <w:szCs w:val="24"/>
                <w:lang w:val="ro-RO"/>
              </w:rPr>
              <w:t>1.1 Iniţierea procesului de actualizare</w:t>
            </w:r>
          </w:p>
        </w:tc>
      </w:tr>
      <w:tr w:rsidR="00100237" w:rsidRPr="00F63269" w:rsidTr="00C44E2F">
        <w:trPr>
          <w:trHeight w:val="19"/>
        </w:trPr>
        <w:tc>
          <w:tcPr>
            <w:tcW w:w="5000" w:type="pct"/>
          </w:tcPr>
          <w:p w:rsidR="00100237" w:rsidRPr="001D0E0A" w:rsidRDefault="00100237" w:rsidP="002D3CFE">
            <w:pPr>
              <w:pStyle w:val="ListParagraph"/>
              <w:tabs>
                <w:tab w:val="center" w:pos="4680"/>
                <w:tab w:val="right" w:pos="9360"/>
              </w:tabs>
              <w:ind w:left="0"/>
              <w:jc w:val="both"/>
              <w:rPr>
                <w:rFonts w:ascii="Times New Roman" w:hAnsi="Times New Roman"/>
                <w:color w:val="002060"/>
                <w:sz w:val="24"/>
                <w:szCs w:val="24"/>
                <w:lang w:val="ro-RO"/>
              </w:rPr>
            </w:pPr>
            <w:r w:rsidRPr="001D0E0A">
              <w:rPr>
                <w:rFonts w:ascii="Times New Roman" w:hAnsi="Times New Roman"/>
                <w:color w:val="000000"/>
                <w:sz w:val="24"/>
                <w:szCs w:val="24"/>
                <w:lang w:val="pt-BR"/>
              </w:rPr>
              <w:t>APM Tulcea a iniţiat procesul de actualizare a PLAM în anul 2010 . În acest sens, prin adresa 4891/27.05.2010 a solicitat autorităţilor locale, agenţilor economici majori şi ONG-urilor de mediu delegarea de reprezentanţi care să participe la procesul de actualizare a PLAM judeţul Tulcea.</w:t>
            </w:r>
          </w:p>
        </w:tc>
      </w:tr>
      <w:tr w:rsidR="00100237" w:rsidRPr="00F63269" w:rsidTr="00C44E2F">
        <w:trPr>
          <w:trHeight w:val="19"/>
        </w:trPr>
        <w:tc>
          <w:tcPr>
            <w:tcW w:w="5000" w:type="pct"/>
          </w:tcPr>
          <w:p w:rsidR="00100237" w:rsidRPr="001D0E0A" w:rsidRDefault="00100237" w:rsidP="00245634">
            <w:pPr>
              <w:tabs>
                <w:tab w:val="center" w:pos="4680"/>
                <w:tab w:val="right" w:pos="9360"/>
              </w:tabs>
              <w:rPr>
                <w:rFonts w:ascii="Times New Roman" w:hAnsi="Times New Roman"/>
                <w:b/>
                <w:sz w:val="24"/>
                <w:szCs w:val="24"/>
                <w:lang w:val="ro-RO"/>
              </w:rPr>
            </w:pPr>
            <w:r w:rsidRPr="001D0E0A">
              <w:rPr>
                <w:rFonts w:ascii="Times New Roman" w:hAnsi="Times New Roman"/>
                <w:b/>
                <w:sz w:val="24"/>
                <w:szCs w:val="24"/>
                <w:lang w:val="ro-RO"/>
              </w:rPr>
              <w:t>1.2. Identificarea părţilor participante la P.L.A.M. şi stabilirea structurii organizatorice</w:t>
            </w:r>
          </w:p>
        </w:tc>
      </w:tr>
      <w:tr w:rsidR="00100237" w:rsidRPr="00F63269" w:rsidTr="00C44E2F">
        <w:trPr>
          <w:trHeight w:val="19"/>
        </w:trPr>
        <w:tc>
          <w:tcPr>
            <w:tcW w:w="5000" w:type="pct"/>
          </w:tcPr>
          <w:p w:rsidR="00100237" w:rsidRPr="00C0104C" w:rsidRDefault="00100237" w:rsidP="001D0E0A">
            <w:pPr>
              <w:jc w:val="both"/>
              <w:rPr>
                <w:rFonts w:ascii="Times New Roman" w:hAnsi="Times New Roman"/>
                <w:sz w:val="24"/>
                <w:szCs w:val="24"/>
                <w:lang w:val="pt-BR"/>
              </w:rPr>
            </w:pPr>
            <w:r w:rsidRPr="00C0104C">
              <w:rPr>
                <w:rFonts w:ascii="Times New Roman" w:hAnsi="Times New Roman"/>
                <w:b/>
                <w:sz w:val="24"/>
                <w:szCs w:val="24"/>
              </w:rPr>
              <w:t>Coordonator PLAM</w:t>
            </w:r>
            <w:r w:rsidRPr="00C0104C">
              <w:rPr>
                <w:rFonts w:ascii="Times New Roman" w:hAnsi="Times New Roman"/>
                <w:sz w:val="24"/>
                <w:szCs w:val="24"/>
              </w:rPr>
              <w:t xml:space="preserve"> : </w:t>
            </w:r>
            <w:r w:rsidRPr="00C0104C">
              <w:rPr>
                <w:rFonts w:ascii="Times New Roman" w:hAnsi="Times New Roman"/>
                <w:b/>
                <w:sz w:val="24"/>
                <w:szCs w:val="24"/>
                <w:lang w:val="pt-BR"/>
              </w:rPr>
              <w:t>Viorica Bîscă</w:t>
            </w:r>
            <w:r w:rsidRPr="00C0104C">
              <w:rPr>
                <w:rFonts w:ascii="Times New Roman" w:hAnsi="Times New Roman"/>
                <w:sz w:val="24"/>
                <w:szCs w:val="24"/>
                <w:lang w:val="pt-BR"/>
              </w:rPr>
              <w:t xml:space="preserve"> - Director executiv -  Agenţia pentru Protecţia Mediului Tulcea</w:t>
            </w:r>
          </w:p>
        </w:tc>
      </w:tr>
      <w:tr w:rsidR="00100237" w:rsidRPr="00F63269" w:rsidTr="00C44E2F">
        <w:trPr>
          <w:trHeight w:val="29"/>
        </w:trPr>
        <w:tc>
          <w:tcPr>
            <w:tcW w:w="5000" w:type="pct"/>
          </w:tcPr>
          <w:p w:rsidR="00100237" w:rsidRPr="001D0E0A" w:rsidRDefault="00100237" w:rsidP="00245634">
            <w:pPr>
              <w:tabs>
                <w:tab w:val="center" w:pos="4680"/>
                <w:tab w:val="right" w:pos="9360"/>
              </w:tabs>
              <w:rPr>
                <w:rFonts w:ascii="Times New Roman" w:hAnsi="Times New Roman"/>
                <w:b/>
                <w:sz w:val="24"/>
                <w:szCs w:val="24"/>
                <w:lang w:val="ro-RO"/>
              </w:rPr>
            </w:pPr>
            <w:r w:rsidRPr="001D0E0A">
              <w:rPr>
                <w:rFonts w:ascii="Times New Roman" w:hAnsi="Times New Roman"/>
                <w:b/>
                <w:sz w:val="24"/>
                <w:szCs w:val="24"/>
                <w:lang w:val="ro-RO"/>
              </w:rPr>
              <w:t>1.3. Instituţionalizarea desfăşurării procesului de planificare</w:t>
            </w:r>
          </w:p>
        </w:tc>
      </w:tr>
      <w:tr w:rsidR="00100237" w:rsidRPr="00F63269" w:rsidTr="00C44E2F">
        <w:trPr>
          <w:trHeight w:val="1905"/>
        </w:trPr>
        <w:tc>
          <w:tcPr>
            <w:tcW w:w="5000" w:type="pct"/>
          </w:tcPr>
          <w:p w:rsidR="00100237" w:rsidRDefault="00100237" w:rsidP="002D3CFE">
            <w:pPr>
              <w:spacing w:before="120" w:after="120"/>
              <w:jc w:val="both"/>
              <w:rPr>
                <w:rFonts w:ascii="Times New Roman" w:hAnsi="Times New Roman"/>
                <w:sz w:val="24"/>
                <w:szCs w:val="24"/>
                <w:lang w:val="ro-RO"/>
              </w:rPr>
            </w:pPr>
            <w:r w:rsidRPr="001D0E0A">
              <w:rPr>
                <w:rFonts w:ascii="Times New Roman" w:hAnsi="Times New Roman"/>
                <w:sz w:val="24"/>
                <w:szCs w:val="24"/>
                <w:lang w:val="ro-RO"/>
              </w:rPr>
              <w:t>Prin Adresa APM Tulcea numărul 6556/29.06.2010 s-a transmis Instituţiei Prefectului- Judeţul Tulcea, Nota de fundamentare prin care s-a solicitat actualizarea structurii organizatorice constituite la nivel judeţean pentru revizuirea PLAM Judeţul Tulcea</w:t>
            </w:r>
            <w:r>
              <w:rPr>
                <w:rFonts w:ascii="Times New Roman" w:hAnsi="Times New Roman"/>
                <w:sz w:val="24"/>
                <w:szCs w:val="24"/>
                <w:lang w:val="ro-RO"/>
              </w:rPr>
              <w:t>.</w:t>
            </w:r>
            <w:r w:rsidRPr="001D0E0A">
              <w:rPr>
                <w:rFonts w:ascii="Times New Roman" w:hAnsi="Times New Roman"/>
                <w:sz w:val="24"/>
                <w:szCs w:val="24"/>
                <w:lang w:val="ro-RO"/>
              </w:rPr>
              <w:t xml:space="preserve"> </w:t>
            </w:r>
          </w:p>
          <w:p w:rsidR="00100237" w:rsidRPr="001D0E0A" w:rsidRDefault="00100237" w:rsidP="002D3CFE">
            <w:pPr>
              <w:spacing w:before="120" w:after="120"/>
              <w:jc w:val="both"/>
              <w:rPr>
                <w:rFonts w:ascii="Times New Roman" w:hAnsi="Times New Roman"/>
                <w:sz w:val="24"/>
                <w:szCs w:val="24"/>
                <w:lang w:val="ro-RO"/>
              </w:rPr>
            </w:pPr>
            <w:r w:rsidRPr="001D0E0A">
              <w:rPr>
                <w:rFonts w:ascii="Times New Roman" w:hAnsi="Times New Roman"/>
                <w:color w:val="000000"/>
                <w:sz w:val="24"/>
                <w:szCs w:val="24"/>
              </w:rPr>
              <w:t>Prin Ordinul Prefectului 383/15.05.2010 a fost aprobată actualizarea structurii organizatorice constituite la nivel judeţean pentru revizuirea PLAM jude</w:t>
            </w:r>
            <w:r w:rsidRPr="001D0E0A">
              <w:rPr>
                <w:rFonts w:ascii="Times New Roman" w:hAnsi="Times New Roman"/>
                <w:color w:val="000000"/>
                <w:sz w:val="24"/>
                <w:szCs w:val="24"/>
                <w:lang w:val="ro-RO"/>
              </w:rPr>
              <w:t>ţ</w:t>
            </w:r>
            <w:r w:rsidRPr="001D0E0A">
              <w:rPr>
                <w:rFonts w:ascii="Times New Roman" w:hAnsi="Times New Roman"/>
                <w:color w:val="000000"/>
                <w:sz w:val="24"/>
                <w:szCs w:val="24"/>
              </w:rPr>
              <w:t>ul Tulcea.</w:t>
            </w:r>
          </w:p>
        </w:tc>
      </w:tr>
      <w:tr w:rsidR="00100237" w:rsidRPr="00F63269" w:rsidTr="00C44E2F">
        <w:trPr>
          <w:trHeight w:val="19"/>
        </w:trPr>
        <w:tc>
          <w:tcPr>
            <w:tcW w:w="5000" w:type="pct"/>
          </w:tcPr>
          <w:p w:rsidR="00100237" w:rsidRDefault="00100237" w:rsidP="00DB4037">
            <w:pPr>
              <w:spacing w:after="0" w:line="240" w:lineRule="auto"/>
              <w:jc w:val="both"/>
              <w:rPr>
                <w:rFonts w:ascii="Times New Roman" w:hAnsi="Times New Roman"/>
                <w:sz w:val="24"/>
                <w:szCs w:val="24"/>
                <w:lang w:val="pt-BR"/>
              </w:rPr>
            </w:pPr>
            <w:r w:rsidRPr="001D0E0A">
              <w:rPr>
                <w:rFonts w:ascii="Times New Roman" w:hAnsi="Times New Roman"/>
                <w:b/>
                <w:sz w:val="24"/>
                <w:szCs w:val="24"/>
                <w:lang w:val="ro-RO"/>
              </w:rPr>
              <w:t>1.4. Evaluarea potenţialului şi a limitărilor comunităţii</w:t>
            </w:r>
            <w:r w:rsidRPr="001D0E0A">
              <w:rPr>
                <w:rFonts w:ascii="Times New Roman" w:hAnsi="Times New Roman"/>
                <w:sz w:val="24"/>
                <w:szCs w:val="24"/>
                <w:lang w:val="pt-BR"/>
              </w:rPr>
              <w:t xml:space="preserve"> </w:t>
            </w:r>
          </w:p>
          <w:p w:rsidR="00100237" w:rsidRPr="001D0E0A" w:rsidRDefault="00100237" w:rsidP="00DB4037">
            <w:pPr>
              <w:spacing w:after="0" w:line="240" w:lineRule="auto"/>
              <w:jc w:val="both"/>
              <w:rPr>
                <w:rFonts w:ascii="Times New Roman" w:hAnsi="Times New Roman"/>
                <w:sz w:val="24"/>
                <w:szCs w:val="24"/>
                <w:lang w:val="pt-BR"/>
              </w:rPr>
            </w:pPr>
            <w:r w:rsidRPr="001D0E0A">
              <w:rPr>
                <w:rFonts w:ascii="Times New Roman" w:hAnsi="Times New Roman"/>
                <w:sz w:val="24"/>
                <w:szCs w:val="24"/>
                <w:lang w:val="pt-BR"/>
              </w:rPr>
              <w:t>Prin adresa 3063/24.03.2011 au fost transmise spre analiză persoanelor nominalizate în Grupul de Lucru pentru revizuirea PLAM Tulcea :</w:t>
            </w:r>
          </w:p>
          <w:p w:rsidR="00100237" w:rsidRPr="001D0E0A" w:rsidRDefault="00100237" w:rsidP="00DB4037">
            <w:pPr>
              <w:numPr>
                <w:ilvl w:val="0"/>
                <w:numId w:val="7"/>
              </w:numPr>
              <w:spacing w:after="0" w:line="240" w:lineRule="auto"/>
              <w:jc w:val="both"/>
              <w:rPr>
                <w:rFonts w:ascii="Times New Roman" w:hAnsi="Times New Roman"/>
                <w:sz w:val="24"/>
                <w:szCs w:val="24"/>
                <w:lang w:val="fr-FR"/>
              </w:rPr>
            </w:pPr>
            <w:r w:rsidRPr="001D0E0A">
              <w:rPr>
                <w:rFonts w:ascii="Times New Roman" w:hAnsi="Times New Roman"/>
                <w:sz w:val="24"/>
                <w:szCs w:val="24"/>
                <w:lang w:val="fr-FR"/>
              </w:rPr>
              <w:t>Raportul de Monitorizare pe anul 2010 al PLAM Tulcea</w:t>
            </w:r>
          </w:p>
          <w:p w:rsidR="00100237" w:rsidRPr="001D0E0A" w:rsidRDefault="00100237" w:rsidP="00DB4037">
            <w:pPr>
              <w:numPr>
                <w:ilvl w:val="0"/>
                <w:numId w:val="7"/>
              </w:numPr>
              <w:spacing w:after="0" w:line="240" w:lineRule="auto"/>
              <w:jc w:val="both"/>
              <w:rPr>
                <w:rFonts w:ascii="Times New Roman" w:hAnsi="Times New Roman"/>
                <w:sz w:val="24"/>
                <w:szCs w:val="24"/>
                <w:lang w:val="fr-FR"/>
              </w:rPr>
            </w:pPr>
            <w:r w:rsidRPr="001D0E0A">
              <w:rPr>
                <w:rFonts w:ascii="Times New Roman" w:hAnsi="Times New Roman"/>
                <w:sz w:val="24"/>
                <w:szCs w:val="24"/>
                <w:lang w:val="fr-FR"/>
              </w:rPr>
              <w:t xml:space="preserve">Draft-ul matricilor plan de acţiune pentru PLAM 2011 revizuit </w:t>
            </w:r>
          </w:p>
          <w:p w:rsidR="00100237" w:rsidRPr="001D0E0A" w:rsidRDefault="00100237" w:rsidP="00DB4037">
            <w:pPr>
              <w:spacing w:after="0" w:line="240" w:lineRule="auto"/>
              <w:jc w:val="both"/>
              <w:rPr>
                <w:rFonts w:ascii="Times New Roman" w:hAnsi="Times New Roman"/>
                <w:sz w:val="24"/>
                <w:szCs w:val="24"/>
                <w:lang w:val="ro-RO"/>
              </w:rPr>
            </w:pPr>
            <w:r w:rsidRPr="001D0E0A">
              <w:rPr>
                <w:rFonts w:ascii="Times New Roman" w:hAnsi="Times New Roman"/>
                <w:sz w:val="24"/>
                <w:szCs w:val="24"/>
                <w:lang w:val="pt-BR"/>
              </w:rPr>
              <w:t xml:space="preserve">În data de 31.03.2011, s-a desfăşurat şedinţa Grupului de Lucru pentru revizuirea PLAM.Membrii grupului de lucru prin analiza SWOT au procedat la evaluarea poţentialului şi limitărilor comunităţii. </w:t>
            </w:r>
            <w:r w:rsidRPr="001D0E0A">
              <w:rPr>
                <w:rFonts w:ascii="Times New Roman" w:hAnsi="Times New Roman"/>
                <w:sz w:val="24"/>
                <w:szCs w:val="24"/>
                <w:lang w:val="ro-RO"/>
              </w:rPr>
              <w:t>Rezultatele analizei SWOT sunt prezentate in tabelul alaturat:</w:t>
            </w:r>
          </w:p>
          <w:p w:rsidR="00100237" w:rsidRPr="001D0E0A" w:rsidRDefault="00100237" w:rsidP="00245634">
            <w:pPr>
              <w:tabs>
                <w:tab w:val="center" w:pos="4680"/>
                <w:tab w:val="right" w:pos="9360"/>
              </w:tabs>
              <w:rPr>
                <w:rFonts w:ascii="Times New Roman" w:hAnsi="Times New Roman"/>
                <w:b/>
                <w:sz w:val="24"/>
                <w:szCs w:val="24"/>
                <w:lang w:val="ro-RO"/>
              </w:rPr>
            </w:pPr>
          </w:p>
        </w:tc>
      </w:tr>
      <w:tr w:rsidR="00100237" w:rsidRPr="00F63269" w:rsidTr="00C44E2F">
        <w:trPr>
          <w:trHeight w:val="3057"/>
        </w:trPr>
        <w:tc>
          <w:tcPr>
            <w:tcW w:w="5000" w:type="pct"/>
          </w:tcPr>
          <w:p w:rsidR="00100237" w:rsidRDefault="00100237" w:rsidP="00187F7B">
            <w:pPr>
              <w:spacing w:after="0" w:line="240" w:lineRule="auto"/>
              <w:rPr>
                <w:rFonts w:ascii="Times New Roman" w:hAnsi="Times New Roman"/>
                <w:b/>
                <w:bCs/>
                <w:caps/>
                <w:sz w:val="24"/>
                <w:szCs w:val="24"/>
              </w:rPr>
            </w:pPr>
          </w:p>
          <w:p w:rsidR="00100237" w:rsidRPr="001D0E0A" w:rsidRDefault="00100237" w:rsidP="00187F7B">
            <w:pPr>
              <w:spacing w:after="0" w:line="240" w:lineRule="auto"/>
              <w:rPr>
                <w:rFonts w:ascii="Times New Roman" w:hAnsi="Times New Roman"/>
                <w:b/>
                <w:bCs/>
                <w:caps/>
                <w:sz w:val="24"/>
                <w:szCs w:val="24"/>
              </w:rPr>
            </w:pPr>
            <w:r w:rsidRPr="001D0E0A">
              <w:rPr>
                <w:rFonts w:ascii="Times New Roman" w:hAnsi="Times New Roman"/>
                <w:b/>
                <w:bCs/>
                <w:caps/>
                <w:sz w:val="24"/>
                <w:szCs w:val="24"/>
              </w:rPr>
              <w:t xml:space="preserve">Analiza swot </w:t>
            </w:r>
          </w:p>
          <w:p w:rsidR="00100237" w:rsidRPr="001D0E0A" w:rsidRDefault="00100237" w:rsidP="00187F7B">
            <w:pPr>
              <w:spacing w:after="0" w:line="240" w:lineRule="auto"/>
              <w:rPr>
                <w:rFonts w:ascii="Times New Roman" w:hAnsi="Times New Roman"/>
                <w:b/>
                <w:bCs/>
                <w:caps/>
                <w:sz w:val="24"/>
                <w:szCs w:val="24"/>
              </w:rPr>
            </w:pPr>
          </w:p>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puncte tari / oportunităţi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5"/>
              <w:gridCol w:w="2041"/>
              <w:gridCol w:w="5371"/>
              <w:gridCol w:w="2385"/>
            </w:tblGrid>
            <w:tr w:rsidR="00100237" w:rsidRPr="00031C37" w:rsidTr="00C44E2F">
              <w:trPr>
                <w:trHeight w:val="62"/>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nr crt</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domeniul</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sz w:val="20"/>
                      <w:szCs w:val="20"/>
                    </w:rPr>
                    <w:t>Puncte tari</w:t>
                  </w:r>
                </w:p>
              </w:tc>
              <w:tc>
                <w:tcPr>
                  <w:tcW w:w="238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oportunităţi</w:t>
                  </w:r>
                </w:p>
              </w:tc>
            </w:tr>
            <w:tr w:rsidR="00100237" w:rsidRPr="00031C37" w:rsidTr="00C44E2F">
              <w:trPr>
                <w:cantSplit/>
                <w:trHeight w:val="2022"/>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I.</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CANTITATEA ŞI CALITATEA APEI POTABILE</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Existenţa surselor diversificate de alimentare cu apă potabilă (foraje, ape curgătoare, izvoare) ;                                                 Ape potabile corespunzătoare din punct de vedere calitativ;              Existenta unui sistem  si a bazei  legislative de  monitorizare  a calităţii apei potabile  de către  M.S.;                                   Obtinerea de fonduri europene pen</w:t>
                  </w:r>
                  <w:r>
                    <w:rPr>
                      <w:rFonts w:ascii="Times New Roman" w:hAnsi="Times New Roman"/>
                      <w:sz w:val="20"/>
                      <w:szCs w:val="20"/>
                    </w:rPr>
                    <w:t>tru reabilitarea, extinderea reţ</w:t>
                  </w:r>
                  <w:r w:rsidRPr="00031C37">
                    <w:rPr>
                      <w:rFonts w:ascii="Times New Roman" w:hAnsi="Times New Roman"/>
                      <w:sz w:val="20"/>
                      <w:szCs w:val="20"/>
                    </w:rPr>
                    <w:t>elei de alimentare cu ap</w:t>
                  </w:r>
                  <w:r>
                    <w:rPr>
                      <w:rFonts w:ascii="Times New Roman" w:hAnsi="Times New Roman"/>
                      <w:sz w:val="20"/>
                      <w:szCs w:val="20"/>
                    </w:rPr>
                    <w:t>ă, şi reabilitarea staţ</w:t>
                  </w:r>
                  <w:r w:rsidRPr="00031C37">
                    <w:rPr>
                      <w:rFonts w:ascii="Times New Roman" w:hAnsi="Times New Roman"/>
                      <w:sz w:val="20"/>
                      <w:szCs w:val="20"/>
                    </w:rPr>
                    <w:t>iilor de tratare; Acreditarea laboratoarelor  SC Aquaserv SA</w:t>
                  </w:r>
                </w:p>
              </w:tc>
              <w:tc>
                <w:tcPr>
                  <w:tcW w:w="238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p>
                <w:p w:rsidR="00100237" w:rsidRPr="00031C37" w:rsidRDefault="00100237" w:rsidP="00187F7B">
                  <w:pPr>
                    <w:spacing w:after="0" w:line="240" w:lineRule="auto"/>
                    <w:rPr>
                      <w:rFonts w:ascii="Times New Roman" w:hAnsi="Times New Roman"/>
                      <w:sz w:val="20"/>
                      <w:szCs w:val="20"/>
                    </w:rPr>
                  </w:pPr>
                </w:p>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acreditarea laboratoarelor DSP Tulcea</w:t>
                  </w:r>
                </w:p>
              </w:tc>
            </w:tr>
            <w:tr w:rsidR="00100237" w:rsidRPr="00031C37" w:rsidTr="00C44E2F">
              <w:trPr>
                <w:cantSplit/>
                <w:trHeight w:val="1608"/>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 xml:space="preserve">ii. </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CALITATEA apelor de suprafaţă ŞI SUBTERANE</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caps/>
                      <w:sz w:val="20"/>
                      <w:szCs w:val="20"/>
                    </w:rPr>
                  </w:pPr>
                  <w:r w:rsidRPr="00031C37">
                    <w:rPr>
                      <w:rFonts w:ascii="Times New Roman" w:hAnsi="Times New Roman"/>
                      <w:sz w:val="20"/>
                      <w:szCs w:val="20"/>
                    </w:rPr>
                    <w:t>Reducerea surselor de poluare industrial</w:t>
                  </w:r>
                  <w:r>
                    <w:rPr>
                      <w:rFonts w:ascii="Times New Roman" w:hAnsi="Times New Roman"/>
                      <w:sz w:val="20"/>
                      <w:szCs w:val="20"/>
                    </w:rPr>
                    <w:t>ă</w:t>
                  </w:r>
                  <w:r w:rsidRPr="00031C37">
                    <w:rPr>
                      <w:rFonts w:ascii="Times New Roman" w:hAnsi="Times New Roman"/>
                      <w:sz w:val="20"/>
                      <w:szCs w:val="20"/>
                    </w:rPr>
                    <w:t xml:space="preserve"> ;                           Realizarea s</w:t>
                  </w:r>
                  <w:r>
                    <w:rPr>
                      <w:rFonts w:ascii="Times New Roman" w:hAnsi="Times New Roman"/>
                      <w:sz w:val="20"/>
                      <w:szCs w:val="20"/>
                    </w:rPr>
                    <w:t>istemelor de alimentare rurala î</w:t>
                  </w:r>
                  <w:r w:rsidRPr="00031C37">
                    <w:rPr>
                      <w:rFonts w:ascii="Times New Roman" w:hAnsi="Times New Roman"/>
                      <w:sz w:val="20"/>
                      <w:szCs w:val="20"/>
                    </w:rPr>
                    <w:t>n majoritate</w:t>
                  </w:r>
                  <w:r>
                    <w:rPr>
                      <w:rFonts w:ascii="Times New Roman" w:hAnsi="Times New Roman"/>
                      <w:sz w:val="20"/>
                      <w:szCs w:val="20"/>
                    </w:rPr>
                    <w:t>a comunelor; Implicarea autorităţ</w:t>
                  </w:r>
                  <w:r w:rsidRPr="00031C37">
                    <w:rPr>
                      <w:rFonts w:ascii="Times New Roman" w:hAnsi="Times New Roman"/>
                      <w:sz w:val="20"/>
                      <w:szCs w:val="20"/>
                    </w:rPr>
                    <w:t>ilor loca</w:t>
                  </w:r>
                  <w:r>
                    <w:rPr>
                      <w:rFonts w:ascii="Times New Roman" w:hAnsi="Times New Roman"/>
                      <w:sz w:val="20"/>
                      <w:szCs w:val="20"/>
                    </w:rPr>
                    <w:t>le pentru accesarea de fonduri î</w:t>
                  </w:r>
                  <w:r w:rsidRPr="00031C37">
                    <w:rPr>
                      <w:rFonts w:ascii="Times New Roman" w:hAnsi="Times New Roman"/>
                      <w:sz w:val="20"/>
                      <w:szCs w:val="20"/>
                    </w:rPr>
                    <w:t>n vederea realizării sistemelor de canaliza</w:t>
                  </w:r>
                  <w:r>
                    <w:rPr>
                      <w:rFonts w:ascii="Times New Roman" w:hAnsi="Times New Roman"/>
                      <w:sz w:val="20"/>
                      <w:szCs w:val="20"/>
                    </w:rPr>
                    <w:t>re si a staţ</w:t>
                  </w:r>
                  <w:r w:rsidRPr="00031C37">
                    <w:rPr>
                      <w:rFonts w:ascii="Times New Roman" w:hAnsi="Times New Roman"/>
                      <w:sz w:val="20"/>
                      <w:szCs w:val="20"/>
                    </w:rPr>
                    <w:t>iilor de epurare</w:t>
                  </w:r>
                </w:p>
              </w:tc>
              <w:tc>
                <w:tcPr>
                  <w:tcW w:w="238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jc w:val="both"/>
                    <w:rPr>
                      <w:rFonts w:ascii="Times New Roman" w:hAnsi="Times New Roman"/>
                      <w:bCs/>
                      <w:sz w:val="20"/>
                      <w:szCs w:val="20"/>
                    </w:rPr>
                  </w:pPr>
                  <w:r w:rsidRPr="00031C37">
                    <w:rPr>
                      <w:rFonts w:ascii="Times New Roman" w:hAnsi="Times New Roman"/>
                      <w:bCs/>
                      <w:sz w:val="20"/>
                      <w:szCs w:val="20"/>
                    </w:rPr>
                    <w:t>Interes crescut din partea autoritatilor publice locale pentru atragerea de fonduri</w:t>
                  </w:r>
                </w:p>
              </w:tc>
            </w:tr>
            <w:tr w:rsidR="00100237" w:rsidRPr="00031C37" w:rsidTr="00C44E2F">
              <w:trPr>
                <w:cantSplit/>
                <w:trHeight w:val="330"/>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iii.</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 xml:space="preserve"> CALITATEA SOLULUI </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Apariţia fermelor ecologice</w:t>
                  </w:r>
                </w:p>
              </w:tc>
              <w:tc>
                <w:tcPr>
                  <w:tcW w:w="238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jc w:val="both"/>
                    <w:rPr>
                      <w:rFonts w:ascii="Times New Roman" w:hAnsi="Times New Roman"/>
                      <w:b/>
                      <w:bCs/>
                      <w:caps/>
                      <w:sz w:val="20"/>
                      <w:szCs w:val="20"/>
                    </w:rPr>
                  </w:pPr>
                  <w:r w:rsidRPr="00031C37">
                    <w:rPr>
                      <w:rFonts w:ascii="Times New Roman" w:hAnsi="Times New Roman"/>
                      <w:sz w:val="20"/>
                      <w:szCs w:val="20"/>
                    </w:rPr>
                    <w:t>- Existenţa reglementărilor legale pentru definirea bunelor practici agricole şi de mediu în România. Agricultura ecologicǎ - motor al dezvoltǎrii durabile. Resurse financiare alocate prin Planul Naţional de Dezvoltare Ruralǎ pentru proiecte care înglobeazǎ şi sisteme de irigaţii.</w:t>
                  </w:r>
                </w:p>
              </w:tc>
            </w:tr>
            <w:tr w:rsidR="00100237" w:rsidRPr="00031C37" w:rsidTr="00C44E2F">
              <w:trPr>
                <w:cantSplit/>
                <w:trHeight w:val="3777"/>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 xml:space="preserve">iv. </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CALITATEA AERULUI</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color w:val="FF0000"/>
                      <w:sz w:val="20"/>
                      <w:szCs w:val="20"/>
                    </w:rPr>
                  </w:pPr>
                  <w:r w:rsidRPr="00031C37">
                    <w:rPr>
                      <w:rFonts w:ascii="Times New Roman" w:hAnsi="Times New Roman"/>
                      <w:sz w:val="20"/>
                      <w:szCs w:val="20"/>
                    </w:rPr>
                    <w:t>Existenta unui sistem de monitorizare a calităţii aer</w:t>
                  </w:r>
                  <w:r>
                    <w:rPr>
                      <w:rFonts w:ascii="Times New Roman" w:hAnsi="Times New Roman"/>
                      <w:sz w:val="20"/>
                      <w:szCs w:val="20"/>
                    </w:rPr>
                    <w:t>ului ( staţii automate) în Judeţ</w:t>
                  </w:r>
                  <w:r w:rsidRPr="00031C37">
                    <w:rPr>
                      <w:rFonts w:ascii="Times New Roman" w:hAnsi="Times New Roman"/>
                      <w:sz w:val="20"/>
                      <w:szCs w:val="20"/>
                    </w:rPr>
                    <w:t>ul Tulcea ;                                                       Interes crescut din partea sectorului privat in exploatarea resurselor de energii alternative;                                                            Program de Gestion</w:t>
                  </w:r>
                  <w:r>
                    <w:rPr>
                      <w:rFonts w:ascii="Times New Roman" w:hAnsi="Times New Roman"/>
                      <w:sz w:val="20"/>
                      <w:szCs w:val="20"/>
                    </w:rPr>
                    <w:t>are a Calităţii Aerului in judeţ</w:t>
                  </w:r>
                  <w:r w:rsidRPr="00031C37">
                    <w:rPr>
                      <w:rFonts w:ascii="Times New Roman" w:hAnsi="Times New Roman"/>
                      <w:sz w:val="20"/>
                      <w:szCs w:val="20"/>
                    </w:rPr>
                    <w:t>ul Tulcea aprobat în etapa de implementare;                                                   Existenţa unui plan de reducere a emisiilor pentru instalaţii mari de ardere (I.M.A.) inclus în Planul Naţional de Reducere a Emisiilor pentru I.M.A.                                                                           Amplasarea platformei industriale la periferia oraşului Tulcea;          Investiţii ale agenţilor economici în sisteme de reducere a emisiilor în atmosfer</w:t>
                  </w:r>
                  <w:r w:rsidRPr="00031C37">
                    <w:rPr>
                      <w:rFonts w:ascii="Times New Roman" w:hAnsi="Times New Roman"/>
                      <w:sz w:val="20"/>
                      <w:szCs w:val="20"/>
                      <w:lang w:val="ro-RO"/>
                    </w:rPr>
                    <w:t>ă</w:t>
                  </w:r>
                  <w:r w:rsidRPr="00031C37">
                    <w:rPr>
                      <w:rFonts w:ascii="Times New Roman" w:hAnsi="Times New Roman"/>
                      <w:sz w:val="20"/>
                      <w:szCs w:val="20"/>
                    </w:rPr>
                    <w:t>.                                                                     Inventarierea, extinderea  si reabilitarea infrastructurii de transport rutier şi că</w:t>
                  </w:r>
                  <w:r>
                    <w:rPr>
                      <w:rFonts w:ascii="Times New Roman" w:hAnsi="Times New Roman"/>
                      <w:sz w:val="20"/>
                      <w:szCs w:val="20"/>
                    </w:rPr>
                    <w:t>i ferate din judeţ</w:t>
                  </w:r>
                  <w:r w:rsidRPr="00031C37">
                    <w:rPr>
                      <w:rFonts w:ascii="Times New Roman" w:hAnsi="Times New Roman"/>
                      <w:sz w:val="20"/>
                      <w:szCs w:val="20"/>
                    </w:rPr>
                    <w:t xml:space="preserve">ul Tulcea;             </w:t>
                  </w:r>
                  <w:r>
                    <w:rPr>
                      <w:rFonts w:ascii="Times New Roman" w:hAnsi="Times New Roman"/>
                      <w:sz w:val="20"/>
                      <w:szCs w:val="20"/>
                    </w:rPr>
                    <w:t xml:space="preserve">                      Î</w:t>
                  </w:r>
                  <w:r w:rsidRPr="00031C37">
                    <w:rPr>
                      <w:rFonts w:ascii="Times New Roman" w:hAnsi="Times New Roman"/>
                      <w:sz w:val="20"/>
                      <w:szCs w:val="20"/>
                    </w:rPr>
                    <w:t>nlocuirea parcului auto prin derula</w:t>
                  </w:r>
                  <w:r>
                    <w:rPr>
                      <w:rFonts w:ascii="Times New Roman" w:hAnsi="Times New Roman"/>
                      <w:sz w:val="20"/>
                      <w:szCs w:val="20"/>
                    </w:rPr>
                    <w:t>rea programului de stimulare a î</w:t>
                  </w:r>
                  <w:r w:rsidRPr="00031C37">
                    <w:rPr>
                      <w:rFonts w:ascii="Times New Roman" w:hAnsi="Times New Roman"/>
                      <w:sz w:val="20"/>
                      <w:szCs w:val="20"/>
                    </w:rPr>
                    <w:t xml:space="preserve">nlocuirii parcului auto naţional. </w:t>
                  </w:r>
                </w:p>
              </w:tc>
              <w:tc>
                <w:tcPr>
                  <w:tcW w:w="238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Pr>
                      <w:rFonts w:ascii="Times New Roman" w:hAnsi="Times New Roman"/>
                      <w:sz w:val="20"/>
                      <w:szCs w:val="20"/>
                    </w:rPr>
                    <w:t>Programului de stimulare a î</w:t>
                  </w:r>
                  <w:r w:rsidRPr="00031C37">
                    <w:rPr>
                      <w:rFonts w:ascii="Times New Roman" w:hAnsi="Times New Roman"/>
                      <w:sz w:val="20"/>
                      <w:szCs w:val="20"/>
                    </w:rPr>
                    <w:t>nlocuirii parcului auto na</w:t>
                  </w:r>
                  <w:r>
                    <w:rPr>
                      <w:rFonts w:ascii="Times New Roman" w:hAnsi="Times New Roman"/>
                      <w:sz w:val="20"/>
                      <w:szCs w:val="20"/>
                    </w:rPr>
                    <w:t>ţ</w:t>
                  </w:r>
                  <w:r w:rsidRPr="00031C37">
                    <w:rPr>
                      <w:rFonts w:ascii="Times New Roman" w:hAnsi="Times New Roman"/>
                      <w:sz w:val="20"/>
                      <w:szCs w:val="20"/>
                    </w:rPr>
                    <w:t>ional.</w:t>
                  </w:r>
                </w:p>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sz w:val="20"/>
                      <w:szCs w:val="20"/>
                    </w:rPr>
                    <w:t>Programul Casa Verde</w:t>
                  </w:r>
                </w:p>
              </w:tc>
            </w:tr>
            <w:tr w:rsidR="00100237" w:rsidRPr="00031C37" w:rsidTr="00C44E2F">
              <w:trPr>
                <w:cantSplit/>
                <w:trHeight w:val="3777"/>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lastRenderedPageBreak/>
                    <w:t>v.</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GESTIUNEA DEŞEURILOR şi SUBSTANŢELOR CHIMICE PERICULOASE</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Legislaţie în domeniu armonizată cu legislaţia U.E;                Depozit zonal pentru deşeuri nepericuloase şi periculoase stabile, nereactive, Tulcea ;                                                                  Existenţa Strategiei Naţionale de Gestiune a Deşeurilor,Planului Naţional de Gestiune a Deşeurilor</w:t>
                  </w:r>
                  <w:r w:rsidRPr="00031C37">
                    <w:rPr>
                      <w:rFonts w:ascii="Times New Roman" w:hAnsi="Times New Roman"/>
                      <w:color w:val="0000FF"/>
                      <w:sz w:val="20"/>
                      <w:szCs w:val="20"/>
                    </w:rPr>
                    <w:t xml:space="preserve">, </w:t>
                  </w:r>
                  <w:r w:rsidRPr="00031C37">
                    <w:rPr>
                      <w:rFonts w:ascii="Times New Roman" w:hAnsi="Times New Roman"/>
                      <w:sz w:val="20"/>
                      <w:szCs w:val="20"/>
                    </w:rPr>
                    <w:t>Planului Regional de Gestiune a Deşeurilor şi a Strategiei judeţene de gestionare a deşeurilor;     Operatori  economici  specializaţi în efectuarea serviciilor  de utilitate publică de salubritate /salubrizare sau ecarisaj, tratare/denocivizare, etc, autorizaţi pentru colectarea , tratarea şi depozitarea deşeurilor, a  reziduurilor  municipale si  a altor deşeuri special</w:t>
                  </w:r>
                  <w:r>
                    <w:rPr>
                      <w:rFonts w:ascii="Times New Roman" w:hAnsi="Times New Roman"/>
                      <w:sz w:val="20"/>
                      <w:szCs w:val="20"/>
                    </w:rPr>
                    <w:t>e</w:t>
                  </w:r>
                  <w:r w:rsidRPr="00031C37">
                    <w:rPr>
                      <w:rFonts w:ascii="Times New Roman" w:hAnsi="Times New Roman"/>
                      <w:sz w:val="20"/>
                      <w:szCs w:val="20"/>
                    </w:rPr>
                    <w:t xml:space="preserve">;                                                             </w:t>
                  </w:r>
                  <w:r>
                    <w:rPr>
                      <w:rFonts w:ascii="Times New Roman" w:hAnsi="Times New Roman"/>
                      <w:sz w:val="20"/>
                      <w:szCs w:val="20"/>
                    </w:rPr>
                    <w:t xml:space="preserve">                        Existenţa mecanismelor funcţionale î</w:t>
                  </w:r>
                  <w:r w:rsidRPr="00031C37">
                    <w:rPr>
                      <w:rFonts w:ascii="Times New Roman" w:hAnsi="Times New Roman"/>
                      <w:sz w:val="20"/>
                      <w:szCs w:val="20"/>
                    </w:rPr>
                    <w:t>n gestionarea problemei DEEE, VSU, acumulatori uzaţi, deşeuri de ambalaje , deşeuri spitaliceşti ;                                                                            Fonduri alocate pentru Sistemul de management integrat al deşeurilor din Delta Dunării</w:t>
                  </w:r>
                </w:p>
              </w:tc>
              <w:tc>
                <w:tcPr>
                  <w:tcW w:w="238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jc w:val="both"/>
                    <w:rPr>
                      <w:rFonts w:ascii="Times New Roman" w:hAnsi="Times New Roman"/>
                      <w:sz w:val="20"/>
                      <w:szCs w:val="20"/>
                    </w:rPr>
                  </w:pPr>
                  <w:r w:rsidRPr="00031C37">
                    <w:rPr>
                      <w:rFonts w:ascii="Times New Roman" w:hAnsi="Times New Roman"/>
                      <w:sz w:val="20"/>
                      <w:szCs w:val="20"/>
                    </w:rPr>
                    <w:t>-Existenţa unui parteneriat public-privat în domeniul managementului deşeurilor;</w:t>
                  </w:r>
                </w:p>
                <w:p w:rsidR="00100237" w:rsidRPr="00031C37" w:rsidRDefault="00100237" w:rsidP="00187F7B">
                  <w:pPr>
                    <w:spacing w:after="0" w:line="240" w:lineRule="auto"/>
                    <w:jc w:val="both"/>
                    <w:rPr>
                      <w:rFonts w:ascii="Times New Roman" w:hAnsi="Times New Roman"/>
                      <w:sz w:val="20"/>
                      <w:szCs w:val="20"/>
                    </w:rPr>
                  </w:pPr>
                  <w:r w:rsidRPr="00031C37">
                    <w:rPr>
                      <w:rFonts w:ascii="Times New Roman" w:hAnsi="Times New Roman"/>
                      <w:bCs/>
                      <w:sz w:val="20"/>
                      <w:szCs w:val="20"/>
                    </w:rPr>
                    <w:t>-Accesarea de fonduri europene penru realizarea Sistemului de management integrat al deşeurilor in judeţul Tulcea</w:t>
                  </w:r>
                </w:p>
                <w:p w:rsidR="00100237" w:rsidRPr="00031C37" w:rsidRDefault="00100237" w:rsidP="00187F7B">
                  <w:pPr>
                    <w:spacing w:after="0" w:line="240" w:lineRule="auto"/>
                    <w:rPr>
                      <w:rFonts w:ascii="Times New Roman" w:hAnsi="Times New Roman"/>
                      <w:b/>
                      <w:bCs/>
                      <w:caps/>
                      <w:sz w:val="20"/>
                      <w:szCs w:val="20"/>
                    </w:rPr>
                  </w:pPr>
                </w:p>
              </w:tc>
            </w:tr>
            <w:tr w:rsidR="00100237" w:rsidRPr="00031C37" w:rsidTr="00C44E2F">
              <w:trPr>
                <w:cantSplit/>
                <w:trHeight w:val="417"/>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p>
                <w:p w:rsidR="00100237" w:rsidRPr="00031C37" w:rsidRDefault="00100237" w:rsidP="00187F7B">
                  <w:pPr>
                    <w:spacing w:after="0" w:line="240" w:lineRule="auto"/>
                    <w:rPr>
                      <w:rFonts w:ascii="Times New Roman" w:hAnsi="Times New Roman"/>
                      <w:b/>
                      <w:bCs/>
                      <w:caps/>
                      <w:sz w:val="20"/>
                      <w:szCs w:val="20"/>
                    </w:rPr>
                  </w:pPr>
                </w:p>
                <w:p w:rsidR="00100237" w:rsidRPr="00031C37" w:rsidRDefault="00100237" w:rsidP="00187F7B">
                  <w:pPr>
                    <w:spacing w:after="0" w:line="240" w:lineRule="auto"/>
                    <w:rPr>
                      <w:rFonts w:ascii="Times New Roman" w:hAnsi="Times New Roman"/>
                      <w:b/>
                      <w:bCs/>
                      <w:caps/>
                      <w:sz w:val="20"/>
                      <w:szCs w:val="20"/>
                    </w:rPr>
                  </w:pPr>
                </w:p>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vi.</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PERICOLE GENERATE DE CATASTROFE/ FENOMENE NATURALE ŞI ANTROPICE</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Existenţa unui</w:t>
                  </w:r>
                  <w:r>
                    <w:rPr>
                      <w:rFonts w:ascii="Times New Roman" w:hAnsi="Times New Roman"/>
                      <w:sz w:val="20"/>
                      <w:szCs w:val="20"/>
                    </w:rPr>
                    <w:t xml:space="preserve"> sistem de avertizare/alarmare î</w:t>
                  </w:r>
                  <w:r w:rsidRPr="00031C37">
                    <w:rPr>
                      <w:rFonts w:ascii="Times New Roman" w:hAnsi="Times New Roman"/>
                      <w:sz w:val="20"/>
                      <w:szCs w:val="20"/>
                    </w:rPr>
                    <w:t>n cazul unor catastrofe si a unor formaţii specializate în intervenţii rapide în caz de catastrofe ;                                                               Inventarierea zonelor umede şi malurilor ce necesitǎ lucrǎ</w:t>
                  </w:r>
                  <w:r>
                    <w:rPr>
                      <w:rFonts w:ascii="Times New Roman" w:hAnsi="Times New Roman"/>
                      <w:sz w:val="20"/>
                      <w:szCs w:val="20"/>
                    </w:rPr>
                    <w:t>ri de renaturare</w:t>
                  </w:r>
                  <w:r w:rsidRPr="00031C37">
                    <w:rPr>
                      <w:rFonts w:ascii="Times New Roman" w:hAnsi="Times New Roman"/>
                      <w:sz w:val="20"/>
                      <w:szCs w:val="20"/>
                    </w:rPr>
                    <w:t>, reamenajare;                                                          Existenţa unui sistem funcţional de hidroamelioraţii şi construcţii hidrotehnice ( diguri, canale, retenţii permanente şi temporare, lacuri de acumulare, baraje);                                                     Existenta unui plan local de apărare împotriva inundaţiilor şi fenomenelor meteorologice periculoase la nivelul fiecărei primării; Asigurarea asistenţei tehnice din partea A.N.I.F. pentru amplasarea sistemelor de irigaţii de cǎtre fermieri.</w:t>
                  </w:r>
                </w:p>
              </w:tc>
              <w:tc>
                <w:tcPr>
                  <w:tcW w:w="238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jc w:val="both"/>
                    <w:rPr>
                      <w:rFonts w:ascii="Times New Roman" w:hAnsi="Times New Roman"/>
                      <w:sz w:val="20"/>
                      <w:szCs w:val="20"/>
                    </w:rPr>
                  </w:pPr>
                  <w:r w:rsidRPr="00031C37">
                    <w:rPr>
                      <w:rFonts w:ascii="Times New Roman" w:hAnsi="Times New Roman"/>
                      <w:sz w:val="20"/>
                      <w:szCs w:val="20"/>
                    </w:rPr>
                    <w:t>Alocarea fondurilor din bugetul de stat pentru lucrări de amenajare / ameliorare torente.</w:t>
                  </w:r>
                </w:p>
                <w:p w:rsidR="00100237" w:rsidRPr="00031C37" w:rsidRDefault="00100237" w:rsidP="00187F7B">
                  <w:pPr>
                    <w:spacing w:after="0" w:line="240" w:lineRule="auto"/>
                    <w:jc w:val="both"/>
                    <w:rPr>
                      <w:rFonts w:ascii="Times New Roman" w:hAnsi="Times New Roman"/>
                      <w:b/>
                      <w:bCs/>
                      <w:caps/>
                      <w:sz w:val="20"/>
                      <w:szCs w:val="20"/>
                    </w:rPr>
                  </w:pPr>
                  <w:r w:rsidRPr="00031C37">
                    <w:rPr>
                      <w:rFonts w:ascii="Times New Roman" w:hAnsi="Times New Roman"/>
                      <w:sz w:val="20"/>
                      <w:szCs w:val="20"/>
                    </w:rPr>
                    <w:t>Realizarea hărţii de risc a judeţului Tulcea</w:t>
                  </w:r>
                </w:p>
              </w:tc>
            </w:tr>
            <w:tr w:rsidR="00100237" w:rsidRPr="00031C37" w:rsidTr="00C44E2F">
              <w:trPr>
                <w:cantSplit/>
                <w:trHeight w:val="262"/>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vii.</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DEZVOLTAREA MEDIULUI URBAN</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Implementarea Agendei Locale 21 in judetul Tulcea, Municipiul Tulcea, Orasul Babadag ;                                                         Fonduri europene accesate pentru reabilitarea si exdinderea infrastructurii de alimentare cu apa şi canalizare;                  Realizarea Master planului pentru deşeuri;                            Extinderea reţelei de alimentare cu gaze naturale;                   Existenţa proiectelor finanţate pentru extindere spaţii verzi în localităţi.</w:t>
                  </w:r>
                </w:p>
              </w:tc>
              <w:tc>
                <w:tcPr>
                  <w:tcW w:w="238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bCs/>
                      <w:sz w:val="20"/>
                      <w:szCs w:val="20"/>
                    </w:rPr>
                    <w:t>Interes crescut din partea autoritatilor publice locale pentru atragerea de fonduri</w:t>
                  </w:r>
                </w:p>
              </w:tc>
            </w:tr>
            <w:tr w:rsidR="00100237" w:rsidRPr="00031C37" w:rsidTr="00C44E2F">
              <w:trPr>
                <w:cantSplit/>
                <w:trHeight w:val="235"/>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viii.</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DEGRADAREA MEDIULUI NATURAL ŞI CONSTRUIT</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10,4% din suprafaţa judeţului acoperită cu păduri;                 Diversitatea speciilor forestiere distribuite pe etaje de vegetaţie variate ;                                                                                Produse accesorii ale pădurii bine reprezentate (fructe de pădure, plante medicinale, ciuperci);                                                         Existenţa unui plan pentru renaturare / reamenajare maluri, zone umede ;                                                                                 Structuri de administrare de stat şi private constituite.</w:t>
                  </w:r>
                </w:p>
              </w:tc>
              <w:tc>
                <w:tcPr>
                  <w:tcW w:w="2385" w:type="dxa"/>
                  <w:vMerge w:val="restart"/>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jc w:val="both"/>
                    <w:rPr>
                      <w:rFonts w:ascii="Times New Roman" w:hAnsi="Times New Roman"/>
                      <w:bCs/>
                      <w:sz w:val="20"/>
                      <w:szCs w:val="20"/>
                    </w:rPr>
                  </w:pPr>
                  <w:r w:rsidRPr="00031C37">
                    <w:rPr>
                      <w:rFonts w:ascii="Times New Roman" w:hAnsi="Times New Roman"/>
                      <w:bCs/>
                      <w:sz w:val="20"/>
                      <w:szCs w:val="20"/>
                    </w:rPr>
                    <w:t>Sesiuni de atribuire a ariilor protejate în administrare/custodie</w:t>
                  </w:r>
                </w:p>
                <w:p w:rsidR="00100237" w:rsidRPr="00031C37" w:rsidRDefault="00100237" w:rsidP="00187F7B">
                  <w:pPr>
                    <w:spacing w:after="0" w:line="240" w:lineRule="auto"/>
                    <w:jc w:val="both"/>
                    <w:rPr>
                      <w:rFonts w:ascii="Times New Roman" w:hAnsi="Times New Roman"/>
                      <w:bCs/>
                      <w:sz w:val="20"/>
                      <w:szCs w:val="20"/>
                    </w:rPr>
                  </w:pPr>
                  <w:r w:rsidRPr="00031C37">
                    <w:rPr>
                      <w:rFonts w:ascii="Times New Roman" w:hAnsi="Times New Roman"/>
                      <w:bCs/>
                      <w:sz w:val="20"/>
                      <w:szCs w:val="20"/>
                    </w:rPr>
                    <w:t>Posibilitatea accesarii de fonduri europene ( POS Mediu – axa IV) pentru realiarea planurilor de management</w:t>
                  </w:r>
                </w:p>
              </w:tc>
            </w:tr>
            <w:tr w:rsidR="00100237" w:rsidRPr="00031C37" w:rsidTr="00C44E2F">
              <w:trPr>
                <w:cantSplit/>
                <w:trHeight w:val="207"/>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ix.</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PROTEJAREA NATURII ŞI CONSERVAREA BIODIVERSITĂŢII</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Număr mare de arii protejate 36 ;                                              Parcul National Munţii Măcinului şi Delta Dunării ;                    Capital natural reprezentativ la nivel naţional: habitate, specii protejate de plante şi animale;                                                         Situri de importanţă comunitară din cadrul Reţelei ecologice  „Natura 2000”.</w:t>
                  </w:r>
                </w:p>
              </w:tc>
              <w:tc>
                <w:tcPr>
                  <w:tcW w:w="2385" w:type="dxa"/>
                  <w:vMerge/>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p>
              </w:tc>
            </w:tr>
            <w:tr w:rsidR="00100237" w:rsidRPr="00031C37" w:rsidTr="00C44E2F">
              <w:trPr>
                <w:cantSplit/>
                <w:trHeight w:val="416"/>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lastRenderedPageBreak/>
                    <w:t>x.</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EDUCAŢIA ECOLOGICĂ</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Implementarea în</w:t>
                  </w:r>
                  <w:r w:rsidRPr="00031C37">
                    <w:rPr>
                      <w:rFonts w:ascii="Times New Roman" w:hAnsi="Times New Roman"/>
                      <w:color w:val="FF0000"/>
                      <w:sz w:val="20"/>
                      <w:szCs w:val="20"/>
                    </w:rPr>
                    <w:t xml:space="preserve"> </w:t>
                  </w:r>
                  <w:r w:rsidRPr="00031C37">
                    <w:rPr>
                      <w:rFonts w:ascii="Times New Roman" w:hAnsi="Times New Roman"/>
                      <w:sz w:val="20"/>
                      <w:szCs w:val="20"/>
                    </w:rPr>
                    <w:t>grădiniţele şi şcolile din judeţul Tulcea a disciplinei opţionale   „ Educaţie ecologică şi de protecţie a mediului” aprobată prin O.M.E.C.T. nr.1862/30.08.2007 ; Preocuparea crescută a cadrelor didactice pentru activităţi extraşcolare de educaţie ecologică ;                                         Realizarea de proiecte şi activităţi de educaţie ecologică prin implicarea instituţiilor cu atribuţii în protecţia mediului şi a autorităţilor administraţiei locale in educarea tinerei generaţii ; Diversificarea ofertei de instruire de la nivel preşcolar până la nivel universitar si postuniversitar;                                                   Implementarea proiectului „ECO- Schools” -un prim pas spre  „ECO- Cities” în unităţi de învăţământ din judetul Tulcea</w:t>
                  </w:r>
                </w:p>
              </w:tc>
              <w:tc>
                <w:tcPr>
                  <w:tcW w:w="238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caps/>
                      <w:sz w:val="20"/>
                      <w:szCs w:val="20"/>
                    </w:rPr>
                    <w:t>- I</w:t>
                  </w:r>
                  <w:r w:rsidRPr="00031C37">
                    <w:rPr>
                      <w:rFonts w:ascii="Times New Roman" w:hAnsi="Times New Roman"/>
                      <w:sz w:val="20"/>
                      <w:szCs w:val="20"/>
                    </w:rPr>
                    <w:t xml:space="preserve">ntroducerea disciplinei  „ Educaţie ecologică şi de protecţie a mediului” în oferta naţională de opţionale a Ministerului Educaţiei, Cercetării  Tineretului si Sportului. </w:t>
                  </w:r>
                </w:p>
                <w:p w:rsidR="00100237" w:rsidRPr="00031C37" w:rsidRDefault="00100237" w:rsidP="00187F7B">
                  <w:pPr>
                    <w:spacing w:after="0" w:line="240" w:lineRule="auto"/>
                    <w:rPr>
                      <w:rFonts w:ascii="Times New Roman" w:hAnsi="Times New Roman"/>
                      <w:sz w:val="20"/>
                      <w:szCs w:val="20"/>
                    </w:rPr>
                  </w:pPr>
                </w:p>
                <w:p w:rsidR="00100237" w:rsidRPr="00031C37" w:rsidRDefault="00100237" w:rsidP="00187F7B">
                  <w:pPr>
                    <w:spacing w:after="0" w:line="240" w:lineRule="auto"/>
                    <w:rPr>
                      <w:rFonts w:ascii="Times New Roman" w:hAnsi="Times New Roman"/>
                      <w:b/>
                      <w:bCs/>
                      <w:caps/>
                      <w:sz w:val="20"/>
                      <w:szCs w:val="20"/>
                    </w:rPr>
                  </w:pPr>
                </w:p>
              </w:tc>
            </w:tr>
            <w:tr w:rsidR="00100237" w:rsidRPr="00031C37" w:rsidTr="00C44E2F">
              <w:trPr>
                <w:cantSplit/>
                <w:trHeight w:val="238"/>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XI.</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ASIGURAREA STĂRII DE SĂNĂTATE</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Programul naţional de evaluare a stării de</w:t>
                  </w:r>
                  <w:r>
                    <w:rPr>
                      <w:rFonts w:ascii="Times New Roman" w:hAnsi="Times New Roman"/>
                      <w:sz w:val="20"/>
                      <w:szCs w:val="20"/>
                    </w:rPr>
                    <w:t xml:space="preserve"> sănătate a populaţiei; Existenţa</w:t>
                  </w:r>
                  <w:r w:rsidRPr="00031C37">
                    <w:rPr>
                      <w:rFonts w:ascii="Times New Roman" w:hAnsi="Times New Roman"/>
                      <w:sz w:val="20"/>
                      <w:szCs w:val="20"/>
                    </w:rPr>
                    <w:t xml:space="preserve"> programelor naţionale de sănătate ( cancer, diabet, TBC,etc.);                                                                                           Existen</w:t>
                  </w:r>
                  <w:r>
                    <w:rPr>
                      <w:rFonts w:ascii="Times New Roman" w:hAnsi="Times New Roman"/>
                      <w:sz w:val="20"/>
                      <w:szCs w:val="20"/>
                    </w:rPr>
                    <w:t>ţ</w:t>
                  </w:r>
                  <w:r w:rsidRPr="00031C37">
                    <w:rPr>
                      <w:rFonts w:ascii="Times New Roman" w:hAnsi="Times New Roman"/>
                      <w:sz w:val="20"/>
                      <w:szCs w:val="20"/>
                    </w:rPr>
                    <w:t>a unui sistem de monitorizare a stării de sănătate a populaţiei în raport cu factorii de mediu ;                          Dezvoltarea sistemului privat în domeniul asigurării stării de sănătate a populaţiei.</w:t>
                  </w:r>
                </w:p>
              </w:tc>
              <w:tc>
                <w:tcPr>
                  <w:tcW w:w="238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bCs/>
                      <w:sz w:val="20"/>
                      <w:szCs w:val="20"/>
                    </w:rPr>
                    <w:t>Plan de măsuratori de zgomot</w:t>
                  </w:r>
                </w:p>
              </w:tc>
            </w:tr>
            <w:tr w:rsidR="00100237" w:rsidRPr="00031C37" w:rsidTr="00C44E2F">
              <w:trPr>
                <w:cantSplit/>
                <w:trHeight w:val="560"/>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xII.</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TURISM</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B827F2" w:rsidP="00187F7B">
                  <w:pPr>
                    <w:spacing w:after="0" w:line="240" w:lineRule="auto"/>
                    <w:rPr>
                      <w:rFonts w:ascii="Times New Roman" w:hAnsi="Times New Roman"/>
                      <w:b/>
                      <w:bCs/>
                      <w:sz w:val="20"/>
                      <w:szCs w:val="20"/>
                    </w:rPr>
                  </w:pPr>
                  <w:hyperlink r:id="rId7" w:history="1">
                    <w:r w:rsidR="00100237" w:rsidRPr="00031C37">
                      <w:rPr>
                        <w:rStyle w:val="Strong"/>
                        <w:rFonts w:ascii="Times New Roman" w:hAnsi="Times New Roman"/>
                        <w:b w:val="0"/>
                        <w:bCs w:val="0"/>
                        <w:sz w:val="20"/>
                        <w:szCs w:val="20"/>
                        <w:lang w:val="it-IT"/>
                      </w:rPr>
                      <w:t xml:space="preserve">Planul strategic pentru dezvoltarea </w:t>
                    </w:r>
                  </w:hyperlink>
                  <w:hyperlink r:id="rId8" w:history="1">
                    <w:r w:rsidR="00100237" w:rsidRPr="00031C37">
                      <w:rPr>
                        <w:rStyle w:val="Strong"/>
                        <w:rFonts w:ascii="Times New Roman" w:hAnsi="Times New Roman"/>
                        <w:b w:val="0"/>
                        <w:bCs w:val="0"/>
                        <w:sz w:val="20"/>
                        <w:szCs w:val="20"/>
                        <w:lang w:val="it-IT"/>
                      </w:rPr>
                      <w:t>turismului durabil în Delta Dunării</w:t>
                    </w:r>
                  </w:hyperlink>
                  <w:r w:rsidR="00100237" w:rsidRPr="00031C37">
                    <w:rPr>
                      <w:rFonts w:ascii="Times New Roman" w:hAnsi="Times New Roman"/>
                      <w:b/>
                      <w:bCs/>
                      <w:sz w:val="20"/>
                      <w:szCs w:val="20"/>
                    </w:rPr>
                    <w:t xml:space="preserve"> ;                                                                                   </w:t>
                  </w:r>
                  <w:r w:rsidR="00100237" w:rsidRPr="00031C37">
                    <w:rPr>
                      <w:rFonts w:ascii="Times New Roman" w:hAnsi="Times New Roman"/>
                      <w:sz w:val="20"/>
                      <w:szCs w:val="20"/>
                    </w:rPr>
                    <w:t>Creşterea preocupării autorităţilor administraţiilor locale şi judeţene pentru promovarea turismului în jud. Tulcea (broşuri, hǎrţi, atlase,etc.);                                                                            Tendinţe de dezvoltare a agroturismului şi pe baze modern</w:t>
                  </w:r>
                  <w:r w:rsidR="00100237">
                    <w:rPr>
                      <w:rFonts w:ascii="Times New Roman" w:hAnsi="Times New Roman"/>
                      <w:sz w:val="20"/>
                      <w:szCs w:val="20"/>
                    </w:rPr>
                    <w:t>e</w:t>
                  </w:r>
                  <w:r w:rsidR="00100237" w:rsidRPr="00031C37">
                    <w:rPr>
                      <w:rFonts w:ascii="Times New Roman" w:hAnsi="Times New Roman"/>
                      <w:sz w:val="20"/>
                      <w:szCs w:val="20"/>
                    </w:rPr>
                    <w:t xml:space="preserve"> ; Atracţiile turistice orientate spre punerea în valoare a capitalului natural şi biodiversitǎţii prin ecoturism integrate în planuri de management a SCI si SPA şi  regulamente de dare în custodie ;    Căi de comunicare rutiere , aeriene şi feroviare incluse în reţeaua naţională şi europeană de transport;                                            Resurse naturale deosebite ( relief variat, nr. mare de arii naturale protejate ;                                                                               Tradiţii şi manifestări culturale, etnografice diverse datorită diversităţii etnice şi confesionale ;                                                  Fonduri alocate pentru modernizarea Aeroportului Delta Dunării </w:t>
                  </w:r>
                </w:p>
              </w:tc>
              <w:tc>
                <w:tcPr>
                  <w:tcW w:w="238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bCs/>
                      <w:sz w:val="20"/>
                      <w:szCs w:val="20"/>
                    </w:rPr>
                    <w:t>Preocupari crescute pentru atragerea de fonduri pentru reabillitarea cailor rutiere.</w:t>
                  </w:r>
                </w:p>
                <w:p w:rsidR="00100237" w:rsidRPr="00031C37" w:rsidRDefault="00100237" w:rsidP="00187F7B">
                  <w:pPr>
                    <w:spacing w:after="0" w:line="240" w:lineRule="auto"/>
                    <w:rPr>
                      <w:rFonts w:ascii="Times New Roman" w:hAnsi="Times New Roman"/>
                      <w:bCs/>
                      <w:sz w:val="20"/>
                      <w:szCs w:val="20"/>
                    </w:rPr>
                  </w:pPr>
                </w:p>
              </w:tc>
            </w:tr>
            <w:tr w:rsidR="00100237" w:rsidRPr="00031C37" w:rsidTr="00C44E2F">
              <w:trPr>
                <w:cantSplit/>
                <w:trHeight w:val="350"/>
              </w:trPr>
              <w:tc>
                <w:tcPr>
                  <w:tcW w:w="62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XIII.</w:t>
                  </w:r>
                </w:p>
              </w:tc>
              <w:tc>
                <w:tcPr>
                  <w:tcW w:w="2041" w:type="dxa"/>
                  <w:tcBorders>
                    <w:top w:val="single" w:sz="4" w:space="0" w:color="auto"/>
                    <w:left w:val="single" w:sz="4" w:space="0" w:color="auto"/>
                    <w:bottom w:val="single" w:sz="4" w:space="0" w:color="auto"/>
                    <w:right w:val="single" w:sz="4" w:space="0" w:color="auto"/>
                  </w:tcBorders>
                </w:tcPr>
                <w:p w:rsidR="00100237" w:rsidRPr="00031C37" w:rsidRDefault="00100237" w:rsidP="00031C37">
                  <w:pPr>
                    <w:spacing w:after="0" w:line="240" w:lineRule="auto"/>
                    <w:rPr>
                      <w:rFonts w:ascii="Times New Roman" w:hAnsi="Times New Roman"/>
                      <w:b/>
                      <w:bCs/>
                      <w:caps/>
                      <w:sz w:val="20"/>
                      <w:szCs w:val="20"/>
                    </w:rPr>
                  </w:pPr>
                  <w:r w:rsidRPr="00031C37">
                    <w:rPr>
                      <w:rFonts w:ascii="Times New Roman" w:hAnsi="Times New Roman"/>
                      <w:b/>
                      <w:bCs/>
                      <w:caps/>
                      <w:sz w:val="20"/>
                      <w:szCs w:val="20"/>
                    </w:rPr>
                    <w:t>INTĂRIREA CAPACITĂŢII ADMINISTRATIVE ŞI INSTITUŢIONALE A INSTITUTIILOR CU ATRIBUŢII ÎN DOMENIUL PROTECTIEI MEDIULUI.</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Dotarea laboratorului  din c</w:t>
                  </w:r>
                  <w:r>
                    <w:rPr>
                      <w:rFonts w:ascii="Times New Roman" w:hAnsi="Times New Roman"/>
                      <w:sz w:val="20"/>
                      <w:szCs w:val="20"/>
                    </w:rPr>
                    <w:t>adrul A.P.M. Tulcea cu aparatur</w:t>
                  </w:r>
                  <w:r>
                    <w:rPr>
                      <w:rFonts w:ascii="Times New Roman" w:hAnsi="Times New Roman"/>
                      <w:sz w:val="20"/>
                      <w:szCs w:val="20"/>
                      <w:lang w:val="ro-RO"/>
                    </w:rPr>
                    <w:t>ă</w:t>
                  </w:r>
                  <w:r w:rsidRPr="00031C37">
                    <w:rPr>
                      <w:rFonts w:ascii="Times New Roman" w:hAnsi="Times New Roman"/>
                      <w:sz w:val="20"/>
                      <w:szCs w:val="20"/>
                    </w:rPr>
                    <w:t xml:space="preserve"> performantă ;                                                                         Instruirea personalului prin programe de twinning finanţate de U.E;                                                                                      Imbunătăţirea  colaborării inter-instituţionale  prin protocoale de colaborare. </w:t>
                  </w:r>
                </w:p>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Existenţa colaborării transfrontiere între instituţii similare.</w:t>
                  </w:r>
                </w:p>
              </w:tc>
              <w:tc>
                <w:tcPr>
                  <w:tcW w:w="2385"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bCs/>
                      <w:sz w:val="20"/>
                      <w:szCs w:val="20"/>
                    </w:rPr>
                    <w:t>Acreditarea laboratoarelor</w:t>
                  </w:r>
                </w:p>
              </w:tc>
            </w:tr>
          </w:tbl>
          <w:p w:rsidR="00100237" w:rsidRPr="00031C37" w:rsidRDefault="00100237" w:rsidP="00187F7B">
            <w:pPr>
              <w:spacing w:after="0" w:line="240" w:lineRule="auto"/>
              <w:rPr>
                <w:rFonts w:ascii="Times New Roman" w:hAnsi="Times New Roman"/>
                <w:b/>
                <w:bCs/>
                <w:caps/>
                <w:sz w:val="20"/>
                <w:szCs w:val="20"/>
              </w:rPr>
            </w:pPr>
          </w:p>
          <w:p w:rsidR="00100237" w:rsidRDefault="00100237" w:rsidP="00187F7B">
            <w:pPr>
              <w:spacing w:after="0" w:line="240" w:lineRule="auto"/>
              <w:rPr>
                <w:rFonts w:ascii="Times New Roman" w:hAnsi="Times New Roman"/>
                <w:b/>
                <w:bCs/>
                <w:caps/>
                <w:sz w:val="20"/>
                <w:szCs w:val="20"/>
              </w:rPr>
            </w:pPr>
          </w:p>
          <w:p w:rsidR="00100237" w:rsidRDefault="00100237" w:rsidP="00187F7B">
            <w:pPr>
              <w:spacing w:after="0" w:line="240" w:lineRule="auto"/>
              <w:rPr>
                <w:rFonts w:ascii="Times New Roman" w:hAnsi="Times New Roman"/>
                <w:b/>
                <w:bCs/>
                <w:caps/>
                <w:sz w:val="20"/>
                <w:szCs w:val="20"/>
              </w:rPr>
            </w:pPr>
          </w:p>
          <w:p w:rsidR="00100237" w:rsidRDefault="00100237" w:rsidP="00187F7B">
            <w:pPr>
              <w:spacing w:after="0" w:line="240" w:lineRule="auto"/>
              <w:rPr>
                <w:rFonts w:ascii="Times New Roman" w:hAnsi="Times New Roman"/>
                <w:b/>
                <w:bCs/>
                <w:caps/>
                <w:sz w:val="20"/>
                <w:szCs w:val="20"/>
              </w:rPr>
            </w:pPr>
          </w:p>
          <w:p w:rsidR="00100237" w:rsidRDefault="00100237" w:rsidP="00187F7B">
            <w:pPr>
              <w:spacing w:after="0" w:line="240" w:lineRule="auto"/>
              <w:rPr>
                <w:rFonts w:ascii="Times New Roman" w:hAnsi="Times New Roman"/>
                <w:b/>
                <w:bCs/>
                <w:caps/>
                <w:sz w:val="20"/>
                <w:szCs w:val="20"/>
              </w:rPr>
            </w:pPr>
          </w:p>
          <w:p w:rsidR="00100237" w:rsidRDefault="00100237" w:rsidP="00187F7B">
            <w:pPr>
              <w:spacing w:after="0" w:line="240" w:lineRule="auto"/>
              <w:rPr>
                <w:rFonts w:ascii="Times New Roman" w:hAnsi="Times New Roman"/>
                <w:b/>
                <w:bCs/>
                <w:caps/>
                <w:sz w:val="20"/>
                <w:szCs w:val="20"/>
              </w:rPr>
            </w:pPr>
          </w:p>
          <w:p w:rsidR="00100237" w:rsidRDefault="00100237" w:rsidP="00187F7B">
            <w:pPr>
              <w:spacing w:after="0" w:line="240" w:lineRule="auto"/>
              <w:rPr>
                <w:rFonts w:ascii="Times New Roman" w:hAnsi="Times New Roman"/>
                <w:b/>
                <w:bCs/>
                <w:caps/>
                <w:sz w:val="20"/>
                <w:szCs w:val="20"/>
              </w:rPr>
            </w:pPr>
          </w:p>
          <w:p w:rsidR="00100237" w:rsidRDefault="00100237" w:rsidP="00187F7B">
            <w:pPr>
              <w:spacing w:after="0" w:line="240" w:lineRule="auto"/>
              <w:rPr>
                <w:rFonts w:ascii="Times New Roman" w:hAnsi="Times New Roman"/>
                <w:b/>
                <w:bCs/>
                <w:caps/>
                <w:sz w:val="20"/>
                <w:szCs w:val="20"/>
              </w:rPr>
            </w:pPr>
          </w:p>
          <w:p w:rsidR="00100237" w:rsidRDefault="00100237" w:rsidP="00187F7B">
            <w:pPr>
              <w:spacing w:after="0" w:line="240" w:lineRule="auto"/>
              <w:rPr>
                <w:rFonts w:ascii="Times New Roman" w:hAnsi="Times New Roman"/>
                <w:b/>
                <w:bCs/>
                <w:caps/>
                <w:sz w:val="20"/>
                <w:szCs w:val="20"/>
              </w:rPr>
            </w:pPr>
          </w:p>
          <w:p w:rsidR="00100237" w:rsidRDefault="00100237" w:rsidP="00187F7B">
            <w:pPr>
              <w:spacing w:after="0" w:line="240" w:lineRule="auto"/>
              <w:rPr>
                <w:rFonts w:ascii="Times New Roman" w:hAnsi="Times New Roman"/>
                <w:b/>
                <w:bCs/>
                <w:caps/>
                <w:sz w:val="20"/>
                <w:szCs w:val="20"/>
              </w:rPr>
            </w:pPr>
          </w:p>
          <w:p w:rsidR="001002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puncte slabe  / ameninŢĂri :</w:t>
            </w:r>
          </w:p>
          <w:p w:rsidR="00100237" w:rsidRPr="00031C37" w:rsidRDefault="00100237" w:rsidP="00187F7B">
            <w:pPr>
              <w:spacing w:after="0" w:line="240" w:lineRule="auto"/>
              <w:rPr>
                <w:rFonts w:ascii="Times New Roman" w:hAnsi="Times New Roman"/>
                <w:b/>
                <w:bCs/>
                <w:caps/>
                <w:sz w:val="20"/>
                <w:szCs w:val="20"/>
              </w:rPr>
            </w:pPr>
          </w:p>
          <w:tbl>
            <w:tblPr>
              <w:tblW w:w="1041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
              <w:gridCol w:w="1897"/>
              <w:gridCol w:w="5371"/>
              <w:gridCol w:w="2553"/>
            </w:tblGrid>
            <w:tr w:rsidR="00100237" w:rsidRPr="00031C37" w:rsidTr="00C44E2F">
              <w:trPr>
                <w:trHeight w:val="58"/>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nr crt</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domeniul</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 xml:space="preserve"> puncte slabe</w:t>
                  </w:r>
                </w:p>
              </w:tc>
              <w:tc>
                <w:tcPr>
                  <w:tcW w:w="255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ameninŢĂri</w:t>
                  </w:r>
                </w:p>
              </w:tc>
            </w:tr>
            <w:tr w:rsidR="00100237" w:rsidRPr="001D0E0A" w:rsidTr="00C44E2F">
              <w:trPr>
                <w:cantSplit/>
                <w:trHeight w:val="1797"/>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I.</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CANTITATEA ŞI CALITATEA APEI POTABILE</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Infrastructura de alimentare cu apă în mediul urban învechită. Sisteme deficitare / lipsă de alimentare cu apă în mediul rural.   Zone de protect</w:t>
                  </w:r>
                  <w:r>
                    <w:rPr>
                      <w:rFonts w:ascii="Times New Roman" w:hAnsi="Times New Roman"/>
                      <w:sz w:val="20"/>
                      <w:szCs w:val="20"/>
                    </w:rPr>
                    <w:t>ţ</w:t>
                  </w:r>
                  <w:r w:rsidRPr="00031C37">
                    <w:rPr>
                      <w:rFonts w:ascii="Times New Roman" w:hAnsi="Times New Roman"/>
                      <w:sz w:val="20"/>
                      <w:szCs w:val="20"/>
                    </w:rPr>
                    <w:t xml:space="preserve">e sanitară neamenajate conform prevederilor HG 930/2005;                                                            </w:t>
                  </w:r>
                  <w:r>
                    <w:rPr>
                      <w:rFonts w:ascii="Times New Roman" w:hAnsi="Times New Roman"/>
                      <w:sz w:val="20"/>
                      <w:szCs w:val="20"/>
                    </w:rPr>
                    <w:t xml:space="preserve">                      Lipsa staţ</w:t>
                  </w:r>
                  <w:r w:rsidRPr="00031C37">
                    <w:rPr>
                      <w:rFonts w:ascii="Times New Roman" w:hAnsi="Times New Roman"/>
                      <w:sz w:val="20"/>
                      <w:szCs w:val="20"/>
                    </w:rPr>
                    <w:t>ii de tratare a apei potabile pentru 12 localit</w:t>
                  </w:r>
                  <w:r>
                    <w:rPr>
                      <w:rFonts w:ascii="Times New Roman" w:hAnsi="Times New Roman"/>
                      <w:sz w:val="20"/>
                      <w:szCs w:val="20"/>
                    </w:rPr>
                    <w:t>ăţ</w:t>
                  </w:r>
                  <w:r w:rsidRPr="00031C37">
                    <w:rPr>
                      <w:rFonts w:ascii="Times New Roman" w:hAnsi="Times New Roman"/>
                      <w:sz w:val="20"/>
                      <w:szCs w:val="20"/>
                    </w:rPr>
                    <w:t>i care consuma apa direct din Dunăre</w:t>
                  </w:r>
                </w:p>
              </w:tc>
              <w:tc>
                <w:tcPr>
                  <w:tcW w:w="255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Durata mare de evaluare a proiectelor depuse pentru finantare din fonduri externe</w:t>
                  </w:r>
                </w:p>
                <w:p w:rsidR="00100237" w:rsidRPr="00031C37" w:rsidRDefault="00100237" w:rsidP="00187F7B">
                  <w:pPr>
                    <w:spacing w:after="0" w:line="240" w:lineRule="auto"/>
                    <w:rPr>
                      <w:rFonts w:ascii="Times New Roman" w:hAnsi="Times New Roman"/>
                      <w:sz w:val="20"/>
                      <w:szCs w:val="20"/>
                    </w:rPr>
                  </w:pPr>
                </w:p>
              </w:tc>
            </w:tr>
            <w:tr w:rsidR="00100237" w:rsidRPr="001D0E0A" w:rsidTr="00C44E2F">
              <w:trPr>
                <w:cantSplit/>
                <w:trHeight w:val="1977"/>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 xml:space="preserve">ii. </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CALITATEA apelor de suprafaţă ŞI SUBTERANE</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 xml:space="preserve">Utilizarea îngrăşămintelor chimice şi pesticidelor.          </w:t>
                  </w:r>
                </w:p>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 xml:space="preserve">Degradarea calităţii apelor datorită proceselor de eroziune a solului.                                                                                    Sisteme de canalizare si staţii de epurare insuficiente în mediul rural;                                                                                     </w:t>
                  </w:r>
                </w:p>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Poluarea apelor subterane datorită depozitǎrii / utilizǎrii dejecţiilor.</w:t>
                  </w:r>
                </w:p>
              </w:tc>
              <w:tc>
                <w:tcPr>
                  <w:tcW w:w="255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Durata mare de evaluare a proiectelor depuse pentru finantare din fonduri externe</w:t>
                  </w:r>
                </w:p>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bCs/>
                      <w:sz w:val="20"/>
                      <w:szCs w:val="20"/>
                    </w:rPr>
                    <w:t xml:space="preserve">Fonduri de la buget local insuficiente pentru sustinerea cofinantarii </w:t>
                  </w:r>
                </w:p>
              </w:tc>
            </w:tr>
            <w:tr w:rsidR="00100237" w:rsidRPr="001D0E0A" w:rsidTr="00C44E2F">
              <w:trPr>
                <w:cantSplit/>
                <w:trHeight w:val="3228"/>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iii.</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 xml:space="preserve"> CALITATEA SOLULUI </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Schimbarea folosinţei terenurilor agricole.                                   Lipsa unei evidenţe actualizate privind schimbarea folosinţei terenurilor.                                                                          Existenţa solurilor calitatatea a III a ;                                Fragmentarea excesivă a proprietăţii nu permite respectarea bunelor practici agricole şi de mediu ;                                            Practicarea agriculturii de subzistenta;                                      Depozitări  necontrolate de deşeuri ;                                           Zone vulnerabile la poluarea cu nitraţi ;                               Distrugerea sistemelor de irigaţii (antene subterane, hidranţi, echipamente de udare) existente înainte de 1989.</w:t>
                  </w:r>
                </w:p>
              </w:tc>
              <w:tc>
                <w:tcPr>
                  <w:tcW w:w="255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sz w:val="20"/>
                      <w:szCs w:val="20"/>
                    </w:rPr>
                  </w:pPr>
                  <w:r w:rsidRPr="00031C37">
                    <w:rPr>
                      <w:rFonts w:ascii="Times New Roman" w:hAnsi="Times New Roman"/>
                      <w:bCs/>
                      <w:sz w:val="20"/>
                      <w:szCs w:val="20"/>
                    </w:rPr>
                    <w:t xml:space="preserve">Populatie imbatranita in  mediul rural;                       Lipsa informarii in privinta accesarii de fonduri pentru imbunatatirea metodelor agricole;                           </w:t>
                  </w:r>
                  <w:r w:rsidRPr="00031C37">
                    <w:rPr>
                      <w:rFonts w:ascii="Times New Roman" w:hAnsi="Times New Roman"/>
                      <w:sz w:val="20"/>
                      <w:szCs w:val="20"/>
                    </w:rPr>
                    <w:t>Durata mare de evaluare a proiectelor depuse pentru finantare din fonduri externe; Lipsa fondurilor pentru achitarea irigatiilor la micii producatori</w:t>
                  </w:r>
                </w:p>
              </w:tc>
            </w:tr>
            <w:tr w:rsidR="00100237" w:rsidRPr="001D0E0A" w:rsidTr="00C44E2F">
              <w:trPr>
                <w:cantSplit/>
                <w:trHeight w:val="3147"/>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 xml:space="preserve">iv. </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CALITATEA AERULUI</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Spaţii verzi, perdele de protecţie insuficiente.                           Arderea necontrolată a deşeurilor vegetale şi menajere.   Infrastructură de transport necorespunzătoare.                         Lipsa centurilor de ocolire a oraşelor.                                   Pondere crescută de utilizare a combustibililor fosili şi a lemnului ca sursă de energie termică în special în zone rurale.                 Eficienţă energetică scǎzutǎ a sistemelor centralizate de producere, transport şi distribuţie a cǎldurii cǎtre consumatori în centrele urbane.</w:t>
                  </w:r>
                </w:p>
              </w:tc>
              <w:tc>
                <w:tcPr>
                  <w:tcW w:w="255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sz w:val="20"/>
                      <w:szCs w:val="20"/>
                    </w:rPr>
                  </w:pPr>
                  <w:r w:rsidRPr="00031C37">
                    <w:rPr>
                      <w:rFonts w:ascii="Times New Roman" w:hAnsi="Times New Roman"/>
                      <w:bCs/>
                      <w:sz w:val="20"/>
                      <w:szCs w:val="20"/>
                    </w:rPr>
                    <w:t xml:space="preserve">Buget  insuficient pentru reabilitarea infrastructurii de transport;                        </w:t>
                  </w:r>
                  <w:r w:rsidRPr="00031C37">
                    <w:rPr>
                      <w:rFonts w:ascii="Times New Roman" w:hAnsi="Times New Roman"/>
                      <w:sz w:val="20"/>
                      <w:szCs w:val="20"/>
                      <w:lang w:val="it-IT"/>
                    </w:rPr>
                    <w:t>Valori mici ale capturilor de date  datorate deselor defectiuni ale analizoarelor din dotarea statiilor automate de monitorizare a calitatii aerului, defectiuni ce nu au putut fi remediate pe parcursul anului 2010</w:t>
                  </w:r>
                </w:p>
              </w:tc>
            </w:tr>
            <w:tr w:rsidR="00100237" w:rsidRPr="001D0E0A" w:rsidTr="00C44E2F">
              <w:trPr>
                <w:cantSplit/>
                <w:trHeight w:val="4497"/>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lastRenderedPageBreak/>
                    <w:t>v.</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GESTIUNEA DEŞEURILOR şi SUBSTANŢELOR CHIMICE PERICULOASE</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color w:val="0000FF"/>
                      <w:sz w:val="20"/>
                      <w:szCs w:val="20"/>
                    </w:rPr>
                  </w:pPr>
                  <w:r w:rsidRPr="00031C37">
                    <w:rPr>
                      <w:rFonts w:ascii="Times New Roman" w:hAnsi="Times New Roman"/>
                      <w:sz w:val="20"/>
                      <w:szCs w:val="20"/>
                    </w:rPr>
                    <w:t>Inexistenţa unui sistem integrat de management al deşeurilor, inclusiv a deşeurilor periculoase.                                      Insuficienţa  infrastructurii necesare: staţii de transfer;operatori pentru procesele de colectare, reciclare, refolosire;</w:t>
                  </w:r>
                  <w:r w:rsidR="00B827F2" w:rsidRPr="00B827F2">
                    <w:rPr>
                      <w:noProof/>
                    </w:rPr>
                    <w:pict>
                      <v:shapetype id="_x0000_t202" coordsize="21600,21600" o:spt="202" path="m,l,21600r21600,l21600,xe">
                        <v:stroke joinstyle="miter"/>
                        <v:path gradientshapeok="t" o:connecttype="rect"/>
                      </v:shapetype>
                      <v:shape id="_x0000_s1030" type="#_x0000_t202" style="position:absolute;margin-left:493.35pt;margin-top:5.5pt;width:31.65pt;height:182.3pt;z-index:251657728;mso-position-horizontal-relative:text;mso-position-vertical-relative:text" strokecolor="white">
                        <v:textbox style="layout-flow:vertical;mso-next-textbox:#_x0000_s1030">
                          <w:txbxContent>
                            <w:p w:rsidR="00E92F87" w:rsidRDefault="00E92F87" w:rsidP="004B16AF">
                              <w:pPr>
                                <w:jc w:val="center"/>
                                <w:rPr>
                                  <w:b/>
                                  <w:bCs/>
                                  <w:caps/>
                                  <w:sz w:val="20"/>
                                  <w:szCs w:val="20"/>
                                </w:rPr>
                              </w:pPr>
                              <w:r>
                                <w:rPr>
                                  <w:b/>
                                  <w:bCs/>
                                  <w:caps/>
                                  <w:sz w:val="20"/>
                                  <w:szCs w:val="20"/>
                                </w:rPr>
                                <w:t>1. PROBLEME IDENTIFICATE:</w:t>
                              </w:r>
                            </w:p>
                            <w:p w:rsidR="00E92F87" w:rsidRDefault="00E92F87" w:rsidP="004B16AF"/>
                          </w:txbxContent>
                        </v:textbox>
                      </v:shape>
                    </w:pict>
                  </w:r>
                  <w:r w:rsidRPr="00031C37">
                    <w:rPr>
                      <w:rFonts w:ascii="Times New Roman" w:hAnsi="Times New Roman"/>
                      <w:sz w:val="20"/>
                      <w:szCs w:val="20"/>
                    </w:rPr>
                    <w:t>bază material</w:t>
                  </w:r>
                  <w:r>
                    <w:rPr>
                      <w:rFonts w:ascii="Times New Roman" w:hAnsi="Times New Roman"/>
                      <w:sz w:val="20"/>
                      <w:szCs w:val="20"/>
                    </w:rPr>
                    <w:t>ă</w:t>
                  </w:r>
                  <w:r w:rsidRPr="00031C37">
                    <w:rPr>
                      <w:rFonts w:ascii="Times New Roman" w:hAnsi="Times New Roman"/>
                      <w:sz w:val="20"/>
                      <w:szCs w:val="20"/>
                    </w:rPr>
                    <w:t xml:space="preserve"> . Necunoaşterea atribuţiilor stabilite prin legislaţia în domeniu de cǎtre autoritǎţile competente.                                               Insuficienta implicare a autoritǎţilor locale în mecanismele de planificare , implementare şi control a activitǎţii de salubrizare a localitǎţilor</w:t>
                  </w:r>
                  <w:r w:rsidRPr="00031C37">
                    <w:rPr>
                      <w:rFonts w:ascii="Times New Roman" w:hAnsi="Times New Roman"/>
                      <w:color w:val="0000FF"/>
                      <w:sz w:val="20"/>
                      <w:szCs w:val="20"/>
                    </w:rPr>
                    <w:t xml:space="preserve">.                                                                          </w:t>
                  </w:r>
                  <w:r w:rsidRPr="00031C37">
                    <w:rPr>
                      <w:rFonts w:ascii="Times New Roman" w:hAnsi="Times New Roman"/>
                      <w:sz w:val="20"/>
                      <w:szCs w:val="20"/>
                    </w:rPr>
                    <w:t>Educaţie deficitară a populaţiei privind  sănătatea şi mediul.       Lipsa / neaplicarea unor regulamente de salubrizare la nivel local.  Lipsa societatilor de salubrizare la nivel rural.                           Puncte de colectare selectiva a deseurilor insuficiente sau lipsa . Lipsa preocupării pentru minimizarea cantităţilor de deşeuri generate.                                                                                    Lipsa unor sisteme de stimulare a agenţilor economici pentru colectarea selectivă a deşeurilor.                                                  Insuficientă tehnologie pentru reciclare, revalorificare, refolosire a deşeurilor.</w:t>
                  </w:r>
                </w:p>
              </w:tc>
              <w:tc>
                <w:tcPr>
                  <w:tcW w:w="255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bCs/>
                      <w:sz w:val="20"/>
                      <w:szCs w:val="20"/>
                    </w:rPr>
                    <w:t>Intarzieri in procesul de accesare al fondurilor europene</w:t>
                  </w:r>
                </w:p>
              </w:tc>
            </w:tr>
            <w:tr w:rsidR="00100237" w:rsidRPr="001D0E0A" w:rsidTr="00C44E2F">
              <w:trPr>
                <w:cantSplit/>
                <w:trHeight w:val="207"/>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p>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vi.</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PERICOLE GENERATE DE CATASTROFE/ FENOMENE NATURALE ŞI ANTROPICE</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 xml:space="preserve">Existenţa unor zone în care existǎ pericolul producerii alunecărilor de teren </w:t>
                  </w:r>
                </w:p>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 xml:space="preserve">Existenţa  zonelor cu risc de inundaţii </w:t>
                  </w:r>
                </w:p>
              </w:tc>
              <w:tc>
                <w:tcPr>
                  <w:tcW w:w="255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bCs/>
                      <w:sz w:val="20"/>
                      <w:szCs w:val="20"/>
                    </w:rPr>
                    <w:t>Vechimea digurilor</w:t>
                  </w:r>
                </w:p>
              </w:tc>
            </w:tr>
            <w:tr w:rsidR="00100237" w:rsidRPr="001D0E0A" w:rsidTr="00C44E2F">
              <w:trPr>
                <w:cantSplit/>
                <w:trHeight w:val="2958"/>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vii.</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DEZVOLTAREA MEDIULUI URBAN</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Inexistenta unui program unitar de reabilitare esteticǎ a clădirilor din mediu  urban.                                                                          Grad redus de reabilitare termică a clădirilor existente.   Infrastructura de mediu ( alimentare cu apă, canalizare, epurare ape uzate, colectare selectivă a deşeurilor)  deficitară, în unele locuri inexistentă.                                                                     Infrastructură de transport deficitară ( drumuri, poduri, etc.). Mijloace de transport în comun învechite şi insuficiente. Neactualizarea PUG ale localităţilor.                                               Suprafaţa alocatǎ spaţiilor verzi mult sub normele europene(Legea nr.24 /2007 şi O.UG. nr. 114/2007).                                        Spaţii insuficiente destinate parcǎrilor autovehiculelor.</w:t>
                  </w:r>
                </w:p>
              </w:tc>
              <w:tc>
                <w:tcPr>
                  <w:tcW w:w="255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Durata mare de evaluare a proiectelor depuse pentru finantare din fonduri externe/ Fondul de mediu</w:t>
                  </w:r>
                </w:p>
                <w:p w:rsidR="00100237" w:rsidRPr="00031C37" w:rsidRDefault="00100237" w:rsidP="00187F7B">
                  <w:pPr>
                    <w:spacing w:after="0" w:line="240" w:lineRule="auto"/>
                    <w:rPr>
                      <w:rFonts w:ascii="Times New Roman" w:hAnsi="Times New Roman"/>
                      <w:b/>
                      <w:bCs/>
                      <w:caps/>
                      <w:sz w:val="20"/>
                      <w:szCs w:val="20"/>
                    </w:rPr>
                  </w:pPr>
                </w:p>
              </w:tc>
            </w:tr>
            <w:tr w:rsidR="00100237" w:rsidRPr="001D0E0A" w:rsidTr="00C44E2F">
              <w:trPr>
                <w:cantSplit/>
                <w:trHeight w:val="2877"/>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viii.</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DEGRADAREA MEDIULUI NATURAL ŞI CONSTRUIT</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Depozitari ilegale de deşeuri menajere şi inerte (rezultate din construcţii şi demolări).                                                                 Reducerea progresivă a suprafeţelor neconstruite.                 Intensificarea traficului rutier în mediu urban.                              Slaba monitorizare a asociaţiilor de proprietari şi a persoanelor fizice faţă de obligaţia de a întreţine spaţiile verzi.                      Lipsa perdelelor de protecţie de-a lungul căilor de comunicaţie.  Lipsa cordoanelor forestiere în jurul localităţilor (conform planurilor de arhitectură peisagistică).                                         Lipsa perdelelor de contur pe hotarul fermelor.</w:t>
                  </w:r>
                </w:p>
              </w:tc>
              <w:tc>
                <w:tcPr>
                  <w:tcW w:w="2553" w:type="dxa"/>
                  <w:vMerge w:val="restart"/>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bCs/>
                      <w:sz w:val="20"/>
                      <w:szCs w:val="20"/>
                    </w:rPr>
                    <w:t>Personal cu atributii de control insuficient</w:t>
                  </w:r>
                </w:p>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bCs/>
                      <w:sz w:val="20"/>
                      <w:szCs w:val="20"/>
                    </w:rPr>
                    <w:t>Situatia juridica a tereneurilor</w:t>
                  </w:r>
                </w:p>
                <w:p w:rsidR="00100237" w:rsidRPr="00031C37" w:rsidRDefault="00100237" w:rsidP="00187F7B">
                  <w:pPr>
                    <w:spacing w:after="0" w:line="240" w:lineRule="auto"/>
                    <w:rPr>
                      <w:rFonts w:ascii="Times New Roman" w:hAnsi="Times New Roman"/>
                      <w:bCs/>
                      <w:sz w:val="20"/>
                      <w:szCs w:val="20"/>
                    </w:rPr>
                  </w:pPr>
                </w:p>
                <w:p w:rsidR="00100237" w:rsidRPr="00031C37" w:rsidRDefault="00100237" w:rsidP="00187F7B">
                  <w:pPr>
                    <w:spacing w:after="0" w:line="240" w:lineRule="auto"/>
                    <w:rPr>
                      <w:rFonts w:ascii="Times New Roman" w:hAnsi="Times New Roman"/>
                      <w:bCs/>
                      <w:sz w:val="20"/>
                      <w:szCs w:val="20"/>
                    </w:rPr>
                  </w:pPr>
                </w:p>
                <w:p w:rsidR="00100237" w:rsidRPr="00031C37" w:rsidRDefault="00100237" w:rsidP="00187F7B">
                  <w:pPr>
                    <w:spacing w:after="0" w:line="240" w:lineRule="auto"/>
                    <w:rPr>
                      <w:rFonts w:ascii="Times New Roman" w:hAnsi="Times New Roman"/>
                      <w:bCs/>
                      <w:sz w:val="20"/>
                      <w:szCs w:val="20"/>
                    </w:rPr>
                  </w:pPr>
                </w:p>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bCs/>
                      <w:sz w:val="20"/>
                      <w:szCs w:val="20"/>
                    </w:rPr>
                    <w:t>Braconaj</w:t>
                  </w:r>
                </w:p>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bCs/>
                      <w:sz w:val="20"/>
                      <w:szCs w:val="20"/>
                    </w:rPr>
                    <w:t>Sustrageri ilegale de material lemnos</w:t>
                  </w:r>
                </w:p>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sz w:val="20"/>
                      <w:szCs w:val="20"/>
                    </w:rPr>
                    <w:t xml:space="preserve">Lipsa mǎsurilor coercitive pentru persoanele fizice care </w:t>
                  </w:r>
                  <w:r w:rsidRPr="00031C37">
                    <w:rPr>
                      <w:rFonts w:ascii="Times New Roman" w:hAnsi="Times New Roman"/>
                      <w:sz w:val="20"/>
                      <w:szCs w:val="20"/>
                    </w:rPr>
                    <w:lastRenderedPageBreak/>
                    <w:t>nu protejează mediul înconjurǎtor.</w:t>
                  </w:r>
                </w:p>
              </w:tc>
            </w:tr>
            <w:tr w:rsidR="00100237" w:rsidRPr="001D0E0A" w:rsidTr="00C44E2F">
              <w:trPr>
                <w:cantSplit/>
                <w:trHeight w:val="521"/>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lastRenderedPageBreak/>
                    <w:t>ix.</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PROTEJAREA NATURII ŞI CONSERVAREA BIODIVERSITǍŢII</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 xml:space="preserve">Pericol ridicat de degradare pentru  ariile naturale protejate care nu au fost atribuite în custodie.                                              Insuficienta implicare a autorităţilor locale în protejarea ariilor naturale de pe teritoriul lor administrativ.                                Foarte puţine iniţiative de atragere de fonduri pentru managementul ariilor protejate/Siturilor Natura 2000 atribuite / sau nu  în custodie/ administrare.                                                               Lipsa sistemului de gestiune a deşeurilor din arii naturale protejate.                                                                                      Lipsa unor programe/proiecte de monitorizare/inventariere floră/faună sălbatică în arii protejate, Situri Natura 2000 şi în afara lor.                                                                                             Studii de impact insuficient documentate ştiinţific din punct de vedere al biodiversităţii.                                                          Presiune antropică foarte ridicată asupra cadrului natural </w:t>
                  </w:r>
                </w:p>
              </w:tc>
              <w:tc>
                <w:tcPr>
                  <w:tcW w:w="2553" w:type="dxa"/>
                  <w:vMerge/>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p>
              </w:tc>
            </w:tr>
            <w:tr w:rsidR="00100237" w:rsidRPr="001D0E0A" w:rsidTr="00FA431F">
              <w:trPr>
                <w:cantSplit/>
                <w:trHeight w:val="1662"/>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lastRenderedPageBreak/>
                    <w:t>x.</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EDUCAŢIA ECOLOGICĂ</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Insuficienta implicare a societăţii civile în educaţia pentru mediu a populaţiei.                                                                                        Fonduri insuficiente pentru programe coerente de educaţie pentru mediu.                                                                                            Număr redus de O.N.G-uri active.                                                  Lipsa mǎsurilor coercitive pentru persoanele fizice care nu protejeazǎ mediul înconjurǎtor.</w:t>
                  </w:r>
                </w:p>
              </w:tc>
              <w:tc>
                <w:tcPr>
                  <w:tcW w:w="255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p>
              </w:tc>
            </w:tr>
            <w:tr w:rsidR="00100237" w:rsidRPr="001D0E0A" w:rsidTr="00FA431F">
              <w:trPr>
                <w:cantSplit/>
                <w:trHeight w:val="1167"/>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XI.</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ASIGURAREA STĂRII DE SǍNǍTATE</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 xml:space="preserve">Risc potenţial de epidemii hidrice datorită stării necorespunzătoare a reţelelor de alimentare cu apă.                                                 Educaţie deficitară a populaţiei privind un mod de viaţă sănătos.      Programe insuficiente de educaţie pentru sǎnǎtate a tinerei generaţii. </w:t>
                  </w:r>
                </w:p>
              </w:tc>
              <w:tc>
                <w:tcPr>
                  <w:tcW w:w="255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p>
              </w:tc>
            </w:tr>
            <w:tr w:rsidR="00100237" w:rsidRPr="001D0E0A" w:rsidTr="00FA431F">
              <w:trPr>
                <w:cantSplit/>
                <w:trHeight w:val="1428"/>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xIII.</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TURISM</w:t>
                  </w: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jc w:val="both"/>
                    <w:rPr>
                      <w:rFonts w:ascii="Times New Roman" w:hAnsi="Times New Roman"/>
                      <w:sz w:val="20"/>
                      <w:szCs w:val="20"/>
                    </w:rPr>
                  </w:pPr>
                  <w:r w:rsidRPr="00031C37">
                    <w:rPr>
                      <w:rFonts w:ascii="Times New Roman" w:hAnsi="Times New Roman"/>
                      <w:sz w:val="20"/>
                      <w:szCs w:val="20"/>
                    </w:rPr>
                    <w:t>Infrastructură de acces la zonele cu potenţial turistic slab dezvoltată. Lipsa unui sistem eficient de gestiune a deşeurilor în zonele cu potenţial turistic şi de agrement.                                               Gamă restrânsă şi calitatea redusă a  serviciilor turistice . Monumente istorice, arii naturale protejate şi monumente ale naturii neîntreţinute şi degradate.</w:t>
                  </w:r>
                </w:p>
              </w:tc>
              <w:tc>
                <w:tcPr>
                  <w:tcW w:w="255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Cs/>
                      <w:sz w:val="20"/>
                      <w:szCs w:val="20"/>
                    </w:rPr>
                  </w:pPr>
                  <w:r w:rsidRPr="00031C37">
                    <w:rPr>
                      <w:rFonts w:ascii="Times New Roman" w:hAnsi="Times New Roman"/>
                      <w:bCs/>
                      <w:sz w:val="20"/>
                      <w:szCs w:val="20"/>
                    </w:rPr>
                    <w:t>Buget  insuficient pentru reabilitarea infrastructurii de transport.                        Sistarea unor proiecte din lipsa fondurilor disponibile</w:t>
                  </w:r>
                </w:p>
              </w:tc>
            </w:tr>
            <w:tr w:rsidR="00100237" w:rsidRPr="001D0E0A" w:rsidTr="00FA431F">
              <w:trPr>
                <w:cantSplit/>
                <w:trHeight w:val="2517"/>
              </w:trPr>
              <w:tc>
                <w:tcPr>
                  <w:tcW w:w="59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XV.</w:t>
                  </w:r>
                </w:p>
              </w:tc>
              <w:tc>
                <w:tcPr>
                  <w:tcW w:w="1897"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b/>
                      <w:bCs/>
                      <w:caps/>
                      <w:sz w:val="20"/>
                      <w:szCs w:val="20"/>
                    </w:rPr>
                  </w:pPr>
                  <w:r w:rsidRPr="00031C37">
                    <w:rPr>
                      <w:rFonts w:ascii="Times New Roman" w:hAnsi="Times New Roman"/>
                      <w:b/>
                      <w:bCs/>
                      <w:caps/>
                      <w:sz w:val="20"/>
                      <w:szCs w:val="20"/>
                    </w:rPr>
                    <w:t xml:space="preserve">INTǍRIREA CAPACITĂŢII ADMINISTRATIVE ŞI INSTITUŢIONALE A INSTITUTIILOR CU ATRIBUŢII </w:t>
                  </w:r>
                  <w:r>
                    <w:rPr>
                      <w:rFonts w:ascii="Times New Roman" w:hAnsi="Times New Roman"/>
                      <w:b/>
                      <w:bCs/>
                      <w:caps/>
                      <w:sz w:val="20"/>
                      <w:szCs w:val="20"/>
                    </w:rPr>
                    <w:t>IN DOMENIUL PROTECTIEI MEDIULUI</w:t>
                  </w:r>
                </w:p>
                <w:p w:rsidR="00100237" w:rsidRPr="00031C37" w:rsidRDefault="00100237" w:rsidP="00187F7B">
                  <w:pPr>
                    <w:spacing w:after="0" w:line="240" w:lineRule="auto"/>
                    <w:rPr>
                      <w:rFonts w:ascii="Times New Roman" w:hAnsi="Times New Roman"/>
                      <w:b/>
                      <w:bCs/>
                      <w:caps/>
                      <w:sz w:val="20"/>
                      <w:szCs w:val="20"/>
                    </w:rPr>
                  </w:pPr>
                </w:p>
              </w:tc>
              <w:tc>
                <w:tcPr>
                  <w:tcW w:w="5371"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Slaba dotare cu resurse umane specializate a instituţiilor care se ocupă cu problemele de mediu din judeţ.</w:t>
                  </w:r>
                </w:p>
                <w:p w:rsidR="00100237" w:rsidRPr="00031C37" w:rsidRDefault="00100237" w:rsidP="00187F7B">
                  <w:pPr>
                    <w:spacing w:after="0" w:line="240" w:lineRule="auto"/>
                    <w:rPr>
                      <w:rFonts w:ascii="Times New Roman" w:hAnsi="Times New Roman"/>
                      <w:sz w:val="20"/>
                      <w:szCs w:val="20"/>
                    </w:rPr>
                  </w:pPr>
                  <w:r w:rsidRPr="00031C37">
                    <w:rPr>
                      <w:rFonts w:ascii="Times New Roman" w:hAnsi="Times New Roman"/>
                      <w:sz w:val="20"/>
                      <w:szCs w:val="20"/>
                    </w:rPr>
                    <w:t>Colaborarea discontinuă (fluctuaţii în comunicare) între administraţiile publice locale, judeţene şi instituţiile cu atribuţii în domeniul protecţiei mediului.</w:t>
                  </w:r>
                </w:p>
              </w:tc>
              <w:tc>
                <w:tcPr>
                  <w:tcW w:w="2553" w:type="dxa"/>
                  <w:tcBorders>
                    <w:top w:val="single" w:sz="4" w:space="0" w:color="auto"/>
                    <w:left w:val="single" w:sz="4" w:space="0" w:color="auto"/>
                    <w:bottom w:val="single" w:sz="4" w:space="0" w:color="auto"/>
                    <w:right w:val="single" w:sz="4" w:space="0" w:color="auto"/>
                  </w:tcBorders>
                </w:tcPr>
                <w:p w:rsidR="00100237" w:rsidRPr="00031C37" w:rsidRDefault="00100237" w:rsidP="00187F7B">
                  <w:pPr>
                    <w:spacing w:after="0" w:line="240" w:lineRule="auto"/>
                    <w:jc w:val="both"/>
                    <w:rPr>
                      <w:rFonts w:ascii="Times New Roman" w:hAnsi="Times New Roman"/>
                      <w:color w:val="000000"/>
                      <w:sz w:val="20"/>
                      <w:szCs w:val="20"/>
                    </w:rPr>
                  </w:pPr>
                  <w:r w:rsidRPr="00031C37">
                    <w:rPr>
                      <w:rFonts w:ascii="Times New Roman" w:hAnsi="Times New Roman"/>
                      <w:bCs/>
                      <w:sz w:val="20"/>
                      <w:szCs w:val="20"/>
                    </w:rPr>
                    <w:t>Buget  alocat foarte mic pentru</w:t>
                  </w:r>
                  <w:r w:rsidRPr="00031C37">
                    <w:rPr>
                      <w:rFonts w:ascii="Times New Roman" w:hAnsi="Times New Roman"/>
                      <w:color w:val="000000"/>
                      <w:sz w:val="20"/>
                      <w:szCs w:val="20"/>
                    </w:rPr>
                    <w:t xml:space="preserve"> Titlui II “Bunuri si servicii</w:t>
                  </w:r>
                </w:p>
                <w:p w:rsidR="00100237" w:rsidRPr="00031C37" w:rsidRDefault="00100237" w:rsidP="00187F7B">
                  <w:pPr>
                    <w:spacing w:after="0" w:line="240" w:lineRule="auto"/>
                    <w:jc w:val="both"/>
                    <w:rPr>
                      <w:rFonts w:ascii="Times New Roman" w:hAnsi="Times New Roman"/>
                      <w:bCs/>
                      <w:sz w:val="20"/>
                      <w:szCs w:val="20"/>
                    </w:rPr>
                  </w:pPr>
                </w:p>
              </w:tc>
            </w:tr>
          </w:tbl>
          <w:p w:rsidR="00100237" w:rsidRPr="001D2D2B" w:rsidRDefault="00100237" w:rsidP="001D2D2B">
            <w:pPr>
              <w:tabs>
                <w:tab w:val="left" w:pos="1080"/>
              </w:tabs>
              <w:rPr>
                <w:rFonts w:ascii="Times New Roman" w:hAnsi="Times New Roman"/>
                <w:sz w:val="24"/>
                <w:szCs w:val="24"/>
                <w:lang w:val="ro-RO"/>
              </w:rPr>
            </w:pPr>
          </w:p>
        </w:tc>
      </w:tr>
      <w:tr w:rsidR="00100237" w:rsidRPr="00F63269" w:rsidTr="00C44E2F">
        <w:trPr>
          <w:trHeight w:val="573"/>
        </w:trPr>
        <w:tc>
          <w:tcPr>
            <w:tcW w:w="5000" w:type="pct"/>
          </w:tcPr>
          <w:p w:rsidR="00100237" w:rsidRPr="001D0E0A" w:rsidRDefault="00100237" w:rsidP="00DB4037">
            <w:pPr>
              <w:pStyle w:val="ListParagraph"/>
              <w:numPr>
                <w:ilvl w:val="1"/>
                <w:numId w:val="2"/>
              </w:numPr>
              <w:spacing w:after="0" w:line="240" w:lineRule="auto"/>
              <w:ind w:left="450" w:hanging="450"/>
              <w:rPr>
                <w:rFonts w:ascii="Times New Roman" w:hAnsi="Times New Roman"/>
                <w:b/>
                <w:sz w:val="24"/>
                <w:szCs w:val="24"/>
                <w:lang w:val="ro-RO"/>
              </w:rPr>
            </w:pPr>
            <w:r w:rsidRPr="001D0E0A">
              <w:rPr>
                <w:rFonts w:ascii="Times New Roman" w:hAnsi="Times New Roman"/>
                <w:b/>
                <w:sz w:val="24"/>
                <w:szCs w:val="24"/>
                <w:lang w:val="ro-RO"/>
              </w:rPr>
              <w:lastRenderedPageBreak/>
              <w:t>Identificarea şi evaluarea problemelor/aspectelor de mediu</w:t>
            </w:r>
          </w:p>
        </w:tc>
      </w:tr>
      <w:tr w:rsidR="00100237" w:rsidRPr="00F63269" w:rsidTr="00C44E2F">
        <w:trPr>
          <w:trHeight w:val="3597"/>
        </w:trPr>
        <w:tc>
          <w:tcPr>
            <w:tcW w:w="5000" w:type="pct"/>
          </w:tcPr>
          <w:p w:rsidR="00100237" w:rsidRPr="001D0E0A" w:rsidRDefault="00100237" w:rsidP="00187F7B">
            <w:pPr>
              <w:spacing w:after="0" w:line="240" w:lineRule="auto"/>
              <w:jc w:val="both"/>
              <w:rPr>
                <w:rFonts w:ascii="Times New Roman" w:hAnsi="Times New Roman"/>
                <w:sz w:val="24"/>
                <w:szCs w:val="24"/>
                <w:lang w:val="pt-BR"/>
              </w:rPr>
            </w:pPr>
          </w:p>
          <w:p w:rsidR="00100237" w:rsidRPr="00031C37" w:rsidRDefault="00100237" w:rsidP="00187F7B">
            <w:pPr>
              <w:spacing w:after="0" w:line="240" w:lineRule="auto"/>
              <w:jc w:val="both"/>
              <w:rPr>
                <w:rFonts w:ascii="Times New Roman" w:hAnsi="Times New Roman"/>
                <w:sz w:val="24"/>
                <w:szCs w:val="24"/>
                <w:lang w:val="pt-BR"/>
              </w:rPr>
            </w:pPr>
            <w:r w:rsidRPr="00031C37">
              <w:rPr>
                <w:rFonts w:ascii="Times New Roman" w:hAnsi="Times New Roman"/>
                <w:sz w:val="24"/>
                <w:szCs w:val="24"/>
                <w:lang w:val="pt-BR"/>
              </w:rPr>
              <w:t xml:space="preserve">La nivelul judeţului Tulcea au fost identificate următoarele probleme/ aspecte de mediu : </w:t>
            </w:r>
          </w:p>
          <w:p w:rsidR="00100237" w:rsidRPr="00031C37" w:rsidRDefault="00100237" w:rsidP="00187F7B">
            <w:pPr>
              <w:spacing w:after="0" w:line="240" w:lineRule="auto"/>
              <w:jc w:val="both"/>
              <w:rPr>
                <w:rFonts w:ascii="Times New Roman" w:hAnsi="Times New Roman"/>
                <w:sz w:val="24"/>
                <w:szCs w:val="24"/>
                <w:lang w:val="pt-BR"/>
              </w:rPr>
            </w:pPr>
          </w:p>
          <w:p w:rsidR="00100237" w:rsidRPr="00031C37" w:rsidRDefault="00100237" w:rsidP="00187F7B">
            <w:pPr>
              <w:numPr>
                <w:ilvl w:val="0"/>
                <w:numId w:val="8"/>
              </w:numPr>
              <w:spacing w:after="0" w:line="240" w:lineRule="auto"/>
              <w:jc w:val="both"/>
              <w:rPr>
                <w:rFonts w:ascii="Times New Roman" w:hAnsi="Times New Roman"/>
                <w:sz w:val="24"/>
                <w:szCs w:val="24"/>
              </w:rPr>
            </w:pPr>
            <w:r w:rsidRPr="00031C37">
              <w:rPr>
                <w:rFonts w:ascii="Times New Roman" w:hAnsi="Times New Roman"/>
                <w:sz w:val="24"/>
                <w:szCs w:val="24"/>
              </w:rPr>
              <w:t>Absenţa unui sistem de management integrat al deşeurilor la nivelul judeţului ,</w:t>
            </w:r>
          </w:p>
          <w:p w:rsidR="00100237" w:rsidRPr="00031C37" w:rsidRDefault="00100237" w:rsidP="00187F7B">
            <w:pPr>
              <w:numPr>
                <w:ilvl w:val="0"/>
                <w:numId w:val="8"/>
              </w:numPr>
              <w:spacing w:after="0" w:line="240" w:lineRule="auto"/>
              <w:jc w:val="both"/>
              <w:rPr>
                <w:rFonts w:ascii="Times New Roman" w:hAnsi="Times New Roman"/>
                <w:sz w:val="24"/>
                <w:szCs w:val="24"/>
              </w:rPr>
            </w:pPr>
            <w:r w:rsidRPr="00031C37">
              <w:rPr>
                <w:rFonts w:ascii="Times New Roman" w:hAnsi="Times New Roman"/>
                <w:sz w:val="24"/>
                <w:szCs w:val="24"/>
              </w:rPr>
              <w:t>Existenţa unor facilităţi de gestionare a deşeurilor nefuncţionale la sfârşitul anului 2012 ( Staţia de transfer a deşeurilor Măcin şi Sistemul de gestionare a deşeurilor din Delta Dunării ),</w:t>
            </w:r>
          </w:p>
          <w:p w:rsidR="00100237" w:rsidRPr="00031C37" w:rsidRDefault="00100237" w:rsidP="00187F7B">
            <w:pPr>
              <w:numPr>
                <w:ilvl w:val="0"/>
                <w:numId w:val="8"/>
              </w:numPr>
              <w:spacing w:after="0" w:line="240" w:lineRule="auto"/>
              <w:jc w:val="both"/>
              <w:rPr>
                <w:rFonts w:ascii="Times New Roman" w:hAnsi="Times New Roman"/>
                <w:sz w:val="24"/>
                <w:szCs w:val="24"/>
              </w:rPr>
            </w:pPr>
            <w:r w:rsidRPr="00031C37">
              <w:rPr>
                <w:rFonts w:ascii="Times New Roman" w:hAnsi="Times New Roman"/>
                <w:sz w:val="24"/>
                <w:szCs w:val="24"/>
              </w:rPr>
              <w:t>Implementarea greoaie a sistemelor de colectare selectivă a deşeurilor la n</w:t>
            </w:r>
            <w:r>
              <w:rPr>
                <w:rFonts w:ascii="Times New Roman" w:hAnsi="Times New Roman"/>
                <w:sz w:val="24"/>
                <w:szCs w:val="24"/>
              </w:rPr>
              <w:t xml:space="preserve">ivelul localităţilor judeţului </w:t>
            </w:r>
          </w:p>
          <w:p w:rsidR="00100237" w:rsidRPr="00031C37" w:rsidRDefault="00100237" w:rsidP="00187F7B">
            <w:pPr>
              <w:numPr>
                <w:ilvl w:val="0"/>
                <w:numId w:val="8"/>
              </w:numPr>
              <w:spacing w:after="0" w:line="240" w:lineRule="auto"/>
              <w:jc w:val="both"/>
              <w:rPr>
                <w:rFonts w:ascii="Times New Roman" w:hAnsi="Times New Roman"/>
                <w:sz w:val="24"/>
                <w:szCs w:val="24"/>
              </w:rPr>
            </w:pPr>
            <w:r w:rsidRPr="00031C37">
              <w:rPr>
                <w:rFonts w:ascii="Times New Roman" w:hAnsi="Times New Roman"/>
                <w:sz w:val="24"/>
                <w:szCs w:val="24"/>
              </w:rPr>
              <w:t>Inexistenţa staţiilor de epurare a apelor uzate ,</w:t>
            </w:r>
          </w:p>
          <w:p w:rsidR="00100237" w:rsidRPr="00031C37" w:rsidRDefault="00100237" w:rsidP="00187F7B">
            <w:pPr>
              <w:numPr>
                <w:ilvl w:val="0"/>
                <w:numId w:val="8"/>
              </w:numPr>
              <w:spacing w:after="0" w:line="240" w:lineRule="auto"/>
              <w:jc w:val="both"/>
              <w:rPr>
                <w:rFonts w:ascii="Times New Roman" w:hAnsi="Times New Roman"/>
                <w:sz w:val="24"/>
                <w:szCs w:val="24"/>
              </w:rPr>
            </w:pPr>
            <w:r w:rsidRPr="00031C37">
              <w:rPr>
                <w:rFonts w:ascii="Times New Roman" w:hAnsi="Times New Roman"/>
                <w:sz w:val="24"/>
                <w:szCs w:val="24"/>
              </w:rPr>
              <w:t>Inexistenţa Planurilor de management pentru ariile protejate din judeţ,</w:t>
            </w:r>
          </w:p>
          <w:p w:rsidR="00100237" w:rsidRPr="00031C37" w:rsidRDefault="00100237" w:rsidP="00DB4037">
            <w:pPr>
              <w:spacing w:after="0" w:line="240" w:lineRule="auto"/>
              <w:ind w:left="360"/>
              <w:jc w:val="both"/>
              <w:rPr>
                <w:rFonts w:ascii="Times New Roman" w:hAnsi="Times New Roman"/>
                <w:sz w:val="24"/>
                <w:szCs w:val="24"/>
                <w:lang w:val="ro-RO"/>
              </w:rPr>
            </w:pPr>
            <w:r w:rsidRPr="00031C37">
              <w:rPr>
                <w:rFonts w:ascii="Times New Roman" w:hAnsi="Times New Roman"/>
                <w:sz w:val="24"/>
                <w:szCs w:val="24"/>
                <w:lang w:val="ro-RO"/>
              </w:rPr>
              <w:t>La finele semestrului</w:t>
            </w:r>
            <w:r w:rsidR="00E10FD4">
              <w:rPr>
                <w:rFonts w:ascii="Times New Roman" w:hAnsi="Times New Roman"/>
                <w:sz w:val="24"/>
                <w:szCs w:val="24"/>
                <w:lang w:val="ro-RO"/>
              </w:rPr>
              <w:t xml:space="preserve"> I</w:t>
            </w:r>
            <w:r w:rsidRPr="00031C37">
              <w:rPr>
                <w:rFonts w:ascii="Times New Roman" w:hAnsi="Times New Roman"/>
                <w:sz w:val="24"/>
                <w:szCs w:val="24"/>
                <w:lang w:val="ro-RO"/>
              </w:rPr>
              <w:t xml:space="preserve"> al anului 201</w:t>
            </w:r>
            <w:r w:rsidR="00E10FD4">
              <w:rPr>
                <w:rFonts w:ascii="Times New Roman" w:hAnsi="Times New Roman"/>
                <w:sz w:val="24"/>
                <w:szCs w:val="24"/>
                <w:lang w:val="ro-RO"/>
              </w:rPr>
              <w:t>6</w:t>
            </w:r>
            <w:r w:rsidRPr="00031C37">
              <w:rPr>
                <w:rFonts w:ascii="Times New Roman" w:hAnsi="Times New Roman"/>
                <w:sz w:val="24"/>
                <w:szCs w:val="24"/>
                <w:lang w:val="ro-RO"/>
              </w:rPr>
              <w:t>, efectele aspectelor de mediu identificate sunt acceptabile deoarece sunt în implementare o serie de proiecte care vor conduce în scurt timp la rezolvarea unei părţi importante din problemele de mediu .</w:t>
            </w:r>
          </w:p>
          <w:p w:rsidR="00100237" w:rsidRPr="001D0E0A" w:rsidRDefault="00100237" w:rsidP="00187F7B">
            <w:pPr>
              <w:spacing w:after="0" w:line="240" w:lineRule="auto"/>
              <w:ind w:left="720"/>
              <w:jc w:val="both"/>
              <w:rPr>
                <w:rFonts w:ascii="Times New Roman" w:hAnsi="Times New Roman"/>
                <w:color w:val="002060"/>
                <w:sz w:val="24"/>
                <w:szCs w:val="24"/>
                <w:lang w:val="ro-RO"/>
              </w:rPr>
            </w:pPr>
          </w:p>
        </w:tc>
      </w:tr>
      <w:tr w:rsidR="00100237" w:rsidRPr="00F63269" w:rsidTr="00C44E2F">
        <w:trPr>
          <w:trHeight w:val="447"/>
        </w:trPr>
        <w:tc>
          <w:tcPr>
            <w:tcW w:w="5000" w:type="pct"/>
          </w:tcPr>
          <w:p w:rsidR="00100237" w:rsidRPr="001D0E0A" w:rsidRDefault="00100237" w:rsidP="00187F7B">
            <w:pPr>
              <w:pStyle w:val="ListParagraph"/>
              <w:numPr>
                <w:ilvl w:val="1"/>
                <w:numId w:val="2"/>
              </w:numPr>
              <w:spacing w:after="0" w:line="240" w:lineRule="auto"/>
              <w:ind w:left="450" w:hanging="450"/>
              <w:rPr>
                <w:rFonts w:ascii="Times New Roman" w:hAnsi="Times New Roman"/>
                <w:b/>
                <w:sz w:val="24"/>
                <w:szCs w:val="24"/>
                <w:lang w:val="ro-RO"/>
              </w:rPr>
            </w:pPr>
            <w:r w:rsidRPr="001D0E0A">
              <w:rPr>
                <w:rFonts w:ascii="Times New Roman" w:hAnsi="Times New Roman"/>
                <w:b/>
                <w:sz w:val="24"/>
                <w:szCs w:val="24"/>
                <w:lang w:val="ro-RO"/>
              </w:rPr>
              <w:t>Ierarhizarea şi prioritizarea problemelor de mediu</w:t>
            </w:r>
          </w:p>
        </w:tc>
      </w:tr>
      <w:tr w:rsidR="00100237" w:rsidRPr="00F63269" w:rsidTr="00C44E2F">
        <w:trPr>
          <w:trHeight w:val="1193"/>
        </w:trPr>
        <w:tc>
          <w:tcPr>
            <w:tcW w:w="5000" w:type="pct"/>
          </w:tcPr>
          <w:p w:rsidR="00100237" w:rsidRDefault="00100237" w:rsidP="00DB4037">
            <w:pPr>
              <w:pStyle w:val="ListParagraph"/>
              <w:tabs>
                <w:tab w:val="center" w:pos="4680"/>
                <w:tab w:val="right" w:pos="9360"/>
              </w:tabs>
              <w:spacing w:after="0" w:line="240" w:lineRule="auto"/>
              <w:ind w:left="0"/>
              <w:jc w:val="both"/>
              <w:rPr>
                <w:rFonts w:ascii="Times New Roman" w:hAnsi="Times New Roman"/>
                <w:sz w:val="24"/>
                <w:szCs w:val="24"/>
                <w:lang w:val="ro-RO"/>
              </w:rPr>
            </w:pPr>
          </w:p>
          <w:p w:rsidR="00100237" w:rsidRPr="00031C37" w:rsidRDefault="00100237" w:rsidP="00187F7B">
            <w:pPr>
              <w:pStyle w:val="ListParagraph"/>
              <w:tabs>
                <w:tab w:val="center" w:pos="4680"/>
                <w:tab w:val="right" w:pos="9360"/>
              </w:tabs>
              <w:spacing w:after="0" w:line="240" w:lineRule="auto"/>
              <w:ind w:left="332"/>
              <w:jc w:val="both"/>
              <w:rPr>
                <w:rFonts w:ascii="Times New Roman" w:hAnsi="Times New Roman"/>
                <w:color w:val="000000"/>
                <w:sz w:val="24"/>
                <w:szCs w:val="24"/>
              </w:rPr>
            </w:pPr>
            <w:r w:rsidRPr="00031C37">
              <w:rPr>
                <w:rFonts w:ascii="Times New Roman" w:hAnsi="Times New Roman"/>
                <w:sz w:val="24"/>
                <w:szCs w:val="24"/>
                <w:lang w:val="ro-RO"/>
              </w:rPr>
              <w:t xml:space="preserve">În cadrul şedinţelor Grupului de Lucru, </w:t>
            </w:r>
            <w:r w:rsidRPr="00031C37">
              <w:rPr>
                <w:rFonts w:ascii="Times New Roman" w:hAnsi="Times New Roman"/>
                <w:color w:val="000000"/>
                <w:sz w:val="24"/>
                <w:szCs w:val="24"/>
              </w:rPr>
              <w:t>i</w:t>
            </w:r>
            <w:r w:rsidRPr="00031C37">
              <w:rPr>
                <w:rFonts w:ascii="Times New Roman" w:hAnsi="Times New Roman"/>
                <w:sz w:val="24"/>
                <w:szCs w:val="24"/>
                <w:lang w:val="ro-RO"/>
              </w:rPr>
              <w:t xml:space="preserve">erarhizarea problemelor de mediu s-a efectuat în conformitate cu </w:t>
            </w:r>
            <w:r w:rsidRPr="00031C37">
              <w:rPr>
                <w:rFonts w:ascii="Times New Roman" w:hAnsi="Times New Roman"/>
                <w:bCs/>
                <w:sz w:val="24"/>
                <w:szCs w:val="24"/>
                <w:lang w:val="ro-RO"/>
              </w:rPr>
              <w:t>Metodologia de Evaluare şi Implementare a PLAM</w:t>
            </w:r>
            <w:r w:rsidRPr="00031C37">
              <w:rPr>
                <w:rFonts w:ascii="Times New Roman" w:hAnsi="Times New Roman"/>
                <w:sz w:val="24"/>
                <w:szCs w:val="24"/>
                <w:lang w:val="ro-RO"/>
              </w:rPr>
              <w:t xml:space="preserve">, utilizând </w:t>
            </w:r>
            <w:r w:rsidRPr="00031C37">
              <w:rPr>
                <w:rFonts w:ascii="Times New Roman" w:hAnsi="Times New Roman"/>
                <w:bCs/>
                <w:sz w:val="24"/>
                <w:szCs w:val="24"/>
                <w:lang w:val="ro-RO"/>
              </w:rPr>
              <w:t>metoda analizei multicriteriale a problemelor identificate</w:t>
            </w:r>
            <w:r w:rsidRPr="00031C37">
              <w:rPr>
                <w:rFonts w:ascii="Times New Roman" w:hAnsi="Times New Roman"/>
                <w:sz w:val="24"/>
                <w:szCs w:val="24"/>
                <w:lang w:val="ro-RO"/>
              </w:rPr>
              <w:t xml:space="preserve"> prin solicitarea opiniilor membrilor şi a specialiştilor - metoda expert şi metoda participativă , </w:t>
            </w:r>
            <w:r w:rsidRPr="00031C37">
              <w:rPr>
                <w:rFonts w:ascii="Times New Roman" w:hAnsi="Times New Roman"/>
                <w:color w:val="000000"/>
                <w:sz w:val="24"/>
                <w:szCs w:val="24"/>
              </w:rPr>
              <w:t xml:space="preserve">au fost ierarhizate problemele de mediu astfel :  </w:t>
            </w:r>
          </w:p>
          <w:p w:rsidR="00100237" w:rsidRPr="00031C37" w:rsidRDefault="00100237" w:rsidP="00187F7B">
            <w:pPr>
              <w:pStyle w:val="ListParagraph"/>
              <w:tabs>
                <w:tab w:val="center" w:pos="4680"/>
                <w:tab w:val="right" w:pos="9360"/>
              </w:tabs>
              <w:spacing w:after="0" w:line="240" w:lineRule="auto"/>
              <w:ind w:left="332"/>
              <w:jc w:val="both"/>
              <w:rPr>
                <w:rFonts w:ascii="Times New Roman" w:hAnsi="Times New Roman"/>
                <w:color w:val="000000"/>
                <w:sz w:val="24"/>
                <w:szCs w:val="24"/>
              </w:rPr>
            </w:pPr>
          </w:p>
          <w:tbl>
            <w:tblPr>
              <w:tblW w:w="10482" w:type="dxa"/>
              <w:tblCellSpacing w:w="1440" w:type="nil"/>
              <w:tblInd w:w="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2004"/>
              <w:gridCol w:w="7478"/>
              <w:gridCol w:w="1000"/>
            </w:tblGrid>
            <w:tr w:rsidR="00100237" w:rsidRPr="001D0E0A" w:rsidTr="00C44E2F">
              <w:trPr>
                <w:trHeight w:val="38"/>
                <w:tblCellSpacing w:w="1440" w:type="nil"/>
              </w:trPr>
              <w:tc>
                <w:tcPr>
                  <w:tcW w:w="2004" w:type="dxa"/>
                  <w:tcBorders>
                    <w:top w:val="single" w:sz="2" w:space="0" w:color="auto"/>
                    <w:left w:val="single" w:sz="2" w:space="0" w:color="auto"/>
                    <w:bottom w:val="single" w:sz="2" w:space="0" w:color="auto"/>
                    <w:right w:val="single" w:sz="2" w:space="0" w:color="auto"/>
                  </w:tcBorders>
                  <w:shd w:val="pct5" w:color="auto" w:fill="auto"/>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sz w:val="24"/>
                      <w:szCs w:val="24"/>
                      <w:lang w:val="ro-RO"/>
                    </w:rPr>
                  </w:pPr>
                  <w:r w:rsidRPr="001D0E0A">
                    <w:rPr>
                      <w:rFonts w:ascii="Times New Roman" w:eastAsia="Arial Unicode MS" w:hAnsi="Times New Roman"/>
                      <w:b/>
                      <w:sz w:val="24"/>
                      <w:szCs w:val="24"/>
                      <w:lang w:val="ro-RO"/>
                    </w:rPr>
                    <w:t xml:space="preserve">Cod problema </w:t>
                  </w:r>
                </w:p>
              </w:tc>
              <w:tc>
                <w:tcPr>
                  <w:tcW w:w="7478" w:type="dxa"/>
                  <w:tcBorders>
                    <w:top w:val="single" w:sz="2" w:space="0" w:color="auto"/>
                    <w:left w:val="single" w:sz="2" w:space="0" w:color="auto"/>
                    <w:bottom w:val="single" w:sz="2" w:space="0" w:color="auto"/>
                    <w:right w:val="single" w:sz="2" w:space="0" w:color="auto"/>
                  </w:tcBorders>
                  <w:shd w:val="pct5" w:color="auto" w:fill="auto"/>
                  <w:tcMar>
                    <w:top w:w="20" w:type="dxa"/>
                    <w:left w:w="20" w:type="dxa"/>
                    <w:bottom w:w="0" w:type="dxa"/>
                    <w:right w:w="20" w:type="dxa"/>
                  </w:tcMar>
                  <w:vAlign w:val="center"/>
                </w:tcPr>
                <w:p w:rsidR="00100237" w:rsidRPr="001D0E0A" w:rsidRDefault="00100237" w:rsidP="00187F7B">
                  <w:pPr>
                    <w:spacing w:after="0" w:line="240" w:lineRule="auto"/>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 xml:space="preserve">Categorie problema de mediu </w:t>
                  </w:r>
                </w:p>
              </w:tc>
              <w:tc>
                <w:tcPr>
                  <w:tcW w:w="1000" w:type="dxa"/>
                  <w:tcBorders>
                    <w:top w:val="single" w:sz="2" w:space="0" w:color="auto"/>
                    <w:left w:val="single" w:sz="2" w:space="0" w:color="auto"/>
                    <w:bottom w:val="single" w:sz="2" w:space="0" w:color="auto"/>
                    <w:right w:val="single" w:sz="2" w:space="0" w:color="auto"/>
                  </w:tcBorders>
                  <w:shd w:val="pct5" w:color="auto" w:fill="auto"/>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Punctaj</w:t>
                  </w:r>
                </w:p>
              </w:tc>
            </w:tr>
            <w:tr w:rsidR="00100237" w:rsidRPr="001D0E0A" w:rsidTr="00C44E2F">
              <w:trPr>
                <w:trHeight w:val="378"/>
                <w:tblCellSpacing w:w="1440" w:type="nil"/>
              </w:trPr>
              <w:tc>
                <w:tcPr>
                  <w:tcW w:w="2004"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sz w:val="24"/>
                      <w:szCs w:val="24"/>
                      <w:lang w:val="ro-RO"/>
                    </w:rPr>
                  </w:pPr>
                  <w:r w:rsidRPr="001D0E0A">
                    <w:rPr>
                      <w:rFonts w:ascii="Times New Roman" w:hAnsi="Times New Roman"/>
                      <w:b/>
                      <w:sz w:val="24"/>
                      <w:szCs w:val="24"/>
                      <w:lang w:val="ro-RO"/>
                    </w:rPr>
                    <w:t>PM 01</w:t>
                  </w:r>
                </w:p>
              </w:tc>
              <w:tc>
                <w:tcPr>
                  <w:tcW w:w="7478" w:type="dxa"/>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100237" w:rsidRPr="001D0E0A" w:rsidRDefault="00100237" w:rsidP="00187F7B">
                  <w:pPr>
                    <w:spacing w:after="0" w:line="240" w:lineRule="auto"/>
                    <w:rPr>
                      <w:rFonts w:ascii="Times New Roman" w:eastAsia="Arial Unicode MS" w:hAnsi="Times New Roman"/>
                      <w:b/>
                      <w:bCs/>
                      <w:sz w:val="24"/>
                      <w:szCs w:val="24"/>
                      <w:lang w:val="ro-RO"/>
                    </w:rPr>
                  </w:pPr>
                  <w:r w:rsidRPr="001D0E0A">
                    <w:rPr>
                      <w:rFonts w:ascii="Times New Roman" w:hAnsi="Times New Roman"/>
                      <w:b/>
                      <w:bCs/>
                      <w:sz w:val="24"/>
                      <w:szCs w:val="24"/>
                      <w:lang w:val="ro-RO"/>
                    </w:rPr>
                    <w:t>MANAGEMENTUL DEŞEURILOR</w:t>
                  </w:r>
                </w:p>
              </w:tc>
              <w:tc>
                <w:tcPr>
                  <w:tcW w:w="1000"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106</w:t>
                  </w:r>
                </w:p>
              </w:tc>
            </w:tr>
            <w:tr w:rsidR="00100237" w:rsidRPr="001D0E0A" w:rsidTr="00C44E2F">
              <w:trPr>
                <w:trHeight w:val="153"/>
                <w:tblCellSpacing w:w="1440" w:type="nil"/>
              </w:trPr>
              <w:tc>
                <w:tcPr>
                  <w:tcW w:w="2004"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sz w:val="24"/>
                      <w:szCs w:val="24"/>
                      <w:lang w:val="ro-RO"/>
                    </w:rPr>
                  </w:pPr>
                  <w:r w:rsidRPr="001D0E0A">
                    <w:rPr>
                      <w:rFonts w:ascii="Times New Roman" w:hAnsi="Times New Roman"/>
                      <w:b/>
                      <w:sz w:val="24"/>
                      <w:szCs w:val="24"/>
                      <w:lang w:val="ro-RO"/>
                    </w:rPr>
                    <w:t>PM 04</w:t>
                  </w:r>
                </w:p>
              </w:tc>
              <w:tc>
                <w:tcPr>
                  <w:tcW w:w="7478" w:type="dxa"/>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100237" w:rsidRPr="001D0E0A" w:rsidRDefault="00100237" w:rsidP="00187F7B">
                  <w:pPr>
                    <w:spacing w:after="0" w:line="240" w:lineRule="auto"/>
                    <w:rPr>
                      <w:rFonts w:ascii="Times New Roman" w:eastAsia="Arial Unicode MS" w:hAnsi="Times New Roman"/>
                      <w:b/>
                      <w:bCs/>
                      <w:sz w:val="24"/>
                      <w:szCs w:val="24"/>
                      <w:lang w:val="ro-RO"/>
                    </w:rPr>
                  </w:pPr>
                  <w:r w:rsidRPr="001D0E0A">
                    <w:rPr>
                      <w:rFonts w:ascii="Times New Roman" w:hAnsi="Times New Roman"/>
                      <w:b/>
                      <w:bCs/>
                      <w:sz w:val="24"/>
                      <w:szCs w:val="24"/>
                      <w:lang w:val="ro-RO"/>
                    </w:rPr>
                    <w:t>POLUAREA APELOR DE SUPRAFAŢĂ</w:t>
                  </w:r>
                </w:p>
              </w:tc>
              <w:tc>
                <w:tcPr>
                  <w:tcW w:w="1000"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105</w:t>
                  </w:r>
                </w:p>
              </w:tc>
            </w:tr>
            <w:tr w:rsidR="00100237" w:rsidRPr="001D0E0A" w:rsidTr="00C44E2F">
              <w:trPr>
                <w:trHeight w:val="333"/>
                <w:tblCellSpacing w:w="1440" w:type="nil"/>
              </w:trPr>
              <w:tc>
                <w:tcPr>
                  <w:tcW w:w="2004"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sz w:val="24"/>
                      <w:szCs w:val="24"/>
                      <w:lang w:val="ro-RO"/>
                    </w:rPr>
                  </w:pPr>
                  <w:r w:rsidRPr="001D0E0A">
                    <w:rPr>
                      <w:rFonts w:ascii="Times New Roman" w:hAnsi="Times New Roman"/>
                      <w:b/>
                      <w:sz w:val="24"/>
                      <w:szCs w:val="24"/>
                      <w:lang w:val="ro-RO"/>
                    </w:rPr>
                    <w:t>PM 03</w:t>
                  </w:r>
                </w:p>
              </w:tc>
              <w:tc>
                <w:tcPr>
                  <w:tcW w:w="7478" w:type="dxa"/>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100237" w:rsidRPr="001D0E0A" w:rsidRDefault="00100237" w:rsidP="00187F7B">
                  <w:pPr>
                    <w:spacing w:after="0" w:line="240" w:lineRule="auto"/>
                    <w:rPr>
                      <w:rFonts w:ascii="Times New Roman" w:eastAsia="Arial Unicode MS" w:hAnsi="Times New Roman"/>
                      <w:b/>
                      <w:bCs/>
                      <w:sz w:val="24"/>
                      <w:szCs w:val="24"/>
                      <w:lang w:val="ro-RO"/>
                    </w:rPr>
                  </w:pPr>
                  <w:r w:rsidRPr="001D0E0A">
                    <w:rPr>
                      <w:rFonts w:ascii="Times New Roman" w:hAnsi="Times New Roman"/>
                      <w:b/>
                      <w:bCs/>
                      <w:sz w:val="24"/>
                      <w:szCs w:val="24"/>
                      <w:lang w:val="ro-RO"/>
                    </w:rPr>
                    <w:t>POLUAREA ATMOSFEREI</w:t>
                  </w:r>
                </w:p>
              </w:tc>
              <w:tc>
                <w:tcPr>
                  <w:tcW w:w="1000"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104</w:t>
                  </w:r>
                </w:p>
              </w:tc>
            </w:tr>
            <w:tr w:rsidR="00100237" w:rsidRPr="001D0E0A" w:rsidTr="00C44E2F">
              <w:trPr>
                <w:trHeight w:val="333"/>
                <w:tblCellSpacing w:w="1440" w:type="nil"/>
              </w:trPr>
              <w:tc>
                <w:tcPr>
                  <w:tcW w:w="2004"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sz w:val="24"/>
                      <w:szCs w:val="24"/>
                      <w:lang w:val="ro-RO"/>
                    </w:rPr>
                  </w:pPr>
                  <w:r w:rsidRPr="001D0E0A">
                    <w:rPr>
                      <w:rFonts w:ascii="Times New Roman" w:hAnsi="Times New Roman"/>
                      <w:b/>
                      <w:sz w:val="24"/>
                      <w:szCs w:val="24"/>
                      <w:lang w:val="ro-RO"/>
                    </w:rPr>
                    <w:t>PM 02</w:t>
                  </w:r>
                </w:p>
              </w:tc>
              <w:tc>
                <w:tcPr>
                  <w:tcW w:w="7478" w:type="dxa"/>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100237" w:rsidRPr="001D0E0A" w:rsidRDefault="00100237" w:rsidP="00187F7B">
                  <w:pPr>
                    <w:spacing w:after="0" w:line="240" w:lineRule="auto"/>
                    <w:rPr>
                      <w:rFonts w:ascii="Times New Roman" w:eastAsia="Arial Unicode MS" w:hAnsi="Times New Roman"/>
                      <w:b/>
                      <w:bCs/>
                      <w:sz w:val="24"/>
                      <w:szCs w:val="24"/>
                      <w:lang w:val="ro-RO"/>
                    </w:rPr>
                  </w:pPr>
                  <w:r w:rsidRPr="001D0E0A">
                    <w:rPr>
                      <w:rFonts w:ascii="Times New Roman" w:hAnsi="Times New Roman"/>
                      <w:b/>
                      <w:bCs/>
                      <w:sz w:val="24"/>
                      <w:szCs w:val="24"/>
                      <w:lang w:val="ro-RO"/>
                    </w:rPr>
                    <w:t>CALITATEA SI CANTITATEA DE APA POTABILA</w:t>
                  </w:r>
                </w:p>
              </w:tc>
              <w:tc>
                <w:tcPr>
                  <w:tcW w:w="1000"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97</w:t>
                  </w:r>
                </w:p>
              </w:tc>
            </w:tr>
            <w:tr w:rsidR="00100237" w:rsidRPr="001D0E0A" w:rsidTr="00C44E2F">
              <w:trPr>
                <w:trHeight w:val="333"/>
                <w:tblCellSpacing w:w="1440" w:type="nil"/>
              </w:trPr>
              <w:tc>
                <w:tcPr>
                  <w:tcW w:w="2004"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hAnsi="Times New Roman"/>
                      <w:b/>
                      <w:sz w:val="24"/>
                      <w:szCs w:val="24"/>
                      <w:lang w:val="ro-RO"/>
                    </w:rPr>
                  </w:pPr>
                  <w:r w:rsidRPr="001D0E0A">
                    <w:rPr>
                      <w:rFonts w:ascii="Times New Roman" w:hAnsi="Times New Roman"/>
                      <w:b/>
                      <w:sz w:val="24"/>
                      <w:szCs w:val="24"/>
                      <w:lang w:val="ro-RO"/>
                    </w:rPr>
                    <w:t>PM 12</w:t>
                  </w:r>
                </w:p>
              </w:tc>
              <w:tc>
                <w:tcPr>
                  <w:tcW w:w="7478" w:type="dxa"/>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100237" w:rsidRPr="001D0E0A" w:rsidRDefault="00100237" w:rsidP="00187F7B">
                  <w:pPr>
                    <w:spacing w:after="0" w:line="240" w:lineRule="auto"/>
                    <w:rPr>
                      <w:rFonts w:ascii="Times New Roman" w:eastAsia="Arial Unicode MS" w:hAnsi="Times New Roman"/>
                      <w:b/>
                      <w:bCs/>
                      <w:sz w:val="24"/>
                      <w:szCs w:val="24"/>
                      <w:lang w:val="ro-RO"/>
                    </w:rPr>
                  </w:pPr>
                  <w:r w:rsidRPr="001D0E0A">
                    <w:rPr>
                      <w:rFonts w:ascii="Times New Roman" w:hAnsi="Times New Roman"/>
                      <w:b/>
                      <w:bCs/>
                      <w:sz w:val="24"/>
                      <w:szCs w:val="24"/>
                      <w:lang w:val="ro-RO"/>
                    </w:rPr>
                    <w:t>ÎNTĂRIREA CAPACITĂŢII INSTITUŢIONALE A APM</w:t>
                  </w:r>
                </w:p>
              </w:tc>
              <w:tc>
                <w:tcPr>
                  <w:tcW w:w="1000"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92</w:t>
                  </w:r>
                </w:p>
              </w:tc>
            </w:tr>
            <w:tr w:rsidR="00100237" w:rsidRPr="001D0E0A" w:rsidTr="00C44E2F">
              <w:trPr>
                <w:trHeight w:val="333"/>
                <w:tblCellSpacing w:w="1440" w:type="nil"/>
              </w:trPr>
              <w:tc>
                <w:tcPr>
                  <w:tcW w:w="2004"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hAnsi="Times New Roman"/>
                      <w:b/>
                      <w:sz w:val="24"/>
                      <w:szCs w:val="24"/>
                      <w:lang w:val="ro-RO"/>
                    </w:rPr>
                  </w:pPr>
                  <w:r w:rsidRPr="001D0E0A">
                    <w:rPr>
                      <w:rFonts w:ascii="Times New Roman" w:hAnsi="Times New Roman"/>
                      <w:b/>
                      <w:sz w:val="24"/>
                      <w:szCs w:val="24"/>
                      <w:lang w:val="ro-RO"/>
                    </w:rPr>
                    <w:t>PM 13</w:t>
                  </w:r>
                </w:p>
              </w:tc>
              <w:tc>
                <w:tcPr>
                  <w:tcW w:w="7478" w:type="dxa"/>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100237" w:rsidRPr="001D0E0A" w:rsidRDefault="00100237" w:rsidP="00187F7B">
                  <w:pPr>
                    <w:spacing w:after="0" w:line="240" w:lineRule="auto"/>
                    <w:rPr>
                      <w:rFonts w:ascii="Times New Roman" w:hAnsi="Times New Roman"/>
                      <w:b/>
                      <w:bCs/>
                      <w:sz w:val="24"/>
                      <w:szCs w:val="24"/>
                      <w:lang w:val="ro-RO"/>
                    </w:rPr>
                  </w:pPr>
                  <w:r w:rsidRPr="001D0E0A">
                    <w:rPr>
                      <w:rFonts w:ascii="Times New Roman" w:hAnsi="Times New Roman"/>
                      <w:b/>
                      <w:bCs/>
                      <w:sz w:val="24"/>
                      <w:szCs w:val="24"/>
                      <w:lang w:val="ro-RO"/>
                    </w:rPr>
                    <w:t>SĂNĂTATEA POPULAŢIEI</w:t>
                  </w:r>
                </w:p>
              </w:tc>
              <w:tc>
                <w:tcPr>
                  <w:tcW w:w="1000"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91</w:t>
                  </w:r>
                </w:p>
              </w:tc>
            </w:tr>
            <w:tr w:rsidR="00100237" w:rsidRPr="001D0E0A" w:rsidTr="00C44E2F">
              <w:trPr>
                <w:trHeight w:val="333"/>
                <w:tblCellSpacing w:w="1440" w:type="nil"/>
              </w:trPr>
              <w:tc>
                <w:tcPr>
                  <w:tcW w:w="2004"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hAnsi="Times New Roman"/>
                      <w:b/>
                      <w:sz w:val="24"/>
                      <w:szCs w:val="24"/>
                      <w:lang w:val="ro-RO"/>
                    </w:rPr>
                  </w:pPr>
                  <w:r w:rsidRPr="001D0E0A">
                    <w:rPr>
                      <w:rFonts w:ascii="Times New Roman" w:hAnsi="Times New Roman"/>
                      <w:b/>
                      <w:sz w:val="24"/>
                      <w:szCs w:val="24"/>
                      <w:lang w:val="ro-RO"/>
                    </w:rPr>
                    <w:t>PM 10</w:t>
                  </w:r>
                </w:p>
              </w:tc>
              <w:tc>
                <w:tcPr>
                  <w:tcW w:w="7478" w:type="dxa"/>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100237" w:rsidRPr="001D0E0A" w:rsidRDefault="00100237" w:rsidP="00187F7B">
                  <w:pPr>
                    <w:spacing w:after="0" w:line="240" w:lineRule="auto"/>
                    <w:rPr>
                      <w:rFonts w:ascii="Times New Roman" w:hAnsi="Times New Roman"/>
                      <w:b/>
                      <w:bCs/>
                      <w:sz w:val="24"/>
                      <w:szCs w:val="24"/>
                      <w:lang w:val="ro-RO"/>
                    </w:rPr>
                  </w:pPr>
                  <w:r w:rsidRPr="001D0E0A">
                    <w:rPr>
                      <w:rFonts w:ascii="Times New Roman" w:hAnsi="Times New Roman"/>
                      <w:b/>
                      <w:bCs/>
                      <w:sz w:val="24"/>
                      <w:szCs w:val="24"/>
                      <w:lang w:val="ro-RO"/>
                    </w:rPr>
                    <w:t>TURISM SI AGREMENT</w:t>
                  </w:r>
                </w:p>
              </w:tc>
              <w:tc>
                <w:tcPr>
                  <w:tcW w:w="1000"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87</w:t>
                  </w:r>
                </w:p>
              </w:tc>
            </w:tr>
            <w:tr w:rsidR="00100237" w:rsidRPr="001D0E0A" w:rsidTr="00C44E2F">
              <w:trPr>
                <w:trHeight w:val="333"/>
                <w:tblCellSpacing w:w="1440" w:type="nil"/>
              </w:trPr>
              <w:tc>
                <w:tcPr>
                  <w:tcW w:w="2004"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sz w:val="24"/>
                      <w:szCs w:val="24"/>
                      <w:lang w:val="ro-RO"/>
                    </w:rPr>
                  </w:pPr>
                  <w:r w:rsidRPr="001D0E0A">
                    <w:rPr>
                      <w:rFonts w:ascii="Times New Roman" w:hAnsi="Times New Roman"/>
                      <w:b/>
                      <w:sz w:val="24"/>
                      <w:szCs w:val="24"/>
                      <w:lang w:val="ro-RO"/>
                    </w:rPr>
                    <w:t>PM 05</w:t>
                  </w:r>
                </w:p>
              </w:tc>
              <w:tc>
                <w:tcPr>
                  <w:tcW w:w="7478" w:type="dxa"/>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100237" w:rsidRPr="001D0E0A" w:rsidRDefault="00100237" w:rsidP="00187F7B">
                  <w:pPr>
                    <w:spacing w:after="0" w:line="240" w:lineRule="auto"/>
                    <w:rPr>
                      <w:rFonts w:ascii="Times New Roman" w:eastAsia="Arial Unicode MS" w:hAnsi="Times New Roman"/>
                      <w:b/>
                      <w:bCs/>
                      <w:sz w:val="24"/>
                      <w:szCs w:val="24"/>
                      <w:lang w:val="ro-RO"/>
                    </w:rPr>
                  </w:pPr>
                  <w:r w:rsidRPr="001D0E0A">
                    <w:rPr>
                      <w:rFonts w:ascii="Times New Roman" w:hAnsi="Times New Roman"/>
                      <w:b/>
                      <w:bCs/>
                      <w:sz w:val="24"/>
                      <w:szCs w:val="24"/>
                      <w:lang w:val="ro-RO"/>
                    </w:rPr>
                    <w:t>POLUAREA SOLULUI SI A APELOR SUBTERANE</w:t>
                  </w:r>
                </w:p>
              </w:tc>
              <w:tc>
                <w:tcPr>
                  <w:tcW w:w="1000"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86</w:t>
                  </w:r>
                </w:p>
              </w:tc>
            </w:tr>
            <w:tr w:rsidR="00100237" w:rsidRPr="001D0E0A" w:rsidTr="00C44E2F">
              <w:trPr>
                <w:trHeight w:val="41"/>
                <w:tblCellSpacing w:w="1440" w:type="nil"/>
              </w:trPr>
              <w:tc>
                <w:tcPr>
                  <w:tcW w:w="2004"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hAnsi="Times New Roman"/>
                      <w:b/>
                      <w:sz w:val="24"/>
                      <w:szCs w:val="24"/>
                      <w:lang w:val="ro-RO"/>
                    </w:rPr>
                  </w:pPr>
                  <w:r w:rsidRPr="001D0E0A">
                    <w:rPr>
                      <w:rFonts w:ascii="Times New Roman" w:hAnsi="Times New Roman"/>
                      <w:b/>
                      <w:sz w:val="24"/>
                      <w:szCs w:val="24"/>
                      <w:lang w:val="ro-RO"/>
                    </w:rPr>
                    <w:t>PM  08</w:t>
                  </w:r>
                </w:p>
              </w:tc>
              <w:tc>
                <w:tcPr>
                  <w:tcW w:w="7478" w:type="dxa"/>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100237" w:rsidRPr="001D0E0A" w:rsidRDefault="00100237" w:rsidP="00187F7B">
                  <w:pPr>
                    <w:spacing w:after="0" w:line="240" w:lineRule="auto"/>
                    <w:rPr>
                      <w:rFonts w:ascii="Times New Roman" w:hAnsi="Times New Roman"/>
                      <w:b/>
                      <w:bCs/>
                      <w:sz w:val="24"/>
                      <w:szCs w:val="24"/>
                      <w:lang w:val="ro-RO"/>
                    </w:rPr>
                  </w:pPr>
                  <w:r w:rsidRPr="001D0E0A">
                    <w:rPr>
                      <w:rFonts w:ascii="Times New Roman" w:hAnsi="Times New Roman"/>
                      <w:b/>
                      <w:bCs/>
                      <w:sz w:val="24"/>
                      <w:szCs w:val="24"/>
                      <w:lang w:val="ro-RO"/>
                    </w:rPr>
                    <w:t>ÎNTĂRIREA CAPACITĂŢII AUTORITĂŢILOR ADMINISTRAŢIEI PUBLICE LOCALE PENTRU MANAGEMENTUL PROBLEMELOR DE MEDIU</w:t>
                  </w:r>
                </w:p>
              </w:tc>
              <w:tc>
                <w:tcPr>
                  <w:tcW w:w="1000"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86</w:t>
                  </w:r>
                </w:p>
              </w:tc>
            </w:tr>
            <w:tr w:rsidR="00100237" w:rsidRPr="001D0E0A" w:rsidTr="00C44E2F">
              <w:trPr>
                <w:trHeight w:val="270"/>
                <w:tblCellSpacing w:w="1440" w:type="nil"/>
              </w:trPr>
              <w:tc>
                <w:tcPr>
                  <w:tcW w:w="2004"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hAnsi="Times New Roman"/>
                      <w:b/>
                      <w:sz w:val="24"/>
                      <w:szCs w:val="24"/>
                      <w:lang w:val="ro-RO"/>
                    </w:rPr>
                  </w:pPr>
                  <w:r w:rsidRPr="001D0E0A">
                    <w:rPr>
                      <w:rFonts w:ascii="Times New Roman" w:hAnsi="Times New Roman"/>
                      <w:b/>
                      <w:sz w:val="24"/>
                      <w:szCs w:val="24"/>
                      <w:lang w:val="ro-RO"/>
                    </w:rPr>
                    <w:t>PM 11</w:t>
                  </w:r>
                </w:p>
              </w:tc>
              <w:tc>
                <w:tcPr>
                  <w:tcW w:w="7478" w:type="dxa"/>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100237" w:rsidRPr="001D0E0A" w:rsidRDefault="00100237" w:rsidP="00187F7B">
                  <w:pPr>
                    <w:spacing w:after="0" w:line="240" w:lineRule="auto"/>
                    <w:rPr>
                      <w:rFonts w:ascii="Times New Roman" w:eastAsia="Arial Unicode MS" w:hAnsi="Times New Roman"/>
                      <w:b/>
                      <w:bCs/>
                      <w:sz w:val="24"/>
                      <w:szCs w:val="24"/>
                      <w:lang w:val="ro-RO"/>
                    </w:rPr>
                  </w:pPr>
                  <w:r w:rsidRPr="001D0E0A">
                    <w:rPr>
                      <w:rFonts w:ascii="Times New Roman" w:hAnsi="Times New Roman"/>
                      <w:b/>
                      <w:bCs/>
                      <w:sz w:val="24"/>
                      <w:szCs w:val="24"/>
                      <w:lang w:val="ro-RO"/>
                    </w:rPr>
                    <w:t>URBANIZAREA SI MEDIUL</w:t>
                  </w:r>
                </w:p>
              </w:tc>
              <w:tc>
                <w:tcPr>
                  <w:tcW w:w="1000"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81</w:t>
                  </w:r>
                </w:p>
              </w:tc>
            </w:tr>
            <w:tr w:rsidR="00100237" w:rsidRPr="001D0E0A" w:rsidTr="00C44E2F">
              <w:trPr>
                <w:trHeight w:val="495"/>
                <w:tblCellSpacing w:w="1440" w:type="nil"/>
              </w:trPr>
              <w:tc>
                <w:tcPr>
                  <w:tcW w:w="2004"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hAnsi="Times New Roman"/>
                      <w:b/>
                      <w:sz w:val="24"/>
                      <w:szCs w:val="24"/>
                      <w:lang w:val="ro-RO"/>
                    </w:rPr>
                  </w:pPr>
                  <w:r w:rsidRPr="001D0E0A">
                    <w:rPr>
                      <w:rFonts w:ascii="Times New Roman" w:hAnsi="Times New Roman"/>
                      <w:b/>
                      <w:sz w:val="24"/>
                      <w:szCs w:val="24"/>
                      <w:lang w:val="ro-RO"/>
                    </w:rPr>
                    <w:t xml:space="preserve">PM 09 </w:t>
                  </w:r>
                </w:p>
              </w:tc>
              <w:tc>
                <w:tcPr>
                  <w:tcW w:w="7478" w:type="dxa"/>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100237" w:rsidRPr="001D0E0A" w:rsidRDefault="00100237" w:rsidP="00187F7B">
                  <w:pPr>
                    <w:spacing w:after="0" w:line="240" w:lineRule="auto"/>
                    <w:rPr>
                      <w:rFonts w:ascii="Times New Roman" w:hAnsi="Times New Roman"/>
                      <w:b/>
                      <w:bCs/>
                      <w:sz w:val="24"/>
                      <w:szCs w:val="24"/>
                      <w:lang w:val="ro-RO"/>
                    </w:rPr>
                  </w:pPr>
                  <w:r w:rsidRPr="001D0E0A">
                    <w:rPr>
                      <w:rFonts w:ascii="Times New Roman" w:hAnsi="Times New Roman"/>
                      <w:b/>
                      <w:bCs/>
                      <w:sz w:val="24"/>
                      <w:szCs w:val="24"/>
                      <w:lang w:val="ro-RO"/>
                    </w:rPr>
                    <w:t>EDUCAŢIE ECOLOGICĂ ŞI INFORMAREA COMUNITĂŢII</w:t>
                  </w:r>
                </w:p>
              </w:tc>
              <w:tc>
                <w:tcPr>
                  <w:tcW w:w="1000"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81</w:t>
                  </w:r>
                </w:p>
              </w:tc>
            </w:tr>
            <w:tr w:rsidR="00100237" w:rsidRPr="001D0E0A" w:rsidTr="00C44E2F">
              <w:trPr>
                <w:trHeight w:val="513"/>
                <w:tblCellSpacing w:w="1440" w:type="nil"/>
              </w:trPr>
              <w:tc>
                <w:tcPr>
                  <w:tcW w:w="2004"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hAnsi="Times New Roman"/>
                      <w:b/>
                      <w:sz w:val="24"/>
                      <w:szCs w:val="24"/>
                      <w:lang w:val="ro-RO"/>
                    </w:rPr>
                  </w:pPr>
                  <w:r w:rsidRPr="001D0E0A">
                    <w:rPr>
                      <w:rFonts w:ascii="Times New Roman" w:hAnsi="Times New Roman"/>
                      <w:b/>
                      <w:sz w:val="24"/>
                      <w:szCs w:val="24"/>
                      <w:lang w:val="ro-RO"/>
                    </w:rPr>
                    <w:t>PM 06</w:t>
                  </w:r>
                </w:p>
              </w:tc>
              <w:tc>
                <w:tcPr>
                  <w:tcW w:w="7478" w:type="dxa"/>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100237" w:rsidRPr="001D0E0A" w:rsidRDefault="00100237" w:rsidP="00187F7B">
                  <w:pPr>
                    <w:spacing w:after="0" w:line="240" w:lineRule="auto"/>
                    <w:rPr>
                      <w:rFonts w:ascii="Times New Roman" w:hAnsi="Times New Roman"/>
                      <w:b/>
                      <w:bCs/>
                      <w:sz w:val="24"/>
                      <w:szCs w:val="24"/>
                      <w:lang w:val="ro-RO"/>
                    </w:rPr>
                  </w:pPr>
                  <w:r w:rsidRPr="001D0E0A">
                    <w:rPr>
                      <w:rFonts w:ascii="Times New Roman" w:hAnsi="Times New Roman"/>
                      <w:b/>
                      <w:bCs/>
                      <w:sz w:val="24"/>
                      <w:szCs w:val="24"/>
                      <w:lang w:val="ro-RO"/>
                    </w:rPr>
                    <w:t>ARII NATURALE PROTEJATE</w:t>
                  </w:r>
                </w:p>
              </w:tc>
              <w:tc>
                <w:tcPr>
                  <w:tcW w:w="1000"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80</w:t>
                  </w:r>
                </w:p>
              </w:tc>
            </w:tr>
            <w:tr w:rsidR="00100237" w:rsidRPr="001D0E0A" w:rsidTr="00C44E2F">
              <w:trPr>
                <w:trHeight w:val="387"/>
                <w:tblCellSpacing w:w="1440" w:type="nil"/>
              </w:trPr>
              <w:tc>
                <w:tcPr>
                  <w:tcW w:w="2004"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hAnsi="Times New Roman"/>
                      <w:b/>
                      <w:sz w:val="24"/>
                      <w:szCs w:val="24"/>
                      <w:lang w:val="ro-RO"/>
                    </w:rPr>
                  </w:pPr>
                  <w:r w:rsidRPr="001D0E0A">
                    <w:rPr>
                      <w:rFonts w:ascii="Times New Roman" w:hAnsi="Times New Roman"/>
                      <w:b/>
                      <w:sz w:val="24"/>
                      <w:szCs w:val="24"/>
                      <w:lang w:val="ro-RO"/>
                    </w:rPr>
                    <w:t>PM 07</w:t>
                  </w:r>
                </w:p>
              </w:tc>
              <w:tc>
                <w:tcPr>
                  <w:tcW w:w="7478" w:type="dxa"/>
                  <w:tcBorders>
                    <w:top w:val="single" w:sz="2" w:space="0" w:color="auto"/>
                    <w:left w:val="single" w:sz="2" w:space="0" w:color="auto"/>
                    <w:bottom w:val="single" w:sz="2" w:space="0" w:color="auto"/>
                    <w:right w:val="single" w:sz="2" w:space="0" w:color="auto"/>
                  </w:tcBorders>
                  <w:tcMar>
                    <w:top w:w="20" w:type="dxa"/>
                    <w:left w:w="20" w:type="dxa"/>
                    <w:bottom w:w="0" w:type="dxa"/>
                    <w:right w:w="20" w:type="dxa"/>
                  </w:tcMar>
                  <w:vAlign w:val="center"/>
                </w:tcPr>
                <w:p w:rsidR="00100237" w:rsidRPr="001D0E0A" w:rsidRDefault="00100237" w:rsidP="00187F7B">
                  <w:pPr>
                    <w:spacing w:after="0" w:line="240" w:lineRule="auto"/>
                    <w:rPr>
                      <w:rFonts w:ascii="Times New Roman" w:hAnsi="Times New Roman"/>
                      <w:b/>
                      <w:bCs/>
                      <w:sz w:val="24"/>
                      <w:szCs w:val="24"/>
                      <w:lang w:val="ro-RO"/>
                    </w:rPr>
                  </w:pPr>
                  <w:r w:rsidRPr="001D0E0A">
                    <w:rPr>
                      <w:rFonts w:ascii="Times New Roman" w:hAnsi="Times New Roman"/>
                      <w:b/>
                      <w:bCs/>
                      <w:sz w:val="24"/>
                      <w:szCs w:val="24"/>
                      <w:lang w:val="ro-RO"/>
                    </w:rPr>
                    <w:t>AMENINŢĂRI DATE DE ACCIDENTE MAJORE, FENOMENE NATURALE SI ANTROPICE</w:t>
                  </w:r>
                </w:p>
              </w:tc>
              <w:tc>
                <w:tcPr>
                  <w:tcW w:w="1000" w:type="dxa"/>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vAlign w:val="center"/>
                </w:tcPr>
                <w:p w:rsidR="00100237" w:rsidRPr="001D0E0A" w:rsidRDefault="00100237" w:rsidP="00187F7B">
                  <w:pPr>
                    <w:spacing w:after="0" w:line="240" w:lineRule="auto"/>
                    <w:jc w:val="center"/>
                    <w:rPr>
                      <w:rFonts w:ascii="Times New Roman" w:eastAsia="Arial Unicode MS" w:hAnsi="Times New Roman"/>
                      <w:b/>
                      <w:bCs/>
                      <w:sz w:val="24"/>
                      <w:szCs w:val="24"/>
                      <w:lang w:val="ro-RO"/>
                    </w:rPr>
                  </w:pPr>
                  <w:r w:rsidRPr="001D0E0A">
                    <w:rPr>
                      <w:rFonts w:ascii="Times New Roman" w:eastAsia="Arial Unicode MS" w:hAnsi="Times New Roman"/>
                      <w:b/>
                      <w:bCs/>
                      <w:sz w:val="24"/>
                      <w:szCs w:val="24"/>
                      <w:lang w:val="ro-RO"/>
                    </w:rPr>
                    <w:t>79</w:t>
                  </w:r>
                </w:p>
              </w:tc>
            </w:tr>
          </w:tbl>
          <w:p w:rsidR="00100237" w:rsidRPr="001D0E0A" w:rsidRDefault="00100237" w:rsidP="00187F7B">
            <w:pPr>
              <w:pStyle w:val="ListParagraph"/>
              <w:tabs>
                <w:tab w:val="center" w:pos="4680"/>
                <w:tab w:val="right" w:pos="9360"/>
              </w:tabs>
              <w:spacing w:after="0" w:line="240" w:lineRule="auto"/>
              <w:ind w:left="332"/>
              <w:jc w:val="both"/>
              <w:rPr>
                <w:rFonts w:ascii="Times New Roman" w:hAnsi="Times New Roman"/>
                <w:sz w:val="24"/>
                <w:szCs w:val="24"/>
                <w:lang w:val="ro-RO"/>
              </w:rPr>
            </w:pPr>
          </w:p>
        </w:tc>
      </w:tr>
      <w:tr w:rsidR="00100237" w:rsidRPr="00F63269" w:rsidTr="00C44E2F">
        <w:trPr>
          <w:trHeight w:val="177"/>
        </w:trPr>
        <w:tc>
          <w:tcPr>
            <w:tcW w:w="5000" w:type="pct"/>
          </w:tcPr>
          <w:p w:rsidR="00100237" w:rsidRPr="001D0E0A" w:rsidRDefault="00100237" w:rsidP="00187F7B">
            <w:pPr>
              <w:autoSpaceDE w:val="0"/>
              <w:autoSpaceDN w:val="0"/>
              <w:adjustRightInd w:val="0"/>
              <w:spacing w:after="0" w:line="240" w:lineRule="auto"/>
              <w:jc w:val="both"/>
              <w:rPr>
                <w:rFonts w:ascii="Times New Roman" w:hAnsi="Times New Roman"/>
                <w:sz w:val="24"/>
                <w:szCs w:val="24"/>
                <w:lang w:val="ro-RO"/>
              </w:rPr>
            </w:pPr>
          </w:p>
        </w:tc>
      </w:tr>
      <w:tr w:rsidR="00100237" w:rsidRPr="00F63269" w:rsidTr="00C44E2F">
        <w:trPr>
          <w:trHeight w:val="492"/>
        </w:trPr>
        <w:tc>
          <w:tcPr>
            <w:tcW w:w="5000" w:type="pct"/>
          </w:tcPr>
          <w:p w:rsidR="00100237" w:rsidRPr="001D0E0A" w:rsidRDefault="00100237" w:rsidP="00187F7B">
            <w:pPr>
              <w:pStyle w:val="ListParagraph"/>
              <w:numPr>
                <w:ilvl w:val="0"/>
                <w:numId w:val="2"/>
              </w:numPr>
              <w:spacing w:after="0" w:line="240" w:lineRule="auto"/>
              <w:jc w:val="center"/>
              <w:rPr>
                <w:rFonts w:ascii="Times New Roman" w:hAnsi="Times New Roman"/>
                <w:b/>
                <w:color w:val="002F8E"/>
                <w:sz w:val="24"/>
                <w:szCs w:val="24"/>
                <w:lang w:val="ro-RO"/>
              </w:rPr>
            </w:pPr>
            <w:r w:rsidRPr="001D0E0A">
              <w:rPr>
                <w:rFonts w:ascii="Times New Roman" w:hAnsi="Times New Roman"/>
                <w:b/>
                <w:color w:val="002F8E"/>
                <w:sz w:val="24"/>
                <w:szCs w:val="24"/>
                <w:lang w:val="ro-RO"/>
              </w:rPr>
              <w:t>APROBĂRI OBŢINUTE PRIVIND ELABORAREA, ACTUALIZAREA P.L.A.M.</w:t>
            </w:r>
          </w:p>
        </w:tc>
      </w:tr>
      <w:tr w:rsidR="00100237" w:rsidRPr="00F63269" w:rsidTr="00FA431F">
        <w:trPr>
          <w:trHeight w:val="447"/>
        </w:trPr>
        <w:tc>
          <w:tcPr>
            <w:tcW w:w="5000" w:type="pct"/>
          </w:tcPr>
          <w:p w:rsidR="00100237" w:rsidRPr="00DB4037" w:rsidRDefault="00100237" w:rsidP="00187F7B">
            <w:pPr>
              <w:pStyle w:val="ListParagraph"/>
              <w:tabs>
                <w:tab w:val="center" w:pos="4680"/>
                <w:tab w:val="right" w:pos="9360"/>
              </w:tabs>
              <w:spacing w:after="0" w:line="240" w:lineRule="auto"/>
              <w:ind w:left="0"/>
              <w:contextualSpacing w:val="0"/>
              <w:rPr>
                <w:rFonts w:ascii="Times New Roman" w:hAnsi="Times New Roman"/>
                <w:sz w:val="24"/>
                <w:szCs w:val="24"/>
              </w:rPr>
            </w:pPr>
            <w:r w:rsidRPr="001D0E0A">
              <w:rPr>
                <w:rFonts w:ascii="Times New Roman" w:hAnsi="Times New Roman"/>
                <w:sz w:val="24"/>
                <w:szCs w:val="24"/>
              </w:rPr>
              <w:lastRenderedPageBreak/>
              <w:t xml:space="preserve">    PLAM  judeţul Tulcea- revizuit 2011  a fost apr</w:t>
            </w:r>
            <w:r>
              <w:rPr>
                <w:rFonts w:ascii="Times New Roman" w:hAnsi="Times New Roman"/>
                <w:sz w:val="24"/>
                <w:szCs w:val="24"/>
              </w:rPr>
              <w:t>obat prin HCJ nr.  75/25.05.2011</w:t>
            </w:r>
          </w:p>
        </w:tc>
      </w:tr>
      <w:tr w:rsidR="00100237" w:rsidRPr="00F63269" w:rsidTr="00C44E2F">
        <w:trPr>
          <w:trHeight w:val="19"/>
        </w:trPr>
        <w:tc>
          <w:tcPr>
            <w:tcW w:w="5000" w:type="pct"/>
          </w:tcPr>
          <w:p w:rsidR="00100237" w:rsidRPr="001D0E0A" w:rsidRDefault="00100237" w:rsidP="00187F7B">
            <w:pPr>
              <w:pStyle w:val="ListParagraph"/>
              <w:numPr>
                <w:ilvl w:val="0"/>
                <w:numId w:val="2"/>
              </w:numPr>
              <w:spacing w:after="0" w:line="240" w:lineRule="auto"/>
              <w:jc w:val="center"/>
              <w:rPr>
                <w:rFonts w:ascii="Times New Roman" w:hAnsi="Times New Roman"/>
                <w:b/>
                <w:color w:val="002A8E"/>
                <w:sz w:val="24"/>
                <w:szCs w:val="24"/>
                <w:lang w:val="ro-RO"/>
              </w:rPr>
            </w:pPr>
            <w:r w:rsidRPr="001D0E0A">
              <w:rPr>
                <w:rFonts w:ascii="Times New Roman" w:hAnsi="Times New Roman"/>
                <w:b/>
                <w:color w:val="002A8E"/>
                <w:sz w:val="24"/>
                <w:szCs w:val="24"/>
                <w:lang w:val="ro-RO"/>
              </w:rPr>
              <w:t>RAPORTUL ANUAL DE EVALUARE A REZULTATELOR IMPLEMENTĂRII P.L.A.M</w:t>
            </w:r>
          </w:p>
          <w:p w:rsidR="00100237" w:rsidRPr="001D0E0A" w:rsidRDefault="00100237" w:rsidP="00CC3F61">
            <w:pPr>
              <w:pStyle w:val="ListParagraph"/>
              <w:spacing w:after="0" w:line="240" w:lineRule="auto"/>
              <w:ind w:left="360"/>
              <w:jc w:val="center"/>
              <w:rPr>
                <w:rFonts w:ascii="Times New Roman" w:hAnsi="Times New Roman"/>
                <w:b/>
                <w:color w:val="002A8E"/>
                <w:sz w:val="24"/>
                <w:szCs w:val="24"/>
                <w:lang w:val="ro-RO"/>
              </w:rPr>
            </w:pPr>
          </w:p>
        </w:tc>
      </w:tr>
      <w:tr w:rsidR="00100237" w:rsidRPr="001D0E0A" w:rsidTr="00FA431F">
        <w:trPr>
          <w:trHeight w:val="9717"/>
        </w:trPr>
        <w:tc>
          <w:tcPr>
            <w:tcW w:w="5000" w:type="pct"/>
          </w:tcPr>
          <w:p w:rsidR="00100237" w:rsidRPr="00031C37" w:rsidRDefault="00100237" w:rsidP="00187F7B">
            <w:p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rPr>
              <w:t>PLAM judeţul Tulcea , revizuit în anul 2011 conţine următoarele obiective :</w:t>
            </w:r>
          </w:p>
          <w:p w:rsidR="00100237" w:rsidRPr="00031C37" w:rsidRDefault="00100237" w:rsidP="00187F7B">
            <w:pPr>
              <w:autoSpaceDE w:val="0"/>
              <w:autoSpaceDN w:val="0"/>
              <w:adjustRightInd w:val="0"/>
              <w:spacing w:after="0" w:line="240" w:lineRule="auto"/>
              <w:jc w:val="both"/>
              <w:rPr>
                <w:rFonts w:ascii="Times New Roman" w:hAnsi="Times New Roman"/>
                <w:iCs/>
                <w:sz w:val="24"/>
                <w:szCs w:val="24"/>
                <w:lang w:val="it-IT"/>
              </w:rPr>
            </w:pPr>
            <w:r w:rsidRPr="00031C37">
              <w:rPr>
                <w:rFonts w:ascii="Times New Roman" w:hAnsi="Times New Roman"/>
                <w:b/>
                <w:sz w:val="24"/>
                <w:szCs w:val="24"/>
              </w:rPr>
              <w:t>Obiectivul major</w:t>
            </w:r>
            <w:r w:rsidRPr="00031C37">
              <w:rPr>
                <w:rFonts w:ascii="Times New Roman" w:hAnsi="Times New Roman"/>
                <w:sz w:val="24"/>
                <w:szCs w:val="24"/>
              </w:rPr>
              <w:t xml:space="preserve"> îl constituie </w:t>
            </w:r>
            <w:r w:rsidRPr="00031C37">
              <w:rPr>
                <w:rFonts w:ascii="Times New Roman" w:hAnsi="Times New Roman"/>
                <w:iCs/>
                <w:sz w:val="24"/>
                <w:szCs w:val="24"/>
              </w:rPr>
              <w:t>îmbun</w:t>
            </w:r>
            <w:r w:rsidRPr="00031C37">
              <w:rPr>
                <w:rFonts w:ascii="Times New Roman" w:hAnsi="Times New Roman"/>
                <w:sz w:val="24"/>
                <w:szCs w:val="24"/>
              </w:rPr>
              <w:t>a</w:t>
            </w:r>
            <w:r w:rsidRPr="00031C37">
              <w:rPr>
                <w:rFonts w:ascii="Times New Roman" w:hAnsi="Times New Roman"/>
                <w:iCs/>
                <w:sz w:val="24"/>
                <w:szCs w:val="24"/>
              </w:rPr>
              <w:t>tăţirea calităţii vieţii prin asigurarea unui mediu curat, care să</w:t>
            </w:r>
            <w:r w:rsidRPr="00031C37">
              <w:rPr>
                <w:rFonts w:ascii="Times New Roman" w:hAnsi="Times New Roman"/>
                <w:sz w:val="24"/>
                <w:szCs w:val="24"/>
              </w:rPr>
              <w:t xml:space="preserve"> </w:t>
            </w:r>
            <w:r w:rsidRPr="00031C37">
              <w:rPr>
                <w:rFonts w:ascii="Times New Roman" w:hAnsi="Times New Roman"/>
                <w:iCs/>
                <w:sz w:val="24"/>
                <w:szCs w:val="24"/>
              </w:rPr>
              <w:t>contribuie la cre</w:t>
            </w:r>
            <w:r w:rsidRPr="00031C37">
              <w:rPr>
                <w:rFonts w:ascii="Times New Roman" w:hAnsi="Times New Roman"/>
                <w:sz w:val="24"/>
                <w:szCs w:val="24"/>
              </w:rPr>
              <w:t>ş</w:t>
            </w:r>
            <w:r w:rsidRPr="00031C37">
              <w:rPr>
                <w:rFonts w:ascii="Times New Roman" w:hAnsi="Times New Roman"/>
                <w:iCs/>
                <w:sz w:val="24"/>
                <w:szCs w:val="24"/>
              </w:rPr>
              <w:t>terea nivelului de viaţă</w:t>
            </w:r>
            <w:r w:rsidRPr="00031C37">
              <w:rPr>
                <w:rFonts w:ascii="Times New Roman" w:hAnsi="Times New Roman"/>
                <w:sz w:val="24"/>
                <w:szCs w:val="24"/>
              </w:rPr>
              <w:t xml:space="preserve"> </w:t>
            </w:r>
            <w:r w:rsidRPr="00031C37">
              <w:rPr>
                <w:rFonts w:ascii="Times New Roman" w:hAnsi="Times New Roman"/>
                <w:iCs/>
                <w:sz w:val="24"/>
                <w:szCs w:val="24"/>
              </w:rPr>
              <w:t>al popula</w:t>
            </w:r>
            <w:r w:rsidRPr="00031C37">
              <w:rPr>
                <w:rFonts w:ascii="Times New Roman" w:hAnsi="Times New Roman"/>
                <w:sz w:val="24"/>
                <w:szCs w:val="24"/>
              </w:rPr>
              <w:t>ţ</w:t>
            </w:r>
            <w:r w:rsidRPr="00031C37">
              <w:rPr>
                <w:rFonts w:ascii="Times New Roman" w:hAnsi="Times New Roman"/>
                <w:iCs/>
                <w:sz w:val="24"/>
                <w:szCs w:val="24"/>
              </w:rPr>
              <w:t>iei, îmbun</w:t>
            </w:r>
            <w:r w:rsidRPr="00031C37">
              <w:rPr>
                <w:rFonts w:ascii="Times New Roman" w:hAnsi="Times New Roman"/>
                <w:sz w:val="24"/>
                <w:szCs w:val="24"/>
              </w:rPr>
              <w:t>a</w:t>
            </w:r>
            <w:r w:rsidRPr="00031C37">
              <w:rPr>
                <w:rFonts w:ascii="Times New Roman" w:hAnsi="Times New Roman"/>
                <w:iCs/>
                <w:sz w:val="24"/>
                <w:szCs w:val="24"/>
              </w:rPr>
              <w:t xml:space="preserve">tăţirea calităţii mediului, conservarea şi ameliorarea stării biodiversităţii </w:t>
            </w:r>
            <w:r w:rsidRPr="00031C37">
              <w:rPr>
                <w:rFonts w:ascii="Times New Roman" w:hAnsi="Times New Roman"/>
                <w:iCs/>
                <w:sz w:val="24"/>
                <w:szCs w:val="24"/>
                <w:lang w:val="ro-RO"/>
              </w:rPr>
              <w:t>în judeţul Tulcea</w:t>
            </w:r>
            <w:r w:rsidRPr="00031C37">
              <w:rPr>
                <w:rFonts w:ascii="Times New Roman" w:hAnsi="Times New Roman"/>
                <w:iCs/>
                <w:sz w:val="24"/>
                <w:szCs w:val="24"/>
                <w:lang w:val="it-IT"/>
              </w:rPr>
              <w:t xml:space="preserve">. </w:t>
            </w:r>
          </w:p>
          <w:p w:rsidR="00100237" w:rsidRPr="00031C37" w:rsidRDefault="00100237" w:rsidP="00187F7B">
            <w:pPr>
              <w:autoSpaceDE w:val="0"/>
              <w:autoSpaceDN w:val="0"/>
              <w:adjustRightInd w:val="0"/>
              <w:spacing w:after="0" w:line="240" w:lineRule="auto"/>
              <w:jc w:val="both"/>
              <w:rPr>
                <w:rFonts w:ascii="Times New Roman" w:hAnsi="Times New Roman"/>
                <w:iCs/>
                <w:sz w:val="24"/>
                <w:szCs w:val="24"/>
                <w:lang w:val="it-IT"/>
              </w:rPr>
            </w:pPr>
            <w:r w:rsidRPr="00031C37">
              <w:rPr>
                <w:rFonts w:ascii="Times New Roman" w:hAnsi="Times New Roman"/>
                <w:b/>
                <w:iCs/>
                <w:sz w:val="24"/>
                <w:szCs w:val="24"/>
                <w:lang w:val="it-IT"/>
              </w:rPr>
              <w:t>Obiectivele strategice</w:t>
            </w:r>
            <w:r w:rsidRPr="00031C37">
              <w:rPr>
                <w:rFonts w:ascii="Times New Roman" w:hAnsi="Times New Roman"/>
                <w:iCs/>
                <w:sz w:val="24"/>
                <w:szCs w:val="24"/>
                <w:lang w:val="it-IT"/>
              </w:rPr>
              <w:t xml:space="preserve">  , sunt :</w:t>
            </w:r>
          </w:p>
          <w:p w:rsidR="00100237" w:rsidRPr="00031C37" w:rsidRDefault="00100237" w:rsidP="00187F7B">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031C37">
              <w:rPr>
                <w:rFonts w:ascii="Times New Roman" w:hAnsi="Times New Roman"/>
                <w:color w:val="000000"/>
                <w:sz w:val="24"/>
                <w:szCs w:val="24"/>
              </w:rPr>
              <w:t>Aplicarea fermă a legislaţiei de mediu  a Directivelor şi Regulamentelor Uniunii  Europene;</w:t>
            </w:r>
          </w:p>
          <w:p w:rsidR="00100237" w:rsidRPr="00031C37" w:rsidRDefault="00100237" w:rsidP="00187F7B">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031C37">
              <w:rPr>
                <w:rFonts w:ascii="Times New Roman" w:hAnsi="Times New Roman"/>
                <w:color w:val="000000"/>
                <w:sz w:val="24"/>
                <w:szCs w:val="24"/>
              </w:rPr>
              <w:t xml:space="preserve">Gestiunea deşeurilor urbane şi industriale; </w:t>
            </w:r>
          </w:p>
          <w:p w:rsidR="00100237" w:rsidRPr="00031C37" w:rsidRDefault="00100237" w:rsidP="00187F7B">
            <w:pPr>
              <w:numPr>
                <w:ilvl w:val="0"/>
                <w:numId w:val="11"/>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color w:val="000000"/>
                <w:sz w:val="24"/>
                <w:szCs w:val="24"/>
              </w:rPr>
              <w:t xml:space="preserve">Îmbunătăţirea calităţii aerului; </w:t>
            </w:r>
          </w:p>
          <w:p w:rsidR="00100237" w:rsidRPr="00031C37" w:rsidRDefault="00100237" w:rsidP="00187F7B">
            <w:pPr>
              <w:numPr>
                <w:ilvl w:val="0"/>
                <w:numId w:val="11"/>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color w:val="000000"/>
                <w:sz w:val="24"/>
                <w:szCs w:val="24"/>
              </w:rPr>
              <w:t xml:space="preserve">Sprijinirea dezvoltării managementului durabil al resurselor de apă;  </w:t>
            </w:r>
          </w:p>
          <w:p w:rsidR="00100237" w:rsidRPr="00031C37" w:rsidRDefault="00100237" w:rsidP="00187F7B">
            <w:pPr>
              <w:numPr>
                <w:ilvl w:val="0"/>
                <w:numId w:val="11"/>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color w:val="000000"/>
                <w:sz w:val="24"/>
                <w:szCs w:val="24"/>
              </w:rPr>
              <w:t xml:space="preserve">Protecţia şi conservarea naturii şi a diversităţii biologice; </w:t>
            </w:r>
          </w:p>
          <w:p w:rsidR="00100237" w:rsidRPr="00031C37" w:rsidRDefault="00100237" w:rsidP="00187F7B">
            <w:pPr>
              <w:numPr>
                <w:ilvl w:val="0"/>
                <w:numId w:val="11"/>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color w:val="000000"/>
                <w:sz w:val="24"/>
                <w:szCs w:val="24"/>
              </w:rPr>
              <w:t xml:space="preserve">Administrarea  ariilor protejate din judeţ; </w:t>
            </w:r>
          </w:p>
          <w:p w:rsidR="00100237" w:rsidRPr="00031C37" w:rsidRDefault="00100237" w:rsidP="00187F7B">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031C37">
              <w:rPr>
                <w:rFonts w:ascii="Times New Roman" w:hAnsi="Times New Roman"/>
                <w:color w:val="000000"/>
                <w:sz w:val="24"/>
                <w:szCs w:val="24"/>
              </w:rPr>
              <w:t xml:space="preserve">Îmbunătăţirea calităţii solului </w:t>
            </w:r>
          </w:p>
          <w:p w:rsidR="00100237" w:rsidRPr="00031C37" w:rsidRDefault="00100237" w:rsidP="00187F7B">
            <w:pPr>
              <w:numPr>
                <w:ilvl w:val="0"/>
                <w:numId w:val="11"/>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color w:val="000000"/>
                <w:sz w:val="24"/>
                <w:szCs w:val="24"/>
              </w:rPr>
              <w:t xml:space="preserve">Apărarea împotriva calamităţilor naturale  şi accidentelor de mediu; </w:t>
            </w:r>
          </w:p>
          <w:p w:rsidR="00100237" w:rsidRPr="00031C37" w:rsidRDefault="00100237" w:rsidP="00187F7B">
            <w:pPr>
              <w:numPr>
                <w:ilvl w:val="0"/>
                <w:numId w:val="11"/>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color w:val="000000"/>
                <w:sz w:val="24"/>
                <w:szCs w:val="24"/>
              </w:rPr>
              <w:t xml:space="preserve">Extinderea spatiilor verzi din zonele urbane; </w:t>
            </w:r>
          </w:p>
          <w:p w:rsidR="00100237" w:rsidRPr="00031C37" w:rsidRDefault="00100237" w:rsidP="00187F7B">
            <w:pPr>
              <w:numPr>
                <w:ilvl w:val="0"/>
                <w:numId w:val="11"/>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color w:val="000000"/>
                <w:sz w:val="24"/>
                <w:szCs w:val="24"/>
              </w:rPr>
              <w:t xml:space="preserve">Îmbunătăţirea  sistemului educaţional  şi informativ în vederea formarii unei educaţii </w:t>
            </w:r>
            <w:r w:rsidRPr="00031C37">
              <w:rPr>
                <w:rFonts w:ascii="Times New Roman" w:hAnsi="Times New Roman"/>
                <w:sz w:val="24"/>
                <w:szCs w:val="24"/>
              </w:rPr>
              <w:t xml:space="preserve"> </w:t>
            </w:r>
            <w:r w:rsidRPr="00031C37">
              <w:rPr>
                <w:rFonts w:ascii="Times New Roman" w:hAnsi="Times New Roman"/>
                <w:color w:val="000000"/>
                <w:sz w:val="24"/>
                <w:szCs w:val="24"/>
              </w:rPr>
              <w:t xml:space="preserve">civice şi ecologice a populaţiei; </w:t>
            </w:r>
          </w:p>
          <w:p w:rsidR="00100237" w:rsidRPr="00031C37" w:rsidRDefault="00100237" w:rsidP="00187F7B">
            <w:pPr>
              <w:numPr>
                <w:ilvl w:val="0"/>
                <w:numId w:val="11"/>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color w:val="000000"/>
                <w:sz w:val="24"/>
                <w:szCs w:val="24"/>
              </w:rPr>
              <w:t>Promovarea turismului ecologic.</w:t>
            </w:r>
          </w:p>
          <w:p w:rsidR="00100237" w:rsidRPr="00031C37" w:rsidRDefault="00100237" w:rsidP="00187F7B">
            <w:pPr>
              <w:autoSpaceDE w:val="0"/>
              <w:autoSpaceDN w:val="0"/>
              <w:adjustRightInd w:val="0"/>
              <w:spacing w:after="0" w:line="240" w:lineRule="auto"/>
              <w:ind w:left="100"/>
              <w:jc w:val="both"/>
              <w:rPr>
                <w:rFonts w:ascii="Times New Roman" w:hAnsi="Times New Roman"/>
                <w:b/>
                <w:bCs/>
                <w:color w:val="000000"/>
                <w:sz w:val="24"/>
                <w:szCs w:val="24"/>
              </w:rPr>
            </w:pPr>
          </w:p>
          <w:p w:rsidR="00100237" w:rsidRPr="00031C37" w:rsidRDefault="00100237" w:rsidP="00187F7B">
            <w:pPr>
              <w:autoSpaceDE w:val="0"/>
              <w:autoSpaceDN w:val="0"/>
              <w:adjustRightInd w:val="0"/>
              <w:spacing w:after="0" w:line="240" w:lineRule="auto"/>
              <w:ind w:left="100"/>
              <w:jc w:val="both"/>
              <w:rPr>
                <w:rFonts w:ascii="Times New Roman" w:hAnsi="Times New Roman"/>
                <w:bCs/>
                <w:color w:val="000000"/>
                <w:sz w:val="24"/>
                <w:szCs w:val="24"/>
              </w:rPr>
            </w:pPr>
            <w:r w:rsidRPr="00031C37">
              <w:rPr>
                <w:rFonts w:ascii="Times New Roman" w:hAnsi="Times New Roman"/>
                <w:b/>
                <w:bCs/>
                <w:color w:val="000000"/>
                <w:sz w:val="24"/>
                <w:szCs w:val="24"/>
              </w:rPr>
              <w:t xml:space="preserve">Obiectivele prioritare , </w:t>
            </w:r>
            <w:r w:rsidRPr="00031C37">
              <w:rPr>
                <w:rFonts w:ascii="Times New Roman" w:hAnsi="Times New Roman"/>
                <w:bCs/>
                <w:color w:val="000000"/>
                <w:sz w:val="24"/>
                <w:szCs w:val="24"/>
              </w:rPr>
              <w:t>sunt:</w:t>
            </w:r>
          </w:p>
          <w:p w:rsidR="00100237" w:rsidRPr="00031C37" w:rsidRDefault="00100237" w:rsidP="00187F7B">
            <w:pPr>
              <w:numPr>
                <w:ilvl w:val="0"/>
                <w:numId w:val="12"/>
              </w:numPr>
              <w:autoSpaceDE w:val="0"/>
              <w:autoSpaceDN w:val="0"/>
              <w:adjustRightInd w:val="0"/>
              <w:spacing w:after="0" w:line="240" w:lineRule="auto"/>
              <w:ind w:left="461"/>
              <w:jc w:val="both"/>
              <w:rPr>
                <w:rFonts w:ascii="Times New Roman" w:hAnsi="Times New Roman"/>
                <w:b/>
                <w:bCs/>
                <w:color w:val="000000"/>
                <w:sz w:val="24"/>
                <w:szCs w:val="24"/>
              </w:rPr>
            </w:pPr>
            <w:r w:rsidRPr="00031C37">
              <w:rPr>
                <w:rFonts w:ascii="Times New Roman" w:hAnsi="Times New Roman"/>
                <w:iCs/>
                <w:sz w:val="24"/>
                <w:szCs w:val="24"/>
              </w:rPr>
              <w:t>Dezvoltarea unui sistem de management integrat al de</w:t>
            </w:r>
            <w:r w:rsidRPr="00031C37">
              <w:rPr>
                <w:rFonts w:ascii="Times New Roman" w:hAnsi="Times New Roman"/>
                <w:sz w:val="24"/>
                <w:szCs w:val="24"/>
              </w:rPr>
              <w:t>ş</w:t>
            </w:r>
            <w:r w:rsidRPr="00031C37">
              <w:rPr>
                <w:rFonts w:ascii="Times New Roman" w:hAnsi="Times New Roman"/>
                <w:iCs/>
                <w:sz w:val="24"/>
                <w:szCs w:val="24"/>
              </w:rPr>
              <w:t>eurilor, a unui sistem de colectare selectiv</w:t>
            </w:r>
            <w:r w:rsidRPr="00031C37">
              <w:rPr>
                <w:rFonts w:ascii="Times New Roman" w:hAnsi="Times New Roman"/>
                <w:sz w:val="24"/>
                <w:szCs w:val="24"/>
              </w:rPr>
              <w:t>ă ş</w:t>
            </w:r>
            <w:r w:rsidRPr="00031C37">
              <w:rPr>
                <w:rFonts w:ascii="Times New Roman" w:hAnsi="Times New Roman"/>
                <w:iCs/>
                <w:sz w:val="24"/>
                <w:szCs w:val="24"/>
              </w:rPr>
              <w:t>i promovarea reciclării de</w:t>
            </w:r>
            <w:r w:rsidRPr="00031C37">
              <w:rPr>
                <w:rFonts w:ascii="Times New Roman" w:hAnsi="Times New Roman"/>
                <w:sz w:val="24"/>
                <w:szCs w:val="24"/>
              </w:rPr>
              <w:t>ş</w:t>
            </w:r>
            <w:r w:rsidRPr="00031C37">
              <w:rPr>
                <w:rFonts w:ascii="Times New Roman" w:hAnsi="Times New Roman"/>
                <w:iCs/>
                <w:sz w:val="24"/>
                <w:szCs w:val="24"/>
              </w:rPr>
              <w:t xml:space="preserve">eurilor, dezvoltarea de facilităţi conforme de tratare a deşeurilor; </w:t>
            </w:r>
          </w:p>
          <w:p w:rsidR="00100237" w:rsidRPr="00031C37" w:rsidRDefault="00100237" w:rsidP="00187F7B">
            <w:pPr>
              <w:numPr>
                <w:ilvl w:val="0"/>
                <w:numId w:val="12"/>
              </w:numPr>
              <w:autoSpaceDE w:val="0"/>
              <w:autoSpaceDN w:val="0"/>
              <w:adjustRightInd w:val="0"/>
              <w:spacing w:after="0" w:line="240" w:lineRule="auto"/>
              <w:ind w:left="461"/>
              <w:jc w:val="both"/>
              <w:rPr>
                <w:rFonts w:ascii="Times New Roman" w:hAnsi="Times New Roman"/>
                <w:sz w:val="24"/>
                <w:szCs w:val="24"/>
                <w:lang w:val="it-IT"/>
              </w:rPr>
            </w:pPr>
            <w:r w:rsidRPr="00031C37">
              <w:rPr>
                <w:rFonts w:ascii="Times New Roman" w:hAnsi="Times New Roman"/>
                <w:iCs/>
                <w:sz w:val="24"/>
                <w:szCs w:val="24"/>
                <w:lang w:val="it-IT"/>
              </w:rPr>
              <w:t xml:space="preserve">Dezvoltarea infrastructurii edilitare </w:t>
            </w:r>
            <w:r w:rsidRPr="00031C37">
              <w:rPr>
                <w:rFonts w:ascii="Times New Roman" w:hAnsi="Times New Roman"/>
                <w:sz w:val="24"/>
                <w:szCs w:val="24"/>
                <w:lang w:val="it-IT"/>
              </w:rPr>
              <w:t>s</w:t>
            </w:r>
            <w:r w:rsidRPr="00031C37">
              <w:rPr>
                <w:rFonts w:ascii="Times New Roman" w:hAnsi="Times New Roman"/>
                <w:iCs/>
                <w:sz w:val="24"/>
                <w:szCs w:val="24"/>
                <w:lang w:val="it-IT"/>
              </w:rPr>
              <w:t>i managementul durabil al resurselor de ap</w:t>
            </w:r>
            <w:r w:rsidRPr="00031C37">
              <w:rPr>
                <w:rFonts w:ascii="Times New Roman" w:hAnsi="Times New Roman"/>
                <w:sz w:val="24"/>
                <w:szCs w:val="24"/>
                <w:lang w:val="it-IT"/>
              </w:rPr>
              <w:t>ă;</w:t>
            </w:r>
          </w:p>
          <w:p w:rsidR="00100237" w:rsidRPr="00031C37" w:rsidRDefault="00100237" w:rsidP="00187F7B">
            <w:pPr>
              <w:numPr>
                <w:ilvl w:val="0"/>
                <w:numId w:val="12"/>
              </w:numPr>
              <w:autoSpaceDE w:val="0"/>
              <w:autoSpaceDN w:val="0"/>
              <w:adjustRightInd w:val="0"/>
              <w:spacing w:after="0" w:line="240" w:lineRule="auto"/>
              <w:ind w:left="461"/>
              <w:jc w:val="both"/>
              <w:rPr>
                <w:rFonts w:ascii="Times New Roman" w:hAnsi="Times New Roman"/>
                <w:sz w:val="24"/>
                <w:szCs w:val="24"/>
                <w:lang w:val="it-IT"/>
              </w:rPr>
            </w:pPr>
            <w:r w:rsidRPr="00031C37">
              <w:rPr>
                <w:rFonts w:ascii="Times New Roman" w:hAnsi="Times New Roman"/>
                <w:sz w:val="24"/>
                <w:szCs w:val="24"/>
              </w:rPr>
              <w:t>Menţinerea calităţii aerului înconjurator în zonele care se încadrează în limitele prevazute de normele în vigoare pentru indicatorii de calitate;</w:t>
            </w:r>
          </w:p>
          <w:p w:rsidR="00100237" w:rsidRPr="00031C37" w:rsidRDefault="00100237" w:rsidP="00187F7B">
            <w:pPr>
              <w:numPr>
                <w:ilvl w:val="0"/>
                <w:numId w:val="12"/>
              </w:numPr>
              <w:autoSpaceDE w:val="0"/>
              <w:autoSpaceDN w:val="0"/>
              <w:adjustRightInd w:val="0"/>
              <w:spacing w:after="0" w:line="240" w:lineRule="auto"/>
              <w:ind w:left="461"/>
              <w:jc w:val="both"/>
              <w:rPr>
                <w:rFonts w:ascii="Times New Roman" w:hAnsi="Times New Roman"/>
                <w:sz w:val="24"/>
                <w:szCs w:val="24"/>
                <w:lang w:val="it-IT"/>
              </w:rPr>
            </w:pPr>
            <w:r w:rsidRPr="00031C37">
              <w:rPr>
                <w:rFonts w:ascii="Times New Roman" w:hAnsi="Times New Roman"/>
                <w:sz w:val="24"/>
                <w:szCs w:val="24"/>
              </w:rPr>
              <w:t>Impădurirea suprafetelor de teren degradate , accidentate şi a ravenelor;</w:t>
            </w:r>
          </w:p>
          <w:p w:rsidR="00100237" w:rsidRPr="00031C37" w:rsidRDefault="00100237" w:rsidP="00187F7B">
            <w:pPr>
              <w:numPr>
                <w:ilvl w:val="0"/>
                <w:numId w:val="12"/>
              </w:numPr>
              <w:autoSpaceDE w:val="0"/>
              <w:autoSpaceDN w:val="0"/>
              <w:adjustRightInd w:val="0"/>
              <w:spacing w:after="0" w:line="240" w:lineRule="auto"/>
              <w:ind w:left="461"/>
              <w:jc w:val="both"/>
              <w:rPr>
                <w:rFonts w:ascii="Times New Roman" w:hAnsi="Times New Roman"/>
                <w:sz w:val="24"/>
                <w:szCs w:val="24"/>
              </w:rPr>
            </w:pPr>
            <w:r w:rsidRPr="00031C37">
              <w:rPr>
                <w:rFonts w:ascii="Times New Roman" w:hAnsi="Times New Roman"/>
                <w:sz w:val="24"/>
                <w:szCs w:val="24"/>
              </w:rPr>
              <w:t>Conservarea diversităţii biologice, utilizarea durabilă a habitatelor naturale, a speciilor de floră şi faună sălbatică şi reconstrucţia ecologică a sistemelor deteriorate;</w:t>
            </w:r>
          </w:p>
          <w:p w:rsidR="00100237" w:rsidRPr="00031C37" w:rsidRDefault="00100237" w:rsidP="00187F7B">
            <w:pPr>
              <w:numPr>
                <w:ilvl w:val="0"/>
                <w:numId w:val="12"/>
              </w:numPr>
              <w:autoSpaceDE w:val="0"/>
              <w:autoSpaceDN w:val="0"/>
              <w:adjustRightInd w:val="0"/>
              <w:spacing w:after="0" w:line="240" w:lineRule="auto"/>
              <w:ind w:left="461"/>
              <w:jc w:val="both"/>
              <w:rPr>
                <w:rFonts w:ascii="Times New Roman" w:hAnsi="Times New Roman"/>
                <w:sz w:val="24"/>
                <w:szCs w:val="24"/>
              </w:rPr>
            </w:pPr>
            <w:r w:rsidRPr="00031C37">
              <w:rPr>
                <w:rFonts w:ascii="Times New Roman" w:hAnsi="Times New Roman"/>
                <w:color w:val="000000"/>
                <w:sz w:val="24"/>
                <w:szCs w:val="24"/>
              </w:rPr>
              <w:t>Creşterea numărului de specialişti instruiţi în cadrul instituţiilor cu atribuţii în domeniul  protecţiei mediului APM Tulcea, ARBDD, GNM</w:t>
            </w:r>
          </w:p>
          <w:p w:rsidR="00100237" w:rsidRPr="00031C37" w:rsidRDefault="00100237" w:rsidP="00187F7B">
            <w:pPr>
              <w:numPr>
                <w:ilvl w:val="0"/>
                <w:numId w:val="12"/>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rPr>
              <w:t xml:space="preserve">Sporirea capacităţii de prevenire, control şi intervenţie în caz de calamităţi naturale şi accidente de mediu, prin realizarea unui sistem de monitorizare integrata a factorilor de mediu; </w:t>
            </w:r>
          </w:p>
          <w:p w:rsidR="00100237" w:rsidRPr="00031C37" w:rsidRDefault="00100237" w:rsidP="00187F7B">
            <w:pPr>
              <w:numPr>
                <w:ilvl w:val="0"/>
                <w:numId w:val="12"/>
              </w:numPr>
              <w:autoSpaceDE w:val="0"/>
              <w:autoSpaceDN w:val="0"/>
              <w:adjustRightInd w:val="0"/>
              <w:spacing w:after="0" w:line="240" w:lineRule="auto"/>
              <w:jc w:val="both"/>
              <w:rPr>
                <w:rFonts w:ascii="Times New Roman" w:hAnsi="Times New Roman"/>
                <w:color w:val="000000"/>
                <w:sz w:val="24"/>
                <w:szCs w:val="24"/>
              </w:rPr>
            </w:pPr>
            <w:r w:rsidRPr="00031C37">
              <w:rPr>
                <w:rFonts w:ascii="Times New Roman" w:hAnsi="Times New Roman"/>
                <w:color w:val="000000"/>
                <w:sz w:val="24"/>
                <w:szCs w:val="24"/>
              </w:rPr>
              <w:t>Implementarea de sisteme de management al zgomotului urban conform Directivelor Europene;</w:t>
            </w:r>
          </w:p>
          <w:p w:rsidR="00100237" w:rsidRPr="00031C37" w:rsidRDefault="00100237" w:rsidP="00187F7B">
            <w:pPr>
              <w:numPr>
                <w:ilvl w:val="0"/>
                <w:numId w:val="12"/>
              </w:numPr>
              <w:autoSpaceDE w:val="0"/>
              <w:autoSpaceDN w:val="0"/>
              <w:adjustRightInd w:val="0"/>
              <w:spacing w:after="0" w:line="240" w:lineRule="auto"/>
              <w:jc w:val="both"/>
              <w:rPr>
                <w:rFonts w:ascii="Times New Roman" w:hAnsi="Times New Roman"/>
                <w:sz w:val="24"/>
                <w:szCs w:val="24"/>
                <w:lang w:val="it-IT"/>
              </w:rPr>
            </w:pPr>
            <w:r w:rsidRPr="00031C37">
              <w:rPr>
                <w:rFonts w:ascii="Times New Roman" w:hAnsi="Times New Roman"/>
                <w:sz w:val="24"/>
                <w:szCs w:val="24"/>
                <w:lang w:val="it-IT"/>
              </w:rPr>
              <w:t>Îmbunatatirea calităţii mediului şi asigurarea unui nivel înalt al calităţtii vieţii în zonele urbane ;</w:t>
            </w:r>
          </w:p>
          <w:p w:rsidR="00100237" w:rsidRPr="00031C37" w:rsidRDefault="00100237" w:rsidP="00187F7B">
            <w:pPr>
              <w:numPr>
                <w:ilvl w:val="0"/>
                <w:numId w:val="12"/>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color w:val="000000"/>
                <w:sz w:val="24"/>
                <w:szCs w:val="24"/>
              </w:rPr>
              <w:t xml:space="preserve">Colaborarea, încurajarea şi sprijinirea oricăror iniţiative ale celorlalţi factori interesaţi în educarea  ecologica a  populaţiei judeţului; </w:t>
            </w:r>
          </w:p>
          <w:p w:rsidR="00100237" w:rsidRPr="00031C37" w:rsidRDefault="00100237" w:rsidP="00187F7B">
            <w:pPr>
              <w:autoSpaceDE w:val="0"/>
              <w:autoSpaceDN w:val="0"/>
              <w:adjustRightInd w:val="0"/>
              <w:spacing w:after="0" w:line="240" w:lineRule="auto"/>
              <w:ind w:left="460"/>
              <w:jc w:val="both"/>
              <w:rPr>
                <w:rFonts w:ascii="Times New Roman" w:hAnsi="Times New Roman"/>
                <w:sz w:val="24"/>
                <w:szCs w:val="24"/>
                <w:lang w:val="it-IT"/>
              </w:rPr>
            </w:pPr>
          </w:p>
          <w:p w:rsidR="00100237" w:rsidRDefault="00100237" w:rsidP="00187F7B">
            <w:pPr>
              <w:autoSpaceDE w:val="0"/>
              <w:autoSpaceDN w:val="0"/>
              <w:adjustRightInd w:val="0"/>
              <w:spacing w:after="0" w:line="240" w:lineRule="auto"/>
              <w:ind w:left="460"/>
              <w:jc w:val="both"/>
              <w:rPr>
                <w:rFonts w:ascii="Times New Roman" w:hAnsi="Times New Roman"/>
                <w:b/>
                <w:sz w:val="24"/>
                <w:szCs w:val="24"/>
                <w:lang w:val="it-IT"/>
              </w:rPr>
            </w:pPr>
          </w:p>
          <w:p w:rsidR="00100237" w:rsidRPr="00031C37" w:rsidRDefault="00100237" w:rsidP="00DB4037">
            <w:pPr>
              <w:autoSpaceDE w:val="0"/>
              <w:autoSpaceDN w:val="0"/>
              <w:adjustRightInd w:val="0"/>
              <w:spacing w:after="0" w:line="240" w:lineRule="auto"/>
              <w:jc w:val="both"/>
              <w:rPr>
                <w:rFonts w:ascii="Times New Roman" w:hAnsi="Times New Roman"/>
                <w:sz w:val="24"/>
                <w:szCs w:val="24"/>
                <w:lang w:val="it-IT"/>
              </w:rPr>
            </w:pPr>
            <w:r w:rsidRPr="00031C37">
              <w:rPr>
                <w:rFonts w:ascii="Times New Roman" w:hAnsi="Times New Roman"/>
                <w:b/>
                <w:sz w:val="24"/>
                <w:szCs w:val="24"/>
                <w:lang w:val="it-IT"/>
              </w:rPr>
              <w:t xml:space="preserve">      Categoriile  de probleme</w:t>
            </w:r>
            <w:r w:rsidRPr="00031C37">
              <w:rPr>
                <w:rFonts w:ascii="Times New Roman" w:hAnsi="Times New Roman"/>
                <w:sz w:val="24"/>
                <w:szCs w:val="24"/>
                <w:lang w:val="it-IT"/>
              </w:rPr>
              <w:t xml:space="preserve"> de mediu identificate la nivelul judeţului Tulcea , sunt : </w:t>
            </w:r>
          </w:p>
          <w:p w:rsidR="00100237" w:rsidRPr="00031C37" w:rsidRDefault="00100237" w:rsidP="00187F7B">
            <w:pPr>
              <w:numPr>
                <w:ilvl w:val="0"/>
                <w:numId w:val="13"/>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lang w:val="it-IT"/>
              </w:rPr>
              <w:t>M</w:t>
            </w:r>
            <w:r w:rsidRPr="00031C37">
              <w:rPr>
                <w:rFonts w:ascii="Times New Roman" w:hAnsi="Times New Roman"/>
                <w:bCs/>
                <w:color w:val="000000"/>
                <w:sz w:val="24"/>
                <w:szCs w:val="24"/>
              </w:rPr>
              <w:t xml:space="preserve">anagementul deşeurilor; </w:t>
            </w:r>
          </w:p>
          <w:p w:rsidR="00100237" w:rsidRPr="00031C37" w:rsidRDefault="00100237" w:rsidP="00187F7B">
            <w:pPr>
              <w:numPr>
                <w:ilvl w:val="0"/>
                <w:numId w:val="13"/>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rPr>
              <w:t>Calitatea apei potabile</w:t>
            </w:r>
            <w:r w:rsidRPr="00031C37">
              <w:rPr>
                <w:rFonts w:ascii="Times New Roman" w:hAnsi="Times New Roman"/>
                <w:bCs/>
                <w:color w:val="000000"/>
                <w:sz w:val="24"/>
                <w:szCs w:val="24"/>
              </w:rPr>
              <w:t xml:space="preserve">  ; </w:t>
            </w:r>
          </w:p>
          <w:p w:rsidR="00100237" w:rsidRPr="00031C37" w:rsidRDefault="00100237" w:rsidP="00187F7B">
            <w:pPr>
              <w:numPr>
                <w:ilvl w:val="0"/>
                <w:numId w:val="13"/>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rPr>
              <w:t>Poluarea atmosferei</w:t>
            </w:r>
            <w:r w:rsidRPr="00031C37">
              <w:rPr>
                <w:rFonts w:ascii="Times New Roman" w:hAnsi="Times New Roman"/>
                <w:bCs/>
                <w:color w:val="000000"/>
                <w:sz w:val="24"/>
                <w:szCs w:val="24"/>
              </w:rPr>
              <w:t xml:space="preserve"> ; </w:t>
            </w:r>
          </w:p>
          <w:p w:rsidR="00100237" w:rsidRPr="00031C37" w:rsidRDefault="00100237" w:rsidP="00187F7B">
            <w:pPr>
              <w:numPr>
                <w:ilvl w:val="0"/>
                <w:numId w:val="13"/>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rPr>
              <w:lastRenderedPageBreak/>
              <w:t>Poluarea apelor de suprafaţă</w:t>
            </w:r>
            <w:r w:rsidRPr="00031C37">
              <w:rPr>
                <w:rFonts w:ascii="Times New Roman" w:hAnsi="Times New Roman"/>
                <w:bCs/>
                <w:color w:val="000000"/>
                <w:sz w:val="24"/>
                <w:szCs w:val="24"/>
              </w:rPr>
              <w:t xml:space="preserve"> ; </w:t>
            </w:r>
          </w:p>
          <w:p w:rsidR="00100237" w:rsidRPr="00031C37" w:rsidRDefault="00100237" w:rsidP="00187F7B">
            <w:pPr>
              <w:numPr>
                <w:ilvl w:val="0"/>
                <w:numId w:val="13"/>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rPr>
              <w:t>Poluarea solului</w:t>
            </w:r>
            <w:r w:rsidRPr="00031C37">
              <w:rPr>
                <w:rFonts w:ascii="Times New Roman" w:hAnsi="Times New Roman"/>
                <w:bCs/>
                <w:color w:val="000000"/>
                <w:sz w:val="24"/>
                <w:szCs w:val="24"/>
              </w:rPr>
              <w:t xml:space="preserve"> ; </w:t>
            </w:r>
          </w:p>
          <w:p w:rsidR="00100237" w:rsidRPr="00031C37" w:rsidRDefault="00100237" w:rsidP="00187F7B">
            <w:pPr>
              <w:numPr>
                <w:ilvl w:val="0"/>
                <w:numId w:val="13"/>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rPr>
              <w:t>Arii naturale protejate</w:t>
            </w:r>
            <w:r w:rsidRPr="00031C37">
              <w:rPr>
                <w:rFonts w:ascii="Times New Roman" w:hAnsi="Times New Roman"/>
                <w:bCs/>
                <w:color w:val="000000"/>
                <w:sz w:val="24"/>
                <w:szCs w:val="24"/>
              </w:rPr>
              <w:t xml:space="preserve"> ; </w:t>
            </w:r>
          </w:p>
          <w:p w:rsidR="00100237" w:rsidRPr="00031C37" w:rsidRDefault="00100237" w:rsidP="00187F7B">
            <w:pPr>
              <w:numPr>
                <w:ilvl w:val="0"/>
                <w:numId w:val="13"/>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rPr>
              <w:t>Amenintări date de accidente majore</w:t>
            </w:r>
            <w:r w:rsidRPr="00031C37">
              <w:rPr>
                <w:rFonts w:ascii="Times New Roman" w:hAnsi="Times New Roman"/>
                <w:bCs/>
                <w:color w:val="000000"/>
                <w:sz w:val="24"/>
                <w:szCs w:val="24"/>
              </w:rPr>
              <w:t xml:space="preserve">  ; </w:t>
            </w:r>
          </w:p>
          <w:p w:rsidR="00100237" w:rsidRPr="00031C37" w:rsidRDefault="00100237" w:rsidP="00187F7B">
            <w:pPr>
              <w:numPr>
                <w:ilvl w:val="0"/>
                <w:numId w:val="13"/>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rPr>
              <w:t>Întarirea capacităţii Administratiei publice locale</w:t>
            </w:r>
            <w:r w:rsidRPr="00031C37">
              <w:rPr>
                <w:rFonts w:ascii="Times New Roman" w:hAnsi="Times New Roman"/>
                <w:bCs/>
                <w:color w:val="000000"/>
                <w:sz w:val="24"/>
                <w:szCs w:val="24"/>
              </w:rPr>
              <w:t xml:space="preserve"> ; </w:t>
            </w:r>
          </w:p>
          <w:p w:rsidR="00100237" w:rsidRPr="00031C37" w:rsidRDefault="00100237" w:rsidP="00187F7B">
            <w:pPr>
              <w:numPr>
                <w:ilvl w:val="0"/>
                <w:numId w:val="13"/>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rPr>
              <w:t>Educaţia ecologică</w:t>
            </w:r>
            <w:r w:rsidRPr="00031C37">
              <w:rPr>
                <w:rFonts w:ascii="Times New Roman" w:hAnsi="Times New Roman"/>
                <w:bCs/>
                <w:color w:val="000000"/>
                <w:sz w:val="24"/>
                <w:szCs w:val="24"/>
              </w:rPr>
              <w:t xml:space="preserve"> ; </w:t>
            </w:r>
          </w:p>
          <w:p w:rsidR="00100237" w:rsidRPr="00031C37" w:rsidRDefault="00100237" w:rsidP="00187F7B">
            <w:pPr>
              <w:numPr>
                <w:ilvl w:val="0"/>
                <w:numId w:val="13"/>
              </w:numPr>
              <w:autoSpaceDE w:val="0"/>
              <w:autoSpaceDN w:val="0"/>
              <w:adjustRightInd w:val="0"/>
              <w:spacing w:after="0" w:line="240" w:lineRule="auto"/>
              <w:jc w:val="both"/>
              <w:rPr>
                <w:rFonts w:ascii="Times New Roman" w:hAnsi="Times New Roman"/>
                <w:bCs/>
                <w:color w:val="000000"/>
                <w:sz w:val="24"/>
                <w:szCs w:val="24"/>
              </w:rPr>
            </w:pPr>
            <w:r w:rsidRPr="00031C37">
              <w:rPr>
                <w:rFonts w:ascii="Times New Roman" w:hAnsi="Times New Roman"/>
                <w:sz w:val="24"/>
                <w:szCs w:val="24"/>
              </w:rPr>
              <w:t>Turism şi agrement</w:t>
            </w:r>
            <w:r w:rsidRPr="00031C37">
              <w:rPr>
                <w:rFonts w:ascii="Times New Roman" w:hAnsi="Times New Roman"/>
                <w:bCs/>
                <w:color w:val="000000"/>
                <w:sz w:val="24"/>
                <w:szCs w:val="24"/>
              </w:rPr>
              <w:t xml:space="preserve">  ; </w:t>
            </w:r>
          </w:p>
          <w:p w:rsidR="00100237" w:rsidRPr="00031C37" w:rsidRDefault="00100237" w:rsidP="00187F7B">
            <w:pPr>
              <w:numPr>
                <w:ilvl w:val="0"/>
                <w:numId w:val="13"/>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rPr>
              <w:t>Urbanizarea şi mediul</w:t>
            </w:r>
            <w:r w:rsidRPr="00031C37">
              <w:rPr>
                <w:rFonts w:ascii="Times New Roman" w:hAnsi="Times New Roman"/>
                <w:bCs/>
                <w:color w:val="000000"/>
                <w:sz w:val="24"/>
                <w:szCs w:val="24"/>
              </w:rPr>
              <w:t xml:space="preserve"> ;</w:t>
            </w:r>
            <w:r w:rsidRPr="00031C37">
              <w:rPr>
                <w:rFonts w:ascii="Times New Roman" w:hAnsi="Times New Roman"/>
                <w:sz w:val="24"/>
                <w:szCs w:val="24"/>
              </w:rPr>
              <w:t xml:space="preserve"> </w:t>
            </w:r>
          </w:p>
          <w:p w:rsidR="00100237" w:rsidRPr="00031C37" w:rsidRDefault="00100237" w:rsidP="00187F7B">
            <w:pPr>
              <w:numPr>
                <w:ilvl w:val="0"/>
                <w:numId w:val="13"/>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rPr>
              <w:t xml:space="preserve">Întarirea capacităţii instituţionale a APM ; </w:t>
            </w:r>
          </w:p>
          <w:p w:rsidR="00100237" w:rsidRPr="00031C37" w:rsidRDefault="00100237" w:rsidP="00187F7B">
            <w:pPr>
              <w:numPr>
                <w:ilvl w:val="0"/>
                <w:numId w:val="13"/>
              </w:numPr>
              <w:autoSpaceDE w:val="0"/>
              <w:autoSpaceDN w:val="0"/>
              <w:adjustRightInd w:val="0"/>
              <w:spacing w:after="0" w:line="240" w:lineRule="auto"/>
              <w:jc w:val="both"/>
              <w:rPr>
                <w:rFonts w:ascii="Times New Roman" w:hAnsi="Times New Roman"/>
                <w:sz w:val="24"/>
                <w:szCs w:val="24"/>
              </w:rPr>
            </w:pPr>
            <w:r w:rsidRPr="00031C37">
              <w:rPr>
                <w:rFonts w:ascii="Times New Roman" w:hAnsi="Times New Roman"/>
                <w:sz w:val="24"/>
                <w:szCs w:val="24"/>
              </w:rPr>
              <w:t>Sănătatea populaţiei</w:t>
            </w:r>
          </w:p>
          <w:p w:rsidR="00100237" w:rsidRPr="001D0E0A" w:rsidRDefault="00100237" w:rsidP="00187F7B">
            <w:pPr>
              <w:autoSpaceDE w:val="0"/>
              <w:autoSpaceDN w:val="0"/>
              <w:adjustRightInd w:val="0"/>
              <w:spacing w:after="0" w:line="240" w:lineRule="auto"/>
              <w:ind w:left="720"/>
              <w:jc w:val="both"/>
              <w:rPr>
                <w:rFonts w:ascii="Times New Roman" w:hAnsi="Times New Roman"/>
                <w:sz w:val="24"/>
                <w:szCs w:val="24"/>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8"/>
              <w:gridCol w:w="4916"/>
              <w:gridCol w:w="4632"/>
            </w:tblGrid>
            <w:tr w:rsidR="00100237" w:rsidRPr="001D0E0A" w:rsidTr="00C44E2F">
              <w:trPr>
                <w:trHeight w:val="40"/>
              </w:trPr>
              <w:tc>
                <w:tcPr>
                  <w:tcW w:w="918"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187F7B">
                  <w:pPr>
                    <w:pStyle w:val="ListParagraph"/>
                    <w:tabs>
                      <w:tab w:val="center" w:pos="4680"/>
                      <w:tab w:val="right" w:pos="9360"/>
                    </w:tabs>
                    <w:spacing w:after="0" w:line="240" w:lineRule="auto"/>
                    <w:ind w:left="0"/>
                    <w:jc w:val="center"/>
                    <w:rPr>
                      <w:rFonts w:ascii="Times New Roman" w:hAnsi="Times New Roman"/>
                      <w:b/>
                      <w:sz w:val="24"/>
                      <w:szCs w:val="24"/>
                      <w:lang w:val="ro-RO"/>
                    </w:rPr>
                  </w:pPr>
                  <w:r w:rsidRPr="001D0E0A">
                    <w:rPr>
                      <w:rFonts w:ascii="Times New Roman" w:hAnsi="Times New Roman"/>
                      <w:b/>
                      <w:sz w:val="24"/>
                      <w:szCs w:val="24"/>
                      <w:lang w:val="ro-RO"/>
                    </w:rPr>
                    <w:t>Nr.crt.</w:t>
                  </w:r>
                </w:p>
              </w:tc>
              <w:tc>
                <w:tcPr>
                  <w:tcW w:w="4916"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187F7B">
                  <w:pPr>
                    <w:pStyle w:val="ListParagraph"/>
                    <w:tabs>
                      <w:tab w:val="center" w:pos="4680"/>
                      <w:tab w:val="right" w:pos="9360"/>
                    </w:tabs>
                    <w:spacing w:after="0" w:line="240" w:lineRule="auto"/>
                    <w:ind w:left="0"/>
                    <w:jc w:val="center"/>
                    <w:rPr>
                      <w:rFonts w:ascii="Times New Roman" w:hAnsi="Times New Roman"/>
                      <w:b/>
                      <w:sz w:val="24"/>
                      <w:szCs w:val="24"/>
                      <w:lang w:val="ro-RO"/>
                    </w:rPr>
                  </w:pPr>
                  <w:r w:rsidRPr="001D0E0A">
                    <w:rPr>
                      <w:rFonts w:ascii="Times New Roman" w:hAnsi="Times New Roman"/>
                      <w:b/>
                      <w:sz w:val="24"/>
                      <w:szCs w:val="24"/>
                      <w:lang w:val="ro-RO"/>
                    </w:rPr>
                    <w:t>Categorii de probleme de mediu</w:t>
                  </w:r>
                </w:p>
              </w:tc>
              <w:tc>
                <w:tcPr>
                  <w:tcW w:w="4632"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187F7B">
                  <w:pPr>
                    <w:pStyle w:val="ListParagraph"/>
                    <w:tabs>
                      <w:tab w:val="center" w:pos="4680"/>
                      <w:tab w:val="right" w:pos="9360"/>
                    </w:tabs>
                    <w:spacing w:after="0" w:line="240" w:lineRule="auto"/>
                    <w:ind w:left="0"/>
                    <w:jc w:val="center"/>
                    <w:rPr>
                      <w:rFonts w:ascii="Times New Roman" w:hAnsi="Times New Roman"/>
                      <w:sz w:val="24"/>
                      <w:szCs w:val="24"/>
                      <w:lang w:val="ro-RO"/>
                    </w:rPr>
                  </w:pPr>
                  <w:r w:rsidRPr="001D0E0A">
                    <w:rPr>
                      <w:rFonts w:ascii="Times New Roman" w:hAnsi="Times New Roman"/>
                      <w:sz w:val="24"/>
                      <w:szCs w:val="24"/>
                      <w:lang w:val="ro-RO"/>
                    </w:rPr>
                    <w:t>Total număr acţiuni / Componenţa</w:t>
                  </w:r>
                </w:p>
              </w:tc>
            </w:tr>
            <w:tr w:rsidR="00100237" w:rsidRPr="001D0E0A" w:rsidTr="00C44E2F">
              <w:trPr>
                <w:trHeight w:val="62"/>
              </w:trPr>
              <w:tc>
                <w:tcPr>
                  <w:tcW w:w="918"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1.</w:t>
                  </w:r>
                </w:p>
              </w:tc>
              <w:tc>
                <w:tcPr>
                  <w:tcW w:w="4916"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tabs>
                      <w:tab w:val="center" w:pos="4680"/>
                      <w:tab w:val="right" w:pos="9360"/>
                    </w:tabs>
                    <w:spacing w:after="0" w:line="240" w:lineRule="auto"/>
                    <w:jc w:val="both"/>
                    <w:rPr>
                      <w:rFonts w:ascii="Times New Roman" w:hAnsi="Times New Roman"/>
                      <w:sz w:val="20"/>
                      <w:szCs w:val="20"/>
                      <w:lang w:val="ro-RO"/>
                    </w:rPr>
                  </w:pPr>
                  <w:r w:rsidRPr="00010F59">
                    <w:rPr>
                      <w:rFonts w:ascii="Times New Roman" w:hAnsi="Times New Roman"/>
                      <w:bCs/>
                      <w:sz w:val="20"/>
                      <w:szCs w:val="20"/>
                    </w:rPr>
                    <w:t>Managementul deşeurilor</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0E41C7" w:rsidP="00200DA9">
                  <w:pPr>
                    <w:spacing w:after="0" w:line="240" w:lineRule="auto"/>
                    <w:rPr>
                      <w:rFonts w:ascii="Times New Roman" w:hAnsi="Times New Roman"/>
                      <w:bCs/>
                      <w:sz w:val="20"/>
                      <w:szCs w:val="20"/>
                      <w:lang w:val="ro-RO"/>
                    </w:rPr>
                  </w:pPr>
                  <w:r>
                    <w:rPr>
                      <w:rFonts w:ascii="Times New Roman" w:hAnsi="Times New Roman"/>
                      <w:bCs/>
                      <w:sz w:val="20"/>
                      <w:szCs w:val="20"/>
                      <w:lang w:val="ro-RO"/>
                    </w:rPr>
                    <w:t>20/ 9 realizate, 8</w:t>
                  </w:r>
                  <w:r w:rsidR="00100237" w:rsidRPr="00010F59">
                    <w:rPr>
                      <w:rFonts w:ascii="Times New Roman" w:hAnsi="Times New Roman"/>
                      <w:bCs/>
                      <w:sz w:val="20"/>
                      <w:szCs w:val="20"/>
                      <w:lang w:val="ro-RO"/>
                    </w:rPr>
                    <w:t xml:space="preserve"> în curs de realizare ( din care  6 permanente)  , 3 anulate </w:t>
                  </w:r>
                </w:p>
              </w:tc>
            </w:tr>
            <w:tr w:rsidR="00100237" w:rsidRPr="001D0E0A" w:rsidTr="00C44E2F">
              <w:trPr>
                <w:trHeight w:val="66"/>
              </w:trPr>
              <w:tc>
                <w:tcPr>
                  <w:tcW w:w="918"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2</w:t>
                  </w:r>
                </w:p>
              </w:tc>
              <w:tc>
                <w:tcPr>
                  <w:tcW w:w="4916"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tabs>
                      <w:tab w:val="center" w:pos="4680"/>
                      <w:tab w:val="right" w:pos="9360"/>
                    </w:tabs>
                    <w:spacing w:after="0" w:line="240" w:lineRule="auto"/>
                    <w:jc w:val="both"/>
                    <w:rPr>
                      <w:rFonts w:ascii="Times New Roman" w:hAnsi="Times New Roman"/>
                      <w:sz w:val="20"/>
                      <w:szCs w:val="20"/>
                      <w:lang w:val="ro-RO"/>
                    </w:rPr>
                  </w:pPr>
                  <w:r w:rsidRPr="00010F59">
                    <w:rPr>
                      <w:rFonts w:ascii="Times New Roman" w:hAnsi="Times New Roman"/>
                      <w:bCs/>
                      <w:sz w:val="20"/>
                      <w:szCs w:val="20"/>
                      <w:lang w:val="it-IT"/>
                    </w:rPr>
                    <w:t>Calitatea şi cantitatea  apei  potabile</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100237" w:rsidP="00101262">
                  <w:pPr>
                    <w:spacing w:after="0" w:line="240" w:lineRule="auto"/>
                    <w:jc w:val="both"/>
                    <w:rPr>
                      <w:rFonts w:ascii="Times New Roman" w:hAnsi="Times New Roman"/>
                      <w:bCs/>
                      <w:sz w:val="20"/>
                      <w:szCs w:val="20"/>
                      <w:lang w:val="ro-RO"/>
                    </w:rPr>
                  </w:pPr>
                  <w:r w:rsidRPr="00010F59">
                    <w:rPr>
                      <w:rFonts w:ascii="Times New Roman" w:hAnsi="Times New Roman"/>
                      <w:bCs/>
                      <w:sz w:val="20"/>
                      <w:szCs w:val="20"/>
                      <w:lang w:val="ro-RO"/>
                    </w:rPr>
                    <w:t>25/ 19 realizate, 6 în curs de realizare (din care 5  permanente )</w:t>
                  </w:r>
                </w:p>
              </w:tc>
            </w:tr>
            <w:tr w:rsidR="00100237" w:rsidRPr="001D0E0A" w:rsidTr="00C44E2F">
              <w:trPr>
                <w:trHeight w:val="66"/>
              </w:trPr>
              <w:tc>
                <w:tcPr>
                  <w:tcW w:w="918"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3</w:t>
                  </w:r>
                </w:p>
              </w:tc>
              <w:tc>
                <w:tcPr>
                  <w:tcW w:w="4916"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tabs>
                      <w:tab w:val="center" w:pos="4680"/>
                      <w:tab w:val="right" w:pos="9360"/>
                    </w:tabs>
                    <w:spacing w:after="0" w:line="240" w:lineRule="auto"/>
                    <w:jc w:val="both"/>
                    <w:rPr>
                      <w:rFonts w:ascii="Times New Roman" w:hAnsi="Times New Roman"/>
                      <w:sz w:val="20"/>
                      <w:szCs w:val="20"/>
                      <w:lang w:val="ro-RO"/>
                    </w:rPr>
                  </w:pPr>
                  <w:r w:rsidRPr="00010F59">
                    <w:rPr>
                      <w:rFonts w:ascii="Times New Roman" w:hAnsi="Times New Roman"/>
                      <w:bCs/>
                      <w:sz w:val="20"/>
                      <w:szCs w:val="20"/>
                    </w:rPr>
                    <w:t>Poluarea atmosferei</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0E41C7" w:rsidP="00B474FE">
                  <w:pPr>
                    <w:spacing w:after="0" w:line="240" w:lineRule="auto"/>
                    <w:jc w:val="both"/>
                    <w:rPr>
                      <w:rFonts w:ascii="Times New Roman" w:hAnsi="Times New Roman"/>
                      <w:bCs/>
                      <w:sz w:val="20"/>
                      <w:szCs w:val="20"/>
                      <w:lang w:val="ro-RO"/>
                    </w:rPr>
                  </w:pPr>
                  <w:r>
                    <w:rPr>
                      <w:rFonts w:ascii="Times New Roman" w:hAnsi="Times New Roman"/>
                      <w:bCs/>
                      <w:sz w:val="20"/>
                      <w:szCs w:val="20"/>
                      <w:lang w:val="ro-RO"/>
                    </w:rPr>
                    <w:t>74 / 42</w:t>
                  </w:r>
                  <w:r w:rsidR="00100237">
                    <w:rPr>
                      <w:rFonts w:ascii="Times New Roman" w:hAnsi="Times New Roman"/>
                      <w:bCs/>
                      <w:sz w:val="20"/>
                      <w:szCs w:val="20"/>
                      <w:lang w:val="ro-RO"/>
                    </w:rPr>
                    <w:t xml:space="preserve"> realizate ; 7</w:t>
                  </w:r>
                  <w:r w:rsidR="00100237" w:rsidRPr="00010F59">
                    <w:rPr>
                      <w:rFonts w:ascii="Times New Roman" w:hAnsi="Times New Roman"/>
                      <w:bCs/>
                      <w:sz w:val="20"/>
                      <w:szCs w:val="20"/>
                      <w:lang w:val="ro-RO"/>
                    </w:rPr>
                    <w:t xml:space="preserve"> nerealizate ; 2</w:t>
                  </w:r>
                  <w:r>
                    <w:rPr>
                      <w:rFonts w:ascii="Times New Roman" w:hAnsi="Times New Roman"/>
                      <w:bCs/>
                      <w:sz w:val="20"/>
                      <w:szCs w:val="20"/>
                      <w:lang w:val="ro-RO"/>
                    </w:rPr>
                    <w:t>5</w:t>
                  </w:r>
                  <w:r w:rsidR="00100237" w:rsidRPr="00010F59">
                    <w:rPr>
                      <w:rFonts w:ascii="Times New Roman" w:hAnsi="Times New Roman"/>
                      <w:bCs/>
                      <w:color w:val="FF0000"/>
                      <w:sz w:val="20"/>
                      <w:szCs w:val="20"/>
                      <w:lang w:val="ro-RO"/>
                    </w:rPr>
                    <w:t xml:space="preserve"> </w:t>
                  </w:r>
                  <w:r w:rsidR="00100237" w:rsidRPr="00010F59">
                    <w:rPr>
                      <w:rFonts w:ascii="Times New Roman" w:hAnsi="Times New Roman"/>
                      <w:bCs/>
                      <w:sz w:val="20"/>
                      <w:szCs w:val="20"/>
                      <w:lang w:val="ro-RO"/>
                    </w:rPr>
                    <w:t>în curs de realizare ( din care 5 cu caracter permanent)</w:t>
                  </w:r>
                </w:p>
              </w:tc>
            </w:tr>
            <w:tr w:rsidR="00100237" w:rsidRPr="001D0E0A" w:rsidTr="00C44E2F">
              <w:trPr>
                <w:trHeight w:val="66"/>
              </w:trPr>
              <w:tc>
                <w:tcPr>
                  <w:tcW w:w="918"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4.</w:t>
                  </w:r>
                </w:p>
              </w:tc>
              <w:tc>
                <w:tcPr>
                  <w:tcW w:w="4916"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bCs/>
                      <w:sz w:val="20"/>
                      <w:szCs w:val="20"/>
                    </w:rPr>
                    <w:t>Poluarea apelor de suprafaţă</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100237" w:rsidP="00834CB4">
                  <w:pPr>
                    <w:spacing w:after="0" w:line="240" w:lineRule="auto"/>
                    <w:jc w:val="both"/>
                    <w:rPr>
                      <w:rFonts w:ascii="Times New Roman" w:hAnsi="Times New Roman"/>
                      <w:bCs/>
                      <w:sz w:val="20"/>
                      <w:szCs w:val="20"/>
                      <w:lang w:val="ro-RO"/>
                    </w:rPr>
                  </w:pPr>
                  <w:r w:rsidRPr="00010F59">
                    <w:rPr>
                      <w:rFonts w:ascii="Times New Roman" w:hAnsi="Times New Roman"/>
                      <w:bCs/>
                      <w:sz w:val="20"/>
                      <w:szCs w:val="20"/>
                      <w:lang w:val="ro-RO"/>
                    </w:rPr>
                    <w:t>22/ 14 realizate, 8 în curs de realizare ( din care 5 cu caracter permanent)</w:t>
                  </w:r>
                </w:p>
              </w:tc>
            </w:tr>
            <w:tr w:rsidR="00100237" w:rsidRPr="001D0E0A" w:rsidTr="00C44E2F">
              <w:trPr>
                <w:trHeight w:val="64"/>
              </w:trPr>
              <w:tc>
                <w:tcPr>
                  <w:tcW w:w="918"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5</w:t>
                  </w:r>
                </w:p>
              </w:tc>
              <w:tc>
                <w:tcPr>
                  <w:tcW w:w="4916"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tabs>
                      <w:tab w:val="center" w:pos="4680"/>
                      <w:tab w:val="right" w:pos="9360"/>
                    </w:tabs>
                    <w:spacing w:after="0" w:line="240" w:lineRule="auto"/>
                    <w:jc w:val="both"/>
                    <w:rPr>
                      <w:rFonts w:ascii="Times New Roman" w:hAnsi="Times New Roman"/>
                      <w:sz w:val="20"/>
                      <w:szCs w:val="20"/>
                      <w:lang w:val="ro-RO"/>
                    </w:rPr>
                  </w:pPr>
                  <w:r w:rsidRPr="00010F59">
                    <w:rPr>
                      <w:rFonts w:ascii="Times New Roman" w:hAnsi="Times New Roman"/>
                      <w:bCs/>
                      <w:sz w:val="20"/>
                      <w:szCs w:val="20"/>
                    </w:rPr>
                    <w:t>Poluarea  solului si a apelor subterane</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100237" w:rsidP="00834CB4">
                  <w:pPr>
                    <w:spacing w:after="0" w:line="240" w:lineRule="auto"/>
                    <w:jc w:val="both"/>
                    <w:rPr>
                      <w:rFonts w:ascii="Times New Roman" w:hAnsi="Times New Roman"/>
                      <w:bCs/>
                      <w:sz w:val="20"/>
                      <w:szCs w:val="20"/>
                      <w:lang w:val="ro-RO"/>
                    </w:rPr>
                  </w:pPr>
                  <w:r>
                    <w:rPr>
                      <w:rFonts w:ascii="Times New Roman" w:hAnsi="Times New Roman"/>
                      <w:bCs/>
                      <w:sz w:val="20"/>
                      <w:szCs w:val="20"/>
                      <w:lang w:val="ro-RO"/>
                    </w:rPr>
                    <w:t>13/ 8 realizate, 5</w:t>
                  </w:r>
                  <w:r w:rsidRPr="00010F59">
                    <w:rPr>
                      <w:rFonts w:ascii="Times New Roman" w:hAnsi="Times New Roman"/>
                      <w:bCs/>
                      <w:sz w:val="20"/>
                      <w:szCs w:val="20"/>
                      <w:lang w:val="ro-RO"/>
                    </w:rPr>
                    <w:t xml:space="preserve"> în curs de realizare ( din care 5 cu caracter permanent)</w:t>
                  </w:r>
                </w:p>
              </w:tc>
            </w:tr>
            <w:tr w:rsidR="00100237" w:rsidRPr="001D0E0A" w:rsidTr="00C44E2F">
              <w:trPr>
                <w:trHeight w:val="66"/>
              </w:trPr>
              <w:tc>
                <w:tcPr>
                  <w:tcW w:w="918"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6.</w:t>
                  </w:r>
                </w:p>
              </w:tc>
              <w:tc>
                <w:tcPr>
                  <w:tcW w:w="4916"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tabs>
                      <w:tab w:val="center" w:pos="4680"/>
                      <w:tab w:val="right" w:pos="9360"/>
                    </w:tabs>
                    <w:spacing w:after="0" w:line="240" w:lineRule="auto"/>
                    <w:jc w:val="both"/>
                    <w:rPr>
                      <w:rFonts w:ascii="Times New Roman" w:hAnsi="Times New Roman"/>
                      <w:sz w:val="20"/>
                      <w:szCs w:val="20"/>
                      <w:lang w:val="ro-RO"/>
                    </w:rPr>
                  </w:pPr>
                  <w:r w:rsidRPr="00010F59">
                    <w:rPr>
                      <w:rFonts w:ascii="Times New Roman" w:hAnsi="Times New Roman"/>
                      <w:sz w:val="20"/>
                      <w:szCs w:val="20"/>
                      <w:lang w:val="ro-RO"/>
                    </w:rPr>
                    <w:t>Arii naturale protejate</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100237" w:rsidP="00834CB4">
                  <w:pPr>
                    <w:spacing w:after="0" w:line="240" w:lineRule="auto"/>
                    <w:jc w:val="both"/>
                    <w:rPr>
                      <w:rFonts w:ascii="Times New Roman" w:hAnsi="Times New Roman"/>
                      <w:bCs/>
                      <w:sz w:val="20"/>
                      <w:szCs w:val="20"/>
                      <w:lang w:val="ro-RO"/>
                    </w:rPr>
                  </w:pPr>
                  <w:r>
                    <w:rPr>
                      <w:rFonts w:ascii="Times New Roman" w:hAnsi="Times New Roman"/>
                      <w:bCs/>
                      <w:sz w:val="20"/>
                      <w:szCs w:val="20"/>
                      <w:lang w:val="ro-RO"/>
                    </w:rPr>
                    <w:t>10/ 5 realizate ,5</w:t>
                  </w:r>
                  <w:r w:rsidRPr="00010F59">
                    <w:rPr>
                      <w:rFonts w:ascii="Times New Roman" w:hAnsi="Times New Roman"/>
                      <w:bCs/>
                      <w:sz w:val="20"/>
                      <w:szCs w:val="20"/>
                      <w:lang w:val="ro-RO"/>
                    </w:rPr>
                    <w:t xml:space="preserve"> în curs de realizare</w:t>
                  </w:r>
                  <w:r>
                    <w:rPr>
                      <w:rFonts w:ascii="Times New Roman" w:hAnsi="Times New Roman"/>
                      <w:bCs/>
                      <w:sz w:val="20"/>
                      <w:szCs w:val="20"/>
                      <w:lang w:val="ro-RO"/>
                    </w:rPr>
                    <w:t xml:space="preserve"> (</w:t>
                  </w:r>
                  <w:r w:rsidRPr="00010F59">
                    <w:rPr>
                      <w:rFonts w:ascii="Times New Roman" w:hAnsi="Times New Roman"/>
                      <w:bCs/>
                      <w:sz w:val="20"/>
                      <w:szCs w:val="20"/>
                      <w:lang w:val="ro-RO"/>
                    </w:rPr>
                    <w:t>din care 4 permanente</w:t>
                  </w:r>
                  <w:r>
                    <w:rPr>
                      <w:rFonts w:ascii="Times New Roman" w:hAnsi="Times New Roman"/>
                      <w:bCs/>
                      <w:sz w:val="20"/>
                      <w:szCs w:val="20"/>
                      <w:lang w:val="ro-RO"/>
                    </w:rPr>
                    <w:t>)</w:t>
                  </w:r>
                </w:p>
              </w:tc>
            </w:tr>
            <w:tr w:rsidR="00100237" w:rsidRPr="001D0E0A" w:rsidTr="00C44E2F">
              <w:trPr>
                <w:trHeight w:val="50"/>
              </w:trPr>
              <w:tc>
                <w:tcPr>
                  <w:tcW w:w="918"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7.</w:t>
                  </w:r>
                </w:p>
              </w:tc>
              <w:tc>
                <w:tcPr>
                  <w:tcW w:w="4916"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tabs>
                      <w:tab w:val="center" w:pos="4680"/>
                      <w:tab w:val="right" w:pos="9360"/>
                    </w:tabs>
                    <w:spacing w:after="0" w:line="240" w:lineRule="auto"/>
                    <w:jc w:val="both"/>
                    <w:rPr>
                      <w:rFonts w:ascii="Times New Roman" w:hAnsi="Times New Roman"/>
                      <w:sz w:val="20"/>
                      <w:szCs w:val="20"/>
                      <w:lang w:val="ro-RO"/>
                    </w:rPr>
                  </w:pPr>
                  <w:r w:rsidRPr="00010F59">
                    <w:rPr>
                      <w:rFonts w:ascii="Times New Roman" w:hAnsi="Times New Roman"/>
                      <w:bCs/>
                      <w:sz w:val="20"/>
                      <w:szCs w:val="20"/>
                    </w:rPr>
                    <w:t>Ameninţări date de accidente majore, fenomene naturale şi antropice</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100237" w:rsidP="00200DA9">
                  <w:pPr>
                    <w:spacing w:after="0" w:line="240" w:lineRule="auto"/>
                    <w:jc w:val="both"/>
                    <w:rPr>
                      <w:rFonts w:ascii="Times New Roman" w:hAnsi="Times New Roman"/>
                      <w:bCs/>
                      <w:sz w:val="20"/>
                      <w:szCs w:val="20"/>
                      <w:lang w:val="ro-RO"/>
                    </w:rPr>
                  </w:pPr>
                  <w:r>
                    <w:rPr>
                      <w:rFonts w:ascii="Times New Roman" w:hAnsi="Times New Roman"/>
                      <w:bCs/>
                      <w:sz w:val="20"/>
                      <w:szCs w:val="20"/>
                      <w:lang w:val="ro-RO"/>
                    </w:rPr>
                    <w:t>15/ 13 realizate, 2</w:t>
                  </w:r>
                  <w:r w:rsidRPr="00010F59">
                    <w:rPr>
                      <w:rFonts w:ascii="Times New Roman" w:hAnsi="Times New Roman"/>
                      <w:bCs/>
                      <w:sz w:val="20"/>
                      <w:szCs w:val="20"/>
                      <w:lang w:val="ro-RO"/>
                    </w:rPr>
                    <w:t xml:space="preserve"> in curs de realizare </w:t>
                  </w:r>
                </w:p>
              </w:tc>
            </w:tr>
            <w:tr w:rsidR="00100237" w:rsidRPr="001D0E0A" w:rsidTr="00C44E2F">
              <w:trPr>
                <w:trHeight w:val="104"/>
              </w:trPr>
              <w:tc>
                <w:tcPr>
                  <w:tcW w:w="918"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8.</w:t>
                  </w:r>
                </w:p>
              </w:tc>
              <w:tc>
                <w:tcPr>
                  <w:tcW w:w="4916"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Întărirea capacităţii autorităţii administraţiei publice pentru managementul problemelor de mediu</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100237" w:rsidP="002E1957">
                  <w:pPr>
                    <w:spacing w:after="0" w:line="240" w:lineRule="auto"/>
                    <w:jc w:val="both"/>
                    <w:rPr>
                      <w:rFonts w:ascii="Times New Roman" w:hAnsi="Times New Roman"/>
                      <w:bCs/>
                      <w:sz w:val="20"/>
                      <w:szCs w:val="20"/>
                      <w:lang w:val="ro-RO"/>
                    </w:rPr>
                  </w:pPr>
                  <w:r w:rsidRPr="00010F59">
                    <w:rPr>
                      <w:rFonts w:ascii="Times New Roman" w:hAnsi="Times New Roman"/>
                      <w:bCs/>
                      <w:sz w:val="20"/>
                      <w:szCs w:val="20"/>
                      <w:lang w:val="ro-RO"/>
                    </w:rPr>
                    <w:t>3/ 1 realizata , 2 în curs de realizare din care 2 cu caracter permanent</w:t>
                  </w:r>
                </w:p>
              </w:tc>
            </w:tr>
            <w:tr w:rsidR="00100237" w:rsidRPr="001D0E0A" w:rsidTr="00C44E2F">
              <w:trPr>
                <w:trHeight w:val="66"/>
              </w:trPr>
              <w:tc>
                <w:tcPr>
                  <w:tcW w:w="918"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9.</w:t>
                  </w:r>
                </w:p>
              </w:tc>
              <w:tc>
                <w:tcPr>
                  <w:tcW w:w="4916"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Educaţie ecologică şi informarea comunităţii</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100237" w:rsidP="002E1957">
                  <w:pPr>
                    <w:spacing w:after="0" w:line="240" w:lineRule="auto"/>
                    <w:jc w:val="both"/>
                    <w:rPr>
                      <w:rFonts w:ascii="Times New Roman" w:hAnsi="Times New Roman"/>
                      <w:bCs/>
                      <w:sz w:val="20"/>
                      <w:szCs w:val="20"/>
                      <w:lang w:val="ro-RO"/>
                    </w:rPr>
                  </w:pPr>
                  <w:r w:rsidRPr="00010F59">
                    <w:rPr>
                      <w:rFonts w:ascii="Times New Roman" w:hAnsi="Times New Roman"/>
                      <w:bCs/>
                      <w:sz w:val="20"/>
                      <w:szCs w:val="20"/>
                      <w:lang w:val="ro-RO"/>
                    </w:rPr>
                    <w:t xml:space="preserve">6/ 6 măsuri permanente </w:t>
                  </w:r>
                </w:p>
              </w:tc>
            </w:tr>
            <w:tr w:rsidR="00100237" w:rsidRPr="001D0E0A" w:rsidTr="00C44E2F">
              <w:trPr>
                <w:trHeight w:val="64"/>
              </w:trPr>
              <w:tc>
                <w:tcPr>
                  <w:tcW w:w="918"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10.</w:t>
                  </w:r>
                </w:p>
              </w:tc>
              <w:tc>
                <w:tcPr>
                  <w:tcW w:w="4916"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Turism şi agrement</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100237" w:rsidP="002E1957">
                  <w:pPr>
                    <w:spacing w:after="0" w:line="240" w:lineRule="auto"/>
                    <w:jc w:val="both"/>
                    <w:rPr>
                      <w:rFonts w:ascii="Times New Roman" w:hAnsi="Times New Roman"/>
                      <w:bCs/>
                      <w:sz w:val="20"/>
                      <w:szCs w:val="20"/>
                      <w:lang w:val="ro-RO"/>
                    </w:rPr>
                  </w:pPr>
                  <w:r>
                    <w:rPr>
                      <w:rFonts w:ascii="Times New Roman" w:hAnsi="Times New Roman"/>
                      <w:bCs/>
                      <w:sz w:val="20"/>
                      <w:szCs w:val="20"/>
                      <w:lang w:val="ro-RO"/>
                    </w:rPr>
                    <w:t>17/ 12 realizate, 5</w:t>
                  </w:r>
                  <w:r w:rsidRPr="00010F59">
                    <w:rPr>
                      <w:rFonts w:ascii="Times New Roman" w:hAnsi="Times New Roman"/>
                      <w:bCs/>
                      <w:sz w:val="20"/>
                      <w:szCs w:val="20"/>
                      <w:lang w:val="ro-RO"/>
                    </w:rPr>
                    <w:t xml:space="preserve"> în curs de realizare</w:t>
                  </w:r>
                </w:p>
              </w:tc>
            </w:tr>
            <w:tr w:rsidR="00100237" w:rsidRPr="001D0E0A" w:rsidTr="00C44E2F">
              <w:trPr>
                <w:trHeight w:val="47"/>
              </w:trPr>
              <w:tc>
                <w:tcPr>
                  <w:tcW w:w="918"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11.</w:t>
                  </w:r>
                </w:p>
              </w:tc>
              <w:tc>
                <w:tcPr>
                  <w:tcW w:w="4916"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Urbanizarea si  mediul</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100237" w:rsidP="002E1957">
                  <w:pPr>
                    <w:spacing w:after="0" w:line="240" w:lineRule="auto"/>
                    <w:jc w:val="both"/>
                    <w:rPr>
                      <w:rFonts w:ascii="Times New Roman" w:hAnsi="Times New Roman"/>
                      <w:bCs/>
                      <w:sz w:val="20"/>
                      <w:szCs w:val="20"/>
                      <w:lang w:val="ro-RO"/>
                    </w:rPr>
                  </w:pPr>
                  <w:r>
                    <w:rPr>
                      <w:rFonts w:ascii="Times New Roman" w:hAnsi="Times New Roman"/>
                      <w:bCs/>
                      <w:sz w:val="20"/>
                      <w:szCs w:val="20"/>
                      <w:lang w:val="ro-RO"/>
                    </w:rPr>
                    <w:t xml:space="preserve">15/ 7 realizate, 7 </w:t>
                  </w:r>
                  <w:r w:rsidRPr="00010F59">
                    <w:rPr>
                      <w:rFonts w:ascii="Times New Roman" w:hAnsi="Times New Roman"/>
                      <w:bCs/>
                      <w:sz w:val="20"/>
                      <w:szCs w:val="20"/>
                      <w:lang w:val="ro-RO"/>
                    </w:rPr>
                    <w:t>în curs de realizare din care 5 permanente</w:t>
                  </w:r>
                  <w:r>
                    <w:rPr>
                      <w:rFonts w:ascii="Times New Roman" w:hAnsi="Times New Roman"/>
                      <w:bCs/>
                      <w:sz w:val="20"/>
                      <w:szCs w:val="20"/>
                      <w:lang w:val="ro-RO"/>
                    </w:rPr>
                    <w:t>, 1 nerealizata</w:t>
                  </w:r>
                </w:p>
              </w:tc>
            </w:tr>
            <w:tr w:rsidR="00100237" w:rsidRPr="001D0E0A" w:rsidTr="00C44E2F">
              <w:trPr>
                <w:trHeight w:val="66"/>
              </w:trPr>
              <w:tc>
                <w:tcPr>
                  <w:tcW w:w="918"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12.</w:t>
                  </w:r>
                </w:p>
              </w:tc>
              <w:tc>
                <w:tcPr>
                  <w:tcW w:w="4916"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 xml:space="preserve">Întărirea capacităţii instituţionale </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spacing w:after="0" w:line="240" w:lineRule="auto"/>
                    <w:jc w:val="both"/>
                    <w:rPr>
                      <w:rFonts w:ascii="Times New Roman" w:hAnsi="Times New Roman"/>
                      <w:bCs/>
                      <w:sz w:val="20"/>
                      <w:szCs w:val="20"/>
                      <w:lang w:val="ro-RO"/>
                    </w:rPr>
                  </w:pPr>
                  <w:r w:rsidRPr="00010F59">
                    <w:rPr>
                      <w:rFonts w:ascii="Times New Roman" w:hAnsi="Times New Roman"/>
                      <w:bCs/>
                      <w:sz w:val="20"/>
                      <w:szCs w:val="20"/>
                      <w:lang w:val="ro-RO"/>
                    </w:rPr>
                    <w:t>2/ 2 în curs de realizare din care 1 permanent</w:t>
                  </w:r>
                </w:p>
              </w:tc>
            </w:tr>
            <w:tr w:rsidR="00100237" w:rsidRPr="001D0E0A" w:rsidTr="00C44E2F">
              <w:trPr>
                <w:trHeight w:val="47"/>
              </w:trPr>
              <w:tc>
                <w:tcPr>
                  <w:tcW w:w="918"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13</w:t>
                  </w:r>
                </w:p>
              </w:tc>
              <w:tc>
                <w:tcPr>
                  <w:tcW w:w="4916"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Sanatatea populaţiei</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100237" w:rsidP="00187F7B">
                  <w:pPr>
                    <w:spacing w:after="0" w:line="240" w:lineRule="auto"/>
                    <w:jc w:val="both"/>
                    <w:rPr>
                      <w:rFonts w:ascii="Times New Roman" w:hAnsi="Times New Roman"/>
                      <w:bCs/>
                      <w:sz w:val="20"/>
                      <w:szCs w:val="20"/>
                      <w:lang w:val="ro-RO"/>
                    </w:rPr>
                  </w:pPr>
                  <w:r>
                    <w:rPr>
                      <w:rFonts w:ascii="Times New Roman" w:hAnsi="Times New Roman"/>
                      <w:bCs/>
                      <w:sz w:val="20"/>
                      <w:szCs w:val="20"/>
                      <w:lang w:val="ro-RO"/>
                    </w:rPr>
                    <w:t>3/1 realizata,1</w:t>
                  </w:r>
                  <w:r w:rsidRPr="00010F59">
                    <w:rPr>
                      <w:rFonts w:ascii="Times New Roman" w:hAnsi="Times New Roman"/>
                      <w:bCs/>
                      <w:sz w:val="20"/>
                      <w:szCs w:val="20"/>
                      <w:lang w:val="ro-RO"/>
                    </w:rPr>
                    <w:t xml:space="preserve"> în curs de realizare ; 1 măsura anulată</w:t>
                  </w:r>
                </w:p>
              </w:tc>
            </w:tr>
            <w:tr w:rsidR="00100237" w:rsidRPr="001D0E0A" w:rsidTr="00C44E2F">
              <w:trPr>
                <w:trHeight w:val="47"/>
              </w:trPr>
              <w:tc>
                <w:tcPr>
                  <w:tcW w:w="5834" w:type="dxa"/>
                  <w:gridSpan w:val="2"/>
                  <w:tcBorders>
                    <w:top w:val="single" w:sz="4" w:space="0" w:color="auto"/>
                    <w:left w:val="single" w:sz="4" w:space="0" w:color="auto"/>
                    <w:bottom w:val="single" w:sz="4" w:space="0" w:color="auto"/>
                    <w:right w:val="single" w:sz="4" w:space="0" w:color="auto"/>
                  </w:tcBorders>
                </w:tcPr>
                <w:p w:rsidR="00100237" w:rsidRPr="00010F59" w:rsidRDefault="00100237" w:rsidP="00187F7B">
                  <w:pPr>
                    <w:pStyle w:val="ListParagraph"/>
                    <w:tabs>
                      <w:tab w:val="center" w:pos="4680"/>
                      <w:tab w:val="right" w:pos="9360"/>
                    </w:tabs>
                    <w:spacing w:after="0" w:line="240" w:lineRule="auto"/>
                    <w:ind w:left="0"/>
                    <w:rPr>
                      <w:rFonts w:ascii="Times New Roman" w:hAnsi="Times New Roman"/>
                      <w:sz w:val="20"/>
                      <w:szCs w:val="20"/>
                      <w:lang w:val="ro-RO"/>
                    </w:rPr>
                  </w:pPr>
                  <w:r w:rsidRPr="00010F59">
                    <w:rPr>
                      <w:rFonts w:ascii="Times New Roman" w:hAnsi="Times New Roman"/>
                      <w:sz w:val="20"/>
                      <w:szCs w:val="20"/>
                      <w:lang w:val="ro-RO"/>
                    </w:rPr>
                    <w:t>TOTAL</w:t>
                  </w:r>
                </w:p>
              </w:tc>
              <w:tc>
                <w:tcPr>
                  <w:tcW w:w="4632" w:type="dxa"/>
                  <w:tcBorders>
                    <w:top w:val="single" w:sz="4" w:space="0" w:color="auto"/>
                    <w:left w:val="single" w:sz="4" w:space="0" w:color="auto"/>
                    <w:bottom w:val="single" w:sz="4" w:space="0" w:color="auto"/>
                    <w:right w:val="single" w:sz="4" w:space="0" w:color="auto"/>
                  </w:tcBorders>
                </w:tcPr>
                <w:p w:rsidR="00100237" w:rsidRPr="00010F59" w:rsidRDefault="00100237" w:rsidP="001A56E2">
                  <w:pPr>
                    <w:spacing w:after="0" w:line="240" w:lineRule="auto"/>
                    <w:jc w:val="both"/>
                    <w:rPr>
                      <w:rFonts w:ascii="Times New Roman" w:hAnsi="Times New Roman"/>
                      <w:bCs/>
                      <w:sz w:val="20"/>
                      <w:szCs w:val="20"/>
                      <w:lang w:val="ro-RO"/>
                    </w:rPr>
                  </w:pPr>
                  <w:r w:rsidRPr="00010F59">
                    <w:rPr>
                      <w:rFonts w:ascii="Times New Roman" w:hAnsi="Times New Roman"/>
                      <w:bCs/>
                      <w:sz w:val="20"/>
                      <w:szCs w:val="20"/>
                      <w:lang w:val="ro-RO"/>
                    </w:rPr>
                    <w:t xml:space="preserve">225 / </w:t>
                  </w:r>
                  <w:r w:rsidR="000E41C7">
                    <w:rPr>
                      <w:rFonts w:ascii="Times New Roman" w:hAnsi="Times New Roman"/>
                      <w:bCs/>
                      <w:sz w:val="20"/>
                      <w:szCs w:val="20"/>
                      <w:lang w:val="ro-RO"/>
                    </w:rPr>
                    <w:t>13</w:t>
                  </w:r>
                  <w:r w:rsidR="006D6FB5">
                    <w:rPr>
                      <w:rFonts w:ascii="Times New Roman" w:hAnsi="Times New Roman"/>
                      <w:bCs/>
                      <w:sz w:val="20"/>
                      <w:szCs w:val="20"/>
                      <w:lang w:val="ro-RO"/>
                    </w:rPr>
                    <w:t>1</w:t>
                  </w:r>
                  <w:r w:rsidRPr="00010F59">
                    <w:rPr>
                      <w:rFonts w:ascii="Times New Roman" w:hAnsi="Times New Roman"/>
                      <w:bCs/>
                      <w:color w:val="FF0000"/>
                      <w:sz w:val="20"/>
                      <w:szCs w:val="20"/>
                      <w:lang w:val="ro-RO"/>
                    </w:rPr>
                    <w:t xml:space="preserve"> </w:t>
                  </w:r>
                  <w:r>
                    <w:rPr>
                      <w:rFonts w:ascii="Times New Roman" w:hAnsi="Times New Roman"/>
                      <w:bCs/>
                      <w:sz w:val="20"/>
                      <w:szCs w:val="20"/>
                      <w:lang w:val="ro-RO"/>
                    </w:rPr>
                    <w:t>realizate  (din care 2</w:t>
                  </w:r>
                  <w:r w:rsidRPr="00010F59">
                    <w:rPr>
                      <w:rFonts w:ascii="Times New Roman" w:hAnsi="Times New Roman"/>
                      <w:bCs/>
                      <w:sz w:val="20"/>
                      <w:szCs w:val="20"/>
                      <w:lang w:val="ro-RO"/>
                    </w:rPr>
                    <w:t xml:space="preserve"> realizate in avans)  , 8 nerealizate ; 4 anulate ; </w:t>
                  </w:r>
                  <w:r w:rsidR="000E41C7">
                    <w:rPr>
                      <w:rFonts w:ascii="Times New Roman" w:hAnsi="Times New Roman"/>
                      <w:bCs/>
                      <w:sz w:val="20"/>
                      <w:szCs w:val="20"/>
                      <w:lang w:val="ro-RO"/>
                    </w:rPr>
                    <w:t>8</w:t>
                  </w:r>
                  <w:r w:rsidR="001A56E2">
                    <w:rPr>
                      <w:rFonts w:ascii="Times New Roman" w:hAnsi="Times New Roman"/>
                      <w:bCs/>
                      <w:sz w:val="20"/>
                      <w:szCs w:val="20"/>
                      <w:lang w:val="ro-RO"/>
                    </w:rPr>
                    <w:t>2</w:t>
                  </w:r>
                  <w:r w:rsidRPr="00010F59">
                    <w:rPr>
                      <w:rFonts w:ascii="Times New Roman" w:hAnsi="Times New Roman"/>
                      <w:bCs/>
                      <w:sz w:val="20"/>
                      <w:szCs w:val="20"/>
                      <w:lang w:val="ro-RO"/>
                    </w:rPr>
                    <w:t xml:space="preserve"> in curs de realizare din care 45 cu caracter permanent</w:t>
                  </w:r>
                </w:p>
              </w:tc>
            </w:tr>
          </w:tbl>
          <w:p w:rsidR="00100237" w:rsidRPr="001D0E0A" w:rsidRDefault="00100237" w:rsidP="00187F7B">
            <w:pPr>
              <w:pStyle w:val="ListParagraph"/>
              <w:tabs>
                <w:tab w:val="center" w:pos="4680"/>
                <w:tab w:val="right" w:pos="9360"/>
              </w:tabs>
              <w:spacing w:after="0" w:line="240" w:lineRule="auto"/>
              <w:ind w:left="1080"/>
              <w:rPr>
                <w:rFonts w:ascii="Times New Roman" w:hAnsi="Times New Roman"/>
                <w:sz w:val="24"/>
                <w:szCs w:val="24"/>
                <w:lang w:val="ro-RO"/>
              </w:rPr>
            </w:pPr>
          </w:p>
        </w:tc>
      </w:tr>
      <w:tr w:rsidR="00100237" w:rsidRPr="001D0E0A" w:rsidTr="00C44E2F">
        <w:trPr>
          <w:trHeight w:val="19"/>
        </w:trPr>
        <w:tc>
          <w:tcPr>
            <w:tcW w:w="5000" w:type="pct"/>
          </w:tcPr>
          <w:p w:rsidR="00100237" w:rsidRPr="001D0E0A" w:rsidRDefault="00100237" w:rsidP="0024273A">
            <w:pPr>
              <w:pStyle w:val="ListParagraph"/>
              <w:tabs>
                <w:tab w:val="center" w:pos="4680"/>
                <w:tab w:val="right" w:pos="9360"/>
              </w:tabs>
              <w:ind w:left="0"/>
              <w:rPr>
                <w:rFonts w:ascii="Times New Roman" w:hAnsi="Times New Roman"/>
                <w:b/>
                <w:sz w:val="24"/>
                <w:szCs w:val="24"/>
                <w:lang w:val="ro-RO"/>
              </w:rPr>
            </w:pPr>
            <w:r w:rsidRPr="001D0E0A">
              <w:rPr>
                <w:rFonts w:ascii="Times New Roman" w:hAnsi="Times New Roman"/>
                <w:b/>
                <w:sz w:val="24"/>
                <w:szCs w:val="24"/>
                <w:lang w:val="ro-RO"/>
              </w:rPr>
              <w:lastRenderedPageBreak/>
              <w:t>3.1. Concluzii la realiz</w:t>
            </w:r>
            <w:r w:rsidR="00E10FD4">
              <w:rPr>
                <w:rFonts w:ascii="Times New Roman" w:hAnsi="Times New Roman"/>
                <w:b/>
                <w:sz w:val="24"/>
                <w:szCs w:val="24"/>
                <w:lang w:val="ro-RO"/>
              </w:rPr>
              <w:t>area acţiunilor scadente în 2016</w:t>
            </w:r>
            <w:r w:rsidRPr="001D0E0A">
              <w:rPr>
                <w:rFonts w:ascii="Times New Roman" w:hAnsi="Times New Roman"/>
                <w:b/>
                <w:sz w:val="24"/>
                <w:szCs w:val="24"/>
                <w:lang w:val="ro-RO"/>
              </w:rPr>
              <w:t xml:space="preserve"> (inclusiv grafice)</w:t>
            </w:r>
          </w:p>
        </w:tc>
      </w:tr>
      <w:tr w:rsidR="00100237" w:rsidRPr="001D0E0A" w:rsidTr="00C44E2F">
        <w:trPr>
          <w:trHeight w:val="19"/>
        </w:trPr>
        <w:tc>
          <w:tcPr>
            <w:tcW w:w="5000" w:type="pct"/>
          </w:tcPr>
          <w:p w:rsidR="00100237" w:rsidRDefault="00100237" w:rsidP="00377858">
            <w:pPr>
              <w:pStyle w:val="ListParagraph"/>
              <w:tabs>
                <w:tab w:val="center" w:pos="4680"/>
                <w:tab w:val="right" w:pos="9360"/>
              </w:tabs>
              <w:ind w:left="0"/>
              <w:jc w:val="both"/>
              <w:rPr>
                <w:rFonts w:ascii="Times New Roman" w:hAnsi="Times New Roman"/>
                <w:sz w:val="24"/>
                <w:szCs w:val="24"/>
                <w:lang w:val="ro-RO"/>
              </w:rPr>
            </w:pPr>
            <w:r w:rsidRPr="001D0E0A">
              <w:rPr>
                <w:rFonts w:ascii="Times New Roman" w:hAnsi="Times New Roman"/>
                <w:sz w:val="24"/>
                <w:szCs w:val="24"/>
                <w:lang w:val="ro-RO"/>
              </w:rPr>
              <w:t xml:space="preserve">Din totalul de 225 de acţiuni cuprinse în PLAM judeţul Tulcea, </w:t>
            </w:r>
            <w:r w:rsidR="000E41C7" w:rsidRPr="000E41C7">
              <w:rPr>
                <w:rFonts w:ascii="Times New Roman" w:hAnsi="Times New Roman"/>
                <w:color w:val="000000" w:themeColor="text1"/>
                <w:sz w:val="24"/>
                <w:szCs w:val="24"/>
                <w:lang w:val="ro-RO"/>
              </w:rPr>
              <w:t>22</w:t>
            </w:r>
            <w:r>
              <w:rPr>
                <w:rFonts w:ascii="Times New Roman" w:hAnsi="Times New Roman"/>
                <w:sz w:val="24"/>
                <w:szCs w:val="24"/>
                <w:lang w:val="ro-RO"/>
              </w:rPr>
              <w:t xml:space="preserve"> măsur</w:t>
            </w:r>
            <w:r w:rsidR="00E10FD4">
              <w:rPr>
                <w:rFonts w:ascii="Times New Roman" w:hAnsi="Times New Roman"/>
                <w:sz w:val="24"/>
                <w:szCs w:val="24"/>
                <w:lang w:val="ro-RO"/>
              </w:rPr>
              <w:t>i au termen scadent în anul 2016</w:t>
            </w:r>
            <w:r>
              <w:rPr>
                <w:rFonts w:ascii="Times New Roman" w:hAnsi="Times New Roman"/>
                <w:sz w:val="24"/>
                <w:szCs w:val="24"/>
                <w:lang w:val="ro-RO"/>
              </w:rPr>
              <w:t xml:space="preserve"> . </w:t>
            </w:r>
            <w:r w:rsidRPr="001D0E0A">
              <w:rPr>
                <w:rFonts w:ascii="Times New Roman" w:hAnsi="Times New Roman"/>
                <w:sz w:val="24"/>
                <w:szCs w:val="24"/>
                <w:lang w:val="ro-RO"/>
              </w:rPr>
              <w:t>Dintre a</w:t>
            </w:r>
            <w:r w:rsidR="00E10FD4">
              <w:rPr>
                <w:rFonts w:ascii="Times New Roman" w:hAnsi="Times New Roman"/>
                <w:sz w:val="24"/>
                <w:szCs w:val="24"/>
                <w:lang w:val="ro-RO"/>
              </w:rPr>
              <w:t>cestea, la finele semestrului I</w:t>
            </w:r>
            <w:r>
              <w:rPr>
                <w:rFonts w:ascii="Times New Roman" w:hAnsi="Times New Roman"/>
                <w:sz w:val="24"/>
                <w:szCs w:val="24"/>
                <w:lang w:val="ro-RO"/>
              </w:rPr>
              <w:t xml:space="preserve"> 201</w:t>
            </w:r>
            <w:r w:rsidR="00E10FD4">
              <w:rPr>
                <w:rFonts w:ascii="Times New Roman" w:hAnsi="Times New Roman"/>
                <w:sz w:val="24"/>
                <w:szCs w:val="24"/>
                <w:lang w:val="ro-RO"/>
              </w:rPr>
              <w:t>6</w:t>
            </w:r>
            <w:r w:rsidRPr="001D0E0A">
              <w:rPr>
                <w:rFonts w:ascii="Times New Roman" w:hAnsi="Times New Roman"/>
                <w:sz w:val="24"/>
                <w:szCs w:val="24"/>
                <w:lang w:val="ro-RO"/>
              </w:rPr>
              <w:t xml:space="preserve"> au fost realizate </w:t>
            </w:r>
            <w:r w:rsidR="000E41C7" w:rsidRPr="000E41C7">
              <w:rPr>
                <w:rFonts w:ascii="Times New Roman" w:hAnsi="Times New Roman"/>
                <w:color w:val="000000" w:themeColor="text1"/>
                <w:sz w:val="24"/>
                <w:szCs w:val="24"/>
                <w:lang w:val="ro-RO"/>
              </w:rPr>
              <w:t>5</w:t>
            </w:r>
            <w:r w:rsidR="000E41C7">
              <w:rPr>
                <w:rFonts w:ascii="Times New Roman" w:hAnsi="Times New Roman"/>
                <w:sz w:val="24"/>
                <w:szCs w:val="24"/>
                <w:lang w:val="ro-RO"/>
              </w:rPr>
              <w:t xml:space="preserve">  măsuri  cu termen scadent 2016</w:t>
            </w:r>
            <w:r>
              <w:rPr>
                <w:rFonts w:ascii="Times New Roman" w:hAnsi="Times New Roman"/>
                <w:sz w:val="24"/>
                <w:szCs w:val="24"/>
                <w:lang w:val="ro-RO"/>
              </w:rPr>
              <w:t xml:space="preserve"> (</w:t>
            </w:r>
            <w:r w:rsidR="000E41C7">
              <w:rPr>
                <w:rFonts w:ascii="Times New Roman" w:hAnsi="Times New Roman"/>
                <w:sz w:val="24"/>
                <w:szCs w:val="24"/>
                <w:lang w:val="ro-RO"/>
              </w:rPr>
              <w:t>22.73</w:t>
            </w:r>
            <w:r w:rsidRPr="001D0E0A">
              <w:rPr>
                <w:rFonts w:ascii="Times New Roman" w:hAnsi="Times New Roman"/>
                <w:sz w:val="24"/>
                <w:szCs w:val="24"/>
                <w:lang w:val="ro-RO"/>
              </w:rPr>
              <w:t>%</w:t>
            </w:r>
            <w:r w:rsidR="000E41C7">
              <w:rPr>
                <w:rFonts w:ascii="Times New Roman" w:hAnsi="Times New Roman"/>
                <w:sz w:val="24"/>
                <w:szCs w:val="24"/>
                <w:lang w:val="ro-RO"/>
              </w:rPr>
              <w:t>) și 17 acț</w:t>
            </w:r>
            <w:r>
              <w:rPr>
                <w:rFonts w:ascii="Times New Roman" w:hAnsi="Times New Roman"/>
                <w:sz w:val="24"/>
                <w:szCs w:val="24"/>
                <w:lang w:val="ro-RO"/>
              </w:rPr>
              <w:t xml:space="preserve">iuni sunt </w:t>
            </w:r>
            <w:r w:rsidR="000E41C7">
              <w:rPr>
                <w:rFonts w:ascii="Times New Roman" w:hAnsi="Times New Roman"/>
                <w:sz w:val="24"/>
                <w:szCs w:val="24"/>
                <w:lang w:val="ro-RO"/>
              </w:rPr>
              <w:t>î</w:t>
            </w:r>
            <w:r>
              <w:rPr>
                <w:rFonts w:ascii="Times New Roman" w:hAnsi="Times New Roman"/>
                <w:sz w:val="24"/>
                <w:szCs w:val="24"/>
                <w:lang w:val="ro-RO"/>
              </w:rPr>
              <w:t>n curs de realizare (</w:t>
            </w:r>
            <w:r w:rsidR="000E41C7">
              <w:rPr>
                <w:rFonts w:ascii="Times New Roman" w:hAnsi="Times New Roman"/>
                <w:sz w:val="24"/>
                <w:szCs w:val="24"/>
                <w:lang w:val="ro-RO"/>
              </w:rPr>
              <w:t>77,27</w:t>
            </w:r>
            <w:r>
              <w:rPr>
                <w:rFonts w:ascii="Times New Roman" w:hAnsi="Times New Roman"/>
                <w:sz w:val="24"/>
                <w:szCs w:val="24"/>
                <w:lang w:val="ro-RO"/>
              </w:rPr>
              <w:t>%)</w:t>
            </w:r>
            <w:r w:rsidR="000E41C7">
              <w:rPr>
                <w:rFonts w:ascii="Times New Roman" w:hAnsi="Times New Roman"/>
                <w:sz w:val="24"/>
                <w:szCs w:val="24"/>
                <w:lang w:val="ro-RO"/>
              </w:rPr>
              <w:t>.</w:t>
            </w:r>
            <w:r w:rsidRPr="001D0E0A">
              <w:rPr>
                <w:rFonts w:ascii="Times New Roman" w:hAnsi="Times New Roman"/>
                <w:sz w:val="24"/>
                <w:szCs w:val="24"/>
                <w:lang w:val="ro-RO"/>
              </w:rPr>
              <w:t xml:space="preserve"> </w:t>
            </w:r>
          </w:p>
          <w:p w:rsidR="00100237" w:rsidRDefault="00100237" w:rsidP="00CC2BED">
            <w:pPr>
              <w:pStyle w:val="ListParagraph"/>
              <w:tabs>
                <w:tab w:val="left" w:pos="2385"/>
              </w:tabs>
              <w:ind w:left="270" w:hanging="90"/>
              <w:rPr>
                <w:rFonts w:ascii="Times New Roman" w:hAnsi="Times New Roman"/>
                <w:sz w:val="24"/>
                <w:szCs w:val="24"/>
                <w:lang w:val="ro-RO"/>
              </w:rPr>
            </w:pPr>
            <w:r>
              <w:rPr>
                <w:rFonts w:ascii="Times New Roman" w:hAnsi="Times New Roman"/>
                <w:sz w:val="24"/>
                <w:szCs w:val="24"/>
                <w:lang w:val="ro-RO"/>
              </w:rPr>
              <w:t xml:space="preserve">           </w:t>
            </w:r>
          </w:p>
          <w:p w:rsidR="00100237" w:rsidRDefault="00100237" w:rsidP="00CC2BED">
            <w:pPr>
              <w:pStyle w:val="ListParagraph"/>
              <w:tabs>
                <w:tab w:val="left" w:pos="2385"/>
              </w:tabs>
              <w:ind w:left="270" w:hanging="90"/>
              <w:rPr>
                <w:rFonts w:ascii="Times New Roman" w:hAnsi="Times New Roman"/>
                <w:sz w:val="24"/>
                <w:szCs w:val="24"/>
                <w:lang w:val="ro-RO"/>
              </w:rPr>
            </w:pPr>
            <w:r>
              <w:rPr>
                <w:rFonts w:ascii="Times New Roman" w:hAnsi="Times New Roman"/>
                <w:sz w:val="24"/>
                <w:szCs w:val="24"/>
                <w:lang w:val="ro-RO"/>
              </w:rPr>
              <w:t xml:space="preserve">     </w:t>
            </w:r>
          </w:p>
          <w:p w:rsidR="00100237" w:rsidRDefault="00100237" w:rsidP="00CC2BED">
            <w:pPr>
              <w:pStyle w:val="ListParagraph"/>
              <w:tabs>
                <w:tab w:val="left" w:pos="2385"/>
              </w:tabs>
              <w:ind w:left="270" w:hanging="90"/>
              <w:rPr>
                <w:rFonts w:ascii="Times New Roman" w:hAnsi="Times New Roman"/>
                <w:sz w:val="24"/>
                <w:szCs w:val="24"/>
                <w:lang w:val="ro-RO"/>
              </w:rPr>
            </w:pPr>
            <w:r>
              <w:rPr>
                <w:rFonts w:ascii="Times New Roman" w:hAnsi="Times New Roman"/>
                <w:sz w:val="24"/>
                <w:szCs w:val="24"/>
                <w:lang w:val="ro-RO"/>
              </w:rPr>
              <w:t xml:space="preserve">  </w:t>
            </w:r>
            <w:r w:rsidRPr="001D0E0A">
              <w:rPr>
                <w:rFonts w:ascii="Times New Roman" w:hAnsi="Times New Roman"/>
                <w:sz w:val="24"/>
                <w:szCs w:val="24"/>
                <w:lang w:val="ro-RO"/>
              </w:rPr>
              <w:t>În graficul următor este prezentată situaţia realiză</w:t>
            </w:r>
            <w:r>
              <w:rPr>
                <w:rFonts w:ascii="Times New Roman" w:hAnsi="Times New Roman"/>
                <w:sz w:val="24"/>
                <w:szCs w:val="24"/>
                <w:lang w:val="ro-RO"/>
              </w:rPr>
              <w:t xml:space="preserve">rii </w:t>
            </w:r>
            <w:r w:rsidR="0014313B">
              <w:rPr>
                <w:rFonts w:ascii="Times New Roman" w:hAnsi="Times New Roman"/>
                <w:sz w:val="24"/>
                <w:szCs w:val="24"/>
                <w:lang w:val="ro-RO"/>
              </w:rPr>
              <w:t xml:space="preserve"> acţiunilor scadente în 2016</w:t>
            </w:r>
          </w:p>
          <w:p w:rsidR="00100237" w:rsidRPr="00CC2BED" w:rsidRDefault="00100237" w:rsidP="00415B50">
            <w:pPr>
              <w:pStyle w:val="ListParagraph"/>
              <w:tabs>
                <w:tab w:val="left" w:pos="2385"/>
              </w:tabs>
              <w:ind w:left="270" w:hanging="90"/>
              <w:rPr>
                <w:rFonts w:ascii="Times New Roman" w:hAnsi="Times New Roman"/>
                <w:sz w:val="24"/>
                <w:szCs w:val="24"/>
                <w:lang w:val="ro-RO"/>
              </w:rPr>
            </w:pPr>
            <w:r>
              <w:rPr>
                <w:rFonts w:ascii="Times New Roman" w:hAnsi="Times New Roman"/>
                <w:sz w:val="24"/>
                <w:szCs w:val="24"/>
                <w:lang w:val="ro-RO"/>
              </w:rPr>
              <w:t xml:space="preserve">                     </w:t>
            </w:r>
            <w:r w:rsidR="00FA431F">
              <w:rPr>
                <w:rFonts w:ascii="Times New Roman" w:hAnsi="Times New Roman"/>
                <w:noProof/>
                <w:sz w:val="24"/>
                <w:szCs w:val="24"/>
                <w:lang w:val="en-US"/>
              </w:rPr>
              <w:lastRenderedPageBreak/>
              <w:drawing>
                <wp:inline distT="0" distB="0" distL="0" distR="0">
                  <wp:extent cx="5829300" cy="1743075"/>
                  <wp:effectExtent l="0" t="0" r="0" b="0"/>
                  <wp:docPr id="5"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100237" w:rsidRPr="001D0E0A" w:rsidTr="00C44E2F">
        <w:trPr>
          <w:trHeight w:val="19"/>
        </w:trPr>
        <w:tc>
          <w:tcPr>
            <w:tcW w:w="5000" w:type="pct"/>
          </w:tcPr>
          <w:p w:rsidR="00100237" w:rsidRPr="001D0E0A" w:rsidRDefault="00100237" w:rsidP="00B474FE">
            <w:pPr>
              <w:pStyle w:val="ListParagraph"/>
              <w:tabs>
                <w:tab w:val="center" w:pos="4680"/>
                <w:tab w:val="right" w:pos="9360"/>
              </w:tabs>
              <w:ind w:left="180"/>
              <w:jc w:val="center"/>
              <w:rPr>
                <w:rFonts w:ascii="Times New Roman" w:hAnsi="Times New Roman"/>
                <w:b/>
                <w:sz w:val="24"/>
                <w:szCs w:val="24"/>
                <w:lang w:val="ro-RO"/>
              </w:rPr>
            </w:pPr>
            <w:r w:rsidRPr="001D0E0A">
              <w:rPr>
                <w:rFonts w:ascii="Times New Roman" w:hAnsi="Times New Roman"/>
                <w:b/>
                <w:sz w:val="24"/>
                <w:szCs w:val="24"/>
                <w:lang w:val="ro-RO"/>
              </w:rPr>
              <w:lastRenderedPageBreak/>
              <w:t>3.2. Concluzii la realizar</w:t>
            </w:r>
            <w:r>
              <w:rPr>
                <w:rFonts w:ascii="Times New Roman" w:hAnsi="Times New Roman"/>
                <w:b/>
                <w:sz w:val="24"/>
                <w:szCs w:val="24"/>
                <w:lang w:val="ro-RO"/>
              </w:rPr>
              <w:t>ea acţiunilor scadente după 2015</w:t>
            </w:r>
            <w:r w:rsidRPr="001D0E0A">
              <w:rPr>
                <w:rFonts w:ascii="Times New Roman" w:hAnsi="Times New Roman"/>
                <w:b/>
                <w:sz w:val="24"/>
                <w:szCs w:val="24"/>
                <w:lang w:val="ro-RO"/>
              </w:rPr>
              <w:t xml:space="preserve"> </w:t>
            </w:r>
          </w:p>
        </w:tc>
      </w:tr>
      <w:tr w:rsidR="00100237" w:rsidRPr="001D0E0A" w:rsidTr="00C44E2F">
        <w:trPr>
          <w:trHeight w:val="19"/>
        </w:trPr>
        <w:tc>
          <w:tcPr>
            <w:tcW w:w="5000" w:type="pct"/>
          </w:tcPr>
          <w:p w:rsidR="00100237" w:rsidRPr="001D0E0A" w:rsidRDefault="00100237" w:rsidP="00245634">
            <w:pPr>
              <w:pStyle w:val="ListParagraph"/>
              <w:tabs>
                <w:tab w:val="center" w:pos="4680"/>
                <w:tab w:val="right" w:pos="9360"/>
              </w:tabs>
              <w:ind w:left="180"/>
              <w:rPr>
                <w:rFonts w:ascii="Times New Roman" w:hAnsi="Times New Roman"/>
                <w:sz w:val="24"/>
                <w:szCs w:val="24"/>
                <w:lang w:val="ro-RO"/>
              </w:rPr>
            </w:pPr>
          </w:p>
          <w:p w:rsidR="00100237" w:rsidRPr="001D0E0A" w:rsidRDefault="00100237" w:rsidP="00CC2BED">
            <w:pPr>
              <w:pStyle w:val="ListParagraph"/>
              <w:tabs>
                <w:tab w:val="center" w:pos="4680"/>
                <w:tab w:val="right" w:pos="9360"/>
              </w:tabs>
              <w:ind w:left="180"/>
              <w:rPr>
                <w:rFonts w:ascii="Times New Roman" w:hAnsi="Times New Roman"/>
                <w:sz w:val="24"/>
                <w:szCs w:val="24"/>
                <w:lang w:val="ro-RO"/>
              </w:rPr>
            </w:pPr>
            <w:r w:rsidRPr="001D0E0A">
              <w:rPr>
                <w:rFonts w:ascii="Times New Roman" w:hAnsi="Times New Roman"/>
                <w:sz w:val="24"/>
                <w:szCs w:val="24"/>
                <w:lang w:val="ro-RO"/>
              </w:rPr>
              <w:t xml:space="preserve">Din cele </w:t>
            </w:r>
            <w:r w:rsidR="00784559">
              <w:rPr>
                <w:rFonts w:ascii="Times New Roman" w:hAnsi="Times New Roman"/>
                <w:sz w:val="24"/>
                <w:szCs w:val="24"/>
                <w:lang w:val="ro-RO"/>
              </w:rPr>
              <w:t>12</w:t>
            </w:r>
            <w:r w:rsidR="00D664F7">
              <w:rPr>
                <w:rFonts w:ascii="Times New Roman" w:hAnsi="Times New Roman"/>
                <w:sz w:val="24"/>
                <w:szCs w:val="24"/>
                <w:lang w:val="ro-RO"/>
              </w:rPr>
              <w:t xml:space="preserve"> acţiuni scadente după 2016</w:t>
            </w:r>
            <w:r w:rsidRPr="001D0E0A">
              <w:rPr>
                <w:rFonts w:ascii="Times New Roman" w:hAnsi="Times New Roman"/>
                <w:sz w:val="24"/>
                <w:szCs w:val="24"/>
                <w:lang w:val="ro-RO"/>
              </w:rPr>
              <w:t xml:space="preserve">, au fost realizate în avans </w:t>
            </w:r>
            <w:r>
              <w:rPr>
                <w:rFonts w:ascii="Times New Roman" w:hAnsi="Times New Roman"/>
                <w:sz w:val="24"/>
                <w:szCs w:val="24"/>
                <w:lang w:val="ro-RO"/>
              </w:rPr>
              <w:t>2</w:t>
            </w:r>
            <w:r w:rsidRPr="001D0E0A">
              <w:rPr>
                <w:rFonts w:ascii="Times New Roman" w:hAnsi="Times New Roman"/>
                <w:sz w:val="24"/>
                <w:szCs w:val="24"/>
                <w:lang w:val="ro-RO"/>
              </w:rPr>
              <w:t xml:space="preserve"> acţiuni, ceea ce reprezintă un procent de realizare de </w:t>
            </w:r>
            <w:r w:rsidR="00784559">
              <w:rPr>
                <w:rFonts w:ascii="Times New Roman" w:hAnsi="Times New Roman"/>
                <w:sz w:val="24"/>
                <w:szCs w:val="24"/>
                <w:lang w:val="ro-RO"/>
              </w:rPr>
              <w:t>16,66</w:t>
            </w:r>
            <w:r w:rsidRPr="001D0E0A">
              <w:rPr>
                <w:rFonts w:ascii="Times New Roman" w:hAnsi="Times New Roman"/>
                <w:sz w:val="24"/>
                <w:szCs w:val="24"/>
                <w:lang w:val="ro-RO"/>
              </w:rPr>
              <w:t>% pentru acţi</w:t>
            </w:r>
            <w:r>
              <w:rPr>
                <w:rFonts w:ascii="Times New Roman" w:hAnsi="Times New Roman"/>
                <w:sz w:val="24"/>
                <w:szCs w:val="24"/>
                <w:lang w:val="ro-RO"/>
              </w:rPr>
              <w:t>unile</w:t>
            </w:r>
            <w:r w:rsidR="004325D0">
              <w:rPr>
                <w:rFonts w:ascii="Times New Roman" w:hAnsi="Times New Roman"/>
                <w:sz w:val="24"/>
                <w:szCs w:val="24"/>
                <w:lang w:val="ro-RO"/>
              </w:rPr>
              <w:t xml:space="preserve"> scadente  în perioada 2017</w:t>
            </w:r>
            <w:r w:rsidRPr="001D0E0A">
              <w:rPr>
                <w:rFonts w:ascii="Times New Roman" w:hAnsi="Times New Roman"/>
                <w:sz w:val="24"/>
                <w:szCs w:val="24"/>
                <w:lang w:val="ro-RO"/>
              </w:rPr>
              <w:t xml:space="preserve"> -2018 . </w:t>
            </w:r>
          </w:p>
          <w:p w:rsidR="00100237" w:rsidRPr="00CC2BED" w:rsidRDefault="00100237" w:rsidP="00CC2BED">
            <w:pPr>
              <w:pStyle w:val="ListParagraph"/>
              <w:tabs>
                <w:tab w:val="center" w:pos="4680"/>
                <w:tab w:val="right" w:pos="9360"/>
              </w:tabs>
              <w:ind w:left="180"/>
              <w:rPr>
                <w:rFonts w:ascii="Times New Roman" w:hAnsi="Times New Roman"/>
                <w:sz w:val="24"/>
                <w:szCs w:val="24"/>
                <w:lang w:val="ro-RO"/>
              </w:rPr>
            </w:pPr>
            <w:r>
              <w:rPr>
                <w:rFonts w:ascii="Times New Roman" w:hAnsi="Times New Roman"/>
                <w:sz w:val="24"/>
                <w:szCs w:val="24"/>
                <w:lang w:val="ro-RO"/>
              </w:rPr>
              <w:t xml:space="preserve">     </w:t>
            </w:r>
            <w:r w:rsidR="00FA431F">
              <w:rPr>
                <w:rFonts w:ascii="Times New Roman" w:hAnsi="Times New Roman"/>
                <w:noProof/>
                <w:sz w:val="24"/>
                <w:szCs w:val="24"/>
                <w:lang w:val="en-US"/>
              </w:rPr>
              <w:drawing>
                <wp:inline distT="0" distB="0" distL="0" distR="0">
                  <wp:extent cx="5676900" cy="1647825"/>
                  <wp:effectExtent l="0" t="0" r="0" b="0"/>
                  <wp:docPr id="1"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100237" w:rsidRPr="001D0E0A" w:rsidTr="00C44E2F">
        <w:trPr>
          <w:trHeight w:val="19"/>
        </w:trPr>
        <w:tc>
          <w:tcPr>
            <w:tcW w:w="5000" w:type="pct"/>
          </w:tcPr>
          <w:p w:rsidR="00100237" w:rsidRPr="001D0E0A" w:rsidRDefault="00100237" w:rsidP="000B5E76">
            <w:pPr>
              <w:pStyle w:val="ListParagraph"/>
              <w:tabs>
                <w:tab w:val="center" w:pos="4680"/>
                <w:tab w:val="right" w:pos="9360"/>
              </w:tabs>
              <w:ind w:left="180"/>
              <w:jc w:val="center"/>
              <w:rPr>
                <w:rFonts w:ascii="Times New Roman" w:hAnsi="Times New Roman"/>
                <w:b/>
                <w:sz w:val="24"/>
                <w:szCs w:val="24"/>
                <w:lang w:val="ro-RO"/>
              </w:rPr>
            </w:pPr>
            <w:r w:rsidRPr="001D0E0A">
              <w:rPr>
                <w:rFonts w:ascii="Times New Roman" w:hAnsi="Times New Roman"/>
                <w:b/>
                <w:sz w:val="24"/>
                <w:szCs w:val="24"/>
                <w:lang w:val="ro-RO"/>
              </w:rPr>
              <w:t xml:space="preserve">3.3. Concluzii la realizarea acţiunilor total PLAM </w:t>
            </w:r>
          </w:p>
        </w:tc>
      </w:tr>
      <w:tr w:rsidR="00100237" w:rsidRPr="001D0E0A" w:rsidTr="00C44E2F">
        <w:trPr>
          <w:trHeight w:val="19"/>
        </w:trPr>
        <w:tc>
          <w:tcPr>
            <w:tcW w:w="5000" w:type="pct"/>
          </w:tcPr>
          <w:p w:rsidR="00100237" w:rsidRDefault="00100237" w:rsidP="00EC5A91">
            <w:pPr>
              <w:pStyle w:val="ListParagraph"/>
              <w:tabs>
                <w:tab w:val="center" w:pos="4680"/>
                <w:tab w:val="right" w:pos="9360"/>
              </w:tabs>
              <w:ind w:left="0"/>
              <w:rPr>
                <w:rFonts w:ascii="Times New Roman" w:hAnsi="Times New Roman"/>
                <w:sz w:val="24"/>
                <w:szCs w:val="24"/>
                <w:lang w:val="ro-RO"/>
              </w:rPr>
            </w:pPr>
          </w:p>
          <w:p w:rsidR="00100237" w:rsidRDefault="00100237" w:rsidP="00EC5A91">
            <w:pPr>
              <w:pStyle w:val="ListParagraph"/>
              <w:tabs>
                <w:tab w:val="center" w:pos="4680"/>
                <w:tab w:val="right" w:pos="9360"/>
              </w:tabs>
              <w:ind w:left="0"/>
              <w:rPr>
                <w:rFonts w:ascii="Times New Roman" w:hAnsi="Times New Roman"/>
                <w:sz w:val="24"/>
                <w:szCs w:val="24"/>
                <w:lang w:val="ro-RO"/>
              </w:rPr>
            </w:pPr>
            <w:r w:rsidRPr="001D0E0A">
              <w:rPr>
                <w:rFonts w:ascii="Times New Roman" w:hAnsi="Times New Roman"/>
                <w:sz w:val="24"/>
                <w:szCs w:val="24"/>
                <w:lang w:val="ro-RO"/>
              </w:rPr>
              <w:t>Din cele 225 de acţiuni cuprinse în PLAM judeţul Tu</w:t>
            </w:r>
            <w:r>
              <w:rPr>
                <w:rFonts w:ascii="Times New Roman" w:hAnsi="Times New Roman"/>
                <w:sz w:val="24"/>
                <w:szCs w:val="24"/>
                <w:lang w:val="ro-RO"/>
              </w:rPr>
              <w:t>lcea revizuit în anul 2011 ,  până</w:t>
            </w:r>
            <w:r w:rsidRPr="001D0E0A">
              <w:rPr>
                <w:rFonts w:ascii="Times New Roman" w:hAnsi="Times New Roman"/>
                <w:sz w:val="24"/>
                <w:szCs w:val="24"/>
                <w:lang w:val="ro-RO"/>
              </w:rPr>
              <w:t xml:space="preserve"> la finele </w:t>
            </w:r>
            <w:r w:rsidR="00FE78AC">
              <w:rPr>
                <w:rFonts w:ascii="Times New Roman" w:hAnsi="Times New Roman"/>
                <w:sz w:val="24"/>
                <w:szCs w:val="24"/>
                <w:lang w:val="ro-RO"/>
              </w:rPr>
              <w:t>semestrului I 2016</w:t>
            </w:r>
            <w:r>
              <w:rPr>
                <w:rFonts w:ascii="Times New Roman" w:hAnsi="Times New Roman"/>
                <w:sz w:val="24"/>
                <w:szCs w:val="24"/>
                <w:lang w:val="ro-RO"/>
              </w:rPr>
              <w:t xml:space="preserve"> au fost realizate</w:t>
            </w:r>
            <w:r w:rsidR="006D6FB5">
              <w:rPr>
                <w:rFonts w:ascii="Times New Roman" w:hAnsi="Times New Roman"/>
                <w:sz w:val="24"/>
                <w:szCs w:val="24"/>
                <w:lang w:val="ro-RO"/>
              </w:rPr>
              <w:t xml:space="preserve"> 131</w:t>
            </w:r>
            <w:r>
              <w:rPr>
                <w:rFonts w:ascii="Times New Roman" w:hAnsi="Times New Roman"/>
                <w:sz w:val="24"/>
                <w:szCs w:val="24"/>
                <w:lang w:val="ro-RO"/>
              </w:rPr>
              <w:t xml:space="preserve"> mă</w:t>
            </w:r>
            <w:r w:rsidR="00784559">
              <w:rPr>
                <w:rFonts w:ascii="Times New Roman" w:hAnsi="Times New Roman"/>
                <w:sz w:val="24"/>
                <w:szCs w:val="24"/>
                <w:lang w:val="ro-RO"/>
              </w:rPr>
              <w:t>suri</w:t>
            </w:r>
            <w:r w:rsidRPr="001D0E0A">
              <w:rPr>
                <w:rFonts w:ascii="Times New Roman" w:hAnsi="Times New Roman"/>
                <w:sz w:val="24"/>
                <w:szCs w:val="24"/>
                <w:lang w:val="ro-RO"/>
              </w:rPr>
              <w:t xml:space="preserve">. </w:t>
            </w:r>
          </w:p>
          <w:p w:rsidR="00100237" w:rsidRPr="001D0E0A" w:rsidRDefault="00784559" w:rsidP="00EC5A91">
            <w:pPr>
              <w:pStyle w:val="ListParagraph"/>
              <w:tabs>
                <w:tab w:val="center" w:pos="4680"/>
                <w:tab w:val="right" w:pos="9360"/>
              </w:tabs>
              <w:ind w:left="0"/>
              <w:rPr>
                <w:rFonts w:ascii="Times New Roman" w:hAnsi="Times New Roman"/>
                <w:sz w:val="24"/>
                <w:szCs w:val="24"/>
                <w:lang w:val="ro-RO"/>
              </w:rPr>
            </w:pPr>
            <w:r>
              <w:rPr>
                <w:rFonts w:ascii="Times New Roman" w:hAnsi="Times New Roman"/>
                <w:sz w:val="24"/>
                <w:szCs w:val="24"/>
                <w:lang w:val="ro-RO"/>
              </w:rPr>
              <w:t>Din cele 8</w:t>
            </w:r>
            <w:r w:rsidR="001A56E2">
              <w:rPr>
                <w:rFonts w:ascii="Times New Roman" w:hAnsi="Times New Roman"/>
                <w:sz w:val="24"/>
                <w:szCs w:val="24"/>
                <w:lang w:val="ro-RO"/>
              </w:rPr>
              <w:t>2</w:t>
            </w:r>
            <w:r w:rsidR="00100237">
              <w:rPr>
                <w:rFonts w:ascii="Times New Roman" w:hAnsi="Times New Roman"/>
                <w:sz w:val="24"/>
                <w:szCs w:val="24"/>
                <w:lang w:val="ro-RO"/>
              </w:rPr>
              <w:t xml:space="preserve"> măsuri în curs de realizare </w:t>
            </w:r>
            <w:r w:rsidR="00100237" w:rsidRPr="001D0E0A">
              <w:rPr>
                <w:rFonts w:ascii="Times New Roman" w:hAnsi="Times New Roman"/>
                <w:sz w:val="24"/>
                <w:szCs w:val="24"/>
                <w:lang w:val="ro-RO"/>
              </w:rPr>
              <w:t xml:space="preserve"> 45 măsuri au caracter permanent şi se desfăşoară pe parcursul tuturor anilor de implementare a PLAM </w:t>
            </w:r>
            <w:r w:rsidR="00100237">
              <w:rPr>
                <w:rFonts w:ascii="Times New Roman" w:hAnsi="Times New Roman"/>
                <w:sz w:val="24"/>
                <w:szCs w:val="24"/>
                <w:lang w:val="ro-RO"/>
              </w:rPr>
              <w:t>.</w:t>
            </w:r>
          </w:p>
          <w:p w:rsidR="00100237" w:rsidRPr="001D0E0A" w:rsidRDefault="00100237" w:rsidP="00DB4037">
            <w:pPr>
              <w:pStyle w:val="ListParagraph"/>
              <w:tabs>
                <w:tab w:val="center" w:pos="4680"/>
                <w:tab w:val="right" w:pos="9360"/>
              </w:tabs>
              <w:ind w:left="180"/>
              <w:rPr>
                <w:rFonts w:ascii="Times New Roman" w:hAnsi="Times New Roman"/>
                <w:sz w:val="24"/>
                <w:szCs w:val="24"/>
                <w:lang w:val="ro-RO"/>
              </w:rPr>
            </w:pPr>
            <w:r>
              <w:rPr>
                <w:rFonts w:ascii="Times New Roman" w:hAnsi="Times New Roman"/>
                <w:sz w:val="24"/>
                <w:szCs w:val="24"/>
                <w:lang w:val="ro-RO"/>
              </w:rPr>
              <w:t xml:space="preserve">      </w:t>
            </w:r>
            <w:r w:rsidR="00FA431F">
              <w:rPr>
                <w:rFonts w:ascii="Times New Roman" w:hAnsi="Times New Roman"/>
                <w:noProof/>
                <w:sz w:val="24"/>
                <w:szCs w:val="24"/>
                <w:lang w:val="en-US"/>
              </w:rPr>
              <w:drawing>
                <wp:inline distT="0" distB="0" distL="0" distR="0">
                  <wp:extent cx="6191250" cy="1152525"/>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100237" w:rsidRPr="001D0E0A" w:rsidTr="00C44E2F">
        <w:trPr>
          <w:trHeight w:val="195"/>
        </w:trPr>
        <w:tc>
          <w:tcPr>
            <w:tcW w:w="5000" w:type="pct"/>
          </w:tcPr>
          <w:p w:rsidR="00100237" w:rsidRPr="001D0E0A" w:rsidRDefault="00100237" w:rsidP="00C41D80">
            <w:pPr>
              <w:tabs>
                <w:tab w:val="center" w:pos="4680"/>
                <w:tab w:val="right" w:pos="9360"/>
              </w:tabs>
              <w:jc w:val="center"/>
              <w:rPr>
                <w:rFonts w:ascii="Times New Roman" w:hAnsi="Times New Roman"/>
                <w:b/>
                <w:sz w:val="24"/>
                <w:szCs w:val="24"/>
                <w:lang w:val="ro-RO"/>
              </w:rPr>
            </w:pPr>
            <w:r w:rsidRPr="001D0E0A">
              <w:rPr>
                <w:rFonts w:ascii="Times New Roman" w:hAnsi="Times New Roman"/>
                <w:b/>
                <w:sz w:val="24"/>
                <w:szCs w:val="24"/>
                <w:lang w:val="ro-RO"/>
              </w:rPr>
              <w:t xml:space="preserve">3.4. Evaluarea rezultatelor implementării PLAM </w:t>
            </w:r>
          </w:p>
        </w:tc>
      </w:tr>
      <w:tr w:rsidR="00100237" w:rsidRPr="001D0E0A" w:rsidTr="00C44E2F">
        <w:trPr>
          <w:trHeight w:val="19"/>
        </w:trPr>
        <w:tc>
          <w:tcPr>
            <w:tcW w:w="5000" w:type="pct"/>
          </w:tcPr>
          <w:p w:rsidR="00100237" w:rsidRPr="00010F59" w:rsidRDefault="00100237" w:rsidP="00EA2F37">
            <w:pPr>
              <w:pStyle w:val="Default"/>
              <w:jc w:val="both"/>
              <w:rPr>
                <w:rFonts w:ascii="Times New Roman" w:hAnsi="Times New Roman" w:cs="Times New Roman"/>
                <w:color w:val="auto"/>
              </w:rPr>
            </w:pPr>
            <w:r w:rsidRPr="00010F59">
              <w:rPr>
                <w:rFonts w:ascii="Times New Roman" w:hAnsi="Times New Roman" w:cs="Times New Roman"/>
                <w:color w:val="auto"/>
              </w:rPr>
              <w:t xml:space="preserve">Evaluarea implementării acţiunilor cuprinse în PLAM Tulcea s-a făcut pe baza datelor colectate de la autorităţi/instituţii, urmărindu-se măsura în care au fost respectate termenele propuse pentru îndeplinirea </w:t>
            </w:r>
            <w:r w:rsidRPr="00010F59">
              <w:rPr>
                <w:rFonts w:ascii="Times New Roman" w:hAnsi="Times New Roman" w:cs="Times New Roman"/>
                <w:color w:val="auto"/>
              </w:rPr>
              <w:lastRenderedPageBreak/>
              <w:t xml:space="preserve">acţiunilor cuprinse în PLAM. </w:t>
            </w:r>
          </w:p>
          <w:p w:rsidR="00100237" w:rsidRDefault="00100237" w:rsidP="00974423">
            <w:pPr>
              <w:pStyle w:val="Default"/>
              <w:jc w:val="both"/>
              <w:rPr>
                <w:rFonts w:ascii="Times New Roman" w:hAnsi="Times New Roman" w:cs="Times New Roman"/>
                <w:color w:val="auto"/>
              </w:rPr>
            </w:pPr>
            <w:r w:rsidRPr="00010F59">
              <w:rPr>
                <w:rFonts w:ascii="Times New Roman" w:hAnsi="Times New Roman" w:cs="Times New Roman"/>
                <w:color w:val="auto"/>
              </w:rPr>
              <w:t>Acţiunea de monitorizare întreprinsă la sfârşitul semestrului I din anul 201</w:t>
            </w:r>
            <w:r w:rsidR="00130ACD">
              <w:rPr>
                <w:rFonts w:ascii="Times New Roman" w:hAnsi="Times New Roman" w:cs="Times New Roman"/>
                <w:color w:val="auto"/>
              </w:rPr>
              <w:t>6</w:t>
            </w:r>
            <w:r w:rsidRPr="00010F59">
              <w:rPr>
                <w:rFonts w:ascii="Times New Roman" w:hAnsi="Times New Roman" w:cs="Times New Roman"/>
                <w:color w:val="auto"/>
              </w:rPr>
              <w:t xml:space="preserve"> evi</w:t>
            </w:r>
            <w:r>
              <w:rPr>
                <w:rFonts w:ascii="Times New Roman" w:hAnsi="Times New Roman" w:cs="Times New Roman"/>
                <w:color w:val="auto"/>
              </w:rPr>
              <w:t>denţ</w:t>
            </w:r>
            <w:r w:rsidRPr="00010F59">
              <w:rPr>
                <w:rFonts w:ascii="Times New Roman" w:hAnsi="Times New Roman" w:cs="Times New Roman"/>
                <w:color w:val="auto"/>
              </w:rPr>
              <w:t>iaza urmatoarele:</w:t>
            </w:r>
          </w:p>
          <w:p w:rsidR="00100237" w:rsidRPr="00010F59" w:rsidRDefault="00100237" w:rsidP="00974423">
            <w:pPr>
              <w:pStyle w:val="Default"/>
              <w:jc w:val="both"/>
              <w:rPr>
                <w:rFonts w:ascii="Times New Roman" w:hAnsi="Times New Roman" w:cs="Times New Roman"/>
                <w:color w:val="auto"/>
              </w:rPr>
            </w:pPr>
          </w:p>
          <w:p w:rsidR="00100237" w:rsidRPr="00010F59" w:rsidRDefault="00100237" w:rsidP="00D54AE4">
            <w:pPr>
              <w:pStyle w:val="Default"/>
              <w:numPr>
                <w:ilvl w:val="0"/>
                <w:numId w:val="18"/>
              </w:numPr>
              <w:jc w:val="both"/>
              <w:rPr>
                <w:rFonts w:ascii="Times New Roman" w:hAnsi="Times New Roman" w:cs="Times New Roman"/>
                <w:color w:val="auto"/>
              </w:rPr>
            </w:pPr>
            <w:r w:rsidRPr="00010F59">
              <w:rPr>
                <w:rFonts w:ascii="Times New Roman" w:hAnsi="Times New Roman" w:cs="Times New Roman"/>
                <w:color w:val="auto"/>
              </w:rPr>
              <w:t xml:space="preserve">O creştere a procentului de realizare al măsurilor cuprinse in PLAM, respectiv </w:t>
            </w:r>
            <w:r w:rsidR="00784559">
              <w:rPr>
                <w:rFonts w:ascii="Times New Roman" w:hAnsi="Times New Roman" w:cs="Times New Roman"/>
                <w:color w:val="auto"/>
              </w:rPr>
              <w:t>58,</w:t>
            </w:r>
            <w:r w:rsidR="006D6FB5">
              <w:rPr>
                <w:rFonts w:ascii="Times New Roman" w:hAnsi="Times New Roman" w:cs="Times New Roman"/>
                <w:color w:val="auto"/>
              </w:rPr>
              <w:t>22</w:t>
            </w:r>
            <w:r w:rsidRPr="00010F59">
              <w:rPr>
                <w:rFonts w:ascii="Times New Roman" w:hAnsi="Times New Roman" w:cs="Times New Roman"/>
                <w:color w:val="auto"/>
              </w:rPr>
              <w:t xml:space="preserve">% la finele </w:t>
            </w:r>
            <w:r w:rsidR="00130ACD">
              <w:rPr>
                <w:rFonts w:ascii="Times New Roman" w:hAnsi="Times New Roman" w:cs="Times New Roman"/>
                <w:color w:val="auto"/>
              </w:rPr>
              <w:t>semestrului I al anului 2016</w:t>
            </w:r>
            <w:r w:rsidRPr="00010F59">
              <w:rPr>
                <w:rFonts w:ascii="Times New Roman" w:hAnsi="Times New Roman" w:cs="Times New Roman"/>
                <w:color w:val="auto"/>
              </w:rPr>
              <w:t xml:space="preserve"> faţă de </w:t>
            </w:r>
            <w:r w:rsidR="00130ACD">
              <w:rPr>
                <w:rFonts w:ascii="Times New Roman" w:hAnsi="Times New Roman" w:cs="Times New Roman"/>
                <w:color w:val="auto"/>
              </w:rPr>
              <w:t>57,33 % la finele anului 2015</w:t>
            </w:r>
            <w:r w:rsidRPr="00010F59">
              <w:rPr>
                <w:rFonts w:ascii="Times New Roman" w:hAnsi="Times New Roman" w:cs="Times New Roman"/>
                <w:color w:val="auto"/>
              </w:rPr>
              <w:t>.</w:t>
            </w:r>
          </w:p>
          <w:p w:rsidR="00100237" w:rsidRPr="00010F59" w:rsidRDefault="00100237" w:rsidP="00D54AE4">
            <w:pPr>
              <w:pStyle w:val="Default"/>
              <w:numPr>
                <w:ilvl w:val="0"/>
                <w:numId w:val="18"/>
              </w:numPr>
              <w:jc w:val="both"/>
              <w:rPr>
                <w:rFonts w:ascii="Times New Roman" w:hAnsi="Times New Roman" w:cs="Times New Roman"/>
                <w:color w:val="auto"/>
              </w:rPr>
            </w:pPr>
            <w:r w:rsidRPr="00010F59">
              <w:rPr>
                <w:rFonts w:ascii="Times New Roman" w:hAnsi="Times New Roman" w:cs="Times New Roman"/>
                <w:color w:val="auto"/>
              </w:rPr>
              <w:t xml:space="preserve">Sunt in curs de realizare </w:t>
            </w:r>
            <w:r w:rsidR="006D6FB5">
              <w:rPr>
                <w:rFonts w:ascii="Times New Roman" w:hAnsi="Times New Roman" w:cs="Times New Roman"/>
                <w:color w:val="auto"/>
              </w:rPr>
              <w:t>82</w:t>
            </w:r>
            <w:r w:rsidR="00130ACD">
              <w:rPr>
                <w:rFonts w:ascii="Times New Roman" w:hAnsi="Times New Roman" w:cs="Times New Roman"/>
                <w:color w:val="auto"/>
              </w:rPr>
              <w:t xml:space="preserve"> </w:t>
            </w:r>
            <w:r w:rsidRPr="00010F59">
              <w:rPr>
                <w:rFonts w:ascii="Times New Roman" w:hAnsi="Times New Roman" w:cs="Times New Roman"/>
                <w:color w:val="auto"/>
              </w:rPr>
              <w:t xml:space="preserve">de masuri, reprezentând un procent de </w:t>
            </w:r>
            <w:r w:rsidR="00784559">
              <w:rPr>
                <w:rFonts w:ascii="Times New Roman" w:hAnsi="Times New Roman" w:cs="Times New Roman"/>
                <w:color w:val="auto"/>
              </w:rPr>
              <w:t>36</w:t>
            </w:r>
            <w:r w:rsidR="006D6FB5">
              <w:rPr>
                <w:rFonts w:ascii="Times New Roman" w:hAnsi="Times New Roman" w:cs="Times New Roman"/>
                <w:color w:val="auto"/>
              </w:rPr>
              <w:t>,44</w:t>
            </w:r>
            <w:r w:rsidR="00784559" w:rsidRPr="00010F59">
              <w:rPr>
                <w:rFonts w:ascii="Times New Roman" w:hAnsi="Times New Roman" w:cs="Times New Roman"/>
                <w:color w:val="auto"/>
              </w:rPr>
              <w:t xml:space="preserve"> </w:t>
            </w:r>
            <w:r w:rsidRPr="00010F59">
              <w:rPr>
                <w:rFonts w:ascii="Times New Roman" w:hAnsi="Times New Roman" w:cs="Times New Roman"/>
                <w:color w:val="auto"/>
              </w:rPr>
              <w:t>% din totalul acţiunilor planificate, din care 45 sunt măsuri permanente</w:t>
            </w:r>
            <w:r>
              <w:rPr>
                <w:rFonts w:ascii="Times New Roman" w:hAnsi="Times New Roman" w:cs="Times New Roman"/>
                <w:color w:val="auto"/>
              </w:rPr>
              <w:t xml:space="preserve"> (20%)</w:t>
            </w:r>
            <w:r w:rsidRPr="00010F59">
              <w:rPr>
                <w:rFonts w:ascii="Times New Roman" w:hAnsi="Times New Roman" w:cs="Times New Roman"/>
                <w:color w:val="auto"/>
              </w:rPr>
              <w:t xml:space="preserve"> şi se desfăşoară pe toată perioada de implementare a PLAM Tulcea. </w:t>
            </w:r>
          </w:p>
          <w:p w:rsidR="00100237" w:rsidRPr="00010F59" w:rsidRDefault="00100237" w:rsidP="00D54AE4">
            <w:pPr>
              <w:pStyle w:val="Default"/>
              <w:numPr>
                <w:ilvl w:val="0"/>
                <w:numId w:val="18"/>
              </w:numPr>
              <w:jc w:val="both"/>
              <w:rPr>
                <w:rFonts w:ascii="Times New Roman" w:hAnsi="Times New Roman" w:cs="Times New Roman"/>
                <w:color w:val="auto"/>
              </w:rPr>
            </w:pPr>
            <w:r w:rsidRPr="00010F59">
              <w:rPr>
                <w:rFonts w:ascii="Times New Roman" w:hAnsi="Times New Roman" w:cs="Times New Roman"/>
                <w:color w:val="auto"/>
              </w:rPr>
              <w:t>Procentul măsurilor nerealizate este de 3,5</w:t>
            </w:r>
            <w:r>
              <w:rPr>
                <w:rFonts w:ascii="Times New Roman" w:hAnsi="Times New Roman" w:cs="Times New Roman"/>
                <w:color w:val="auto"/>
              </w:rPr>
              <w:t>6</w:t>
            </w:r>
            <w:r w:rsidRPr="00010F59">
              <w:rPr>
                <w:rFonts w:ascii="Times New Roman" w:hAnsi="Times New Roman" w:cs="Times New Roman"/>
                <w:color w:val="auto"/>
              </w:rPr>
              <w:t>%.</w:t>
            </w:r>
          </w:p>
          <w:p w:rsidR="00100237" w:rsidRPr="00010F59" w:rsidRDefault="00100237" w:rsidP="00D54AE4">
            <w:pPr>
              <w:pStyle w:val="Default"/>
              <w:numPr>
                <w:ilvl w:val="0"/>
                <w:numId w:val="18"/>
              </w:numPr>
              <w:jc w:val="both"/>
              <w:rPr>
                <w:rFonts w:ascii="Times New Roman" w:hAnsi="Times New Roman" w:cs="Times New Roman"/>
                <w:color w:val="auto"/>
              </w:rPr>
            </w:pPr>
            <w:r w:rsidRPr="00010F59">
              <w:rPr>
                <w:rFonts w:ascii="Times New Roman" w:hAnsi="Times New Roman" w:cs="Times New Roman"/>
                <w:color w:val="auto"/>
              </w:rPr>
              <w:t>Numărul măsurilor anulate este de 4, reprezentând 1,7</w:t>
            </w:r>
            <w:r>
              <w:rPr>
                <w:rFonts w:ascii="Times New Roman" w:hAnsi="Times New Roman" w:cs="Times New Roman"/>
                <w:color w:val="auto"/>
              </w:rPr>
              <w:t>8</w:t>
            </w:r>
            <w:r w:rsidRPr="00010F59">
              <w:rPr>
                <w:rFonts w:ascii="Times New Roman" w:hAnsi="Times New Roman" w:cs="Times New Roman"/>
                <w:color w:val="auto"/>
              </w:rPr>
              <w:t xml:space="preserve"> %, anularea acestora fiind cauzată de schimbarea soluţiei propuse pentru rezolvarea problematicii respective.</w:t>
            </w:r>
          </w:p>
          <w:p w:rsidR="00100237" w:rsidRPr="00010F59" w:rsidRDefault="00100237" w:rsidP="00DB4037">
            <w:pPr>
              <w:pStyle w:val="Default"/>
              <w:jc w:val="both"/>
              <w:rPr>
                <w:rFonts w:ascii="Times New Roman" w:hAnsi="Times New Roman" w:cs="Times New Roman"/>
                <w:color w:val="FF0000"/>
              </w:rPr>
            </w:pPr>
          </w:p>
          <w:p w:rsidR="00100237" w:rsidRPr="00010F59" w:rsidRDefault="00100237" w:rsidP="00567008">
            <w:pPr>
              <w:pStyle w:val="Default"/>
              <w:jc w:val="both"/>
              <w:rPr>
                <w:rFonts w:ascii="Times New Roman" w:hAnsi="Times New Roman" w:cs="Times New Roman"/>
              </w:rPr>
            </w:pPr>
          </w:p>
          <w:p w:rsidR="00100237" w:rsidRPr="00010F59" w:rsidRDefault="00FA431F" w:rsidP="0011553C">
            <w:pPr>
              <w:pStyle w:val="Default"/>
              <w:ind w:left="720"/>
              <w:jc w:val="both"/>
              <w:rPr>
                <w:rFonts w:ascii="Times New Roman" w:hAnsi="Times New Roman" w:cs="Times New Roman"/>
                <w:color w:val="FF0000"/>
              </w:rPr>
            </w:pPr>
            <w:r>
              <w:rPr>
                <w:rFonts w:ascii="Times New Roman" w:hAnsi="Times New Roman" w:cs="Times New Roman"/>
                <w:noProof/>
                <w:color w:val="FF0000"/>
                <w:lang w:val="en-US" w:eastAsia="en-US"/>
              </w:rPr>
              <w:drawing>
                <wp:inline distT="0" distB="0" distL="0" distR="0">
                  <wp:extent cx="6076950" cy="2657475"/>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3EAC" w:rsidRDefault="00EB3EAC" w:rsidP="00974423">
            <w:pPr>
              <w:pStyle w:val="Default"/>
              <w:jc w:val="both"/>
              <w:rPr>
                <w:rFonts w:ascii="Times New Roman" w:hAnsi="Times New Roman" w:cs="Times New Roman"/>
                <w:color w:val="auto"/>
              </w:rPr>
            </w:pPr>
          </w:p>
          <w:p w:rsidR="00EB3EAC" w:rsidRDefault="00EB3EAC" w:rsidP="00974423">
            <w:pPr>
              <w:pStyle w:val="Default"/>
              <w:jc w:val="both"/>
              <w:rPr>
                <w:rFonts w:ascii="Times New Roman" w:hAnsi="Times New Roman" w:cs="Times New Roman"/>
                <w:color w:val="auto"/>
              </w:rPr>
            </w:pPr>
          </w:p>
          <w:p w:rsidR="00EB3EAC" w:rsidRDefault="00EB3EAC" w:rsidP="00974423">
            <w:pPr>
              <w:pStyle w:val="Default"/>
              <w:jc w:val="both"/>
              <w:rPr>
                <w:rFonts w:ascii="Times New Roman" w:hAnsi="Times New Roman" w:cs="Times New Roman"/>
                <w:color w:val="auto"/>
              </w:rPr>
            </w:pPr>
          </w:p>
          <w:p w:rsidR="00EB3EAC" w:rsidRDefault="00EB3EAC" w:rsidP="00974423">
            <w:pPr>
              <w:pStyle w:val="Default"/>
              <w:jc w:val="both"/>
              <w:rPr>
                <w:rFonts w:ascii="Times New Roman" w:hAnsi="Times New Roman" w:cs="Times New Roman"/>
                <w:color w:val="auto"/>
              </w:rPr>
            </w:pPr>
          </w:p>
          <w:p w:rsidR="00100237" w:rsidRPr="00010F59" w:rsidRDefault="00100237" w:rsidP="00974423">
            <w:pPr>
              <w:pStyle w:val="Default"/>
              <w:jc w:val="both"/>
              <w:rPr>
                <w:rFonts w:ascii="Times New Roman" w:hAnsi="Times New Roman" w:cs="Times New Roman"/>
                <w:color w:val="auto"/>
              </w:rPr>
            </w:pPr>
            <w:r w:rsidRPr="00010F59">
              <w:rPr>
                <w:rFonts w:ascii="Times New Roman" w:hAnsi="Times New Roman" w:cs="Times New Roman"/>
                <w:color w:val="auto"/>
              </w:rPr>
              <w:t xml:space="preserve">În ceea ce priveşte problematica Managementului deşeurilor în judeţul Tulcea </w:t>
            </w:r>
            <w:r w:rsidRPr="00FA431F">
              <w:rPr>
                <w:rFonts w:ascii="Times New Roman" w:hAnsi="Times New Roman" w:cs="Times New Roman"/>
                <w:color w:val="FF0000"/>
              </w:rPr>
              <w:t xml:space="preserve">este </w:t>
            </w:r>
            <w:r w:rsidR="00FA431F" w:rsidRPr="00FA431F">
              <w:rPr>
                <w:rFonts w:ascii="Times New Roman" w:hAnsi="Times New Roman" w:cs="Times New Roman"/>
                <w:color w:val="FF0000"/>
              </w:rPr>
              <w:t>in curs de i</w:t>
            </w:r>
            <w:r w:rsidRPr="00FA431F">
              <w:rPr>
                <w:rFonts w:ascii="Times New Roman" w:hAnsi="Times New Roman" w:cs="Times New Roman"/>
                <w:color w:val="FF0000"/>
              </w:rPr>
              <w:t>mpleme</w:t>
            </w:r>
            <w:r w:rsidR="00B40D51" w:rsidRPr="00FA431F">
              <w:rPr>
                <w:rFonts w:ascii="Times New Roman" w:hAnsi="Times New Roman" w:cs="Times New Roman"/>
                <w:color w:val="FF0000"/>
              </w:rPr>
              <w:t>nta</w:t>
            </w:r>
            <w:r w:rsidR="00FA431F" w:rsidRPr="00FA431F">
              <w:rPr>
                <w:rFonts w:ascii="Times New Roman" w:hAnsi="Times New Roman" w:cs="Times New Roman"/>
                <w:color w:val="FF0000"/>
              </w:rPr>
              <w:t>re</w:t>
            </w:r>
            <w:r w:rsidR="00B40D51">
              <w:rPr>
                <w:rFonts w:ascii="Times New Roman" w:hAnsi="Times New Roman" w:cs="Times New Roman"/>
                <w:color w:val="auto"/>
              </w:rPr>
              <w:t xml:space="preserve"> </w:t>
            </w:r>
            <w:r w:rsidRPr="00010F59">
              <w:rPr>
                <w:rFonts w:ascii="Times New Roman" w:hAnsi="Times New Roman" w:cs="Times New Roman"/>
                <w:color w:val="auto"/>
              </w:rPr>
              <w:t xml:space="preserve">Sistemul de management integrat al deşeurilor </w:t>
            </w:r>
            <w:r w:rsidR="00FA431F">
              <w:rPr>
                <w:rFonts w:ascii="Times New Roman" w:hAnsi="Times New Roman" w:cs="Times New Roman"/>
                <w:color w:val="auto"/>
              </w:rPr>
              <w:t xml:space="preserve">, </w:t>
            </w:r>
            <w:r w:rsidR="00B40D51">
              <w:rPr>
                <w:rFonts w:ascii="Times New Roman" w:hAnsi="Times New Roman" w:cs="Times New Roman"/>
                <w:color w:val="auto"/>
              </w:rPr>
              <w:t xml:space="preserve">prin </w:t>
            </w:r>
            <w:r w:rsidRPr="00010F59">
              <w:rPr>
                <w:rFonts w:ascii="Times New Roman" w:hAnsi="Times New Roman" w:cs="Times New Roman"/>
                <w:color w:val="auto"/>
              </w:rPr>
              <w:t xml:space="preserve">care </w:t>
            </w:r>
            <w:r w:rsidR="00B40D51">
              <w:rPr>
                <w:rFonts w:ascii="Times New Roman" w:hAnsi="Times New Roman" w:cs="Times New Roman"/>
                <w:color w:val="auto"/>
              </w:rPr>
              <w:t>s-au realizat</w:t>
            </w:r>
            <w:r w:rsidRPr="00010F59">
              <w:rPr>
                <w:rFonts w:ascii="Times New Roman" w:hAnsi="Times New Roman" w:cs="Times New Roman"/>
                <w:color w:val="auto"/>
              </w:rPr>
              <w:t xml:space="preserve"> următoarelor investiţii :</w:t>
            </w:r>
          </w:p>
          <w:p w:rsidR="00100237" w:rsidRPr="00010F59" w:rsidRDefault="00100237" w:rsidP="00B3799B">
            <w:pPr>
              <w:pStyle w:val="Default"/>
              <w:numPr>
                <w:ilvl w:val="0"/>
                <w:numId w:val="20"/>
              </w:numPr>
              <w:jc w:val="both"/>
              <w:rPr>
                <w:rFonts w:ascii="Times New Roman" w:hAnsi="Times New Roman" w:cs="Times New Roman"/>
                <w:color w:val="auto"/>
                <w:lang w:val="pt-BR"/>
              </w:rPr>
            </w:pPr>
            <w:r w:rsidRPr="00010F59">
              <w:rPr>
                <w:rFonts w:ascii="Times New Roman" w:hAnsi="Times New Roman" w:cs="Times New Roman"/>
                <w:color w:val="auto"/>
                <w:lang w:val="pt-BR"/>
              </w:rPr>
              <w:t>Închiderea depozitelor de deşeuri urbane neconforme ( Isaccea , Măcin , Sulina )</w:t>
            </w:r>
          </w:p>
          <w:p w:rsidR="00100237" w:rsidRPr="00010F59" w:rsidRDefault="00100237" w:rsidP="00B3799B">
            <w:pPr>
              <w:pStyle w:val="Default"/>
              <w:numPr>
                <w:ilvl w:val="0"/>
                <w:numId w:val="20"/>
              </w:numPr>
              <w:jc w:val="both"/>
              <w:rPr>
                <w:rFonts w:ascii="Times New Roman" w:hAnsi="Times New Roman" w:cs="Times New Roman"/>
                <w:bCs/>
                <w:color w:val="auto"/>
              </w:rPr>
            </w:pPr>
            <w:r w:rsidRPr="00010F59">
              <w:rPr>
                <w:rFonts w:ascii="Times New Roman" w:hAnsi="Times New Roman" w:cs="Times New Roman"/>
                <w:bCs/>
                <w:color w:val="auto"/>
              </w:rPr>
              <w:t>Construirea depozitului conform de de</w:t>
            </w:r>
            <w:r w:rsidR="00B40D51">
              <w:rPr>
                <w:rFonts w:ascii="Times New Roman" w:hAnsi="Times New Roman" w:cs="Times New Roman"/>
                <w:bCs/>
                <w:color w:val="auto"/>
              </w:rPr>
              <w:t>ș</w:t>
            </w:r>
            <w:r w:rsidRPr="00010F59">
              <w:rPr>
                <w:rFonts w:ascii="Times New Roman" w:hAnsi="Times New Roman" w:cs="Times New Roman"/>
                <w:bCs/>
                <w:color w:val="auto"/>
              </w:rPr>
              <w:t>euri Mihai Bravu</w:t>
            </w:r>
          </w:p>
          <w:p w:rsidR="00100237" w:rsidRPr="00010F59" w:rsidRDefault="00100237" w:rsidP="00B3799B">
            <w:pPr>
              <w:pStyle w:val="Default"/>
              <w:numPr>
                <w:ilvl w:val="0"/>
                <w:numId w:val="20"/>
              </w:numPr>
              <w:jc w:val="both"/>
              <w:rPr>
                <w:rFonts w:ascii="Times New Roman" w:hAnsi="Times New Roman" w:cs="Times New Roman"/>
                <w:bCs/>
                <w:color w:val="auto"/>
              </w:rPr>
            </w:pPr>
            <w:r w:rsidRPr="00010F59">
              <w:rPr>
                <w:rFonts w:ascii="Times New Roman" w:hAnsi="Times New Roman" w:cs="Times New Roman"/>
                <w:bCs/>
                <w:color w:val="auto"/>
              </w:rPr>
              <w:t>Construirea sta</w:t>
            </w:r>
            <w:r w:rsidR="00B40D51">
              <w:rPr>
                <w:rFonts w:ascii="Times New Roman" w:hAnsi="Tahoma" w:cs="Times New Roman"/>
                <w:bCs/>
                <w:color w:val="auto"/>
              </w:rPr>
              <w:t>ț</w:t>
            </w:r>
            <w:r w:rsidRPr="00010F59">
              <w:rPr>
                <w:rFonts w:ascii="Times New Roman" w:hAnsi="Times New Roman" w:cs="Times New Roman"/>
                <w:bCs/>
                <w:color w:val="auto"/>
              </w:rPr>
              <w:t>iei de tratare mecano-biologică Mihai Bravu</w:t>
            </w:r>
          </w:p>
          <w:p w:rsidR="00100237" w:rsidRPr="00010F59" w:rsidRDefault="00100237" w:rsidP="00B3799B">
            <w:pPr>
              <w:pStyle w:val="Default"/>
              <w:numPr>
                <w:ilvl w:val="0"/>
                <w:numId w:val="20"/>
              </w:numPr>
              <w:jc w:val="both"/>
              <w:rPr>
                <w:rFonts w:ascii="Times New Roman" w:hAnsi="Times New Roman" w:cs="Times New Roman"/>
                <w:bCs/>
                <w:color w:val="auto"/>
              </w:rPr>
            </w:pPr>
            <w:r w:rsidRPr="00010F59">
              <w:rPr>
                <w:rFonts w:ascii="Times New Roman" w:hAnsi="Times New Roman" w:cs="Times New Roman"/>
                <w:bCs/>
                <w:color w:val="auto"/>
              </w:rPr>
              <w:t>Construirea danelor de acostare din Delta Dunării</w:t>
            </w:r>
          </w:p>
          <w:p w:rsidR="00100237" w:rsidRPr="00010F59" w:rsidRDefault="00E92F87" w:rsidP="00E92F87">
            <w:pPr>
              <w:pStyle w:val="ListParagraph"/>
              <w:spacing w:before="120" w:after="120" w:line="240" w:lineRule="auto"/>
              <w:contextualSpacing w:val="0"/>
              <w:jc w:val="both"/>
              <w:rPr>
                <w:rFonts w:ascii="Times New Roman" w:hAnsi="Times New Roman"/>
              </w:rPr>
            </w:pPr>
            <w:r w:rsidRPr="00E92F87">
              <w:rPr>
                <w:rFonts w:ascii="Times New Roman" w:eastAsia="Times New Roman" w:hAnsi="Times New Roman"/>
                <w:color w:val="FF0000"/>
                <w:sz w:val="24"/>
                <w:szCs w:val="24"/>
              </w:rPr>
              <w:t xml:space="preserve">La momentul actual , SMID Tulcea nu este functional . </w:t>
            </w:r>
            <w:r w:rsidRPr="00E92F87">
              <w:rPr>
                <w:rFonts w:ascii="Times New Roman" w:eastAsia="Times New Roman" w:hAnsi="Times New Roman"/>
                <w:bCs/>
                <w:color w:val="FF0000"/>
                <w:sz w:val="24"/>
                <w:szCs w:val="24"/>
              </w:rPr>
              <w:t>Achiziţii</w:t>
            </w:r>
            <w:r>
              <w:rPr>
                <w:rFonts w:ascii="Times New Roman" w:eastAsia="Times New Roman" w:hAnsi="Times New Roman"/>
                <w:bCs/>
                <w:color w:val="FF0000"/>
                <w:sz w:val="24"/>
                <w:szCs w:val="24"/>
              </w:rPr>
              <w:t>le</w:t>
            </w:r>
            <w:r w:rsidRPr="00E92F87">
              <w:rPr>
                <w:rFonts w:ascii="Times New Roman" w:eastAsia="Times New Roman" w:hAnsi="Times New Roman"/>
                <w:bCs/>
                <w:color w:val="FF0000"/>
                <w:sz w:val="24"/>
                <w:szCs w:val="24"/>
              </w:rPr>
              <w:t xml:space="preserve"> de echipamente de colectare</w:t>
            </w:r>
            <w:r>
              <w:rPr>
                <w:rFonts w:ascii="Times New Roman" w:eastAsia="Times New Roman" w:hAnsi="Times New Roman"/>
                <w:bCs/>
                <w:color w:val="FF0000"/>
                <w:sz w:val="24"/>
                <w:szCs w:val="24"/>
              </w:rPr>
              <w:t xml:space="preserve"> si</w:t>
            </w:r>
            <w:r w:rsidRPr="00E92F87">
              <w:rPr>
                <w:rFonts w:ascii="Times New Roman" w:eastAsia="Times New Roman" w:hAnsi="Times New Roman"/>
                <w:bCs/>
                <w:color w:val="FF0000"/>
                <w:sz w:val="24"/>
                <w:szCs w:val="24"/>
              </w:rPr>
              <w:t xml:space="preserve"> transport aferente SMID în judeţul Tulcea </w:t>
            </w:r>
            <w:r>
              <w:rPr>
                <w:rFonts w:ascii="Times New Roman" w:eastAsia="Times New Roman" w:hAnsi="Times New Roman"/>
                <w:bCs/>
                <w:color w:val="FF0000"/>
                <w:sz w:val="24"/>
                <w:szCs w:val="24"/>
              </w:rPr>
              <w:t>,</w:t>
            </w:r>
            <w:r w:rsidRPr="00E92F87">
              <w:rPr>
                <w:rFonts w:ascii="Times New Roman" w:eastAsia="Times New Roman" w:hAnsi="Times New Roman"/>
                <w:bCs/>
                <w:color w:val="FF0000"/>
                <w:sz w:val="24"/>
                <w:szCs w:val="24"/>
              </w:rPr>
              <w:t xml:space="preserve"> nu s-au realizat , urmeaza sa fie finantate printr-un alt proiect .</w:t>
            </w:r>
          </w:p>
          <w:p w:rsidR="00100237" w:rsidRPr="00010F59" w:rsidRDefault="00100237" w:rsidP="00974423">
            <w:pPr>
              <w:pStyle w:val="Default"/>
              <w:jc w:val="both"/>
              <w:rPr>
                <w:rFonts w:ascii="Times New Roman" w:hAnsi="Times New Roman" w:cs="Times New Roman"/>
                <w:color w:val="auto"/>
              </w:rPr>
            </w:pPr>
            <w:r w:rsidRPr="00010F59">
              <w:rPr>
                <w:rFonts w:ascii="Times New Roman" w:hAnsi="Times New Roman" w:cs="Times New Roman"/>
                <w:color w:val="auto"/>
              </w:rPr>
              <w:t xml:space="preserve">În ceea ce priveşte problematica sistemelor de alimentare cu apă  s-au implemenat proiecte de alimentare cu apă potabilă în </w:t>
            </w:r>
            <w:r w:rsidR="004E5473">
              <w:rPr>
                <w:rFonts w:ascii="Times New Roman" w:hAnsi="Times New Roman" w:cs="Times New Roman"/>
                <w:color w:val="auto"/>
              </w:rPr>
              <w:t>23</w:t>
            </w:r>
            <w:r w:rsidRPr="00010F59">
              <w:rPr>
                <w:rFonts w:ascii="Times New Roman" w:hAnsi="Times New Roman" w:cs="Times New Roman"/>
                <w:color w:val="auto"/>
              </w:rPr>
              <w:t xml:space="preserve"> localităţi şi s-au extins şi reabilitat sisteme de alimentare cu apă în alte 8 localităţi .</w:t>
            </w:r>
          </w:p>
          <w:p w:rsidR="00100237" w:rsidRPr="00010F59" w:rsidRDefault="00100237" w:rsidP="00974423">
            <w:pPr>
              <w:pStyle w:val="Default"/>
              <w:jc w:val="both"/>
              <w:rPr>
                <w:rFonts w:ascii="Times New Roman" w:hAnsi="Times New Roman" w:cs="Times New Roman"/>
                <w:color w:val="auto"/>
              </w:rPr>
            </w:pPr>
          </w:p>
          <w:p w:rsidR="00100237" w:rsidRDefault="00100237" w:rsidP="00974423">
            <w:pPr>
              <w:pStyle w:val="Default"/>
              <w:jc w:val="both"/>
              <w:rPr>
                <w:rFonts w:ascii="Times New Roman" w:hAnsi="Times New Roman" w:cs="Times New Roman"/>
                <w:color w:val="auto"/>
              </w:rPr>
            </w:pPr>
            <w:r w:rsidRPr="00010F59">
              <w:rPr>
                <w:rFonts w:ascii="Times New Roman" w:hAnsi="Times New Roman" w:cs="Times New Roman"/>
                <w:color w:val="auto"/>
              </w:rPr>
              <w:lastRenderedPageBreak/>
              <w:t>În ceea ce priveşte problematica reducerea nivelului de poluare al Dunării , acesta poate fi considerat îmbunătăţit prin realizarea staţiilor de epurare a apelor menajere din oraşele  Tulcea , Măcin , Sulina şi Isaccea cât şi prin reabilitarea şi extinderea reţelelor de canalizare în cele patru oraşe. Deasemenea , sunt în implementare proiecte privind realizarea reţelelor de canalizare în localităţile rurale din judeţul Tulcea .</w:t>
            </w:r>
          </w:p>
          <w:p w:rsidR="004E5473" w:rsidRPr="004E5473" w:rsidRDefault="004E5473" w:rsidP="004E5473">
            <w:pPr>
              <w:jc w:val="both"/>
              <w:rPr>
                <w:rFonts w:ascii="Times New Roman" w:hAnsi="Times New Roman"/>
                <w:color w:val="000000" w:themeColor="text1"/>
                <w:sz w:val="24"/>
                <w:szCs w:val="24"/>
              </w:rPr>
            </w:pPr>
            <w:r w:rsidRPr="004E5473">
              <w:rPr>
                <w:rFonts w:ascii="Times New Roman" w:hAnsi="Times New Roman"/>
                <w:color w:val="000000" w:themeColor="text1"/>
                <w:sz w:val="24"/>
                <w:szCs w:val="24"/>
              </w:rPr>
              <w:t>In anul 2016 in judetul Tulcea se implementeaza proiectul „Controlul integrat al poluarii cu nutrienti” care presupune construirea a 3 platforme de colectare a gunoiului de grajd in localitatile: Greci, Jurilovca, Mihai Bravu precum si do</w:t>
            </w:r>
            <w:r w:rsidR="00231B95">
              <w:rPr>
                <w:rFonts w:ascii="Times New Roman" w:hAnsi="Times New Roman"/>
                <w:color w:val="000000" w:themeColor="text1"/>
                <w:sz w:val="24"/>
                <w:szCs w:val="24"/>
              </w:rPr>
              <w:t>tarea cu echipamente specifice</w:t>
            </w:r>
            <w:r w:rsidRPr="004E5473">
              <w:rPr>
                <w:rFonts w:ascii="Times New Roman" w:hAnsi="Times New Roman"/>
                <w:color w:val="000000" w:themeColor="text1"/>
                <w:sz w:val="24"/>
                <w:szCs w:val="24"/>
              </w:rPr>
              <w:t>. Valoarea totala estimata a proiectului la nivelul judetului Tulcea este de 4.995.315 lei;</w:t>
            </w:r>
          </w:p>
          <w:p w:rsidR="00100237" w:rsidRPr="00010F59" w:rsidRDefault="00100237" w:rsidP="00ED33C9">
            <w:pPr>
              <w:spacing w:after="0" w:line="240" w:lineRule="auto"/>
              <w:jc w:val="both"/>
              <w:rPr>
                <w:rFonts w:ascii="Times New Roman" w:hAnsi="Times New Roman"/>
                <w:sz w:val="24"/>
                <w:szCs w:val="24"/>
              </w:rPr>
            </w:pPr>
            <w:r w:rsidRPr="00010F59">
              <w:rPr>
                <w:rFonts w:ascii="Times New Roman" w:hAnsi="Times New Roman"/>
                <w:sz w:val="24"/>
                <w:szCs w:val="24"/>
              </w:rPr>
              <w:t>În ceea ce priveşte problematica ariilor n</w:t>
            </w:r>
            <w:r w:rsidR="004E5473">
              <w:rPr>
                <w:rFonts w:ascii="Times New Roman" w:hAnsi="Times New Roman"/>
                <w:sz w:val="24"/>
                <w:szCs w:val="24"/>
              </w:rPr>
              <w:t>aturale protejate , în anul 2016</w:t>
            </w:r>
            <w:r w:rsidRPr="00010F59">
              <w:rPr>
                <w:rFonts w:ascii="Times New Roman" w:hAnsi="Times New Roman"/>
                <w:sz w:val="24"/>
                <w:szCs w:val="24"/>
              </w:rPr>
              <w:t xml:space="preserve"> s-au realizat paşi importanţi în realizarea Planurilor de management al ariilor protejate  de interes comunitar care cuprind si ariile protejate de interes national prin implementarea proiectelor finanţate prin POS Mediu . Astfel , până la </w:t>
            </w:r>
            <w:r w:rsidR="00B40D51">
              <w:rPr>
                <w:rFonts w:ascii="Times New Roman" w:hAnsi="Times New Roman"/>
                <w:sz w:val="24"/>
                <w:szCs w:val="24"/>
              </w:rPr>
              <w:t>finele semestrului I al anului 2016</w:t>
            </w:r>
            <w:r w:rsidRPr="00010F59">
              <w:rPr>
                <w:rFonts w:ascii="Times New Roman" w:hAnsi="Times New Roman"/>
                <w:sz w:val="24"/>
                <w:szCs w:val="24"/>
              </w:rPr>
              <w:t xml:space="preserve"> </w:t>
            </w:r>
            <w:r w:rsidR="00B40D51">
              <w:rPr>
                <w:rFonts w:ascii="Times New Roman" w:hAnsi="Times New Roman"/>
                <w:sz w:val="24"/>
                <w:szCs w:val="24"/>
              </w:rPr>
              <w:t>au fost aprobate</w:t>
            </w:r>
            <w:r w:rsidRPr="00010F59">
              <w:rPr>
                <w:rFonts w:ascii="Times New Roman" w:hAnsi="Times New Roman"/>
                <w:sz w:val="24"/>
                <w:szCs w:val="24"/>
              </w:rPr>
              <w:t xml:space="preserve"> Planuri de management pentru următoarele arii protejate : </w:t>
            </w:r>
            <w:r w:rsidRPr="00010F59">
              <w:rPr>
                <w:rFonts w:ascii="Times New Roman" w:hAnsi="Times New Roman"/>
                <w:sz w:val="24"/>
                <w:szCs w:val="24"/>
                <w:lang w:val="it-IT"/>
              </w:rPr>
              <w:t>ROSCI0060 Dealurile Agighiolului</w:t>
            </w:r>
            <w:r w:rsidRPr="00010F59">
              <w:rPr>
                <w:rFonts w:ascii="Times New Roman" w:hAnsi="Times New Roman"/>
                <w:sz w:val="24"/>
                <w:szCs w:val="24"/>
              </w:rPr>
              <w:t xml:space="preserve"> , </w:t>
            </w:r>
            <w:r w:rsidRPr="00010F59">
              <w:rPr>
                <w:rFonts w:ascii="Times New Roman" w:hAnsi="Times New Roman"/>
                <w:bCs/>
                <w:sz w:val="24"/>
                <w:szCs w:val="24"/>
                <w:lang w:val="it-IT"/>
              </w:rPr>
              <w:t>ROSCI0067 Deniz Tepe</w:t>
            </w:r>
            <w:r w:rsidRPr="00010F59">
              <w:rPr>
                <w:rFonts w:ascii="Times New Roman" w:hAnsi="Times New Roman"/>
                <w:sz w:val="24"/>
                <w:szCs w:val="24"/>
              </w:rPr>
              <w:t xml:space="preserve">  impreuna cu </w:t>
            </w:r>
            <w:r w:rsidRPr="00010F59">
              <w:rPr>
                <w:rFonts w:ascii="Times New Roman" w:hAnsi="Times New Roman"/>
                <w:bCs/>
                <w:sz w:val="24"/>
                <w:szCs w:val="24"/>
                <w:lang w:val="it-IT"/>
              </w:rPr>
              <w:t xml:space="preserve"> ROSPA0032 Deniz Tepe</w:t>
            </w:r>
            <w:r w:rsidRPr="00010F59">
              <w:rPr>
                <w:rFonts w:ascii="Times New Roman" w:hAnsi="Times New Roman"/>
                <w:sz w:val="24"/>
                <w:szCs w:val="24"/>
              </w:rPr>
              <w:t xml:space="preserve">  , </w:t>
            </w:r>
            <w:r w:rsidRPr="00010F59">
              <w:rPr>
                <w:rFonts w:ascii="Times New Roman" w:hAnsi="Times New Roman"/>
                <w:sz w:val="24"/>
                <w:szCs w:val="24"/>
                <w:lang w:val="it-IT"/>
              </w:rPr>
              <w:t>ROSCI0237 Structuri submarine metanogene - Sf. Gheorghe</w:t>
            </w:r>
            <w:r w:rsidRPr="00010F59">
              <w:rPr>
                <w:rFonts w:ascii="Times New Roman" w:hAnsi="Times New Roman"/>
                <w:sz w:val="24"/>
                <w:szCs w:val="24"/>
              </w:rPr>
              <w:t xml:space="preserve"> , </w:t>
            </w:r>
            <w:r w:rsidRPr="00010F59">
              <w:rPr>
                <w:rFonts w:ascii="Times New Roman" w:hAnsi="Times New Roman"/>
                <w:sz w:val="24"/>
                <w:szCs w:val="24"/>
                <w:lang w:val="it-IT"/>
              </w:rPr>
              <w:t xml:space="preserve">ROSPA0052 </w:t>
            </w:r>
            <w:r w:rsidRPr="00010F59">
              <w:rPr>
                <w:rFonts w:ascii="Times New Roman" w:hAnsi="Times New Roman"/>
                <w:sz w:val="24"/>
                <w:szCs w:val="24"/>
              </w:rPr>
              <w:t xml:space="preserve">Lacul Beibugeac  , </w:t>
            </w:r>
            <w:r w:rsidRPr="00010F59">
              <w:rPr>
                <w:rFonts w:ascii="Times New Roman" w:hAnsi="Times New Roman"/>
                <w:sz w:val="24"/>
                <w:szCs w:val="24"/>
                <w:lang w:val="it-IT"/>
              </w:rPr>
              <w:t xml:space="preserve">ROSPA0076 </w:t>
            </w:r>
            <w:r w:rsidRPr="00010F59">
              <w:rPr>
                <w:rFonts w:ascii="Times New Roman" w:hAnsi="Times New Roman"/>
                <w:sz w:val="24"/>
                <w:szCs w:val="24"/>
              </w:rPr>
              <w:t>Marea Neagră , ROSPA0009 Beştepe - Mahmudia .</w:t>
            </w:r>
          </w:p>
          <w:p w:rsidR="00100237" w:rsidRPr="00010F59" w:rsidRDefault="00100237" w:rsidP="00974423">
            <w:pPr>
              <w:pStyle w:val="Default"/>
              <w:jc w:val="both"/>
              <w:rPr>
                <w:rFonts w:ascii="Times New Roman" w:hAnsi="Times New Roman" w:cs="Times New Roman"/>
                <w:color w:val="auto"/>
              </w:rPr>
            </w:pPr>
          </w:p>
          <w:p w:rsidR="00100237" w:rsidRPr="00010F59" w:rsidRDefault="00100237" w:rsidP="00974423">
            <w:pPr>
              <w:pStyle w:val="Default"/>
              <w:jc w:val="both"/>
              <w:rPr>
                <w:rFonts w:ascii="Times New Roman" w:hAnsi="Times New Roman" w:cs="Times New Roman"/>
                <w:color w:val="auto"/>
              </w:rPr>
            </w:pPr>
            <w:r w:rsidRPr="00010F59">
              <w:rPr>
                <w:rFonts w:ascii="Times New Roman" w:hAnsi="Times New Roman" w:cs="Times New Roman"/>
                <w:color w:val="auto"/>
              </w:rPr>
              <w:t>Pentru apărarea împotriva inundaţiilor a aşezărilor umane din judeţul Tulcea au fost realizate lucrări de consolidare a malurilor , interceptarea scurgerilor pluviale din intravilane , decolmatarea prin îndepărtarea vegetaţiei uscate , lucrări de regularizare a pârâurilor care străbat localităţile Greci , Cerna , Babadag, lucrări de îndiguire pentru localităţile Ceatalchioi , Ostrov , Nufăru .</w:t>
            </w:r>
          </w:p>
          <w:p w:rsidR="00100237" w:rsidRPr="00010F59" w:rsidRDefault="00100237" w:rsidP="00974423">
            <w:pPr>
              <w:pStyle w:val="Default"/>
              <w:jc w:val="both"/>
              <w:rPr>
                <w:rFonts w:ascii="Times New Roman" w:hAnsi="Times New Roman" w:cs="Times New Roman"/>
                <w:color w:val="FF0000"/>
              </w:rPr>
            </w:pPr>
          </w:p>
          <w:p w:rsidR="00100237" w:rsidRDefault="00100237" w:rsidP="00974423">
            <w:pPr>
              <w:pStyle w:val="Default"/>
              <w:jc w:val="both"/>
              <w:rPr>
                <w:rFonts w:ascii="Times New Roman" w:hAnsi="Times New Roman" w:cs="Times New Roman"/>
                <w:color w:val="auto"/>
              </w:rPr>
            </w:pPr>
            <w:r w:rsidRPr="00010F59">
              <w:rPr>
                <w:rFonts w:ascii="Times New Roman" w:hAnsi="Times New Roman" w:cs="Times New Roman"/>
                <w:color w:val="auto"/>
              </w:rPr>
              <w:t>În ceea ce priveşte alocarea de fonduri publice pentru programele de mediu , Primăria mun Tulcea a alocat din surse proprii 655 mii lei în vederea împăduririi terenurilor degradate , fapt ce conduce la îmbunătăţirea calităţii mediului în zonele limitrofe municipiului .</w:t>
            </w:r>
          </w:p>
          <w:p w:rsidR="00F81A9D" w:rsidRDefault="00F81A9D" w:rsidP="008D575B">
            <w:pPr>
              <w:jc w:val="both"/>
              <w:rPr>
                <w:rFonts w:ascii="Times New Roman" w:hAnsi="Times New Roman"/>
                <w:sz w:val="24"/>
                <w:szCs w:val="24"/>
                <w:lang w:val="it-IT"/>
              </w:rPr>
            </w:pPr>
          </w:p>
          <w:p w:rsidR="008D575B" w:rsidRPr="008D575B" w:rsidRDefault="008D575B" w:rsidP="008D575B">
            <w:pPr>
              <w:jc w:val="both"/>
              <w:rPr>
                <w:rFonts w:ascii="Times New Roman" w:hAnsi="Times New Roman"/>
                <w:sz w:val="24"/>
                <w:szCs w:val="24"/>
                <w:lang w:val="ro-RO"/>
              </w:rPr>
            </w:pPr>
            <w:r w:rsidRPr="008D575B">
              <w:rPr>
                <w:rFonts w:ascii="Times New Roman" w:hAnsi="Times New Roman"/>
                <w:sz w:val="24"/>
                <w:szCs w:val="24"/>
                <w:lang w:val="it-IT"/>
              </w:rPr>
              <w:t>În 2015 APM Tulcea a</w:t>
            </w:r>
            <w:r w:rsidRPr="008D575B">
              <w:rPr>
                <w:rFonts w:ascii="Times New Roman" w:hAnsi="Times New Roman"/>
                <w:sz w:val="24"/>
                <w:szCs w:val="24"/>
                <w:lang w:val="ro-RO"/>
              </w:rPr>
              <w:t xml:space="preserve"> realizat campanii de informare şi conştientizare a publicului pe problematica protecţiei mediului pentru principalele evenimente ecologice prin :</w:t>
            </w:r>
          </w:p>
          <w:p w:rsidR="008D575B" w:rsidRPr="008D575B" w:rsidRDefault="008D575B" w:rsidP="008D575B">
            <w:pPr>
              <w:numPr>
                <w:ilvl w:val="0"/>
                <w:numId w:val="24"/>
              </w:numPr>
              <w:spacing w:after="0" w:line="240" w:lineRule="auto"/>
              <w:ind w:left="0" w:firstLine="708"/>
              <w:jc w:val="both"/>
              <w:rPr>
                <w:rFonts w:ascii="Times New Roman" w:hAnsi="Times New Roman"/>
                <w:sz w:val="24"/>
                <w:szCs w:val="24"/>
                <w:lang w:val="ro-RO"/>
              </w:rPr>
            </w:pPr>
            <w:r w:rsidRPr="008D575B">
              <w:rPr>
                <w:rFonts w:ascii="Times New Roman" w:hAnsi="Times New Roman"/>
                <w:sz w:val="24"/>
                <w:szCs w:val="24"/>
                <w:lang w:val="ro-RO"/>
              </w:rPr>
              <w:t>comunicate de presă,  transmise către mass-media locală şi/sau postate pe site-ul instituţiei</w:t>
            </w:r>
          </w:p>
          <w:p w:rsidR="008D575B" w:rsidRPr="008D575B" w:rsidRDefault="008D575B" w:rsidP="008D575B">
            <w:pPr>
              <w:numPr>
                <w:ilvl w:val="0"/>
                <w:numId w:val="24"/>
              </w:numPr>
              <w:spacing w:after="0" w:line="240" w:lineRule="auto"/>
              <w:ind w:left="0" w:firstLine="708"/>
              <w:jc w:val="both"/>
              <w:rPr>
                <w:rFonts w:ascii="Times New Roman" w:hAnsi="Times New Roman"/>
                <w:sz w:val="24"/>
                <w:szCs w:val="24"/>
                <w:lang w:val="ro-RO"/>
              </w:rPr>
            </w:pPr>
            <w:r w:rsidRPr="008D575B">
              <w:rPr>
                <w:rFonts w:ascii="Times New Roman" w:hAnsi="Times New Roman"/>
                <w:sz w:val="24"/>
                <w:szCs w:val="24"/>
                <w:lang w:val="ro-RO"/>
              </w:rPr>
              <w:t xml:space="preserve">postarea de afişe tematice la sediul APM şi la principalele instituţii din oraş </w:t>
            </w:r>
          </w:p>
          <w:p w:rsidR="008D575B" w:rsidRPr="008D575B" w:rsidRDefault="008D575B" w:rsidP="008D575B">
            <w:pPr>
              <w:numPr>
                <w:ilvl w:val="0"/>
                <w:numId w:val="24"/>
              </w:numPr>
              <w:spacing w:after="0" w:line="240" w:lineRule="auto"/>
              <w:ind w:left="0" w:firstLine="708"/>
              <w:jc w:val="both"/>
              <w:rPr>
                <w:rFonts w:ascii="Times New Roman" w:hAnsi="Times New Roman"/>
                <w:sz w:val="24"/>
                <w:szCs w:val="24"/>
                <w:lang w:val="ro-RO"/>
              </w:rPr>
            </w:pPr>
            <w:r w:rsidRPr="008D575B">
              <w:rPr>
                <w:rFonts w:ascii="Times New Roman" w:hAnsi="Times New Roman"/>
                <w:sz w:val="24"/>
                <w:szCs w:val="24"/>
                <w:lang w:val="ro-RO"/>
              </w:rPr>
              <w:t>acţiuni tematice cu elevi din şcolile tulcene.</w:t>
            </w:r>
          </w:p>
          <w:p w:rsidR="008D575B" w:rsidRPr="008D575B" w:rsidRDefault="00F81A9D" w:rsidP="008D575B">
            <w:pPr>
              <w:jc w:val="both"/>
              <w:rPr>
                <w:rFonts w:ascii="Times New Roman" w:hAnsi="Times New Roman"/>
                <w:sz w:val="24"/>
                <w:szCs w:val="24"/>
                <w:lang w:val="ro-RO"/>
              </w:rPr>
            </w:pPr>
            <w:r>
              <w:rPr>
                <w:rFonts w:ascii="Times New Roman" w:hAnsi="Times New Roman"/>
                <w:sz w:val="24"/>
                <w:szCs w:val="24"/>
                <w:lang w:val="ro-RO"/>
              </w:rPr>
              <w:t>Î</w:t>
            </w:r>
            <w:r w:rsidR="008D575B" w:rsidRPr="008D575B">
              <w:rPr>
                <w:rFonts w:ascii="Times New Roman" w:hAnsi="Times New Roman"/>
                <w:sz w:val="24"/>
                <w:szCs w:val="24"/>
                <w:lang w:val="ro-RO"/>
              </w:rPr>
              <w:t xml:space="preserve">n perioada  1 ianuarie- 31 </w:t>
            </w:r>
            <w:r w:rsidR="00BA16B3">
              <w:rPr>
                <w:rFonts w:ascii="Times New Roman" w:hAnsi="Times New Roman"/>
                <w:sz w:val="24"/>
                <w:szCs w:val="24"/>
                <w:lang w:val="ro-RO"/>
              </w:rPr>
              <w:t>iunie 2016</w:t>
            </w:r>
            <w:r w:rsidR="008D575B" w:rsidRPr="008D575B">
              <w:rPr>
                <w:rFonts w:ascii="Times New Roman" w:hAnsi="Times New Roman"/>
                <w:sz w:val="24"/>
                <w:szCs w:val="24"/>
                <w:lang w:val="ro-RO"/>
              </w:rPr>
              <w:t xml:space="preserve">, APM Tulcea a realizat următoarele acţiuni: </w:t>
            </w:r>
          </w:p>
          <w:p w:rsidR="008D575B" w:rsidRPr="008D575B" w:rsidRDefault="008D575B" w:rsidP="00F81A9D">
            <w:pPr>
              <w:numPr>
                <w:ilvl w:val="0"/>
                <w:numId w:val="24"/>
              </w:numPr>
              <w:tabs>
                <w:tab w:val="clear" w:pos="1080"/>
              </w:tabs>
              <w:spacing w:before="100" w:beforeAutospacing="1" w:after="0" w:line="240" w:lineRule="auto"/>
              <w:ind w:left="742"/>
              <w:rPr>
                <w:rFonts w:ascii="Times New Roman" w:eastAsia="Times New Roman" w:hAnsi="Times New Roman"/>
                <w:sz w:val="24"/>
                <w:szCs w:val="24"/>
              </w:rPr>
            </w:pPr>
            <w:r>
              <w:rPr>
                <w:rFonts w:ascii="Times New Roman" w:eastAsia="Times New Roman" w:hAnsi="Times New Roman"/>
                <w:color w:val="000000"/>
                <w:sz w:val="24"/>
                <w:szCs w:val="24"/>
              </w:rPr>
              <w:t>i</w:t>
            </w:r>
            <w:r w:rsidRPr="008D575B">
              <w:rPr>
                <w:rFonts w:ascii="Times New Roman" w:eastAsia="Times New Roman" w:hAnsi="Times New Roman"/>
                <w:color w:val="000000"/>
                <w:sz w:val="24"/>
                <w:szCs w:val="24"/>
              </w:rPr>
              <w:t xml:space="preserve">n data de 02.02.2016 la sediul APM Tulcea a avut loc o acţiune de educatie ecologică cu tema “ </w:t>
            </w:r>
            <w:r>
              <w:rPr>
                <w:rFonts w:ascii="Times New Roman" w:eastAsia="Times New Roman" w:hAnsi="Times New Roman"/>
                <w:i/>
                <w:color w:val="000000"/>
                <w:sz w:val="24"/>
                <w:szCs w:val="24"/>
              </w:rPr>
              <w:t>Ziua zonelor umede</w:t>
            </w:r>
            <w:r w:rsidRPr="008D575B">
              <w:rPr>
                <w:rFonts w:ascii="Times New Roman" w:eastAsia="Times New Roman" w:hAnsi="Times New Roman"/>
                <w:i/>
                <w:color w:val="000000"/>
                <w:sz w:val="24"/>
                <w:szCs w:val="24"/>
              </w:rPr>
              <w:t xml:space="preserve"> 2016</w:t>
            </w:r>
            <w:r w:rsidRPr="008D575B">
              <w:rPr>
                <w:rFonts w:ascii="Times New Roman" w:eastAsia="Times New Roman" w:hAnsi="Times New Roman"/>
                <w:color w:val="000000"/>
                <w:sz w:val="24"/>
                <w:szCs w:val="24"/>
              </w:rPr>
              <w:t>”. Tema aleasă pentru anul 2016 este ,,Mijloace de existență durabile”.</w:t>
            </w:r>
          </w:p>
          <w:p w:rsidR="00B974E0" w:rsidRDefault="008D575B" w:rsidP="00F81A9D">
            <w:pPr>
              <w:pStyle w:val="ListParagraph"/>
              <w:numPr>
                <w:ilvl w:val="0"/>
                <w:numId w:val="24"/>
              </w:numPr>
              <w:tabs>
                <w:tab w:val="clear" w:pos="1080"/>
              </w:tabs>
              <w:spacing w:after="0" w:line="240" w:lineRule="auto"/>
              <w:ind w:left="742"/>
              <w:jc w:val="both"/>
              <w:rPr>
                <w:rFonts w:ascii="Times New Roman" w:hAnsi="Times New Roman"/>
                <w:sz w:val="24"/>
                <w:szCs w:val="24"/>
              </w:rPr>
            </w:pPr>
            <w:r w:rsidRPr="008D575B">
              <w:rPr>
                <w:rFonts w:ascii="Times New Roman" w:hAnsi="Times New Roman"/>
                <w:bCs/>
                <w:i/>
                <w:sz w:val="24"/>
                <w:szCs w:val="24"/>
              </w:rPr>
              <w:t>2 MARTIE 2016</w:t>
            </w:r>
            <w:r w:rsidRPr="008D575B">
              <w:rPr>
                <w:rFonts w:ascii="Times New Roman" w:hAnsi="Times New Roman"/>
                <w:b/>
                <w:bCs/>
                <w:sz w:val="24"/>
                <w:szCs w:val="24"/>
              </w:rPr>
              <w:t xml:space="preserve"> - </w:t>
            </w:r>
            <w:r w:rsidRPr="008D575B">
              <w:rPr>
                <w:rFonts w:ascii="Times New Roman" w:hAnsi="Times New Roman"/>
                <w:b/>
                <w:i/>
                <w:sz w:val="24"/>
                <w:szCs w:val="24"/>
              </w:rPr>
              <w:t xml:space="preserve">Ziua Mondiala a Apei: </w:t>
            </w:r>
            <w:r w:rsidRPr="008D575B">
              <w:rPr>
                <w:rFonts w:ascii="Times New Roman" w:hAnsi="Times New Roman"/>
                <w:sz w:val="24"/>
                <w:szCs w:val="24"/>
              </w:rPr>
              <w:t xml:space="preserve">Actiune  de educatie ecologica cu tema Ziua Mondiala a Apei cu  elevi ai Colegiului “Brad SEGAL” </w:t>
            </w:r>
          </w:p>
          <w:p w:rsidR="00B974E0" w:rsidRPr="00B974E0" w:rsidRDefault="00B974E0" w:rsidP="00F81A9D">
            <w:pPr>
              <w:pStyle w:val="ListParagraph"/>
              <w:numPr>
                <w:ilvl w:val="0"/>
                <w:numId w:val="24"/>
              </w:numPr>
              <w:tabs>
                <w:tab w:val="clear" w:pos="1080"/>
                <w:tab w:val="num" w:pos="742"/>
              </w:tabs>
              <w:spacing w:after="0" w:line="240" w:lineRule="auto"/>
              <w:ind w:left="742"/>
              <w:jc w:val="both"/>
              <w:rPr>
                <w:rFonts w:ascii="Times New Roman" w:hAnsi="Times New Roman"/>
                <w:b/>
                <w:i/>
                <w:sz w:val="24"/>
                <w:szCs w:val="24"/>
              </w:rPr>
            </w:pPr>
            <w:r w:rsidRPr="00B974E0">
              <w:rPr>
                <w:rStyle w:val="Strong"/>
                <w:rFonts w:ascii="Times New Roman" w:hAnsi="Times New Roman"/>
                <w:b w:val="0"/>
                <w:i/>
                <w:sz w:val="24"/>
                <w:szCs w:val="24"/>
              </w:rPr>
              <w:t xml:space="preserve">1 Aprilie 2016- </w:t>
            </w:r>
            <w:r w:rsidRPr="00B974E0">
              <w:rPr>
                <w:rFonts w:ascii="Times New Roman" w:hAnsi="Times New Roman"/>
                <w:b/>
                <w:i/>
                <w:sz w:val="24"/>
                <w:szCs w:val="24"/>
              </w:rPr>
              <w:t>Ziua Pãsãrilor</w:t>
            </w:r>
            <w:r>
              <w:rPr>
                <w:rFonts w:ascii="Times New Roman" w:hAnsi="Times New Roman"/>
                <w:b/>
                <w:i/>
                <w:sz w:val="24"/>
                <w:szCs w:val="24"/>
              </w:rPr>
              <w:t xml:space="preserve"> - </w:t>
            </w:r>
            <w:r>
              <w:rPr>
                <w:rFonts w:ascii="Times New Roman" w:hAnsi="Times New Roman"/>
                <w:sz w:val="24"/>
                <w:szCs w:val="24"/>
              </w:rPr>
              <w:t>e</w:t>
            </w:r>
            <w:r w:rsidRPr="00B974E0">
              <w:rPr>
                <w:rFonts w:ascii="Times New Roman" w:hAnsi="Times New Roman"/>
                <w:sz w:val="24"/>
                <w:szCs w:val="24"/>
              </w:rPr>
              <w:t>levi au construit hranitoare pentru pasari si cuiburi artificiale  din materiale reciclabile si cele mai reusite lucrari au fost premiate</w:t>
            </w:r>
          </w:p>
          <w:p w:rsidR="00B974E0" w:rsidRPr="00B974E0" w:rsidRDefault="00B974E0" w:rsidP="00F81A9D">
            <w:pPr>
              <w:numPr>
                <w:ilvl w:val="0"/>
                <w:numId w:val="24"/>
              </w:numPr>
              <w:shd w:val="clear" w:color="auto" w:fill="FFFFFF"/>
              <w:tabs>
                <w:tab w:val="clear" w:pos="1080"/>
                <w:tab w:val="left" w:pos="742"/>
                <w:tab w:val="num" w:pos="1282"/>
              </w:tabs>
              <w:ind w:left="742"/>
              <w:jc w:val="both"/>
              <w:rPr>
                <w:rFonts w:ascii="Times New Roman" w:hAnsi="Times New Roman"/>
                <w:b/>
                <w:sz w:val="24"/>
                <w:szCs w:val="24"/>
              </w:rPr>
            </w:pPr>
            <w:r w:rsidRPr="00B974E0">
              <w:rPr>
                <w:rStyle w:val="Strong"/>
                <w:rFonts w:ascii="Times New Roman" w:hAnsi="Times New Roman"/>
                <w:b w:val="0"/>
                <w:sz w:val="24"/>
                <w:szCs w:val="24"/>
              </w:rPr>
              <w:t xml:space="preserve">In data de 15 aprilie2016 angajatii Agentiei pentru Protectia Mediului Tulcea impreuna cu Comisarii Garzii Nationale de Mediu  </w:t>
            </w:r>
            <w:r w:rsidRPr="00B974E0">
              <w:rPr>
                <w:rStyle w:val="Strong"/>
                <w:rFonts w:ascii="Times New Roman" w:hAnsi="Times New Roman"/>
                <w:sz w:val="24"/>
                <w:szCs w:val="24"/>
              </w:rPr>
              <w:t>-</w:t>
            </w:r>
            <w:r w:rsidRPr="00B974E0">
              <w:rPr>
                <w:rFonts w:ascii="Times New Roman" w:hAnsi="Times New Roman"/>
                <w:sz w:val="24"/>
                <w:szCs w:val="24"/>
              </w:rPr>
              <w:t xml:space="preserve"> Serviciul  Comisariatului Judetean Tulcea alaturi de elevi de la Colegiul Anghel Saligni din Tulcea au participat la o actiune de impadurire in cadrul  </w:t>
            </w:r>
            <w:r w:rsidRPr="00B974E0">
              <w:rPr>
                <w:rFonts w:ascii="Times New Roman" w:hAnsi="Times New Roman"/>
                <w:b/>
                <w:sz w:val="24"/>
                <w:szCs w:val="24"/>
              </w:rPr>
              <w:t xml:space="preserve">Lunii </w:t>
            </w:r>
            <w:r w:rsidRPr="00B974E0">
              <w:rPr>
                <w:rFonts w:ascii="Times New Roman" w:hAnsi="Times New Roman"/>
                <w:b/>
                <w:sz w:val="24"/>
                <w:szCs w:val="24"/>
              </w:rPr>
              <w:lastRenderedPageBreak/>
              <w:t>plantarii arborilor.</w:t>
            </w:r>
          </w:p>
          <w:p w:rsidR="00B974E0" w:rsidRPr="00B974E0" w:rsidRDefault="00B974E0" w:rsidP="00F81A9D">
            <w:pPr>
              <w:pStyle w:val="ListParagraph"/>
              <w:numPr>
                <w:ilvl w:val="0"/>
                <w:numId w:val="24"/>
              </w:numPr>
              <w:tabs>
                <w:tab w:val="clear" w:pos="1080"/>
                <w:tab w:val="num" w:pos="742"/>
              </w:tabs>
              <w:spacing w:after="0" w:line="240" w:lineRule="auto"/>
              <w:ind w:left="742"/>
              <w:jc w:val="both"/>
              <w:rPr>
                <w:rFonts w:ascii="Times New Roman" w:hAnsi="Times New Roman"/>
                <w:sz w:val="24"/>
                <w:szCs w:val="24"/>
              </w:rPr>
            </w:pPr>
            <w:r w:rsidRPr="00B974E0">
              <w:rPr>
                <w:rFonts w:ascii="Times New Roman" w:hAnsi="Times New Roman"/>
                <w:bCs/>
                <w:i/>
                <w:sz w:val="24"/>
                <w:szCs w:val="24"/>
              </w:rPr>
              <w:t>10 mai 2016:</w:t>
            </w:r>
            <w:r w:rsidRPr="00B974E0">
              <w:rPr>
                <w:rFonts w:ascii="Times New Roman" w:hAnsi="Times New Roman"/>
                <w:bCs/>
                <w:sz w:val="24"/>
                <w:szCs w:val="24"/>
              </w:rPr>
              <w:t xml:space="preserve"> </w:t>
            </w:r>
            <w:r w:rsidRPr="00B974E0">
              <w:rPr>
                <w:rFonts w:ascii="Times New Roman" w:hAnsi="Times New Roman"/>
                <w:b/>
                <w:bCs/>
                <w:i/>
                <w:sz w:val="24"/>
                <w:szCs w:val="24"/>
              </w:rPr>
              <w:t>Ziua Mondială a Păsărilor Migratoare</w:t>
            </w:r>
            <w:r w:rsidRPr="00B974E0">
              <w:rPr>
                <w:rFonts w:ascii="Times New Roman" w:hAnsi="Times New Roman"/>
                <w:b/>
                <w:bCs/>
                <w:sz w:val="24"/>
                <w:szCs w:val="24"/>
              </w:rPr>
              <w:t xml:space="preserve"> A</w:t>
            </w:r>
            <w:r w:rsidRPr="00B974E0">
              <w:rPr>
                <w:rStyle w:val="hps"/>
                <w:rFonts w:ascii="Times New Roman" w:hAnsi="Times New Roman"/>
                <w:sz w:val="24"/>
                <w:szCs w:val="24"/>
              </w:rPr>
              <w:t>genţia pentru Protecţia Mediului Tulcea a marcat acest eveniment prin</w:t>
            </w:r>
            <w:r>
              <w:rPr>
                <w:rStyle w:val="hps"/>
                <w:rFonts w:ascii="Times New Roman" w:hAnsi="Times New Roman"/>
                <w:sz w:val="24"/>
                <w:szCs w:val="24"/>
              </w:rPr>
              <w:t xml:space="preserve"> a</w:t>
            </w:r>
            <w:r w:rsidRPr="00B974E0">
              <w:rPr>
                <w:rFonts w:ascii="Times New Roman" w:hAnsi="Times New Roman"/>
                <w:sz w:val="24"/>
                <w:szCs w:val="24"/>
              </w:rPr>
              <w:t>ctiune</w:t>
            </w:r>
            <w:r>
              <w:rPr>
                <w:rFonts w:ascii="Times New Roman" w:hAnsi="Times New Roman"/>
                <w:sz w:val="24"/>
                <w:szCs w:val="24"/>
              </w:rPr>
              <w:t>a</w:t>
            </w:r>
            <w:r w:rsidRPr="00B974E0">
              <w:rPr>
                <w:rFonts w:ascii="Times New Roman" w:hAnsi="Times New Roman"/>
                <w:sz w:val="24"/>
                <w:szCs w:val="24"/>
              </w:rPr>
              <w:t xml:space="preserve"> de educatie ecologica  cu elevii Scolii  Gimnaziale Beidaud</w:t>
            </w:r>
          </w:p>
          <w:p w:rsidR="00B974E0" w:rsidRPr="00BA16B3" w:rsidRDefault="00BA16B3" w:rsidP="00F81A9D">
            <w:pPr>
              <w:pStyle w:val="ListParagraph"/>
              <w:numPr>
                <w:ilvl w:val="0"/>
                <w:numId w:val="24"/>
              </w:numPr>
              <w:tabs>
                <w:tab w:val="clear" w:pos="1080"/>
              </w:tabs>
              <w:spacing w:after="0" w:line="240" w:lineRule="auto"/>
              <w:ind w:left="742"/>
              <w:jc w:val="both"/>
              <w:rPr>
                <w:rFonts w:ascii="Times New Roman" w:hAnsi="Times New Roman"/>
                <w:i/>
                <w:sz w:val="24"/>
                <w:szCs w:val="24"/>
              </w:rPr>
            </w:pPr>
            <w:r w:rsidRPr="00BA16B3">
              <w:rPr>
                <w:rStyle w:val="Strong"/>
                <w:rFonts w:ascii="Times New Roman" w:hAnsi="Times New Roman"/>
                <w:b w:val="0"/>
                <w:i/>
                <w:color w:val="000000"/>
                <w:sz w:val="24"/>
                <w:szCs w:val="24"/>
                <w:bdr w:val="none" w:sz="0" w:space="0" w:color="auto" w:frame="1"/>
              </w:rPr>
              <w:t>15 Mai</w:t>
            </w:r>
            <w:r w:rsidRPr="00BA16B3">
              <w:rPr>
                <w:rStyle w:val="Strong"/>
                <w:b w:val="0"/>
                <w:i/>
                <w:color w:val="000000"/>
                <w:sz w:val="28"/>
                <w:szCs w:val="28"/>
                <w:bdr w:val="none" w:sz="0" w:space="0" w:color="auto" w:frame="1"/>
              </w:rPr>
              <w:t xml:space="preserve"> - </w:t>
            </w:r>
            <w:r w:rsidRPr="00BA16B3">
              <w:rPr>
                <w:rStyle w:val="Strong"/>
                <w:rFonts w:ascii="Times New Roman" w:hAnsi="Times New Roman"/>
                <w:i/>
                <w:color w:val="000000"/>
                <w:sz w:val="24"/>
                <w:szCs w:val="24"/>
                <w:bdr w:val="none" w:sz="0" w:space="0" w:color="auto" w:frame="1"/>
              </w:rPr>
              <w:t>Ziua Internațională de Acțiune pentru Climă</w:t>
            </w:r>
            <w:r w:rsidRPr="00BA16B3">
              <w:rPr>
                <w:rStyle w:val="apple-converted-space"/>
                <w:rFonts w:ascii="Times New Roman" w:hAnsi="Times New Roman"/>
                <w:i/>
                <w:color w:val="000000"/>
                <w:sz w:val="24"/>
                <w:szCs w:val="24"/>
                <w:bdr w:val="none" w:sz="0" w:space="0" w:color="auto" w:frame="1"/>
              </w:rPr>
              <w:t> </w:t>
            </w:r>
            <w:r>
              <w:rPr>
                <w:rStyle w:val="apple-converted-space"/>
                <w:rFonts w:ascii="Times New Roman" w:hAnsi="Times New Roman"/>
                <w:i/>
                <w:color w:val="000000"/>
                <w:sz w:val="24"/>
                <w:szCs w:val="24"/>
                <w:bdr w:val="none" w:sz="0" w:space="0" w:color="auto" w:frame="1"/>
              </w:rPr>
              <w:t xml:space="preserve">, </w:t>
            </w:r>
            <w:r w:rsidRPr="00BA16B3">
              <w:rPr>
                <w:rStyle w:val="apple-converted-space"/>
                <w:rFonts w:ascii="Times New Roman" w:hAnsi="Times New Roman"/>
                <w:color w:val="000000"/>
                <w:sz w:val="24"/>
                <w:szCs w:val="24"/>
                <w:bdr w:val="none" w:sz="0" w:space="0" w:color="auto" w:frame="1"/>
              </w:rPr>
              <w:t>a</w:t>
            </w:r>
            <w:r w:rsidRPr="00BA16B3">
              <w:rPr>
                <w:rFonts w:ascii="Times New Roman" w:hAnsi="Times New Roman"/>
                <w:sz w:val="24"/>
                <w:szCs w:val="24"/>
              </w:rPr>
              <w:t xml:space="preserve">ctiune tematica dedicata Zilei Internaționale de Acțiune pentru Climă Actiunea  desfasurata cu elevii Scolii Gimnaziale Nifon BALASESCU din Tulcea   </w:t>
            </w:r>
          </w:p>
          <w:p w:rsidR="00BA16B3" w:rsidRPr="00BA16B3" w:rsidRDefault="00BA16B3" w:rsidP="00F81A9D">
            <w:pPr>
              <w:pStyle w:val="ListParagraph"/>
              <w:numPr>
                <w:ilvl w:val="0"/>
                <w:numId w:val="24"/>
              </w:numPr>
              <w:tabs>
                <w:tab w:val="clear" w:pos="1080"/>
              </w:tabs>
              <w:ind w:left="742"/>
              <w:jc w:val="both"/>
              <w:rPr>
                <w:rFonts w:ascii="Times New Roman" w:hAnsi="Times New Roman"/>
                <w:sz w:val="24"/>
                <w:szCs w:val="24"/>
              </w:rPr>
            </w:pPr>
            <w:r w:rsidRPr="00BA16B3">
              <w:rPr>
                <w:rFonts w:ascii="Times New Roman" w:hAnsi="Times New Roman"/>
                <w:i/>
                <w:sz w:val="24"/>
                <w:szCs w:val="24"/>
              </w:rPr>
              <w:t>5 iunie 2016</w:t>
            </w:r>
            <w:r w:rsidRPr="00BA16B3">
              <w:rPr>
                <w:rFonts w:ascii="Times New Roman" w:hAnsi="Times New Roman"/>
                <w:b/>
                <w:sz w:val="24"/>
                <w:szCs w:val="24"/>
              </w:rPr>
              <w:t xml:space="preserve"> </w:t>
            </w:r>
            <w:r w:rsidRPr="00BA16B3">
              <w:rPr>
                <w:rFonts w:ascii="Times New Roman" w:hAnsi="Times New Roman"/>
                <w:b/>
                <w:i/>
                <w:sz w:val="24"/>
                <w:szCs w:val="24"/>
              </w:rPr>
              <w:t>Ziua Mondiala a Mediului</w:t>
            </w:r>
            <w:r w:rsidRPr="00BA16B3">
              <w:rPr>
                <w:rFonts w:ascii="Times New Roman" w:hAnsi="Times New Roman"/>
                <w:sz w:val="24"/>
                <w:szCs w:val="24"/>
              </w:rPr>
              <w:t xml:space="preserve">  “Go wild for life!”</w:t>
            </w:r>
            <w:r>
              <w:rPr>
                <w:rFonts w:ascii="Times New Roman" w:hAnsi="Times New Roman"/>
                <w:sz w:val="24"/>
                <w:szCs w:val="24"/>
              </w:rPr>
              <w:t>, acțiune desfășurată în colaborare cu Ș</w:t>
            </w:r>
            <w:r w:rsidRPr="00BA16B3">
              <w:rPr>
                <w:rFonts w:ascii="Times New Roman" w:hAnsi="Times New Roman"/>
                <w:sz w:val="24"/>
                <w:szCs w:val="24"/>
              </w:rPr>
              <w:t>coala  Gimnaziala Special</w:t>
            </w:r>
            <w:r>
              <w:rPr>
                <w:rFonts w:ascii="Times New Roman" w:hAnsi="Times New Roman"/>
                <w:sz w:val="24"/>
                <w:szCs w:val="24"/>
              </w:rPr>
              <w:t>ă nr 14 Tulcea  și Școala Gimnazială</w:t>
            </w:r>
            <w:r w:rsidRPr="00BA16B3">
              <w:rPr>
                <w:rFonts w:ascii="Times New Roman" w:hAnsi="Times New Roman"/>
                <w:sz w:val="24"/>
                <w:szCs w:val="24"/>
              </w:rPr>
              <w:t xml:space="preserve"> I.L. Caragiale Tulcea.</w:t>
            </w:r>
          </w:p>
          <w:p w:rsidR="00BA16B3" w:rsidRPr="00BA16B3" w:rsidRDefault="00BA16B3" w:rsidP="00F81A9D">
            <w:pPr>
              <w:pStyle w:val="ListParagraph"/>
              <w:numPr>
                <w:ilvl w:val="0"/>
                <w:numId w:val="24"/>
              </w:numPr>
              <w:tabs>
                <w:tab w:val="clear" w:pos="1080"/>
              </w:tabs>
              <w:spacing w:after="0" w:line="240" w:lineRule="auto"/>
              <w:ind w:left="742"/>
              <w:jc w:val="both"/>
              <w:rPr>
                <w:rFonts w:ascii="Times New Roman" w:hAnsi="Times New Roman"/>
                <w:b/>
                <w:sz w:val="24"/>
                <w:szCs w:val="24"/>
              </w:rPr>
            </w:pPr>
            <w:r w:rsidRPr="00BA16B3">
              <w:rPr>
                <w:rFonts w:ascii="Times New Roman" w:hAnsi="Times New Roman"/>
                <w:b/>
                <w:i/>
                <w:sz w:val="24"/>
                <w:szCs w:val="24"/>
              </w:rPr>
              <w:t>Ziua Internationala a Dunarii</w:t>
            </w:r>
            <w:r w:rsidRPr="000E1E1B">
              <w:rPr>
                <w:b/>
                <w:sz w:val="28"/>
                <w:szCs w:val="28"/>
              </w:rPr>
              <w:t xml:space="preserve"> </w:t>
            </w:r>
            <w:r>
              <w:rPr>
                <w:b/>
                <w:sz w:val="28"/>
                <w:szCs w:val="28"/>
              </w:rPr>
              <w:t xml:space="preserve">- </w:t>
            </w:r>
            <w:r w:rsidRPr="00BA16B3">
              <w:rPr>
                <w:rFonts w:ascii="Times New Roman" w:hAnsi="Times New Roman"/>
                <w:sz w:val="24"/>
                <w:szCs w:val="24"/>
              </w:rPr>
              <w:t>APM Tulcea a organizat o actiune de constientizare si informare  in colaborare cu Colegiul “Brad Segal” Tulcea cu ocazia evenimentului ecologic:  Ziua Internationala a Dunarii.</w:t>
            </w:r>
          </w:p>
          <w:p w:rsidR="00F81A9D" w:rsidRDefault="00F81A9D" w:rsidP="00F81A9D">
            <w:pPr>
              <w:spacing w:line="240" w:lineRule="auto"/>
              <w:jc w:val="both"/>
              <w:rPr>
                <w:rFonts w:ascii="Times New Roman" w:hAnsi="Times New Roman"/>
                <w:color w:val="000000" w:themeColor="text1"/>
                <w:sz w:val="24"/>
                <w:szCs w:val="24"/>
                <w:lang w:val="it-IT"/>
              </w:rPr>
            </w:pPr>
          </w:p>
          <w:p w:rsidR="00BA16B3" w:rsidRPr="00664F73" w:rsidRDefault="00F81A9D" w:rsidP="00F81A9D">
            <w:pPr>
              <w:spacing w:line="240" w:lineRule="auto"/>
              <w:jc w:val="both"/>
              <w:rPr>
                <w:rFonts w:ascii="Times New Roman" w:hAnsi="Times New Roman"/>
                <w:color w:val="000000" w:themeColor="text1"/>
                <w:sz w:val="24"/>
                <w:szCs w:val="24"/>
                <w:lang w:val="it-IT"/>
              </w:rPr>
            </w:pPr>
            <w:r>
              <w:rPr>
                <w:rFonts w:ascii="Times New Roman" w:hAnsi="Times New Roman"/>
                <w:color w:val="000000" w:themeColor="text1"/>
                <w:sz w:val="24"/>
                <w:szCs w:val="24"/>
                <w:lang w:val="it-IT"/>
              </w:rPr>
              <w:t>Î</w:t>
            </w:r>
            <w:r w:rsidR="00664F73" w:rsidRPr="00664F73">
              <w:rPr>
                <w:rFonts w:ascii="Times New Roman" w:hAnsi="Times New Roman"/>
                <w:color w:val="000000" w:themeColor="text1"/>
                <w:sz w:val="24"/>
                <w:szCs w:val="24"/>
                <w:lang w:val="it-IT"/>
              </w:rPr>
              <w:t>n prima jum</w:t>
            </w:r>
            <w:r>
              <w:rPr>
                <w:rFonts w:ascii="Times New Roman" w:hAnsi="Times New Roman"/>
                <w:color w:val="000000" w:themeColor="text1"/>
                <w:sz w:val="24"/>
                <w:szCs w:val="24"/>
                <w:lang w:val="it-IT"/>
              </w:rPr>
              <w:t>ă</w:t>
            </w:r>
            <w:r w:rsidR="00664F73" w:rsidRPr="00664F73">
              <w:rPr>
                <w:rFonts w:ascii="Times New Roman" w:hAnsi="Times New Roman"/>
                <w:color w:val="000000" w:themeColor="text1"/>
                <w:sz w:val="24"/>
                <w:szCs w:val="24"/>
                <w:lang w:val="it-IT"/>
              </w:rPr>
              <w:t xml:space="preserve">tate a anului 2016 si </w:t>
            </w:r>
            <w:r w:rsidR="00664F73" w:rsidRPr="00664F73">
              <w:rPr>
                <w:rFonts w:ascii="Times New Roman" w:hAnsi="Times New Roman"/>
                <w:b/>
                <w:color w:val="000000" w:themeColor="text1"/>
                <w:sz w:val="24"/>
                <w:szCs w:val="24"/>
                <w:lang w:val="it-IT"/>
              </w:rPr>
              <w:t xml:space="preserve">ARBDD </w:t>
            </w:r>
            <w:r w:rsidR="00664F73" w:rsidRPr="00664F73">
              <w:rPr>
                <w:rFonts w:ascii="Times New Roman" w:hAnsi="Times New Roman"/>
                <w:color w:val="000000" w:themeColor="text1"/>
                <w:sz w:val="24"/>
                <w:szCs w:val="24"/>
                <w:lang w:val="it-IT"/>
              </w:rPr>
              <w:t xml:space="preserve"> </w:t>
            </w:r>
            <w:r>
              <w:rPr>
                <w:rFonts w:ascii="Times New Roman" w:hAnsi="Times New Roman"/>
                <w:color w:val="000000" w:themeColor="text1"/>
                <w:sz w:val="24"/>
                <w:szCs w:val="24"/>
                <w:lang w:val="it-IT"/>
              </w:rPr>
              <w:t>a desfaș</w:t>
            </w:r>
            <w:r w:rsidR="00664F73" w:rsidRPr="00664F73">
              <w:rPr>
                <w:rFonts w:ascii="Times New Roman" w:hAnsi="Times New Roman"/>
                <w:color w:val="000000" w:themeColor="text1"/>
                <w:sz w:val="24"/>
                <w:szCs w:val="24"/>
                <w:lang w:val="it-IT"/>
              </w:rPr>
              <w:t>urat campanii pentru</w:t>
            </w:r>
            <w:r w:rsidR="00664F73" w:rsidRPr="00664F73">
              <w:rPr>
                <w:rFonts w:ascii="Times New Roman" w:hAnsi="Times New Roman"/>
                <w:color w:val="FF0000"/>
                <w:sz w:val="24"/>
                <w:szCs w:val="24"/>
                <w:lang w:val="it-IT"/>
              </w:rPr>
              <w:t xml:space="preserve"> </w:t>
            </w:r>
            <w:r>
              <w:rPr>
                <w:rFonts w:ascii="Times New Roman" w:hAnsi="Times New Roman"/>
                <w:color w:val="333333"/>
                <w:sz w:val="24"/>
                <w:szCs w:val="24"/>
                <w:lang w:val="it-IT"/>
              </w:rPr>
              <w:t>Conștientizarea populaț</w:t>
            </w:r>
            <w:r w:rsidR="00664F73" w:rsidRPr="00664F73">
              <w:rPr>
                <w:rFonts w:ascii="Times New Roman" w:hAnsi="Times New Roman"/>
                <w:color w:val="333333"/>
                <w:sz w:val="24"/>
                <w:szCs w:val="24"/>
                <w:lang w:val="it-IT"/>
              </w:rPr>
              <w:t xml:space="preserve">iei </w:t>
            </w:r>
            <w:r>
              <w:rPr>
                <w:rFonts w:ascii="Times New Roman" w:hAnsi="Times New Roman"/>
                <w:color w:val="333333"/>
                <w:sz w:val="24"/>
                <w:szCs w:val="24"/>
                <w:lang w:val="it-IT"/>
              </w:rPr>
              <w:t>ș</w:t>
            </w:r>
            <w:r w:rsidR="00664F73" w:rsidRPr="00664F73">
              <w:rPr>
                <w:rFonts w:ascii="Times New Roman" w:hAnsi="Times New Roman"/>
                <w:color w:val="333333"/>
                <w:sz w:val="24"/>
                <w:szCs w:val="24"/>
                <w:lang w:val="it-IT"/>
              </w:rPr>
              <w:t>i grupurilor comunitare despre res</w:t>
            </w:r>
            <w:r>
              <w:rPr>
                <w:rFonts w:ascii="Times New Roman" w:hAnsi="Times New Roman"/>
                <w:color w:val="333333"/>
                <w:sz w:val="24"/>
                <w:szCs w:val="24"/>
                <w:lang w:val="it-IT"/>
              </w:rPr>
              <w:t>ponsabilităț</w:t>
            </w:r>
            <w:r w:rsidR="00664F73" w:rsidRPr="00664F73">
              <w:rPr>
                <w:rFonts w:ascii="Times New Roman" w:hAnsi="Times New Roman"/>
                <w:color w:val="333333"/>
                <w:sz w:val="24"/>
                <w:szCs w:val="24"/>
                <w:lang w:val="it-IT"/>
              </w:rPr>
              <w:t>ile comunitare privind mediul</w:t>
            </w:r>
            <w:r w:rsidR="00664F73">
              <w:rPr>
                <w:rFonts w:ascii="Times New Roman" w:hAnsi="Times New Roman"/>
                <w:color w:val="333333"/>
                <w:sz w:val="24"/>
                <w:szCs w:val="24"/>
                <w:lang w:val="it-IT"/>
              </w:rPr>
              <w:t xml:space="preserve"> prin p</w:t>
            </w:r>
            <w:r w:rsidR="00664F73" w:rsidRPr="009C1889">
              <w:rPr>
                <w:rFonts w:ascii="Arial" w:hAnsi="Arial" w:cs="Arial"/>
                <w:color w:val="333333"/>
                <w:sz w:val="20"/>
                <w:szCs w:val="20"/>
                <w:lang w:val="it-IT"/>
              </w:rPr>
              <w:t>romovarea unei publicit</w:t>
            </w:r>
            <w:r>
              <w:rPr>
                <w:rFonts w:ascii="Arial" w:hAnsi="Arial" w:cs="Arial"/>
                <w:color w:val="333333"/>
                <w:sz w:val="20"/>
                <w:szCs w:val="20"/>
                <w:lang w:val="it-IT"/>
              </w:rPr>
              <w:t>ăț</w:t>
            </w:r>
            <w:r w:rsidR="00664F73" w:rsidRPr="009C1889">
              <w:rPr>
                <w:rFonts w:ascii="Arial" w:hAnsi="Arial" w:cs="Arial"/>
                <w:color w:val="333333"/>
                <w:sz w:val="20"/>
                <w:szCs w:val="20"/>
                <w:lang w:val="it-IT"/>
              </w:rPr>
              <w:t>i agresive a metodelor ecologice de conv</w:t>
            </w:r>
            <w:r>
              <w:rPr>
                <w:rFonts w:ascii="Arial" w:hAnsi="Arial" w:cs="Arial"/>
                <w:color w:val="333333"/>
                <w:sz w:val="20"/>
                <w:szCs w:val="20"/>
                <w:lang w:val="it-IT"/>
              </w:rPr>
              <w:t>ieț</w:t>
            </w:r>
            <w:r w:rsidR="00664F73" w:rsidRPr="009C1889">
              <w:rPr>
                <w:rFonts w:ascii="Arial" w:hAnsi="Arial" w:cs="Arial"/>
                <w:color w:val="333333"/>
                <w:sz w:val="20"/>
                <w:szCs w:val="20"/>
                <w:lang w:val="it-IT"/>
              </w:rPr>
              <w:t>uire in mediul urban si rural</w:t>
            </w:r>
            <w:r w:rsidR="00664F73">
              <w:rPr>
                <w:rFonts w:ascii="Arial" w:hAnsi="Arial" w:cs="Arial"/>
                <w:color w:val="333333"/>
                <w:sz w:val="20"/>
                <w:szCs w:val="20"/>
                <w:lang w:val="it-IT"/>
              </w:rPr>
              <w:t>, p</w:t>
            </w:r>
            <w:r w:rsidR="00664F73" w:rsidRPr="009C1889">
              <w:rPr>
                <w:rFonts w:ascii="Arial" w:hAnsi="Arial" w:cs="Arial"/>
                <w:color w:val="333333"/>
                <w:sz w:val="20"/>
                <w:szCs w:val="20"/>
                <w:lang w:val="it-IT"/>
              </w:rPr>
              <w:t>opularizarea bunelor practici dob</w:t>
            </w:r>
            <w:r>
              <w:rPr>
                <w:rFonts w:ascii="Arial" w:hAnsi="Arial" w:cs="Arial"/>
                <w:color w:val="333333"/>
                <w:sz w:val="20"/>
                <w:szCs w:val="20"/>
                <w:lang w:val="it-IT"/>
              </w:rPr>
              <w:t>ândite in educaț</w:t>
            </w:r>
            <w:r w:rsidR="00664F73" w:rsidRPr="009C1889">
              <w:rPr>
                <w:rFonts w:ascii="Arial" w:hAnsi="Arial" w:cs="Arial"/>
                <w:color w:val="333333"/>
                <w:sz w:val="20"/>
                <w:szCs w:val="20"/>
                <w:lang w:val="it-IT"/>
              </w:rPr>
              <w:t xml:space="preserve">ie pentru protectia mediului </w:t>
            </w:r>
            <w:r>
              <w:rPr>
                <w:rFonts w:ascii="Arial" w:hAnsi="Arial" w:cs="Arial"/>
                <w:color w:val="333333"/>
                <w:sz w:val="20"/>
                <w:szCs w:val="20"/>
                <w:lang w:val="it-IT"/>
              </w:rPr>
              <w:t>prin intermediul disciplinei opț</w:t>
            </w:r>
            <w:r w:rsidR="00664F73" w:rsidRPr="009C1889">
              <w:rPr>
                <w:rFonts w:ascii="Arial" w:hAnsi="Arial" w:cs="Arial"/>
                <w:color w:val="333333"/>
                <w:sz w:val="20"/>
                <w:szCs w:val="20"/>
                <w:lang w:val="it-IT"/>
              </w:rPr>
              <w:t>ionale</w:t>
            </w:r>
            <w:r>
              <w:rPr>
                <w:rFonts w:ascii="Arial" w:hAnsi="Arial" w:cs="Arial"/>
                <w:color w:val="333333"/>
                <w:sz w:val="20"/>
                <w:szCs w:val="20"/>
                <w:lang w:val="it-IT"/>
              </w:rPr>
              <w:t xml:space="preserve"> “ Educație ecologică și de protecț</w:t>
            </w:r>
            <w:r w:rsidR="00664F73" w:rsidRPr="009C1889">
              <w:rPr>
                <w:rFonts w:ascii="Arial" w:hAnsi="Arial" w:cs="Arial"/>
                <w:color w:val="333333"/>
                <w:sz w:val="20"/>
                <w:szCs w:val="20"/>
                <w:lang w:val="it-IT"/>
              </w:rPr>
              <w:t>ie a mediului”</w:t>
            </w:r>
            <w:r w:rsidR="00664F73">
              <w:rPr>
                <w:rFonts w:ascii="Arial" w:hAnsi="Arial" w:cs="Arial"/>
                <w:color w:val="333333"/>
                <w:sz w:val="20"/>
                <w:szCs w:val="20"/>
                <w:lang w:val="it-IT"/>
              </w:rPr>
              <w:t>.</w:t>
            </w:r>
            <w:r w:rsidR="00664F73" w:rsidRPr="00664F73">
              <w:rPr>
                <w:rFonts w:ascii="Times New Roman" w:hAnsi="Times New Roman"/>
                <w:color w:val="333333"/>
                <w:sz w:val="24"/>
                <w:szCs w:val="24"/>
                <w:lang w:val="it-IT"/>
              </w:rPr>
              <w:t xml:space="preserve">prin </w:t>
            </w:r>
            <w:r w:rsidR="00664F73" w:rsidRPr="00664F73">
              <w:rPr>
                <w:rFonts w:ascii="Times New Roman" w:hAnsi="Times New Roman"/>
                <w:color w:val="000000" w:themeColor="text1"/>
                <w:sz w:val="24"/>
                <w:szCs w:val="24"/>
                <w:lang w:val="it-IT"/>
              </w:rPr>
              <w:t>proiectul privind conservarea biodiversității în sectorul pontic al RBDD (</w:t>
            </w:r>
            <w:r w:rsidR="00664F73" w:rsidRPr="00664F73">
              <w:rPr>
                <w:rFonts w:ascii="Times New Roman" w:hAnsi="Times New Roman"/>
                <w:color w:val="000000" w:themeColor="text1"/>
                <w:sz w:val="24"/>
                <w:szCs w:val="24"/>
              </w:rPr>
              <w:t>7700 de exemplare din ghidul vizitatorului în RBDD în română şi engleză, 6380 de exemplare din ghidul cu specii şi habitate de interes comunitar ale zonei pontice din RBDD în română şi engleză, 2700 seturi a câte 12 tipuri de pliante individuale pentru diferitele specii şi habitate pontice din RBDD în română şi în engleză, 13.000 de mini albume cu specii şi habitate de interes comunitar din sectorul pontic al RBDD</w:t>
            </w:r>
            <w:r w:rsidR="00664F73" w:rsidRPr="00664F73">
              <w:rPr>
                <w:rFonts w:ascii="Times New Roman" w:hAnsi="Times New Roman"/>
                <w:color w:val="000000" w:themeColor="text1"/>
                <w:sz w:val="24"/>
                <w:szCs w:val="24"/>
                <w:lang w:val="it-IT"/>
              </w:rPr>
              <w:t>).</w:t>
            </w:r>
            <w:r w:rsidR="00664F73" w:rsidRPr="00664F73">
              <w:rPr>
                <w:rFonts w:ascii="Times New Roman" w:hAnsi="Times New Roman"/>
                <w:color w:val="000000" w:themeColor="text1"/>
                <w:sz w:val="24"/>
                <w:szCs w:val="24"/>
                <w:lang w:val="pt-BR"/>
              </w:rPr>
              <w:t xml:space="preserve"> - 26 acţiuni de celebrare a evenimentelor de mediu la care au participat 715 de elevi, 15 acţi</w:t>
            </w:r>
            <w:r w:rsidR="00664F73" w:rsidRPr="00664F73">
              <w:rPr>
                <w:rFonts w:ascii="Times New Roman" w:hAnsi="Times New Roman"/>
                <w:color w:val="000000" w:themeColor="text1"/>
                <w:sz w:val="24"/>
                <w:szCs w:val="24"/>
                <w:lang w:val="it-IT"/>
              </w:rPr>
              <w:t xml:space="preserve"> </w:t>
            </w:r>
            <w:r w:rsidR="00664F73" w:rsidRPr="00664F73">
              <w:rPr>
                <w:rFonts w:ascii="Times New Roman" w:hAnsi="Times New Roman"/>
                <w:color w:val="000000" w:themeColor="text1"/>
                <w:sz w:val="24"/>
                <w:szCs w:val="24"/>
                <w:lang w:val="pt-BR"/>
              </w:rPr>
              <w:t>uni educaţionale în cadrul proiectelor/parteneriatelor implementate, «Şcoala altfel»,  Cartea Deltei Dunării», Danube Kids.</w:t>
            </w:r>
          </w:p>
          <w:p w:rsidR="00100237" w:rsidRPr="00F81A9D" w:rsidRDefault="00664F73" w:rsidP="00F81A9D">
            <w:pPr>
              <w:spacing w:line="240" w:lineRule="auto"/>
              <w:jc w:val="both"/>
              <w:rPr>
                <w:rFonts w:ascii="Times New Roman" w:hAnsi="Times New Roman"/>
                <w:color w:val="000000" w:themeColor="text1"/>
                <w:sz w:val="24"/>
                <w:szCs w:val="24"/>
                <w:lang w:val="pt-BR"/>
              </w:rPr>
            </w:pPr>
            <w:r w:rsidRPr="00664F73">
              <w:rPr>
                <w:rFonts w:ascii="Times New Roman" w:hAnsi="Times New Roman"/>
                <w:color w:val="000000" w:themeColor="text1"/>
                <w:sz w:val="24"/>
                <w:szCs w:val="24"/>
                <w:lang w:val="it-IT"/>
              </w:rPr>
              <w:t xml:space="preserve">Marcarea evenimentelor din calendarul ecologic </w:t>
            </w:r>
            <w:r>
              <w:rPr>
                <w:rFonts w:ascii="Times New Roman" w:hAnsi="Times New Roman"/>
                <w:color w:val="000000" w:themeColor="text1"/>
                <w:sz w:val="24"/>
                <w:szCs w:val="24"/>
                <w:lang w:val="it-IT"/>
              </w:rPr>
              <w:t xml:space="preserve">a fost realizată </w:t>
            </w:r>
            <w:r w:rsidRPr="00664F73">
              <w:rPr>
                <w:rFonts w:ascii="Times New Roman" w:hAnsi="Times New Roman"/>
                <w:color w:val="000000" w:themeColor="text1"/>
                <w:sz w:val="24"/>
                <w:szCs w:val="24"/>
                <w:lang w:val="it-IT"/>
              </w:rPr>
              <w:t>prin</w:t>
            </w:r>
            <w:r w:rsidR="008E40E3">
              <w:rPr>
                <w:rFonts w:ascii="Times New Roman" w:hAnsi="Times New Roman"/>
                <w:color w:val="000000" w:themeColor="text1"/>
                <w:sz w:val="24"/>
                <w:szCs w:val="24"/>
                <w:lang w:val="it-IT"/>
              </w:rPr>
              <w:t xml:space="preserve">tr-un număr </w:t>
            </w:r>
            <w:r w:rsidR="008E40E3" w:rsidRPr="00664F73">
              <w:rPr>
                <w:rFonts w:ascii="Times New Roman" w:hAnsi="Times New Roman"/>
                <w:color w:val="000000" w:themeColor="text1"/>
                <w:sz w:val="24"/>
                <w:szCs w:val="24"/>
                <w:lang w:val="pt-BR"/>
              </w:rPr>
              <w:t xml:space="preserve">19 </w:t>
            </w:r>
            <w:r w:rsidRPr="00664F73">
              <w:rPr>
                <w:rFonts w:ascii="Times New Roman" w:hAnsi="Times New Roman"/>
                <w:color w:val="000000" w:themeColor="text1"/>
                <w:sz w:val="24"/>
                <w:szCs w:val="24"/>
                <w:lang w:val="it-IT"/>
              </w:rPr>
              <w:t>activit</w:t>
            </w:r>
            <w:r>
              <w:rPr>
                <w:rFonts w:ascii="Times New Roman" w:hAnsi="Times New Roman"/>
                <w:color w:val="000000" w:themeColor="text1"/>
                <w:sz w:val="24"/>
                <w:szCs w:val="24"/>
                <w:lang w:val="it-IT"/>
              </w:rPr>
              <w:t>ăț</w:t>
            </w:r>
            <w:r w:rsidRPr="00664F73">
              <w:rPr>
                <w:rFonts w:ascii="Times New Roman" w:hAnsi="Times New Roman"/>
                <w:color w:val="000000" w:themeColor="text1"/>
                <w:sz w:val="24"/>
                <w:szCs w:val="24"/>
                <w:lang w:val="it-IT"/>
              </w:rPr>
              <w:t>i diverse</w:t>
            </w:r>
            <w:r w:rsidR="008E40E3">
              <w:rPr>
                <w:rFonts w:ascii="Times New Roman" w:hAnsi="Times New Roman"/>
                <w:color w:val="000000" w:themeColor="text1"/>
                <w:sz w:val="24"/>
                <w:szCs w:val="24"/>
                <w:lang w:val="it-IT"/>
              </w:rPr>
              <w:t>,</w:t>
            </w:r>
            <w:r w:rsidRPr="00664F73">
              <w:rPr>
                <w:rFonts w:ascii="Times New Roman" w:hAnsi="Times New Roman"/>
                <w:color w:val="000000" w:themeColor="text1"/>
                <w:sz w:val="24"/>
                <w:szCs w:val="24"/>
                <w:lang w:val="pt-BR"/>
              </w:rPr>
              <w:t xml:space="preserve"> acţiuni de celebrare a evenimentelor de mediu la care au participat 1135 de elevi</w:t>
            </w:r>
            <w:r w:rsidR="008E40E3">
              <w:rPr>
                <w:rFonts w:ascii="Times New Roman" w:hAnsi="Times New Roman"/>
                <w:color w:val="000000" w:themeColor="text1"/>
                <w:sz w:val="24"/>
                <w:szCs w:val="24"/>
                <w:lang w:val="pt-BR"/>
              </w:rPr>
              <w:t>.</w:t>
            </w:r>
          </w:p>
          <w:p w:rsidR="00100237" w:rsidRDefault="00100237" w:rsidP="00974423">
            <w:pPr>
              <w:pStyle w:val="Default"/>
              <w:jc w:val="both"/>
              <w:rPr>
                <w:rFonts w:ascii="Times New Roman" w:hAnsi="Times New Roman" w:cs="Times New Roman"/>
                <w:color w:val="auto"/>
              </w:rPr>
            </w:pPr>
            <w:r w:rsidRPr="00010F59">
              <w:rPr>
                <w:rFonts w:ascii="Times New Roman" w:hAnsi="Times New Roman" w:cs="Times New Roman"/>
                <w:color w:val="auto"/>
              </w:rPr>
              <w:t>În general , măsurile prevăzute pentru rezolvarea problematicilor de mediu la nivelul judeţului Tulcea au fost realizate şi sunt în curs de realizare , existând un număr redus de masuri nerealizare sau anulate . Aceste măsuri care nu au fost realizate s-au datorat lipsei finanţărilor iar măsurile anulate s-au datorat schimbărilor soluţiilor tehnice prin Masterplanul privind managementul deşeurilor .</w:t>
            </w:r>
          </w:p>
          <w:p w:rsidR="00EB3EAC" w:rsidRPr="00010F59" w:rsidRDefault="00EB3EAC" w:rsidP="00974423">
            <w:pPr>
              <w:pStyle w:val="Default"/>
              <w:jc w:val="both"/>
              <w:rPr>
                <w:rFonts w:ascii="Times New Roman" w:hAnsi="Times New Roman" w:cs="Times New Roman"/>
                <w:color w:val="FF0000"/>
              </w:rPr>
            </w:pPr>
          </w:p>
        </w:tc>
      </w:tr>
      <w:tr w:rsidR="00100237" w:rsidRPr="001D0E0A" w:rsidTr="00C44E2F">
        <w:trPr>
          <w:trHeight w:val="19"/>
        </w:trPr>
        <w:tc>
          <w:tcPr>
            <w:tcW w:w="5000" w:type="pct"/>
          </w:tcPr>
          <w:p w:rsidR="00100237" w:rsidRPr="001D0E0A" w:rsidRDefault="00100237" w:rsidP="007141BB">
            <w:pPr>
              <w:pStyle w:val="ListParagraph"/>
              <w:numPr>
                <w:ilvl w:val="0"/>
                <w:numId w:val="2"/>
              </w:numPr>
              <w:spacing w:after="0" w:line="240" w:lineRule="auto"/>
              <w:jc w:val="center"/>
              <w:rPr>
                <w:rFonts w:ascii="Times New Roman" w:hAnsi="Times New Roman"/>
                <w:b/>
                <w:color w:val="002F8E"/>
                <w:sz w:val="24"/>
                <w:szCs w:val="24"/>
                <w:lang w:val="ro-RO"/>
              </w:rPr>
            </w:pPr>
            <w:r w:rsidRPr="001D0E0A">
              <w:rPr>
                <w:rFonts w:ascii="Times New Roman" w:hAnsi="Times New Roman"/>
                <w:b/>
                <w:color w:val="002F8E"/>
                <w:sz w:val="24"/>
                <w:szCs w:val="24"/>
                <w:lang w:val="ro-RO"/>
              </w:rPr>
              <w:lastRenderedPageBreak/>
              <w:t>STADIUL DE REALIZARE AL OBIECTIVELOR/ACŢIUNILOR INCLUSE ÎN</w:t>
            </w:r>
          </w:p>
          <w:p w:rsidR="00100237" w:rsidRPr="001D0E0A" w:rsidRDefault="00100237" w:rsidP="0011553C">
            <w:pPr>
              <w:pStyle w:val="ListParagraph"/>
              <w:spacing w:after="0" w:line="240" w:lineRule="auto"/>
              <w:ind w:left="0"/>
              <w:jc w:val="center"/>
              <w:rPr>
                <w:rFonts w:ascii="Times New Roman" w:hAnsi="Times New Roman"/>
                <w:b/>
                <w:color w:val="002F8E"/>
                <w:sz w:val="24"/>
                <w:szCs w:val="24"/>
                <w:lang w:val="ro-RO"/>
              </w:rPr>
            </w:pP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vanish/>
                <w:color w:val="002F8E"/>
                <w:sz w:val="24"/>
                <w:szCs w:val="24"/>
                <w:lang w:val="ro-RO"/>
              </w:rPr>
              <w:pgNum/>
            </w:r>
            <w:r w:rsidRPr="001D0E0A">
              <w:rPr>
                <w:rFonts w:ascii="Times New Roman" w:hAnsi="Times New Roman"/>
                <w:b/>
                <w:color w:val="002F8E"/>
                <w:sz w:val="24"/>
                <w:szCs w:val="24"/>
                <w:lang w:val="ro-RO"/>
              </w:rPr>
              <w:t>P.L.A.M.</w:t>
            </w:r>
          </w:p>
        </w:tc>
      </w:tr>
      <w:tr w:rsidR="00100237" w:rsidRPr="001D0E0A" w:rsidTr="00C44E2F">
        <w:trPr>
          <w:trHeight w:val="5748"/>
        </w:trPr>
        <w:tc>
          <w:tcPr>
            <w:tcW w:w="5000" w:type="pct"/>
          </w:tcPr>
          <w:p w:rsidR="00100237" w:rsidRPr="001D0E0A" w:rsidRDefault="00100237" w:rsidP="0011553C">
            <w:pPr>
              <w:pStyle w:val="ListParagraph"/>
              <w:spacing w:after="0" w:line="240" w:lineRule="auto"/>
              <w:ind w:left="360"/>
              <w:rPr>
                <w:rFonts w:ascii="Times New Roman" w:hAnsi="Times New Roman"/>
                <w:b/>
                <w:color w:val="002F8E"/>
                <w:sz w:val="24"/>
                <w:szCs w:val="24"/>
                <w:lang w:val="ro-RO"/>
              </w:rPr>
            </w:pPr>
          </w:p>
          <w:p w:rsidR="00100237" w:rsidRPr="001D0E0A" w:rsidRDefault="00100237" w:rsidP="0011553C">
            <w:pPr>
              <w:pStyle w:val="ListParagraph"/>
              <w:spacing w:after="0" w:line="240" w:lineRule="auto"/>
              <w:ind w:left="360"/>
              <w:rPr>
                <w:rFonts w:ascii="Times New Roman" w:hAnsi="Times New Roman"/>
                <w:b/>
                <w:color w:val="002F8E"/>
                <w:sz w:val="24"/>
                <w:szCs w:val="24"/>
                <w:lang w:val="ro-RO"/>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5"/>
              <w:gridCol w:w="1150"/>
              <w:gridCol w:w="1150"/>
              <w:gridCol w:w="1157"/>
              <w:gridCol w:w="1392"/>
              <w:gridCol w:w="1161"/>
              <w:gridCol w:w="1045"/>
              <w:gridCol w:w="1005"/>
            </w:tblGrid>
            <w:tr w:rsidR="00100237" w:rsidRPr="001D0E0A" w:rsidTr="00C44E2F">
              <w:trPr>
                <w:trHeight w:val="166"/>
              </w:trPr>
              <w:tc>
                <w:tcPr>
                  <w:tcW w:w="152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Termen de realizare</w:t>
                  </w:r>
                </w:p>
              </w:tc>
              <w:tc>
                <w:tcPr>
                  <w:tcW w:w="1150"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Număr acţiuni realizate</w:t>
                  </w:r>
                </w:p>
              </w:tc>
              <w:tc>
                <w:tcPr>
                  <w:tcW w:w="1150"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lang w:val="it-IT"/>
                    </w:rPr>
                  </w:pPr>
                  <w:r w:rsidRPr="001D0E0A">
                    <w:rPr>
                      <w:rFonts w:ascii="Times New Roman" w:hAnsi="Times New Roman"/>
                      <w:b/>
                      <w:sz w:val="24"/>
                      <w:szCs w:val="24"/>
                      <w:lang w:val="it-IT"/>
                    </w:rPr>
                    <w:t>Număr acţiuni realizate în avans</w:t>
                  </w:r>
                </w:p>
              </w:tc>
              <w:tc>
                <w:tcPr>
                  <w:tcW w:w="1157"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lang w:val="pt-BR"/>
                    </w:rPr>
                  </w:pPr>
                  <w:r w:rsidRPr="001D0E0A">
                    <w:rPr>
                      <w:rFonts w:ascii="Times New Roman" w:hAnsi="Times New Roman"/>
                      <w:b/>
                      <w:sz w:val="24"/>
                      <w:szCs w:val="24"/>
                      <w:lang w:val="pt-BR"/>
                    </w:rPr>
                    <w:t>Număr acţiuni în curs de realizare</w:t>
                  </w:r>
                </w:p>
              </w:tc>
              <w:tc>
                <w:tcPr>
                  <w:tcW w:w="1392"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Număr acţiuni nerealizate</w:t>
                  </w:r>
                </w:p>
              </w:tc>
              <w:tc>
                <w:tcPr>
                  <w:tcW w:w="1161"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Număr acţiuni amânate</w:t>
                  </w:r>
                </w:p>
              </w:tc>
              <w:tc>
                <w:tcPr>
                  <w:tcW w:w="104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Număr acţiuni anulate</w:t>
                  </w:r>
                </w:p>
              </w:tc>
              <w:tc>
                <w:tcPr>
                  <w:tcW w:w="100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Total</w:t>
                  </w:r>
                </w:p>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acţiuni</w:t>
                  </w:r>
                </w:p>
              </w:tc>
            </w:tr>
            <w:tr w:rsidR="00100237" w:rsidRPr="001D0E0A" w:rsidTr="00C44E2F">
              <w:trPr>
                <w:trHeight w:val="64"/>
              </w:trPr>
              <w:tc>
                <w:tcPr>
                  <w:tcW w:w="152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Permanente</w:t>
                  </w:r>
                </w:p>
              </w:tc>
              <w:tc>
                <w:tcPr>
                  <w:tcW w:w="1150"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45</w:t>
                  </w:r>
                </w:p>
              </w:tc>
              <w:tc>
                <w:tcPr>
                  <w:tcW w:w="1392"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ind w:left="360"/>
                    <w:jc w:val="center"/>
                    <w:rPr>
                      <w:rFonts w:ascii="Times New Roman" w:hAnsi="Times New Roman"/>
                      <w:b/>
                      <w:sz w:val="24"/>
                      <w:szCs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ind w:left="360"/>
                    <w:jc w:val="center"/>
                    <w:rPr>
                      <w:rFonts w:ascii="Times New Roman" w:hAnsi="Times New Roman"/>
                      <w:b/>
                      <w:sz w:val="24"/>
                      <w:szCs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45</w:t>
                  </w:r>
                </w:p>
              </w:tc>
            </w:tr>
            <w:tr w:rsidR="00100237" w:rsidRPr="001D0E0A" w:rsidTr="00C44E2F">
              <w:trPr>
                <w:trHeight w:val="64"/>
              </w:trPr>
              <w:tc>
                <w:tcPr>
                  <w:tcW w:w="152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w:t>
                  </w:r>
                  <w:r>
                    <w:rPr>
                      <w:rFonts w:ascii="Times New Roman" w:hAnsi="Times New Roman"/>
                      <w:b/>
                      <w:sz w:val="24"/>
                      <w:szCs w:val="24"/>
                    </w:rPr>
                    <w:t xml:space="preserve"> 201</w:t>
                  </w:r>
                  <w:r w:rsidR="004325D0">
                    <w:rPr>
                      <w:rFonts w:ascii="Times New Roman" w:hAnsi="Times New Roman"/>
                      <w:b/>
                      <w:sz w:val="24"/>
                      <w:szCs w:val="24"/>
                    </w:rPr>
                    <w:t>5</w:t>
                  </w:r>
                </w:p>
              </w:tc>
              <w:tc>
                <w:tcPr>
                  <w:tcW w:w="1150" w:type="dxa"/>
                  <w:tcBorders>
                    <w:top w:val="single" w:sz="4" w:space="0" w:color="auto"/>
                    <w:left w:val="single" w:sz="4" w:space="0" w:color="auto"/>
                    <w:bottom w:val="single" w:sz="4" w:space="0" w:color="auto"/>
                    <w:right w:val="single" w:sz="4" w:space="0" w:color="auto"/>
                  </w:tcBorders>
                  <w:vAlign w:val="center"/>
                </w:tcPr>
                <w:p w:rsidR="00100237" w:rsidRPr="001D0E0A" w:rsidRDefault="004E691A" w:rsidP="007141BB">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12</w:t>
                  </w:r>
                  <w:r w:rsidR="006D6FB5">
                    <w:rPr>
                      <w:rFonts w:ascii="Times New Roman" w:hAnsi="Times New Roman"/>
                      <w:b/>
                      <w:sz w:val="24"/>
                      <w:szCs w:val="24"/>
                    </w:rPr>
                    <w:t>4</w:t>
                  </w:r>
                </w:p>
              </w:tc>
              <w:tc>
                <w:tcPr>
                  <w:tcW w:w="1150"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100237" w:rsidRPr="00A44894" w:rsidRDefault="00EC765F" w:rsidP="007141BB">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10</w:t>
                  </w:r>
                </w:p>
              </w:tc>
              <w:tc>
                <w:tcPr>
                  <w:tcW w:w="1392" w:type="dxa"/>
                  <w:tcBorders>
                    <w:top w:val="single" w:sz="4" w:space="0" w:color="auto"/>
                    <w:left w:val="single" w:sz="4" w:space="0" w:color="auto"/>
                    <w:bottom w:val="single" w:sz="4" w:space="0" w:color="auto"/>
                    <w:right w:val="single" w:sz="4" w:space="0" w:color="auto"/>
                  </w:tcBorders>
                  <w:vAlign w:val="center"/>
                </w:tcPr>
                <w:p w:rsidR="00100237" w:rsidRPr="001D0E0A" w:rsidRDefault="004325D0" w:rsidP="007141BB">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8</w:t>
                  </w:r>
                </w:p>
              </w:tc>
              <w:tc>
                <w:tcPr>
                  <w:tcW w:w="1161"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ind w:left="360"/>
                    <w:jc w:val="center"/>
                    <w:rPr>
                      <w:rFonts w:ascii="Times New Roman" w:hAnsi="Times New Roman"/>
                      <w:b/>
                      <w:sz w:val="24"/>
                      <w:szCs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100237" w:rsidRPr="001D0E0A" w:rsidRDefault="002333BC" w:rsidP="007141BB">
                  <w:pPr>
                    <w:tabs>
                      <w:tab w:val="center" w:pos="4680"/>
                      <w:tab w:val="right" w:pos="9360"/>
                    </w:tabs>
                    <w:ind w:left="360"/>
                    <w:jc w:val="center"/>
                    <w:rPr>
                      <w:rFonts w:ascii="Times New Roman" w:hAnsi="Times New Roman"/>
                      <w:b/>
                      <w:sz w:val="24"/>
                      <w:szCs w:val="24"/>
                    </w:rPr>
                  </w:pPr>
                  <w:r>
                    <w:rPr>
                      <w:rFonts w:ascii="Times New Roman" w:hAnsi="Times New Roman"/>
                      <w:b/>
                      <w:sz w:val="24"/>
                      <w:szCs w:val="24"/>
                    </w:rPr>
                    <w:t>4</w:t>
                  </w:r>
                </w:p>
              </w:tc>
              <w:tc>
                <w:tcPr>
                  <w:tcW w:w="1005" w:type="dxa"/>
                  <w:tcBorders>
                    <w:top w:val="single" w:sz="4" w:space="0" w:color="auto"/>
                    <w:left w:val="single" w:sz="4" w:space="0" w:color="auto"/>
                    <w:bottom w:val="single" w:sz="4" w:space="0" w:color="auto"/>
                    <w:right w:val="single" w:sz="4" w:space="0" w:color="auto"/>
                  </w:tcBorders>
                  <w:vAlign w:val="center"/>
                </w:tcPr>
                <w:p w:rsidR="00100237" w:rsidRPr="001D0E0A" w:rsidRDefault="00650B18" w:rsidP="00650B18">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146</w:t>
                  </w:r>
                </w:p>
              </w:tc>
            </w:tr>
            <w:tr w:rsidR="00100237" w:rsidRPr="001D0E0A" w:rsidTr="00C44E2F">
              <w:trPr>
                <w:trHeight w:val="64"/>
              </w:trPr>
              <w:tc>
                <w:tcPr>
                  <w:tcW w:w="1525" w:type="dxa"/>
                  <w:tcBorders>
                    <w:top w:val="single" w:sz="4" w:space="0" w:color="auto"/>
                    <w:left w:val="single" w:sz="4" w:space="0" w:color="auto"/>
                    <w:bottom w:val="single" w:sz="4" w:space="0" w:color="auto"/>
                    <w:right w:val="single" w:sz="4" w:space="0" w:color="auto"/>
                  </w:tcBorders>
                  <w:vAlign w:val="center"/>
                </w:tcPr>
                <w:p w:rsidR="00100237" w:rsidRPr="001D0E0A" w:rsidRDefault="004325D0" w:rsidP="00D86F3C">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 xml:space="preserve">  </w:t>
                  </w:r>
                  <w:r w:rsidR="00100237">
                    <w:rPr>
                      <w:rFonts w:ascii="Times New Roman" w:hAnsi="Times New Roman"/>
                      <w:b/>
                      <w:sz w:val="24"/>
                      <w:szCs w:val="24"/>
                    </w:rPr>
                    <w:t>201</w:t>
                  </w:r>
                  <w:r>
                    <w:rPr>
                      <w:rFonts w:ascii="Times New Roman" w:hAnsi="Times New Roman"/>
                      <w:b/>
                      <w:sz w:val="24"/>
                      <w:szCs w:val="24"/>
                    </w:rPr>
                    <w:t>6</w:t>
                  </w:r>
                </w:p>
              </w:tc>
              <w:tc>
                <w:tcPr>
                  <w:tcW w:w="1150" w:type="dxa"/>
                  <w:tcBorders>
                    <w:top w:val="single" w:sz="4" w:space="0" w:color="auto"/>
                    <w:left w:val="single" w:sz="4" w:space="0" w:color="auto"/>
                    <w:bottom w:val="single" w:sz="4" w:space="0" w:color="auto"/>
                    <w:right w:val="single" w:sz="4" w:space="0" w:color="auto"/>
                  </w:tcBorders>
                  <w:vAlign w:val="center"/>
                </w:tcPr>
                <w:p w:rsidR="00100237" w:rsidRPr="001D0E0A" w:rsidRDefault="004325D0" w:rsidP="007141BB">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5</w:t>
                  </w:r>
                </w:p>
              </w:tc>
              <w:tc>
                <w:tcPr>
                  <w:tcW w:w="1150"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100237" w:rsidRPr="001D0E0A" w:rsidRDefault="004325D0" w:rsidP="00D86F3C">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17</w:t>
                  </w:r>
                </w:p>
              </w:tc>
              <w:tc>
                <w:tcPr>
                  <w:tcW w:w="1392"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ind w:left="360"/>
                    <w:jc w:val="center"/>
                    <w:rPr>
                      <w:rFonts w:ascii="Times New Roman" w:hAnsi="Times New Roman"/>
                      <w:b/>
                      <w:sz w:val="24"/>
                      <w:szCs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ind w:left="360"/>
                    <w:jc w:val="center"/>
                    <w:rPr>
                      <w:rFonts w:ascii="Times New Roman" w:hAnsi="Times New Roman"/>
                      <w:b/>
                      <w:sz w:val="24"/>
                      <w:szCs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100237" w:rsidRPr="001D0E0A" w:rsidRDefault="004325D0" w:rsidP="00D30965">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22</w:t>
                  </w:r>
                </w:p>
              </w:tc>
            </w:tr>
            <w:tr w:rsidR="00100237" w:rsidRPr="001D0E0A" w:rsidTr="00C44E2F">
              <w:trPr>
                <w:trHeight w:val="64"/>
              </w:trPr>
              <w:tc>
                <w:tcPr>
                  <w:tcW w:w="152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D86F3C">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&gt;201</w:t>
                  </w:r>
                  <w:r w:rsidR="004325D0">
                    <w:rPr>
                      <w:rFonts w:ascii="Times New Roman" w:hAnsi="Times New Roman"/>
                      <w:b/>
                      <w:sz w:val="24"/>
                      <w:szCs w:val="24"/>
                    </w:rPr>
                    <w:t>6</w:t>
                  </w:r>
                </w:p>
              </w:tc>
              <w:tc>
                <w:tcPr>
                  <w:tcW w:w="1150"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2</w:t>
                  </w:r>
                </w:p>
              </w:tc>
              <w:tc>
                <w:tcPr>
                  <w:tcW w:w="1157" w:type="dxa"/>
                  <w:tcBorders>
                    <w:top w:val="single" w:sz="4" w:space="0" w:color="auto"/>
                    <w:left w:val="single" w:sz="4" w:space="0" w:color="auto"/>
                    <w:bottom w:val="single" w:sz="4" w:space="0" w:color="auto"/>
                    <w:right w:val="single" w:sz="4" w:space="0" w:color="auto"/>
                  </w:tcBorders>
                  <w:vAlign w:val="center"/>
                </w:tcPr>
                <w:p w:rsidR="00100237" w:rsidRPr="001D0E0A" w:rsidRDefault="004E691A" w:rsidP="004E691A">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10</w:t>
                  </w:r>
                </w:p>
              </w:tc>
              <w:tc>
                <w:tcPr>
                  <w:tcW w:w="1392"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ind w:left="360"/>
                    <w:jc w:val="center"/>
                    <w:rPr>
                      <w:rFonts w:ascii="Times New Roman" w:hAnsi="Times New Roman"/>
                      <w:b/>
                      <w:sz w:val="24"/>
                      <w:szCs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ind w:left="360"/>
                    <w:jc w:val="center"/>
                    <w:rPr>
                      <w:rFonts w:ascii="Times New Roman" w:hAnsi="Times New Roman"/>
                      <w:b/>
                      <w:sz w:val="24"/>
                      <w:szCs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100237" w:rsidRPr="001D0E0A" w:rsidRDefault="004E691A" w:rsidP="00D30965">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12</w:t>
                  </w:r>
                </w:p>
              </w:tc>
            </w:tr>
            <w:tr w:rsidR="00100237" w:rsidRPr="001D0E0A" w:rsidTr="00C44E2F">
              <w:trPr>
                <w:trHeight w:val="64"/>
              </w:trPr>
              <w:tc>
                <w:tcPr>
                  <w:tcW w:w="152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Total</w:t>
                  </w:r>
                </w:p>
              </w:tc>
              <w:tc>
                <w:tcPr>
                  <w:tcW w:w="1150" w:type="dxa"/>
                  <w:tcBorders>
                    <w:top w:val="single" w:sz="4" w:space="0" w:color="auto"/>
                    <w:left w:val="single" w:sz="4" w:space="0" w:color="auto"/>
                    <w:bottom w:val="single" w:sz="4" w:space="0" w:color="auto"/>
                    <w:right w:val="single" w:sz="4" w:space="0" w:color="auto"/>
                  </w:tcBorders>
                  <w:vAlign w:val="center"/>
                </w:tcPr>
                <w:p w:rsidR="00100237" w:rsidRPr="001D0E0A" w:rsidRDefault="004E691A" w:rsidP="006D6FB5">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1</w:t>
                  </w:r>
                  <w:r w:rsidR="006D6FB5">
                    <w:rPr>
                      <w:rFonts w:ascii="Times New Roman" w:hAnsi="Times New Roman"/>
                      <w:b/>
                      <w:sz w:val="24"/>
                      <w:szCs w:val="24"/>
                    </w:rPr>
                    <w:t>29</w:t>
                  </w:r>
                </w:p>
              </w:tc>
              <w:tc>
                <w:tcPr>
                  <w:tcW w:w="1150"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2</w:t>
                  </w:r>
                </w:p>
              </w:tc>
              <w:tc>
                <w:tcPr>
                  <w:tcW w:w="1157" w:type="dxa"/>
                  <w:tcBorders>
                    <w:top w:val="single" w:sz="4" w:space="0" w:color="auto"/>
                    <w:left w:val="single" w:sz="4" w:space="0" w:color="auto"/>
                    <w:bottom w:val="single" w:sz="4" w:space="0" w:color="auto"/>
                    <w:right w:val="single" w:sz="4" w:space="0" w:color="auto"/>
                  </w:tcBorders>
                  <w:vAlign w:val="center"/>
                </w:tcPr>
                <w:p w:rsidR="00100237" w:rsidRPr="001D0E0A" w:rsidRDefault="004E691A" w:rsidP="00CC3F61">
                  <w:pPr>
                    <w:tabs>
                      <w:tab w:val="center" w:pos="4680"/>
                      <w:tab w:val="right" w:pos="9360"/>
                    </w:tabs>
                    <w:spacing w:before="120" w:after="120"/>
                    <w:jc w:val="center"/>
                    <w:rPr>
                      <w:rFonts w:ascii="Times New Roman" w:hAnsi="Times New Roman"/>
                      <w:b/>
                      <w:sz w:val="24"/>
                      <w:szCs w:val="24"/>
                    </w:rPr>
                  </w:pPr>
                  <w:r>
                    <w:rPr>
                      <w:rFonts w:ascii="Times New Roman" w:hAnsi="Times New Roman"/>
                      <w:b/>
                      <w:sz w:val="24"/>
                      <w:szCs w:val="24"/>
                    </w:rPr>
                    <w:t>8</w:t>
                  </w:r>
                  <w:r w:rsidR="00EC765F">
                    <w:rPr>
                      <w:rFonts w:ascii="Times New Roman" w:hAnsi="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8</w:t>
                  </w:r>
                </w:p>
              </w:tc>
              <w:tc>
                <w:tcPr>
                  <w:tcW w:w="1161"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ind w:left="360"/>
                    <w:jc w:val="center"/>
                    <w:rPr>
                      <w:rFonts w:ascii="Times New Roman" w:hAnsi="Times New Roman"/>
                      <w:b/>
                      <w:sz w:val="24"/>
                      <w:szCs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ind w:left="360"/>
                    <w:jc w:val="center"/>
                    <w:rPr>
                      <w:rFonts w:ascii="Times New Roman" w:hAnsi="Times New Roman"/>
                      <w:b/>
                      <w:sz w:val="24"/>
                      <w:szCs w:val="24"/>
                    </w:rPr>
                  </w:pPr>
                  <w:r w:rsidRPr="001D0E0A">
                    <w:rPr>
                      <w:rFonts w:ascii="Times New Roman" w:hAnsi="Times New Roman"/>
                      <w:b/>
                      <w:sz w:val="24"/>
                      <w:szCs w:val="24"/>
                    </w:rPr>
                    <w:t>4</w:t>
                  </w:r>
                </w:p>
              </w:tc>
              <w:tc>
                <w:tcPr>
                  <w:tcW w:w="1005" w:type="dxa"/>
                  <w:tcBorders>
                    <w:top w:val="single" w:sz="4" w:space="0" w:color="auto"/>
                    <w:left w:val="single" w:sz="4" w:space="0" w:color="auto"/>
                    <w:bottom w:val="single" w:sz="4" w:space="0" w:color="auto"/>
                    <w:right w:val="single" w:sz="4" w:space="0" w:color="auto"/>
                  </w:tcBorders>
                  <w:vAlign w:val="center"/>
                </w:tcPr>
                <w:p w:rsidR="00100237" w:rsidRPr="001D0E0A" w:rsidRDefault="00100237" w:rsidP="007141BB">
                  <w:pPr>
                    <w:tabs>
                      <w:tab w:val="center" w:pos="4680"/>
                      <w:tab w:val="right" w:pos="9360"/>
                    </w:tabs>
                    <w:spacing w:before="120" w:after="120"/>
                    <w:jc w:val="center"/>
                    <w:rPr>
                      <w:rFonts w:ascii="Times New Roman" w:hAnsi="Times New Roman"/>
                      <w:b/>
                      <w:sz w:val="24"/>
                      <w:szCs w:val="24"/>
                    </w:rPr>
                  </w:pPr>
                  <w:r w:rsidRPr="001D0E0A">
                    <w:rPr>
                      <w:rFonts w:ascii="Times New Roman" w:hAnsi="Times New Roman"/>
                      <w:b/>
                      <w:sz w:val="24"/>
                      <w:szCs w:val="24"/>
                    </w:rPr>
                    <w:t>225</w:t>
                  </w:r>
                </w:p>
              </w:tc>
            </w:tr>
          </w:tbl>
          <w:p w:rsidR="00100237" w:rsidRPr="001D0E0A" w:rsidRDefault="00100237" w:rsidP="00010F59">
            <w:pPr>
              <w:pStyle w:val="ListParagraph"/>
              <w:spacing w:after="0" w:line="240" w:lineRule="auto"/>
              <w:ind w:left="0"/>
              <w:rPr>
                <w:rFonts w:ascii="Times New Roman" w:hAnsi="Times New Roman"/>
                <w:b/>
                <w:color w:val="002F8E"/>
                <w:sz w:val="24"/>
                <w:szCs w:val="24"/>
                <w:lang w:val="ro-RO"/>
              </w:rPr>
            </w:pPr>
          </w:p>
        </w:tc>
      </w:tr>
      <w:tr w:rsidR="00100237" w:rsidRPr="001D0E0A" w:rsidTr="00C44E2F">
        <w:trPr>
          <w:trHeight w:val="19"/>
        </w:trPr>
        <w:tc>
          <w:tcPr>
            <w:tcW w:w="5000" w:type="pct"/>
          </w:tcPr>
          <w:p w:rsidR="00100237" w:rsidRPr="001D0E0A" w:rsidRDefault="00100237" w:rsidP="007141BB">
            <w:pPr>
              <w:pStyle w:val="ListParagraph"/>
              <w:numPr>
                <w:ilvl w:val="0"/>
                <w:numId w:val="2"/>
              </w:numPr>
              <w:spacing w:after="0" w:line="240" w:lineRule="auto"/>
              <w:jc w:val="center"/>
              <w:rPr>
                <w:rFonts w:ascii="Times New Roman" w:hAnsi="Times New Roman"/>
                <w:b/>
                <w:color w:val="002F8E"/>
                <w:sz w:val="24"/>
                <w:szCs w:val="24"/>
                <w:lang w:val="ro-RO"/>
              </w:rPr>
            </w:pPr>
            <w:r w:rsidRPr="001D0E0A">
              <w:rPr>
                <w:rFonts w:ascii="Times New Roman" w:hAnsi="Times New Roman"/>
                <w:b/>
                <w:color w:val="002F8E"/>
                <w:sz w:val="24"/>
                <w:szCs w:val="24"/>
                <w:lang w:val="ro-RO"/>
              </w:rPr>
              <w:t>DEMERSURILE ÎNTREPRINSE PENTRU ÎMBUNĂTĂŢIREA COLABORĂRII CU AUTORITĂŢILE LOCALE ŞI CU ALTE INSTITUŢII IMPLICATE ÎN PROCESUL DE PLANIFICARE DE MEDIU</w:t>
            </w:r>
          </w:p>
        </w:tc>
      </w:tr>
      <w:tr w:rsidR="00100237" w:rsidRPr="001D0E0A" w:rsidTr="00C44E2F">
        <w:trPr>
          <w:trHeight w:val="19"/>
        </w:trPr>
        <w:tc>
          <w:tcPr>
            <w:tcW w:w="5000" w:type="pct"/>
          </w:tcPr>
          <w:p w:rsidR="00100237" w:rsidRPr="001D0E0A" w:rsidRDefault="00100237" w:rsidP="00FC5837">
            <w:pPr>
              <w:autoSpaceDE w:val="0"/>
              <w:autoSpaceDN w:val="0"/>
              <w:adjustRightInd w:val="0"/>
              <w:spacing w:after="0" w:line="240" w:lineRule="auto"/>
              <w:jc w:val="both"/>
              <w:rPr>
                <w:rFonts w:ascii="Times New Roman" w:hAnsi="Times New Roman"/>
                <w:color w:val="000000"/>
                <w:sz w:val="24"/>
                <w:szCs w:val="24"/>
              </w:rPr>
            </w:pPr>
            <w:r w:rsidRPr="001D0E0A">
              <w:rPr>
                <w:rFonts w:ascii="Times New Roman" w:hAnsi="Times New Roman"/>
                <w:color w:val="000000"/>
                <w:sz w:val="24"/>
                <w:szCs w:val="24"/>
              </w:rPr>
              <w:t>Agenţia pentru Protecţia Mediului Tulcea are o colaborare destul de bună cu toate autorităţile implicate în procesul de planificare de mediu . Permanent APM Tulcea informează autorităţile administraţiei publice locale, agenţii economici, instituţiile de învăţământ şi ONG-urile despre posibilitatea accesării  programelor şi fondurilor de finanţare, atât în mod direct pe site-ul instituţiei cât şi  prin intermediul mass-media.</w:t>
            </w:r>
          </w:p>
          <w:p w:rsidR="00100237" w:rsidRDefault="00100237" w:rsidP="00FC5837">
            <w:pPr>
              <w:autoSpaceDE w:val="0"/>
              <w:autoSpaceDN w:val="0"/>
              <w:adjustRightInd w:val="0"/>
              <w:spacing w:after="0" w:line="240" w:lineRule="auto"/>
              <w:jc w:val="both"/>
              <w:rPr>
                <w:rFonts w:ascii="Times New Roman" w:hAnsi="Times New Roman"/>
                <w:color w:val="000000"/>
                <w:sz w:val="24"/>
                <w:szCs w:val="24"/>
              </w:rPr>
            </w:pPr>
            <w:r w:rsidRPr="001D0E0A">
              <w:rPr>
                <w:rFonts w:ascii="Times New Roman" w:hAnsi="Times New Roman"/>
                <w:color w:val="000000"/>
                <w:sz w:val="24"/>
                <w:szCs w:val="24"/>
              </w:rPr>
              <w:t>De asemenea, pentru îmbunătăţirea colaborării  APM  informează şi acordă sprijin permanent   autorităţile administraţiei publice locale  privind noutăţile legislative din domeniul protectiei mediului, astfel încât aceste autorităţi să poată lua măsuri în scopul conformarii la normele legislative.</w:t>
            </w:r>
          </w:p>
          <w:p w:rsidR="00100237" w:rsidRPr="001D0E0A" w:rsidRDefault="00100237" w:rsidP="00FC583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Colaborarea în domeniul planificării de mediu cu autorităţile publice locale s-a îmbunătăţit existând permanent contact cu persoanele  responsabile desemnate la nivelul fiecui UAT .</w:t>
            </w:r>
          </w:p>
          <w:p w:rsidR="00100237" w:rsidRPr="001D0E0A" w:rsidRDefault="00100237" w:rsidP="00FC5837">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Deasemenea , pentru derularea facilă a proiectelor finanţate prin diverse fonduri externe , APM colaborează eficient cu instituţiile abilitate , respectiv : FLAG Delta Dunării , AFIR , ADI ITI Delta Dunării . </w:t>
            </w:r>
          </w:p>
        </w:tc>
      </w:tr>
      <w:tr w:rsidR="00100237" w:rsidRPr="001D0E0A" w:rsidTr="00C44E2F">
        <w:trPr>
          <w:trHeight w:val="19"/>
        </w:trPr>
        <w:tc>
          <w:tcPr>
            <w:tcW w:w="5000" w:type="pct"/>
          </w:tcPr>
          <w:p w:rsidR="00100237" w:rsidRPr="001D0E0A" w:rsidRDefault="00100237" w:rsidP="007141BB">
            <w:pPr>
              <w:pStyle w:val="ListParagraph"/>
              <w:numPr>
                <w:ilvl w:val="0"/>
                <w:numId w:val="2"/>
              </w:numPr>
              <w:spacing w:after="0" w:line="240" w:lineRule="auto"/>
              <w:jc w:val="center"/>
              <w:rPr>
                <w:rFonts w:ascii="Times New Roman" w:hAnsi="Times New Roman"/>
                <w:b/>
                <w:color w:val="002060"/>
                <w:sz w:val="24"/>
                <w:szCs w:val="24"/>
                <w:lang w:val="ro-RO"/>
              </w:rPr>
            </w:pPr>
            <w:r w:rsidRPr="001D0E0A">
              <w:rPr>
                <w:rFonts w:ascii="Times New Roman" w:hAnsi="Times New Roman"/>
                <w:b/>
                <w:color w:val="002060"/>
                <w:sz w:val="24"/>
                <w:szCs w:val="24"/>
                <w:lang w:val="ro-RO"/>
              </w:rPr>
              <w:t>OPORTUNITĂŢILE/DIFICULTĂŢILE ÎNTÂMPINATE ÎN DESFĂŞURAREA</w:t>
            </w:r>
          </w:p>
          <w:p w:rsidR="00100237" w:rsidRPr="001D0E0A" w:rsidRDefault="00100237" w:rsidP="00CA3BD9">
            <w:pPr>
              <w:pStyle w:val="ListParagraph"/>
              <w:spacing w:after="0" w:line="240" w:lineRule="auto"/>
              <w:ind w:left="0"/>
              <w:jc w:val="center"/>
              <w:rPr>
                <w:rFonts w:ascii="Times New Roman" w:hAnsi="Times New Roman"/>
                <w:b/>
                <w:color w:val="002060"/>
                <w:sz w:val="24"/>
                <w:szCs w:val="24"/>
                <w:lang w:val="ro-RO"/>
              </w:rPr>
            </w:pPr>
            <w:r w:rsidRPr="001D0E0A">
              <w:rPr>
                <w:rFonts w:ascii="Times New Roman" w:hAnsi="Times New Roman"/>
                <w:b/>
                <w:color w:val="002060"/>
                <w:sz w:val="24"/>
                <w:szCs w:val="24"/>
                <w:lang w:val="ro-RO"/>
              </w:rPr>
              <w:t>ACTIVITĂŢII DE PLANIFICARE DE MEDIU</w:t>
            </w:r>
          </w:p>
          <w:p w:rsidR="00100237" w:rsidRPr="001D0E0A" w:rsidRDefault="00100237" w:rsidP="00CA3BD9">
            <w:pPr>
              <w:pStyle w:val="ListParagraph"/>
              <w:spacing w:after="0" w:line="240" w:lineRule="auto"/>
              <w:ind w:left="0"/>
              <w:jc w:val="center"/>
              <w:rPr>
                <w:rFonts w:ascii="Times New Roman" w:hAnsi="Times New Roman"/>
                <w:b/>
                <w:color w:val="002060"/>
                <w:sz w:val="24"/>
                <w:szCs w:val="24"/>
                <w:lang w:val="ro-RO"/>
              </w:rPr>
            </w:pPr>
          </w:p>
        </w:tc>
      </w:tr>
      <w:tr w:rsidR="00100237" w:rsidRPr="001D0E0A" w:rsidTr="00C44E2F">
        <w:trPr>
          <w:trHeight w:val="19"/>
        </w:trPr>
        <w:tc>
          <w:tcPr>
            <w:tcW w:w="5000" w:type="pct"/>
          </w:tcPr>
          <w:p w:rsidR="00100237" w:rsidRPr="001D0E0A" w:rsidRDefault="00100237" w:rsidP="00A11E29">
            <w:pPr>
              <w:pStyle w:val="ListParagraph"/>
              <w:tabs>
                <w:tab w:val="center" w:pos="4680"/>
                <w:tab w:val="right" w:pos="9360"/>
              </w:tabs>
              <w:spacing w:line="240" w:lineRule="auto"/>
              <w:ind w:left="318"/>
              <w:rPr>
                <w:rFonts w:ascii="Times New Roman" w:hAnsi="Times New Roman"/>
                <w:b/>
                <w:sz w:val="24"/>
                <w:szCs w:val="24"/>
                <w:lang w:val="ro-RO"/>
              </w:rPr>
            </w:pPr>
            <w:r w:rsidRPr="001D0E0A">
              <w:rPr>
                <w:rFonts w:ascii="Times New Roman" w:hAnsi="Times New Roman"/>
                <w:b/>
                <w:sz w:val="24"/>
                <w:szCs w:val="24"/>
                <w:lang w:val="ro-RO"/>
              </w:rPr>
              <w:t>Oportunităţi :</w:t>
            </w:r>
          </w:p>
          <w:p w:rsidR="00100237" w:rsidRDefault="00100237" w:rsidP="003774B3">
            <w:pPr>
              <w:pStyle w:val="ListParagraph"/>
              <w:numPr>
                <w:ilvl w:val="0"/>
                <w:numId w:val="22"/>
              </w:numPr>
              <w:tabs>
                <w:tab w:val="center" w:pos="4680"/>
                <w:tab w:val="right" w:pos="9360"/>
              </w:tabs>
              <w:spacing w:line="240" w:lineRule="auto"/>
              <w:rPr>
                <w:rFonts w:ascii="Times New Roman" w:hAnsi="Times New Roman"/>
                <w:sz w:val="24"/>
                <w:szCs w:val="24"/>
                <w:lang w:val="ro-RO"/>
              </w:rPr>
            </w:pPr>
            <w:r w:rsidRPr="003774B3">
              <w:rPr>
                <w:rFonts w:ascii="Times New Roman" w:hAnsi="Times New Roman"/>
                <w:sz w:val="24"/>
                <w:szCs w:val="24"/>
                <w:lang w:val="ro-RO"/>
              </w:rPr>
              <w:t xml:space="preserve">Existenţa  unei varietaţi de fonduri comunitare pentru finanţarea unei mari părţi din acţiunile planificate </w:t>
            </w:r>
          </w:p>
          <w:p w:rsidR="00100237" w:rsidRDefault="00100237" w:rsidP="003774B3">
            <w:pPr>
              <w:pStyle w:val="ListParagraph"/>
              <w:numPr>
                <w:ilvl w:val="0"/>
                <w:numId w:val="22"/>
              </w:numPr>
              <w:tabs>
                <w:tab w:val="center" w:pos="4680"/>
                <w:tab w:val="right" w:pos="9360"/>
              </w:tabs>
              <w:spacing w:line="240" w:lineRule="auto"/>
              <w:rPr>
                <w:rFonts w:ascii="Times New Roman" w:hAnsi="Times New Roman"/>
                <w:sz w:val="24"/>
                <w:szCs w:val="24"/>
                <w:lang w:val="ro-RO"/>
              </w:rPr>
            </w:pPr>
            <w:r w:rsidRPr="003774B3">
              <w:rPr>
                <w:rFonts w:ascii="Times New Roman" w:hAnsi="Times New Roman"/>
                <w:sz w:val="24"/>
                <w:szCs w:val="24"/>
                <w:lang w:val="ro-RO"/>
              </w:rPr>
              <w:t xml:space="preserve">Existenţa unei bune colaborări în domeniul reglementării EIA/SEA pentru proiectele finantate din PNDR </w:t>
            </w:r>
            <w:r>
              <w:rPr>
                <w:rFonts w:ascii="Times New Roman" w:hAnsi="Times New Roman"/>
                <w:sz w:val="24"/>
                <w:szCs w:val="24"/>
                <w:lang w:val="ro-RO"/>
              </w:rPr>
              <w:t>, FLAG, POP</w:t>
            </w:r>
          </w:p>
          <w:p w:rsidR="00100237" w:rsidRDefault="00100237" w:rsidP="007141BB">
            <w:pPr>
              <w:pStyle w:val="ListParagraph"/>
              <w:numPr>
                <w:ilvl w:val="0"/>
                <w:numId w:val="15"/>
              </w:numPr>
              <w:tabs>
                <w:tab w:val="center" w:pos="4680"/>
                <w:tab w:val="right" w:pos="9360"/>
              </w:tabs>
              <w:spacing w:line="240" w:lineRule="auto"/>
              <w:rPr>
                <w:rFonts w:ascii="Times New Roman" w:hAnsi="Times New Roman"/>
                <w:sz w:val="24"/>
                <w:szCs w:val="24"/>
                <w:lang w:val="ro-RO"/>
              </w:rPr>
            </w:pPr>
            <w:r>
              <w:rPr>
                <w:rFonts w:ascii="Times New Roman" w:hAnsi="Times New Roman"/>
                <w:sz w:val="24"/>
                <w:szCs w:val="24"/>
                <w:lang w:val="ro-RO"/>
              </w:rPr>
              <w:t>Implementarea unor proiecte cu impact pozitiv asupra calităţii mediului la nivelul tuturor autorităţilor publice locale ( reţele de alimentare cu apă şi reţele de canalizare , reabilitare drumuri judeţene şi comunale , înfiinţare spaţii verzi , reactualizarea PUG-urilor localităţilor , etc)</w:t>
            </w:r>
          </w:p>
          <w:p w:rsidR="00100237" w:rsidRPr="001D0E0A" w:rsidRDefault="00100237" w:rsidP="007141BB">
            <w:pPr>
              <w:pStyle w:val="ListParagraph"/>
              <w:numPr>
                <w:ilvl w:val="0"/>
                <w:numId w:val="15"/>
              </w:numPr>
              <w:tabs>
                <w:tab w:val="center" w:pos="4680"/>
                <w:tab w:val="right" w:pos="9360"/>
              </w:tabs>
              <w:spacing w:line="240" w:lineRule="auto"/>
              <w:rPr>
                <w:rFonts w:ascii="Times New Roman" w:hAnsi="Times New Roman"/>
                <w:sz w:val="24"/>
                <w:szCs w:val="24"/>
                <w:lang w:val="ro-RO"/>
              </w:rPr>
            </w:pPr>
            <w:r>
              <w:rPr>
                <w:rFonts w:ascii="Times New Roman" w:hAnsi="Times New Roman"/>
                <w:sz w:val="24"/>
                <w:szCs w:val="24"/>
                <w:lang w:val="ro-RO"/>
              </w:rPr>
              <w:t xml:space="preserve">Reducerea cantităţilor de deşeuri menajere depozitate necorespunzător prin implementarea sistemului de </w:t>
            </w:r>
            <w:r>
              <w:rPr>
                <w:rFonts w:ascii="Times New Roman" w:hAnsi="Times New Roman"/>
                <w:sz w:val="24"/>
                <w:szCs w:val="24"/>
                <w:lang w:val="ro-RO"/>
              </w:rPr>
              <w:lastRenderedPageBreak/>
              <w:t>management integrat al deşeurilor în judeţul Tulcea ,</w:t>
            </w:r>
          </w:p>
          <w:p w:rsidR="00100237" w:rsidRPr="001D0E0A" w:rsidRDefault="00100237" w:rsidP="00010F59">
            <w:pPr>
              <w:pStyle w:val="ListParagraph"/>
              <w:numPr>
                <w:ilvl w:val="0"/>
                <w:numId w:val="15"/>
              </w:numPr>
              <w:tabs>
                <w:tab w:val="center" w:pos="4680"/>
                <w:tab w:val="right" w:pos="9360"/>
              </w:tabs>
              <w:spacing w:line="240" w:lineRule="auto"/>
              <w:rPr>
                <w:rFonts w:ascii="Times New Roman" w:hAnsi="Times New Roman"/>
                <w:sz w:val="24"/>
                <w:szCs w:val="24"/>
                <w:lang w:val="ro-RO"/>
              </w:rPr>
            </w:pPr>
            <w:r w:rsidRPr="001D0E0A">
              <w:rPr>
                <w:rFonts w:ascii="Times New Roman" w:hAnsi="Times New Roman"/>
                <w:sz w:val="24"/>
                <w:szCs w:val="24"/>
                <w:lang w:val="ro-RO"/>
              </w:rPr>
              <w:t>Crearea unor legături de colaborare strânse între membrii Grupului de luc</w:t>
            </w:r>
            <w:r>
              <w:rPr>
                <w:rFonts w:ascii="Times New Roman" w:hAnsi="Times New Roman"/>
                <w:sz w:val="24"/>
                <w:szCs w:val="24"/>
                <w:lang w:val="ro-RO"/>
              </w:rPr>
              <w:t>ru .</w:t>
            </w:r>
          </w:p>
          <w:p w:rsidR="00100237" w:rsidRPr="001D0E0A" w:rsidRDefault="00100237" w:rsidP="00A11E29">
            <w:pPr>
              <w:pStyle w:val="ListParagraph"/>
              <w:tabs>
                <w:tab w:val="center" w:pos="4680"/>
                <w:tab w:val="right" w:pos="9360"/>
              </w:tabs>
              <w:spacing w:line="240" w:lineRule="auto"/>
              <w:ind w:left="318"/>
              <w:rPr>
                <w:rFonts w:ascii="Times New Roman" w:hAnsi="Times New Roman"/>
                <w:b/>
                <w:sz w:val="24"/>
                <w:szCs w:val="24"/>
                <w:lang w:val="ro-RO"/>
              </w:rPr>
            </w:pPr>
            <w:r w:rsidRPr="001D0E0A">
              <w:rPr>
                <w:rFonts w:ascii="Times New Roman" w:hAnsi="Times New Roman"/>
                <w:b/>
                <w:sz w:val="24"/>
                <w:szCs w:val="24"/>
                <w:lang w:val="ro-RO"/>
              </w:rPr>
              <w:t>Dificultăţi:</w:t>
            </w:r>
          </w:p>
          <w:p w:rsidR="00100237" w:rsidRPr="001D0E0A" w:rsidRDefault="00100237" w:rsidP="007141BB">
            <w:pPr>
              <w:pStyle w:val="ListParagraph"/>
              <w:numPr>
                <w:ilvl w:val="1"/>
                <w:numId w:val="16"/>
              </w:numPr>
              <w:tabs>
                <w:tab w:val="center" w:pos="4680"/>
                <w:tab w:val="right" w:pos="9360"/>
              </w:tabs>
              <w:spacing w:line="240" w:lineRule="auto"/>
              <w:rPr>
                <w:rFonts w:ascii="Times New Roman" w:hAnsi="Times New Roman"/>
                <w:sz w:val="24"/>
                <w:szCs w:val="24"/>
                <w:lang w:val="ro-RO"/>
              </w:rPr>
            </w:pPr>
            <w:r w:rsidRPr="001D0E0A">
              <w:rPr>
                <w:rFonts w:ascii="Times New Roman" w:hAnsi="Times New Roman"/>
                <w:sz w:val="24"/>
                <w:szCs w:val="24"/>
                <w:lang w:val="ro-RO"/>
              </w:rPr>
              <w:t>Personal implicat în procesul de planificare insuficient ;</w:t>
            </w:r>
          </w:p>
          <w:p w:rsidR="00100237" w:rsidRPr="001D0E0A" w:rsidRDefault="00100237" w:rsidP="007141BB">
            <w:pPr>
              <w:pStyle w:val="ListParagraph"/>
              <w:numPr>
                <w:ilvl w:val="1"/>
                <w:numId w:val="16"/>
              </w:numPr>
              <w:tabs>
                <w:tab w:val="center" w:pos="4680"/>
                <w:tab w:val="right" w:pos="9360"/>
              </w:tabs>
              <w:spacing w:line="240" w:lineRule="auto"/>
              <w:rPr>
                <w:rFonts w:ascii="Times New Roman" w:hAnsi="Times New Roman"/>
                <w:sz w:val="24"/>
                <w:szCs w:val="24"/>
                <w:lang w:val="ro-RO"/>
              </w:rPr>
            </w:pPr>
            <w:r w:rsidRPr="001D0E0A">
              <w:rPr>
                <w:rFonts w:ascii="Times New Roman" w:hAnsi="Times New Roman"/>
                <w:sz w:val="24"/>
                <w:szCs w:val="24"/>
                <w:lang w:val="ro-RO"/>
              </w:rPr>
              <w:t>Fonduri insuficiente în bugetul autorităţilor publice locale;</w:t>
            </w:r>
          </w:p>
          <w:p w:rsidR="00100237" w:rsidRPr="001D0E0A" w:rsidRDefault="00100237" w:rsidP="007141BB">
            <w:pPr>
              <w:pStyle w:val="ListParagraph"/>
              <w:numPr>
                <w:ilvl w:val="1"/>
                <w:numId w:val="16"/>
              </w:numPr>
              <w:tabs>
                <w:tab w:val="center" w:pos="4680"/>
                <w:tab w:val="right" w:pos="9360"/>
              </w:tabs>
              <w:spacing w:line="240" w:lineRule="auto"/>
              <w:rPr>
                <w:rFonts w:ascii="Times New Roman" w:hAnsi="Times New Roman"/>
                <w:sz w:val="24"/>
                <w:szCs w:val="24"/>
                <w:lang w:val="ro-RO"/>
              </w:rPr>
            </w:pPr>
            <w:r w:rsidRPr="001D0E0A">
              <w:rPr>
                <w:rFonts w:ascii="Times New Roman" w:hAnsi="Times New Roman"/>
                <w:sz w:val="24"/>
                <w:szCs w:val="24"/>
                <w:lang w:val="ro-RO"/>
              </w:rPr>
              <w:t>Dificultăţi în accesarea de fonduri europene la nivelul administraţiilor publice locale;</w:t>
            </w:r>
          </w:p>
        </w:tc>
      </w:tr>
      <w:tr w:rsidR="00100237" w:rsidRPr="001D0E0A" w:rsidTr="00C44E2F">
        <w:trPr>
          <w:trHeight w:val="19"/>
        </w:trPr>
        <w:tc>
          <w:tcPr>
            <w:tcW w:w="5000" w:type="pct"/>
          </w:tcPr>
          <w:p w:rsidR="00100237" w:rsidRPr="001D0E0A" w:rsidRDefault="00100237" w:rsidP="007141BB">
            <w:pPr>
              <w:pStyle w:val="ListParagraph"/>
              <w:numPr>
                <w:ilvl w:val="0"/>
                <w:numId w:val="2"/>
              </w:numPr>
              <w:spacing w:after="0" w:line="240" w:lineRule="auto"/>
              <w:jc w:val="center"/>
              <w:rPr>
                <w:rFonts w:ascii="Times New Roman" w:hAnsi="Times New Roman"/>
                <w:b/>
                <w:color w:val="002060"/>
                <w:sz w:val="24"/>
                <w:szCs w:val="24"/>
                <w:lang w:val="ro-RO"/>
              </w:rPr>
            </w:pPr>
            <w:r w:rsidRPr="001D0E0A">
              <w:rPr>
                <w:rFonts w:ascii="Times New Roman" w:hAnsi="Times New Roman"/>
                <w:b/>
                <w:color w:val="002060"/>
                <w:sz w:val="24"/>
                <w:szCs w:val="24"/>
                <w:lang w:val="ro-RO"/>
              </w:rPr>
              <w:lastRenderedPageBreak/>
              <w:t>ACTIVITĂŢI REA</w:t>
            </w:r>
            <w:r>
              <w:rPr>
                <w:rFonts w:ascii="Times New Roman" w:hAnsi="Times New Roman"/>
                <w:b/>
                <w:color w:val="002060"/>
                <w:sz w:val="24"/>
                <w:szCs w:val="24"/>
                <w:lang w:val="ro-RO"/>
              </w:rPr>
              <w:t>LIZATE ÎN PERIOADA ianuarie 2015</w:t>
            </w:r>
            <w:r w:rsidRPr="001D0E0A">
              <w:rPr>
                <w:rFonts w:ascii="Times New Roman" w:hAnsi="Times New Roman"/>
                <w:b/>
                <w:color w:val="002060"/>
                <w:sz w:val="24"/>
                <w:szCs w:val="24"/>
                <w:lang w:val="ro-RO"/>
              </w:rPr>
              <w:t>-</w:t>
            </w:r>
            <w:r>
              <w:rPr>
                <w:rFonts w:ascii="Times New Roman" w:hAnsi="Times New Roman"/>
                <w:b/>
                <w:color w:val="002060"/>
                <w:sz w:val="24"/>
                <w:szCs w:val="24"/>
                <w:lang w:val="ro-RO"/>
              </w:rPr>
              <w:t>iunie 2015</w:t>
            </w:r>
            <w:r w:rsidRPr="001D0E0A">
              <w:rPr>
                <w:rFonts w:ascii="Times New Roman" w:hAnsi="Times New Roman"/>
                <w:b/>
                <w:color w:val="002060"/>
                <w:sz w:val="24"/>
                <w:szCs w:val="24"/>
                <w:lang w:val="ro-RO"/>
              </w:rPr>
              <w:t xml:space="preserve"> PENTRU</w:t>
            </w:r>
          </w:p>
          <w:p w:rsidR="00100237" w:rsidRPr="001D0E0A" w:rsidRDefault="00100237" w:rsidP="004C4F40">
            <w:pPr>
              <w:pStyle w:val="ListParagraph"/>
              <w:spacing w:after="0" w:line="240" w:lineRule="auto"/>
              <w:ind w:left="0"/>
              <w:jc w:val="center"/>
              <w:rPr>
                <w:rFonts w:ascii="Times New Roman" w:hAnsi="Times New Roman"/>
                <w:b/>
                <w:color w:val="002060"/>
                <w:sz w:val="24"/>
                <w:szCs w:val="24"/>
                <w:lang w:val="ro-RO"/>
              </w:rPr>
            </w:pPr>
            <w:r w:rsidRPr="001D0E0A">
              <w:rPr>
                <w:rFonts w:ascii="Times New Roman" w:hAnsi="Times New Roman"/>
                <w:b/>
                <w:color w:val="002060"/>
                <w:sz w:val="24"/>
                <w:szCs w:val="24"/>
                <w:lang w:val="ro-RO"/>
              </w:rPr>
              <w:t>DISEMINAREA  INFORMAŢIEI  PRIVIND P.L.A.M.</w:t>
            </w:r>
          </w:p>
          <w:p w:rsidR="00100237" w:rsidRPr="001D0E0A" w:rsidRDefault="00100237" w:rsidP="004C4F40">
            <w:pPr>
              <w:pStyle w:val="ListParagraph"/>
              <w:spacing w:after="0" w:line="240" w:lineRule="auto"/>
              <w:ind w:left="0"/>
              <w:jc w:val="center"/>
              <w:rPr>
                <w:rFonts w:ascii="Times New Roman" w:hAnsi="Times New Roman"/>
                <w:b/>
                <w:color w:val="002060"/>
                <w:sz w:val="24"/>
                <w:szCs w:val="24"/>
                <w:lang w:val="ro-RO"/>
              </w:rPr>
            </w:pPr>
          </w:p>
        </w:tc>
      </w:tr>
      <w:tr w:rsidR="00100237" w:rsidRPr="001D0E0A" w:rsidTr="00C44E2F">
        <w:trPr>
          <w:trHeight w:val="129"/>
        </w:trPr>
        <w:tc>
          <w:tcPr>
            <w:tcW w:w="5000" w:type="pct"/>
          </w:tcPr>
          <w:p w:rsidR="00100237" w:rsidRPr="001D0E0A" w:rsidRDefault="00100237" w:rsidP="007141BB">
            <w:pPr>
              <w:pStyle w:val="Default"/>
              <w:numPr>
                <w:ilvl w:val="0"/>
                <w:numId w:val="17"/>
              </w:numPr>
              <w:spacing w:after="41"/>
              <w:rPr>
                <w:rFonts w:ascii="Times New Roman" w:hAnsi="Times New Roman" w:cs="Times New Roman"/>
              </w:rPr>
            </w:pPr>
            <w:r w:rsidRPr="001D0E0A">
              <w:rPr>
                <w:rFonts w:ascii="Times New Roman" w:hAnsi="Times New Roman" w:cs="Times New Roman"/>
              </w:rPr>
              <w:t xml:space="preserve">Agenţia pentru Protecţia Mediului Tulcea a postat informaţiile cuprinse în PLAM pe site-ul agenţiei. </w:t>
            </w:r>
          </w:p>
          <w:p w:rsidR="00100237" w:rsidRDefault="00100237" w:rsidP="007141BB">
            <w:pPr>
              <w:pStyle w:val="Default"/>
              <w:numPr>
                <w:ilvl w:val="0"/>
                <w:numId w:val="17"/>
              </w:numPr>
              <w:spacing w:after="41"/>
              <w:rPr>
                <w:rFonts w:ascii="Times New Roman" w:hAnsi="Times New Roman" w:cs="Times New Roman"/>
              </w:rPr>
            </w:pPr>
            <w:r w:rsidRPr="001D0E0A">
              <w:rPr>
                <w:rFonts w:ascii="Times New Roman" w:hAnsi="Times New Roman" w:cs="Times New Roman"/>
              </w:rPr>
              <w:t>Agenţia pentru Protecţia Mediului Tulcea a postat  in SIM</w:t>
            </w:r>
            <w:r w:rsidR="00D73008">
              <w:rPr>
                <w:rFonts w:ascii="Times New Roman" w:hAnsi="Times New Roman" w:cs="Times New Roman"/>
              </w:rPr>
              <w:t xml:space="preserve"> </w:t>
            </w:r>
            <w:r w:rsidRPr="001D0E0A">
              <w:rPr>
                <w:rFonts w:ascii="Times New Roman" w:hAnsi="Times New Roman" w:cs="Times New Roman"/>
              </w:rPr>
              <w:t xml:space="preserve"> Dezv</w:t>
            </w:r>
            <w:r>
              <w:rPr>
                <w:rFonts w:ascii="Times New Roman" w:hAnsi="Times New Roman" w:cs="Times New Roman"/>
              </w:rPr>
              <w:t xml:space="preserve">oltare Durabilă , Rapoartele de  monitorizare a implementării PLAM pentru anii 2012, </w:t>
            </w:r>
            <w:r w:rsidRPr="001D0E0A">
              <w:rPr>
                <w:rFonts w:ascii="Times New Roman" w:hAnsi="Times New Roman" w:cs="Times New Roman"/>
              </w:rPr>
              <w:t>2013</w:t>
            </w:r>
            <w:r>
              <w:rPr>
                <w:rFonts w:ascii="Times New Roman" w:hAnsi="Times New Roman" w:cs="Times New Roman"/>
              </w:rPr>
              <w:t>, 2014,2015.</w:t>
            </w:r>
          </w:p>
          <w:p w:rsidR="00100237" w:rsidRPr="001D0E0A" w:rsidRDefault="00100237" w:rsidP="007141BB">
            <w:pPr>
              <w:pStyle w:val="Default"/>
              <w:numPr>
                <w:ilvl w:val="0"/>
                <w:numId w:val="17"/>
              </w:numPr>
              <w:spacing w:after="41"/>
              <w:rPr>
                <w:rFonts w:ascii="Times New Roman" w:hAnsi="Times New Roman" w:cs="Times New Roman"/>
              </w:rPr>
            </w:pPr>
            <w:r>
              <w:rPr>
                <w:rFonts w:ascii="Times New Roman" w:hAnsi="Times New Roman" w:cs="Times New Roman"/>
              </w:rPr>
              <w:t xml:space="preserve">Rapoartele </w:t>
            </w:r>
            <w:r w:rsidRPr="001D0E0A">
              <w:rPr>
                <w:rFonts w:ascii="Times New Roman" w:hAnsi="Times New Roman" w:cs="Times New Roman"/>
              </w:rPr>
              <w:t>de monitorizare al</w:t>
            </w:r>
            <w:r>
              <w:rPr>
                <w:rFonts w:ascii="Times New Roman" w:hAnsi="Times New Roman" w:cs="Times New Roman"/>
              </w:rPr>
              <w:t>e</w:t>
            </w:r>
            <w:r w:rsidRPr="001D0E0A">
              <w:rPr>
                <w:rFonts w:ascii="Times New Roman" w:hAnsi="Times New Roman" w:cs="Times New Roman"/>
              </w:rPr>
              <w:t xml:space="preserve"> PLAM Judeţul Tulcea a</w:t>
            </w:r>
            <w:r>
              <w:rPr>
                <w:rFonts w:ascii="Times New Roman" w:hAnsi="Times New Roman" w:cs="Times New Roman"/>
              </w:rPr>
              <w:t>u</w:t>
            </w:r>
            <w:r w:rsidRPr="001D0E0A">
              <w:rPr>
                <w:rFonts w:ascii="Times New Roman" w:hAnsi="Times New Roman" w:cs="Times New Roman"/>
              </w:rPr>
              <w:t xml:space="preserve"> fost postat</w:t>
            </w:r>
            <w:r>
              <w:rPr>
                <w:rFonts w:ascii="Times New Roman" w:hAnsi="Times New Roman" w:cs="Times New Roman"/>
              </w:rPr>
              <w:t>e</w:t>
            </w:r>
            <w:r w:rsidRPr="001D0E0A">
              <w:rPr>
                <w:rFonts w:ascii="Times New Roman" w:hAnsi="Times New Roman" w:cs="Times New Roman"/>
              </w:rPr>
              <w:t xml:space="preserve"> pe site-ul APM Tulcea.</w:t>
            </w:r>
          </w:p>
          <w:p w:rsidR="00100237" w:rsidRPr="001D0E0A" w:rsidRDefault="00100237" w:rsidP="00E455DC">
            <w:pPr>
              <w:pStyle w:val="Default"/>
              <w:numPr>
                <w:ilvl w:val="0"/>
                <w:numId w:val="17"/>
              </w:numPr>
              <w:spacing w:after="41"/>
              <w:rPr>
                <w:rFonts w:ascii="Times New Roman" w:hAnsi="Times New Roman" w:cs="Times New Roman"/>
              </w:rPr>
            </w:pPr>
            <w:r w:rsidRPr="001D0E0A">
              <w:rPr>
                <w:rFonts w:ascii="Times New Roman" w:hAnsi="Times New Roman" w:cs="Times New Roman"/>
              </w:rPr>
              <w:t xml:space="preserve">Consiliul Judeţean  Tulcea , GNM CJ Tulcea , ARBDD, </w:t>
            </w:r>
            <w:r>
              <w:rPr>
                <w:rFonts w:ascii="Times New Roman" w:hAnsi="Times New Roman" w:cs="Times New Roman"/>
              </w:rPr>
              <w:t xml:space="preserve"> </w:t>
            </w:r>
            <w:r w:rsidRPr="001D0E0A">
              <w:rPr>
                <w:rFonts w:ascii="Times New Roman" w:hAnsi="Times New Roman" w:cs="Times New Roman"/>
              </w:rPr>
              <w:t>SGA  au actualizat informa</w:t>
            </w:r>
            <w:r>
              <w:rPr>
                <w:rFonts w:ascii="Times New Roman" w:hAnsi="Times New Roman" w:cs="Times New Roman"/>
              </w:rPr>
              <w:t>ţ</w:t>
            </w:r>
            <w:r w:rsidRPr="001D0E0A">
              <w:rPr>
                <w:rFonts w:ascii="Times New Roman" w:hAnsi="Times New Roman" w:cs="Times New Roman"/>
              </w:rPr>
              <w:t>iile cuprinse în PLAM.</w:t>
            </w:r>
          </w:p>
        </w:tc>
      </w:tr>
      <w:tr w:rsidR="00100237" w:rsidRPr="001D0E0A" w:rsidTr="00C44E2F">
        <w:trPr>
          <w:trHeight w:val="19"/>
        </w:trPr>
        <w:tc>
          <w:tcPr>
            <w:tcW w:w="5000" w:type="pct"/>
          </w:tcPr>
          <w:p w:rsidR="00100237" w:rsidRPr="001D0E0A" w:rsidRDefault="00100237" w:rsidP="007141BB">
            <w:pPr>
              <w:pStyle w:val="ListParagraph"/>
              <w:numPr>
                <w:ilvl w:val="0"/>
                <w:numId w:val="2"/>
              </w:numPr>
              <w:spacing w:after="0" w:line="240" w:lineRule="auto"/>
              <w:jc w:val="center"/>
              <w:rPr>
                <w:rFonts w:ascii="Times New Roman" w:hAnsi="Times New Roman"/>
                <w:b/>
                <w:color w:val="002060"/>
                <w:sz w:val="24"/>
                <w:szCs w:val="24"/>
                <w:lang w:val="ro-RO"/>
              </w:rPr>
            </w:pPr>
            <w:r w:rsidRPr="001D0E0A">
              <w:rPr>
                <w:rFonts w:ascii="Times New Roman" w:hAnsi="Times New Roman"/>
                <w:b/>
                <w:color w:val="002060"/>
                <w:sz w:val="24"/>
                <w:szCs w:val="24"/>
                <w:lang w:val="ro-RO"/>
              </w:rPr>
              <w:t>STADIUL IMPLEMENTĂRII AGENDEI LOCALE 21</w:t>
            </w:r>
          </w:p>
          <w:p w:rsidR="00100237" w:rsidRPr="001D0E0A" w:rsidRDefault="00100237" w:rsidP="00D0003F">
            <w:pPr>
              <w:pStyle w:val="ListParagraph"/>
              <w:spacing w:after="0" w:line="240" w:lineRule="auto"/>
              <w:ind w:left="360"/>
              <w:rPr>
                <w:rFonts w:ascii="Times New Roman" w:hAnsi="Times New Roman"/>
                <w:b/>
                <w:color w:val="002060"/>
                <w:sz w:val="24"/>
                <w:szCs w:val="24"/>
                <w:lang w:val="ro-RO"/>
              </w:rPr>
            </w:pPr>
          </w:p>
        </w:tc>
      </w:tr>
      <w:tr w:rsidR="00100237" w:rsidRPr="001D0E0A" w:rsidTr="00C44E2F">
        <w:trPr>
          <w:trHeight w:val="19"/>
        </w:trPr>
        <w:tc>
          <w:tcPr>
            <w:tcW w:w="5000" w:type="pct"/>
          </w:tcPr>
          <w:p w:rsidR="00100237" w:rsidRPr="001D0E0A" w:rsidRDefault="00100237" w:rsidP="007141BB">
            <w:pPr>
              <w:pStyle w:val="ListParagraph"/>
              <w:numPr>
                <w:ilvl w:val="1"/>
                <w:numId w:val="3"/>
              </w:numPr>
              <w:spacing w:after="0" w:line="240" w:lineRule="auto"/>
              <w:rPr>
                <w:rFonts w:ascii="Times New Roman" w:hAnsi="Times New Roman"/>
                <w:b/>
                <w:sz w:val="24"/>
                <w:szCs w:val="24"/>
                <w:lang w:val="ro-RO"/>
              </w:rPr>
            </w:pPr>
            <w:r w:rsidRPr="001D0E0A">
              <w:rPr>
                <w:rFonts w:ascii="Times New Roman" w:hAnsi="Times New Roman"/>
                <w:b/>
                <w:sz w:val="24"/>
                <w:szCs w:val="24"/>
                <w:lang w:val="ro-RO"/>
              </w:rPr>
              <w:t>Stadiul implementării proiectelor incluse în Agenda Locală 21</w:t>
            </w:r>
          </w:p>
        </w:tc>
      </w:tr>
      <w:tr w:rsidR="00100237" w:rsidRPr="001D0E0A" w:rsidTr="00C44E2F">
        <w:trPr>
          <w:trHeight w:val="19"/>
        </w:trPr>
        <w:tc>
          <w:tcPr>
            <w:tcW w:w="5000" w:type="pct"/>
          </w:tcPr>
          <w:p w:rsidR="00100237" w:rsidRPr="001D0E0A" w:rsidRDefault="00100237" w:rsidP="00D3047C">
            <w:pPr>
              <w:pStyle w:val="ListParagraph"/>
              <w:tabs>
                <w:tab w:val="center" w:pos="4680"/>
                <w:tab w:val="right" w:pos="9360"/>
              </w:tabs>
              <w:rPr>
                <w:rFonts w:ascii="Times New Roman" w:hAnsi="Times New Roman"/>
                <w:sz w:val="24"/>
                <w:szCs w:val="24"/>
                <w:lang w:val="ro-RO"/>
              </w:rPr>
            </w:pPr>
          </w:p>
        </w:tc>
      </w:tr>
      <w:tr w:rsidR="00100237" w:rsidRPr="007B3617" w:rsidTr="00C44E2F">
        <w:trPr>
          <w:trHeight w:val="19"/>
        </w:trPr>
        <w:tc>
          <w:tcPr>
            <w:tcW w:w="5000" w:type="pct"/>
          </w:tcPr>
          <w:tbl>
            <w:tblPr>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2027"/>
              <w:gridCol w:w="969"/>
              <w:gridCol w:w="1321"/>
              <w:gridCol w:w="1321"/>
              <w:gridCol w:w="1952"/>
              <w:gridCol w:w="2274"/>
            </w:tblGrid>
            <w:tr w:rsidR="00100237" w:rsidRPr="007B3617" w:rsidTr="00C44E2F">
              <w:trPr>
                <w:trHeight w:val="19"/>
              </w:trPr>
              <w:tc>
                <w:tcPr>
                  <w:tcW w:w="10521" w:type="dxa"/>
                  <w:gridSpan w:val="7"/>
                  <w:tcBorders>
                    <w:top w:val="single" w:sz="4" w:space="0" w:color="auto"/>
                    <w:left w:val="single" w:sz="4" w:space="0" w:color="auto"/>
                    <w:bottom w:val="single" w:sz="4" w:space="0" w:color="auto"/>
                    <w:right w:val="single" w:sz="4" w:space="0" w:color="auto"/>
                  </w:tcBorders>
                  <w:vAlign w:val="center"/>
                </w:tcPr>
                <w:p w:rsidR="00100237" w:rsidRPr="00EB3EAC" w:rsidRDefault="00100237" w:rsidP="005A60D6">
                  <w:pPr>
                    <w:pStyle w:val="ListParagraph"/>
                    <w:tabs>
                      <w:tab w:val="center" w:pos="4680"/>
                      <w:tab w:val="right" w:pos="9360"/>
                    </w:tabs>
                    <w:ind w:left="0"/>
                    <w:jc w:val="center"/>
                    <w:rPr>
                      <w:rFonts w:ascii="Times New Roman" w:hAnsi="Times New Roman"/>
                      <w:b/>
                      <w:sz w:val="24"/>
                      <w:szCs w:val="24"/>
                      <w:lang w:val="ro-RO"/>
                    </w:rPr>
                  </w:pPr>
                  <w:r w:rsidRPr="00EB3EAC">
                    <w:rPr>
                      <w:rFonts w:ascii="Times New Roman" w:hAnsi="Times New Roman"/>
                      <w:b/>
                      <w:sz w:val="24"/>
                      <w:szCs w:val="24"/>
                      <w:lang w:val="ro-RO"/>
                    </w:rPr>
                    <w:t>AGENDA LOCALĂ 21  a JUDEŢULUI TULCEA</w:t>
                  </w:r>
                </w:p>
              </w:tc>
            </w:tr>
            <w:tr w:rsidR="00100237" w:rsidRPr="007B3617" w:rsidTr="00C44E2F">
              <w:trPr>
                <w:trHeight w:val="19"/>
              </w:trPr>
              <w:tc>
                <w:tcPr>
                  <w:tcW w:w="657" w:type="dxa"/>
                  <w:tcBorders>
                    <w:top w:val="single" w:sz="4" w:space="0" w:color="auto"/>
                    <w:left w:val="single" w:sz="4" w:space="0" w:color="auto"/>
                    <w:bottom w:val="single" w:sz="4" w:space="0" w:color="auto"/>
                    <w:right w:val="single" w:sz="4" w:space="0" w:color="auto"/>
                  </w:tcBorders>
                  <w:shd w:val="pct5" w:color="auto" w:fill="auto"/>
                  <w:vAlign w:val="center"/>
                </w:tcPr>
                <w:p w:rsidR="00100237" w:rsidRPr="007B3617" w:rsidRDefault="00100237" w:rsidP="007B3617">
                  <w:pPr>
                    <w:pStyle w:val="ListParagraph"/>
                    <w:tabs>
                      <w:tab w:val="center" w:pos="4680"/>
                      <w:tab w:val="right" w:pos="9360"/>
                    </w:tabs>
                    <w:ind w:left="0"/>
                    <w:jc w:val="both"/>
                    <w:rPr>
                      <w:rFonts w:ascii="Times New Roman" w:hAnsi="Times New Roman"/>
                      <w:b/>
                      <w:sz w:val="20"/>
                      <w:szCs w:val="20"/>
                      <w:lang w:val="ro-RO"/>
                    </w:rPr>
                  </w:pPr>
                  <w:r w:rsidRPr="007B3617">
                    <w:rPr>
                      <w:rFonts w:ascii="Times New Roman" w:hAnsi="Times New Roman"/>
                      <w:b/>
                      <w:sz w:val="20"/>
                      <w:szCs w:val="20"/>
                      <w:lang w:val="ro-RO"/>
                    </w:rPr>
                    <w:t>Nr.</w:t>
                  </w:r>
                </w:p>
                <w:p w:rsidR="00100237" w:rsidRPr="007B3617" w:rsidRDefault="00100237" w:rsidP="007B3617">
                  <w:pPr>
                    <w:pStyle w:val="ListParagraph"/>
                    <w:tabs>
                      <w:tab w:val="center" w:pos="4680"/>
                      <w:tab w:val="right" w:pos="9360"/>
                    </w:tabs>
                    <w:ind w:left="0"/>
                    <w:jc w:val="both"/>
                    <w:rPr>
                      <w:rFonts w:ascii="Times New Roman" w:hAnsi="Times New Roman"/>
                      <w:b/>
                      <w:sz w:val="20"/>
                      <w:szCs w:val="20"/>
                      <w:lang w:val="ro-RO"/>
                    </w:rPr>
                  </w:pPr>
                  <w:r w:rsidRPr="007B3617">
                    <w:rPr>
                      <w:rFonts w:ascii="Times New Roman" w:hAnsi="Times New Roman"/>
                      <w:b/>
                      <w:sz w:val="20"/>
                      <w:szCs w:val="20"/>
                      <w:lang w:val="ro-RO"/>
                    </w:rPr>
                    <w:t>crt.</w:t>
                  </w:r>
                </w:p>
              </w:tc>
              <w:tc>
                <w:tcPr>
                  <w:tcW w:w="2027" w:type="dxa"/>
                  <w:tcBorders>
                    <w:top w:val="single" w:sz="4" w:space="0" w:color="auto"/>
                    <w:left w:val="single" w:sz="4" w:space="0" w:color="auto"/>
                    <w:bottom w:val="single" w:sz="4" w:space="0" w:color="auto"/>
                    <w:right w:val="single" w:sz="4" w:space="0" w:color="auto"/>
                  </w:tcBorders>
                  <w:shd w:val="pct5" w:color="auto" w:fill="auto"/>
                  <w:vAlign w:val="center"/>
                </w:tcPr>
                <w:p w:rsidR="00100237" w:rsidRPr="007B3617" w:rsidRDefault="00100237" w:rsidP="004C4F40">
                  <w:pPr>
                    <w:pStyle w:val="ListParagraph"/>
                    <w:tabs>
                      <w:tab w:val="center" w:pos="4680"/>
                      <w:tab w:val="right" w:pos="9360"/>
                    </w:tabs>
                    <w:ind w:left="0"/>
                    <w:jc w:val="center"/>
                    <w:rPr>
                      <w:rFonts w:ascii="Times New Roman" w:hAnsi="Times New Roman"/>
                      <w:b/>
                      <w:color w:val="002060"/>
                      <w:sz w:val="20"/>
                      <w:szCs w:val="20"/>
                      <w:lang w:val="ro-RO"/>
                    </w:rPr>
                  </w:pPr>
                  <w:r w:rsidRPr="007B3617">
                    <w:rPr>
                      <w:rFonts w:ascii="Times New Roman" w:hAnsi="Times New Roman"/>
                      <w:b/>
                      <w:sz w:val="20"/>
                      <w:szCs w:val="20"/>
                      <w:lang w:val="ro-RO"/>
                    </w:rPr>
                    <w:t>Denumirea proiectului/Beneficiar</w:t>
                  </w:r>
                </w:p>
              </w:tc>
              <w:tc>
                <w:tcPr>
                  <w:tcW w:w="969" w:type="dxa"/>
                  <w:tcBorders>
                    <w:top w:val="single" w:sz="4" w:space="0" w:color="auto"/>
                    <w:left w:val="single" w:sz="4" w:space="0" w:color="auto"/>
                    <w:bottom w:val="single" w:sz="4" w:space="0" w:color="auto"/>
                    <w:right w:val="single" w:sz="4" w:space="0" w:color="auto"/>
                  </w:tcBorders>
                  <w:shd w:val="pct5" w:color="auto" w:fill="auto"/>
                  <w:vAlign w:val="center"/>
                </w:tcPr>
                <w:p w:rsidR="00100237" w:rsidRPr="007B3617" w:rsidRDefault="00100237" w:rsidP="005A60D6">
                  <w:pPr>
                    <w:pStyle w:val="ListParagraph"/>
                    <w:tabs>
                      <w:tab w:val="center" w:pos="4680"/>
                      <w:tab w:val="right" w:pos="9360"/>
                    </w:tabs>
                    <w:ind w:left="0"/>
                    <w:jc w:val="center"/>
                    <w:rPr>
                      <w:rFonts w:ascii="Times New Roman" w:hAnsi="Times New Roman"/>
                      <w:b/>
                      <w:sz w:val="20"/>
                      <w:szCs w:val="20"/>
                      <w:lang w:val="ro-RO"/>
                    </w:rPr>
                  </w:pPr>
                  <w:r w:rsidRPr="007B3617">
                    <w:rPr>
                      <w:rFonts w:ascii="Times New Roman" w:hAnsi="Times New Roman"/>
                      <w:b/>
                      <w:sz w:val="20"/>
                      <w:szCs w:val="20"/>
                      <w:lang w:val="ro-RO"/>
                    </w:rPr>
                    <w:t>Localizare</w:t>
                  </w:r>
                </w:p>
              </w:tc>
              <w:tc>
                <w:tcPr>
                  <w:tcW w:w="1321" w:type="dxa"/>
                  <w:tcBorders>
                    <w:top w:val="single" w:sz="4" w:space="0" w:color="auto"/>
                    <w:left w:val="single" w:sz="4" w:space="0" w:color="auto"/>
                    <w:bottom w:val="single" w:sz="4" w:space="0" w:color="auto"/>
                    <w:right w:val="single" w:sz="4" w:space="0" w:color="auto"/>
                  </w:tcBorders>
                  <w:shd w:val="pct5" w:color="auto" w:fill="auto"/>
                  <w:vAlign w:val="center"/>
                </w:tcPr>
                <w:p w:rsidR="00100237" w:rsidRPr="007B3617" w:rsidRDefault="00100237" w:rsidP="005A60D6">
                  <w:pPr>
                    <w:pStyle w:val="ListParagraph"/>
                    <w:tabs>
                      <w:tab w:val="center" w:pos="4680"/>
                      <w:tab w:val="right" w:pos="9360"/>
                    </w:tabs>
                    <w:ind w:left="0"/>
                    <w:jc w:val="center"/>
                    <w:rPr>
                      <w:rFonts w:ascii="Times New Roman" w:hAnsi="Times New Roman"/>
                      <w:b/>
                      <w:sz w:val="20"/>
                      <w:szCs w:val="20"/>
                      <w:lang w:val="ro-RO"/>
                    </w:rPr>
                  </w:pPr>
                  <w:r w:rsidRPr="007B3617">
                    <w:rPr>
                      <w:rFonts w:ascii="Times New Roman" w:hAnsi="Times New Roman"/>
                      <w:b/>
                      <w:sz w:val="20"/>
                      <w:szCs w:val="20"/>
                      <w:lang w:val="ro-RO"/>
                    </w:rPr>
                    <w:t>Domeniul de mediu</w:t>
                  </w:r>
                </w:p>
              </w:tc>
              <w:tc>
                <w:tcPr>
                  <w:tcW w:w="1321" w:type="dxa"/>
                  <w:tcBorders>
                    <w:top w:val="single" w:sz="4" w:space="0" w:color="auto"/>
                    <w:left w:val="single" w:sz="4" w:space="0" w:color="auto"/>
                    <w:bottom w:val="single" w:sz="4" w:space="0" w:color="auto"/>
                    <w:right w:val="single" w:sz="4" w:space="0" w:color="auto"/>
                  </w:tcBorders>
                  <w:shd w:val="pct5" w:color="auto" w:fill="auto"/>
                  <w:vAlign w:val="center"/>
                </w:tcPr>
                <w:p w:rsidR="00100237" w:rsidRPr="007B3617" w:rsidRDefault="00100237" w:rsidP="005A60D6">
                  <w:pPr>
                    <w:pStyle w:val="ListParagraph"/>
                    <w:tabs>
                      <w:tab w:val="center" w:pos="4680"/>
                      <w:tab w:val="right" w:pos="9360"/>
                    </w:tabs>
                    <w:ind w:left="0"/>
                    <w:jc w:val="center"/>
                    <w:rPr>
                      <w:rFonts w:ascii="Times New Roman" w:hAnsi="Times New Roman"/>
                      <w:b/>
                      <w:sz w:val="20"/>
                      <w:szCs w:val="20"/>
                      <w:lang w:val="ro-RO"/>
                    </w:rPr>
                  </w:pPr>
                  <w:r w:rsidRPr="007B3617">
                    <w:rPr>
                      <w:rFonts w:ascii="Times New Roman" w:hAnsi="Times New Roman"/>
                      <w:b/>
                      <w:sz w:val="20"/>
                      <w:szCs w:val="20"/>
                      <w:lang w:val="ro-RO"/>
                    </w:rPr>
                    <w:t>Stadiul de realizare</w:t>
                  </w:r>
                </w:p>
              </w:tc>
              <w:tc>
                <w:tcPr>
                  <w:tcW w:w="1952" w:type="dxa"/>
                  <w:tcBorders>
                    <w:top w:val="single" w:sz="4" w:space="0" w:color="auto"/>
                    <w:left w:val="single" w:sz="4" w:space="0" w:color="auto"/>
                    <w:bottom w:val="single" w:sz="4" w:space="0" w:color="auto"/>
                    <w:right w:val="single" w:sz="4" w:space="0" w:color="auto"/>
                  </w:tcBorders>
                  <w:shd w:val="pct5" w:color="auto" w:fill="auto"/>
                  <w:vAlign w:val="center"/>
                </w:tcPr>
                <w:p w:rsidR="00100237" w:rsidRPr="007B3617" w:rsidRDefault="00100237" w:rsidP="005A60D6">
                  <w:pPr>
                    <w:pStyle w:val="ListParagraph"/>
                    <w:tabs>
                      <w:tab w:val="center" w:pos="4680"/>
                      <w:tab w:val="right" w:pos="9360"/>
                    </w:tabs>
                    <w:ind w:left="0"/>
                    <w:jc w:val="center"/>
                    <w:rPr>
                      <w:rFonts w:ascii="Times New Roman" w:hAnsi="Times New Roman"/>
                      <w:b/>
                      <w:sz w:val="20"/>
                      <w:szCs w:val="20"/>
                      <w:lang w:val="ro-RO"/>
                    </w:rPr>
                  </w:pPr>
                  <w:r w:rsidRPr="007B3617">
                    <w:rPr>
                      <w:rFonts w:ascii="Times New Roman" w:hAnsi="Times New Roman"/>
                      <w:b/>
                      <w:sz w:val="20"/>
                      <w:szCs w:val="20"/>
                      <w:lang w:val="ro-RO"/>
                    </w:rPr>
                    <w:t>Sursele de finanţare</w:t>
                  </w:r>
                </w:p>
              </w:tc>
              <w:tc>
                <w:tcPr>
                  <w:tcW w:w="2274" w:type="dxa"/>
                  <w:tcBorders>
                    <w:top w:val="single" w:sz="4" w:space="0" w:color="auto"/>
                    <w:left w:val="single" w:sz="4" w:space="0" w:color="auto"/>
                    <w:bottom w:val="single" w:sz="4" w:space="0" w:color="auto"/>
                    <w:right w:val="single" w:sz="4" w:space="0" w:color="auto"/>
                  </w:tcBorders>
                  <w:shd w:val="pct5" w:color="auto" w:fill="auto"/>
                  <w:vAlign w:val="center"/>
                </w:tcPr>
                <w:p w:rsidR="00100237" w:rsidRPr="007B3617" w:rsidRDefault="00100237" w:rsidP="005A60D6">
                  <w:pPr>
                    <w:pStyle w:val="ListParagraph"/>
                    <w:tabs>
                      <w:tab w:val="center" w:pos="4680"/>
                      <w:tab w:val="right" w:pos="9360"/>
                    </w:tabs>
                    <w:ind w:left="0"/>
                    <w:jc w:val="center"/>
                    <w:rPr>
                      <w:rFonts w:ascii="Times New Roman" w:hAnsi="Times New Roman"/>
                      <w:b/>
                      <w:sz w:val="20"/>
                      <w:szCs w:val="20"/>
                      <w:lang w:val="ro-RO"/>
                    </w:rPr>
                  </w:pPr>
                  <w:r w:rsidRPr="007B3617">
                    <w:rPr>
                      <w:rFonts w:ascii="Times New Roman" w:hAnsi="Times New Roman"/>
                      <w:b/>
                      <w:sz w:val="20"/>
                      <w:szCs w:val="20"/>
                      <w:lang w:val="ro-RO"/>
                    </w:rPr>
                    <w:t>Observaţii</w:t>
                  </w:r>
                </w:p>
              </w:tc>
            </w:tr>
            <w:tr w:rsidR="00100237" w:rsidRPr="007B3617" w:rsidTr="00C44E2F">
              <w:trPr>
                <w:trHeight w:val="177"/>
              </w:trPr>
              <w:tc>
                <w:tcPr>
                  <w:tcW w:w="657" w:type="dxa"/>
                  <w:tcBorders>
                    <w:top w:val="single" w:sz="4" w:space="0" w:color="auto"/>
                    <w:left w:val="single" w:sz="4" w:space="0" w:color="auto"/>
                    <w:bottom w:val="single" w:sz="4" w:space="0" w:color="auto"/>
                    <w:right w:val="single" w:sz="4" w:space="0" w:color="auto"/>
                  </w:tcBorders>
                </w:tcPr>
                <w:p w:rsidR="00100237" w:rsidRPr="007B3617" w:rsidRDefault="00100237" w:rsidP="007B3617">
                  <w:pPr>
                    <w:pStyle w:val="ListParagraph"/>
                    <w:numPr>
                      <w:ilvl w:val="0"/>
                      <w:numId w:val="4"/>
                    </w:numPr>
                    <w:spacing w:after="0" w:line="240" w:lineRule="auto"/>
                    <w:jc w:val="both"/>
                    <w:rPr>
                      <w:rFonts w:ascii="Times New Roman" w:hAnsi="Times New Roman"/>
                      <w:b/>
                      <w:sz w:val="20"/>
                      <w:szCs w:val="20"/>
                      <w:lang w:val="ro-RO"/>
                    </w:rPr>
                  </w:pPr>
                </w:p>
              </w:tc>
              <w:tc>
                <w:tcPr>
                  <w:tcW w:w="2027" w:type="dxa"/>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spacing w:after="0" w:line="240" w:lineRule="auto"/>
                    <w:rPr>
                      <w:rFonts w:ascii="Times New Roman" w:hAnsi="Times New Roman"/>
                      <w:b/>
                      <w:sz w:val="20"/>
                      <w:szCs w:val="20"/>
                    </w:rPr>
                  </w:pPr>
                  <w:r w:rsidRPr="007B3617">
                    <w:rPr>
                      <w:rFonts w:ascii="Times New Roman" w:hAnsi="Times New Roman"/>
                      <w:sz w:val="20"/>
                      <w:szCs w:val="20"/>
                      <w:lang w:val="nl-NL"/>
                    </w:rPr>
                    <w:t>Sistem de colectare selectivă, procesare şi transport al deşeurilor din Delta Dunării</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E455DC">
                  <w:pPr>
                    <w:spacing w:after="0" w:line="240" w:lineRule="auto"/>
                    <w:jc w:val="center"/>
                    <w:rPr>
                      <w:rFonts w:ascii="Times New Roman" w:hAnsi="Times New Roman"/>
                      <w:sz w:val="20"/>
                      <w:szCs w:val="20"/>
                    </w:rPr>
                  </w:pPr>
                  <w:r w:rsidRPr="007B3617">
                    <w:rPr>
                      <w:rFonts w:ascii="Times New Roman" w:hAnsi="Times New Roman"/>
                      <w:sz w:val="20"/>
                      <w:szCs w:val="20"/>
                    </w:rPr>
                    <w:t>Delta Dunării</w:t>
                  </w:r>
                </w:p>
              </w:tc>
              <w:tc>
                <w:tcPr>
                  <w:tcW w:w="1321" w:type="dxa"/>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sz w:val="20"/>
                      <w:szCs w:val="20"/>
                    </w:rPr>
                  </w:pPr>
                  <w:r w:rsidRPr="004E6297">
                    <w:rPr>
                      <w:rFonts w:ascii="Times New Roman" w:hAnsi="Times New Roman"/>
                      <w:sz w:val="20"/>
                      <w:szCs w:val="20"/>
                    </w:rPr>
                    <w:t>deşeuri</w:t>
                  </w:r>
                </w:p>
              </w:tc>
              <w:tc>
                <w:tcPr>
                  <w:tcW w:w="1321" w:type="dxa"/>
                  <w:tcBorders>
                    <w:top w:val="single" w:sz="4" w:space="0" w:color="auto"/>
                    <w:left w:val="single" w:sz="4" w:space="0" w:color="auto"/>
                    <w:bottom w:val="single" w:sz="4" w:space="0" w:color="auto"/>
                    <w:right w:val="single" w:sz="4" w:space="0" w:color="auto"/>
                  </w:tcBorders>
                  <w:vAlign w:val="center"/>
                </w:tcPr>
                <w:p w:rsidR="00100237" w:rsidRPr="004E6297" w:rsidRDefault="00100237" w:rsidP="00667751">
                  <w:pPr>
                    <w:spacing w:after="0" w:line="240" w:lineRule="auto"/>
                    <w:jc w:val="center"/>
                    <w:rPr>
                      <w:rFonts w:ascii="Times New Roman" w:hAnsi="Times New Roman"/>
                      <w:sz w:val="20"/>
                      <w:szCs w:val="20"/>
                    </w:rPr>
                  </w:pPr>
                  <w:r w:rsidRPr="004E6297">
                    <w:rPr>
                      <w:rFonts w:ascii="Times New Roman" w:hAnsi="Times New Roman"/>
                      <w:color w:val="000000"/>
                      <w:sz w:val="20"/>
                      <w:szCs w:val="20"/>
                    </w:rPr>
                    <w:t>100%</w:t>
                  </w:r>
                </w:p>
              </w:tc>
              <w:tc>
                <w:tcPr>
                  <w:tcW w:w="1952"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lang w:val="it-IT"/>
                    </w:rPr>
                  </w:pPr>
                  <w:r w:rsidRPr="007B3617">
                    <w:rPr>
                      <w:rFonts w:ascii="Times New Roman" w:hAnsi="Times New Roman"/>
                      <w:bCs/>
                      <w:color w:val="000000"/>
                      <w:sz w:val="20"/>
                      <w:szCs w:val="20"/>
                      <w:lang w:val="it-IT"/>
                    </w:rPr>
                    <w:t>Ministerul Mediului si Pădurilor+Consiliul Judetean Tulcea</w:t>
                  </w:r>
                </w:p>
              </w:tc>
              <w:tc>
                <w:tcPr>
                  <w:tcW w:w="2274"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lang w:val="it-IT"/>
                    </w:rPr>
                  </w:pPr>
                </w:p>
              </w:tc>
            </w:tr>
            <w:tr w:rsidR="00100237" w:rsidRPr="007B3617" w:rsidTr="00C44E2F">
              <w:trPr>
                <w:trHeight w:val="247"/>
              </w:trPr>
              <w:tc>
                <w:tcPr>
                  <w:tcW w:w="657" w:type="dxa"/>
                  <w:tcBorders>
                    <w:top w:val="single" w:sz="4" w:space="0" w:color="auto"/>
                    <w:left w:val="single" w:sz="4" w:space="0" w:color="auto"/>
                    <w:bottom w:val="single" w:sz="4" w:space="0" w:color="auto"/>
                    <w:right w:val="single" w:sz="4" w:space="0" w:color="auto"/>
                  </w:tcBorders>
                </w:tcPr>
                <w:p w:rsidR="00100237" w:rsidRPr="007B3617" w:rsidRDefault="00100237" w:rsidP="007B3617">
                  <w:pPr>
                    <w:pStyle w:val="ListParagraph"/>
                    <w:numPr>
                      <w:ilvl w:val="0"/>
                      <w:numId w:val="4"/>
                    </w:numPr>
                    <w:spacing w:after="0" w:line="240" w:lineRule="auto"/>
                    <w:jc w:val="both"/>
                    <w:rPr>
                      <w:rFonts w:ascii="Times New Roman" w:hAnsi="Times New Roman"/>
                      <w:b/>
                      <w:sz w:val="20"/>
                      <w:szCs w:val="20"/>
                      <w:lang w:val="ro-RO"/>
                    </w:rPr>
                  </w:pPr>
                </w:p>
              </w:tc>
              <w:tc>
                <w:tcPr>
                  <w:tcW w:w="2027"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b/>
                      <w:sz w:val="20"/>
                      <w:szCs w:val="20"/>
                    </w:rPr>
                  </w:pPr>
                  <w:r w:rsidRPr="007B3617">
                    <w:rPr>
                      <w:rFonts w:ascii="Times New Roman" w:hAnsi="Times New Roman"/>
                      <w:sz w:val="20"/>
                      <w:szCs w:val="20"/>
                    </w:rPr>
                    <w:t>Ecologizarea zonei de exploatare a nisipurilor de la Caraorman, din Delta Dunării</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sz w:val="20"/>
                      <w:szCs w:val="20"/>
                    </w:rPr>
                  </w:pPr>
                  <w:r w:rsidRPr="007B3617">
                    <w:rPr>
                      <w:rFonts w:ascii="Times New Roman" w:hAnsi="Times New Roman"/>
                      <w:sz w:val="20"/>
                      <w:szCs w:val="20"/>
                    </w:rPr>
                    <w:t>Delta Dunării</w:t>
                  </w:r>
                </w:p>
              </w:tc>
              <w:tc>
                <w:tcPr>
                  <w:tcW w:w="1321" w:type="dxa"/>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sz w:val="20"/>
                      <w:szCs w:val="20"/>
                    </w:rPr>
                  </w:pPr>
                  <w:r w:rsidRPr="004E6297">
                    <w:rPr>
                      <w:rFonts w:ascii="Times New Roman" w:hAnsi="Times New Roman"/>
                      <w:sz w:val="20"/>
                      <w:szCs w:val="20"/>
                    </w:rPr>
                    <w:t>ecologizare</w:t>
                  </w:r>
                </w:p>
              </w:tc>
              <w:tc>
                <w:tcPr>
                  <w:tcW w:w="1321" w:type="dxa"/>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sz w:val="20"/>
                      <w:szCs w:val="20"/>
                    </w:rPr>
                  </w:pPr>
                  <w:r w:rsidRPr="004E6297">
                    <w:rPr>
                      <w:rFonts w:ascii="Times New Roman" w:hAnsi="Times New Roman"/>
                      <w:sz w:val="20"/>
                      <w:szCs w:val="20"/>
                    </w:rPr>
                    <w:t>100%</w:t>
                  </w:r>
                </w:p>
              </w:tc>
              <w:tc>
                <w:tcPr>
                  <w:tcW w:w="1952" w:type="dxa"/>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sz w:val="20"/>
                      <w:szCs w:val="20"/>
                    </w:rPr>
                  </w:pPr>
                  <w:r w:rsidRPr="004E6297">
                    <w:rPr>
                      <w:rFonts w:ascii="Times New Roman" w:hAnsi="Times New Roman"/>
                      <w:sz w:val="20"/>
                      <w:szCs w:val="20"/>
                    </w:rPr>
                    <w:t>MEC</w:t>
                  </w:r>
                </w:p>
              </w:tc>
              <w:tc>
                <w:tcPr>
                  <w:tcW w:w="2274" w:type="dxa"/>
                  <w:tcBorders>
                    <w:top w:val="single" w:sz="4" w:space="0" w:color="auto"/>
                    <w:left w:val="single" w:sz="4" w:space="0" w:color="auto"/>
                    <w:bottom w:val="single" w:sz="4" w:space="0" w:color="auto"/>
                    <w:right w:val="single" w:sz="4" w:space="0" w:color="auto"/>
                  </w:tcBorders>
                </w:tcPr>
                <w:p w:rsidR="00100237" w:rsidRPr="007B3617" w:rsidRDefault="00100237" w:rsidP="007B3617">
                  <w:pPr>
                    <w:spacing w:after="0" w:line="240" w:lineRule="auto"/>
                    <w:jc w:val="both"/>
                    <w:rPr>
                      <w:rFonts w:ascii="Times New Roman" w:hAnsi="Times New Roman"/>
                      <w:b/>
                      <w:sz w:val="20"/>
                      <w:szCs w:val="20"/>
                    </w:rPr>
                  </w:pPr>
                  <w:r w:rsidRPr="007B3617">
                    <w:rPr>
                      <w:rFonts w:ascii="Times New Roman" w:hAnsi="Times New Roman"/>
                      <w:color w:val="000000"/>
                      <w:sz w:val="20"/>
                      <w:szCs w:val="20"/>
                    </w:rPr>
                    <w:t xml:space="preserve">Realizat: </w:t>
                  </w:r>
                  <w:r w:rsidRPr="007B3617">
                    <w:rPr>
                      <w:rFonts w:ascii="Times New Roman" w:hAnsi="Times New Roman"/>
                      <w:sz w:val="20"/>
                      <w:szCs w:val="20"/>
                    </w:rPr>
                    <w:t>Iridex Group i Bucureşti a realizat Lucrari de inchidere si ecologizare la cariera  Caraorman jud. Tulcea pentru SC CONVERSIM SA;</w:t>
                  </w:r>
                </w:p>
              </w:tc>
            </w:tr>
            <w:tr w:rsidR="00100237" w:rsidRPr="007B3617" w:rsidTr="00C44E2F">
              <w:trPr>
                <w:trHeight w:val="19"/>
              </w:trPr>
              <w:tc>
                <w:tcPr>
                  <w:tcW w:w="657" w:type="dxa"/>
                  <w:tcBorders>
                    <w:top w:val="single" w:sz="4" w:space="0" w:color="auto"/>
                    <w:left w:val="single" w:sz="4" w:space="0" w:color="auto"/>
                    <w:bottom w:val="single" w:sz="4" w:space="0" w:color="auto"/>
                    <w:right w:val="single" w:sz="4" w:space="0" w:color="auto"/>
                  </w:tcBorders>
                </w:tcPr>
                <w:p w:rsidR="00100237" w:rsidRPr="007B3617" w:rsidRDefault="00100237" w:rsidP="007B3617">
                  <w:pPr>
                    <w:pStyle w:val="ListParagraph"/>
                    <w:numPr>
                      <w:ilvl w:val="0"/>
                      <w:numId w:val="4"/>
                    </w:numPr>
                    <w:spacing w:after="0" w:line="240" w:lineRule="auto"/>
                    <w:jc w:val="both"/>
                    <w:rPr>
                      <w:rFonts w:ascii="Times New Roman" w:hAnsi="Times New Roman"/>
                      <w:b/>
                      <w:sz w:val="20"/>
                      <w:szCs w:val="20"/>
                      <w:lang w:val="ro-RO"/>
                    </w:rPr>
                  </w:pPr>
                </w:p>
              </w:tc>
              <w:tc>
                <w:tcPr>
                  <w:tcW w:w="2027" w:type="dxa"/>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spacing w:after="0" w:line="240" w:lineRule="auto"/>
                    <w:rPr>
                      <w:rFonts w:ascii="Times New Roman" w:hAnsi="Times New Roman"/>
                      <w:color w:val="000000"/>
                      <w:sz w:val="20"/>
                      <w:szCs w:val="20"/>
                    </w:rPr>
                  </w:pPr>
                  <w:r w:rsidRPr="007B3617">
                    <w:rPr>
                      <w:rFonts w:ascii="Times New Roman" w:hAnsi="Times New Roman"/>
                      <w:sz w:val="20"/>
                      <w:szCs w:val="20"/>
                    </w:rPr>
                    <w:t>Reactualizarea Planului de Amenajare Teritorială (PAT) a judeţului Tulcea</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rPr>
                  </w:pPr>
                  <w:r w:rsidRPr="007B3617">
                    <w:rPr>
                      <w:rFonts w:ascii="Times New Roman" w:hAnsi="Times New Roman"/>
                      <w:bCs/>
                      <w:color w:val="000000"/>
                      <w:sz w:val="20"/>
                      <w:szCs w:val="20"/>
                    </w:rPr>
                    <w:t>Judetul Tulcea</w:t>
                  </w:r>
                </w:p>
              </w:tc>
              <w:tc>
                <w:tcPr>
                  <w:tcW w:w="1321" w:type="dxa"/>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color w:val="000000"/>
                      <w:sz w:val="20"/>
                      <w:szCs w:val="20"/>
                    </w:rPr>
                  </w:pPr>
                  <w:r w:rsidRPr="004E6297">
                    <w:rPr>
                      <w:rFonts w:ascii="Times New Roman" w:hAnsi="Times New Roman"/>
                      <w:color w:val="000000"/>
                      <w:sz w:val="20"/>
                      <w:szCs w:val="20"/>
                    </w:rPr>
                    <w:t>urbanism</w:t>
                  </w:r>
                </w:p>
              </w:tc>
              <w:tc>
                <w:tcPr>
                  <w:tcW w:w="1321"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sz w:val="20"/>
                      <w:szCs w:val="20"/>
                    </w:rPr>
                  </w:pPr>
                  <w:r w:rsidRPr="007B3617">
                    <w:rPr>
                      <w:rFonts w:ascii="Times New Roman" w:hAnsi="Times New Roman"/>
                      <w:sz w:val="20"/>
                      <w:szCs w:val="20"/>
                    </w:rPr>
                    <w:t>Nerealizat</w:t>
                  </w:r>
                </w:p>
              </w:tc>
              <w:tc>
                <w:tcPr>
                  <w:tcW w:w="1952"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c>
                <w:tcPr>
                  <w:tcW w:w="2274"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C44E2F">
              <w:trPr>
                <w:trHeight w:val="237"/>
              </w:trPr>
              <w:tc>
                <w:tcPr>
                  <w:tcW w:w="657" w:type="dxa"/>
                  <w:tcBorders>
                    <w:top w:val="single" w:sz="4" w:space="0" w:color="auto"/>
                    <w:left w:val="single" w:sz="4" w:space="0" w:color="auto"/>
                    <w:bottom w:val="single" w:sz="4" w:space="0" w:color="auto"/>
                    <w:right w:val="single" w:sz="4" w:space="0" w:color="auto"/>
                  </w:tcBorders>
                </w:tcPr>
                <w:p w:rsidR="00100237" w:rsidRPr="007B3617" w:rsidRDefault="00100237" w:rsidP="007B3617">
                  <w:pPr>
                    <w:pStyle w:val="ListParagraph"/>
                    <w:numPr>
                      <w:ilvl w:val="0"/>
                      <w:numId w:val="4"/>
                    </w:numPr>
                    <w:spacing w:after="0" w:line="240" w:lineRule="auto"/>
                    <w:jc w:val="both"/>
                    <w:rPr>
                      <w:rFonts w:ascii="Times New Roman" w:hAnsi="Times New Roman"/>
                      <w:b/>
                      <w:sz w:val="20"/>
                      <w:szCs w:val="20"/>
                      <w:lang w:val="ro-RO"/>
                    </w:rPr>
                  </w:pPr>
                </w:p>
              </w:tc>
              <w:tc>
                <w:tcPr>
                  <w:tcW w:w="2027" w:type="dxa"/>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autoSpaceDE w:val="0"/>
                    <w:autoSpaceDN w:val="0"/>
                    <w:adjustRightInd w:val="0"/>
                    <w:spacing w:after="0" w:line="240" w:lineRule="auto"/>
                    <w:jc w:val="both"/>
                    <w:rPr>
                      <w:rFonts w:ascii="Times New Roman" w:hAnsi="Times New Roman"/>
                      <w:b/>
                      <w:color w:val="000000"/>
                      <w:sz w:val="20"/>
                      <w:szCs w:val="20"/>
                    </w:rPr>
                  </w:pPr>
                  <w:r w:rsidRPr="007B3617">
                    <w:rPr>
                      <w:rFonts w:ascii="Times New Roman" w:hAnsi="Times New Roman"/>
                      <w:sz w:val="20"/>
                      <w:szCs w:val="20"/>
                    </w:rPr>
                    <w:t>Reactualizarea Planului de Amenajarea Teritoriului Zonală (PATZ) pentru Rezervaţia Biosferei Delta Dunării”</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color w:val="000000"/>
                      <w:sz w:val="20"/>
                      <w:szCs w:val="20"/>
                    </w:rPr>
                  </w:pPr>
                  <w:r w:rsidRPr="007B3617">
                    <w:rPr>
                      <w:rFonts w:ascii="Times New Roman" w:hAnsi="Times New Roman"/>
                      <w:bCs/>
                      <w:color w:val="000000"/>
                      <w:sz w:val="20"/>
                      <w:szCs w:val="20"/>
                    </w:rPr>
                    <w:t>Delta Dunării</w:t>
                  </w:r>
                </w:p>
              </w:tc>
              <w:tc>
                <w:tcPr>
                  <w:tcW w:w="1321" w:type="dxa"/>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color w:val="000000"/>
                      <w:sz w:val="20"/>
                      <w:szCs w:val="20"/>
                    </w:rPr>
                  </w:pPr>
                  <w:r w:rsidRPr="004E6297">
                    <w:rPr>
                      <w:rFonts w:ascii="Times New Roman" w:hAnsi="Times New Roman"/>
                      <w:color w:val="000000"/>
                      <w:sz w:val="20"/>
                      <w:szCs w:val="20"/>
                    </w:rPr>
                    <w:t>urbanism</w:t>
                  </w:r>
                </w:p>
              </w:tc>
              <w:tc>
                <w:tcPr>
                  <w:tcW w:w="1321"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r w:rsidRPr="007B3617">
                    <w:rPr>
                      <w:rFonts w:ascii="Times New Roman" w:hAnsi="Times New Roman"/>
                      <w:sz w:val="20"/>
                      <w:szCs w:val="20"/>
                    </w:rPr>
                    <w:t>Nerealizat</w:t>
                  </w:r>
                </w:p>
              </w:tc>
              <w:tc>
                <w:tcPr>
                  <w:tcW w:w="1952"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c>
                <w:tcPr>
                  <w:tcW w:w="2274"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r w:rsidRPr="007B3617">
                    <w:rPr>
                      <w:rFonts w:ascii="Times New Roman" w:hAnsi="Times New Roman"/>
                      <w:color w:val="000000"/>
                      <w:sz w:val="20"/>
                      <w:szCs w:val="20"/>
                      <w:lang w:val="pl-PL"/>
                    </w:rPr>
                    <w:t>In curs de realizare. In etapa de obtinere de acorduri si avize.</w:t>
                  </w:r>
                </w:p>
              </w:tc>
            </w:tr>
            <w:tr w:rsidR="00100237" w:rsidRPr="007B3617" w:rsidTr="00C44E2F">
              <w:trPr>
                <w:trHeight w:val="19"/>
              </w:trPr>
              <w:tc>
                <w:tcPr>
                  <w:tcW w:w="657" w:type="dxa"/>
                  <w:tcBorders>
                    <w:top w:val="single" w:sz="4" w:space="0" w:color="auto"/>
                    <w:left w:val="single" w:sz="4" w:space="0" w:color="auto"/>
                    <w:bottom w:val="single" w:sz="4" w:space="0" w:color="auto"/>
                    <w:right w:val="single" w:sz="4" w:space="0" w:color="auto"/>
                  </w:tcBorders>
                </w:tcPr>
                <w:p w:rsidR="00100237" w:rsidRPr="007B3617" w:rsidRDefault="00100237" w:rsidP="007B3617">
                  <w:pPr>
                    <w:pStyle w:val="ListParagraph"/>
                    <w:numPr>
                      <w:ilvl w:val="0"/>
                      <w:numId w:val="4"/>
                    </w:numPr>
                    <w:spacing w:after="0" w:line="240" w:lineRule="auto"/>
                    <w:jc w:val="both"/>
                    <w:rPr>
                      <w:rFonts w:ascii="Times New Roman" w:hAnsi="Times New Roman"/>
                      <w:b/>
                      <w:sz w:val="20"/>
                      <w:szCs w:val="20"/>
                      <w:lang w:val="ro-RO"/>
                    </w:rPr>
                  </w:pPr>
                </w:p>
              </w:tc>
              <w:tc>
                <w:tcPr>
                  <w:tcW w:w="2027"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autoSpaceDE w:val="0"/>
                    <w:autoSpaceDN w:val="0"/>
                    <w:adjustRightInd w:val="0"/>
                    <w:spacing w:after="0" w:line="240" w:lineRule="auto"/>
                    <w:rPr>
                      <w:rFonts w:ascii="Times New Roman" w:hAnsi="Times New Roman"/>
                      <w:sz w:val="20"/>
                      <w:szCs w:val="20"/>
                      <w:lang w:val="ro-RO"/>
                    </w:rPr>
                  </w:pPr>
                  <w:r w:rsidRPr="007B3617">
                    <w:rPr>
                      <w:rFonts w:ascii="Times New Roman" w:hAnsi="Times New Roman"/>
                      <w:sz w:val="20"/>
                      <w:szCs w:val="20"/>
                      <w:lang w:val="ro-RO"/>
                    </w:rPr>
                    <w:t>Reconstrucţie ecologică în amenajarea agricolă Dunavăţ-Murighiol</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b/>
                      <w:color w:val="000000"/>
                      <w:sz w:val="20"/>
                      <w:szCs w:val="20"/>
                    </w:rPr>
                  </w:pPr>
                  <w:r w:rsidRPr="007B3617">
                    <w:rPr>
                      <w:rFonts w:ascii="Times New Roman" w:hAnsi="Times New Roman"/>
                      <w:bCs/>
                      <w:color w:val="000000"/>
                      <w:sz w:val="20"/>
                      <w:szCs w:val="20"/>
                    </w:rPr>
                    <w:t>Delta Dunării</w:t>
                  </w:r>
                </w:p>
              </w:tc>
              <w:tc>
                <w:tcPr>
                  <w:tcW w:w="1321"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color w:val="000000"/>
                      <w:sz w:val="20"/>
                      <w:szCs w:val="20"/>
                    </w:rPr>
                  </w:pPr>
                  <w:r w:rsidRPr="007B3617">
                    <w:rPr>
                      <w:rFonts w:ascii="Times New Roman" w:hAnsi="Times New Roman"/>
                      <w:color w:val="000000"/>
                      <w:sz w:val="20"/>
                      <w:szCs w:val="20"/>
                    </w:rPr>
                    <w:t>Reconstrucţie ecologică</w:t>
                  </w:r>
                </w:p>
              </w:tc>
              <w:tc>
                <w:tcPr>
                  <w:tcW w:w="1321" w:type="dxa"/>
                  <w:tcBorders>
                    <w:top w:val="single" w:sz="4" w:space="0" w:color="auto"/>
                    <w:left w:val="single" w:sz="4" w:space="0" w:color="auto"/>
                    <w:bottom w:val="single" w:sz="4" w:space="0" w:color="auto"/>
                    <w:right w:val="single" w:sz="4" w:space="0" w:color="auto"/>
                  </w:tcBorders>
                </w:tcPr>
                <w:p w:rsidR="00100237" w:rsidRPr="007B3617" w:rsidRDefault="00100237" w:rsidP="00005726">
                  <w:pPr>
                    <w:spacing w:after="0" w:line="240" w:lineRule="auto"/>
                    <w:rPr>
                      <w:rFonts w:ascii="Times New Roman" w:hAnsi="Times New Roman"/>
                      <w:b/>
                      <w:sz w:val="20"/>
                      <w:szCs w:val="20"/>
                    </w:rPr>
                  </w:pPr>
                  <w:r w:rsidRPr="007B3617">
                    <w:rPr>
                      <w:rFonts w:ascii="Times New Roman" w:hAnsi="Times New Roman"/>
                      <w:sz w:val="20"/>
                      <w:szCs w:val="20"/>
                    </w:rPr>
                    <w:t>50 % realizat</w:t>
                  </w:r>
                </w:p>
              </w:tc>
              <w:tc>
                <w:tcPr>
                  <w:tcW w:w="1952"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color w:val="000000"/>
                      <w:sz w:val="20"/>
                      <w:szCs w:val="20"/>
                    </w:rPr>
                  </w:pPr>
                  <w:r w:rsidRPr="007B3617">
                    <w:rPr>
                      <w:rFonts w:ascii="Times New Roman" w:hAnsi="Times New Roman"/>
                      <w:sz w:val="20"/>
                      <w:szCs w:val="20"/>
                    </w:rPr>
                    <w:t xml:space="preserve">HG. 704/2007 privind unele masuri pentru realizarea Programului multianual prioritar de mediu pentru dezvoltarea durabilă a Rezervatiei Biosferei "Delta Dunarii" pe perioada 2007-2009 </w:t>
                  </w:r>
                </w:p>
              </w:tc>
              <w:tc>
                <w:tcPr>
                  <w:tcW w:w="2274"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sz w:val="20"/>
                      <w:szCs w:val="20"/>
                    </w:rPr>
                  </w:pPr>
                  <w:r w:rsidRPr="007B3617">
                    <w:rPr>
                      <w:rFonts w:ascii="Times New Roman" w:hAnsi="Times New Roman"/>
                      <w:sz w:val="20"/>
                      <w:szCs w:val="20"/>
                    </w:rPr>
                    <w:t>5,2 km canale reprofilate</w:t>
                  </w:r>
                </w:p>
                <w:p w:rsidR="00100237" w:rsidRPr="007B3617" w:rsidRDefault="00100237" w:rsidP="00667751">
                  <w:pPr>
                    <w:spacing w:after="0" w:line="240" w:lineRule="auto"/>
                    <w:rPr>
                      <w:rFonts w:ascii="Times New Roman" w:hAnsi="Times New Roman"/>
                      <w:b/>
                      <w:sz w:val="20"/>
                      <w:szCs w:val="20"/>
                    </w:rPr>
                  </w:pPr>
                </w:p>
              </w:tc>
            </w:tr>
            <w:tr w:rsidR="00100237" w:rsidRPr="007B3617" w:rsidTr="00C44E2F">
              <w:trPr>
                <w:trHeight w:val="19"/>
              </w:trPr>
              <w:tc>
                <w:tcPr>
                  <w:tcW w:w="657" w:type="dxa"/>
                  <w:tcBorders>
                    <w:top w:val="single" w:sz="4" w:space="0" w:color="auto"/>
                    <w:left w:val="single" w:sz="4" w:space="0" w:color="auto"/>
                    <w:bottom w:val="single" w:sz="4" w:space="0" w:color="auto"/>
                    <w:right w:val="single" w:sz="4" w:space="0" w:color="auto"/>
                  </w:tcBorders>
                </w:tcPr>
                <w:p w:rsidR="00100237" w:rsidRPr="007B3617" w:rsidRDefault="00100237" w:rsidP="007B3617">
                  <w:pPr>
                    <w:pStyle w:val="ListParagraph"/>
                    <w:numPr>
                      <w:ilvl w:val="0"/>
                      <w:numId w:val="4"/>
                    </w:numPr>
                    <w:spacing w:after="0" w:line="240" w:lineRule="auto"/>
                    <w:jc w:val="both"/>
                    <w:rPr>
                      <w:rFonts w:ascii="Times New Roman" w:hAnsi="Times New Roman"/>
                      <w:b/>
                      <w:sz w:val="20"/>
                      <w:szCs w:val="20"/>
                      <w:lang w:val="ro-RO"/>
                    </w:rPr>
                  </w:pPr>
                </w:p>
              </w:tc>
              <w:tc>
                <w:tcPr>
                  <w:tcW w:w="2027"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autoSpaceDE w:val="0"/>
                    <w:autoSpaceDN w:val="0"/>
                    <w:adjustRightInd w:val="0"/>
                    <w:spacing w:after="0" w:line="240" w:lineRule="auto"/>
                    <w:rPr>
                      <w:rFonts w:ascii="Times New Roman" w:hAnsi="Times New Roman"/>
                      <w:sz w:val="20"/>
                      <w:szCs w:val="20"/>
                    </w:rPr>
                  </w:pPr>
                  <w:r w:rsidRPr="007B3617">
                    <w:rPr>
                      <w:rFonts w:ascii="Times New Roman" w:hAnsi="Times New Roman"/>
                      <w:sz w:val="20"/>
                      <w:szCs w:val="20"/>
                    </w:rPr>
                    <w:t>Centru de informare ecologică în Sf. Gheorghe</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b/>
                      <w:color w:val="000000"/>
                      <w:sz w:val="20"/>
                      <w:szCs w:val="20"/>
                    </w:rPr>
                  </w:pPr>
                  <w:r w:rsidRPr="007B3617">
                    <w:rPr>
                      <w:rFonts w:ascii="Times New Roman" w:hAnsi="Times New Roman"/>
                      <w:bCs/>
                      <w:color w:val="000000"/>
                      <w:sz w:val="20"/>
                      <w:szCs w:val="20"/>
                    </w:rPr>
                    <w:t>Delta Dunării</w:t>
                  </w:r>
                </w:p>
              </w:tc>
              <w:tc>
                <w:tcPr>
                  <w:tcW w:w="1321"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color w:val="000000"/>
                      <w:sz w:val="20"/>
                      <w:szCs w:val="20"/>
                    </w:rPr>
                  </w:pPr>
                  <w:r w:rsidRPr="007B3617">
                    <w:rPr>
                      <w:rFonts w:ascii="Times New Roman" w:hAnsi="Times New Roman"/>
                      <w:color w:val="000000"/>
                      <w:sz w:val="20"/>
                      <w:szCs w:val="20"/>
                    </w:rPr>
                    <w:t>Educatie ecologică</w:t>
                  </w:r>
                </w:p>
              </w:tc>
              <w:tc>
                <w:tcPr>
                  <w:tcW w:w="1321" w:type="dxa"/>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rPr>
                      <w:rFonts w:ascii="Times New Roman" w:hAnsi="Times New Roman"/>
                      <w:sz w:val="20"/>
                      <w:szCs w:val="20"/>
                    </w:rPr>
                  </w:pPr>
                  <w:r w:rsidRPr="004E6297">
                    <w:rPr>
                      <w:rFonts w:ascii="Times New Roman" w:hAnsi="Times New Roman"/>
                      <w:sz w:val="20"/>
                      <w:szCs w:val="20"/>
                    </w:rPr>
                    <w:t>Realizat</w:t>
                  </w:r>
                </w:p>
                <w:p w:rsidR="00100237" w:rsidRPr="007B3617" w:rsidRDefault="00100237" w:rsidP="00667751">
                  <w:pPr>
                    <w:spacing w:after="0" w:line="240" w:lineRule="auto"/>
                    <w:rPr>
                      <w:rFonts w:ascii="Times New Roman" w:hAnsi="Times New Roman"/>
                      <w:b/>
                      <w:sz w:val="20"/>
                      <w:szCs w:val="20"/>
                    </w:rPr>
                  </w:pPr>
                  <w:r w:rsidRPr="004E6297">
                    <w:rPr>
                      <w:rFonts w:ascii="Times New Roman" w:hAnsi="Times New Roman"/>
                      <w:sz w:val="20"/>
                      <w:szCs w:val="20"/>
                    </w:rPr>
                    <w:t>100%</w:t>
                  </w:r>
                </w:p>
              </w:tc>
              <w:tc>
                <w:tcPr>
                  <w:tcW w:w="1952"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b/>
                      <w:sz w:val="20"/>
                      <w:szCs w:val="20"/>
                    </w:rPr>
                  </w:pPr>
                  <w:r w:rsidRPr="007B3617">
                    <w:rPr>
                      <w:rFonts w:ascii="Times New Roman" w:hAnsi="Times New Roman"/>
                      <w:sz w:val="20"/>
                      <w:szCs w:val="20"/>
                    </w:rPr>
                    <w:t>HG. 704/2007 privind unele masuri pentru realizarea Programului multianual prioritar de mediu pentru dezvoltarea durabila a Rezervatiei Biosferei "Delta Dunarii" pe perioada 2007-2009</w:t>
                  </w:r>
                </w:p>
              </w:tc>
              <w:tc>
                <w:tcPr>
                  <w:tcW w:w="2274"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sz w:val="20"/>
                      <w:szCs w:val="20"/>
                    </w:rPr>
                  </w:pPr>
                  <w:r w:rsidRPr="007B3617">
                    <w:rPr>
                      <w:rFonts w:ascii="Times New Roman" w:hAnsi="Times New Roman"/>
                      <w:sz w:val="20"/>
                      <w:szCs w:val="20"/>
                    </w:rPr>
                    <w:t>Realizat</w:t>
                  </w:r>
                </w:p>
              </w:tc>
            </w:tr>
            <w:tr w:rsidR="00100237" w:rsidRPr="007B3617" w:rsidTr="00C44E2F">
              <w:trPr>
                <w:trHeight w:val="19"/>
              </w:trPr>
              <w:tc>
                <w:tcPr>
                  <w:tcW w:w="657" w:type="dxa"/>
                  <w:tcBorders>
                    <w:top w:val="single" w:sz="4" w:space="0" w:color="auto"/>
                    <w:left w:val="single" w:sz="4" w:space="0" w:color="auto"/>
                    <w:bottom w:val="single" w:sz="4" w:space="0" w:color="auto"/>
                    <w:right w:val="single" w:sz="4" w:space="0" w:color="auto"/>
                  </w:tcBorders>
                </w:tcPr>
                <w:p w:rsidR="00100237" w:rsidRPr="007B3617" w:rsidRDefault="00100237" w:rsidP="007B3617">
                  <w:pPr>
                    <w:pStyle w:val="ListParagraph"/>
                    <w:numPr>
                      <w:ilvl w:val="0"/>
                      <w:numId w:val="4"/>
                    </w:numPr>
                    <w:spacing w:after="0" w:line="240" w:lineRule="auto"/>
                    <w:jc w:val="both"/>
                    <w:rPr>
                      <w:rFonts w:ascii="Times New Roman" w:hAnsi="Times New Roman"/>
                      <w:b/>
                      <w:sz w:val="20"/>
                      <w:szCs w:val="20"/>
                      <w:lang w:val="ro-RO"/>
                    </w:rPr>
                  </w:pPr>
                </w:p>
              </w:tc>
              <w:tc>
                <w:tcPr>
                  <w:tcW w:w="2027" w:type="dxa"/>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autoSpaceDE w:val="0"/>
                    <w:autoSpaceDN w:val="0"/>
                    <w:adjustRightInd w:val="0"/>
                    <w:spacing w:after="0" w:line="240" w:lineRule="auto"/>
                    <w:jc w:val="both"/>
                    <w:rPr>
                      <w:rFonts w:ascii="Times New Roman" w:hAnsi="Times New Roman"/>
                      <w:sz w:val="20"/>
                      <w:szCs w:val="20"/>
                      <w:lang w:val="ro-RO"/>
                    </w:rPr>
                  </w:pPr>
                  <w:r w:rsidRPr="007B3617">
                    <w:rPr>
                      <w:rFonts w:ascii="Times New Roman" w:hAnsi="Times New Roman"/>
                      <w:sz w:val="20"/>
                      <w:szCs w:val="20"/>
                      <w:lang w:val="ro-RO"/>
                    </w:rPr>
                    <w:t>Elaborarea planului de dezvoltare a utilizării energiilor neconvenţionale în judeţul Tulcea, inclusiv a energiei eoliene, armonizat cu obiectivele de conservare a diversitătii biologice”</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rPr>
                  </w:pPr>
                  <w:r w:rsidRPr="007B3617">
                    <w:rPr>
                      <w:rFonts w:ascii="Times New Roman" w:hAnsi="Times New Roman"/>
                      <w:bCs/>
                      <w:color w:val="000000"/>
                      <w:sz w:val="20"/>
                      <w:szCs w:val="20"/>
                    </w:rPr>
                    <w:t>Judetul Tulcea</w:t>
                  </w:r>
                </w:p>
              </w:tc>
              <w:tc>
                <w:tcPr>
                  <w:tcW w:w="1321"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color w:val="000000"/>
                      <w:sz w:val="20"/>
                      <w:szCs w:val="20"/>
                    </w:rPr>
                  </w:pPr>
                  <w:r w:rsidRPr="007B3617">
                    <w:rPr>
                      <w:rFonts w:ascii="Times New Roman" w:hAnsi="Times New Roman"/>
                      <w:color w:val="000000"/>
                      <w:sz w:val="20"/>
                      <w:szCs w:val="20"/>
                    </w:rPr>
                    <w:t>Energie verde</w:t>
                  </w:r>
                </w:p>
              </w:tc>
              <w:tc>
                <w:tcPr>
                  <w:tcW w:w="1321"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r w:rsidRPr="007B3617">
                    <w:rPr>
                      <w:rFonts w:ascii="Times New Roman" w:hAnsi="Times New Roman"/>
                      <w:sz w:val="20"/>
                      <w:szCs w:val="20"/>
                    </w:rPr>
                    <w:t>Nerealizat</w:t>
                  </w:r>
                </w:p>
              </w:tc>
              <w:tc>
                <w:tcPr>
                  <w:tcW w:w="1952"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c>
                <w:tcPr>
                  <w:tcW w:w="2274"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bl>
          <w:p w:rsidR="00100237" w:rsidRPr="007B3617" w:rsidRDefault="00100237" w:rsidP="00667751">
            <w:pPr>
              <w:pStyle w:val="ListParagraph"/>
              <w:tabs>
                <w:tab w:val="center" w:pos="4680"/>
                <w:tab w:val="right" w:pos="9360"/>
              </w:tabs>
              <w:spacing w:after="0" w:line="240" w:lineRule="auto"/>
              <w:ind w:left="0"/>
              <w:rPr>
                <w:rFonts w:ascii="Times New Roman" w:hAnsi="Times New Roman"/>
                <w:b/>
                <w:color w:val="002060"/>
                <w:sz w:val="20"/>
                <w:szCs w:val="20"/>
                <w:lang w:val="ro-RO"/>
              </w:rPr>
            </w:pPr>
          </w:p>
          <w:p w:rsidR="00100237" w:rsidRPr="00EB3EAC" w:rsidRDefault="00100237" w:rsidP="00EB3EAC">
            <w:pPr>
              <w:pStyle w:val="ListParagraph"/>
              <w:tabs>
                <w:tab w:val="center" w:pos="4680"/>
                <w:tab w:val="right" w:pos="9360"/>
              </w:tabs>
              <w:spacing w:after="0" w:line="240" w:lineRule="auto"/>
              <w:ind w:left="0"/>
              <w:jc w:val="center"/>
              <w:rPr>
                <w:rFonts w:ascii="Times New Roman" w:hAnsi="Times New Roman"/>
                <w:b/>
                <w:color w:val="002060"/>
                <w:sz w:val="24"/>
                <w:szCs w:val="24"/>
                <w:lang w:val="ro-RO"/>
              </w:rPr>
            </w:pPr>
            <w:r w:rsidRPr="00EB3EAC">
              <w:rPr>
                <w:rFonts w:ascii="Times New Roman" w:hAnsi="Times New Roman"/>
                <w:b/>
                <w:color w:val="002060"/>
                <w:sz w:val="24"/>
                <w:szCs w:val="24"/>
                <w:lang w:val="ro-RO"/>
              </w:rPr>
              <w:t>Agenda Locală 21 a municipiului Tulcea</w:t>
            </w:r>
          </w:p>
          <w:p w:rsidR="00EB3EAC" w:rsidRPr="00EB3EAC" w:rsidRDefault="00EB3EAC" w:rsidP="00EB3EAC">
            <w:pPr>
              <w:pStyle w:val="ListParagraph"/>
              <w:tabs>
                <w:tab w:val="center" w:pos="4680"/>
                <w:tab w:val="right" w:pos="9360"/>
              </w:tabs>
              <w:spacing w:after="0" w:line="240" w:lineRule="auto"/>
              <w:ind w:left="0"/>
              <w:jc w:val="center"/>
              <w:rPr>
                <w:rFonts w:ascii="Times New Roman" w:hAnsi="Times New Roman"/>
                <w:b/>
                <w:color w:val="002060"/>
                <w:sz w:val="28"/>
                <w:szCs w:val="28"/>
                <w:lang w:val="ro-RO"/>
              </w:rPr>
            </w:pP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2113"/>
              <w:gridCol w:w="969"/>
              <w:gridCol w:w="1276"/>
              <w:gridCol w:w="1261"/>
              <w:gridCol w:w="2218"/>
              <w:gridCol w:w="2113"/>
            </w:tblGrid>
            <w:tr w:rsidR="00100237" w:rsidRPr="007B3617" w:rsidTr="00C44E2F">
              <w:trPr>
                <w:trHeight w:val="19"/>
              </w:trPr>
              <w:tc>
                <w:tcPr>
                  <w:tcW w:w="570" w:type="dxa"/>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Nr.</w:t>
                  </w:r>
                </w:p>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crt.</w:t>
                  </w:r>
                </w:p>
              </w:tc>
              <w:tc>
                <w:tcPr>
                  <w:tcW w:w="2113" w:type="dxa"/>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Denumirea proiectului/</w:t>
                  </w:r>
                </w:p>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color w:val="002060"/>
                      <w:sz w:val="20"/>
                      <w:szCs w:val="20"/>
                      <w:lang w:val="ro-RO"/>
                    </w:rPr>
                  </w:pPr>
                  <w:r w:rsidRPr="007B3617">
                    <w:rPr>
                      <w:rFonts w:ascii="Times New Roman" w:hAnsi="Times New Roman"/>
                      <w:b/>
                      <w:sz w:val="20"/>
                      <w:szCs w:val="20"/>
                      <w:lang w:val="ro-RO"/>
                    </w:rPr>
                    <w:t>Beneficiar</w:t>
                  </w:r>
                </w:p>
              </w:tc>
              <w:tc>
                <w:tcPr>
                  <w:tcW w:w="969" w:type="dxa"/>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Localizare</w:t>
                  </w:r>
                </w:p>
              </w:tc>
              <w:tc>
                <w:tcPr>
                  <w:tcW w:w="1276" w:type="dxa"/>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Domeniul de mediu</w:t>
                  </w:r>
                </w:p>
              </w:tc>
              <w:tc>
                <w:tcPr>
                  <w:tcW w:w="1261" w:type="dxa"/>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Stadiul de realizare</w:t>
                  </w:r>
                </w:p>
              </w:tc>
              <w:tc>
                <w:tcPr>
                  <w:tcW w:w="2218" w:type="dxa"/>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Sursele de finanţare</w:t>
                  </w:r>
                </w:p>
              </w:tc>
              <w:tc>
                <w:tcPr>
                  <w:tcW w:w="2113" w:type="dxa"/>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Observaţii</w:t>
                  </w:r>
                </w:p>
              </w:tc>
            </w:tr>
            <w:tr w:rsidR="00100237" w:rsidRPr="007B3617" w:rsidTr="00C44E2F">
              <w:trPr>
                <w:trHeight w:val="19"/>
              </w:trPr>
              <w:tc>
                <w:tcPr>
                  <w:tcW w:w="570"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pStyle w:val="ListParagraph"/>
                    <w:numPr>
                      <w:ilvl w:val="0"/>
                      <w:numId w:val="5"/>
                    </w:numPr>
                    <w:spacing w:after="0" w:line="240" w:lineRule="auto"/>
                    <w:rPr>
                      <w:rFonts w:ascii="Times New Roman" w:hAnsi="Times New Roman"/>
                      <w:b/>
                      <w:sz w:val="20"/>
                      <w:szCs w:val="20"/>
                      <w:lang w:val="ro-RO"/>
                    </w:rPr>
                  </w:pP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b/>
                      <w:sz w:val="20"/>
                      <w:szCs w:val="20"/>
                    </w:rPr>
                  </w:pPr>
                  <w:r w:rsidRPr="007B3617">
                    <w:rPr>
                      <w:rFonts w:ascii="Times New Roman" w:hAnsi="Times New Roman"/>
                      <w:sz w:val="20"/>
                      <w:szCs w:val="20"/>
                    </w:rPr>
                    <w:t xml:space="preserve">Conducta de transport apa </w:t>
                  </w:r>
                  <w:r w:rsidRPr="007B3617">
                    <w:rPr>
                      <w:rFonts w:ascii="Times New Roman" w:hAnsi="Times New Roman"/>
                      <w:sz w:val="20"/>
                      <w:szCs w:val="20"/>
                      <w:lang w:val="pt-BR"/>
                    </w:rPr>
                    <w:t xml:space="preserve">staţie de tratare apă rezervor cota </w:t>
                  </w:r>
                  <w:r w:rsidRPr="007B3617">
                    <w:rPr>
                      <w:rFonts w:ascii="Times New Roman" w:hAnsi="Times New Roman"/>
                      <w:sz w:val="20"/>
                      <w:szCs w:val="20"/>
                    </w:rPr>
                    <w:t>+70, mun.Tulcea</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bCs/>
                      <w:color w:val="000000"/>
                      <w:sz w:val="20"/>
                      <w:szCs w:val="20"/>
                    </w:rPr>
                  </w:pPr>
                  <w:r w:rsidRPr="007B3617">
                    <w:rPr>
                      <w:rFonts w:ascii="Times New Roman" w:hAnsi="Times New Roman"/>
                      <w:bCs/>
                      <w:color w:val="000000"/>
                      <w:sz w:val="20"/>
                      <w:szCs w:val="20"/>
                    </w:rPr>
                    <w:t>Mun. Tulcea, judetul Tulcea</w:t>
                  </w:r>
                </w:p>
              </w:tc>
              <w:tc>
                <w:tcPr>
                  <w:tcW w:w="1276"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bCs/>
                      <w:color w:val="000000"/>
                      <w:sz w:val="20"/>
                      <w:szCs w:val="20"/>
                      <w:lang w:val="it-IT"/>
                    </w:rPr>
                  </w:pPr>
                  <w:r w:rsidRPr="007B3617">
                    <w:rPr>
                      <w:rFonts w:ascii="Times New Roman" w:hAnsi="Times New Roman"/>
                      <w:bCs/>
                      <w:color w:val="000000"/>
                      <w:sz w:val="20"/>
                      <w:szCs w:val="20"/>
                      <w:lang w:val="it-IT"/>
                    </w:rPr>
                    <w:t>Infrastructură alimentare cu apa si canalizare</w:t>
                  </w:r>
                </w:p>
              </w:tc>
              <w:tc>
                <w:tcPr>
                  <w:tcW w:w="1261" w:type="dxa"/>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sz w:val="20"/>
                      <w:szCs w:val="20"/>
                      <w:lang w:val="it-IT"/>
                    </w:rPr>
                  </w:pPr>
                  <w:r w:rsidRPr="004E6297">
                    <w:rPr>
                      <w:rFonts w:ascii="Times New Roman" w:hAnsi="Times New Roman"/>
                      <w:sz w:val="20"/>
                      <w:szCs w:val="20"/>
                      <w:lang w:val="it-IT"/>
                    </w:rPr>
                    <w:t>70%</w:t>
                  </w:r>
                </w:p>
              </w:tc>
              <w:tc>
                <w:tcPr>
                  <w:tcW w:w="2218"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b/>
                      <w:sz w:val="20"/>
                      <w:szCs w:val="20"/>
                    </w:rPr>
                  </w:pPr>
                  <w:r w:rsidRPr="007B3617">
                    <w:rPr>
                      <w:rFonts w:ascii="Times New Roman" w:hAnsi="Times New Roman"/>
                      <w:bCs/>
                      <w:sz w:val="20"/>
                      <w:szCs w:val="20"/>
                      <w:lang w:val="fr-FR"/>
                    </w:rPr>
                    <w:t xml:space="preserve">Fond Coeziune =80,24% </w:t>
                  </w:r>
                  <w:r w:rsidRPr="007B3617">
                    <w:rPr>
                      <w:rFonts w:ascii="Times New Roman" w:hAnsi="Times New Roman"/>
                      <w:bCs/>
                      <w:sz w:val="20"/>
                      <w:szCs w:val="20"/>
                    </w:rPr>
                    <w:t>Buget Stat=12,27%   Buget local=1,89% Operator=5.60%</w:t>
                  </w: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b/>
                      <w:sz w:val="20"/>
                      <w:szCs w:val="20"/>
                    </w:rPr>
                  </w:pPr>
                </w:p>
              </w:tc>
            </w:tr>
            <w:tr w:rsidR="00100237" w:rsidRPr="007B3617" w:rsidTr="00C44E2F">
              <w:trPr>
                <w:trHeight w:val="1122"/>
              </w:trPr>
              <w:tc>
                <w:tcPr>
                  <w:tcW w:w="570"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pStyle w:val="ListParagraph"/>
                    <w:numPr>
                      <w:ilvl w:val="0"/>
                      <w:numId w:val="5"/>
                    </w:numPr>
                    <w:spacing w:after="0" w:line="240" w:lineRule="auto"/>
                    <w:jc w:val="both"/>
                    <w:rPr>
                      <w:rFonts w:ascii="Times New Roman" w:hAnsi="Times New Roman"/>
                      <w:b/>
                      <w:sz w:val="20"/>
                      <w:szCs w:val="20"/>
                      <w:lang w:val="ro-RO"/>
                    </w:rPr>
                  </w:pPr>
                </w:p>
              </w:tc>
              <w:tc>
                <w:tcPr>
                  <w:tcW w:w="2113" w:type="dxa"/>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spacing w:after="0" w:line="240" w:lineRule="auto"/>
                    <w:rPr>
                      <w:rFonts w:ascii="Times New Roman" w:hAnsi="Times New Roman"/>
                      <w:b/>
                      <w:sz w:val="20"/>
                      <w:szCs w:val="20"/>
                      <w:lang w:val="it-IT"/>
                    </w:rPr>
                  </w:pPr>
                  <w:r w:rsidRPr="007B3617">
                    <w:rPr>
                      <w:rFonts w:ascii="Times New Roman" w:hAnsi="Times New Roman"/>
                      <w:sz w:val="20"/>
                      <w:szCs w:val="20"/>
                      <w:lang w:val="it-IT"/>
                    </w:rPr>
                    <w:t>Reabilitare reteIe alimentare cu apa, Tulcea</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color w:val="000000"/>
                      <w:sz w:val="20"/>
                      <w:szCs w:val="20"/>
                    </w:rPr>
                  </w:pPr>
                  <w:r w:rsidRPr="007B3617">
                    <w:rPr>
                      <w:rFonts w:ascii="Times New Roman" w:hAnsi="Times New Roman"/>
                      <w:bCs/>
                      <w:color w:val="000000"/>
                      <w:sz w:val="20"/>
                      <w:szCs w:val="20"/>
                    </w:rPr>
                    <w:t>Municipiul Tulcea, judetul Tulcea</w:t>
                  </w:r>
                </w:p>
              </w:tc>
              <w:tc>
                <w:tcPr>
                  <w:tcW w:w="1276"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
                      <w:color w:val="000000"/>
                      <w:sz w:val="20"/>
                      <w:szCs w:val="20"/>
                      <w:lang w:val="it-IT"/>
                    </w:rPr>
                  </w:pPr>
                  <w:r w:rsidRPr="007B3617">
                    <w:rPr>
                      <w:rFonts w:ascii="Times New Roman" w:hAnsi="Times New Roman"/>
                      <w:bCs/>
                      <w:color w:val="000000"/>
                      <w:sz w:val="20"/>
                      <w:szCs w:val="20"/>
                      <w:lang w:val="it-IT"/>
                    </w:rPr>
                    <w:t>Infrastructura alimentare cu apa si canalizare</w:t>
                  </w:r>
                </w:p>
              </w:tc>
              <w:tc>
                <w:tcPr>
                  <w:tcW w:w="1261" w:type="dxa"/>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sz w:val="20"/>
                      <w:szCs w:val="20"/>
                      <w:lang w:val="it-IT"/>
                    </w:rPr>
                  </w:pPr>
                  <w:r w:rsidRPr="004E6297">
                    <w:rPr>
                      <w:rFonts w:ascii="Times New Roman" w:hAnsi="Times New Roman"/>
                      <w:sz w:val="20"/>
                      <w:szCs w:val="20"/>
                      <w:lang w:val="it-IT"/>
                    </w:rPr>
                    <w:t>Realizat ,</w:t>
                  </w:r>
                </w:p>
                <w:p w:rsidR="00100237" w:rsidRPr="004E6297" w:rsidRDefault="00100237" w:rsidP="00667751">
                  <w:pPr>
                    <w:spacing w:after="0" w:line="240" w:lineRule="auto"/>
                    <w:jc w:val="center"/>
                    <w:rPr>
                      <w:rFonts w:ascii="Times New Roman" w:hAnsi="Times New Roman"/>
                      <w:sz w:val="20"/>
                      <w:szCs w:val="20"/>
                      <w:lang w:val="it-IT"/>
                    </w:rPr>
                  </w:pPr>
                  <w:r w:rsidRPr="004E6297">
                    <w:rPr>
                      <w:rFonts w:ascii="Times New Roman" w:hAnsi="Times New Roman"/>
                      <w:sz w:val="20"/>
                      <w:szCs w:val="20"/>
                      <w:lang w:val="it-IT"/>
                    </w:rPr>
                    <w:t>100%</w:t>
                  </w:r>
                </w:p>
              </w:tc>
              <w:tc>
                <w:tcPr>
                  <w:tcW w:w="2218"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rPr>
                      <w:rFonts w:ascii="Times New Roman" w:hAnsi="Times New Roman"/>
                      <w:b/>
                      <w:sz w:val="20"/>
                      <w:szCs w:val="20"/>
                    </w:rPr>
                  </w:pPr>
                  <w:r w:rsidRPr="007B3617">
                    <w:rPr>
                      <w:rFonts w:ascii="Times New Roman" w:hAnsi="Times New Roman"/>
                      <w:bCs/>
                      <w:sz w:val="20"/>
                      <w:szCs w:val="20"/>
                      <w:lang w:val="fr-FR"/>
                    </w:rPr>
                    <w:t xml:space="preserve">Fond Coeziune =80,24% </w:t>
                  </w:r>
                  <w:r w:rsidRPr="007B3617">
                    <w:rPr>
                      <w:rFonts w:ascii="Times New Roman" w:hAnsi="Times New Roman"/>
                      <w:bCs/>
                      <w:sz w:val="20"/>
                      <w:szCs w:val="20"/>
                    </w:rPr>
                    <w:t>Buget Stat=12,27%  Buget local=1,89% Operator=5.60%</w:t>
                  </w: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C44E2F">
              <w:trPr>
                <w:trHeight w:val="19"/>
              </w:trPr>
              <w:tc>
                <w:tcPr>
                  <w:tcW w:w="570"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pStyle w:val="ListParagraph"/>
                    <w:numPr>
                      <w:ilvl w:val="0"/>
                      <w:numId w:val="5"/>
                    </w:numPr>
                    <w:spacing w:after="0" w:line="240" w:lineRule="auto"/>
                    <w:jc w:val="both"/>
                    <w:rPr>
                      <w:rFonts w:ascii="Times New Roman" w:hAnsi="Times New Roman"/>
                      <w:b/>
                      <w:sz w:val="20"/>
                      <w:szCs w:val="20"/>
                      <w:lang w:val="ro-RO"/>
                    </w:rPr>
                  </w:pP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widowControl w:val="0"/>
                    <w:autoSpaceDE w:val="0"/>
                    <w:autoSpaceDN w:val="0"/>
                    <w:adjustRightInd w:val="0"/>
                    <w:spacing w:after="0" w:line="240" w:lineRule="auto"/>
                    <w:rPr>
                      <w:rFonts w:ascii="Times New Roman" w:hAnsi="Times New Roman"/>
                      <w:sz w:val="20"/>
                      <w:szCs w:val="20"/>
                    </w:rPr>
                  </w:pPr>
                  <w:r w:rsidRPr="007B3617">
                    <w:rPr>
                      <w:rFonts w:ascii="Times New Roman" w:hAnsi="Times New Roman"/>
                      <w:sz w:val="20"/>
                      <w:szCs w:val="20"/>
                      <w:lang w:val="it-IT"/>
                    </w:rPr>
                    <w:t xml:space="preserve">Reamenajare si reechipare statie pompare ape pluviale SP1-mun. </w:t>
                  </w:r>
                  <w:r w:rsidRPr="007B3617">
                    <w:rPr>
                      <w:rFonts w:ascii="Times New Roman" w:hAnsi="Times New Roman"/>
                      <w:sz w:val="20"/>
                      <w:szCs w:val="20"/>
                    </w:rPr>
                    <w:t>Tulcea</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color w:val="000000"/>
                      <w:sz w:val="20"/>
                      <w:szCs w:val="20"/>
                    </w:rPr>
                  </w:pPr>
                  <w:r w:rsidRPr="007B3617">
                    <w:rPr>
                      <w:rFonts w:ascii="Times New Roman" w:hAnsi="Times New Roman"/>
                      <w:bCs/>
                      <w:color w:val="000000"/>
                      <w:sz w:val="20"/>
                      <w:szCs w:val="20"/>
                    </w:rPr>
                    <w:t>Municipiul Tulcea, judetul Tulcea</w:t>
                  </w:r>
                </w:p>
              </w:tc>
              <w:tc>
                <w:tcPr>
                  <w:tcW w:w="1276"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
                      <w:color w:val="000000"/>
                      <w:sz w:val="20"/>
                      <w:szCs w:val="20"/>
                      <w:lang w:val="it-IT"/>
                    </w:rPr>
                  </w:pPr>
                  <w:r w:rsidRPr="007B3617">
                    <w:rPr>
                      <w:rFonts w:ascii="Times New Roman" w:hAnsi="Times New Roman"/>
                      <w:bCs/>
                      <w:color w:val="000000"/>
                      <w:sz w:val="20"/>
                      <w:szCs w:val="20"/>
                      <w:lang w:val="it-IT"/>
                    </w:rPr>
                    <w:t>Infrastructura alimentare cu apa şi canalizare</w:t>
                  </w:r>
                </w:p>
              </w:tc>
              <w:tc>
                <w:tcPr>
                  <w:tcW w:w="1261" w:type="dxa"/>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Realizat</w:t>
                  </w:r>
                </w:p>
                <w:p w:rsidR="00100237" w:rsidRPr="004E6297" w:rsidRDefault="00100237" w:rsidP="00667751">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100%</w:t>
                  </w:r>
                </w:p>
              </w:tc>
              <w:tc>
                <w:tcPr>
                  <w:tcW w:w="2218"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color w:val="000000"/>
                      <w:sz w:val="20"/>
                      <w:szCs w:val="20"/>
                      <w:lang w:val="it-IT"/>
                    </w:rPr>
                  </w:pPr>
                  <w:r w:rsidRPr="007B3617">
                    <w:rPr>
                      <w:rFonts w:ascii="Times New Roman" w:hAnsi="Times New Roman"/>
                      <w:color w:val="000000"/>
                      <w:sz w:val="20"/>
                      <w:szCs w:val="20"/>
                      <w:lang w:val="it-IT"/>
                    </w:rPr>
                    <w:t>Buget local</w:t>
                  </w: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C44E2F">
              <w:trPr>
                <w:trHeight w:val="148"/>
              </w:trPr>
              <w:tc>
                <w:tcPr>
                  <w:tcW w:w="570"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pStyle w:val="ListParagraph"/>
                    <w:numPr>
                      <w:ilvl w:val="0"/>
                      <w:numId w:val="5"/>
                    </w:numPr>
                    <w:spacing w:after="0" w:line="240" w:lineRule="auto"/>
                    <w:jc w:val="both"/>
                    <w:rPr>
                      <w:rFonts w:ascii="Times New Roman" w:hAnsi="Times New Roman"/>
                      <w:b/>
                      <w:sz w:val="20"/>
                      <w:szCs w:val="20"/>
                      <w:lang w:val="ro-RO"/>
                    </w:rPr>
                  </w:pP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widowControl w:val="0"/>
                    <w:autoSpaceDE w:val="0"/>
                    <w:autoSpaceDN w:val="0"/>
                    <w:adjustRightInd w:val="0"/>
                    <w:spacing w:after="0" w:line="240" w:lineRule="auto"/>
                    <w:jc w:val="both"/>
                    <w:rPr>
                      <w:rFonts w:ascii="Times New Roman" w:hAnsi="Times New Roman"/>
                      <w:sz w:val="20"/>
                      <w:szCs w:val="20"/>
                    </w:rPr>
                  </w:pPr>
                  <w:r w:rsidRPr="007B3617">
                    <w:rPr>
                      <w:rFonts w:ascii="Times New Roman" w:hAnsi="Times New Roman"/>
                      <w:sz w:val="20"/>
                      <w:szCs w:val="20"/>
                    </w:rPr>
                    <w:t xml:space="preserve">Reabilitare retele canalizare, etapa a-II-a, </w:t>
                  </w:r>
                  <w:r w:rsidRPr="007B3617">
                    <w:rPr>
                      <w:rFonts w:ascii="Times New Roman" w:hAnsi="Times New Roman"/>
                      <w:sz w:val="20"/>
                      <w:szCs w:val="20"/>
                    </w:rPr>
                    <w:lastRenderedPageBreak/>
                    <w:t>Tulcea</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rPr>
                  </w:pPr>
                  <w:r w:rsidRPr="007B3617">
                    <w:rPr>
                      <w:rFonts w:ascii="Times New Roman" w:hAnsi="Times New Roman"/>
                      <w:bCs/>
                      <w:color w:val="000000"/>
                      <w:sz w:val="20"/>
                      <w:szCs w:val="20"/>
                    </w:rPr>
                    <w:lastRenderedPageBreak/>
                    <w:t xml:space="preserve">Municipiul </w:t>
                  </w:r>
                  <w:r w:rsidRPr="007B3617">
                    <w:rPr>
                      <w:rFonts w:ascii="Times New Roman" w:hAnsi="Times New Roman"/>
                      <w:bCs/>
                      <w:color w:val="000000"/>
                      <w:sz w:val="20"/>
                      <w:szCs w:val="20"/>
                    </w:rPr>
                    <w:lastRenderedPageBreak/>
                    <w:t>Tulcea, judetul Tulcea</w:t>
                  </w:r>
                </w:p>
              </w:tc>
              <w:tc>
                <w:tcPr>
                  <w:tcW w:w="1276"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Cs/>
                      <w:color w:val="000000"/>
                      <w:sz w:val="20"/>
                      <w:szCs w:val="20"/>
                      <w:lang w:val="it-IT"/>
                    </w:rPr>
                  </w:pPr>
                  <w:r w:rsidRPr="007B3617">
                    <w:rPr>
                      <w:rFonts w:ascii="Times New Roman" w:hAnsi="Times New Roman"/>
                      <w:bCs/>
                      <w:color w:val="000000"/>
                      <w:sz w:val="20"/>
                      <w:szCs w:val="20"/>
                      <w:lang w:val="it-IT"/>
                    </w:rPr>
                    <w:lastRenderedPageBreak/>
                    <w:t xml:space="preserve">Infrastructura alimentare </w:t>
                  </w:r>
                  <w:r w:rsidRPr="007B3617">
                    <w:rPr>
                      <w:rFonts w:ascii="Times New Roman" w:hAnsi="Times New Roman"/>
                      <w:bCs/>
                      <w:color w:val="000000"/>
                      <w:sz w:val="20"/>
                      <w:szCs w:val="20"/>
                      <w:lang w:val="it-IT"/>
                    </w:rPr>
                    <w:lastRenderedPageBreak/>
                    <w:t>cu apa si canalizare</w:t>
                  </w:r>
                </w:p>
              </w:tc>
              <w:tc>
                <w:tcPr>
                  <w:tcW w:w="1261" w:type="dxa"/>
                  <w:tcBorders>
                    <w:top w:val="single" w:sz="4" w:space="0" w:color="auto"/>
                    <w:left w:val="single" w:sz="4" w:space="0" w:color="auto"/>
                    <w:bottom w:val="single" w:sz="4" w:space="0" w:color="auto"/>
                    <w:right w:val="single" w:sz="4" w:space="0" w:color="auto"/>
                  </w:tcBorders>
                </w:tcPr>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lastRenderedPageBreak/>
                    <w:t>Realizat</w:t>
                  </w:r>
                </w:p>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100%</w:t>
                  </w:r>
                </w:p>
              </w:tc>
              <w:tc>
                <w:tcPr>
                  <w:tcW w:w="2218"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color w:val="000000"/>
                      <w:sz w:val="20"/>
                      <w:szCs w:val="20"/>
                      <w:lang w:val="it-IT"/>
                    </w:rPr>
                  </w:pPr>
                  <w:r w:rsidRPr="007B3617">
                    <w:rPr>
                      <w:rFonts w:ascii="Times New Roman" w:hAnsi="Times New Roman"/>
                      <w:color w:val="000000"/>
                      <w:sz w:val="20"/>
                      <w:szCs w:val="20"/>
                      <w:lang w:val="it-IT"/>
                    </w:rPr>
                    <w:t>Buget local</w:t>
                  </w: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C44E2F">
              <w:trPr>
                <w:trHeight w:val="19"/>
              </w:trPr>
              <w:tc>
                <w:tcPr>
                  <w:tcW w:w="570"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pStyle w:val="ListParagraph"/>
                    <w:numPr>
                      <w:ilvl w:val="0"/>
                      <w:numId w:val="5"/>
                    </w:numPr>
                    <w:spacing w:after="0" w:line="240" w:lineRule="auto"/>
                    <w:jc w:val="both"/>
                    <w:rPr>
                      <w:rFonts w:ascii="Times New Roman" w:hAnsi="Times New Roman"/>
                      <w:b/>
                      <w:sz w:val="20"/>
                      <w:szCs w:val="20"/>
                      <w:lang w:val="ro-RO"/>
                    </w:rPr>
                  </w:pP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widowControl w:val="0"/>
                    <w:autoSpaceDE w:val="0"/>
                    <w:autoSpaceDN w:val="0"/>
                    <w:adjustRightInd w:val="0"/>
                    <w:spacing w:after="0" w:line="240" w:lineRule="auto"/>
                    <w:jc w:val="both"/>
                    <w:rPr>
                      <w:rFonts w:ascii="Times New Roman" w:hAnsi="Times New Roman"/>
                      <w:sz w:val="20"/>
                      <w:szCs w:val="20"/>
                    </w:rPr>
                  </w:pPr>
                  <w:r w:rsidRPr="007B3617">
                    <w:rPr>
                      <w:rFonts w:ascii="Times New Roman" w:hAnsi="Times New Roman"/>
                      <w:sz w:val="20"/>
                      <w:szCs w:val="20"/>
                    </w:rPr>
                    <w:t>Eliminarea deversarilor necontrolate a apelor pluviale si menajere in Lacul Ciuperca, mun.Tulcea</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rPr>
                  </w:pPr>
                  <w:r w:rsidRPr="007B3617">
                    <w:rPr>
                      <w:rFonts w:ascii="Times New Roman" w:hAnsi="Times New Roman"/>
                      <w:bCs/>
                      <w:color w:val="000000"/>
                      <w:sz w:val="20"/>
                      <w:szCs w:val="20"/>
                    </w:rPr>
                    <w:t>Municipiul Tulcea, judetul Tulcea</w:t>
                  </w:r>
                </w:p>
              </w:tc>
              <w:tc>
                <w:tcPr>
                  <w:tcW w:w="1276"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Cs/>
                      <w:color w:val="000000"/>
                      <w:sz w:val="20"/>
                      <w:szCs w:val="20"/>
                      <w:lang w:val="it-IT"/>
                    </w:rPr>
                  </w:pPr>
                  <w:r w:rsidRPr="007B3617">
                    <w:rPr>
                      <w:rFonts w:ascii="Times New Roman" w:hAnsi="Times New Roman"/>
                      <w:bCs/>
                      <w:color w:val="000000"/>
                      <w:sz w:val="20"/>
                      <w:szCs w:val="20"/>
                      <w:lang w:val="it-IT"/>
                    </w:rPr>
                    <w:t>Infrastructura alimentare cu apa si canalizare</w:t>
                  </w:r>
                </w:p>
              </w:tc>
              <w:tc>
                <w:tcPr>
                  <w:tcW w:w="1261" w:type="dxa"/>
                  <w:tcBorders>
                    <w:top w:val="single" w:sz="4" w:space="0" w:color="auto"/>
                    <w:left w:val="single" w:sz="4" w:space="0" w:color="auto"/>
                    <w:bottom w:val="single" w:sz="4" w:space="0" w:color="auto"/>
                    <w:right w:val="single" w:sz="4" w:space="0" w:color="auto"/>
                  </w:tcBorders>
                </w:tcPr>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Realizat</w:t>
                  </w:r>
                </w:p>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100%</w:t>
                  </w:r>
                </w:p>
              </w:tc>
              <w:tc>
                <w:tcPr>
                  <w:tcW w:w="2218"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color w:val="000000"/>
                      <w:sz w:val="20"/>
                      <w:szCs w:val="20"/>
                      <w:lang w:val="it-IT"/>
                    </w:rPr>
                  </w:pPr>
                  <w:r w:rsidRPr="007B3617">
                    <w:rPr>
                      <w:rFonts w:ascii="Times New Roman" w:hAnsi="Times New Roman"/>
                      <w:color w:val="000000"/>
                      <w:sz w:val="20"/>
                      <w:szCs w:val="20"/>
                      <w:lang w:val="it-IT"/>
                    </w:rPr>
                    <w:t>Buget local</w:t>
                  </w: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C44E2F">
              <w:trPr>
                <w:trHeight w:val="155"/>
              </w:trPr>
              <w:tc>
                <w:tcPr>
                  <w:tcW w:w="570"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pStyle w:val="ListParagraph"/>
                    <w:numPr>
                      <w:ilvl w:val="0"/>
                      <w:numId w:val="5"/>
                    </w:numPr>
                    <w:spacing w:after="0" w:line="240" w:lineRule="auto"/>
                    <w:jc w:val="both"/>
                    <w:rPr>
                      <w:rFonts w:ascii="Times New Roman" w:hAnsi="Times New Roman"/>
                      <w:b/>
                      <w:sz w:val="20"/>
                      <w:szCs w:val="20"/>
                      <w:lang w:val="ro-RO"/>
                    </w:rPr>
                  </w:pP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widowControl w:val="0"/>
                    <w:autoSpaceDE w:val="0"/>
                    <w:autoSpaceDN w:val="0"/>
                    <w:adjustRightInd w:val="0"/>
                    <w:spacing w:after="0" w:line="240" w:lineRule="auto"/>
                    <w:rPr>
                      <w:rFonts w:ascii="Times New Roman" w:hAnsi="Times New Roman"/>
                      <w:b/>
                      <w:bCs/>
                      <w:sz w:val="20"/>
                      <w:szCs w:val="20"/>
                    </w:rPr>
                  </w:pPr>
                  <w:r w:rsidRPr="007B3617">
                    <w:rPr>
                      <w:rFonts w:ascii="Times New Roman" w:hAnsi="Times New Roman"/>
                      <w:sz w:val="20"/>
                      <w:szCs w:val="20"/>
                    </w:rPr>
                    <w:t>P.U.G.</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rPr>
                  </w:pPr>
                  <w:r w:rsidRPr="007B3617">
                    <w:rPr>
                      <w:rFonts w:ascii="Times New Roman" w:hAnsi="Times New Roman"/>
                      <w:bCs/>
                      <w:color w:val="000000"/>
                      <w:sz w:val="20"/>
                      <w:szCs w:val="20"/>
                    </w:rPr>
                    <w:t>Municipiul Tulcea, judetul Tulcea</w:t>
                  </w:r>
                </w:p>
              </w:tc>
              <w:tc>
                <w:tcPr>
                  <w:tcW w:w="1276"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Cs/>
                      <w:color w:val="000000"/>
                      <w:sz w:val="20"/>
                      <w:szCs w:val="20"/>
                      <w:lang w:val="it-IT"/>
                    </w:rPr>
                  </w:pPr>
                  <w:r w:rsidRPr="007B3617">
                    <w:rPr>
                      <w:rFonts w:ascii="Times New Roman" w:hAnsi="Times New Roman"/>
                      <w:bCs/>
                      <w:color w:val="000000"/>
                      <w:sz w:val="20"/>
                      <w:szCs w:val="20"/>
                      <w:lang w:val="it-IT"/>
                    </w:rPr>
                    <w:t>Infrastructura alimentare cu apa si canalizare</w:t>
                  </w:r>
                </w:p>
              </w:tc>
              <w:tc>
                <w:tcPr>
                  <w:tcW w:w="1261" w:type="dxa"/>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sz w:val="20"/>
                      <w:szCs w:val="20"/>
                      <w:lang w:val="it-IT"/>
                    </w:rPr>
                  </w:pPr>
                </w:p>
              </w:tc>
              <w:tc>
                <w:tcPr>
                  <w:tcW w:w="2218"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lang w:val="it-IT"/>
                    </w:rPr>
                  </w:pPr>
                </w:p>
              </w:tc>
              <w:tc>
                <w:tcPr>
                  <w:tcW w:w="2113" w:type="dxa"/>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sz w:val="20"/>
                      <w:szCs w:val="20"/>
                      <w:lang w:val="es-ES"/>
                    </w:rPr>
                  </w:pPr>
                  <w:r w:rsidRPr="004E6297">
                    <w:rPr>
                      <w:rFonts w:ascii="Times New Roman" w:hAnsi="Times New Roman"/>
                      <w:bCs/>
                      <w:sz w:val="20"/>
                      <w:szCs w:val="20"/>
                      <w:lang w:val="es-ES"/>
                    </w:rPr>
                    <w:t>PUG este în curs de avizare şi aprobare</w:t>
                  </w:r>
                </w:p>
              </w:tc>
            </w:tr>
            <w:tr w:rsidR="00100237" w:rsidRPr="007B3617" w:rsidTr="00C44E2F">
              <w:trPr>
                <w:trHeight w:val="19"/>
              </w:trPr>
              <w:tc>
                <w:tcPr>
                  <w:tcW w:w="570"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pStyle w:val="ListParagraph"/>
                    <w:numPr>
                      <w:ilvl w:val="0"/>
                      <w:numId w:val="5"/>
                    </w:numPr>
                    <w:spacing w:after="0" w:line="240" w:lineRule="auto"/>
                    <w:jc w:val="both"/>
                    <w:rPr>
                      <w:rFonts w:ascii="Times New Roman" w:hAnsi="Times New Roman"/>
                      <w:b/>
                      <w:sz w:val="20"/>
                      <w:szCs w:val="20"/>
                      <w:lang w:val="ro-RO"/>
                    </w:rPr>
                  </w:pP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widowControl w:val="0"/>
                    <w:autoSpaceDE w:val="0"/>
                    <w:autoSpaceDN w:val="0"/>
                    <w:adjustRightInd w:val="0"/>
                    <w:spacing w:after="0" w:line="240" w:lineRule="auto"/>
                    <w:rPr>
                      <w:rFonts w:ascii="Times New Roman" w:hAnsi="Times New Roman"/>
                      <w:sz w:val="20"/>
                      <w:szCs w:val="20"/>
                      <w:lang w:val="it-IT"/>
                    </w:rPr>
                  </w:pPr>
                  <w:r w:rsidRPr="007B3617">
                    <w:rPr>
                      <w:rFonts w:ascii="Times New Roman" w:hAnsi="Times New Roman"/>
                      <w:sz w:val="20"/>
                      <w:szCs w:val="20"/>
                      <w:lang w:val="it-IT"/>
                    </w:rPr>
                    <w:t>Trotuare noi</w:t>
                  </w:r>
                </w:p>
                <w:p w:rsidR="00100237" w:rsidRPr="007B3617" w:rsidRDefault="00100237" w:rsidP="00667751">
                  <w:pPr>
                    <w:widowControl w:val="0"/>
                    <w:autoSpaceDE w:val="0"/>
                    <w:autoSpaceDN w:val="0"/>
                    <w:adjustRightInd w:val="0"/>
                    <w:spacing w:after="0" w:line="240" w:lineRule="auto"/>
                    <w:rPr>
                      <w:rFonts w:ascii="Times New Roman" w:hAnsi="Times New Roman"/>
                      <w:sz w:val="20"/>
                      <w:szCs w:val="20"/>
                      <w:lang w:val="it-IT"/>
                    </w:rPr>
                  </w:pPr>
                  <w:r w:rsidRPr="007B3617">
                    <w:rPr>
                      <w:rFonts w:ascii="Times New Roman" w:hAnsi="Times New Roman"/>
                      <w:sz w:val="20"/>
                      <w:szCs w:val="20"/>
                      <w:lang w:val="it-IT"/>
                    </w:rPr>
                    <w:t>Remodelare Piata Civica</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rPr>
                  </w:pPr>
                  <w:r w:rsidRPr="007B3617">
                    <w:rPr>
                      <w:rFonts w:ascii="Times New Roman" w:hAnsi="Times New Roman"/>
                      <w:bCs/>
                      <w:color w:val="000000"/>
                      <w:sz w:val="20"/>
                      <w:szCs w:val="20"/>
                    </w:rPr>
                    <w:t>Municipiul Tulcea, judetul Tulcea</w:t>
                  </w:r>
                </w:p>
              </w:tc>
              <w:tc>
                <w:tcPr>
                  <w:tcW w:w="1276"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Cs/>
                      <w:color w:val="000000"/>
                      <w:sz w:val="20"/>
                      <w:szCs w:val="20"/>
                    </w:rPr>
                  </w:pPr>
                  <w:r w:rsidRPr="007B3617">
                    <w:rPr>
                      <w:rFonts w:ascii="Times New Roman" w:hAnsi="Times New Roman"/>
                      <w:bCs/>
                      <w:color w:val="000000"/>
                      <w:sz w:val="20"/>
                      <w:szCs w:val="20"/>
                    </w:rPr>
                    <w:t>Urbanism si infrastructura locativa</w:t>
                  </w:r>
                </w:p>
              </w:tc>
              <w:tc>
                <w:tcPr>
                  <w:tcW w:w="1261" w:type="dxa"/>
                  <w:tcBorders>
                    <w:top w:val="single" w:sz="4" w:space="0" w:color="auto"/>
                    <w:left w:val="single" w:sz="4" w:space="0" w:color="auto"/>
                    <w:bottom w:val="single" w:sz="4" w:space="0" w:color="auto"/>
                    <w:right w:val="single" w:sz="4" w:space="0" w:color="auto"/>
                  </w:tcBorders>
                </w:tcPr>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Realizat</w:t>
                  </w:r>
                </w:p>
                <w:p w:rsidR="00100237" w:rsidRPr="004E6297" w:rsidRDefault="00100237" w:rsidP="007B3617">
                  <w:pPr>
                    <w:spacing w:after="0" w:line="240" w:lineRule="auto"/>
                    <w:jc w:val="center"/>
                    <w:rPr>
                      <w:rFonts w:ascii="Times New Roman" w:hAnsi="Times New Roman"/>
                      <w:color w:val="000000"/>
                      <w:sz w:val="20"/>
                      <w:szCs w:val="20"/>
                    </w:rPr>
                  </w:pPr>
                  <w:r w:rsidRPr="004E6297">
                    <w:rPr>
                      <w:rFonts w:ascii="Times New Roman" w:hAnsi="Times New Roman"/>
                      <w:color w:val="000000"/>
                      <w:sz w:val="20"/>
                      <w:szCs w:val="20"/>
                      <w:lang w:val="it-IT"/>
                    </w:rPr>
                    <w:t>100%</w:t>
                  </w:r>
                </w:p>
              </w:tc>
              <w:tc>
                <w:tcPr>
                  <w:tcW w:w="2218"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color w:val="000000"/>
                      <w:sz w:val="20"/>
                      <w:szCs w:val="20"/>
                    </w:rPr>
                  </w:pPr>
                  <w:r w:rsidRPr="007B3617">
                    <w:rPr>
                      <w:rFonts w:ascii="Times New Roman" w:hAnsi="Times New Roman"/>
                      <w:color w:val="000000"/>
                      <w:sz w:val="20"/>
                      <w:szCs w:val="20"/>
                    </w:rPr>
                    <w:t>Buget local</w:t>
                  </w: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C44E2F">
              <w:trPr>
                <w:trHeight w:val="19"/>
              </w:trPr>
              <w:tc>
                <w:tcPr>
                  <w:tcW w:w="570"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pStyle w:val="ListParagraph"/>
                    <w:numPr>
                      <w:ilvl w:val="0"/>
                      <w:numId w:val="5"/>
                    </w:numPr>
                    <w:spacing w:after="0" w:line="240" w:lineRule="auto"/>
                    <w:jc w:val="both"/>
                    <w:rPr>
                      <w:rFonts w:ascii="Times New Roman" w:hAnsi="Times New Roman"/>
                      <w:b/>
                      <w:sz w:val="20"/>
                      <w:szCs w:val="20"/>
                      <w:lang w:val="ro-RO"/>
                    </w:rPr>
                  </w:pP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widowControl w:val="0"/>
                    <w:autoSpaceDE w:val="0"/>
                    <w:autoSpaceDN w:val="0"/>
                    <w:adjustRightInd w:val="0"/>
                    <w:spacing w:after="0" w:line="240" w:lineRule="auto"/>
                    <w:rPr>
                      <w:rFonts w:ascii="Times New Roman" w:hAnsi="Times New Roman"/>
                      <w:sz w:val="20"/>
                      <w:szCs w:val="20"/>
                      <w:lang w:val="it-IT"/>
                    </w:rPr>
                  </w:pPr>
                  <w:r w:rsidRPr="007B3617">
                    <w:rPr>
                      <w:rFonts w:ascii="Times New Roman" w:hAnsi="Times New Roman"/>
                      <w:sz w:val="20"/>
                      <w:szCs w:val="20"/>
                      <w:lang w:val="it-IT"/>
                    </w:rPr>
                    <w:t>Inlocuire cazane in centralele termice de cvartal din mun. Tulcea</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rPr>
                  </w:pPr>
                  <w:r w:rsidRPr="007B3617">
                    <w:rPr>
                      <w:rFonts w:ascii="Times New Roman" w:hAnsi="Times New Roman"/>
                      <w:bCs/>
                      <w:color w:val="000000"/>
                      <w:sz w:val="20"/>
                      <w:szCs w:val="20"/>
                    </w:rPr>
                    <w:t>Municipiul Tulcea, judetul Tulcea</w:t>
                  </w:r>
                </w:p>
              </w:tc>
              <w:tc>
                <w:tcPr>
                  <w:tcW w:w="1276"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Cs/>
                      <w:color w:val="000000"/>
                      <w:sz w:val="20"/>
                      <w:szCs w:val="20"/>
                    </w:rPr>
                  </w:pPr>
                  <w:r w:rsidRPr="007B3617">
                    <w:rPr>
                      <w:rFonts w:ascii="Times New Roman" w:hAnsi="Times New Roman"/>
                      <w:bCs/>
                      <w:color w:val="000000"/>
                      <w:sz w:val="20"/>
                      <w:szCs w:val="20"/>
                    </w:rPr>
                    <w:t>Energie termica</w:t>
                  </w:r>
                </w:p>
              </w:tc>
              <w:tc>
                <w:tcPr>
                  <w:tcW w:w="1261" w:type="dxa"/>
                  <w:tcBorders>
                    <w:top w:val="single" w:sz="4" w:space="0" w:color="auto"/>
                    <w:left w:val="single" w:sz="4" w:space="0" w:color="auto"/>
                    <w:bottom w:val="single" w:sz="4" w:space="0" w:color="auto"/>
                    <w:right w:val="single" w:sz="4" w:space="0" w:color="auto"/>
                  </w:tcBorders>
                </w:tcPr>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Realizat</w:t>
                  </w:r>
                </w:p>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100%</w:t>
                  </w:r>
                </w:p>
              </w:tc>
              <w:tc>
                <w:tcPr>
                  <w:tcW w:w="2218"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color w:val="000000"/>
                      <w:sz w:val="20"/>
                      <w:szCs w:val="20"/>
                      <w:lang w:val="it-IT"/>
                    </w:rPr>
                  </w:pPr>
                  <w:r w:rsidRPr="007B3617">
                    <w:rPr>
                      <w:rFonts w:ascii="Times New Roman" w:hAnsi="Times New Roman"/>
                      <w:color w:val="000000"/>
                      <w:sz w:val="20"/>
                      <w:szCs w:val="20"/>
                      <w:lang w:val="it-IT"/>
                    </w:rPr>
                    <w:t>Buget local</w:t>
                  </w: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r w:rsidRPr="007B3617">
                    <w:rPr>
                      <w:rFonts w:ascii="Times New Roman" w:hAnsi="Times New Roman"/>
                      <w:sz w:val="20"/>
                      <w:szCs w:val="20"/>
                    </w:rPr>
                    <w:t xml:space="preserve">374.862,79 lei </w:t>
                  </w:r>
                </w:p>
              </w:tc>
            </w:tr>
            <w:tr w:rsidR="00100237" w:rsidRPr="007B3617" w:rsidTr="00C44E2F">
              <w:trPr>
                <w:trHeight w:val="19"/>
              </w:trPr>
              <w:tc>
                <w:tcPr>
                  <w:tcW w:w="570"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pStyle w:val="ListParagraph"/>
                    <w:numPr>
                      <w:ilvl w:val="0"/>
                      <w:numId w:val="5"/>
                    </w:numPr>
                    <w:spacing w:after="0" w:line="240" w:lineRule="auto"/>
                    <w:jc w:val="both"/>
                    <w:rPr>
                      <w:rFonts w:ascii="Times New Roman" w:hAnsi="Times New Roman"/>
                      <w:b/>
                      <w:sz w:val="20"/>
                      <w:szCs w:val="20"/>
                      <w:lang w:val="ro-RO"/>
                    </w:rPr>
                  </w:pP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widowControl w:val="0"/>
                    <w:autoSpaceDE w:val="0"/>
                    <w:autoSpaceDN w:val="0"/>
                    <w:adjustRightInd w:val="0"/>
                    <w:spacing w:after="0" w:line="240" w:lineRule="auto"/>
                    <w:rPr>
                      <w:rFonts w:ascii="Times New Roman" w:hAnsi="Times New Roman"/>
                      <w:sz w:val="20"/>
                      <w:szCs w:val="20"/>
                    </w:rPr>
                  </w:pPr>
                  <w:r w:rsidRPr="007B3617">
                    <w:rPr>
                      <w:rFonts w:ascii="Times New Roman" w:hAnsi="Times New Roman"/>
                      <w:sz w:val="20"/>
                      <w:szCs w:val="20"/>
                    </w:rPr>
                    <w:t>Trecerea de pe combustibil lichid uşor pe gaze naturale a centralei termice CT 33 din mun.Tulcea</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rPr>
                  </w:pPr>
                  <w:r w:rsidRPr="007B3617">
                    <w:rPr>
                      <w:rFonts w:ascii="Times New Roman" w:hAnsi="Times New Roman"/>
                      <w:bCs/>
                      <w:color w:val="000000"/>
                      <w:sz w:val="20"/>
                      <w:szCs w:val="20"/>
                    </w:rPr>
                    <w:t>Municipiul Tulcea, judetul Tulcea</w:t>
                  </w:r>
                </w:p>
              </w:tc>
              <w:tc>
                <w:tcPr>
                  <w:tcW w:w="1276"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Cs/>
                      <w:color w:val="000000"/>
                      <w:sz w:val="20"/>
                      <w:szCs w:val="20"/>
                    </w:rPr>
                  </w:pPr>
                  <w:r w:rsidRPr="007B3617">
                    <w:rPr>
                      <w:rFonts w:ascii="Times New Roman" w:hAnsi="Times New Roman"/>
                      <w:bCs/>
                      <w:color w:val="000000"/>
                      <w:sz w:val="20"/>
                      <w:szCs w:val="20"/>
                    </w:rPr>
                    <w:t>Energie termica</w:t>
                  </w:r>
                </w:p>
              </w:tc>
              <w:tc>
                <w:tcPr>
                  <w:tcW w:w="1261" w:type="dxa"/>
                  <w:tcBorders>
                    <w:top w:val="single" w:sz="4" w:space="0" w:color="auto"/>
                    <w:left w:val="single" w:sz="4" w:space="0" w:color="auto"/>
                    <w:bottom w:val="single" w:sz="4" w:space="0" w:color="auto"/>
                    <w:right w:val="single" w:sz="4" w:space="0" w:color="auto"/>
                  </w:tcBorders>
                </w:tcPr>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Realizat</w:t>
                  </w:r>
                </w:p>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100%</w:t>
                  </w:r>
                </w:p>
              </w:tc>
              <w:tc>
                <w:tcPr>
                  <w:tcW w:w="2218"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color w:val="000000"/>
                      <w:sz w:val="20"/>
                      <w:szCs w:val="20"/>
                      <w:lang w:val="it-IT"/>
                    </w:rPr>
                  </w:pPr>
                  <w:r w:rsidRPr="007B3617">
                    <w:rPr>
                      <w:rFonts w:ascii="Times New Roman" w:hAnsi="Times New Roman"/>
                      <w:color w:val="000000"/>
                      <w:sz w:val="20"/>
                      <w:szCs w:val="20"/>
                      <w:lang w:val="it-IT"/>
                    </w:rPr>
                    <w:t>Buget local</w:t>
                  </w: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C44E2F">
              <w:trPr>
                <w:trHeight w:val="19"/>
              </w:trPr>
              <w:tc>
                <w:tcPr>
                  <w:tcW w:w="570"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pStyle w:val="ListParagraph"/>
                    <w:numPr>
                      <w:ilvl w:val="0"/>
                      <w:numId w:val="5"/>
                    </w:numPr>
                    <w:spacing w:after="0" w:line="240" w:lineRule="auto"/>
                    <w:jc w:val="both"/>
                    <w:rPr>
                      <w:rFonts w:ascii="Times New Roman" w:hAnsi="Times New Roman"/>
                      <w:b/>
                      <w:sz w:val="20"/>
                      <w:szCs w:val="20"/>
                      <w:lang w:val="ro-RO"/>
                    </w:rPr>
                  </w:pPr>
                  <w:r w:rsidRPr="007B3617">
                    <w:rPr>
                      <w:rFonts w:ascii="Times New Roman" w:hAnsi="Times New Roman"/>
                      <w:b/>
                      <w:sz w:val="20"/>
                      <w:szCs w:val="20"/>
                      <w:lang w:val="ro-RO"/>
                    </w:rPr>
                    <w:t xml:space="preserve">  </w:t>
                  </w: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widowControl w:val="0"/>
                    <w:autoSpaceDE w:val="0"/>
                    <w:autoSpaceDN w:val="0"/>
                    <w:adjustRightInd w:val="0"/>
                    <w:spacing w:after="0" w:line="240" w:lineRule="auto"/>
                    <w:rPr>
                      <w:rFonts w:ascii="Times New Roman" w:hAnsi="Times New Roman"/>
                      <w:sz w:val="20"/>
                      <w:szCs w:val="20"/>
                    </w:rPr>
                  </w:pPr>
                  <w:r w:rsidRPr="007B3617">
                    <w:rPr>
                      <w:rFonts w:ascii="Times New Roman" w:hAnsi="Times New Roman"/>
                      <w:sz w:val="20"/>
                      <w:szCs w:val="20"/>
                    </w:rPr>
                    <w:t>Reabilitare sistem de incalzire şi apa calda de consum prin montarea de module</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rPr>
                  </w:pPr>
                  <w:r w:rsidRPr="007B3617">
                    <w:rPr>
                      <w:rFonts w:ascii="Times New Roman" w:hAnsi="Times New Roman"/>
                      <w:bCs/>
                      <w:color w:val="000000"/>
                      <w:sz w:val="20"/>
                      <w:szCs w:val="20"/>
                    </w:rPr>
                    <w:t>Municipiul Tulcea, judetul Tulcea</w:t>
                  </w:r>
                </w:p>
              </w:tc>
              <w:tc>
                <w:tcPr>
                  <w:tcW w:w="1276"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Cs/>
                      <w:color w:val="000000"/>
                      <w:sz w:val="20"/>
                      <w:szCs w:val="20"/>
                    </w:rPr>
                  </w:pPr>
                  <w:r w:rsidRPr="007B3617">
                    <w:rPr>
                      <w:rFonts w:ascii="Times New Roman" w:hAnsi="Times New Roman"/>
                      <w:bCs/>
                      <w:color w:val="000000"/>
                      <w:sz w:val="20"/>
                      <w:szCs w:val="20"/>
                    </w:rPr>
                    <w:t>Energie termica</w:t>
                  </w:r>
                </w:p>
              </w:tc>
              <w:tc>
                <w:tcPr>
                  <w:tcW w:w="1261" w:type="dxa"/>
                  <w:tcBorders>
                    <w:top w:val="single" w:sz="4" w:space="0" w:color="auto"/>
                    <w:left w:val="single" w:sz="4" w:space="0" w:color="auto"/>
                    <w:bottom w:val="single" w:sz="4" w:space="0" w:color="auto"/>
                    <w:right w:val="single" w:sz="4" w:space="0" w:color="auto"/>
                  </w:tcBorders>
                </w:tcPr>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Realizat</w:t>
                  </w:r>
                </w:p>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100%</w:t>
                  </w:r>
                </w:p>
              </w:tc>
              <w:tc>
                <w:tcPr>
                  <w:tcW w:w="2218"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color w:val="000000"/>
                      <w:sz w:val="20"/>
                      <w:szCs w:val="20"/>
                      <w:lang w:val="it-IT"/>
                    </w:rPr>
                  </w:pPr>
                  <w:r w:rsidRPr="007B3617">
                    <w:rPr>
                      <w:rFonts w:ascii="Times New Roman" w:hAnsi="Times New Roman"/>
                      <w:color w:val="000000"/>
                      <w:sz w:val="20"/>
                      <w:szCs w:val="20"/>
                      <w:lang w:val="it-IT"/>
                    </w:rPr>
                    <w:t>Buget local</w:t>
                  </w: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C44E2F">
              <w:trPr>
                <w:trHeight w:val="1095"/>
              </w:trPr>
              <w:tc>
                <w:tcPr>
                  <w:tcW w:w="570"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pStyle w:val="ListParagraph"/>
                    <w:numPr>
                      <w:ilvl w:val="0"/>
                      <w:numId w:val="5"/>
                    </w:numPr>
                    <w:spacing w:after="0" w:line="240" w:lineRule="auto"/>
                    <w:jc w:val="both"/>
                    <w:rPr>
                      <w:rFonts w:ascii="Times New Roman" w:hAnsi="Times New Roman"/>
                      <w:b/>
                      <w:sz w:val="20"/>
                      <w:szCs w:val="20"/>
                      <w:lang w:val="ro-RO"/>
                    </w:rPr>
                  </w:pP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widowControl w:val="0"/>
                    <w:autoSpaceDE w:val="0"/>
                    <w:autoSpaceDN w:val="0"/>
                    <w:adjustRightInd w:val="0"/>
                    <w:spacing w:after="0" w:line="240" w:lineRule="auto"/>
                    <w:rPr>
                      <w:rFonts w:ascii="Times New Roman" w:hAnsi="Times New Roman"/>
                      <w:sz w:val="20"/>
                      <w:szCs w:val="20"/>
                    </w:rPr>
                  </w:pPr>
                  <w:r w:rsidRPr="007B3617">
                    <w:rPr>
                      <w:rFonts w:ascii="Times New Roman" w:hAnsi="Times New Roman"/>
                      <w:sz w:val="20"/>
                      <w:szCs w:val="20"/>
                    </w:rPr>
                    <w:t>Reabilitare retea termoficare agent primar intre Penitenciar Tulcea si PT 23</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rPr>
                  </w:pPr>
                  <w:r w:rsidRPr="007B3617">
                    <w:rPr>
                      <w:rFonts w:ascii="Times New Roman" w:hAnsi="Times New Roman"/>
                      <w:bCs/>
                      <w:color w:val="000000"/>
                      <w:sz w:val="20"/>
                      <w:szCs w:val="20"/>
                    </w:rPr>
                    <w:t>Municipiul Tulcea, judetul Tulcea</w:t>
                  </w:r>
                </w:p>
              </w:tc>
              <w:tc>
                <w:tcPr>
                  <w:tcW w:w="1276"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Cs/>
                      <w:color w:val="000000"/>
                      <w:sz w:val="20"/>
                      <w:szCs w:val="20"/>
                    </w:rPr>
                  </w:pPr>
                  <w:r w:rsidRPr="007B3617">
                    <w:rPr>
                      <w:rFonts w:ascii="Times New Roman" w:hAnsi="Times New Roman"/>
                      <w:bCs/>
                      <w:color w:val="000000"/>
                      <w:sz w:val="20"/>
                      <w:szCs w:val="20"/>
                    </w:rPr>
                    <w:t>Energie termica</w:t>
                  </w:r>
                </w:p>
              </w:tc>
              <w:tc>
                <w:tcPr>
                  <w:tcW w:w="1261" w:type="dxa"/>
                  <w:tcBorders>
                    <w:top w:val="single" w:sz="4" w:space="0" w:color="auto"/>
                    <w:left w:val="single" w:sz="4" w:space="0" w:color="auto"/>
                    <w:bottom w:val="single" w:sz="4" w:space="0" w:color="auto"/>
                    <w:right w:val="single" w:sz="4" w:space="0" w:color="auto"/>
                  </w:tcBorders>
                </w:tcPr>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Realizat</w:t>
                  </w:r>
                </w:p>
                <w:p w:rsidR="00100237" w:rsidRPr="004E6297" w:rsidRDefault="00100237" w:rsidP="007B3617">
                  <w:pPr>
                    <w:spacing w:after="0" w:line="240" w:lineRule="auto"/>
                    <w:jc w:val="center"/>
                    <w:rPr>
                      <w:rFonts w:ascii="Times New Roman" w:hAnsi="Times New Roman"/>
                      <w:color w:val="FF0000"/>
                      <w:sz w:val="20"/>
                      <w:szCs w:val="20"/>
                    </w:rPr>
                  </w:pPr>
                  <w:r w:rsidRPr="004E6297">
                    <w:rPr>
                      <w:rFonts w:ascii="Times New Roman" w:hAnsi="Times New Roman"/>
                      <w:color w:val="000000"/>
                      <w:sz w:val="20"/>
                      <w:szCs w:val="20"/>
                      <w:lang w:val="it-IT"/>
                    </w:rPr>
                    <w:t>100%</w:t>
                  </w:r>
                </w:p>
              </w:tc>
              <w:tc>
                <w:tcPr>
                  <w:tcW w:w="2218"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color w:val="000000"/>
                      <w:sz w:val="20"/>
                      <w:szCs w:val="20"/>
                    </w:rPr>
                  </w:pPr>
                  <w:r w:rsidRPr="007B3617">
                    <w:rPr>
                      <w:rFonts w:ascii="Times New Roman" w:hAnsi="Times New Roman"/>
                      <w:color w:val="000000"/>
                      <w:sz w:val="20"/>
                      <w:szCs w:val="20"/>
                    </w:rPr>
                    <w:t>Buget local</w:t>
                  </w:r>
                </w:p>
                <w:p w:rsidR="00100237" w:rsidRPr="007B3617" w:rsidRDefault="00100237" w:rsidP="00667751">
                  <w:pPr>
                    <w:spacing w:after="0" w:line="240" w:lineRule="auto"/>
                    <w:jc w:val="center"/>
                    <w:rPr>
                      <w:rFonts w:ascii="Times New Roman" w:hAnsi="Times New Roman"/>
                      <w:b/>
                      <w:sz w:val="20"/>
                      <w:szCs w:val="20"/>
                    </w:rPr>
                  </w:pPr>
                  <w:r w:rsidRPr="007B3617">
                    <w:rPr>
                      <w:rFonts w:ascii="Times New Roman" w:hAnsi="Times New Roman"/>
                      <w:color w:val="000000"/>
                      <w:sz w:val="20"/>
                      <w:szCs w:val="20"/>
                    </w:rPr>
                    <w:t>Buget Stat</w:t>
                  </w: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EB3EAC">
              <w:trPr>
                <w:trHeight w:val="1347"/>
              </w:trPr>
              <w:tc>
                <w:tcPr>
                  <w:tcW w:w="570"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pStyle w:val="ListParagraph"/>
                    <w:numPr>
                      <w:ilvl w:val="0"/>
                      <w:numId w:val="5"/>
                    </w:numPr>
                    <w:spacing w:after="0" w:line="240" w:lineRule="auto"/>
                    <w:jc w:val="both"/>
                    <w:rPr>
                      <w:rFonts w:ascii="Times New Roman" w:hAnsi="Times New Roman"/>
                      <w:b/>
                      <w:sz w:val="20"/>
                      <w:szCs w:val="20"/>
                      <w:lang w:val="ro-RO"/>
                    </w:rPr>
                  </w:pP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widowControl w:val="0"/>
                    <w:autoSpaceDE w:val="0"/>
                    <w:autoSpaceDN w:val="0"/>
                    <w:adjustRightInd w:val="0"/>
                    <w:spacing w:after="0" w:line="240" w:lineRule="auto"/>
                    <w:rPr>
                      <w:rFonts w:ascii="Times New Roman" w:hAnsi="Times New Roman"/>
                      <w:sz w:val="20"/>
                      <w:szCs w:val="20"/>
                      <w:lang w:val="it-IT"/>
                    </w:rPr>
                  </w:pPr>
                  <w:r w:rsidRPr="007B3617">
                    <w:rPr>
                      <w:rFonts w:ascii="Times New Roman" w:hAnsi="Times New Roman"/>
                      <w:sz w:val="20"/>
                      <w:szCs w:val="20"/>
                      <w:lang w:val="it-IT"/>
                    </w:rPr>
                    <w:t>Transformare PT 14 si PT 43 in  termice pe</w:t>
                  </w:r>
                  <w:r w:rsidRPr="007B3617">
                    <w:rPr>
                      <w:rFonts w:ascii="Times New Roman" w:hAnsi="Times New Roman"/>
                      <w:i/>
                      <w:iCs/>
                      <w:sz w:val="20"/>
                      <w:szCs w:val="20"/>
                      <w:lang w:val="it-IT"/>
                    </w:rPr>
                    <w:t xml:space="preserve"> </w:t>
                  </w:r>
                  <w:r w:rsidRPr="007B3617">
                    <w:rPr>
                      <w:rFonts w:ascii="Times New Roman" w:hAnsi="Times New Roman"/>
                      <w:iCs/>
                      <w:sz w:val="20"/>
                      <w:szCs w:val="20"/>
                      <w:lang w:val="it-IT"/>
                    </w:rPr>
                    <w:t>gaze</w:t>
                  </w:r>
                  <w:r w:rsidRPr="007B3617">
                    <w:rPr>
                      <w:rFonts w:ascii="Times New Roman" w:hAnsi="Times New Roman"/>
                      <w:sz w:val="20"/>
                      <w:szCs w:val="20"/>
                      <w:lang w:val="it-IT"/>
                    </w:rPr>
                    <w:t xml:space="preserve"> naturale</w:t>
                  </w:r>
                </w:p>
              </w:tc>
              <w:tc>
                <w:tcPr>
                  <w:tcW w:w="969"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lang w:val="it-IT"/>
                    </w:rPr>
                  </w:pPr>
                </w:p>
              </w:tc>
              <w:tc>
                <w:tcPr>
                  <w:tcW w:w="1276"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Cs/>
                      <w:color w:val="000000"/>
                      <w:sz w:val="20"/>
                      <w:szCs w:val="20"/>
                    </w:rPr>
                  </w:pPr>
                  <w:r w:rsidRPr="007B3617">
                    <w:rPr>
                      <w:rFonts w:ascii="Times New Roman" w:hAnsi="Times New Roman"/>
                      <w:bCs/>
                      <w:color w:val="000000"/>
                      <w:sz w:val="20"/>
                      <w:szCs w:val="20"/>
                    </w:rPr>
                    <w:t>Energie termica</w:t>
                  </w:r>
                </w:p>
              </w:tc>
              <w:tc>
                <w:tcPr>
                  <w:tcW w:w="1261" w:type="dxa"/>
                  <w:tcBorders>
                    <w:top w:val="single" w:sz="4" w:space="0" w:color="auto"/>
                    <w:left w:val="single" w:sz="4" w:space="0" w:color="auto"/>
                    <w:bottom w:val="single" w:sz="4" w:space="0" w:color="auto"/>
                    <w:right w:val="single" w:sz="4" w:space="0" w:color="auto"/>
                  </w:tcBorders>
                </w:tcPr>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Realizat</w:t>
                  </w:r>
                </w:p>
                <w:p w:rsidR="00100237" w:rsidRPr="004E6297" w:rsidRDefault="00100237" w:rsidP="007B3617">
                  <w:pPr>
                    <w:spacing w:after="0" w:line="240" w:lineRule="auto"/>
                    <w:jc w:val="center"/>
                    <w:rPr>
                      <w:rFonts w:ascii="Times New Roman" w:hAnsi="Times New Roman"/>
                      <w:sz w:val="20"/>
                      <w:szCs w:val="20"/>
                      <w:lang w:val="ro-RO"/>
                    </w:rPr>
                  </w:pPr>
                  <w:r w:rsidRPr="004E6297">
                    <w:rPr>
                      <w:rFonts w:ascii="Times New Roman" w:hAnsi="Times New Roman"/>
                      <w:color w:val="000000"/>
                      <w:sz w:val="20"/>
                      <w:szCs w:val="20"/>
                      <w:lang w:val="it-IT"/>
                    </w:rPr>
                    <w:t>100%</w:t>
                  </w:r>
                </w:p>
              </w:tc>
              <w:tc>
                <w:tcPr>
                  <w:tcW w:w="2218"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r w:rsidRPr="007B3617">
                    <w:rPr>
                      <w:rFonts w:ascii="Times New Roman" w:hAnsi="Times New Roman"/>
                      <w:color w:val="000000"/>
                      <w:sz w:val="20"/>
                      <w:szCs w:val="20"/>
                      <w:lang w:val="it-IT"/>
                    </w:rPr>
                    <w:t>Buget local</w:t>
                  </w:r>
                </w:p>
              </w:tc>
              <w:tc>
                <w:tcPr>
                  <w:tcW w:w="2113" w:type="dxa"/>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r w:rsidRPr="007B3617">
                    <w:rPr>
                      <w:rFonts w:ascii="Times New Roman" w:hAnsi="Times New Roman"/>
                      <w:sz w:val="20"/>
                      <w:szCs w:val="20"/>
                    </w:rPr>
                    <w:t>3.831.759,25 lei</w:t>
                  </w:r>
                </w:p>
              </w:tc>
            </w:tr>
          </w:tbl>
          <w:p w:rsidR="00EB3EAC" w:rsidRDefault="00EB3EAC" w:rsidP="00667751">
            <w:pPr>
              <w:pStyle w:val="ListParagraph"/>
              <w:tabs>
                <w:tab w:val="center" w:pos="4680"/>
                <w:tab w:val="right" w:pos="9360"/>
              </w:tabs>
              <w:spacing w:after="0" w:line="240" w:lineRule="auto"/>
              <w:ind w:left="0"/>
              <w:jc w:val="both"/>
              <w:rPr>
                <w:rFonts w:ascii="Times New Roman" w:hAnsi="Times New Roman"/>
                <w:b/>
                <w:color w:val="002060"/>
                <w:sz w:val="20"/>
                <w:szCs w:val="20"/>
                <w:lang w:val="ro-RO"/>
              </w:rPr>
            </w:pPr>
          </w:p>
          <w:p w:rsidR="00100237" w:rsidRPr="00EB3EAC" w:rsidRDefault="00100237" w:rsidP="00EB3EAC">
            <w:pPr>
              <w:pStyle w:val="ListParagraph"/>
              <w:tabs>
                <w:tab w:val="center" w:pos="4680"/>
                <w:tab w:val="right" w:pos="9360"/>
              </w:tabs>
              <w:spacing w:after="0" w:line="240" w:lineRule="auto"/>
              <w:ind w:left="0"/>
              <w:jc w:val="center"/>
              <w:rPr>
                <w:rFonts w:ascii="Times New Roman" w:hAnsi="Times New Roman"/>
                <w:b/>
                <w:color w:val="002060"/>
                <w:sz w:val="24"/>
                <w:szCs w:val="24"/>
                <w:lang w:val="ro-RO"/>
              </w:rPr>
            </w:pPr>
            <w:r w:rsidRPr="00EB3EAC">
              <w:rPr>
                <w:rFonts w:ascii="Times New Roman" w:hAnsi="Times New Roman"/>
                <w:b/>
                <w:color w:val="002060"/>
                <w:sz w:val="24"/>
                <w:szCs w:val="24"/>
                <w:lang w:val="ro-RO"/>
              </w:rPr>
              <w:t>Agenda Locală 21 a oraşului Babadag</w:t>
            </w:r>
          </w:p>
          <w:p w:rsidR="00EB3EAC" w:rsidRPr="007B3617" w:rsidRDefault="00EB3EAC" w:rsidP="00667751">
            <w:pPr>
              <w:pStyle w:val="ListParagraph"/>
              <w:tabs>
                <w:tab w:val="center" w:pos="4680"/>
                <w:tab w:val="right" w:pos="9360"/>
              </w:tabs>
              <w:spacing w:after="0" w:line="240" w:lineRule="auto"/>
              <w:ind w:left="0"/>
              <w:jc w:val="both"/>
              <w:rPr>
                <w:rFonts w:ascii="Times New Roman" w:hAnsi="Times New Roman"/>
                <w:b/>
                <w:color w:val="002060"/>
                <w:sz w:val="20"/>
                <w:szCs w:val="2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8"/>
              <w:gridCol w:w="1807"/>
              <w:gridCol w:w="1104"/>
              <w:gridCol w:w="1411"/>
              <w:gridCol w:w="1106"/>
              <w:gridCol w:w="2101"/>
              <w:gridCol w:w="2147"/>
            </w:tblGrid>
            <w:tr w:rsidR="00100237" w:rsidRPr="007B3617" w:rsidTr="00C44E2F">
              <w:trPr>
                <w:trHeight w:val="21"/>
              </w:trPr>
              <w:tc>
                <w:tcPr>
                  <w:tcW w:w="363" w:type="pct"/>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Nr.</w:t>
                  </w:r>
                </w:p>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crt.</w:t>
                  </w:r>
                </w:p>
              </w:tc>
              <w:tc>
                <w:tcPr>
                  <w:tcW w:w="866" w:type="pct"/>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color w:val="002060"/>
                      <w:sz w:val="20"/>
                      <w:szCs w:val="20"/>
                      <w:lang w:val="ro-RO"/>
                    </w:rPr>
                  </w:pPr>
                  <w:r w:rsidRPr="007B3617">
                    <w:rPr>
                      <w:rFonts w:ascii="Times New Roman" w:hAnsi="Times New Roman"/>
                      <w:b/>
                      <w:sz w:val="20"/>
                      <w:szCs w:val="20"/>
                      <w:lang w:val="ro-RO"/>
                    </w:rPr>
                    <w:t>Denumirea proiectului/Beneficiar</w:t>
                  </w:r>
                </w:p>
              </w:tc>
              <w:tc>
                <w:tcPr>
                  <w:tcW w:w="529" w:type="pct"/>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Localizare</w:t>
                  </w:r>
                </w:p>
              </w:tc>
              <w:tc>
                <w:tcPr>
                  <w:tcW w:w="676" w:type="pct"/>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Domeniul de mediu</w:t>
                  </w:r>
                </w:p>
              </w:tc>
              <w:tc>
                <w:tcPr>
                  <w:tcW w:w="530" w:type="pct"/>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Stadiul de realizare</w:t>
                  </w:r>
                </w:p>
              </w:tc>
              <w:tc>
                <w:tcPr>
                  <w:tcW w:w="1007" w:type="pct"/>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Sursele de finanţare</w:t>
                  </w:r>
                </w:p>
              </w:tc>
              <w:tc>
                <w:tcPr>
                  <w:tcW w:w="1029" w:type="pct"/>
                  <w:tcBorders>
                    <w:top w:val="single" w:sz="4" w:space="0" w:color="auto"/>
                    <w:left w:val="single" w:sz="4" w:space="0" w:color="auto"/>
                    <w:bottom w:val="single" w:sz="4" w:space="0" w:color="auto"/>
                    <w:right w:val="single" w:sz="4" w:space="0" w:color="auto"/>
                  </w:tcBorders>
                  <w:vAlign w:val="center"/>
                </w:tcPr>
                <w:p w:rsidR="00100237" w:rsidRPr="007B3617" w:rsidRDefault="00100237" w:rsidP="00667751">
                  <w:pPr>
                    <w:pStyle w:val="ListParagraph"/>
                    <w:tabs>
                      <w:tab w:val="center" w:pos="4680"/>
                      <w:tab w:val="right" w:pos="9360"/>
                    </w:tabs>
                    <w:spacing w:after="0" w:line="240" w:lineRule="auto"/>
                    <w:ind w:left="0"/>
                    <w:jc w:val="center"/>
                    <w:rPr>
                      <w:rFonts w:ascii="Times New Roman" w:hAnsi="Times New Roman"/>
                      <w:b/>
                      <w:sz w:val="20"/>
                      <w:szCs w:val="20"/>
                      <w:lang w:val="ro-RO"/>
                    </w:rPr>
                  </w:pPr>
                  <w:r w:rsidRPr="007B3617">
                    <w:rPr>
                      <w:rFonts w:ascii="Times New Roman" w:hAnsi="Times New Roman"/>
                      <w:b/>
                      <w:sz w:val="20"/>
                      <w:szCs w:val="20"/>
                      <w:lang w:val="ro-RO"/>
                    </w:rPr>
                    <w:t>Observaţii</w:t>
                  </w:r>
                </w:p>
              </w:tc>
            </w:tr>
            <w:tr w:rsidR="00100237" w:rsidRPr="007B3617" w:rsidTr="00EB3EAC">
              <w:trPr>
                <w:trHeight w:val="942"/>
              </w:trPr>
              <w:tc>
                <w:tcPr>
                  <w:tcW w:w="363" w:type="pct"/>
                  <w:tcBorders>
                    <w:top w:val="single" w:sz="4" w:space="0" w:color="auto"/>
                    <w:left w:val="single" w:sz="4" w:space="0" w:color="auto"/>
                    <w:bottom w:val="single" w:sz="4" w:space="0" w:color="auto"/>
                    <w:right w:val="single" w:sz="4" w:space="0" w:color="auto"/>
                  </w:tcBorders>
                </w:tcPr>
                <w:p w:rsidR="00100237" w:rsidRPr="007B3617" w:rsidRDefault="00100237" w:rsidP="00581F23">
                  <w:pPr>
                    <w:pStyle w:val="ListParagraph"/>
                    <w:numPr>
                      <w:ilvl w:val="0"/>
                      <w:numId w:val="6"/>
                    </w:numPr>
                    <w:spacing w:after="0" w:line="240" w:lineRule="auto"/>
                    <w:jc w:val="both"/>
                    <w:rPr>
                      <w:rFonts w:ascii="Times New Roman" w:hAnsi="Times New Roman"/>
                      <w:b/>
                      <w:sz w:val="20"/>
                      <w:szCs w:val="20"/>
                      <w:lang w:val="ro-RO"/>
                    </w:rPr>
                  </w:pPr>
                </w:p>
              </w:tc>
              <w:tc>
                <w:tcPr>
                  <w:tcW w:w="86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ind w:right="-540"/>
                    <w:jc w:val="both"/>
                    <w:rPr>
                      <w:rFonts w:ascii="Times New Roman" w:hAnsi="Times New Roman"/>
                      <w:sz w:val="20"/>
                      <w:szCs w:val="20"/>
                      <w:lang w:val="pt-BR"/>
                    </w:rPr>
                  </w:pPr>
                  <w:r w:rsidRPr="007B3617">
                    <w:rPr>
                      <w:rFonts w:ascii="Times New Roman" w:hAnsi="Times New Roman"/>
                      <w:sz w:val="20"/>
                      <w:szCs w:val="20"/>
                      <w:lang w:val="pt-BR"/>
                    </w:rPr>
                    <w:t xml:space="preserve">  Inchiderea gropii de        </w:t>
                  </w:r>
                  <w:r w:rsidRPr="007B3617">
                    <w:rPr>
                      <w:rFonts w:ascii="Times New Roman" w:hAnsi="Times New Roman"/>
                      <w:sz w:val="20"/>
                      <w:szCs w:val="20"/>
                      <w:lang w:val="it-IT"/>
                    </w:rPr>
                    <w:t xml:space="preserve"> gunoi şi înfiinţarea unei </w:t>
                  </w:r>
                  <w:r w:rsidRPr="007B3617">
                    <w:rPr>
                      <w:rFonts w:ascii="Times New Roman" w:hAnsi="Times New Roman"/>
                      <w:sz w:val="20"/>
                      <w:szCs w:val="20"/>
                      <w:lang w:val="pt-BR"/>
                    </w:rPr>
                    <w:t xml:space="preserve">  staţii de transfer.</w:t>
                  </w:r>
                </w:p>
              </w:tc>
              <w:tc>
                <w:tcPr>
                  <w:tcW w:w="5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rPr>
                  </w:pPr>
                  <w:r w:rsidRPr="007B3617">
                    <w:rPr>
                      <w:rFonts w:ascii="Times New Roman" w:hAnsi="Times New Roman"/>
                      <w:bCs/>
                      <w:color w:val="000000"/>
                      <w:sz w:val="20"/>
                      <w:szCs w:val="20"/>
                    </w:rPr>
                    <w:t>Oraş Babadag</w:t>
                  </w:r>
                </w:p>
              </w:tc>
              <w:tc>
                <w:tcPr>
                  <w:tcW w:w="67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rPr>
                  </w:pPr>
                  <w:r w:rsidRPr="007B3617">
                    <w:rPr>
                      <w:rFonts w:ascii="Times New Roman" w:hAnsi="Times New Roman"/>
                      <w:bCs/>
                      <w:sz w:val="20"/>
                      <w:szCs w:val="20"/>
                      <w:lang w:val="fr-FR"/>
                    </w:rPr>
                    <w:t>deseuri</w:t>
                  </w:r>
                </w:p>
              </w:tc>
              <w:tc>
                <w:tcPr>
                  <w:tcW w:w="530" w:type="pct"/>
                  <w:tcBorders>
                    <w:top w:val="single" w:sz="4" w:space="0" w:color="auto"/>
                    <w:left w:val="single" w:sz="4" w:space="0" w:color="auto"/>
                    <w:bottom w:val="single" w:sz="4" w:space="0" w:color="auto"/>
                    <w:right w:val="single" w:sz="4" w:space="0" w:color="auto"/>
                  </w:tcBorders>
                  <w:vAlign w:val="center"/>
                </w:tcPr>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Realizat</w:t>
                  </w:r>
                </w:p>
                <w:p w:rsidR="00100237" w:rsidRPr="004E6297" w:rsidRDefault="00100237" w:rsidP="007B3617">
                  <w:pPr>
                    <w:spacing w:after="0" w:line="240" w:lineRule="auto"/>
                    <w:jc w:val="center"/>
                    <w:rPr>
                      <w:rFonts w:ascii="Times New Roman" w:hAnsi="Times New Roman"/>
                      <w:sz w:val="20"/>
                      <w:szCs w:val="20"/>
                    </w:rPr>
                  </w:pPr>
                  <w:r w:rsidRPr="004E6297">
                    <w:rPr>
                      <w:rFonts w:ascii="Times New Roman" w:hAnsi="Times New Roman"/>
                      <w:color w:val="000000"/>
                      <w:sz w:val="20"/>
                      <w:szCs w:val="20"/>
                      <w:lang w:val="it-IT"/>
                    </w:rPr>
                    <w:t>100%</w:t>
                  </w:r>
                </w:p>
              </w:tc>
              <w:tc>
                <w:tcPr>
                  <w:tcW w:w="1007"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lang w:val="it-IT"/>
                    </w:rPr>
                  </w:pPr>
                  <w:r w:rsidRPr="007B3617">
                    <w:rPr>
                      <w:rFonts w:ascii="Times New Roman" w:hAnsi="Times New Roman"/>
                      <w:bCs/>
                      <w:color w:val="000000"/>
                      <w:sz w:val="20"/>
                      <w:szCs w:val="20"/>
                      <w:lang w:val="it-IT"/>
                    </w:rPr>
                    <w:t>Buget local si fonduri ale operatorului de salubritate</w:t>
                  </w:r>
                </w:p>
              </w:tc>
              <w:tc>
                <w:tcPr>
                  <w:tcW w:w="10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lang w:val="it-IT"/>
                    </w:rPr>
                  </w:pPr>
                </w:p>
              </w:tc>
            </w:tr>
            <w:tr w:rsidR="00100237" w:rsidRPr="007B3617" w:rsidTr="00C44E2F">
              <w:trPr>
                <w:trHeight w:val="145"/>
              </w:trPr>
              <w:tc>
                <w:tcPr>
                  <w:tcW w:w="363" w:type="pct"/>
                  <w:tcBorders>
                    <w:top w:val="single" w:sz="4" w:space="0" w:color="auto"/>
                    <w:left w:val="single" w:sz="4" w:space="0" w:color="auto"/>
                    <w:bottom w:val="single" w:sz="4" w:space="0" w:color="auto"/>
                    <w:right w:val="single" w:sz="4" w:space="0" w:color="auto"/>
                  </w:tcBorders>
                </w:tcPr>
                <w:p w:rsidR="00100237" w:rsidRPr="007B3617" w:rsidRDefault="00100237" w:rsidP="00581F23">
                  <w:pPr>
                    <w:pStyle w:val="ListParagraph"/>
                    <w:numPr>
                      <w:ilvl w:val="0"/>
                      <w:numId w:val="6"/>
                    </w:numPr>
                    <w:spacing w:after="0" w:line="240" w:lineRule="auto"/>
                    <w:jc w:val="both"/>
                    <w:rPr>
                      <w:rFonts w:ascii="Times New Roman" w:hAnsi="Times New Roman"/>
                      <w:b/>
                      <w:sz w:val="20"/>
                      <w:szCs w:val="20"/>
                      <w:lang w:val="ro-RO"/>
                    </w:rPr>
                  </w:pPr>
                </w:p>
              </w:tc>
              <w:tc>
                <w:tcPr>
                  <w:tcW w:w="86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ind w:right="-540"/>
                    <w:rPr>
                      <w:rFonts w:ascii="Times New Roman" w:hAnsi="Times New Roman"/>
                      <w:sz w:val="20"/>
                      <w:szCs w:val="20"/>
                      <w:lang w:val="pt-BR"/>
                    </w:rPr>
                  </w:pPr>
                  <w:r w:rsidRPr="007B3617">
                    <w:rPr>
                      <w:rFonts w:ascii="Times New Roman" w:hAnsi="Times New Roman"/>
                      <w:sz w:val="20"/>
                      <w:szCs w:val="20"/>
                      <w:lang w:val="pt-BR"/>
                    </w:rPr>
                    <w:t xml:space="preserve">Proiect de educare şi </w:t>
                  </w:r>
                </w:p>
                <w:p w:rsidR="00100237" w:rsidRPr="007B3617" w:rsidRDefault="00100237" w:rsidP="00667751">
                  <w:pPr>
                    <w:spacing w:after="0" w:line="240" w:lineRule="auto"/>
                    <w:ind w:right="-540"/>
                    <w:rPr>
                      <w:rFonts w:ascii="Times New Roman" w:hAnsi="Times New Roman"/>
                      <w:sz w:val="20"/>
                      <w:szCs w:val="20"/>
                      <w:lang w:val="pt-BR"/>
                    </w:rPr>
                  </w:pPr>
                  <w:r w:rsidRPr="007B3617">
                    <w:rPr>
                      <w:rFonts w:ascii="Times New Roman" w:hAnsi="Times New Roman"/>
                      <w:sz w:val="20"/>
                      <w:szCs w:val="20"/>
                      <w:lang w:val="pt-BR"/>
                    </w:rPr>
                    <w:t xml:space="preserve">Conştientizare a </w:t>
                  </w:r>
                </w:p>
                <w:p w:rsidR="00100237" w:rsidRPr="007B3617" w:rsidRDefault="00100237" w:rsidP="00667751">
                  <w:pPr>
                    <w:spacing w:after="0" w:line="240" w:lineRule="auto"/>
                    <w:ind w:right="-540"/>
                    <w:rPr>
                      <w:rFonts w:ascii="Times New Roman" w:hAnsi="Times New Roman"/>
                      <w:sz w:val="20"/>
                      <w:szCs w:val="20"/>
                      <w:lang w:val="pt-BR"/>
                    </w:rPr>
                  </w:pPr>
                  <w:r w:rsidRPr="007B3617">
                    <w:rPr>
                      <w:rFonts w:ascii="Times New Roman" w:hAnsi="Times New Roman"/>
                      <w:sz w:val="20"/>
                      <w:szCs w:val="20"/>
                      <w:lang w:val="pt-BR"/>
                    </w:rPr>
                    <w:t xml:space="preserve">populaţiei privind </w:t>
                  </w:r>
                </w:p>
                <w:p w:rsidR="00100237" w:rsidRPr="007B3617" w:rsidRDefault="00100237" w:rsidP="00667751">
                  <w:pPr>
                    <w:spacing w:after="0" w:line="240" w:lineRule="auto"/>
                    <w:ind w:right="-540"/>
                    <w:rPr>
                      <w:rFonts w:ascii="Times New Roman" w:hAnsi="Times New Roman"/>
                      <w:sz w:val="20"/>
                      <w:szCs w:val="20"/>
                      <w:lang w:val="pt-BR"/>
                    </w:rPr>
                  </w:pPr>
                  <w:r w:rsidRPr="007B3617">
                    <w:rPr>
                      <w:rFonts w:ascii="Times New Roman" w:hAnsi="Times New Roman"/>
                      <w:sz w:val="20"/>
                      <w:szCs w:val="20"/>
                      <w:lang w:val="pt-BR"/>
                    </w:rPr>
                    <w:t xml:space="preserve">colectarea </w:t>
                  </w:r>
                </w:p>
                <w:p w:rsidR="00100237" w:rsidRPr="007B3617" w:rsidRDefault="00100237" w:rsidP="00667751">
                  <w:pPr>
                    <w:spacing w:after="0" w:line="240" w:lineRule="auto"/>
                    <w:ind w:right="-540"/>
                    <w:rPr>
                      <w:rFonts w:ascii="Times New Roman" w:hAnsi="Times New Roman"/>
                      <w:sz w:val="20"/>
                      <w:szCs w:val="20"/>
                      <w:lang w:val="pt-BR"/>
                    </w:rPr>
                  </w:pPr>
                  <w:r w:rsidRPr="007B3617">
                    <w:rPr>
                      <w:rFonts w:ascii="Times New Roman" w:hAnsi="Times New Roman"/>
                      <w:sz w:val="20"/>
                      <w:szCs w:val="20"/>
                      <w:lang w:val="pt-BR"/>
                    </w:rPr>
                    <w:t>selectivă a deşeurilor</w:t>
                  </w:r>
                </w:p>
              </w:tc>
              <w:tc>
                <w:tcPr>
                  <w:tcW w:w="5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color w:val="000000"/>
                      <w:sz w:val="20"/>
                      <w:szCs w:val="20"/>
                    </w:rPr>
                  </w:pPr>
                  <w:r w:rsidRPr="007B3617">
                    <w:rPr>
                      <w:rFonts w:ascii="Times New Roman" w:hAnsi="Times New Roman"/>
                      <w:bCs/>
                      <w:color w:val="000000"/>
                      <w:sz w:val="20"/>
                      <w:szCs w:val="20"/>
                    </w:rPr>
                    <w:t>Oras Babadag</w:t>
                  </w:r>
                </w:p>
              </w:tc>
              <w:tc>
                <w:tcPr>
                  <w:tcW w:w="67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Cs/>
                      <w:color w:val="000000"/>
                      <w:sz w:val="20"/>
                      <w:szCs w:val="20"/>
                    </w:rPr>
                  </w:pPr>
                  <w:r w:rsidRPr="007B3617">
                    <w:rPr>
                      <w:rFonts w:ascii="Times New Roman" w:hAnsi="Times New Roman"/>
                      <w:bCs/>
                      <w:color w:val="000000"/>
                      <w:sz w:val="20"/>
                      <w:szCs w:val="20"/>
                    </w:rPr>
                    <w:t>Educatie ecologica</w:t>
                  </w:r>
                </w:p>
              </w:tc>
              <w:tc>
                <w:tcPr>
                  <w:tcW w:w="530" w:type="pct"/>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sz w:val="20"/>
                      <w:szCs w:val="20"/>
                    </w:rPr>
                  </w:pPr>
                  <w:r w:rsidRPr="004E6297">
                    <w:rPr>
                      <w:rFonts w:ascii="Times New Roman" w:hAnsi="Times New Roman"/>
                      <w:sz w:val="20"/>
                      <w:szCs w:val="20"/>
                    </w:rPr>
                    <w:t>nerealizat</w:t>
                  </w:r>
                </w:p>
              </w:tc>
              <w:tc>
                <w:tcPr>
                  <w:tcW w:w="1007"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c>
                <w:tcPr>
                  <w:tcW w:w="10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C44E2F">
              <w:trPr>
                <w:trHeight w:val="600"/>
              </w:trPr>
              <w:tc>
                <w:tcPr>
                  <w:tcW w:w="363" w:type="pct"/>
                  <w:tcBorders>
                    <w:top w:val="single" w:sz="4" w:space="0" w:color="auto"/>
                    <w:left w:val="single" w:sz="4" w:space="0" w:color="auto"/>
                    <w:bottom w:val="single" w:sz="4" w:space="0" w:color="auto"/>
                    <w:right w:val="single" w:sz="4" w:space="0" w:color="auto"/>
                  </w:tcBorders>
                </w:tcPr>
                <w:p w:rsidR="00100237" w:rsidRPr="007B3617" w:rsidRDefault="00100237" w:rsidP="00581F23">
                  <w:pPr>
                    <w:pStyle w:val="ListParagraph"/>
                    <w:numPr>
                      <w:ilvl w:val="0"/>
                      <w:numId w:val="6"/>
                    </w:numPr>
                    <w:spacing w:after="0" w:line="240" w:lineRule="auto"/>
                    <w:jc w:val="both"/>
                    <w:rPr>
                      <w:rFonts w:ascii="Times New Roman" w:hAnsi="Times New Roman"/>
                      <w:b/>
                      <w:sz w:val="20"/>
                      <w:szCs w:val="20"/>
                      <w:lang w:val="ro-RO"/>
                    </w:rPr>
                  </w:pPr>
                </w:p>
              </w:tc>
              <w:tc>
                <w:tcPr>
                  <w:tcW w:w="86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ind w:right="-540"/>
                    <w:jc w:val="both"/>
                    <w:rPr>
                      <w:rFonts w:ascii="Times New Roman" w:hAnsi="Times New Roman"/>
                      <w:sz w:val="20"/>
                      <w:szCs w:val="20"/>
                    </w:rPr>
                  </w:pPr>
                  <w:r w:rsidRPr="007B3617">
                    <w:rPr>
                      <w:rFonts w:ascii="Times New Roman" w:hAnsi="Times New Roman"/>
                      <w:sz w:val="20"/>
                      <w:szCs w:val="20"/>
                    </w:rPr>
                    <w:t xml:space="preserve">Apărare </w:t>
                  </w:r>
                </w:p>
                <w:p w:rsidR="00100237" w:rsidRPr="007B3617" w:rsidRDefault="00100237" w:rsidP="00667751">
                  <w:pPr>
                    <w:spacing w:after="0" w:line="240" w:lineRule="auto"/>
                    <w:ind w:right="-540"/>
                    <w:jc w:val="both"/>
                    <w:rPr>
                      <w:rFonts w:ascii="Times New Roman" w:hAnsi="Times New Roman"/>
                      <w:sz w:val="20"/>
                      <w:szCs w:val="20"/>
                    </w:rPr>
                  </w:pPr>
                  <w:r w:rsidRPr="007B3617">
                    <w:rPr>
                      <w:rFonts w:ascii="Times New Roman" w:hAnsi="Times New Roman"/>
                      <w:sz w:val="20"/>
                      <w:szCs w:val="20"/>
                    </w:rPr>
                    <w:t>împotriva inundaţiilor</w:t>
                  </w:r>
                </w:p>
                <w:p w:rsidR="00100237" w:rsidRPr="007B3617" w:rsidRDefault="00100237" w:rsidP="00667751">
                  <w:pPr>
                    <w:spacing w:after="0" w:line="240" w:lineRule="auto"/>
                    <w:ind w:right="-540"/>
                    <w:jc w:val="both"/>
                    <w:rPr>
                      <w:rFonts w:ascii="Times New Roman" w:hAnsi="Times New Roman"/>
                      <w:sz w:val="20"/>
                      <w:szCs w:val="20"/>
                    </w:rPr>
                  </w:pPr>
                  <w:r w:rsidRPr="007B3617">
                    <w:rPr>
                      <w:rFonts w:ascii="Times New Roman" w:hAnsi="Times New Roman"/>
                      <w:sz w:val="20"/>
                      <w:szCs w:val="20"/>
                    </w:rPr>
                    <w:t xml:space="preserve"> a localităţii Babadag </w:t>
                  </w:r>
                </w:p>
              </w:tc>
              <w:tc>
                <w:tcPr>
                  <w:tcW w:w="5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color w:val="000000"/>
                      <w:sz w:val="20"/>
                      <w:szCs w:val="20"/>
                    </w:rPr>
                  </w:pPr>
                  <w:r w:rsidRPr="007B3617">
                    <w:rPr>
                      <w:rFonts w:ascii="Times New Roman" w:hAnsi="Times New Roman"/>
                      <w:bCs/>
                      <w:color w:val="000000"/>
                      <w:sz w:val="20"/>
                      <w:szCs w:val="20"/>
                    </w:rPr>
                    <w:t>Oras Babadag</w:t>
                  </w:r>
                </w:p>
              </w:tc>
              <w:tc>
                <w:tcPr>
                  <w:tcW w:w="67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sz w:val="20"/>
                      <w:szCs w:val="20"/>
                    </w:rPr>
                  </w:pPr>
                  <w:r w:rsidRPr="007B3617">
                    <w:rPr>
                      <w:rFonts w:ascii="Times New Roman" w:hAnsi="Times New Roman"/>
                      <w:sz w:val="20"/>
                      <w:szCs w:val="20"/>
                    </w:rPr>
                    <w:t>Aparare impotiva inundatiilor</w:t>
                  </w:r>
                </w:p>
              </w:tc>
              <w:tc>
                <w:tcPr>
                  <w:tcW w:w="530" w:type="pct"/>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sz w:val="20"/>
                      <w:szCs w:val="20"/>
                    </w:rPr>
                  </w:pPr>
                  <w:r w:rsidRPr="004E6297">
                    <w:rPr>
                      <w:rFonts w:ascii="Times New Roman" w:hAnsi="Times New Roman"/>
                      <w:color w:val="000000"/>
                      <w:sz w:val="20"/>
                      <w:szCs w:val="20"/>
                    </w:rPr>
                    <w:t>60%</w:t>
                  </w:r>
                </w:p>
              </w:tc>
              <w:tc>
                <w:tcPr>
                  <w:tcW w:w="1007"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r w:rsidRPr="007B3617">
                    <w:rPr>
                      <w:rFonts w:ascii="Times New Roman" w:hAnsi="Times New Roman"/>
                      <w:color w:val="000000"/>
                      <w:sz w:val="20"/>
                      <w:szCs w:val="20"/>
                      <w:lang w:val="fr-FR"/>
                    </w:rPr>
                    <w:t>Programul National de Dezvoltare a Infrastructurii</w:t>
                  </w:r>
                </w:p>
              </w:tc>
              <w:tc>
                <w:tcPr>
                  <w:tcW w:w="1029" w:type="pct"/>
                  <w:tcBorders>
                    <w:top w:val="single" w:sz="4" w:space="0" w:color="auto"/>
                    <w:left w:val="single" w:sz="4" w:space="0" w:color="auto"/>
                    <w:bottom w:val="single" w:sz="4" w:space="0" w:color="auto"/>
                    <w:right w:val="single" w:sz="4" w:space="0" w:color="auto"/>
                  </w:tcBorders>
                </w:tcPr>
                <w:p w:rsidR="00100237" w:rsidRPr="007B3617" w:rsidRDefault="00100237" w:rsidP="00581F23">
                  <w:pPr>
                    <w:spacing w:after="0" w:line="240" w:lineRule="auto"/>
                    <w:jc w:val="center"/>
                    <w:rPr>
                      <w:rFonts w:ascii="Times New Roman" w:hAnsi="Times New Roman"/>
                      <w:bCs/>
                      <w:sz w:val="20"/>
                      <w:szCs w:val="20"/>
                      <w:lang w:val="it-IT"/>
                    </w:rPr>
                  </w:pPr>
                  <w:r>
                    <w:rPr>
                      <w:rFonts w:ascii="Times New Roman" w:hAnsi="Times New Roman"/>
                      <w:sz w:val="20"/>
                      <w:szCs w:val="20"/>
                      <w:lang w:val="it-IT"/>
                    </w:rPr>
                    <w:t>Fonduri al</w:t>
                  </w:r>
                  <w:r w:rsidRPr="007B3617">
                    <w:rPr>
                      <w:rFonts w:ascii="Times New Roman" w:hAnsi="Times New Roman"/>
                      <w:sz w:val="20"/>
                      <w:szCs w:val="20"/>
                      <w:lang w:val="it-IT"/>
                    </w:rPr>
                    <w:t xml:space="preserve">ocate conform HG </w:t>
                  </w:r>
                  <w:r w:rsidRPr="007B3617">
                    <w:rPr>
                      <w:rFonts w:ascii="Times New Roman" w:hAnsi="Times New Roman"/>
                      <w:bCs/>
                      <w:sz w:val="20"/>
                      <w:szCs w:val="20"/>
                      <w:lang w:val="it-IT"/>
                    </w:rPr>
                    <w:t>431 din 27 aprilie 2011-</w:t>
                  </w:r>
                </w:p>
                <w:p w:rsidR="00100237" w:rsidRPr="007B3617" w:rsidRDefault="00100237" w:rsidP="00581F23">
                  <w:pPr>
                    <w:spacing w:after="0" w:line="240" w:lineRule="auto"/>
                    <w:jc w:val="center"/>
                    <w:rPr>
                      <w:rFonts w:ascii="Times New Roman" w:hAnsi="Times New Roman"/>
                      <w:sz w:val="20"/>
                      <w:szCs w:val="20"/>
                      <w:lang w:val="it-IT"/>
                    </w:rPr>
                  </w:pPr>
                  <w:r w:rsidRPr="007B3617">
                    <w:rPr>
                      <w:rFonts w:ascii="Times New Roman" w:hAnsi="Times New Roman"/>
                      <w:sz w:val="20"/>
                      <w:szCs w:val="20"/>
                      <w:lang w:val="it-IT"/>
                    </w:rPr>
                    <w:t>Valoarea totală a investiţiei (inclusiv TVA)= 91.415 mii lei</w:t>
                  </w:r>
                </w:p>
                <w:p w:rsidR="00100237" w:rsidRPr="007B3617" w:rsidRDefault="00100237" w:rsidP="00581F23">
                  <w:pPr>
                    <w:autoSpaceDE w:val="0"/>
                    <w:autoSpaceDN w:val="0"/>
                    <w:adjustRightInd w:val="0"/>
                    <w:spacing w:after="0" w:line="240" w:lineRule="auto"/>
                    <w:jc w:val="center"/>
                    <w:rPr>
                      <w:rFonts w:ascii="Times New Roman" w:hAnsi="Times New Roman"/>
                      <w:sz w:val="20"/>
                      <w:szCs w:val="20"/>
                      <w:lang w:val="it-IT"/>
                    </w:rPr>
                  </w:pPr>
                  <w:r w:rsidRPr="007B3617">
                    <w:rPr>
                      <w:rFonts w:ascii="Times New Roman" w:hAnsi="Times New Roman"/>
                      <w:sz w:val="20"/>
                      <w:szCs w:val="20"/>
                      <w:lang w:val="it-IT"/>
                    </w:rPr>
                    <w:t>Capacităţi:</w:t>
                  </w:r>
                </w:p>
                <w:p w:rsidR="00100237" w:rsidRPr="007B3617" w:rsidRDefault="00100237" w:rsidP="00581F23">
                  <w:pPr>
                    <w:autoSpaceDE w:val="0"/>
                    <w:autoSpaceDN w:val="0"/>
                    <w:adjustRightInd w:val="0"/>
                    <w:spacing w:after="0" w:line="240" w:lineRule="auto"/>
                    <w:jc w:val="center"/>
                    <w:rPr>
                      <w:rFonts w:ascii="Times New Roman" w:hAnsi="Times New Roman"/>
                      <w:sz w:val="20"/>
                      <w:szCs w:val="20"/>
                      <w:lang w:val="it-IT"/>
                    </w:rPr>
                  </w:pPr>
                  <w:r w:rsidRPr="007B3617">
                    <w:rPr>
                      <w:rFonts w:ascii="Times New Roman" w:hAnsi="Times New Roman"/>
                      <w:sz w:val="20"/>
                      <w:szCs w:val="20"/>
                      <w:lang w:val="it-IT"/>
                    </w:rPr>
                    <w:t>- amenajare pârâu Tabana= km 5,30</w:t>
                  </w:r>
                </w:p>
                <w:p w:rsidR="00100237" w:rsidRPr="007B3617" w:rsidRDefault="00100237" w:rsidP="00581F23">
                  <w:pPr>
                    <w:autoSpaceDE w:val="0"/>
                    <w:autoSpaceDN w:val="0"/>
                    <w:adjustRightInd w:val="0"/>
                    <w:spacing w:after="0" w:line="240" w:lineRule="auto"/>
                    <w:jc w:val="center"/>
                    <w:rPr>
                      <w:rFonts w:ascii="Times New Roman" w:hAnsi="Times New Roman"/>
                      <w:sz w:val="20"/>
                      <w:szCs w:val="20"/>
                      <w:lang w:val="it-IT"/>
                    </w:rPr>
                  </w:pPr>
                  <w:r w:rsidRPr="007B3617">
                    <w:rPr>
                      <w:rFonts w:ascii="Times New Roman" w:hAnsi="Times New Roman"/>
                      <w:sz w:val="20"/>
                      <w:szCs w:val="20"/>
                      <w:lang w:val="it-IT"/>
                    </w:rPr>
                    <w:t>- amenajarea afluenţilor km 7,00</w:t>
                  </w:r>
                </w:p>
                <w:p w:rsidR="00100237" w:rsidRPr="007B3617" w:rsidRDefault="00100237" w:rsidP="00581F23">
                  <w:pPr>
                    <w:autoSpaceDE w:val="0"/>
                    <w:autoSpaceDN w:val="0"/>
                    <w:adjustRightInd w:val="0"/>
                    <w:spacing w:after="0" w:line="240" w:lineRule="auto"/>
                    <w:jc w:val="center"/>
                    <w:rPr>
                      <w:rFonts w:ascii="Times New Roman" w:hAnsi="Times New Roman"/>
                      <w:sz w:val="20"/>
                      <w:szCs w:val="20"/>
                      <w:lang w:val="it-IT"/>
                    </w:rPr>
                  </w:pPr>
                  <w:r w:rsidRPr="007B3617">
                    <w:rPr>
                      <w:rFonts w:ascii="Times New Roman" w:hAnsi="Times New Roman"/>
                      <w:sz w:val="20"/>
                      <w:szCs w:val="20"/>
                      <w:lang w:val="it-IT"/>
                    </w:rPr>
                    <w:t>- refacere poduri pe DN 22 = buc. 2</w:t>
                  </w:r>
                </w:p>
                <w:p w:rsidR="00100237" w:rsidRPr="007B3617" w:rsidRDefault="00100237" w:rsidP="00581F23">
                  <w:pPr>
                    <w:autoSpaceDE w:val="0"/>
                    <w:autoSpaceDN w:val="0"/>
                    <w:adjustRightInd w:val="0"/>
                    <w:spacing w:after="0" w:line="240" w:lineRule="auto"/>
                    <w:jc w:val="center"/>
                    <w:rPr>
                      <w:rFonts w:ascii="Times New Roman" w:hAnsi="Times New Roman"/>
                      <w:sz w:val="20"/>
                      <w:szCs w:val="20"/>
                      <w:lang w:val="it-IT"/>
                    </w:rPr>
                  </w:pPr>
                  <w:r w:rsidRPr="007B3617">
                    <w:rPr>
                      <w:rFonts w:ascii="Times New Roman" w:hAnsi="Times New Roman"/>
                      <w:sz w:val="20"/>
                      <w:szCs w:val="20"/>
                      <w:lang w:val="it-IT"/>
                    </w:rPr>
                    <w:t>- reparaţii poduri pe DN 22 şi străzi =buc. 3</w:t>
                  </w:r>
                </w:p>
                <w:p w:rsidR="00100237" w:rsidRPr="007B3617" w:rsidRDefault="00100237" w:rsidP="00581F23">
                  <w:pPr>
                    <w:spacing w:after="0" w:line="240" w:lineRule="auto"/>
                    <w:jc w:val="center"/>
                    <w:rPr>
                      <w:rFonts w:ascii="Times New Roman" w:hAnsi="Times New Roman"/>
                      <w:sz w:val="20"/>
                      <w:szCs w:val="20"/>
                    </w:rPr>
                  </w:pPr>
                  <w:r w:rsidRPr="007B3617">
                    <w:rPr>
                      <w:rFonts w:ascii="Times New Roman" w:hAnsi="Times New Roman"/>
                      <w:sz w:val="20"/>
                      <w:szCs w:val="20"/>
                    </w:rPr>
                    <w:t>Durata de realizare a investiţiei luni 48</w:t>
                  </w:r>
                </w:p>
              </w:tc>
            </w:tr>
            <w:tr w:rsidR="00100237" w:rsidRPr="007B3617" w:rsidTr="00C44E2F">
              <w:trPr>
                <w:trHeight w:val="21"/>
              </w:trPr>
              <w:tc>
                <w:tcPr>
                  <w:tcW w:w="363" w:type="pct"/>
                  <w:tcBorders>
                    <w:top w:val="single" w:sz="4" w:space="0" w:color="auto"/>
                    <w:left w:val="single" w:sz="4" w:space="0" w:color="auto"/>
                    <w:bottom w:val="single" w:sz="4" w:space="0" w:color="auto"/>
                    <w:right w:val="single" w:sz="4" w:space="0" w:color="auto"/>
                  </w:tcBorders>
                </w:tcPr>
                <w:p w:rsidR="00100237" w:rsidRPr="007B3617" w:rsidRDefault="00100237" w:rsidP="00581F23">
                  <w:pPr>
                    <w:pStyle w:val="ListParagraph"/>
                    <w:numPr>
                      <w:ilvl w:val="0"/>
                      <w:numId w:val="6"/>
                    </w:numPr>
                    <w:spacing w:after="0" w:line="240" w:lineRule="auto"/>
                    <w:jc w:val="both"/>
                    <w:rPr>
                      <w:rFonts w:ascii="Times New Roman" w:hAnsi="Times New Roman"/>
                      <w:b/>
                      <w:sz w:val="20"/>
                      <w:szCs w:val="20"/>
                      <w:lang w:val="ro-RO"/>
                    </w:rPr>
                  </w:pPr>
                </w:p>
              </w:tc>
              <w:tc>
                <w:tcPr>
                  <w:tcW w:w="86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ind w:right="97"/>
                    <w:jc w:val="both"/>
                    <w:rPr>
                      <w:rFonts w:ascii="Times New Roman" w:hAnsi="Times New Roman"/>
                      <w:sz w:val="20"/>
                      <w:szCs w:val="20"/>
                      <w:lang w:val="ro-RO"/>
                    </w:rPr>
                  </w:pPr>
                  <w:r w:rsidRPr="007B3617">
                    <w:rPr>
                      <w:rFonts w:ascii="Times New Roman" w:hAnsi="Times New Roman"/>
                      <w:sz w:val="20"/>
                      <w:szCs w:val="20"/>
                      <w:lang w:val="ro-RO"/>
                    </w:rPr>
                    <w:t>Studiu pentru Protecţia şi amenajarea ariei forestiere strict protejate ca sit de importanţă avifaunistică  şi floristică internaţională, cât şi a Lacului Babadag  ca sit Ramsar şi Unesco, Reţeaua Natura 2000, elaborarea unui studiu de fezabilitate şi acordarea de asistenţă tehnică beneficiarului pentru implementarea proiectului</w:t>
                  </w:r>
                </w:p>
              </w:tc>
              <w:tc>
                <w:tcPr>
                  <w:tcW w:w="5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color w:val="000000"/>
                      <w:sz w:val="20"/>
                      <w:szCs w:val="20"/>
                    </w:rPr>
                  </w:pPr>
                  <w:r w:rsidRPr="007B3617">
                    <w:rPr>
                      <w:rFonts w:ascii="Times New Roman" w:hAnsi="Times New Roman"/>
                      <w:bCs/>
                      <w:color w:val="000000"/>
                      <w:sz w:val="20"/>
                      <w:szCs w:val="20"/>
                    </w:rPr>
                    <w:t>Oras Babadag</w:t>
                  </w:r>
                </w:p>
              </w:tc>
              <w:tc>
                <w:tcPr>
                  <w:tcW w:w="67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
                      <w:sz w:val="20"/>
                      <w:szCs w:val="20"/>
                    </w:rPr>
                  </w:pPr>
                  <w:r w:rsidRPr="007B3617">
                    <w:rPr>
                      <w:rFonts w:ascii="Times New Roman" w:hAnsi="Times New Roman"/>
                      <w:sz w:val="20"/>
                      <w:szCs w:val="20"/>
                    </w:rPr>
                    <w:t>Biodiversitatea si conservarea naturii</w:t>
                  </w:r>
                </w:p>
              </w:tc>
              <w:tc>
                <w:tcPr>
                  <w:tcW w:w="530"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sz w:val="20"/>
                      <w:szCs w:val="20"/>
                    </w:rPr>
                  </w:pPr>
                  <w:r w:rsidRPr="007B3617">
                    <w:rPr>
                      <w:rFonts w:ascii="Times New Roman" w:hAnsi="Times New Roman"/>
                      <w:sz w:val="20"/>
                      <w:szCs w:val="20"/>
                    </w:rPr>
                    <w:t>Nerealizat</w:t>
                  </w:r>
                </w:p>
              </w:tc>
              <w:tc>
                <w:tcPr>
                  <w:tcW w:w="1007"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c>
                <w:tcPr>
                  <w:tcW w:w="10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C44E2F">
              <w:trPr>
                <w:trHeight w:val="21"/>
              </w:trPr>
              <w:tc>
                <w:tcPr>
                  <w:tcW w:w="363" w:type="pct"/>
                  <w:tcBorders>
                    <w:top w:val="single" w:sz="4" w:space="0" w:color="auto"/>
                    <w:left w:val="single" w:sz="4" w:space="0" w:color="auto"/>
                    <w:bottom w:val="single" w:sz="4" w:space="0" w:color="auto"/>
                    <w:right w:val="single" w:sz="4" w:space="0" w:color="auto"/>
                  </w:tcBorders>
                </w:tcPr>
                <w:p w:rsidR="00100237" w:rsidRPr="007B3617" w:rsidRDefault="00100237" w:rsidP="00581F23">
                  <w:pPr>
                    <w:pStyle w:val="ListParagraph"/>
                    <w:numPr>
                      <w:ilvl w:val="0"/>
                      <w:numId w:val="6"/>
                    </w:numPr>
                    <w:spacing w:after="0" w:line="240" w:lineRule="auto"/>
                    <w:jc w:val="both"/>
                    <w:rPr>
                      <w:rFonts w:ascii="Times New Roman" w:hAnsi="Times New Roman"/>
                      <w:b/>
                      <w:sz w:val="20"/>
                      <w:szCs w:val="20"/>
                      <w:lang w:val="ro-RO"/>
                    </w:rPr>
                  </w:pPr>
                </w:p>
              </w:tc>
              <w:tc>
                <w:tcPr>
                  <w:tcW w:w="86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ind w:right="277"/>
                    <w:jc w:val="both"/>
                    <w:rPr>
                      <w:rFonts w:ascii="Times New Roman" w:hAnsi="Times New Roman"/>
                      <w:sz w:val="20"/>
                      <w:szCs w:val="20"/>
                      <w:lang w:val="ro-RO"/>
                    </w:rPr>
                  </w:pPr>
                  <w:r w:rsidRPr="007B3617">
                    <w:rPr>
                      <w:rFonts w:ascii="Times New Roman" w:hAnsi="Times New Roman"/>
                      <w:sz w:val="20"/>
                      <w:szCs w:val="20"/>
                      <w:lang w:val="ro-RO"/>
                    </w:rPr>
                    <w:t xml:space="preserve">Implementarea unui  Management  pe  baze ştiinţifice al exploatărilor piscicole, care să devină eficient economic şi  </w:t>
                  </w:r>
                  <w:r w:rsidRPr="007B3617">
                    <w:rPr>
                      <w:rFonts w:ascii="Times New Roman" w:hAnsi="Times New Roman"/>
                      <w:sz w:val="20"/>
                      <w:szCs w:val="20"/>
                      <w:lang w:val="ro-RO"/>
                    </w:rPr>
                    <w:lastRenderedPageBreak/>
                    <w:t>sănătos faţă de mediu, (valorificarea  resurselor  piscicole)</w:t>
                  </w:r>
                </w:p>
              </w:tc>
              <w:tc>
                <w:tcPr>
                  <w:tcW w:w="5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color w:val="000000"/>
                      <w:sz w:val="20"/>
                      <w:szCs w:val="20"/>
                    </w:rPr>
                  </w:pPr>
                  <w:r w:rsidRPr="007B3617">
                    <w:rPr>
                      <w:rFonts w:ascii="Times New Roman" w:hAnsi="Times New Roman"/>
                      <w:bCs/>
                      <w:color w:val="000000"/>
                      <w:sz w:val="20"/>
                      <w:szCs w:val="20"/>
                    </w:rPr>
                    <w:lastRenderedPageBreak/>
                    <w:t>Oras Babadag</w:t>
                  </w:r>
                </w:p>
              </w:tc>
              <w:tc>
                <w:tcPr>
                  <w:tcW w:w="67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
                      <w:sz w:val="20"/>
                      <w:szCs w:val="20"/>
                    </w:rPr>
                  </w:pPr>
                  <w:r w:rsidRPr="007B3617">
                    <w:rPr>
                      <w:rFonts w:ascii="Times New Roman" w:hAnsi="Times New Roman"/>
                      <w:sz w:val="20"/>
                      <w:szCs w:val="20"/>
                    </w:rPr>
                    <w:t>Biodiversitatea si conservarea naturii</w:t>
                  </w:r>
                </w:p>
              </w:tc>
              <w:tc>
                <w:tcPr>
                  <w:tcW w:w="530"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r w:rsidRPr="007B3617">
                    <w:rPr>
                      <w:rFonts w:ascii="Times New Roman" w:hAnsi="Times New Roman"/>
                      <w:sz w:val="20"/>
                      <w:szCs w:val="20"/>
                    </w:rPr>
                    <w:t>Nerealizat</w:t>
                  </w:r>
                </w:p>
              </w:tc>
              <w:tc>
                <w:tcPr>
                  <w:tcW w:w="1007"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c>
                <w:tcPr>
                  <w:tcW w:w="10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C44E2F">
              <w:trPr>
                <w:trHeight w:val="194"/>
              </w:trPr>
              <w:tc>
                <w:tcPr>
                  <w:tcW w:w="363" w:type="pct"/>
                  <w:tcBorders>
                    <w:top w:val="single" w:sz="4" w:space="0" w:color="auto"/>
                    <w:left w:val="single" w:sz="4" w:space="0" w:color="auto"/>
                    <w:bottom w:val="single" w:sz="4" w:space="0" w:color="auto"/>
                    <w:right w:val="single" w:sz="4" w:space="0" w:color="auto"/>
                  </w:tcBorders>
                </w:tcPr>
                <w:p w:rsidR="00100237" w:rsidRPr="007B3617" w:rsidRDefault="00100237" w:rsidP="00581F23">
                  <w:pPr>
                    <w:pStyle w:val="ListParagraph"/>
                    <w:numPr>
                      <w:ilvl w:val="0"/>
                      <w:numId w:val="6"/>
                    </w:numPr>
                    <w:spacing w:after="0" w:line="240" w:lineRule="auto"/>
                    <w:jc w:val="both"/>
                    <w:rPr>
                      <w:rFonts w:ascii="Times New Roman" w:hAnsi="Times New Roman"/>
                      <w:b/>
                      <w:sz w:val="20"/>
                      <w:szCs w:val="20"/>
                      <w:lang w:val="ro-RO"/>
                    </w:rPr>
                  </w:pPr>
                </w:p>
              </w:tc>
              <w:tc>
                <w:tcPr>
                  <w:tcW w:w="86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ind w:right="277"/>
                    <w:jc w:val="both"/>
                    <w:rPr>
                      <w:rFonts w:ascii="Times New Roman" w:hAnsi="Times New Roman"/>
                      <w:sz w:val="20"/>
                      <w:szCs w:val="20"/>
                      <w:lang w:val="it-IT"/>
                    </w:rPr>
                  </w:pPr>
                  <w:r w:rsidRPr="007B3617">
                    <w:rPr>
                      <w:rFonts w:ascii="Times New Roman" w:hAnsi="Times New Roman"/>
                      <w:sz w:val="20"/>
                      <w:szCs w:val="20"/>
                      <w:lang w:val="it-IT"/>
                    </w:rPr>
                    <w:t>Conservarea ecosistemului lagunar  conservarea pădurii  şi promovarea utilizării lor durabile</w:t>
                  </w:r>
                </w:p>
              </w:tc>
              <w:tc>
                <w:tcPr>
                  <w:tcW w:w="5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color w:val="000000"/>
                      <w:sz w:val="20"/>
                      <w:szCs w:val="20"/>
                    </w:rPr>
                  </w:pPr>
                  <w:r w:rsidRPr="007B3617">
                    <w:rPr>
                      <w:rFonts w:ascii="Times New Roman" w:hAnsi="Times New Roman"/>
                      <w:bCs/>
                      <w:color w:val="000000"/>
                      <w:sz w:val="20"/>
                      <w:szCs w:val="20"/>
                    </w:rPr>
                    <w:t>Oras Babadag</w:t>
                  </w:r>
                </w:p>
              </w:tc>
              <w:tc>
                <w:tcPr>
                  <w:tcW w:w="67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b/>
                      <w:sz w:val="20"/>
                      <w:szCs w:val="20"/>
                    </w:rPr>
                  </w:pPr>
                  <w:r w:rsidRPr="007B3617">
                    <w:rPr>
                      <w:rFonts w:ascii="Times New Roman" w:hAnsi="Times New Roman"/>
                      <w:sz w:val="20"/>
                      <w:szCs w:val="20"/>
                    </w:rPr>
                    <w:t>Biodiversitatea si conservarea naturii</w:t>
                  </w:r>
                </w:p>
              </w:tc>
              <w:tc>
                <w:tcPr>
                  <w:tcW w:w="530"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r w:rsidRPr="007B3617">
                    <w:rPr>
                      <w:rFonts w:ascii="Times New Roman" w:hAnsi="Times New Roman"/>
                      <w:sz w:val="20"/>
                      <w:szCs w:val="20"/>
                    </w:rPr>
                    <w:t>Nerealizat</w:t>
                  </w:r>
                </w:p>
              </w:tc>
              <w:tc>
                <w:tcPr>
                  <w:tcW w:w="1007"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c>
                <w:tcPr>
                  <w:tcW w:w="10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C44E2F">
              <w:trPr>
                <w:trHeight w:val="101"/>
              </w:trPr>
              <w:tc>
                <w:tcPr>
                  <w:tcW w:w="363" w:type="pct"/>
                  <w:tcBorders>
                    <w:top w:val="single" w:sz="4" w:space="0" w:color="auto"/>
                    <w:left w:val="single" w:sz="4" w:space="0" w:color="auto"/>
                    <w:bottom w:val="single" w:sz="4" w:space="0" w:color="auto"/>
                    <w:right w:val="single" w:sz="4" w:space="0" w:color="auto"/>
                  </w:tcBorders>
                </w:tcPr>
                <w:p w:rsidR="00100237" w:rsidRPr="007B3617" w:rsidRDefault="00100237" w:rsidP="00581F23">
                  <w:pPr>
                    <w:pStyle w:val="ListParagraph"/>
                    <w:numPr>
                      <w:ilvl w:val="0"/>
                      <w:numId w:val="6"/>
                    </w:numPr>
                    <w:spacing w:after="0" w:line="240" w:lineRule="auto"/>
                    <w:jc w:val="both"/>
                    <w:rPr>
                      <w:rFonts w:ascii="Times New Roman" w:hAnsi="Times New Roman"/>
                      <w:b/>
                      <w:sz w:val="20"/>
                      <w:szCs w:val="20"/>
                      <w:lang w:val="ro-RO"/>
                    </w:rPr>
                  </w:pPr>
                </w:p>
              </w:tc>
              <w:tc>
                <w:tcPr>
                  <w:tcW w:w="86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ind w:right="-540"/>
                    <w:jc w:val="both"/>
                    <w:rPr>
                      <w:rFonts w:ascii="Times New Roman" w:hAnsi="Times New Roman"/>
                      <w:sz w:val="20"/>
                      <w:szCs w:val="20"/>
                      <w:lang w:val="it-IT"/>
                    </w:rPr>
                  </w:pPr>
                  <w:r w:rsidRPr="007B3617">
                    <w:rPr>
                      <w:rFonts w:ascii="Times New Roman" w:hAnsi="Times New Roman"/>
                      <w:sz w:val="20"/>
                      <w:szCs w:val="20"/>
                      <w:lang w:val="it-IT"/>
                    </w:rPr>
                    <w:t xml:space="preserve">Instalarea unor </w:t>
                  </w:r>
                </w:p>
                <w:p w:rsidR="00100237" w:rsidRPr="007B3617" w:rsidRDefault="00100237" w:rsidP="00667751">
                  <w:pPr>
                    <w:spacing w:after="0" w:line="240" w:lineRule="auto"/>
                    <w:ind w:right="-540"/>
                    <w:jc w:val="both"/>
                    <w:rPr>
                      <w:rFonts w:ascii="Times New Roman" w:hAnsi="Times New Roman"/>
                      <w:sz w:val="20"/>
                      <w:szCs w:val="20"/>
                      <w:lang w:val="it-IT"/>
                    </w:rPr>
                  </w:pPr>
                  <w:r w:rsidRPr="007B3617">
                    <w:rPr>
                      <w:rFonts w:ascii="Times New Roman" w:hAnsi="Times New Roman"/>
                      <w:sz w:val="20"/>
                      <w:szCs w:val="20"/>
                      <w:lang w:val="it-IT"/>
                    </w:rPr>
                    <w:t>centrale  eoliene</w:t>
                  </w:r>
                </w:p>
              </w:tc>
              <w:tc>
                <w:tcPr>
                  <w:tcW w:w="5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color w:val="000000"/>
                      <w:sz w:val="20"/>
                      <w:szCs w:val="20"/>
                    </w:rPr>
                  </w:pPr>
                  <w:r w:rsidRPr="007B3617">
                    <w:rPr>
                      <w:rFonts w:ascii="Times New Roman" w:hAnsi="Times New Roman"/>
                      <w:bCs/>
                      <w:color w:val="000000"/>
                      <w:sz w:val="20"/>
                      <w:szCs w:val="20"/>
                    </w:rPr>
                    <w:t>Oras Babadag</w:t>
                  </w:r>
                </w:p>
              </w:tc>
              <w:tc>
                <w:tcPr>
                  <w:tcW w:w="67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sz w:val="20"/>
                      <w:szCs w:val="20"/>
                    </w:rPr>
                  </w:pPr>
                  <w:r w:rsidRPr="007B3617">
                    <w:rPr>
                      <w:rFonts w:ascii="Times New Roman" w:hAnsi="Times New Roman"/>
                      <w:sz w:val="20"/>
                      <w:szCs w:val="20"/>
                    </w:rPr>
                    <w:t>Energie regenerabila</w:t>
                  </w:r>
                </w:p>
              </w:tc>
              <w:tc>
                <w:tcPr>
                  <w:tcW w:w="530" w:type="pct"/>
                  <w:tcBorders>
                    <w:top w:val="single" w:sz="4" w:space="0" w:color="auto"/>
                    <w:left w:val="single" w:sz="4" w:space="0" w:color="auto"/>
                    <w:bottom w:val="single" w:sz="4" w:space="0" w:color="auto"/>
                    <w:right w:val="single" w:sz="4" w:space="0" w:color="auto"/>
                  </w:tcBorders>
                </w:tcPr>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Realizat</w:t>
                  </w:r>
                </w:p>
                <w:p w:rsidR="00100237" w:rsidRPr="004E6297" w:rsidRDefault="00100237" w:rsidP="007B3617">
                  <w:pPr>
                    <w:spacing w:after="0" w:line="240" w:lineRule="auto"/>
                    <w:jc w:val="center"/>
                    <w:rPr>
                      <w:rFonts w:ascii="Times New Roman" w:hAnsi="Times New Roman"/>
                      <w:sz w:val="20"/>
                      <w:szCs w:val="20"/>
                    </w:rPr>
                  </w:pPr>
                  <w:r w:rsidRPr="004E6297">
                    <w:rPr>
                      <w:rFonts w:ascii="Times New Roman" w:hAnsi="Times New Roman"/>
                      <w:color w:val="000000"/>
                      <w:sz w:val="20"/>
                      <w:szCs w:val="20"/>
                      <w:lang w:val="it-IT"/>
                    </w:rPr>
                    <w:t>100%</w:t>
                  </w:r>
                </w:p>
              </w:tc>
              <w:tc>
                <w:tcPr>
                  <w:tcW w:w="1007" w:type="pct"/>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color w:val="000000"/>
                      <w:sz w:val="20"/>
                      <w:szCs w:val="20"/>
                    </w:rPr>
                  </w:pPr>
                  <w:r w:rsidRPr="004E6297">
                    <w:rPr>
                      <w:rFonts w:ascii="Times New Roman" w:hAnsi="Times New Roman"/>
                      <w:color w:val="000000"/>
                      <w:sz w:val="20"/>
                      <w:szCs w:val="20"/>
                    </w:rPr>
                    <w:t>Fonduri private</w:t>
                  </w:r>
                </w:p>
              </w:tc>
              <w:tc>
                <w:tcPr>
                  <w:tcW w:w="10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r w:rsidR="00100237" w:rsidRPr="007B3617" w:rsidTr="00C44E2F">
              <w:trPr>
                <w:trHeight w:val="130"/>
              </w:trPr>
              <w:tc>
                <w:tcPr>
                  <w:tcW w:w="363" w:type="pct"/>
                  <w:tcBorders>
                    <w:top w:val="single" w:sz="4" w:space="0" w:color="auto"/>
                    <w:left w:val="single" w:sz="4" w:space="0" w:color="auto"/>
                    <w:bottom w:val="single" w:sz="4" w:space="0" w:color="auto"/>
                    <w:right w:val="single" w:sz="4" w:space="0" w:color="auto"/>
                  </w:tcBorders>
                </w:tcPr>
                <w:p w:rsidR="00100237" w:rsidRPr="007B3617" w:rsidRDefault="00100237" w:rsidP="00581F23">
                  <w:pPr>
                    <w:pStyle w:val="ListParagraph"/>
                    <w:spacing w:after="0" w:line="240" w:lineRule="auto"/>
                    <w:jc w:val="both"/>
                    <w:rPr>
                      <w:rFonts w:ascii="Times New Roman" w:hAnsi="Times New Roman"/>
                      <w:b/>
                      <w:sz w:val="20"/>
                      <w:szCs w:val="20"/>
                      <w:lang w:val="ro-RO"/>
                    </w:rPr>
                  </w:pPr>
                </w:p>
              </w:tc>
              <w:tc>
                <w:tcPr>
                  <w:tcW w:w="86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both"/>
                    <w:rPr>
                      <w:rFonts w:ascii="Times New Roman" w:hAnsi="Times New Roman"/>
                      <w:sz w:val="20"/>
                      <w:szCs w:val="20"/>
                      <w:lang w:val="pt-BR"/>
                    </w:rPr>
                  </w:pPr>
                  <w:r w:rsidRPr="007B3617">
                    <w:rPr>
                      <w:rFonts w:ascii="Times New Roman" w:hAnsi="Times New Roman"/>
                      <w:sz w:val="20"/>
                      <w:szCs w:val="20"/>
                      <w:lang w:val="pt-BR"/>
                    </w:rPr>
                    <w:t xml:space="preserve">Program de reamenajare a parcului şi a zonelor verzi </w:t>
                  </w:r>
                </w:p>
              </w:tc>
              <w:tc>
                <w:tcPr>
                  <w:tcW w:w="5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color w:val="000000"/>
                      <w:sz w:val="20"/>
                      <w:szCs w:val="20"/>
                    </w:rPr>
                  </w:pPr>
                  <w:r w:rsidRPr="007B3617">
                    <w:rPr>
                      <w:rFonts w:ascii="Times New Roman" w:hAnsi="Times New Roman"/>
                      <w:bCs/>
                      <w:color w:val="000000"/>
                      <w:sz w:val="20"/>
                      <w:szCs w:val="20"/>
                    </w:rPr>
                    <w:t>Oras Babadag</w:t>
                  </w:r>
                </w:p>
              </w:tc>
              <w:tc>
                <w:tcPr>
                  <w:tcW w:w="676"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c>
                <w:tcPr>
                  <w:tcW w:w="530" w:type="pct"/>
                  <w:tcBorders>
                    <w:top w:val="single" w:sz="4" w:space="0" w:color="auto"/>
                    <w:left w:val="single" w:sz="4" w:space="0" w:color="auto"/>
                    <w:bottom w:val="single" w:sz="4" w:space="0" w:color="auto"/>
                    <w:right w:val="single" w:sz="4" w:space="0" w:color="auto"/>
                  </w:tcBorders>
                </w:tcPr>
                <w:p w:rsidR="00100237" w:rsidRPr="004E6297" w:rsidRDefault="00100237" w:rsidP="007B3617">
                  <w:pPr>
                    <w:spacing w:after="0" w:line="240" w:lineRule="auto"/>
                    <w:jc w:val="center"/>
                    <w:rPr>
                      <w:rFonts w:ascii="Times New Roman" w:hAnsi="Times New Roman"/>
                      <w:color w:val="000000"/>
                      <w:sz w:val="20"/>
                      <w:szCs w:val="20"/>
                      <w:lang w:val="it-IT"/>
                    </w:rPr>
                  </w:pPr>
                  <w:r w:rsidRPr="004E6297">
                    <w:rPr>
                      <w:rFonts w:ascii="Times New Roman" w:hAnsi="Times New Roman"/>
                      <w:color w:val="000000"/>
                      <w:sz w:val="20"/>
                      <w:szCs w:val="20"/>
                      <w:lang w:val="it-IT"/>
                    </w:rPr>
                    <w:t>Realizat</w:t>
                  </w:r>
                </w:p>
                <w:p w:rsidR="00100237" w:rsidRPr="004E6297" w:rsidRDefault="00100237" w:rsidP="007B3617">
                  <w:pPr>
                    <w:spacing w:after="0" w:line="240" w:lineRule="auto"/>
                    <w:jc w:val="center"/>
                    <w:rPr>
                      <w:rFonts w:ascii="Times New Roman" w:hAnsi="Times New Roman"/>
                      <w:sz w:val="20"/>
                      <w:szCs w:val="20"/>
                    </w:rPr>
                  </w:pPr>
                  <w:r w:rsidRPr="004E6297">
                    <w:rPr>
                      <w:rFonts w:ascii="Times New Roman" w:hAnsi="Times New Roman"/>
                      <w:color w:val="000000"/>
                      <w:sz w:val="20"/>
                      <w:szCs w:val="20"/>
                      <w:lang w:val="it-IT"/>
                    </w:rPr>
                    <w:t>100%</w:t>
                  </w:r>
                </w:p>
              </w:tc>
              <w:tc>
                <w:tcPr>
                  <w:tcW w:w="1007" w:type="pct"/>
                  <w:tcBorders>
                    <w:top w:val="single" w:sz="4" w:space="0" w:color="auto"/>
                    <w:left w:val="single" w:sz="4" w:space="0" w:color="auto"/>
                    <w:bottom w:val="single" w:sz="4" w:space="0" w:color="auto"/>
                    <w:right w:val="single" w:sz="4" w:space="0" w:color="auto"/>
                  </w:tcBorders>
                </w:tcPr>
                <w:p w:rsidR="00100237" w:rsidRPr="004E6297" w:rsidRDefault="00100237" w:rsidP="00667751">
                  <w:pPr>
                    <w:spacing w:after="0" w:line="240" w:lineRule="auto"/>
                    <w:jc w:val="center"/>
                    <w:rPr>
                      <w:rFonts w:ascii="Times New Roman" w:hAnsi="Times New Roman"/>
                      <w:color w:val="000000"/>
                      <w:sz w:val="20"/>
                      <w:szCs w:val="20"/>
                    </w:rPr>
                  </w:pPr>
                  <w:r w:rsidRPr="004E6297">
                    <w:rPr>
                      <w:rFonts w:ascii="Times New Roman" w:hAnsi="Times New Roman"/>
                      <w:color w:val="000000"/>
                      <w:sz w:val="20"/>
                      <w:szCs w:val="20"/>
                    </w:rPr>
                    <w:t>Buget local</w:t>
                  </w:r>
                </w:p>
              </w:tc>
              <w:tc>
                <w:tcPr>
                  <w:tcW w:w="1029" w:type="pct"/>
                  <w:tcBorders>
                    <w:top w:val="single" w:sz="4" w:space="0" w:color="auto"/>
                    <w:left w:val="single" w:sz="4" w:space="0" w:color="auto"/>
                    <w:bottom w:val="single" w:sz="4" w:space="0" w:color="auto"/>
                    <w:right w:val="single" w:sz="4" w:space="0" w:color="auto"/>
                  </w:tcBorders>
                </w:tcPr>
                <w:p w:rsidR="00100237" w:rsidRPr="007B3617" w:rsidRDefault="00100237" w:rsidP="00667751">
                  <w:pPr>
                    <w:spacing w:after="0" w:line="240" w:lineRule="auto"/>
                    <w:jc w:val="center"/>
                    <w:rPr>
                      <w:rFonts w:ascii="Times New Roman" w:hAnsi="Times New Roman"/>
                      <w:b/>
                      <w:sz w:val="20"/>
                      <w:szCs w:val="20"/>
                    </w:rPr>
                  </w:pPr>
                </w:p>
              </w:tc>
            </w:tr>
          </w:tbl>
          <w:p w:rsidR="00100237" w:rsidRPr="007B3617" w:rsidRDefault="00100237" w:rsidP="00245634">
            <w:pPr>
              <w:pStyle w:val="ListParagraph"/>
              <w:tabs>
                <w:tab w:val="center" w:pos="4680"/>
                <w:tab w:val="right" w:pos="9360"/>
              </w:tabs>
              <w:ind w:left="0"/>
              <w:jc w:val="center"/>
              <w:rPr>
                <w:rFonts w:ascii="Times New Roman" w:hAnsi="Times New Roman"/>
                <w:b/>
                <w:color w:val="002060"/>
                <w:sz w:val="20"/>
                <w:szCs w:val="20"/>
                <w:lang w:val="ro-RO"/>
              </w:rPr>
            </w:pPr>
          </w:p>
        </w:tc>
      </w:tr>
    </w:tbl>
    <w:p w:rsidR="00100237" w:rsidRPr="007B3617" w:rsidRDefault="00100237" w:rsidP="00D0003F">
      <w:pPr>
        <w:pStyle w:val="ListParagraph"/>
        <w:spacing w:before="20" w:after="20"/>
        <w:ind w:left="360"/>
        <w:jc w:val="both"/>
        <w:rPr>
          <w:rFonts w:ascii="Times New Roman" w:hAnsi="Times New Roman"/>
          <w:b/>
          <w:color w:val="002060"/>
          <w:sz w:val="20"/>
          <w:szCs w:val="20"/>
        </w:rPr>
      </w:pPr>
    </w:p>
    <w:p w:rsidR="00100237" w:rsidRPr="001D0E0A" w:rsidRDefault="00100237" w:rsidP="00D0003F">
      <w:pPr>
        <w:pStyle w:val="ListParagraph"/>
        <w:spacing w:before="20" w:after="20"/>
        <w:ind w:left="360"/>
        <w:jc w:val="both"/>
        <w:rPr>
          <w:rFonts w:ascii="Times New Roman" w:hAnsi="Times New Roman"/>
          <w:b/>
          <w:color w:val="002060"/>
          <w:sz w:val="24"/>
          <w:szCs w:val="24"/>
        </w:rPr>
      </w:pPr>
    </w:p>
    <w:p w:rsidR="00100237" w:rsidRPr="00031C37" w:rsidRDefault="00100237" w:rsidP="007141BB">
      <w:pPr>
        <w:pStyle w:val="ListParagraph"/>
        <w:numPr>
          <w:ilvl w:val="0"/>
          <w:numId w:val="3"/>
        </w:numPr>
        <w:spacing w:before="20" w:after="20"/>
        <w:jc w:val="both"/>
        <w:rPr>
          <w:rFonts w:ascii="Times New Roman" w:hAnsi="Times New Roman"/>
          <w:b/>
          <w:sz w:val="24"/>
          <w:szCs w:val="24"/>
        </w:rPr>
      </w:pPr>
      <w:r w:rsidRPr="00031C37">
        <w:rPr>
          <w:rFonts w:ascii="Times New Roman" w:hAnsi="Times New Roman"/>
          <w:b/>
          <w:sz w:val="24"/>
          <w:szCs w:val="24"/>
        </w:rPr>
        <w:t>ANEXA 1 – Stadiul proiectelor incluse în Portofoliul de proiecte al Planului Naţional de Acţiune pentru Protecţia Mediului .</w:t>
      </w:r>
    </w:p>
    <w:p w:rsidR="00100237" w:rsidRPr="00031C37" w:rsidRDefault="00100237" w:rsidP="00D0003F">
      <w:pPr>
        <w:pStyle w:val="ListParagraph"/>
        <w:spacing w:before="20" w:after="20"/>
        <w:ind w:left="360"/>
        <w:jc w:val="both"/>
        <w:rPr>
          <w:rFonts w:ascii="Times New Roman" w:hAnsi="Times New Roman"/>
          <w:b/>
          <w:sz w:val="24"/>
          <w:szCs w:val="24"/>
        </w:rPr>
      </w:pPr>
    </w:p>
    <w:p w:rsidR="00100237" w:rsidRPr="00031C37" w:rsidRDefault="00100237" w:rsidP="007141BB">
      <w:pPr>
        <w:pStyle w:val="ListParagraph"/>
        <w:numPr>
          <w:ilvl w:val="0"/>
          <w:numId w:val="3"/>
        </w:numPr>
        <w:spacing w:before="60" w:line="216" w:lineRule="auto"/>
        <w:jc w:val="both"/>
        <w:rPr>
          <w:rFonts w:ascii="Times New Roman" w:hAnsi="Times New Roman"/>
          <w:b/>
          <w:sz w:val="24"/>
          <w:szCs w:val="24"/>
        </w:rPr>
      </w:pPr>
      <w:r w:rsidRPr="00031C37">
        <w:rPr>
          <w:rFonts w:ascii="Times New Roman" w:hAnsi="Times New Roman"/>
          <w:b/>
          <w:sz w:val="24"/>
          <w:szCs w:val="24"/>
        </w:rPr>
        <w:t xml:space="preserve"> ANEXA 2 – Tabel centralizator cu propunerile de proiecte din Planul    Naţional de Acţiune pentru Protecţia Mediului direcţionate către PRAM/PLAM (nu este cazul pentru judetul Tulcea).</w:t>
      </w:r>
    </w:p>
    <w:p w:rsidR="00100237" w:rsidRPr="00163DA7" w:rsidRDefault="00100237" w:rsidP="00A00785">
      <w:pPr>
        <w:pStyle w:val="ListParagraph"/>
        <w:ind w:left="0"/>
        <w:rPr>
          <w:rFonts w:ascii="Garamond" w:hAnsi="Garamond"/>
          <w:b/>
          <w:sz w:val="28"/>
          <w:szCs w:val="28"/>
          <w:lang w:val="ro-RO"/>
        </w:rPr>
      </w:pPr>
    </w:p>
    <w:p w:rsidR="00D73008" w:rsidRDefault="00100237" w:rsidP="00D73008">
      <w:pPr>
        <w:spacing w:after="0" w:line="240" w:lineRule="auto"/>
        <w:jc w:val="center"/>
        <w:outlineLvl w:val="0"/>
        <w:rPr>
          <w:rFonts w:ascii="Times New Roman" w:hAnsi="Times New Roman"/>
          <w:b/>
          <w:sz w:val="28"/>
          <w:szCs w:val="28"/>
          <w:lang w:val="es-ES"/>
        </w:rPr>
      </w:pPr>
      <w:r w:rsidRPr="00EA3722">
        <w:rPr>
          <w:rFonts w:ascii="Times New Roman" w:hAnsi="Times New Roman"/>
          <w:b/>
          <w:sz w:val="28"/>
          <w:szCs w:val="28"/>
          <w:lang w:val="ro-RO"/>
        </w:rPr>
        <w:t>Director Executiv</w:t>
      </w:r>
    </w:p>
    <w:p w:rsidR="00100237" w:rsidRPr="00EA3722" w:rsidRDefault="00100237" w:rsidP="00D73008">
      <w:pPr>
        <w:spacing w:after="0" w:line="240" w:lineRule="auto"/>
        <w:jc w:val="center"/>
        <w:outlineLvl w:val="0"/>
        <w:rPr>
          <w:rFonts w:ascii="Times New Roman" w:hAnsi="Times New Roman"/>
          <w:b/>
          <w:sz w:val="28"/>
          <w:szCs w:val="28"/>
          <w:lang w:val="es-ES"/>
        </w:rPr>
      </w:pPr>
      <w:r>
        <w:rPr>
          <w:rFonts w:ascii="Times New Roman" w:hAnsi="Times New Roman"/>
          <w:b/>
          <w:sz w:val="28"/>
          <w:szCs w:val="28"/>
          <w:lang w:val="es-ES"/>
        </w:rPr>
        <w:t>Mirela Aurelia RAICU</w:t>
      </w:r>
    </w:p>
    <w:p w:rsidR="00100237" w:rsidRDefault="00100237" w:rsidP="00245634">
      <w:pPr>
        <w:rPr>
          <w:rFonts w:ascii="Garamond" w:hAnsi="Garamond"/>
          <w:sz w:val="24"/>
          <w:szCs w:val="24"/>
          <w:lang w:val="ro-RO"/>
        </w:rPr>
      </w:pPr>
    </w:p>
    <w:p w:rsidR="00100237" w:rsidRDefault="00100237" w:rsidP="00245634">
      <w:pPr>
        <w:rPr>
          <w:rFonts w:ascii="Garamond" w:hAnsi="Garamond"/>
          <w:sz w:val="24"/>
          <w:szCs w:val="24"/>
          <w:lang w:val="ro-RO"/>
        </w:rPr>
      </w:pPr>
    </w:p>
    <w:p w:rsidR="00100237" w:rsidRDefault="00100237" w:rsidP="00245634">
      <w:pPr>
        <w:rPr>
          <w:rFonts w:ascii="Garamond" w:hAnsi="Garamond"/>
          <w:sz w:val="24"/>
          <w:szCs w:val="24"/>
          <w:lang w:val="ro-RO"/>
        </w:rPr>
      </w:pPr>
    </w:p>
    <w:p w:rsidR="00100237" w:rsidRDefault="00100237" w:rsidP="00245634">
      <w:pPr>
        <w:rPr>
          <w:rFonts w:ascii="Garamond" w:hAnsi="Garamond"/>
          <w:sz w:val="24"/>
          <w:szCs w:val="24"/>
          <w:lang w:val="ro-RO"/>
        </w:rPr>
      </w:pPr>
    </w:p>
    <w:p w:rsidR="00100237" w:rsidRDefault="00100237" w:rsidP="00245634">
      <w:pPr>
        <w:rPr>
          <w:rFonts w:ascii="Garamond" w:hAnsi="Garamond"/>
          <w:sz w:val="24"/>
          <w:szCs w:val="24"/>
          <w:lang w:val="ro-RO"/>
        </w:rPr>
      </w:pPr>
    </w:p>
    <w:p w:rsidR="00100237" w:rsidRPr="0078560A" w:rsidRDefault="00100237" w:rsidP="00245634">
      <w:pPr>
        <w:rPr>
          <w:rFonts w:ascii="Garamond" w:hAnsi="Garamond"/>
          <w:sz w:val="24"/>
          <w:szCs w:val="24"/>
          <w:lang w:val="ro-RO"/>
        </w:rPr>
      </w:pPr>
      <w:r w:rsidRPr="0078560A">
        <w:rPr>
          <w:rFonts w:ascii="Garamond" w:hAnsi="Garamond"/>
          <w:sz w:val="24"/>
          <w:szCs w:val="24"/>
          <w:lang w:val="ro-RO"/>
        </w:rPr>
        <w:t>Întocmit,</w:t>
      </w:r>
    </w:p>
    <w:p w:rsidR="00100237" w:rsidRPr="0078560A" w:rsidRDefault="00100237" w:rsidP="00245634">
      <w:pPr>
        <w:spacing w:after="0" w:line="240" w:lineRule="auto"/>
        <w:rPr>
          <w:rFonts w:ascii="Garamond" w:hAnsi="Garamond"/>
          <w:b/>
          <w:sz w:val="24"/>
          <w:szCs w:val="24"/>
          <w:lang w:val="ro-RO"/>
        </w:rPr>
      </w:pPr>
      <w:r>
        <w:rPr>
          <w:rFonts w:ascii="Garamond" w:hAnsi="Garamond"/>
          <w:b/>
          <w:sz w:val="24"/>
          <w:szCs w:val="24"/>
          <w:lang w:val="ro-RO"/>
        </w:rPr>
        <w:t>Elena Ene</w:t>
      </w:r>
    </w:p>
    <w:p w:rsidR="00100237" w:rsidRPr="0078560A" w:rsidRDefault="00100237" w:rsidP="00245634">
      <w:pPr>
        <w:spacing w:after="0" w:line="240" w:lineRule="auto"/>
        <w:rPr>
          <w:rFonts w:ascii="Garamond" w:hAnsi="Garamond"/>
          <w:b/>
          <w:sz w:val="24"/>
          <w:szCs w:val="24"/>
          <w:lang w:val="ro-RO"/>
        </w:rPr>
      </w:pPr>
      <w:r>
        <w:rPr>
          <w:rFonts w:ascii="Garamond" w:hAnsi="Garamond"/>
          <w:b/>
          <w:sz w:val="24"/>
          <w:szCs w:val="24"/>
          <w:lang w:val="ro-RO"/>
        </w:rPr>
        <w:t>Consilier Serviciul CFM</w:t>
      </w:r>
    </w:p>
    <w:p w:rsidR="00100237" w:rsidRPr="0078560A" w:rsidRDefault="00100237" w:rsidP="006476C4">
      <w:pPr>
        <w:spacing w:after="0" w:line="240" w:lineRule="auto"/>
        <w:rPr>
          <w:rFonts w:ascii="Garamond" w:hAnsi="Garamond"/>
          <w:b/>
          <w:sz w:val="24"/>
          <w:szCs w:val="24"/>
          <w:lang w:val="ro-RO"/>
        </w:rPr>
      </w:pPr>
      <w:r>
        <w:rPr>
          <w:rFonts w:ascii="Garamond" w:hAnsi="Garamond"/>
          <w:b/>
          <w:sz w:val="24"/>
          <w:szCs w:val="24"/>
          <w:lang w:val="ro-RO"/>
        </w:rPr>
        <w:t>elena.ene@apmtl.anpm.ro</w:t>
      </w:r>
    </w:p>
    <w:p w:rsidR="00100237" w:rsidRPr="0078560A" w:rsidRDefault="00100237" w:rsidP="00245634">
      <w:pPr>
        <w:rPr>
          <w:sz w:val="24"/>
          <w:szCs w:val="24"/>
        </w:rPr>
      </w:pPr>
    </w:p>
    <w:sectPr w:rsidR="00100237" w:rsidRPr="0078560A" w:rsidSect="00100D16">
      <w:headerReference w:type="default" r:id="rId13"/>
      <w:footerReference w:type="default" r:id="rId14"/>
      <w:pgSz w:w="11907" w:h="16839" w:code="9"/>
      <w:pgMar w:top="1361" w:right="465" w:bottom="1440" w:left="96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E8E" w:rsidRDefault="006C7E8E" w:rsidP="0010560A">
      <w:pPr>
        <w:spacing w:after="0" w:line="240" w:lineRule="auto"/>
      </w:pPr>
      <w:r>
        <w:separator/>
      </w:r>
    </w:p>
  </w:endnote>
  <w:endnote w:type="continuationSeparator" w:id="1">
    <w:p w:rsidR="006C7E8E" w:rsidRDefault="006C7E8E"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F87" w:rsidRDefault="00E92F87" w:rsidP="00B75DBA">
    <w:pPr>
      <w:pStyle w:val="Header"/>
      <w:tabs>
        <w:tab w:val="clear" w:pos="4680"/>
      </w:tabs>
      <w:jc w:val="center"/>
      <w:rPr>
        <w:rFonts w:ascii="Times New Roman" w:hAnsi="Times New Roman"/>
        <w:b/>
        <w:color w:val="00214E"/>
        <w:sz w:val="20"/>
        <w:szCs w:val="20"/>
        <w:lang w:val="ro-RO"/>
      </w:rPr>
    </w:pPr>
    <w:r w:rsidRPr="00B827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
          <v:imagedata r:id="rId1" o:title=""/>
        </v:shape>
        <o:OLEObject Type="Embed" ProgID="CorelDRAW.Graphic.13" ShapeID="_x0000_s2051" DrawAspect="Content" ObjectID="_1536384065" r:id="rId2"/>
      </w:pict>
    </w:r>
    <w:r w:rsidRPr="00B827F2">
      <w:rPr>
        <w:noProof/>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56192" o:connectortype="straight" strokecolor="#00214e" strokeweight="1.5pt"/>
      </w:pict>
    </w:r>
    <w:r w:rsidRPr="00575325">
      <w:rPr>
        <w:rFonts w:ascii="Times New Roman" w:hAnsi="Times New Roman"/>
        <w:b/>
        <w:color w:val="00214E"/>
        <w:sz w:val="24"/>
        <w:szCs w:val="24"/>
      </w:rPr>
      <w:t>A</w:t>
    </w:r>
    <w:r w:rsidRPr="00575325">
      <w:rPr>
        <w:rFonts w:ascii="Times New Roman" w:hAnsi="Times New Roman"/>
        <w:b/>
        <w:color w:val="00214E"/>
        <w:sz w:val="20"/>
        <w:szCs w:val="20"/>
      </w:rPr>
      <w:t>GEN</w:t>
    </w:r>
    <w:r w:rsidRPr="00575325">
      <w:rPr>
        <w:rFonts w:ascii="Times New Roman" w:hAnsi="Times New Roman"/>
        <w:b/>
        <w:color w:val="00214E"/>
        <w:sz w:val="20"/>
        <w:szCs w:val="20"/>
        <w:lang w:val="ro-RO"/>
      </w:rPr>
      <w:t>ŢIA</w:t>
    </w:r>
    <w:r>
      <w:rPr>
        <w:rFonts w:ascii="Times New Roman" w:hAnsi="Times New Roman"/>
        <w:b/>
        <w:color w:val="00214E"/>
        <w:sz w:val="20"/>
        <w:szCs w:val="20"/>
        <w:lang w:val="ro-RO"/>
      </w:rPr>
      <w:t xml:space="preserve"> </w:t>
    </w:r>
    <w:r w:rsidRPr="00575325">
      <w:rPr>
        <w:rFonts w:ascii="Times New Roman" w:hAnsi="Times New Roman"/>
        <w:b/>
        <w:color w:val="00214E"/>
        <w:sz w:val="20"/>
        <w:szCs w:val="20"/>
        <w:lang w:val="ro-RO"/>
      </w:rPr>
      <w:t xml:space="preserve">PENTRU </w:t>
    </w:r>
    <w:r w:rsidRPr="00575325">
      <w:rPr>
        <w:rFonts w:ascii="Times New Roman" w:hAnsi="Times New Roman"/>
        <w:b/>
        <w:color w:val="00214E"/>
        <w:sz w:val="24"/>
        <w:szCs w:val="24"/>
        <w:lang w:val="ro-RO"/>
      </w:rPr>
      <w:t>P</w:t>
    </w:r>
    <w:r w:rsidRPr="00575325">
      <w:rPr>
        <w:rFonts w:ascii="Times New Roman" w:hAnsi="Times New Roman"/>
        <w:b/>
        <w:color w:val="00214E"/>
        <w:sz w:val="20"/>
        <w:szCs w:val="20"/>
        <w:lang w:val="ro-RO"/>
      </w:rPr>
      <w:t xml:space="preserve">ROTECŢIA </w:t>
    </w:r>
    <w:r w:rsidRPr="00575325">
      <w:rPr>
        <w:rFonts w:ascii="Times New Roman" w:hAnsi="Times New Roman"/>
        <w:b/>
        <w:color w:val="00214E"/>
        <w:sz w:val="24"/>
        <w:szCs w:val="24"/>
        <w:lang w:val="ro-RO"/>
      </w:rPr>
      <w:t>M</w:t>
    </w:r>
    <w:r w:rsidRPr="00575325">
      <w:rPr>
        <w:rFonts w:ascii="Times New Roman" w:hAnsi="Times New Roman"/>
        <w:b/>
        <w:color w:val="00214E"/>
        <w:sz w:val="20"/>
        <w:szCs w:val="20"/>
        <w:lang w:val="ro-RO"/>
      </w:rPr>
      <w:t>EDIULUI</w:t>
    </w:r>
    <w:r>
      <w:rPr>
        <w:rFonts w:ascii="Times New Roman" w:hAnsi="Times New Roman"/>
        <w:b/>
        <w:color w:val="00214E"/>
        <w:sz w:val="20"/>
        <w:szCs w:val="20"/>
        <w:lang w:val="ro-RO"/>
      </w:rPr>
      <w:t xml:space="preserve"> TULCEA</w:t>
    </w:r>
  </w:p>
  <w:p w:rsidR="00E92F87" w:rsidRDefault="00E92F87" w:rsidP="005173FF">
    <w:pPr>
      <w:pStyle w:val="Header"/>
      <w:tabs>
        <w:tab w:val="clear" w:pos="4680"/>
      </w:tabs>
      <w:jc w:val="center"/>
      <w:rPr>
        <w:rFonts w:ascii="Times New Roman" w:hAnsi="Times New Roman"/>
        <w:color w:val="00214E"/>
        <w:sz w:val="20"/>
        <w:szCs w:val="20"/>
        <w:lang w:val="ro-RO"/>
      </w:rPr>
    </w:pPr>
    <w:r>
      <w:rPr>
        <w:rFonts w:ascii="Times New Roman" w:hAnsi="Times New Roman"/>
        <w:color w:val="00214E"/>
        <w:sz w:val="20"/>
        <w:szCs w:val="20"/>
        <w:lang w:val="ro-RO"/>
      </w:rPr>
      <w:t xml:space="preserve">Adresa: Tulcea , Str. 14 Noiembrie nr. 5, cod 820009  Site: http://apmtl.anpm.ro   </w:t>
    </w:r>
  </w:p>
  <w:p w:rsidR="00E92F87" w:rsidRDefault="00E92F87" w:rsidP="007F08E0">
    <w:pPr>
      <w:pStyle w:val="Header"/>
      <w:tabs>
        <w:tab w:val="clear" w:pos="4680"/>
      </w:tabs>
      <w:jc w:val="center"/>
      <w:rPr>
        <w:rFonts w:ascii="Times New Roman" w:hAnsi="Times New Roman"/>
        <w:color w:val="00214E"/>
        <w:sz w:val="20"/>
        <w:szCs w:val="20"/>
        <w:lang w:val="ro-RO"/>
      </w:rPr>
    </w:pPr>
    <w:r>
      <w:rPr>
        <w:rFonts w:ascii="Times New Roman" w:hAnsi="Times New Roman"/>
        <w:color w:val="00214E"/>
        <w:sz w:val="20"/>
        <w:szCs w:val="20"/>
        <w:lang w:val="ro-RO"/>
      </w:rPr>
      <w:t>Tel : 0240510620, 0240510622, 0240510623,  Fax : 0240510621</w:t>
    </w:r>
  </w:p>
  <w:p w:rsidR="00E92F87" w:rsidRPr="00AA65FF" w:rsidRDefault="00E92F87" w:rsidP="00B75DBA">
    <w:pPr>
      <w:pStyle w:val="Header"/>
      <w:tabs>
        <w:tab w:val="clear" w:pos="4680"/>
      </w:tabs>
      <w:jc w:val="center"/>
      <w:rPr>
        <w:rFonts w:ascii="Times New Roman" w:hAnsi="Times New Roman"/>
        <w:color w:val="00214E"/>
        <w:sz w:val="20"/>
        <w:szCs w:val="20"/>
      </w:rPr>
    </w:pPr>
    <w:r>
      <w:rPr>
        <w:rFonts w:ascii="Times New Roman" w:hAnsi="Times New Roman"/>
        <w:color w:val="00214E"/>
        <w:sz w:val="20"/>
        <w:szCs w:val="20"/>
        <w:lang w:val="ro-RO"/>
      </w:rPr>
      <w:t>e-mail : office@apmtl.anpm.ro</w:t>
    </w:r>
  </w:p>
  <w:p w:rsidR="00E92F87" w:rsidRPr="00575325" w:rsidRDefault="00E92F87" w:rsidP="007D459B">
    <w:pPr>
      <w:pStyle w:val="Header"/>
      <w:tabs>
        <w:tab w:val="clear" w:pos="4680"/>
      </w:tabs>
      <w:spacing w:before="120"/>
      <w:jc w:val="center"/>
      <w:rPr>
        <w:rFonts w:ascii="Times New Roman" w:hAnsi="Times New Roman"/>
        <w:sz w:val="20"/>
        <w:szCs w:val="20"/>
      </w:rPr>
    </w:pPr>
  </w:p>
  <w:p w:rsidR="00E92F87" w:rsidRDefault="00E92F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E8E" w:rsidRDefault="006C7E8E" w:rsidP="0010560A">
      <w:pPr>
        <w:spacing w:after="0" w:line="240" w:lineRule="auto"/>
      </w:pPr>
      <w:r>
        <w:separator/>
      </w:r>
    </w:p>
  </w:footnote>
  <w:footnote w:type="continuationSeparator" w:id="1">
    <w:p w:rsidR="006C7E8E" w:rsidRDefault="006C7E8E"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F87" w:rsidRDefault="00E92F87" w:rsidP="0010560A">
    <w:pPr>
      <w:pStyle w:val="Header"/>
      <w:tabs>
        <w:tab w:val="clear" w:pos="4680"/>
      </w:tabs>
    </w:pPr>
  </w:p>
  <w:p w:rsidR="00E92F87" w:rsidRPr="00F65FC7" w:rsidRDefault="00E92F87" w:rsidP="00F65FC7">
    <w:pPr>
      <w:pStyle w:val="Header"/>
      <w:tabs>
        <w:tab w:val="clear" w:pos="4680"/>
        <w:tab w:val="clear" w:pos="9360"/>
        <w:tab w:val="left" w:pos="9000"/>
      </w:tabs>
      <w:jc w:val="center"/>
      <w:rPr>
        <w:rFonts w:ascii="Times New Roman" w:hAnsi="Times New Roman"/>
        <w:sz w:val="32"/>
        <w:szCs w:val="32"/>
        <w:lang w:val="ro-RO"/>
      </w:rPr>
    </w:pPr>
    <w:r w:rsidRPr="00B827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6.65pt;margin-top:6.9pt;width:47.9pt;height:39.4pt;z-index:-251657216">
          <v:imagedata r:id="rId1" o:title=""/>
        </v:shape>
        <o:OLEObject Type="Embed" ProgID="CorelDRAW.Graphic.13" ShapeID="_x0000_s2049" DrawAspect="Content" ObjectID="_1536384064"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69925" cy="686435"/>
                  </a:xfrm>
                  <a:prstGeom prst="rect">
                    <a:avLst/>
                  </a:prstGeom>
                  <a:noFill/>
                </pic:spPr>
              </pic:pic>
            </a:graphicData>
          </a:graphic>
        </wp:anchor>
      </w:drawing>
    </w:r>
    <w:r>
      <w:tab/>
      <w:t xml:space="preserve">   </w:t>
    </w:r>
    <w:r w:rsidRPr="00F65FC7">
      <w:rPr>
        <w:rFonts w:ascii="Times New Roman" w:hAnsi="Times New Roman"/>
        <w:b/>
        <w:sz w:val="32"/>
        <w:szCs w:val="32"/>
      </w:rPr>
      <w:t xml:space="preserve">Ministerul Mediului, Apelor </w:t>
    </w:r>
    <w:r w:rsidRPr="00F65FC7">
      <w:rPr>
        <w:rFonts w:ascii="Times New Roman" w:hAnsi="Times New Roman"/>
        <w:b/>
        <w:sz w:val="32"/>
        <w:szCs w:val="32"/>
        <w:lang w:val="ro-RO"/>
      </w:rPr>
      <w:t>şi Pădurilor</w:t>
    </w:r>
  </w:p>
  <w:p w:rsidR="00E92F87" w:rsidRPr="00F65FC7" w:rsidRDefault="00E92F87" w:rsidP="00F65FC7">
    <w:pPr>
      <w:tabs>
        <w:tab w:val="left" w:pos="3270"/>
      </w:tabs>
      <w:jc w:val="center"/>
      <w:rPr>
        <w:rFonts w:ascii="Times New Roman" w:hAnsi="Times New Roman"/>
        <w:sz w:val="36"/>
        <w:szCs w:val="36"/>
      </w:rPr>
    </w:pPr>
    <w:r w:rsidRPr="00F65FC7">
      <w:rPr>
        <w:rFonts w:ascii="Times New Roman" w:hAnsi="Times New Roman"/>
        <w:b/>
        <w:sz w:val="36"/>
        <w:szCs w:val="36"/>
      </w:rPr>
      <w:t>Agen</w:t>
    </w:r>
    <w:r w:rsidRPr="00F65FC7">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0A0"/>
    </w:tblPr>
    <w:tblGrid>
      <w:gridCol w:w="9676"/>
    </w:tblGrid>
    <w:tr w:rsidR="00E92F87" w:rsidRPr="00F65FC7" w:rsidTr="00A21216">
      <w:trPr>
        <w:trHeight w:val="226"/>
      </w:trPr>
      <w:tc>
        <w:tcPr>
          <w:tcW w:w="9676" w:type="dxa"/>
          <w:tcBorders>
            <w:top w:val="single" w:sz="8" w:space="0" w:color="000000"/>
            <w:left w:val="nil"/>
            <w:bottom w:val="single" w:sz="8" w:space="0" w:color="000000"/>
            <w:right w:val="nil"/>
          </w:tcBorders>
        </w:tcPr>
        <w:p w:rsidR="00E92F87" w:rsidRPr="00F65FC7" w:rsidRDefault="00E92F87" w:rsidP="00A21216">
          <w:pPr>
            <w:pStyle w:val="Header"/>
            <w:tabs>
              <w:tab w:val="clear" w:pos="4680"/>
              <w:tab w:val="clear" w:pos="9360"/>
            </w:tabs>
            <w:spacing w:before="120"/>
            <w:jc w:val="center"/>
            <w:rPr>
              <w:rFonts w:ascii="Garamond" w:hAnsi="Garamond"/>
              <w:b/>
              <w:bCs/>
              <w:sz w:val="36"/>
              <w:szCs w:val="36"/>
              <w:lang w:val="ro-RO"/>
            </w:rPr>
          </w:pPr>
          <w:r w:rsidRPr="00F65FC7">
            <w:rPr>
              <w:rFonts w:ascii="Times New Roman" w:hAnsi="Times New Roman"/>
              <w:b/>
              <w:bCs/>
              <w:sz w:val="36"/>
              <w:szCs w:val="36"/>
              <w:lang w:val="ro-RO"/>
            </w:rPr>
            <w:t>Agenţia pentru Protecţia Mediului Tulcea</w:t>
          </w:r>
        </w:p>
      </w:tc>
    </w:tr>
  </w:tbl>
  <w:p w:rsidR="00E92F87" w:rsidRPr="00F65FC7" w:rsidRDefault="00E92F87" w:rsidP="00F65FC7">
    <w:pPr>
      <w:pStyle w:val="Header"/>
      <w:tabs>
        <w:tab w:val="clear" w:pos="4680"/>
        <w:tab w:val="clear" w:pos="9360"/>
        <w:tab w:val="left" w:pos="900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4883"/>
    <w:multiLevelType w:val="multilevel"/>
    <w:tmpl w:val="192E5A56"/>
    <w:lvl w:ilvl="0">
      <w:start w:val="1"/>
      <w:numFmt w:val="decimal"/>
      <w:lvlText w:val="%1."/>
      <w:lvlJc w:val="left"/>
      <w:pPr>
        <w:tabs>
          <w:tab w:val="num" w:pos="720"/>
        </w:tabs>
        <w:ind w:left="720" w:hanging="360"/>
      </w:pPr>
      <w:rPr>
        <w:rFonts w:cs="Times New Roman"/>
        <w:color w:val="000000"/>
      </w:rPr>
    </w:lvl>
    <w:lvl w:ilvl="1">
      <w:start w:val="1"/>
      <w:numFmt w:val="bullet"/>
      <w:lvlText w:val="-"/>
      <w:lvlJc w:val="left"/>
      <w:pPr>
        <w:tabs>
          <w:tab w:val="num" w:pos="751"/>
        </w:tabs>
        <w:ind w:left="751" w:hanging="360"/>
      </w:pPr>
      <w:rPr>
        <w:rFonts w:ascii="Garamond" w:eastAsia="Times New Roman" w:hAnsi="Garamond"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7F028CE"/>
    <w:multiLevelType w:val="hybridMultilevel"/>
    <w:tmpl w:val="2CC622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583B47"/>
    <w:multiLevelType w:val="hybridMultilevel"/>
    <w:tmpl w:val="C5329E5A"/>
    <w:lvl w:ilvl="0" w:tplc="32684F1E">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1219AF"/>
    <w:multiLevelType w:val="multilevel"/>
    <w:tmpl w:val="192E5A56"/>
    <w:lvl w:ilvl="0">
      <w:start w:val="1"/>
      <w:numFmt w:val="decimal"/>
      <w:lvlText w:val="%1."/>
      <w:lvlJc w:val="left"/>
      <w:pPr>
        <w:tabs>
          <w:tab w:val="num" w:pos="720"/>
        </w:tabs>
        <w:ind w:left="720" w:hanging="360"/>
      </w:pPr>
      <w:rPr>
        <w:rFonts w:cs="Times New Roman"/>
        <w:color w:val="000000"/>
      </w:rPr>
    </w:lvl>
    <w:lvl w:ilvl="1">
      <w:start w:val="1"/>
      <w:numFmt w:val="bullet"/>
      <w:lvlText w:val="-"/>
      <w:lvlJc w:val="left"/>
      <w:pPr>
        <w:tabs>
          <w:tab w:val="num" w:pos="751"/>
        </w:tabs>
        <w:ind w:left="751" w:hanging="360"/>
      </w:pPr>
      <w:rPr>
        <w:rFonts w:ascii="Garamond" w:eastAsia="Times New Roman" w:hAnsi="Garamond"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0472572"/>
    <w:multiLevelType w:val="hybridMultilevel"/>
    <w:tmpl w:val="69C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E369C"/>
    <w:multiLevelType w:val="hybridMultilevel"/>
    <w:tmpl w:val="873C7496"/>
    <w:lvl w:ilvl="0" w:tplc="5EE85BAE">
      <w:start w:val="1"/>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56A4C"/>
    <w:multiLevelType w:val="hybridMultilevel"/>
    <w:tmpl w:val="A8EE3A7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nsid w:val="2D111115"/>
    <w:multiLevelType w:val="hybridMultilevel"/>
    <w:tmpl w:val="05ACF742"/>
    <w:lvl w:ilvl="0" w:tplc="32F65DE2">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F9651B6"/>
    <w:multiLevelType w:val="multilevel"/>
    <w:tmpl w:val="DAE2A194"/>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12753CF"/>
    <w:multiLevelType w:val="hybridMultilevel"/>
    <w:tmpl w:val="636A6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C071E5"/>
    <w:multiLevelType w:val="hybridMultilevel"/>
    <w:tmpl w:val="3C18DC3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nsid w:val="38221FCB"/>
    <w:multiLevelType w:val="hybridMultilevel"/>
    <w:tmpl w:val="92FA20E2"/>
    <w:lvl w:ilvl="0" w:tplc="32684F1E">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E2665B6"/>
    <w:multiLevelType w:val="hybridMultilevel"/>
    <w:tmpl w:val="8F3EB32E"/>
    <w:lvl w:ilvl="0" w:tplc="5EE85BAE">
      <w:start w:val="1"/>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21A92"/>
    <w:multiLevelType w:val="hybridMultilevel"/>
    <w:tmpl w:val="05ACF742"/>
    <w:lvl w:ilvl="0" w:tplc="32F65DE2">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F5A009E"/>
    <w:multiLevelType w:val="hybridMultilevel"/>
    <w:tmpl w:val="D716FF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0EE7A0F"/>
    <w:multiLevelType w:val="multilevel"/>
    <w:tmpl w:val="E3A6F6B4"/>
    <w:lvl w:ilvl="0">
      <w:start w:val="1"/>
      <w:numFmt w:val="lowerLetter"/>
      <w:lvlText w:val="%1)"/>
      <w:lvlJc w:val="left"/>
      <w:pPr>
        <w:tabs>
          <w:tab w:val="num" w:pos="720"/>
        </w:tabs>
        <w:ind w:left="720" w:hanging="360"/>
      </w:pPr>
      <w:rPr>
        <w:rFonts w:cs="Times New Roman"/>
      </w:rPr>
    </w:lvl>
    <w:lvl w:ilvl="1">
      <w:start w:val="1"/>
      <w:numFmt w:val="upperLetter"/>
      <w:lvlText w:val="%2-"/>
      <w:lvlJc w:val="left"/>
      <w:pPr>
        <w:ind w:left="1440" w:hanging="360"/>
      </w:pPr>
      <w:rPr>
        <w:rFonts w:ascii="Times New Roman" w:hAnsi="Times New Roman" w:hint="default"/>
        <w:b/>
        <w:sz w:val="24"/>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nsid w:val="57743CA6"/>
    <w:multiLevelType w:val="hybridMultilevel"/>
    <w:tmpl w:val="0D5E0C3A"/>
    <w:lvl w:ilvl="0" w:tplc="04090001">
      <w:start w:val="1"/>
      <w:numFmt w:val="bullet"/>
      <w:lvlText w:val=""/>
      <w:lvlJc w:val="left"/>
      <w:pPr>
        <w:tabs>
          <w:tab w:val="num" w:pos="900"/>
        </w:tabs>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859163D"/>
    <w:multiLevelType w:val="hybridMultilevel"/>
    <w:tmpl w:val="2A0A08DC"/>
    <w:lvl w:ilvl="0" w:tplc="8B6AD6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7400FE"/>
    <w:multiLevelType w:val="multilevel"/>
    <w:tmpl w:val="393C1F78"/>
    <w:lvl w:ilvl="0">
      <w:start w:val="1"/>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F4109A6"/>
    <w:multiLevelType w:val="hybridMultilevel"/>
    <w:tmpl w:val="8D0A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327978"/>
    <w:multiLevelType w:val="hybridMultilevel"/>
    <w:tmpl w:val="19ECEDE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nsid w:val="65D57805"/>
    <w:multiLevelType w:val="hybridMultilevel"/>
    <w:tmpl w:val="6B2AAF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856073E"/>
    <w:multiLevelType w:val="multilevel"/>
    <w:tmpl w:val="AF2A5B20"/>
    <w:lvl w:ilvl="0">
      <w:start w:val="1"/>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3">
    <w:nsid w:val="6E1149CF"/>
    <w:multiLevelType w:val="hybridMultilevel"/>
    <w:tmpl w:val="9CA8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F167CC"/>
    <w:multiLevelType w:val="hybridMultilevel"/>
    <w:tmpl w:val="98BE1F5C"/>
    <w:lvl w:ilvl="0" w:tplc="FD2E6F3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026D87"/>
    <w:multiLevelType w:val="multilevel"/>
    <w:tmpl w:val="393C1F78"/>
    <w:lvl w:ilvl="0">
      <w:start w:val="1"/>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AE16BB7"/>
    <w:multiLevelType w:val="hybridMultilevel"/>
    <w:tmpl w:val="05ACF742"/>
    <w:lvl w:ilvl="0" w:tplc="32F65DE2">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B105517"/>
    <w:multiLevelType w:val="hybridMultilevel"/>
    <w:tmpl w:val="79567CD8"/>
    <w:lvl w:ilvl="0" w:tplc="5EE85BAE">
      <w:start w:val="1"/>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D283922"/>
    <w:multiLevelType w:val="hybridMultilevel"/>
    <w:tmpl w:val="2E7CD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8"/>
  </w:num>
  <w:num w:numId="4">
    <w:abstractNumId w:val="13"/>
  </w:num>
  <w:num w:numId="5">
    <w:abstractNumId w:val="7"/>
  </w:num>
  <w:num w:numId="6">
    <w:abstractNumId w:val="26"/>
  </w:num>
  <w:num w:numId="7">
    <w:abstractNumId w:val="27"/>
  </w:num>
  <w:num w:numId="8">
    <w:abstractNumId w:val="15"/>
  </w:num>
  <w:num w:numId="9">
    <w:abstractNumId w:val="11"/>
  </w:num>
  <w:num w:numId="10">
    <w:abstractNumId w:val="2"/>
  </w:num>
  <w:num w:numId="11">
    <w:abstractNumId w:val="19"/>
  </w:num>
  <w:num w:numId="12">
    <w:abstractNumId w:val="6"/>
  </w:num>
  <w:num w:numId="13">
    <w:abstractNumId w:val="1"/>
  </w:num>
  <w:num w:numId="14">
    <w:abstractNumId w:val="23"/>
  </w:num>
  <w:num w:numId="15">
    <w:abstractNumId w:val="5"/>
  </w:num>
  <w:num w:numId="16">
    <w:abstractNumId w:val="0"/>
  </w:num>
  <w:num w:numId="17">
    <w:abstractNumId w:val="3"/>
  </w:num>
  <w:num w:numId="18">
    <w:abstractNumId w:val="21"/>
  </w:num>
  <w:num w:numId="19">
    <w:abstractNumId w:val="18"/>
  </w:num>
  <w:num w:numId="20">
    <w:abstractNumId w:val="4"/>
  </w:num>
  <w:num w:numId="21">
    <w:abstractNumId w:val="28"/>
  </w:num>
  <w:num w:numId="22">
    <w:abstractNumId w:val="12"/>
  </w:num>
  <w:num w:numId="23">
    <w:abstractNumId w:val="16"/>
  </w:num>
  <w:num w:numId="24">
    <w:abstractNumId w:val="24"/>
  </w:num>
  <w:num w:numId="25">
    <w:abstractNumId w:val="9"/>
  </w:num>
  <w:num w:numId="26">
    <w:abstractNumId w:val="20"/>
  </w:num>
  <w:num w:numId="27">
    <w:abstractNumId w:val="14"/>
  </w:num>
  <w:num w:numId="28">
    <w:abstractNumId w:val="10"/>
  </w:num>
  <w:num w:numId="29">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0242"/>
    <o:shapelayout v:ext="edit">
      <o:idmap v:ext="edit" data="2"/>
      <o:rules v:ext="edit">
        <o:r id="V:Rule2" type="connector" idref="#_x0000_s2052"/>
      </o:rules>
    </o:shapelayout>
  </w:hdrShapeDefaults>
  <w:footnotePr>
    <w:footnote w:id="0"/>
    <w:footnote w:id="1"/>
  </w:footnotePr>
  <w:endnotePr>
    <w:endnote w:id="0"/>
    <w:endnote w:id="1"/>
  </w:endnotePr>
  <w:compat/>
  <w:rsids>
    <w:rsidRoot w:val="0010560A"/>
    <w:rsid w:val="00001E60"/>
    <w:rsid w:val="00003E36"/>
    <w:rsid w:val="00005726"/>
    <w:rsid w:val="00010F59"/>
    <w:rsid w:val="00014778"/>
    <w:rsid w:val="00014D61"/>
    <w:rsid w:val="00021FFA"/>
    <w:rsid w:val="00022AEF"/>
    <w:rsid w:val="000246FD"/>
    <w:rsid w:val="00027567"/>
    <w:rsid w:val="000277CB"/>
    <w:rsid w:val="00031818"/>
    <w:rsid w:val="00031AB0"/>
    <w:rsid w:val="00031C37"/>
    <w:rsid w:val="00040924"/>
    <w:rsid w:val="00041B19"/>
    <w:rsid w:val="0004458E"/>
    <w:rsid w:val="000445FA"/>
    <w:rsid w:val="000462F7"/>
    <w:rsid w:val="00046F39"/>
    <w:rsid w:val="000471B2"/>
    <w:rsid w:val="00051A85"/>
    <w:rsid w:val="000527F2"/>
    <w:rsid w:val="00055D2E"/>
    <w:rsid w:val="00055F16"/>
    <w:rsid w:val="000570CB"/>
    <w:rsid w:val="00057537"/>
    <w:rsid w:val="00061D89"/>
    <w:rsid w:val="00064EE1"/>
    <w:rsid w:val="00070B8B"/>
    <w:rsid w:val="000711DF"/>
    <w:rsid w:val="00073965"/>
    <w:rsid w:val="000740A8"/>
    <w:rsid w:val="00075546"/>
    <w:rsid w:val="00077115"/>
    <w:rsid w:val="000776EB"/>
    <w:rsid w:val="000808F0"/>
    <w:rsid w:val="00082E7D"/>
    <w:rsid w:val="0008545B"/>
    <w:rsid w:val="00096E51"/>
    <w:rsid w:val="000972E7"/>
    <w:rsid w:val="00097F70"/>
    <w:rsid w:val="000A1D4C"/>
    <w:rsid w:val="000B0AD2"/>
    <w:rsid w:val="000B23EE"/>
    <w:rsid w:val="000B4B21"/>
    <w:rsid w:val="000B50B5"/>
    <w:rsid w:val="000B5E76"/>
    <w:rsid w:val="000C5906"/>
    <w:rsid w:val="000D0B5C"/>
    <w:rsid w:val="000D1B17"/>
    <w:rsid w:val="000D3C6D"/>
    <w:rsid w:val="000D417A"/>
    <w:rsid w:val="000E1623"/>
    <w:rsid w:val="000E16EA"/>
    <w:rsid w:val="000E41C7"/>
    <w:rsid w:val="000E7219"/>
    <w:rsid w:val="000F04B6"/>
    <w:rsid w:val="000F2023"/>
    <w:rsid w:val="000F4697"/>
    <w:rsid w:val="000F4ADE"/>
    <w:rsid w:val="00100237"/>
    <w:rsid w:val="00100D16"/>
    <w:rsid w:val="00101262"/>
    <w:rsid w:val="0010560A"/>
    <w:rsid w:val="00111D1D"/>
    <w:rsid w:val="0011553C"/>
    <w:rsid w:val="00117CBE"/>
    <w:rsid w:val="00120E97"/>
    <w:rsid w:val="001230FB"/>
    <w:rsid w:val="0012395A"/>
    <w:rsid w:val="00123CF8"/>
    <w:rsid w:val="00127728"/>
    <w:rsid w:val="00130ACD"/>
    <w:rsid w:val="00132B05"/>
    <w:rsid w:val="00134A3F"/>
    <w:rsid w:val="001358E7"/>
    <w:rsid w:val="0014313B"/>
    <w:rsid w:val="001431D2"/>
    <w:rsid w:val="00145063"/>
    <w:rsid w:val="00145215"/>
    <w:rsid w:val="00151D4C"/>
    <w:rsid w:val="00151F72"/>
    <w:rsid w:val="00157848"/>
    <w:rsid w:val="00160CBC"/>
    <w:rsid w:val="001639C1"/>
    <w:rsid w:val="00163DA7"/>
    <w:rsid w:val="00164189"/>
    <w:rsid w:val="00165828"/>
    <w:rsid w:val="00173246"/>
    <w:rsid w:val="0018049F"/>
    <w:rsid w:val="001813EF"/>
    <w:rsid w:val="00187D84"/>
    <w:rsid w:val="00187F7B"/>
    <w:rsid w:val="001912AD"/>
    <w:rsid w:val="00197556"/>
    <w:rsid w:val="001A47C8"/>
    <w:rsid w:val="001A56E2"/>
    <w:rsid w:val="001B1FD5"/>
    <w:rsid w:val="001B3257"/>
    <w:rsid w:val="001B65D8"/>
    <w:rsid w:val="001B7C77"/>
    <w:rsid w:val="001C6BEA"/>
    <w:rsid w:val="001C755E"/>
    <w:rsid w:val="001C7CBF"/>
    <w:rsid w:val="001D04E9"/>
    <w:rsid w:val="001D0E0A"/>
    <w:rsid w:val="001D2516"/>
    <w:rsid w:val="001D2D2B"/>
    <w:rsid w:val="001D3E4F"/>
    <w:rsid w:val="001D6670"/>
    <w:rsid w:val="001D7506"/>
    <w:rsid w:val="001E2700"/>
    <w:rsid w:val="001E38BB"/>
    <w:rsid w:val="001F3186"/>
    <w:rsid w:val="00200DA9"/>
    <w:rsid w:val="00203092"/>
    <w:rsid w:val="00203D79"/>
    <w:rsid w:val="002064BB"/>
    <w:rsid w:val="002069F6"/>
    <w:rsid w:val="00211272"/>
    <w:rsid w:val="00211649"/>
    <w:rsid w:val="00211891"/>
    <w:rsid w:val="00212361"/>
    <w:rsid w:val="002135B5"/>
    <w:rsid w:val="00215CDF"/>
    <w:rsid w:val="0022139B"/>
    <w:rsid w:val="00222B55"/>
    <w:rsid w:val="002258CC"/>
    <w:rsid w:val="00227921"/>
    <w:rsid w:val="00231B95"/>
    <w:rsid w:val="002333BC"/>
    <w:rsid w:val="0024273A"/>
    <w:rsid w:val="00245634"/>
    <w:rsid w:val="00257541"/>
    <w:rsid w:val="0026222A"/>
    <w:rsid w:val="00265002"/>
    <w:rsid w:val="0027260A"/>
    <w:rsid w:val="00272851"/>
    <w:rsid w:val="002731A1"/>
    <w:rsid w:val="0027595A"/>
    <w:rsid w:val="00276F87"/>
    <w:rsid w:val="002815B1"/>
    <w:rsid w:val="00282247"/>
    <w:rsid w:val="00283BB6"/>
    <w:rsid w:val="00284C6E"/>
    <w:rsid w:val="002949A1"/>
    <w:rsid w:val="002A2A21"/>
    <w:rsid w:val="002A361A"/>
    <w:rsid w:val="002A3B10"/>
    <w:rsid w:val="002A6ABE"/>
    <w:rsid w:val="002B1308"/>
    <w:rsid w:val="002B6487"/>
    <w:rsid w:val="002B67B2"/>
    <w:rsid w:val="002B781A"/>
    <w:rsid w:val="002D0FC1"/>
    <w:rsid w:val="002D3CFE"/>
    <w:rsid w:val="002D4E9C"/>
    <w:rsid w:val="002D58B1"/>
    <w:rsid w:val="002D657E"/>
    <w:rsid w:val="002D76FE"/>
    <w:rsid w:val="002E1957"/>
    <w:rsid w:val="002E2B8E"/>
    <w:rsid w:val="002E6F75"/>
    <w:rsid w:val="002F161C"/>
    <w:rsid w:val="002F1A62"/>
    <w:rsid w:val="002F4456"/>
    <w:rsid w:val="002F7B49"/>
    <w:rsid w:val="00302E99"/>
    <w:rsid w:val="003071EF"/>
    <w:rsid w:val="00312392"/>
    <w:rsid w:val="00312D10"/>
    <w:rsid w:val="003143DC"/>
    <w:rsid w:val="003203ED"/>
    <w:rsid w:val="0032302F"/>
    <w:rsid w:val="00325E73"/>
    <w:rsid w:val="00333F37"/>
    <w:rsid w:val="00334CFD"/>
    <w:rsid w:val="003414FD"/>
    <w:rsid w:val="00342752"/>
    <w:rsid w:val="003528AC"/>
    <w:rsid w:val="00353592"/>
    <w:rsid w:val="00355535"/>
    <w:rsid w:val="00356AD1"/>
    <w:rsid w:val="0036250D"/>
    <w:rsid w:val="0036769A"/>
    <w:rsid w:val="00370793"/>
    <w:rsid w:val="003774B3"/>
    <w:rsid w:val="00377858"/>
    <w:rsid w:val="00380C23"/>
    <w:rsid w:val="0038190E"/>
    <w:rsid w:val="0038766D"/>
    <w:rsid w:val="003918D9"/>
    <w:rsid w:val="00392AC9"/>
    <w:rsid w:val="00393F93"/>
    <w:rsid w:val="00394850"/>
    <w:rsid w:val="00395F17"/>
    <w:rsid w:val="00397A1A"/>
    <w:rsid w:val="003A1AD8"/>
    <w:rsid w:val="003A1D9E"/>
    <w:rsid w:val="003A7B9D"/>
    <w:rsid w:val="003B14DB"/>
    <w:rsid w:val="003B3240"/>
    <w:rsid w:val="003B59FB"/>
    <w:rsid w:val="003C3D65"/>
    <w:rsid w:val="003C4ABD"/>
    <w:rsid w:val="003C77B4"/>
    <w:rsid w:val="003F0F1F"/>
    <w:rsid w:val="003F10B6"/>
    <w:rsid w:val="003F3E05"/>
    <w:rsid w:val="003F44C8"/>
    <w:rsid w:val="003F4BFA"/>
    <w:rsid w:val="003F695B"/>
    <w:rsid w:val="003F6E2E"/>
    <w:rsid w:val="003F6EDD"/>
    <w:rsid w:val="004063BA"/>
    <w:rsid w:val="00407099"/>
    <w:rsid w:val="00413F3C"/>
    <w:rsid w:val="00415B50"/>
    <w:rsid w:val="00420010"/>
    <w:rsid w:val="004248E1"/>
    <w:rsid w:val="00431551"/>
    <w:rsid w:val="004325D0"/>
    <w:rsid w:val="00433492"/>
    <w:rsid w:val="00434A88"/>
    <w:rsid w:val="00435BA1"/>
    <w:rsid w:val="00445FCF"/>
    <w:rsid w:val="00450E53"/>
    <w:rsid w:val="00452037"/>
    <w:rsid w:val="00464BA7"/>
    <w:rsid w:val="00471FC0"/>
    <w:rsid w:val="00472262"/>
    <w:rsid w:val="00477958"/>
    <w:rsid w:val="00480ABC"/>
    <w:rsid w:val="00480F2F"/>
    <w:rsid w:val="00483194"/>
    <w:rsid w:val="0048329D"/>
    <w:rsid w:val="0048364F"/>
    <w:rsid w:val="00484331"/>
    <w:rsid w:val="004859C7"/>
    <w:rsid w:val="00493FC1"/>
    <w:rsid w:val="00496A0F"/>
    <w:rsid w:val="004A2407"/>
    <w:rsid w:val="004B11A0"/>
    <w:rsid w:val="004B16AF"/>
    <w:rsid w:val="004B2042"/>
    <w:rsid w:val="004B5197"/>
    <w:rsid w:val="004C1170"/>
    <w:rsid w:val="004C1DB2"/>
    <w:rsid w:val="004C2379"/>
    <w:rsid w:val="004C4F40"/>
    <w:rsid w:val="004D32C8"/>
    <w:rsid w:val="004D568E"/>
    <w:rsid w:val="004D5BC6"/>
    <w:rsid w:val="004D5C69"/>
    <w:rsid w:val="004D6E5A"/>
    <w:rsid w:val="004E0BFE"/>
    <w:rsid w:val="004E5473"/>
    <w:rsid w:val="004E6297"/>
    <w:rsid w:val="004E691A"/>
    <w:rsid w:val="004F34DF"/>
    <w:rsid w:val="004F6657"/>
    <w:rsid w:val="004F6A2F"/>
    <w:rsid w:val="00507766"/>
    <w:rsid w:val="00515C42"/>
    <w:rsid w:val="005173FF"/>
    <w:rsid w:val="005272FE"/>
    <w:rsid w:val="00530A00"/>
    <w:rsid w:val="005347B0"/>
    <w:rsid w:val="00534A9A"/>
    <w:rsid w:val="00536209"/>
    <w:rsid w:val="005418F9"/>
    <w:rsid w:val="00541923"/>
    <w:rsid w:val="005419A8"/>
    <w:rsid w:val="00547549"/>
    <w:rsid w:val="00550EC7"/>
    <w:rsid w:val="005553CC"/>
    <w:rsid w:val="00555B18"/>
    <w:rsid w:val="005565D1"/>
    <w:rsid w:val="00556EE8"/>
    <w:rsid w:val="005619D1"/>
    <w:rsid w:val="00567008"/>
    <w:rsid w:val="00567780"/>
    <w:rsid w:val="00571253"/>
    <w:rsid w:val="00574745"/>
    <w:rsid w:val="00574ABE"/>
    <w:rsid w:val="00575325"/>
    <w:rsid w:val="0058169A"/>
    <w:rsid w:val="005818BA"/>
    <w:rsid w:val="00581F23"/>
    <w:rsid w:val="005821EA"/>
    <w:rsid w:val="005847D4"/>
    <w:rsid w:val="00584FFB"/>
    <w:rsid w:val="00585603"/>
    <w:rsid w:val="005879C9"/>
    <w:rsid w:val="00591F3E"/>
    <w:rsid w:val="00592829"/>
    <w:rsid w:val="0059286F"/>
    <w:rsid w:val="0059370B"/>
    <w:rsid w:val="005A05CD"/>
    <w:rsid w:val="005A1F0E"/>
    <w:rsid w:val="005A336A"/>
    <w:rsid w:val="005A60D6"/>
    <w:rsid w:val="005A6C7D"/>
    <w:rsid w:val="005A6CB4"/>
    <w:rsid w:val="005A6ED4"/>
    <w:rsid w:val="005B2590"/>
    <w:rsid w:val="005B3F87"/>
    <w:rsid w:val="005C2B7F"/>
    <w:rsid w:val="005C2C28"/>
    <w:rsid w:val="005C4898"/>
    <w:rsid w:val="005D305E"/>
    <w:rsid w:val="005E1A4C"/>
    <w:rsid w:val="005E224E"/>
    <w:rsid w:val="005E2B00"/>
    <w:rsid w:val="005E48A0"/>
    <w:rsid w:val="005E676F"/>
    <w:rsid w:val="005F22A6"/>
    <w:rsid w:val="005F3331"/>
    <w:rsid w:val="005F51BD"/>
    <w:rsid w:val="005F5279"/>
    <w:rsid w:val="005F5DC0"/>
    <w:rsid w:val="005F76FF"/>
    <w:rsid w:val="00604F03"/>
    <w:rsid w:val="00613D08"/>
    <w:rsid w:val="00616E39"/>
    <w:rsid w:val="00617485"/>
    <w:rsid w:val="00622F10"/>
    <w:rsid w:val="00633A21"/>
    <w:rsid w:val="0063412C"/>
    <w:rsid w:val="006377AE"/>
    <w:rsid w:val="006428D7"/>
    <w:rsid w:val="006439C1"/>
    <w:rsid w:val="00643E8F"/>
    <w:rsid w:val="0064584C"/>
    <w:rsid w:val="0064599E"/>
    <w:rsid w:val="00646492"/>
    <w:rsid w:val="00646C9A"/>
    <w:rsid w:val="006476C4"/>
    <w:rsid w:val="00647F59"/>
    <w:rsid w:val="00650B18"/>
    <w:rsid w:val="0065147F"/>
    <w:rsid w:val="00655BC6"/>
    <w:rsid w:val="00664AE7"/>
    <w:rsid w:val="00664F73"/>
    <w:rsid w:val="00667751"/>
    <w:rsid w:val="00675952"/>
    <w:rsid w:val="00677CFE"/>
    <w:rsid w:val="00680AD7"/>
    <w:rsid w:val="006834AC"/>
    <w:rsid w:val="0068669D"/>
    <w:rsid w:val="00687A15"/>
    <w:rsid w:val="00690F57"/>
    <w:rsid w:val="00691909"/>
    <w:rsid w:val="006926DA"/>
    <w:rsid w:val="006935BB"/>
    <w:rsid w:val="006A2487"/>
    <w:rsid w:val="006A29E5"/>
    <w:rsid w:val="006A676F"/>
    <w:rsid w:val="006B01FA"/>
    <w:rsid w:val="006B1E64"/>
    <w:rsid w:val="006B23E9"/>
    <w:rsid w:val="006B3148"/>
    <w:rsid w:val="006B3198"/>
    <w:rsid w:val="006B3719"/>
    <w:rsid w:val="006C504B"/>
    <w:rsid w:val="006C7E8E"/>
    <w:rsid w:val="006D0A1C"/>
    <w:rsid w:val="006D0E51"/>
    <w:rsid w:val="006D4B7F"/>
    <w:rsid w:val="006D4EF3"/>
    <w:rsid w:val="006D6FB5"/>
    <w:rsid w:val="006E2D41"/>
    <w:rsid w:val="006E7369"/>
    <w:rsid w:val="006F2135"/>
    <w:rsid w:val="006F709D"/>
    <w:rsid w:val="006F7681"/>
    <w:rsid w:val="00702F38"/>
    <w:rsid w:val="007141BB"/>
    <w:rsid w:val="007153B4"/>
    <w:rsid w:val="00722A27"/>
    <w:rsid w:val="007239D5"/>
    <w:rsid w:val="00723EE4"/>
    <w:rsid w:val="007249BA"/>
    <w:rsid w:val="00726CF1"/>
    <w:rsid w:val="00727BA9"/>
    <w:rsid w:val="0073288D"/>
    <w:rsid w:val="00736338"/>
    <w:rsid w:val="00737573"/>
    <w:rsid w:val="00737BD6"/>
    <w:rsid w:val="007412BF"/>
    <w:rsid w:val="00743476"/>
    <w:rsid w:val="00743CC1"/>
    <w:rsid w:val="007447F8"/>
    <w:rsid w:val="007466BC"/>
    <w:rsid w:val="00751545"/>
    <w:rsid w:val="007529C9"/>
    <w:rsid w:val="007541A4"/>
    <w:rsid w:val="00754B72"/>
    <w:rsid w:val="007561B5"/>
    <w:rsid w:val="007659C8"/>
    <w:rsid w:val="00770988"/>
    <w:rsid w:val="00771D31"/>
    <w:rsid w:val="00775558"/>
    <w:rsid w:val="007763ED"/>
    <w:rsid w:val="0077678C"/>
    <w:rsid w:val="00784559"/>
    <w:rsid w:val="00784B18"/>
    <w:rsid w:val="0078560A"/>
    <w:rsid w:val="0079177A"/>
    <w:rsid w:val="00791FE7"/>
    <w:rsid w:val="007940FE"/>
    <w:rsid w:val="007942A7"/>
    <w:rsid w:val="007A5119"/>
    <w:rsid w:val="007A511B"/>
    <w:rsid w:val="007B019F"/>
    <w:rsid w:val="007B3617"/>
    <w:rsid w:val="007B5FC9"/>
    <w:rsid w:val="007C0601"/>
    <w:rsid w:val="007D20E5"/>
    <w:rsid w:val="007D459B"/>
    <w:rsid w:val="007E08C3"/>
    <w:rsid w:val="007E6776"/>
    <w:rsid w:val="007E7D29"/>
    <w:rsid w:val="007F08E0"/>
    <w:rsid w:val="007F5252"/>
    <w:rsid w:val="008011B6"/>
    <w:rsid w:val="00804802"/>
    <w:rsid w:val="00807C20"/>
    <w:rsid w:val="00821168"/>
    <w:rsid w:val="00821EAE"/>
    <w:rsid w:val="008220A0"/>
    <w:rsid w:val="0082431C"/>
    <w:rsid w:val="00825C44"/>
    <w:rsid w:val="0082668F"/>
    <w:rsid w:val="0082686E"/>
    <w:rsid w:val="00826C4A"/>
    <w:rsid w:val="00834CB4"/>
    <w:rsid w:val="00836F55"/>
    <w:rsid w:val="00845F60"/>
    <w:rsid w:val="00846AFC"/>
    <w:rsid w:val="00851170"/>
    <w:rsid w:val="0085289E"/>
    <w:rsid w:val="00853972"/>
    <w:rsid w:val="00854B93"/>
    <w:rsid w:val="00855357"/>
    <w:rsid w:val="00855D5F"/>
    <w:rsid w:val="008624A5"/>
    <w:rsid w:val="00862B67"/>
    <w:rsid w:val="00863DE1"/>
    <w:rsid w:val="00872204"/>
    <w:rsid w:val="0087246F"/>
    <w:rsid w:val="00875D62"/>
    <w:rsid w:val="00884B2B"/>
    <w:rsid w:val="00886C9C"/>
    <w:rsid w:val="00887678"/>
    <w:rsid w:val="00887EF9"/>
    <w:rsid w:val="0089069B"/>
    <w:rsid w:val="00893C79"/>
    <w:rsid w:val="0089485D"/>
    <w:rsid w:val="00897174"/>
    <w:rsid w:val="008A363E"/>
    <w:rsid w:val="008A59A9"/>
    <w:rsid w:val="008A7D4C"/>
    <w:rsid w:val="008B05D3"/>
    <w:rsid w:val="008B7683"/>
    <w:rsid w:val="008C5035"/>
    <w:rsid w:val="008D03B7"/>
    <w:rsid w:val="008D2058"/>
    <w:rsid w:val="008D21B6"/>
    <w:rsid w:val="008D4477"/>
    <w:rsid w:val="008D575B"/>
    <w:rsid w:val="008E40E3"/>
    <w:rsid w:val="008E67DE"/>
    <w:rsid w:val="008E7627"/>
    <w:rsid w:val="009023AE"/>
    <w:rsid w:val="009030B1"/>
    <w:rsid w:val="00903772"/>
    <w:rsid w:val="00904939"/>
    <w:rsid w:val="00906010"/>
    <w:rsid w:val="009067BA"/>
    <w:rsid w:val="00912611"/>
    <w:rsid w:val="009129E9"/>
    <w:rsid w:val="0091398B"/>
    <w:rsid w:val="00921FA1"/>
    <w:rsid w:val="009231FF"/>
    <w:rsid w:val="009253BF"/>
    <w:rsid w:val="00933232"/>
    <w:rsid w:val="00937184"/>
    <w:rsid w:val="009376ED"/>
    <w:rsid w:val="009447F5"/>
    <w:rsid w:val="00946881"/>
    <w:rsid w:val="009475BC"/>
    <w:rsid w:val="009503D5"/>
    <w:rsid w:val="00950B5F"/>
    <w:rsid w:val="00955D89"/>
    <w:rsid w:val="00956EFA"/>
    <w:rsid w:val="00957528"/>
    <w:rsid w:val="00962D9F"/>
    <w:rsid w:val="00974423"/>
    <w:rsid w:val="00975239"/>
    <w:rsid w:val="009763D7"/>
    <w:rsid w:val="00986EF0"/>
    <w:rsid w:val="009906AC"/>
    <w:rsid w:val="0099518F"/>
    <w:rsid w:val="00995B18"/>
    <w:rsid w:val="00997415"/>
    <w:rsid w:val="00997B0C"/>
    <w:rsid w:val="00997EB4"/>
    <w:rsid w:val="009B16B6"/>
    <w:rsid w:val="009B2AA1"/>
    <w:rsid w:val="009B5E18"/>
    <w:rsid w:val="009C22D3"/>
    <w:rsid w:val="009C5097"/>
    <w:rsid w:val="009D1F7F"/>
    <w:rsid w:val="009D76AC"/>
    <w:rsid w:val="009E121B"/>
    <w:rsid w:val="009E2EAD"/>
    <w:rsid w:val="009E2EEC"/>
    <w:rsid w:val="009E50EF"/>
    <w:rsid w:val="009F27E9"/>
    <w:rsid w:val="009F386F"/>
    <w:rsid w:val="009F3C5F"/>
    <w:rsid w:val="009F3E18"/>
    <w:rsid w:val="009F4193"/>
    <w:rsid w:val="00A0042F"/>
    <w:rsid w:val="00A00785"/>
    <w:rsid w:val="00A0358F"/>
    <w:rsid w:val="00A06993"/>
    <w:rsid w:val="00A07BFA"/>
    <w:rsid w:val="00A1063C"/>
    <w:rsid w:val="00A11E29"/>
    <w:rsid w:val="00A15581"/>
    <w:rsid w:val="00A15B51"/>
    <w:rsid w:val="00A17412"/>
    <w:rsid w:val="00A21216"/>
    <w:rsid w:val="00A21F3B"/>
    <w:rsid w:val="00A30361"/>
    <w:rsid w:val="00A30834"/>
    <w:rsid w:val="00A32DAF"/>
    <w:rsid w:val="00A41DBC"/>
    <w:rsid w:val="00A44894"/>
    <w:rsid w:val="00A44EF7"/>
    <w:rsid w:val="00A45D4D"/>
    <w:rsid w:val="00A468A9"/>
    <w:rsid w:val="00A5011A"/>
    <w:rsid w:val="00A55D0E"/>
    <w:rsid w:val="00A57943"/>
    <w:rsid w:val="00A622C9"/>
    <w:rsid w:val="00A63990"/>
    <w:rsid w:val="00A706C6"/>
    <w:rsid w:val="00A76053"/>
    <w:rsid w:val="00A76DF3"/>
    <w:rsid w:val="00A81D88"/>
    <w:rsid w:val="00A82779"/>
    <w:rsid w:val="00A860DB"/>
    <w:rsid w:val="00A91648"/>
    <w:rsid w:val="00A9283D"/>
    <w:rsid w:val="00A9334F"/>
    <w:rsid w:val="00A95A2B"/>
    <w:rsid w:val="00A966B7"/>
    <w:rsid w:val="00A966F6"/>
    <w:rsid w:val="00A9745B"/>
    <w:rsid w:val="00AA0548"/>
    <w:rsid w:val="00AA0BB8"/>
    <w:rsid w:val="00AA65FF"/>
    <w:rsid w:val="00AB0AA4"/>
    <w:rsid w:val="00AB1691"/>
    <w:rsid w:val="00AC0E42"/>
    <w:rsid w:val="00AC210E"/>
    <w:rsid w:val="00AC3C3C"/>
    <w:rsid w:val="00AC6DDD"/>
    <w:rsid w:val="00AC7CB3"/>
    <w:rsid w:val="00AD0F38"/>
    <w:rsid w:val="00AD4D54"/>
    <w:rsid w:val="00AD644C"/>
    <w:rsid w:val="00AD79CD"/>
    <w:rsid w:val="00AE1714"/>
    <w:rsid w:val="00AE20CB"/>
    <w:rsid w:val="00AE4830"/>
    <w:rsid w:val="00AE61B6"/>
    <w:rsid w:val="00AF1551"/>
    <w:rsid w:val="00AF1D71"/>
    <w:rsid w:val="00AF3B42"/>
    <w:rsid w:val="00AF4D37"/>
    <w:rsid w:val="00AF7F3A"/>
    <w:rsid w:val="00B000C6"/>
    <w:rsid w:val="00B012B7"/>
    <w:rsid w:val="00B019E1"/>
    <w:rsid w:val="00B03B20"/>
    <w:rsid w:val="00B07A12"/>
    <w:rsid w:val="00B13BE3"/>
    <w:rsid w:val="00B14CB9"/>
    <w:rsid w:val="00B20DE2"/>
    <w:rsid w:val="00B2375F"/>
    <w:rsid w:val="00B25AF4"/>
    <w:rsid w:val="00B26468"/>
    <w:rsid w:val="00B3077D"/>
    <w:rsid w:val="00B3429B"/>
    <w:rsid w:val="00B3799B"/>
    <w:rsid w:val="00B40D51"/>
    <w:rsid w:val="00B416F6"/>
    <w:rsid w:val="00B45269"/>
    <w:rsid w:val="00B474FE"/>
    <w:rsid w:val="00B50976"/>
    <w:rsid w:val="00B50C6F"/>
    <w:rsid w:val="00B52851"/>
    <w:rsid w:val="00B5511F"/>
    <w:rsid w:val="00B572A9"/>
    <w:rsid w:val="00B6096E"/>
    <w:rsid w:val="00B6500B"/>
    <w:rsid w:val="00B6590D"/>
    <w:rsid w:val="00B65ABB"/>
    <w:rsid w:val="00B65C7B"/>
    <w:rsid w:val="00B66A2B"/>
    <w:rsid w:val="00B7213E"/>
    <w:rsid w:val="00B727C0"/>
    <w:rsid w:val="00B74A23"/>
    <w:rsid w:val="00B75038"/>
    <w:rsid w:val="00B75DBA"/>
    <w:rsid w:val="00B75E21"/>
    <w:rsid w:val="00B7641A"/>
    <w:rsid w:val="00B76D07"/>
    <w:rsid w:val="00B80251"/>
    <w:rsid w:val="00B827F2"/>
    <w:rsid w:val="00B83BA4"/>
    <w:rsid w:val="00B86F4A"/>
    <w:rsid w:val="00B900BA"/>
    <w:rsid w:val="00B90992"/>
    <w:rsid w:val="00B913EA"/>
    <w:rsid w:val="00B93A68"/>
    <w:rsid w:val="00B93E03"/>
    <w:rsid w:val="00B9484A"/>
    <w:rsid w:val="00B957B0"/>
    <w:rsid w:val="00B960BF"/>
    <w:rsid w:val="00B969C3"/>
    <w:rsid w:val="00B974E0"/>
    <w:rsid w:val="00B97603"/>
    <w:rsid w:val="00BA16B3"/>
    <w:rsid w:val="00BA1841"/>
    <w:rsid w:val="00BA5160"/>
    <w:rsid w:val="00BB441C"/>
    <w:rsid w:val="00BB486C"/>
    <w:rsid w:val="00BB585E"/>
    <w:rsid w:val="00BB64C9"/>
    <w:rsid w:val="00BB77D8"/>
    <w:rsid w:val="00BC37B1"/>
    <w:rsid w:val="00BC4CF3"/>
    <w:rsid w:val="00BC7A1C"/>
    <w:rsid w:val="00BD033D"/>
    <w:rsid w:val="00BD1318"/>
    <w:rsid w:val="00BD1D60"/>
    <w:rsid w:val="00BD3FB3"/>
    <w:rsid w:val="00BD4D33"/>
    <w:rsid w:val="00BD5244"/>
    <w:rsid w:val="00BD5F8C"/>
    <w:rsid w:val="00BE34CC"/>
    <w:rsid w:val="00BE46E2"/>
    <w:rsid w:val="00BF15F0"/>
    <w:rsid w:val="00BF2D2C"/>
    <w:rsid w:val="00BF2E4D"/>
    <w:rsid w:val="00C0104C"/>
    <w:rsid w:val="00C047E9"/>
    <w:rsid w:val="00C055B8"/>
    <w:rsid w:val="00C064E7"/>
    <w:rsid w:val="00C06874"/>
    <w:rsid w:val="00C07BB8"/>
    <w:rsid w:val="00C10816"/>
    <w:rsid w:val="00C13552"/>
    <w:rsid w:val="00C1432E"/>
    <w:rsid w:val="00C14C03"/>
    <w:rsid w:val="00C152BC"/>
    <w:rsid w:val="00C15D36"/>
    <w:rsid w:val="00C17881"/>
    <w:rsid w:val="00C22233"/>
    <w:rsid w:val="00C226F1"/>
    <w:rsid w:val="00C301CB"/>
    <w:rsid w:val="00C335DF"/>
    <w:rsid w:val="00C3735B"/>
    <w:rsid w:val="00C37C56"/>
    <w:rsid w:val="00C41D80"/>
    <w:rsid w:val="00C44E2F"/>
    <w:rsid w:val="00C46936"/>
    <w:rsid w:val="00C4740D"/>
    <w:rsid w:val="00C57702"/>
    <w:rsid w:val="00C6079C"/>
    <w:rsid w:val="00C61386"/>
    <w:rsid w:val="00C63F5E"/>
    <w:rsid w:val="00C6462A"/>
    <w:rsid w:val="00C67AAB"/>
    <w:rsid w:val="00C70496"/>
    <w:rsid w:val="00C7204A"/>
    <w:rsid w:val="00C72482"/>
    <w:rsid w:val="00C90BF6"/>
    <w:rsid w:val="00C9385F"/>
    <w:rsid w:val="00C93F28"/>
    <w:rsid w:val="00CA2BDC"/>
    <w:rsid w:val="00CA3BD9"/>
    <w:rsid w:val="00CA4EB5"/>
    <w:rsid w:val="00CA5ED5"/>
    <w:rsid w:val="00CB5AF5"/>
    <w:rsid w:val="00CC2BED"/>
    <w:rsid w:val="00CC3DCB"/>
    <w:rsid w:val="00CC3F61"/>
    <w:rsid w:val="00CC531D"/>
    <w:rsid w:val="00CC666B"/>
    <w:rsid w:val="00CE0C27"/>
    <w:rsid w:val="00CE1269"/>
    <w:rsid w:val="00CE2AA3"/>
    <w:rsid w:val="00CE4102"/>
    <w:rsid w:val="00CE69F8"/>
    <w:rsid w:val="00CE6C3A"/>
    <w:rsid w:val="00CE6D46"/>
    <w:rsid w:val="00CF0699"/>
    <w:rsid w:val="00CF0B55"/>
    <w:rsid w:val="00CF43FB"/>
    <w:rsid w:val="00CF4D2C"/>
    <w:rsid w:val="00CF52D2"/>
    <w:rsid w:val="00D0003F"/>
    <w:rsid w:val="00D004E8"/>
    <w:rsid w:val="00D02211"/>
    <w:rsid w:val="00D023DC"/>
    <w:rsid w:val="00D028E3"/>
    <w:rsid w:val="00D070F4"/>
    <w:rsid w:val="00D14AF3"/>
    <w:rsid w:val="00D14BFF"/>
    <w:rsid w:val="00D160A0"/>
    <w:rsid w:val="00D16B47"/>
    <w:rsid w:val="00D2065A"/>
    <w:rsid w:val="00D210E7"/>
    <w:rsid w:val="00D21E8D"/>
    <w:rsid w:val="00D22BE6"/>
    <w:rsid w:val="00D235F3"/>
    <w:rsid w:val="00D257DD"/>
    <w:rsid w:val="00D26483"/>
    <w:rsid w:val="00D26539"/>
    <w:rsid w:val="00D3047C"/>
    <w:rsid w:val="00D30965"/>
    <w:rsid w:val="00D30D6C"/>
    <w:rsid w:val="00D31C61"/>
    <w:rsid w:val="00D323CB"/>
    <w:rsid w:val="00D326F3"/>
    <w:rsid w:val="00D353EC"/>
    <w:rsid w:val="00D368CE"/>
    <w:rsid w:val="00D36B94"/>
    <w:rsid w:val="00D4218D"/>
    <w:rsid w:val="00D42D8C"/>
    <w:rsid w:val="00D433E1"/>
    <w:rsid w:val="00D46601"/>
    <w:rsid w:val="00D54AE4"/>
    <w:rsid w:val="00D5597D"/>
    <w:rsid w:val="00D571EC"/>
    <w:rsid w:val="00D57A22"/>
    <w:rsid w:val="00D60B1D"/>
    <w:rsid w:val="00D6127D"/>
    <w:rsid w:val="00D656BD"/>
    <w:rsid w:val="00D664F7"/>
    <w:rsid w:val="00D67AC1"/>
    <w:rsid w:val="00D7080F"/>
    <w:rsid w:val="00D70FF2"/>
    <w:rsid w:val="00D73008"/>
    <w:rsid w:val="00D82C27"/>
    <w:rsid w:val="00D86F3C"/>
    <w:rsid w:val="00D90758"/>
    <w:rsid w:val="00D95090"/>
    <w:rsid w:val="00DA0CFA"/>
    <w:rsid w:val="00DA13A9"/>
    <w:rsid w:val="00DA7C68"/>
    <w:rsid w:val="00DB02C3"/>
    <w:rsid w:val="00DB1E2E"/>
    <w:rsid w:val="00DB4037"/>
    <w:rsid w:val="00DB45CE"/>
    <w:rsid w:val="00DC030E"/>
    <w:rsid w:val="00DC23C6"/>
    <w:rsid w:val="00DC2707"/>
    <w:rsid w:val="00DC581F"/>
    <w:rsid w:val="00DC6AD4"/>
    <w:rsid w:val="00DC7162"/>
    <w:rsid w:val="00DD4C13"/>
    <w:rsid w:val="00DD6EB0"/>
    <w:rsid w:val="00DE1BD6"/>
    <w:rsid w:val="00DE4CFD"/>
    <w:rsid w:val="00E008C5"/>
    <w:rsid w:val="00E10249"/>
    <w:rsid w:val="00E10FD4"/>
    <w:rsid w:val="00E11344"/>
    <w:rsid w:val="00E15626"/>
    <w:rsid w:val="00E217CE"/>
    <w:rsid w:val="00E21FCA"/>
    <w:rsid w:val="00E23699"/>
    <w:rsid w:val="00E2405D"/>
    <w:rsid w:val="00E26C09"/>
    <w:rsid w:val="00E32633"/>
    <w:rsid w:val="00E335DD"/>
    <w:rsid w:val="00E35351"/>
    <w:rsid w:val="00E401DD"/>
    <w:rsid w:val="00E40AC7"/>
    <w:rsid w:val="00E455DC"/>
    <w:rsid w:val="00E47C15"/>
    <w:rsid w:val="00E53E7E"/>
    <w:rsid w:val="00E547A7"/>
    <w:rsid w:val="00E57B0F"/>
    <w:rsid w:val="00E62175"/>
    <w:rsid w:val="00E6583A"/>
    <w:rsid w:val="00E72F9C"/>
    <w:rsid w:val="00E74557"/>
    <w:rsid w:val="00E74D77"/>
    <w:rsid w:val="00E7564B"/>
    <w:rsid w:val="00E81C45"/>
    <w:rsid w:val="00E82B71"/>
    <w:rsid w:val="00E921EE"/>
    <w:rsid w:val="00E92F87"/>
    <w:rsid w:val="00E95D12"/>
    <w:rsid w:val="00EA0064"/>
    <w:rsid w:val="00EA01F2"/>
    <w:rsid w:val="00EA2F37"/>
    <w:rsid w:val="00EA3722"/>
    <w:rsid w:val="00EA60AA"/>
    <w:rsid w:val="00EA7182"/>
    <w:rsid w:val="00EB3EAC"/>
    <w:rsid w:val="00EB4D45"/>
    <w:rsid w:val="00EB69CB"/>
    <w:rsid w:val="00EB75DA"/>
    <w:rsid w:val="00EC34ED"/>
    <w:rsid w:val="00EC5A91"/>
    <w:rsid w:val="00EC6177"/>
    <w:rsid w:val="00EC7171"/>
    <w:rsid w:val="00EC72AB"/>
    <w:rsid w:val="00EC765F"/>
    <w:rsid w:val="00ED0B24"/>
    <w:rsid w:val="00ED22E8"/>
    <w:rsid w:val="00ED2EED"/>
    <w:rsid w:val="00ED33C9"/>
    <w:rsid w:val="00EE0ED6"/>
    <w:rsid w:val="00EF2082"/>
    <w:rsid w:val="00F01970"/>
    <w:rsid w:val="00F02C5A"/>
    <w:rsid w:val="00F03A73"/>
    <w:rsid w:val="00F04C85"/>
    <w:rsid w:val="00F05433"/>
    <w:rsid w:val="00F15952"/>
    <w:rsid w:val="00F2285F"/>
    <w:rsid w:val="00F3113F"/>
    <w:rsid w:val="00F344EA"/>
    <w:rsid w:val="00F34689"/>
    <w:rsid w:val="00F36064"/>
    <w:rsid w:val="00F40C3B"/>
    <w:rsid w:val="00F4445E"/>
    <w:rsid w:val="00F516AB"/>
    <w:rsid w:val="00F53313"/>
    <w:rsid w:val="00F533C4"/>
    <w:rsid w:val="00F620EC"/>
    <w:rsid w:val="00F63269"/>
    <w:rsid w:val="00F639DD"/>
    <w:rsid w:val="00F642DB"/>
    <w:rsid w:val="00F65FC7"/>
    <w:rsid w:val="00F75B11"/>
    <w:rsid w:val="00F81A9D"/>
    <w:rsid w:val="00F81B11"/>
    <w:rsid w:val="00F90C2B"/>
    <w:rsid w:val="00F965FA"/>
    <w:rsid w:val="00FA10C7"/>
    <w:rsid w:val="00FA431F"/>
    <w:rsid w:val="00FB01FA"/>
    <w:rsid w:val="00FB4704"/>
    <w:rsid w:val="00FB5642"/>
    <w:rsid w:val="00FB6C99"/>
    <w:rsid w:val="00FC0595"/>
    <w:rsid w:val="00FC5837"/>
    <w:rsid w:val="00FD177A"/>
    <w:rsid w:val="00FD1A58"/>
    <w:rsid w:val="00FD7FB3"/>
    <w:rsid w:val="00FE31D0"/>
    <w:rsid w:val="00FE5855"/>
    <w:rsid w:val="00FE5D42"/>
    <w:rsid w:val="00FE78AC"/>
    <w:rsid w:val="00FE79F1"/>
    <w:rsid w:val="00FF0027"/>
    <w:rsid w:val="00FF0456"/>
    <w:rsid w:val="00FF0846"/>
    <w:rsid w:val="00FF18BA"/>
    <w:rsid w:val="00FF1FFB"/>
    <w:rsid w:val="00FF21F2"/>
    <w:rsid w:val="00FF7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9"/>
    <w:qFormat/>
    <w:rsid w:val="00DB02C3"/>
    <w:pPr>
      <w:keepNext/>
      <w:spacing w:after="0" w:line="240" w:lineRule="auto"/>
      <w:jc w:val="both"/>
      <w:outlineLvl w:val="0"/>
    </w:pPr>
    <w:rPr>
      <w:rFonts w:ascii="Times New Roman" w:eastAsia="Times New Roman" w:hAnsi="Times New Roman"/>
      <w:b/>
      <w:bCs/>
      <w:color w:val="000000"/>
      <w:sz w:val="24"/>
      <w:szCs w:val="24"/>
      <w:lang w:val="fr-FR" w:eastAsia="ro-RO"/>
    </w:rPr>
  </w:style>
  <w:style w:type="paragraph" w:styleId="Heading2">
    <w:name w:val="heading 2"/>
    <w:aliases w:val="a Titlu 2"/>
    <w:basedOn w:val="Normal"/>
    <w:next w:val="Normal"/>
    <w:link w:val="Heading2Char"/>
    <w:uiPriority w:val="99"/>
    <w:qFormat/>
    <w:rsid w:val="00DB02C3"/>
    <w:pPr>
      <w:keepNext/>
      <w:spacing w:after="0" w:line="240" w:lineRule="auto"/>
      <w:jc w:val="center"/>
      <w:outlineLvl w:val="1"/>
    </w:pPr>
    <w:rPr>
      <w:rFonts w:ascii="Times New Roman" w:eastAsia="Times New Roman" w:hAnsi="Times New Roman"/>
      <w:b/>
      <w:bCs/>
      <w:sz w:val="40"/>
      <w:szCs w:val="24"/>
      <w:lang w:val="en-GB"/>
    </w:rPr>
  </w:style>
  <w:style w:type="paragraph" w:styleId="Heading3">
    <w:name w:val="heading 3"/>
    <w:basedOn w:val="Normal"/>
    <w:next w:val="Normal"/>
    <w:link w:val="Heading3Char"/>
    <w:uiPriority w:val="99"/>
    <w:qFormat/>
    <w:rsid w:val="00DB02C3"/>
    <w:pPr>
      <w:keepNext/>
      <w:spacing w:before="240" w:after="60" w:line="240" w:lineRule="auto"/>
      <w:outlineLvl w:val="2"/>
    </w:pPr>
    <w:rPr>
      <w:rFonts w:ascii="Arial" w:eastAsia="Times New Roman" w:hAnsi="Arial" w:cs="Arial"/>
      <w:b/>
      <w:bCs/>
      <w:sz w:val="26"/>
      <w:szCs w:val="26"/>
      <w:lang w:val="fr-F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02C3"/>
    <w:rPr>
      <w:rFonts w:ascii="Times New Roman" w:hAnsi="Times New Roman" w:cs="Times New Roman"/>
      <w:b/>
      <w:bCs/>
      <w:color w:val="000000"/>
      <w:sz w:val="24"/>
      <w:szCs w:val="24"/>
      <w:lang w:val="fr-FR" w:eastAsia="ro-RO"/>
    </w:rPr>
  </w:style>
  <w:style w:type="character" w:customStyle="1" w:styleId="Heading2Char">
    <w:name w:val="Heading 2 Char"/>
    <w:aliases w:val="a Titlu 2 Char"/>
    <w:basedOn w:val="DefaultParagraphFont"/>
    <w:link w:val="Heading2"/>
    <w:uiPriority w:val="99"/>
    <w:locked/>
    <w:rsid w:val="00DB02C3"/>
    <w:rPr>
      <w:rFonts w:ascii="Times New Roman" w:hAnsi="Times New Roman" w:cs="Times New Roman"/>
      <w:b/>
      <w:bCs/>
      <w:sz w:val="24"/>
      <w:szCs w:val="24"/>
      <w:lang w:val="en-GB"/>
    </w:rPr>
  </w:style>
  <w:style w:type="character" w:customStyle="1" w:styleId="Heading3Char">
    <w:name w:val="Heading 3 Char"/>
    <w:basedOn w:val="DefaultParagraphFont"/>
    <w:link w:val="Heading3"/>
    <w:uiPriority w:val="99"/>
    <w:locked/>
    <w:rsid w:val="00DB02C3"/>
    <w:rPr>
      <w:rFonts w:ascii="Arial" w:hAnsi="Arial" w:cs="Arial"/>
      <w:b/>
      <w:bCs/>
      <w:sz w:val="26"/>
      <w:szCs w:val="26"/>
      <w:lang w:val="fr-FR" w:eastAsia="ro-RO"/>
    </w:rPr>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560A"/>
    <w:rPr>
      <w:rFonts w:cs="Times New Roman"/>
    </w:rPr>
  </w:style>
  <w:style w:type="paragraph" w:styleId="Footer">
    <w:name w:val="footer"/>
    <w:basedOn w:val="Normal"/>
    <w:link w:val="FooterChar"/>
    <w:uiPriority w:val="99"/>
    <w:semiHidden/>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0560A"/>
    <w:rPr>
      <w:rFonts w:cs="Times New Roman"/>
    </w:rPr>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560A"/>
    <w:rPr>
      <w:rFonts w:ascii="Tahoma" w:hAnsi="Tahoma" w:cs="Tahoma"/>
      <w:sz w:val="16"/>
      <w:szCs w:val="16"/>
    </w:rPr>
  </w:style>
  <w:style w:type="paragraph" w:customStyle="1" w:styleId="CaracterCaracterCharChar1CaracterCaracter">
    <w:name w:val="Caracter Caracter Char Char1 Caracter Caracter"/>
    <w:basedOn w:val="Normal"/>
    <w:uiPriority w:val="99"/>
    <w:rsid w:val="005173FF"/>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99"/>
    <w:rsid w:val="00245634"/>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5634"/>
    <w:pPr>
      <w:ind w:left="720"/>
      <w:contextualSpacing/>
    </w:pPr>
    <w:rPr>
      <w:lang w:val="en-GB"/>
    </w:rPr>
  </w:style>
  <w:style w:type="character" w:styleId="Hyperlink">
    <w:name w:val="Hyperlink"/>
    <w:basedOn w:val="DefaultParagraphFont"/>
    <w:uiPriority w:val="99"/>
    <w:rsid w:val="006476C4"/>
    <w:rPr>
      <w:rFonts w:cs="Times New Roman"/>
      <w:color w:val="0000FF"/>
      <w:u w:val="single"/>
    </w:rPr>
  </w:style>
  <w:style w:type="paragraph" w:customStyle="1" w:styleId="CaracterCharCharCharCharCharCharCharCharCharCharCharCharCharCharCharCharCharCharCharCharCharCharCharCharCharCharCharCharCharCharCharCharCharCharCharCharCharCharChar">
    <w:name w:val="Caracter Char Char Char Char Char Char Char Char Char Char Char Char Char Char Char Char Char Char Char Char Char Char Char Char Char Char Char Char Char Char Char Char Char Char Char Char Char Char Char"/>
    <w:basedOn w:val="Normal"/>
    <w:uiPriority w:val="99"/>
    <w:rsid w:val="006F2135"/>
    <w:pPr>
      <w:spacing w:after="0" w:line="240" w:lineRule="auto"/>
    </w:pPr>
    <w:rPr>
      <w:rFonts w:ascii="Times New Roman" w:eastAsia="Times New Roman" w:hAnsi="Times New Roman"/>
      <w:sz w:val="24"/>
      <w:szCs w:val="24"/>
      <w:lang w:val="pl-PL" w:eastAsia="pl-PL"/>
    </w:rPr>
  </w:style>
  <w:style w:type="paragraph" w:customStyle="1" w:styleId="Default">
    <w:name w:val="Default"/>
    <w:uiPriority w:val="99"/>
    <w:rsid w:val="00283BB6"/>
    <w:pPr>
      <w:autoSpaceDE w:val="0"/>
      <w:autoSpaceDN w:val="0"/>
      <w:adjustRightInd w:val="0"/>
    </w:pPr>
    <w:rPr>
      <w:rFonts w:ascii="Arial" w:eastAsia="Times New Roman" w:hAnsi="Arial" w:cs="Arial"/>
      <w:color w:val="000000"/>
      <w:sz w:val="24"/>
      <w:szCs w:val="24"/>
      <w:lang w:val="ro-RO" w:eastAsia="ro-RO"/>
    </w:rPr>
  </w:style>
  <w:style w:type="paragraph" w:styleId="BodyTextIndent">
    <w:name w:val="Body Text Indent"/>
    <w:basedOn w:val="Normal"/>
    <w:link w:val="BodyTextIndentChar"/>
    <w:uiPriority w:val="99"/>
    <w:rsid w:val="003B59FB"/>
    <w:pPr>
      <w:spacing w:after="0" w:line="360" w:lineRule="auto"/>
      <w:ind w:left="360"/>
      <w:jc w:val="both"/>
    </w:pPr>
    <w:rPr>
      <w:rFonts w:ascii="Arial" w:eastAsia="Times New Roman" w:hAnsi="Arial" w:cs="Arial"/>
      <w:sz w:val="28"/>
      <w:szCs w:val="24"/>
      <w:lang w:val="fr-FR" w:eastAsia="ro-RO"/>
    </w:rPr>
  </w:style>
  <w:style w:type="character" w:customStyle="1" w:styleId="BodyTextIndentChar">
    <w:name w:val="Body Text Indent Char"/>
    <w:basedOn w:val="DefaultParagraphFont"/>
    <w:link w:val="BodyTextIndent"/>
    <w:uiPriority w:val="99"/>
    <w:locked/>
    <w:rsid w:val="003B59FB"/>
    <w:rPr>
      <w:rFonts w:ascii="Arial" w:hAnsi="Arial" w:cs="Arial"/>
      <w:sz w:val="24"/>
      <w:szCs w:val="24"/>
      <w:lang w:val="fr-FR" w:eastAsia="ro-RO"/>
    </w:rPr>
  </w:style>
  <w:style w:type="paragraph" w:styleId="NormalWeb">
    <w:name w:val="Normal (Web)"/>
    <w:basedOn w:val="Normal"/>
    <w:uiPriority w:val="99"/>
    <w:rsid w:val="003B59FB"/>
    <w:pPr>
      <w:spacing w:before="100" w:beforeAutospacing="1" w:after="100" w:afterAutospacing="1" w:line="240" w:lineRule="auto"/>
    </w:pPr>
    <w:rPr>
      <w:rFonts w:ascii="Arial Unicode MS" w:eastAsia="Arial Unicode MS" w:hAnsi="Arial Unicode MS" w:cs="Arial Unicode MS"/>
      <w:sz w:val="24"/>
      <w:szCs w:val="24"/>
      <w:lang w:val="ro-RO" w:eastAsia="ro-RO"/>
    </w:rPr>
  </w:style>
  <w:style w:type="character" w:styleId="Strong">
    <w:name w:val="Strong"/>
    <w:basedOn w:val="DefaultParagraphFont"/>
    <w:uiPriority w:val="22"/>
    <w:qFormat/>
    <w:rsid w:val="00197556"/>
    <w:rPr>
      <w:rFonts w:cs="Times New Roman"/>
      <w:b/>
      <w:bCs/>
    </w:rPr>
  </w:style>
  <w:style w:type="paragraph" w:styleId="BodyText">
    <w:name w:val="Body Text"/>
    <w:basedOn w:val="Normal"/>
    <w:link w:val="BodyTextChar"/>
    <w:uiPriority w:val="99"/>
    <w:semiHidden/>
    <w:rsid w:val="00DB02C3"/>
    <w:pPr>
      <w:spacing w:after="120"/>
    </w:pPr>
  </w:style>
  <w:style w:type="character" w:customStyle="1" w:styleId="BodyTextChar">
    <w:name w:val="Body Text Char"/>
    <w:basedOn w:val="DefaultParagraphFont"/>
    <w:link w:val="BodyText"/>
    <w:uiPriority w:val="99"/>
    <w:semiHidden/>
    <w:locked/>
    <w:rsid w:val="00DB02C3"/>
    <w:rPr>
      <w:rFonts w:cs="Times New Roman"/>
      <w:sz w:val="22"/>
      <w:szCs w:val="22"/>
    </w:rPr>
  </w:style>
  <w:style w:type="character" w:customStyle="1" w:styleId="CharChar3">
    <w:name w:val="Char Char3"/>
    <w:basedOn w:val="DefaultParagraphFont"/>
    <w:uiPriority w:val="99"/>
    <w:rsid w:val="00F65FC7"/>
    <w:rPr>
      <w:rFonts w:cs="Times New Roman"/>
    </w:rPr>
  </w:style>
  <w:style w:type="character" w:customStyle="1" w:styleId="CharChar2">
    <w:name w:val="Char Char2"/>
    <w:basedOn w:val="DefaultParagraphFont"/>
    <w:uiPriority w:val="99"/>
    <w:rsid w:val="00F65FC7"/>
    <w:rPr>
      <w:rFonts w:cs="Times New Roman"/>
    </w:rPr>
  </w:style>
  <w:style w:type="paragraph" w:styleId="BodyText2">
    <w:name w:val="Body Text 2"/>
    <w:basedOn w:val="Normal"/>
    <w:link w:val="BodyText2Char"/>
    <w:rsid w:val="004E5473"/>
    <w:pPr>
      <w:spacing w:after="120" w:line="480" w:lineRule="auto"/>
    </w:pPr>
    <w:rPr>
      <w:rFonts w:ascii="Times New Roman" w:eastAsia="Times New Roman" w:hAnsi="Times New Roman"/>
      <w:sz w:val="24"/>
      <w:szCs w:val="24"/>
      <w:lang w:val="ro-RO" w:eastAsia="ro-RO"/>
    </w:rPr>
  </w:style>
  <w:style w:type="character" w:customStyle="1" w:styleId="BodyText2Char">
    <w:name w:val="Body Text 2 Char"/>
    <w:basedOn w:val="DefaultParagraphFont"/>
    <w:link w:val="BodyText2"/>
    <w:rsid w:val="004E5473"/>
    <w:rPr>
      <w:rFonts w:ascii="Times New Roman" w:eastAsia="Times New Roman" w:hAnsi="Times New Roman"/>
      <w:sz w:val="24"/>
      <w:szCs w:val="24"/>
      <w:lang w:val="ro-RO" w:eastAsia="ro-RO"/>
    </w:rPr>
  </w:style>
  <w:style w:type="character" w:customStyle="1" w:styleId="hps">
    <w:name w:val="hps"/>
    <w:basedOn w:val="DefaultParagraphFont"/>
    <w:uiPriority w:val="99"/>
    <w:rsid w:val="00B974E0"/>
  </w:style>
  <w:style w:type="character" w:customStyle="1" w:styleId="apple-converted-space">
    <w:name w:val="apple-converted-space"/>
    <w:basedOn w:val="DefaultParagraphFont"/>
    <w:rsid w:val="00BA16B3"/>
  </w:style>
  <w:style w:type="paragraph" w:styleId="BodyTextIndent2">
    <w:name w:val="Body Text Indent 2"/>
    <w:basedOn w:val="Normal"/>
    <w:link w:val="BodyTextIndent2Char"/>
    <w:uiPriority w:val="99"/>
    <w:semiHidden/>
    <w:unhideWhenUsed/>
    <w:rsid w:val="00664F73"/>
    <w:pPr>
      <w:spacing w:after="120" w:line="480" w:lineRule="auto"/>
      <w:ind w:left="283"/>
    </w:pPr>
  </w:style>
  <w:style w:type="character" w:customStyle="1" w:styleId="BodyTextIndent2Char">
    <w:name w:val="Body Text Indent 2 Char"/>
    <w:basedOn w:val="DefaultParagraphFont"/>
    <w:link w:val="BodyTextIndent2"/>
    <w:uiPriority w:val="99"/>
    <w:semiHidden/>
    <w:rsid w:val="00664F73"/>
    <w:rPr>
      <w:sz w:val="22"/>
      <w:szCs w:val="22"/>
    </w:rPr>
  </w:style>
</w:styles>
</file>

<file path=word/webSettings.xml><?xml version="1.0" encoding="utf-8"?>
<w:webSettings xmlns:r="http://schemas.openxmlformats.org/officeDocument/2006/relationships" xmlns:w="http://schemas.openxmlformats.org/wordprocessingml/2006/main">
  <w:divs>
    <w:div w:id="1229147676">
      <w:marLeft w:val="0"/>
      <w:marRight w:val="0"/>
      <w:marTop w:val="0"/>
      <w:marBottom w:val="0"/>
      <w:divBdr>
        <w:top w:val="none" w:sz="0" w:space="0" w:color="auto"/>
        <w:left w:val="none" w:sz="0" w:space="0" w:color="auto"/>
        <w:bottom w:val="none" w:sz="0" w:space="0" w:color="auto"/>
        <w:right w:val="none" w:sz="0" w:space="0" w:color="auto"/>
      </w:divBdr>
    </w:div>
    <w:div w:id="1229147677">
      <w:marLeft w:val="0"/>
      <w:marRight w:val="0"/>
      <w:marTop w:val="0"/>
      <w:marBottom w:val="0"/>
      <w:divBdr>
        <w:top w:val="none" w:sz="0" w:space="0" w:color="auto"/>
        <w:left w:val="none" w:sz="0" w:space="0" w:color="auto"/>
        <w:bottom w:val="none" w:sz="0" w:space="0" w:color="auto"/>
        <w:right w:val="none" w:sz="0" w:space="0" w:color="auto"/>
      </w:divBdr>
    </w:div>
    <w:div w:id="1229147678">
      <w:marLeft w:val="0"/>
      <w:marRight w:val="0"/>
      <w:marTop w:val="0"/>
      <w:marBottom w:val="0"/>
      <w:divBdr>
        <w:top w:val="none" w:sz="0" w:space="0" w:color="auto"/>
        <w:left w:val="none" w:sz="0" w:space="0" w:color="auto"/>
        <w:bottom w:val="none" w:sz="0" w:space="0" w:color="auto"/>
        <w:right w:val="none" w:sz="0" w:space="0" w:color="auto"/>
      </w:divBdr>
    </w:div>
    <w:div w:id="1229147679">
      <w:marLeft w:val="0"/>
      <w:marRight w:val="0"/>
      <w:marTop w:val="0"/>
      <w:marBottom w:val="0"/>
      <w:divBdr>
        <w:top w:val="none" w:sz="0" w:space="0" w:color="auto"/>
        <w:left w:val="none" w:sz="0" w:space="0" w:color="auto"/>
        <w:bottom w:val="none" w:sz="0" w:space="0" w:color="auto"/>
        <w:right w:val="none" w:sz="0" w:space="0" w:color="auto"/>
      </w:divBdr>
    </w:div>
    <w:div w:id="1229147680">
      <w:marLeft w:val="0"/>
      <w:marRight w:val="0"/>
      <w:marTop w:val="0"/>
      <w:marBottom w:val="0"/>
      <w:divBdr>
        <w:top w:val="none" w:sz="0" w:space="0" w:color="auto"/>
        <w:left w:val="none" w:sz="0" w:space="0" w:color="auto"/>
        <w:bottom w:val="none" w:sz="0" w:space="0" w:color="auto"/>
        <w:right w:val="none" w:sz="0" w:space="0" w:color="auto"/>
      </w:divBdr>
    </w:div>
    <w:div w:id="1229147681">
      <w:marLeft w:val="0"/>
      <w:marRight w:val="0"/>
      <w:marTop w:val="0"/>
      <w:marBottom w:val="0"/>
      <w:divBdr>
        <w:top w:val="none" w:sz="0" w:space="0" w:color="auto"/>
        <w:left w:val="none" w:sz="0" w:space="0" w:color="auto"/>
        <w:bottom w:val="none" w:sz="0" w:space="0" w:color="auto"/>
        <w:right w:val="none" w:sz="0" w:space="0" w:color="auto"/>
      </w:divBdr>
    </w:div>
    <w:div w:id="1229147682">
      <w:marLeft w:val="0"/>
      <w:marRight w:val="0"/>
      <w:marTop w:val="0"/>
      <w:marBottom w:val="0"/>
      <w:divBdr>
        <w:top w:val="none" w:sz="0" w:space="0" w:color="auto"/>
        <w:left w:val="none" w:sz="0" w:space="0" w:color="auto"/>
        <w:bottom w:val="none" w:sz="0" w:space="0" w:color="auto"/>
        <w:right w:val="none" w:sz="0" w:space="0" w:color="auto"/>
      </w:divBdr>
    </w:div>
    <w:div w:id="1229147683">
      <w:marLeft w:val="0"/>
      <w:marRight w:val="0"/>
      <w:marTop w:val="0"/>
      <w:marBottom w:val="0"/>
      <w:divBdr>
        <w:top w:val="none" w:sz="0" w:space="0" w:color="auto"/>
        <w:left w:val="none" w:sz="0" w:space="0" w:color="auto"/>
        <w:bottom w:val="none" w:sz="0" w:space="0" w:color="auto"/>
        <w:right w:val="none" w:sz="0" w:space="0" w:color="auto"/>
      </w:divBdr>
    </w:div>
    <w:div w:id="1229147684">
      <w:marLeft w:val="0"/>
      <w:marRight w:val="0"/>
      <w:marTop w:val="0"/>
      <w:marBottom w:val="0"/>
      <w:divBdr>
        <w:top w:val="none" w:sz="0" w:space="0" w:color="auto"/>
        <w:left w:val="none" w:sz="0" w:space="0" w:color="auto"/>
        <w:bottom w:val="none" w:sz="0" w:space="0" w:color="auto"/>
        <w:right w:val="none" w:sz="0" w:space="0" w:color="auto"/>
      </w:divBdr>
    </w:div>
    <w:div w:id="1229147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jtulcea.ro/flander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jtulcea.ro/flanders.html" TargetMode="Externa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599" b="1" i="0" u="none" strike="noStrike" baseline="0">
                <a:solidFill>
                  <a:srgbClr val="000000"/>
                </a:solidFill>
                <a:latin typeface="Arial"/>
                <a:ea typeface="Arial"/>
                <a:cs typeface="Arial"/>
              </a:defRPr>
            </a:pPr>
            <a:r>
              <a:rPr lang="en-US"/>
              <a:t>Situatia realizarii actiunilor scadente in anul 2016</a:t>
            </a:r>
          </a:p>
        </c:rich>
      </c:tx>
      <c:layout>
        <c:manualLayout>
          <c:xMode val="edge"/>
          <c:yMode val="edge"/>
          <c:x val="0.29186699921216341"/>
          <c:y val="0.10256368242986971"/>
        </c:manualLayout>
      </c:layout>
      <c:spPr>
        <a:noFill/>
        <a:ln w="19019">
          <a:noFill/>
        </a:ln>
      </c:spPr>
    </c:title>
    <c:view3D>
      <c:perspective val="0"/>
    </c:view3D>
    <c:plotArea>
      <c:layout>
        <c:manualLayout>
          <c:layoutTarget val="inner"/>
          <c:xMode val="edge"/>
          <c:yMode val="edge"/>
          <c:x val="9.2371609470855112E-2"/>
          <c:y val="0.22507144940215806"/>
          <c:w val="0.41891872961157234"/>
          <c:h val="0.663817439486731"/>
        </c:manualLayout>
      </c:layout>
      <c:pie3DChart>
        <c:varyColors val="1"/>
        <c:ser>
          <c:idx val="0"/>
          <c:order val="0"/>
          <c:spPr>
            <a:solidFill>
              <a:srgbClr val="FFFF00"/>
            </a:solidFill>
            <a:ln w="9510">
              <a:solidFill>
                <a:srgbClr val="000000"/>
              </a:solidFill>
              <a:prstDash val="solid"/>
            </a:ln>
          </c:spPr>
          <c:dPt>
            <c:idx val="0"/>
            <c:spPr>
              <a:solidFill>
                <a:srgbClr val="FF6600"/>
              </a:solidFill>
              <a:ln w="9510">
                <a:solidFill>
                  <a:srgbClr val="000000"/>
                </a:solidFill>
                <a:prstDash val="solid"/>
              </a:ln>
            </c:spPr>
          </c:dPt>
          <c:dPt>
            <c:idx val="2"/>
            <c:spPr>
              <a:solidFill>
                <a:srgbClr val="FF9900"/>
              </a:solidFill>
              <a:ln w="9510">
                <a:solidFill>
                  <a:srgbClr val="000000"/>
                </a:solidFill>
                <a:prstDash val="solid"/>
              </a:ln>
            </c:spPr>
          </c:dPt>
          <c:dLbls>
            <c:dLbl>
              <c:idx val="0"/>
              <c:layout>
                <c:manualLayout>
                  <c:x val="-7.4434436325144543E-2"/>
                  <c:y val="5.5778652668416452E-2"/>
                </c:manualLayout>
              </c:layout>
              <c:dLblPos val="bestFit"/>
              <c:showPercent val="1"/>
            </c:dLbl>
            <c:dLbl>
              <c:idx val="1"/>
              <c:delete val="1"/>
            </c:dLbl>
            <c:dLbl>
              <c:idx val="2"/>
              <c:layout>
                <c:manualLayout>
                  <c:x val="5.0020501560243527E-2"/>
                  <c:y val="-0.29392315543890346"/>
                </c:manualLayout>
              </c:layout>
              <c:dLblPos val="bestFit"/>
              <c:showPercent val="1"/>
            </c:dLbl>
            <c:dLbl>
              <c:idx val="3"/>
              <c:layout>
                <c:manualLayout>
                  <c:xMode val="edge"/>
                  <c:yMode val="edge"/>
                  <c:x val="0.48387096774193572"/>
                  <c:y val="0.76282051282051322"/>
                </c:manualLayout>
              </c:layout>
              <c:dLblPos val="bestFit"/>
              <c:showPercent val="1"/>
            </c:dLbl>
            <c:numFmt formatCode="0%" sourceLinked="0"/>
            <c:spPr>
              <a:noFill/>
              <a:ln w="19019">
                <a:noFill/>
              </a:ln>
            </c:spPr>
            <c:txPr>
              <a:bodyPr/>
              <a:lstStyle/>
              <a:p>
                <a:pPr>
                  <a:defRPr sz="599" b="0" i="0" u="none" strike="noStrike" baseline="0">
                    <a:solidFill>
                      <a:srgbClr val="000000"/>
                    </a:solidFill>
                    <a:latin typeface="Arial"/>
                    <a:ea typeface="Arial"/>
                    <a:cs typeface="Arial"/>
                  </a:defRPr>
                </a:pPr>
                <a:endParaRPr lang="en-US"/>
              </a:p>
            </c:txPr>
            <c:showPercent val="1"/>
            <c:showLeaderLines val="1"/>
          </c:dLbls>
          <c:cat>
            <c:strRef>
              <c:f>Sheet1!$C$25:$E$25</c:f>
              <c:strCache>
                <c:ptCount val="3"/>
                <c:pt idx="0">
                  <c:v>Realizate 2016</c:v>
                </c:pt>
                <c:pt idx="1">
                  <c:v>Nerealizate</c:v>
                </c:pt>
                <c:pt idx="2">
                  <c:v>In curs de realizare</c:v>
                </c:pt>
              </c:strCache>
            </c:strRef>
          </c:cat>
          <c:val>
            <c:numRef>
              <c:f>Sheet1!$C$26:$E$26</c:f>
              <c:numCache>
                <c:formatCode>General</c:formatCode>
                <c:ptCount val="3"/>
                <c:pt idx="0">
                  <c:v>5</c:v>
                </c:pt>
                <c:pt idx="1">
                  <c:v>0</c:v>
                </c:pt>
                <c:pt idx="2">
                  <c:v>17</c:v>
                </c:pt>
              </c:numCache>
            </c:numRef>
          </c:val>
        </c:ser>
        <c:dLbls>
          <c:showVal val="1"/>
        </c:dLbls>
      </c:pie3DChart>
      <c:spPr>
        <a:noFill/>
        <a:ln w="19019">
          <a:noFill/>
        </a:ln>
      </c:spPr>
    </c:plotArea>
    <c:legend>
      <c:legendPos val="r"/>
      <c:layout>
        <c:manualLayout>
          <c:xMode val="edge"/>
          <c:yMode val="edge"/>
          <c:x val="0.67042599774530665"/>
          <c:y val="0.30769226101072639"/>
          <c:w val="0.22928124034246983"/>
          <c:h val="0.51923110767223424"/>
        </c:manualLayout>
      </c:layout>
      <c:spPr>
        <a:solidFill>
          <a:srgbClr val="FFCC00"/>
        </a:solidFill>
        <a:ln w="2377">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w="2377">
      <a:solidFill>
        <a:srgbClr val="000000"/>
      </a:solidFill>
      <a:prstDash val="solid"/>
    </a:ln>
  </c:spPr>
  <c:txPr>
    <a:bodyPr/>
    <a:lstStyle/>
    <a:p>
      <a:pPr>
        <a:defRPr sz="412"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725" b="1" i="0" u="none" strike="noStrike" baseline="0">
                <a:solidFill>
                  <a:srgbClr val="000000"/>
                </a:solidFill>
                <a:latin typeface="Arial"/>
                <a:ea typeface="Arial"/>
                <a:cs typeface="Arial"/>
              </a:defRPr>
            </a:pPr>
            <a:r>
              <a:rPr lang="en-US"/>
              <a:t>Stadiul de realizare al ac</a:t>
            </a:r>
            <a:r>
              <a:rPr lang="ro-RO"/>
              <a:t>ţ</a:t>
            </a:r>
            <a:r>
              <a:rPr lang="en-US"/>
              <a:t>iunilor scadente 2017-2018</a:t>
            </a:r>
          </a:p>
        </c:rich>
      </c:tx>
      <c:layout>
        <c:manualLayout>
          <c:xMode val="edge"/>
          <c:yMode val="edge"/>
          <c:x val="0.28213152149669729"/>
          <c:y val="4.2857298055176941E-2"/>
        </c:manualLayout>
      </c:layout>
      <c:spPr>
        <a:noFill/>
        <a:ln w="18552">
          <a:noFill/>
        </a:ln>
      </c:spPr>
    </c:title>
    <c:plotArea>
      <c:layout>
        <c:manualLayout>
          <c:layoutTarget val="inner"/>
          <c:xMode val="edge"/>
          <c:yMode val="edge"/>
          <c:x val="6.1130827270113083E-2"/>
          <c:y val="0.20878259903488983"/>
          <c:w val="0.94984326018808873"/>
          <c:h val="0.51746685403634007"/>
        </c:manualLayout>
      </c:layout>
      <c:barChart>
        <c:barDir val="col"/>
        <c:grouping val="stacked"/>
        <c:ser>
          <c:idx val="0"/>
          <c:order val="0"/>
          <c:spPr>
            <a:solidFill>
              <a:srgbClr val="CCFFFF"/>
            </a:solidFill>
            <a:ln w="9691">
              <a:solidFill>
                <a:srgbClr val="000000"/>
              </a:solidFill>
              <a:prstDash val="solid"/>
            </a:ln>
          </c:spPr>
          <c:dPt>
            <c:idx val="1"/>
            <c:spPr>
              <a:solidFill>
                <a:srgbClr val="CCFFCC"/>
              </a:solidFill>
              <a:ln w="9691">
                <a:solidFill>
                  <a:srgbClr val="000000"/>
                </a:solidFill>
                <a:prstDash val="solid"/>
              </a:ln>
            </c:spPr>
          </c:dPt>
          <c:dPt>
            <c:idx val="2"/>
            <c:spPr>
              <a:solidFill>
                <a:srgbClr val="99CCFF"/>
              </a:solidFill>
              <a:ln w="9691">
                <a:solidFill>
                  <a:srgbClr val="000000"/>
                </a:solidFill>
                <a:prstDash val="solid"/>
              </a:ln>
            </c:spPr>
          </c:dPt>
          <c:dLbls>
            <c:dLbl>
              <c:idx val="0"/>
              <c:layout>
                <c:manualLayout>
                  <c:x val="-3.2529773182694956E-3"/>
                  <c:y val="1.4884151353339814E-2"/>
                </c:manualLayout>
              </c:layout>
              <c:spPr>
                <a:noFill/>
                <a:ln w="18552">
                  <a:noFill/>
                </a:ln>
              </c:spPr>
              <c:txPr>
                <a:bodyPr/>
                <a:lstStyle/>
                <a:p>
                  <a:pPr>
                    <a:defRPr sz="800" b="0" i="0" u="none" strike="noStrike" baseline="0">
                      <a:solidFill>
                        <a:srgbClr val="000000"/>
                      </a:solidFill>
                      <a:latin typeface="Arial"/>
                      <a:ea typeface="Arial"/>
                      <a:cs typeface="Arial"/>
                    </a:defRPr>
                  </a:pPr>
                  <a:endParaRPr lang="en-US"/>
                </a:p>
              </c:txPr>
              <c:dLblPos val="ctr"/>
              <c:showVal val="1"/>
            </c:dLbl>
            <c:dLbl>
              <c:idx val="1"/>
              <c:layout>
                <c:manualLayout>
                  <c:x val="3.4177711193719221E-3"/>
                  <c:y val="-0.1092725621652572"/>
                </c:manualLayout>
              </c:layout>
              <c:spPr>
                <a:noFill/>
                <a:ln w="18552">
                  <a:noFill/>
                </a:ln>
              </c:spPr>
              <c:txPr>
                <a:bodyPr/>
                <a:lstStyle/>
                <a:p>
                  <a:pPr>
                    <a:defRPr sz="800" b="0" i="0" u="none" strike="noStrike" baseline="0">
                      <a:solidFill>
                        <a:srgbClr val="000000"/>
                      </a:solidFill>
                      <a:latin typeface="Arial"/>
                      <a:ea typeface="Arial"/>
                      <a:cs typeface="Arial"/>
                    </a:defRPr>
                  </a:pPr>
                  <a:endParaRPr lang="en-US"/>
                </a:p>
              </c:txPr>
              <c:dLblPos val="ctr"/>
              <c:showVal val="1"/>
            </c:dLbl>
            <c:dLbl>
              <c:idx val="2"/>
              <c:layout>
                <c:manualLayout>
                  <c:x val="5.0833220128420622E-4"/>
                  <c:y val="1.6912005609936952E-2"/>
                </c:manualLayout>
              </c:layout>
              <c:spPr>
                <a:noFill/>
                <a:ln w="18552">
                  <a:noFill/>
                </a:ln>
              </c:spPr>
              <c:txPr>
                <a:bodyPr/>
                <a:lstStyle/>
                <a:p>
                  <a:pPr>
                    <a:defRPr sz="800" b="0" i="0" u="none" strike="noStrike" baseline="0">
                      <a:solidFill>
                        <a:srgbClr val="000000"/>
                      </a:solidFill>
                      <a:latin typeface="Arial"/>
                      <a:ea typeface="Arial"/>
                      <a:cs typeface="Arial"/>
                    </a:defRPr>
                  </a:pPr>
                  <a:endParaRPr lang="en-US"/>
                </a:p>
              </c:txPr>
              <c:dLblPos val="ctr"/>
              <c:showVal val="1"/>
            </c:dLbl>
            <c:spPr>
              <a:solidFill>
                <a:srgbClr val="C0C0C0"/>
              </a:solidFill>
              <a:ln w="19381">
                <a:noFill/>
              </a:ln>
            </c:spPr>
            <c:txPr>
              <a:bodyPr/>
              <a:lstStyle/>
              <a:p>
                <a:pPr>
                  <a:defRPr sz="800" b="0" i="0" u="none" strike="noStrike" baseline="0">
                    <a:solidFill>
                      <a:srgbClr val="000000"/>
                    </a:solidFill>
                    <a:latin typeface="Arial"/>
                    <a:ea typeface="Arial"/>
                    <a:cs typeface="Arial"/>
                  </a:defRPr>
                </a:pPr>
                <a:endParaRPr lang="en-US"/>
              </a:p>
            </c:txPr>
            <c:showVal val="1"/>
          </c:dLbls>
          <c:cat>
            <c:strRef>
              <c:f>Tabel!$B$3:$D$3</c:f>
              <c:strCache>
                <c:ptCount val="3"/>
                <c:pt idx="0">
                  <c:v>Scadente 2017-2018 (exclusiv cele permanente)</c:v>
                </c:pt>
                <c:pt idx="1">
                  <c:v>Realizate in avans</c:v>
                </c:pt>
                <c:pt idx="2">
                  <c:v>In curs de realizare (eclusiv cele permanente)</c:v>
                </c:pt>
              </c:strCache>
            </c:strRef>
          </c:cat>
          <c:val>
            <c:numRef>
              <c:f>Tabel!$B$4:$D$4</c:f>
              <c:numCache>
                <c:formatCode>General</c:formatCode>
                <c:ptCount val="3"/>
                <c:pt idx="0">
                  <c:v>12</c:v>
                </c:pt>
                <c:pt idx="1">
                  <c:v>2</c:v>
                </c:pt>
                <c:pt idx="2">
                  <c:v>10</c:v>
                </c:pt>
              </c:numCache>
            </c:numRef>
          </c:val>
        </c:ser>
        <c:dLbls>
          <c:showVal val="1"/>
        </c:dLbls>
        <c:overlap val="100"/>
        <c:axId val="63756544"/>
        <c:axId val="63758336"/>
      </c:barChart>
      <c:catAx>
        <c:axId val="63756544"/>
        <c:scaling>
          <c:orientation val="minMax"/>
        </c:scaling>
        <c:axPos val="b"/>
        <c:numFmt formatCode="General" sourceLinked="1"/>
        <c:tickLblPos val="low"/>
        <c:spPr>
          <a:ln w="2423">
            <a:solidFill>
              <a:srgbClr val="000000"/>
            </a:solidFill>
            <a:prstDash val="solid"/>
          </a:ln>
        </c:spPr>
        <c:txPr>
          <a:bodyPr rot="0" vert="horz"/>
          <a:lstStyle/>
          <a:p>
            <a:pPr>
              <a:defRPr sz="610" b="0" i="0" u="none" strike="noStrike" baseline="0">
                <a:solidFill>
                  <a:srgbClr val="000000"/>
                </a:solidFill>
                <a:latin typeface="Arial"/>
                <a:ea typeface="Arial"/>
                <a:cs typeface="Arial"/>
              </a:defRPr>
            </a:pPr>
            <a:endParaRPr lang="en-US"/>
          </a:p>
        </c:txPr>
        <c:crossAx val="63758336"/>
        <c:crosses val="autoZero"/>
        <c:auto val="1"/>
        <c:lblAlgn val="ctr"/>
        <c:lblOffset val="100"/>
        <c:tickLblSkip val="1"/>
        <c:tickMarkSkip val="1"/>
      </c:catAx>
      <c:valAx>
        <c:axId val="63758336"/>
        <c:scaling>
          <c:orientation val="minMax"/>
        </c:scaling>
        <c:axPos val="l"/>
        <c:majorGridlines>
          <c:spPr>
            <a:ln w="2423">
              <a:solidFill>
                <a:srgbClr val="000000"/>
              </a:solidFill>
              <a:prstDash val="solid"/>
            </a:ln>
          </c:spPr>
        </c:majorGridlines>
        <c:numFmt formatCode="General" sourceLinked="1"/>
        <c:tickLblPos val="nextTo"/>
        <c:spPr>
          <a:ln w="2423">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3756544"/>
        <c:crosses val="autoZero"/>
        <c:crossBetween val="between"/>
      </c:valAx>
      <c:spPr>
        <a:noFill/>
        <a:ln w="9276">
          <a:solidFill>
            <a:srgbClr val="808080"/>
          </a:solidFill>
          <a:prstDash val="solid"/>
        </a:ln>
      </c:spPr>
    </c:plotArea>
    <c:plotVisOnly val="1"/>
    <c:dispBlanksAs val="gap"/>
  </c:chart>
  <c:spPr>
    <a:solidFill>
      <a:srgbClr val="FFFFFF"/>
    </a:solidFill>
    <a:ln w="2423">
      <a:solidFill>
        <a:srgbClr val="000000"/>
      </a:solidFill>
      <a:prstDash val="solid"/>
    </a:ln>
  </c:spPr>
  <c:txPr>
    <a:bodyPr/>
    <a:lstStyle/>
    <a:p>
      <a:pPr>
        <a:defRPr sz="1088" b="0" i="0" u="none" strike="noStrike" baseline="0">
          <a:solidFill>
            <a:srgbClr val="000000"/>
          </a:solidFill>
          <a:latin typeface="Arial"/>
          <a:ea typeface="Arial"/>
          <a:cs typeface="Arial"/>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650" b="1" i="0" u="none" strike="noStrike" baseline="0">
                <a:solidFill>
                  <a:srgbClr val="000000"/>
                </a:solidFill>
                <a:latin typeface="Arial"/>
                <a:ea typeface="Arial"/>
                <a:cs typeface="Arial"/>
              </a:defRPr>
            </a:pPr>
            <a:r>
              <a:rPr lang="en-US"/>
              <a:t>Stadiul de realizare al acţiunilor cuprinse în PLAM pana la 30.06.2016</a:t>
            </a:r>
          </a:p>
        </c:rich>
      </c:tx>
      <c:layout>
        <c:manualLayout>
          <c:xMode val="edge"/>
          <c:yMode val="edge"/>
          <c:x val="0.27559063803277822"/>
          <c:y val="1.8018933349241623E-2"/>
        </c:manualLayout>
      </c:layout>
      <c:spPr>
        <a:noFill/>
        <a:ln w="18050">
          <a:noFill/>
        </a:ln>
      </c:spPr>
    </c:title>
    <c:view3D>
      <c:hPercent val="38"/>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5.7199774144636305E-2"/>
          <c:y val="0.13471800765066105"/>
          <c:w val="0.59637102895944361"/>
          <c:h val="0.77005347593582885"/>
        </c:manualLayout>
      </c:layout>
      <c:bar3DChart>
        <c:barDir val="col"/>
        <c:grouping val="clustered"/>
        <c:ser>
          <c:idx val="0"/>
          <c:order val="0"/>
          <c:tx>
            <c:strRef>
              <c:f>Tabel!$B$1</c:f>
              <c:strCache>
                <c:ptCount val="1"/>
                <c:pt idx="0">
                  <c:v>Total masuri PLAM</c:v>
                </c:pt>
              </c:strCache>
            </c:strRef>
          </c:tx>
          <c:spPr>
            <a:solidFill>
              <a:srgbClr val="9999FF"/>
            </a:solidFill>
            <a:ln w="9434">
              <a:solidFill>
                <a:srgbClr val="000000"/>
              </a:solidFill>
              <a:prstDash val="solid"/>
            </a:ln>
          </c:spPr>
          <c:dLbls>
            <c:dLbl>
              <c:idx val="0"/>
              <c:layout>
                <c:manualLayout>
                  <c:x val="-1.1785554256705259E-3"/>
                  <c:y val="0.20816251850302928"/>
                </c:manualLayout>
              </c:layout>
              <c:showVal val="1"/>
            </c:dLbl>
            <c:spPr>
              <a:noFill/>
              <a:ln w="18050">
                <a:noFill/>
              </a:ln>
            </c:spPr>
            <c:txPr>
              <a:bodyPr/>
              <a:lstStyle/>
              <a:p>
                <a:pPr>
                  <a:defRPr sz="743" b="0" i="0" u="none" strike="noStrike" baseline="0">
                    <a:solidFill>
                      <a:srgbClr val="000000"/>
                    </a:solidFill>
                    <a:latin typeface="Arial"/>
                    <a:ea typeface="Arial"/>
                    <a:cs typeface="Arial"/>
                  </a:defRPr>
                </a:pPr>
                <a:endParaRPr lang="en-US"/>
              </a:p>
            </c:txPr>
            <c:showVal val="1"/>
          </c:dLbls>
          <c:val>
            <c:numRef>
              <c:f>Tabel!$B$2</c:f>
              <c:numCache>
                <c:formatCode>General</c:formatCode>
                <c:ptCount val="1"/>
                <c:pt idx="0">
                  <c:v>225</c:v>
                </c:pt>
              </c:numCache>
            </c:numRef>
          </c:val>
        </c:ser>
        <c:ser>
          <c:idx val="1"/>
          <c:order val="1"/>
          <c:tx>
            <c:strRef>
              <c:f>Tabel!$C$1</c:f>
              <c:strCache>
                <c:ptCount val="1"/>
                <c:pt idx="0">
                  <c:v>Realizate pana la 30.06.2016</c:v>
                </c:pt>
              </c:strCache>
            </c:strRef>
          </c:tx>
          <c:spPr>
            <a:solidFill>
              <a:srgbClr val="993366"/>
            </a:solidFill>
            <a:ln w="9434">
              <a:solidFill>
                <a:srgbClr val="000000"/>
              </a:solidFill>
              <a:prstDash val="solid"/>
            </a:ln>
          </c:spPr>
          <c:dLbls>
            <c:dLbl>
              <c:idx val="0"/>
              <c:layout>
                <c:manualLayout>
                  <c:x val="-1.1769324775380298E-3"/>
                  <c:y val="0.19515743395312748"/>
                </c:manualLayout>
              </c:layout>
              <c:showVal val="1"/>
            </c:dLbl>
            <c:spPr>
              <a:noFill/>
              <a:ln w="18050">
                <a:noFill/>
              </a:ln>
            </c:spPr>
            <c:txPr>
              <a:bodyPr/>
              <a:lstStyle/>
              <a:p>
                <a:pPr>
                  <a:defRPr sz="743" b="0" i="0" u="none" strike="noStrike" baseline="0">
                    <a:solidFill>
                      <a:srgbClr val="000000"/>
                    </a:solidFill>
                    <a:latin typeface="Arial"/>
                    <a:ea typeface="Arial"/>
                    <a:cs typeface="Arial"/>
                  </a:defRPr>
                </a:pPr>
                <a:endParaRPr lang="en-US"/>
              </a:p>
            </c:txPr>
            <c:showVal val="1"/>
          </c:dLbls>
          <c:val>
            <c:numRef>
              <c:f>Tabel!$C$2</c:f>
              <c:numCache>
                <c:formatCode>General</c:formatCode>
                <c:ptCount val="1"/>
                <c:pt idx="0">
                  <c:v>131</c:v>
                </c:pt>
              </c:numCache>
            </c:numRef>
          </c:val>
        </c:ser>
        <c:ser>
          <c:idx val="2"/>
          <c:order val="2"/>
          <c:tx>
            <c:strRef>
              <c:f>Tabel!$D$1</c:f>
              <c:strCache>
                <c:ptCount val="1"/>
                <c:pt idx="0">
                  <c:v>Nerealizate </c:v>
                </c:pt>
              </c:strCache>
            </c:strRef>
          </c:tx>
          <c:spPr>
            <a:solidFill>
              <a:srgbClr val="FFFFCC"/>
            </a:solidFill>
            <a:ln w="9434">
              <a:solidFill>
                <a:srgbClr val="000000"/>
              </a:solidFill>
              <a:prstDash val="solid"/>
            </a:ln>
          </c:spPr>
          <c:dLbls>
            <c:dLbl>
              <c:idx val="0"/>
              <c:layout>
                <c:manualLayout>
                  <c:x val="4.5410520867988078E-4"/>
                  <c:y val="1.5776664280601232E-2"/>
                </c:manualLayout>
              </c:layout>
              <c:showVal val="1"/>
            </c:dLbl>
            <c:spPr>
              <a:noFill/>
              <a:ln w="18050">
                <a:noFill/>
              </a:ln>
            </c:spPr>
            <c:txPr>
              <a:bodyPr/>
              <a:lstStyle/>
              <a:p>
                <a:pPr>
                  <a:defRPr sz="743" b="0" i="0" u="none" strike="noStrike" baseline="0">
                    <a:solidFill>
                      <a:srgbClr val="000000"/>
                    </a:solidFill>
                    <a:latin typeface="Arial"/>
                    <a:ea typeface="Arial"/>
                    <a:cs typeface="Arial"/>
                  </a:defRPr>
                </a:pPr>
                <a:endParaRPr lang="en-US"/>
              </a:p>
            </c:txPr>
            <c:showVal val="1"/>
          </c:dLbls>
          <c:val>
            <c:numRef>
              <c:f>Tabel!$D$2</c:f>
              <c:numCache>
                <c:formatCode>General</c:formatCode>
                <c:ptCount val="1"/>
                <c:pt idx="0">
                  <c:v>8</c:v>
                </c:pt>
              </c:numCache>
            </c:numRef>
          </c:val>
        </c:ser>
        <c:ser>
          <c:idx val="3"/>
          <c:order val="3"/>
          <c:tx>
            <c:strRef>
              <c:f>Tabel!$E$1</c:f>
              <c:strCache>
                <c:ptCount val="1"/>
                <c:pt idx="0">
                  <c:v>Anulate </c:v>
                </c:pt>
              </c:strCache>
            </c:strRef>
          </c:tx>
          <c:spPr>
            <a:solidFill>
              <a:srgbClr val="CCFFFF"/>
            </a:solidFill>
            <a:ln w="9434">
              <a:solidFill>
                <a:srgbClr val="000000"/>
              </a:solidFill>
              <a:prstDash val="solid"/>
            </a:ln>
          </c:spPr>
          <c:dLbls>
            <c:spPr>
              <a:noFill/>
              <a:ln w="18050">
                <a:noFill/>
              </a:ln>
            </c:spPr>
            <c:txPr>
              <a:bodyPr/>
              <a:lstStyle/>
              <a:p>
                <a:pPr>
                  <a:defRPr sz="743" b="0" i="0" u="none" strike="noStrike" baseline="0">
                    <a:solidFill>
                      <a:srgbClr val="000000"/>
                    </a:solidFill>
                    <a:latin typeface="Arial"/>
                    <a:ea typeface="Arial"/>
                    <a:cs typeface="Arial"/>
                  </a:defRPr>
                </a:pPr>
                <a:endParaRPr lang="en-US"/>
              </a:p>
            </c:txPr>
            <c:showVal val="1"/>
          </c:dLbls>
          <c:val>
            <c:numRef>
              <c:f>Tabel!$E$2</c:f>
              <c:numCache>
                <c:formatCode>General</c:formatCode>
                <c:ptCount val="1"/>
                <c:pt idx="0">
                  <c:v>4</c:v>
                </c:pt>
              </c:numCache>
            </c:numRef>
          </c:val>
        </c:ser>
        <c:ser>
          <c:idx val="4"/>
          <c:order val="4"/>
          <c:tx>
            <c:strRef>
              <c:f>Tabel!$F$1</c:f>
              <c:strCache>
                <c:ptCount val="1"/>
                <c:pt idx="0">
                  <c:v>In curs de realizare </c:v>
                </c:pt>
              </c:strCache>
            </c:strRef>
          </c:tx>
          <c:spPr>
            <a:solidFill>
              <a:srgbClr val="660066"/>
            </a:solidFill>
            <a:ln w="9434">
              <a:solidFill>
                <a:srgbClr val="000000"/>
              </a:solidFill>
              <a:prstDash val="solid"/>
            </a:ln>
          </c:spPr>
          <c:dLbls>
            <c:dLbl>
              <c:idx val="0"/>
              <c:layout>
                <c:manualLayout>
                  <c:x val="-2.1920127640444407E-3"/>
                  <c:y val="0.19321427195738669"/>
                </c:manualLayout>
              </c:layout>
              <c:showVal val="1"/>
            </c:dLbl>
            <c:spPr>
              <a:noFill/>
              <a:ln w="18050">
                <a:noFill/>
              </a:ln>
            </c:spPr>
            <c:txPr>
              <a:bodyPr/>
              <a:lstStyle/>
              <a:p>
                <a:pPr>
                  <a:defRPr sz="743" b="0" i="0" u="none" strike="noStrike" baseline="0">
                    <a:solidFill>
                      <a:srgbClr val="000000"/>
                    </a:solidFill>
                    <a:latin typeface="Arial"/>
                    <a:ea typeface="Arial"/>
                    <a:cs typeface="Arial"/>
                  </a:defRPr>
                </a:pPr>
                <a:endParaRPr lang="en-US"/>
              </a:p>
            </c:txPr>
            <c:showVal val="1"/>
          </c:dLbls>
          <c:val>
            <c:numRef>
              <c:f>Tabel!$F$2</c:f>
              <c:numCache>
                <c:formatCode>General</c:formatCode>
                <c:ptCount val="1"/>
                <c:pt idx="0">
                  <c:v>82</c:v>
                </c:pt>
              </c:numCache>
            </c:numRef>
          </c:val>
        </c:ser>
        <c:dLbls>
          <c:showVal val="1"/>
        </c:dLbls>
        <c:shape val="box"/>
        <c:axId val="63673088"/>
        <c:axId val="63674624"/>
        <c:axId val="0"/>
      </c:bar3DChart>
      <c:catAx>
        <c:axId val="63673088"/>
        <c:scaling>
          <c:orientation val="minMax"/>
        </c:scaling>
        <c:delete val="1"/>
        <c:axPos val="b"/>
        <c:tickLblPos val="nextTo"/>
        <c:crossAx val="63674624"/>
        <c:crosses val="autoZero"/>
        <c:auto val="1"/>
        <c:lblAlgn val="ctr"/>
        <c:lblOffset val="100"/>
      </c:catAx>
      <c:valAx>
        <c:axId val="63674624"/>
        <c:scaling>
          <c:orientation val="minMax"/>
        </c:scaling>
        <c:axPos val="l"/>
        <c:numFmt formatCode="General" sourceLinked="1"/>
        <c:tickLblPos val="nextTo"/>
        <c:spPr>
          <a:ln w="2359">
            <a:solidFill>
              <a:srgbClr val="000000"/>
            </a:solidFill>
            <a:prstDash val="solid"/>
          </a:ln>
        </c:spPr>
        <c:txPr>
          <a:bodyPr rot="0" vert="horz"/>
          <a:lstStyle/>
          <a:p>
            <a:pPr>
              <a:defRPr sz="668" b="0" i="0" u="none" strike="noStrike" baseline="0">
                <a:solidFill>
                  <a:srgbClr val="000000"/>
                </a:solidFill>
                <a:latin typeface="Arial"/>
                <a:ea typeface="Arial"/>
                <a:cs typeface="Arial"/>
              </a:defRPr>
            </a:pPr>
            <a:endParaRPr lang="en-US"/>
          </a:p>
        </c:txPr>
        <c:crossAx val="63673088"/>
        <c:crosses val="autoZero"/>
        <c:crossBetween val="between"/>
      </c:valAx>
      <c:spPr>
        <a:noFill/>
        <a:ln w="18050">
          <a:noFill/>
        </a:ln>
      </c:spPr>
    </c:plotArea>
    <c:legend>
      <c:legendPos val="r"/>
      <c:layout>
        <c:manualLayout>
          <c:xMode val="edge"/>
          <c:yMode val="edge"/>
          <c:x val="0.79577467086227149"/>
          <c:y val="0.24880408196745774"/>
          <c:w val="0.17887319895695042"/>
          <c:h val="0.59330118119043707"/>
        </c:manualLayout>
      </c:layout>
      <c:spPr>
        <a:solidFill>
          <a:srgbClr val="FFFFFF"/>
        </a:solidFill>
        <a:ln w="2359">
          <a:solidFill>
            <a:srgbClr val="000000"/>
          </a:solidFill>
          <a:prstDash val="solid"/>
        </a:ln>
      </c:spPr>
      <c:txPr>
        <a:bodyPr/>
        <a:lstStyle/>
        <a:p>
          <a:pPr>
            <a:defRPr sz="613"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2359">
      <a:solidFill>
        <a:srgbClr val="000000"/>
      </a:solidFill>
      <a:prstDash val="solid"/>
    </a:ln>
  </c:spPr>
  <c:txPr>
    <a:bodyPr/>
    <a:lstStyle/>
    <a:p>
      <a:pPr>
        <a:defRPr sz="892" b="0" i="0" u="none" strike="noStrike" baseline="0">
          <a:solidFill>
            <a:srgbClr val="000000"/>
          </a:solidFill>
          <a:latin typeface="Arial"/>
          <a:ea typeface="Arial"/>
          <a:cs typeface="Arial"/>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718" b="1" i="0" u="none" strike="noStrike" baseline="0">
                <a:solidFill>
                  <a:srgbClr val="000000"/>
                </a:solidFill>
                <a:latin typeface="Arial"/>
                <a:ea typeface="Arial"/>
                <a:cs typeface="Arial"/>
              </a:defRPr>
            </a:pPr>
            <a:r>
              <a:rPr lang="en-US"/>
              <a:t>Stadiul de realizare al actiunilor PLAM </a:t>
            </a:r>
          </a:p>
        </c:rich>
      </c:tx>
      <c:layout>
        <c:manualLayout>
          <c:xMode val="edge"/>
          <c:yMode val="edge"/>
          <c:x val="0.12313456175236316"/>
          <c:y val="1.2578409631327085E-2"/>
        </c:manualLayout>
      </c:layout>
      <c:spPr>
        <a:noFill/>
        <a:ln w="21588">
          <a:noFill/>
        </a:ln>
      </c:spPr>
    </c:title>
    <c:view3D>
      <c:perspective val="0"/>
    </c:view3D>
    <c:plotArea>
      <c:layout>
        <c:manualLayout>
          <c:layoutTarget val="inner"/>
          <c:xMode val="edge"/>
          <c:yMode val="edge"/>
          <c:x val="6.1482820976491881E-2"/>
          <c:y val="0.17073170731707321"/>
          <c:w val="0.3942133815551539"/>
          <c:h val="0.41951219512195137"/>
        </c:manualLayout>
      </c:layout>
      <c:pie3DChart>
        <c:varyColors val="1"/>
        <c:ser>
          <c:idx val="0"/>
          <c:order val="0"/>
          <c:spPr>
            <a:solidFill>
              <a:srgbClr val="9999FF"/>
            </a:solidFill>
            <a:ln w="11403">
              <a:solidFill>
                <a:srgbClr val="000000"/>
              </a:solidFill>
              <a:prstDash val="solid"/>
            </a:ln>
          </c:spPr>
          <c:dPt>
            <c:idx val="1"/>
            <c:spPr>
              <a:solidFill>
                <a:srgbClr val="993366"/>
              </a:solidFill>
              <a:ln w="11403">
                <a:solidFill>
                  <a:srgbClr val="000000"/>
                </a:solidFill>
                <a:prstDash val="solid"/>
              </a:ln>
            </c:spPr>
          </c:dPt>
          <c:dPt>
            <c:idx val="2"/>
            <c:spPr>
              <a:solidFill>
                <a:srgbClr val="FFFFCC"/>
              </a:solidFill>
              <a:ln w="11403">
                <a:solidFill>
                  <a:srgbClr val="000000"/>
                </a:solidFill>
                <a:prstDash val="solid"/>
              </a:ln>
            </c:spPr>
          </c:dPt>
          <c:dPt>
            <c:idx val="3"/>
            <c:spPr>
              <a:solidFill>
                <a:srgbClr val="CCFFFF"/>
              </a:solidFill>
              <a:ln w="11403">
                <a:solidFill>
                  <a:srgbClr val="000000"/>
                </a:solidFill>
                <a:prstDash val="solid"/>
              </a:ln>
            </c:spPr>
          </c:dPt>
          <c:dLbls>
            <c:dLbl>
              <c:idx val="0"/>
              <c:layout>
                <c:manualLayout>
                  <c:x val="-0.21818489355497236"/>
                  <c:y val="-0.24752502091084769"/>
                </c:manualLayout>
              </c:layout>
              <c:dLblPos val="bestFit"/>
              <c:showVal val="1"/>
            </c:dLbl>
            <c:dLbl>
              <c:idx val="1"/>
              <c:layout>
                <c:manualLayout>
                  <c:x val="0.14812464362352715"/>
                  <c:y val="-3.2546490199363405E-2"/>
                </c:manualLayout>
              </c:layout>
              <c:dLblPos val="bestFit"/>
              <c:showVal val="1"/>
            </c:dLbl>
            <c:dLbl>
              <c:idx val="2"/>
              <c:layout>
                <c:manualLayout>
                  <c:x val="1.0913411942910121E-2"/>
                  <c:y val="-3.3271346400848827E-2"/>
                </c:manualLayout>
              </c:layout>
              <c:dLblPos val="bestFit"/>
              <c:showVal val="1"/>
            </c:dLbl>
            <c:dLbl>
              <c:idx val="3"/>
              <c:layout>
                <c:manualLayout>
                  <c:x val="4.8998054347684172E-2"/>
                  <c:y val="-8.704417266990545E-3"/>
                </c:manualLayout>
              </c:layout>
              <c:dLblPos val="bestFit"/>
              <c:showVal val="1"/>
            </c:dLbl>
            <c:spPr>
              <a:noFill/>
              <a:ln w="21588">
                <a:noFill/>
              </a:ln>
            </c:spPr>
            <c:txPr>
              <a:bodyPr/>
              <a:lstStyle/>
              <a:p>
                <a:pPr>
                  <a:defRPr sz="765" b="0" i="0" u="none" strike="noStrike" baseline="0">
                    <a:solidFill>
                      <a:srgbClr val="000000"/>
                    </a:solidFill>
                    <a:latin typeface="Arial"/>
                    <a:ea typeface="Arial"/>
                    <a:cs typeface="Arial"/>
                  </a:defRPr>
                </a:pPr>
                <a:endParaRPr lang="en-US"/>
              </a:p>
            </c:txPr>
            <c:showVal val="1"/>
            <c:showLeaderLines val="1"/>
          </c:dLbls>
          <c:cat>
            <c:strRef>
              <c:f>Sheet1!$B$4:$E$4</c:f>
              <c:strCache>
                <c:ptCount val="4"/>
                <c:pt idx="0">
                  <c:v>Actiuni realizate </c:v>
                </c:pt>
                <c:pt idx="1">
                  <c:v>Actiuni in curs de realizare (inclusiv permanente)</c:v>
                </c:pt>
                <c:pt idx="2">
                  <c:v>Actiuni nerealizate</c:v>
                </c:pt>
                <c:pt idx="3">
                  <c:v>Actiuni anulate</c:v>
                </c:pt>
              </c:strCache>
            </c:strRef>
          </c:cat>
          <c:val>
            <c:numRef>
              <c:f>Sheet1!$B$5:$E$5</c:f>
              <c:numCache>
                <c:formatCode>0.00%</c:formatCode>
                <c:ptCount val="4"/>
                <c:pt idx="0">
                  <c:v>0.58219999999999994</c:v>
                </c:pt>
                <c:pt idx="1">
                  <c:v>0.36440000000000011</c:v>
                </c:pt>
                <c:pt idx="2">
                  <c:v>3.5600000000000014E-2</c:v>
                </c:pt>
                <c:pt idx="3">
                  <c:v>1.780000000000001E-2</c:v>
                </c:pt>
              </c:numCache>
            </c:numRef>
          </c:val>
        </c:ser>
      </c:pie3DChart>
      <c:spPr>
        <a:noFill/>
        <a:ln w="21588">
          <a:noFill/>
        </a:ln>
      </c:spPr>
    </c:plotArea>
    <c:legend>
      <c:legendPos val="r"/>
      <c:layout>
        <c:manualLayout>
          <c:xMode val="edge"/>
          <c:yMode val="edge"/>
          <c:x val="0.70480945841713694"/>
          <c:y val="4.9945407278139398E-2"/>
          <c:w val="0.27694867298766512"/>
          <c:h val="0.8862247617795479"/>
        </c:manualLayout>
      </c:layout>
      <c:spPr>
        <a:solidFill>
          <a:srgbClr val="FFFFFF"/>
        </a:solidFill>
        <a:ln w="2851">
          <a:solidFill>
            <a:srgbClr val="000000"/>
          </a:solidFill>
          <a:prstDash val="solid"/>
        </a:ln>
      </c:spPr>
      <c:txPr>
        <a:bodyPr/>
        <a:lstStyle/>
        <a:p>
          <a:pPr>
            <a:defRPr sz="826" b="0"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w="2851">
      <a:solidFill>
        <a:srgbClr val="000000"/>
      </a:solidFill>
      <a:prstDash val="solid"/>
    </a:ln>
  </c:spPr>
  <c:txPr>
    <a:bodyPr/>
    <a:lstStyle/>
    <a:p>
      <a:pPr>
        <a:defRPr sz="765" b="0" i="0" u="none" strike="noStrike" baseline="0">
          <a:solidFill>
            <a:srgbClr val="000000"/>
          </a:solidFill>
          <a:latin typeface="Arial"/>
          <a:ea typeface="Arial"/>
          <a:cs typeface="Arial"/>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20</Pages>
  <Words>7095</Words>
  <Characters>40447</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47448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elena.micu</cp:lastModifiedBy>
  <cp:revision>3</cp:revision>
  <cp:lastPrinted>2013-09-03T08:02:00Z</cp:lastPrinted>
  <dcterms:created xsi:type="dcterms:W3CDTF">2016-09-26T05:27:00Z</dcterms:created>
  <dcterms:modified xsi:type="dcterms:W3CDTF">2016-09-26T05:35:00Z</dcterms:modified>
</cp:coreProperties>
</file>