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434E0C" w:rsidRPr="00FC30EA" w:rsidRDefault="00434E0C" w:rsidP="00434E0C">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Comuna Ciucurova, str. Principala, nr.172, jud Tulcea</w:t>
      </w:r>
      <w:r w:rsidRPr="00FC30EA">
        <w:rPr>
          <w:rFonts w:ascii="Times New Roman" w:hAnsi="Times New Roman"/>
          <w:sz w:val="24"/>
          <w:szCs w:val="24"/>
          <w:lang w:val="ro-RO"/>
        </w:rPr>
        <w:t xml:space="preserve">,  înregistrată la APM Tulcea cu nr. </w:t>
      </w:r>
      <w:r>
        <w:rPr>
          <w:rFonts w:ascii="Times New Roman" w:hAnsi="Times New Roman"/>
          <w:sz w:val="24"/>
          <w:szCs w:val="24"/>
          <w:lang w:val="ro-RO"/>
        </w:rPr>
        <w:t>7962/25.07.2016</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434E0C" w:rsidRPr="00FC30EA" w:rsidRDefault="00434E0C" w:rsidP="00434E0C">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434E0C" w:rsidRPr="00FC30EA" w:rsidRDefault="00434E0C" w:rsidP="00434E0C">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Pr>
          <w:rFonts w:ascii="Times New Roman" w:hAnsi="Times New Roman"/>
          <w:sz w:val="24"/>
          <w:szCs w:val="24"/>
          <w:lang w:val="ro-RO"/>
        </w:rPr>
        <w:t>20.12.2016</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Reabilitare Scoala Gimnaziala Corp 2 in Comuna Ciucurova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propus a se realiza in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Ciucurova</w:t>
      </w:r>
      <w:r w:rsidRPr="00FC30EA">
        <w:rPr>
          <w:rFonts w:ascii="Times New Roman" w:hAnsi="Times New Roman"/>
          <w:sz w:val="24"/>
          <w:szCs w:val="24"/>
          <w:lang w:val="ro-RO"/>
        </w:rPr>
        <w:t>, 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434E0C" w:rsidRPr="00BE15F3" w:rsidRDefault="00434E0C" w:rsidP="00434E0C">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ROSPA00</w:t>
      </w:r>
      <w:r>
        <w:rPr>
          <w:rFonts w:ascii="Times New Roman" w:hAnsi="Times New Roman"/>
          <w:sz w:val="24"/>
          <w:szCs w:val="24"/>
          <w:lang w:val="ro-RO"/>
        </w:rPr>
        <w:t>91 Padurea Babadag.</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Ciucurova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curti constructii.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FC30EA">
        <w:rPr>
          <w:rFonts w:ascii="Times New Roman" w:hAnsi="Times New Roman"/>
          <w:sz w:val="24"/>
          <w:szCs w:val="24"/>
          <w:lang w:val="ro-RO"/>
        </w:rPr>
        <w:t>ROSPA00</w:t>
      </w:r>
      <w:r>
        <w:rPr>
          <w:rFonts w:ascii="Times New Roman" w:hAnsi="Times New Roman"/>
          <w:sz w:val="24"/>
          <w:szCs w:val="24"/>
          <w:lang w:val="ro-RO"/>
        </w:rPr>
        <w:t xml:space="preserve">91 Padurea Babadag si </w:t>
      </w:r>
      <w:r w:rsidRPr="00FC30EA">
        <w:rPr>
          <w:rFonts w:ascii="Times New Roman" w:hAnsi="Times New Roman"/>
          <w:sz w:val="24"/>
          <w:szCs w:val="24"/>
          <w:lang w:val="ro-RO"/>
        </w:rPr>
        <w:t>care ar putea fi afectate de implementarea proiectului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Podisului Nord Dobrogean </w:t>
      </w:r>
      <w:r w:rsidRPr="00FC30EA">
        <w:rPr>
          <w:rFonts w:ascii="Times New Roman" w:hAnsi="Times New Roman"/>
          <w:sz w:val="24"/>
          <w:szCs w:val="24"/>
          <w:lang w:val="ro-RO"/>
        </w:rPr>
        <w:t>cu nr</w:t>
      </w:r>
      <w:r>
        <w:rPr>
          <w:rFonts w:ascii="Times New Roman" w:hAnsi="Times New Roman"/>
          <w:sz w:val="24"/>
          <w:szCs w:val="24"/>
          <w:lang w:val="ro-RO"/>
        </w:rPr>
        <w:t>. 45/APND/15.09.2016</w:t>
      </w:r>
      <w:r w:rsidRPr="00FC30EA">
        <w:rPr>
          <w:rFonts w:ascii="Times New Roman" w:hAnsi="Times New Roman"/>
          <w:sz w:val="24"/>
          <w:szCs w:val="24"/>
          <w:lang w:val="ro-RO"/>
        </w:rPr>
        <w:t xml:space="preserve">;  </w:t>
      </w:r>
    </w:p>
    <w:p w:rsidR="00434E0C" w:rsidRPr="00FC30EA" w:rsidRDefault="00434E0C" w:rsidP="00434E0C">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Ciucurova</w:t>
      </w:r>
      <w:r w:rsidRPr="00FC30EA">
        <w:rPr>
          <w:rFonts w:ascii="Times New Roman" w:hAnsi="Times New Roman"/>
          <w:sz w:val="24"/>
          <w:szCs w:val="24"/>
          <w:lang w:val="ro-RO"/>
        </w:rPr>
        <w:t>,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de </w:t>
      </w:r>
      <w:r>
        <w:rPr>
          <w:rFonts w:ascii="Times New Roman" w:hAnsi="Times New Roman"/>
          <w:sz w:val="24"/>
          <w:szCs w:val="24"/>
          <w:lang w:val="ro-RO"/>
        </w:rPr>
        <w:t>teren curti constructii</w:t>
      </w:r>
      <w:r w:rsidRPr="00FC30EA">
        <w:rPr>
          <w:rFonts w:ascii="Times New Roman" w:hAnsi="Times New Roman"/>
          <w:sz w:val="24"/>
          <w:szCs w:val="24"/>
          <w:lang w:val="ro-RO"/>
        </w:rPr>
        <w:t>.</w:t>
      </w:r>
    </w:p>
    <w:p w:rsidR="00434E0C" w:rsidRPr="00FC30EA" w:rsidRDefault="00434E0C" w:rsidP="00434E0C">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prevede lucrari de </w:t>
      </w:r>
      <w:r>
        <w:rPr>
          <w:rFonts w:ascii="Times New Roman" w:hAnsi="Times New Roman"/>
          <w:sz w:val="24"/>
          <w:szCs w:val="24"/>
          <w:lang w:val="ro-RO"/>
        </w:rPr>
        <w:t>reabilitare a scolii din localitate, corp 2 . Pentru reabilitarea scolii se vor executa urmatoarele lucrari :</w:t>
      </w:r>
    </w:p>
    <w:p w:rsidR="00434E0C" w:rsidRDefault="00434E0C" w:rsidP="00434E0C">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Inlocuire partiala streasina;</w:t>
      </w:r>
    </w:p>
    <w:p w:rsidR="00434E0C" w:rsidRDefault="00434E0C" w:rsidP="00434E0C">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Inlocuire jgheaburi si burlane dezafectate;</w:t>
      </w:r>
    </w:p>
    <w:p w:rsidR="00434E0C" w:rsidRDefault="00434E0C" w:rsidP="00434E0C">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Reabilitarea grupului sanitar amplasat in exterior;</w:t>
      </w:r>
    </w:p>
    <w:p w:rsidR="00434E0C" w:rsidRPr="005A5CD9" w:rsidRDefault="00434E0C" w:rsidP="00434E0C">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Zugraveli interioare cu var lavabil;</w:t>
      </w:r>
    </w:p>
    <w:p w:rsidR="00434E0C" w:rsidRDefault="00434E0C" w:rsidP="00434E0C">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Turnare sapa de egalizare si montare parchet;</w:t>
      </w: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Se va realiza din reteaua stradala existenta;</w:t>
      </w: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evacuarea apelor uzate menajere se va realiza in bazinul vitanjabil existent;</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Energie electrica: se va re</w:t>
      </w:r>
      <w:r>
        <w:rPr>
          <w:rFonts w:ascii="Times New Roman" w:hAnsi="Times New Roman"/>
          <w:sz w:val="24"/>
          <w:szCs w:val="24"/>
          <w:lang w:val="ro-RO"/>
        </w:rPr>
        <w:t>aliza din reteaua stradala existenta;</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centrala pe combustibil solid. </w:t>
      </w:r>
    </w:p>
    <w:p w:rsidR="00434E0C" w:rsidRDefault="00434E0C" w:rsidP="00434E0C">
      <w:pPr>
        <w:autoSpaceDE w:val="0"/>
        <w:autoSpaceDN w:val="0"/>
        <w:adjustRightInd w:val="0"/>
        <w:spacing w:after="120" w:line="240" w:lineRule="auto"/>
        <w:jc w:val="both"/>
        <w:rPr>
          <w:rFonts w:ascii="Times New Roman" w:hAnsi="Times New Roman"/>
          <w:b/>
          <w:sz w:val="24"/>
          <w:szCs w:val="24"/>
          <w:lang w:val="ro-RO"/>
        </w:rPr>
      </w:pPr>
    </w:p>
    <w:p w:rsidR="00434E0C" w:rsidRPr="00FC30EA" w:rsidRDefault="00434E0C" w:rsidP="00434E0C">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434E0C" w:rsidRPr="00372F5C"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434E0C" w:rsidRPr="00372F5C"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434E0C" w:rsidRPr="00372F5C"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executiei intreg perimetrul santieului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434E0C" w:rsidRPr="00372F5C"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434E0C" w:rsidRPr="00B57BB9"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ROSPA0091 Padurea Babadag</w:t>
      </w:r>
      <w:r w:rsidRPr="00B57BB9">
        <w:rPr>
          <w:rFonts w:ascii="Times New Roman" w:hAnsi="Times New Roman"/>
          <w:sz w:val="24"/>
          <w:szCs w:val="24"/>
          <w:lang w:val="ro-RO"/>
        </w:rPr>
        <w:t>.</w:t>
      </w:r>
    </w:p>
    <w:p w:rsidR="00434E0C" w:rsidRPr="00372F5C"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434E0C" w:rsidRPr="00372F5C"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434E0C" w:rsidRPr="00372F5C"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434E0C" w:rsidRPr="00B57BB9" w:rsidRDefault="00434E0C" w:rsidP="00434E0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Pr>
          <w:rFonts w:ascii="Times New Roman" w:hAnsi="Times New Roman"/>
          <w:sz w:val="24"/>
          <w:szCs w:val="24"/>
          <w:lang w:val="ro-RO"/>
        </w:rPr>
        <w:t>13/1934/20.07.2016</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Ciucurova.</w:t>
      </w: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w:t>
      </w:r>
      <w:r w:rsidRPr="00804CA0">
        <w:rPr>
          <w:rFonts w:ascii="Times New Roman" w:hAnsi="Times New Roman"/>
          <w:sz w:val="24"/>
          <w:szCs w:val="24"/>
          <w:lang w:val="ro-RO"/>
        </w:rPr>
        <w:t xml:space="preserve">Administratiei </w:t>
      </w:r>
      <w:r w:rsidR="00370706">
        <w:rPr>
          <w:rFonts w:ascii="Times New Roman" w:hAnsi="Times New Roman"/>
          <w:sz w:val="24"/>
          <w:szCs w:val="24"/>
          <w:lang w:val="ro-RO"/>
        </w:rPr>
        <w:t>Podisului Nord Dobrogean</w:t>
      </w:r>
      <w:r w:rsidRPr="00C91104">
        <w:rPr>
          <w:rFonts w:ascii="Times New Roman" w:hAnsi="Times New Roman"/>
          <w:color w:val="000000" w:themeColor="text1"/>
          <w:sz w:val="24"/>
          <w:szCs w:val="24"/>
          <w:lang w:val="ro-RO"/>
        </w:rPr>
        <w:t>,</w:t>
      </w:r>
      <w:r>
        <w:rPr>
          <w:rFonts w:ascii="Times New Roman" w:hAnsi="Times New Roman"/>
          <w:color w:val="FF0000"/>
          <w:sz w:val="24"/>
          <w:szCs w:val="24"/>
          <w:lang w:val="ro-RO"/>
        </w:rPr>
        <w:t xml:space="preserve"> </w:t>
      </w:r>
      <w:r w:rsidRPr="00C91104">
        <w:rPr>
          <w:rFonts w:ascii="Times New Roman" w:hAnsi="Times New Roman"/>
          <w:color w:val="000000" w:themeColor="text1"/>
          <w:sz w:val="24"/>
          <w:szCs w:val="24"/>
          <w:lang w:val="ro-RO"/>
        </w:rPr>
        <w:t>cu nr</w:t>
      </w:r>
      <w:r>
        <w:rPr>
          <w:rFonts w:ascii="Times New Roman" w:hAnsi="Times New Roman"/>
          <w:color w:val="000000" w:themeColor="text1"/>
          <w:sz w:val="24"/>
          <w:szCs w:val="24"/>
          <w:lang w:val="ro-RO"/>
        </w:rPr>
        <w:t xml:space="preserve"> 45/APND/15.09.2016</w:t>
      </w:r>
      <w:r w:rsidRPr="00C91104">
        <w:rPr>
          <w:rFonts w:ascii="Times New Roman" w:hAnsi="Times New Roman"/>
          <w:color w:val="000000" w:themeColor="text1"/>
          <w:sz w:val="24"/>
          <w:szCs w:val="24"/>
          <w:lang w:val="ro-RO"/>
        </w:rPr>
        <w:t>;</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sidRPr="00FC30EA">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nu necesită parcurgerea celorlalte etape ale procedurii de evaluare adecvată .    </w:t>
      </w:r>
    </w:p>
    <w:p w:rsidR="00434E0C" w:rsidRPr="00FC30EA" w:rsidRDefault="00434E0C" w:rsidP="00434E0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p>
    <w:p w:rsidR="00434E0C" w:rsidRDefault="00434E0C" w:rsidP="00434E0C">
      <w:pPr>
        <w:autoSpaceDE w:val="0"/>
        <w:autoSpaceDN w:val="0"/>
        <w:adjustRightInd w:val="0"/>
        <w:spacing w:after="120" w:line="240" w:lineRule="auto"/>
        <w:jc w:val="both"/>
        <w:rPr>
          <w:rFonts w:ascii="Times New Roman" w:hAnsi="Times New Roman"/>
          <w:sz w:val="24"/>
          <w:szCs w:val="24"/>
          <w:lang w:val="ro-RO"/>
        </w:rPr>
      </w:pPr>
    </w:p>
    <w:p w:rsidR="00434E0C" w:rsidRDefault="00434E0C" w:rsidP="00434E0C">
      <w:pPr>
        <w:spacing w:after="0" w:line="360" w:lineRule="auto"/>
        <w:rPr>
          <w:rFonts w:ascii="Times New Roman" w:hAnsi="Times New Roman"/>
          <w:sz w:val="24"/>
          <w:szCs w:val="24"/>
          <w:lang w:val="ro-RO"/>
        </w:rPr>
      </w:pPr>
    </w:p>
    <w:p w:rsidR="00434E0C" w:rsidRDefault="00434E0C" w:rsidP="00434E0C">
      <w:pPr>
        <w:spacing w:after="0" w:line="360" w:lineRule="auto"/>
        <w:rPr>
          <w:rFonts w:ascii="Times New Roman" w:hAnsi="Times New Roman"/>
          <w:sz w:val="24"/>
          <w:szCs w:val="24"/>
          <w:lang w:val="ro-RO"/>
        </w:rPr>
      </w:pPr>
    </w:p>
    <w:p w:rsidR="00434E0C" w:rsidRDefault="00434E0C" w:rsidP="00434E0C">
      <w:pPr>
        <w:spacing w:after="0" w:line="360" w:lineRule="auto"/>
        <w:rPr>
          <w:rFonts w:ascii="Times New Roman" w:hAnsi="Times New Roman"/>
          <w:sz w:val="24"/>
          <w:szCs w:val="24"/>
          <w:lang w:val="ro-RO"/>
        </w:rPr>
      </w:pPr>
    </w:p>
    <w:p w:rsidR="00804CA0" w:rsidRPr="00FC30EA" w:rsidRDefault="00804CA0" w:rsidP="00FC30EA">
      <w:pPr>
        <w:autoSpaceDE w:val="0"/>
        <w:autoSpaceDN w:val="0"/>
        <w:adjustRightInd w:val="0"/>
        <w:spacing w:after="120" w:line="240" w:lineRule="auto"/>
        <w:jc w:val="both"/>
        <w:rPr>
          <w:rFonts w:ascii="Times New Roman" w:hAnsi="Times New Roman"/>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E63319" w:rsidRPr="00F86156" w:rsidRDefault="00E63319" w:rsidP="0032164F">
      <w:pPr>
        <w:spacing w:after="0" w:line="360" w:lineRule="auto"/>
        <w:rPr>
          <w:rFonts w:ascii="Times New Roman" w:hAnsi="Times New Roman"/>
          <w:b/>
          <w:sz w:val="28"/>
          <w:szCs w:val="28"/>
          <w:lang w:val="ro-RO"/>
        </w:rPr>
      </w:pPr>
    </w:p>
    <w:p w:rsidR="00CF59CE"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804CA0"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E306F7" w:rsidRDefault="00E306F7" w:rsidP="0032164F">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384A5E" w:rsidRDefault="00384A5E" w:rsidP="00825219">
      <w:pPr>
        <w:spacing w:after="0" w:line="360" w:lineRule="auto"/>
        <w:rPr>
          <w:rFonts w:ascii="Times New Roman" w:hAnsi="Times New Roman"/>
          <w:sz w:val="24"/>
          <w:szCs w:val="24"/>
          <w:lang w:val="ro-RO"/>
        </w:rPr>
      </w:pPr>
      <w:bookmarkStart w:id="0" w:name="_GoBack"/>
      <w:bookmarkEnd w:id="0"/>
    </w:p>
    <w:p w:rsidR="00FE5A14" w:rsidRPr="00825219" w:rsidRDefault="00FE5A14" w:rsidP="00825219">
      <w:pPr>
        <w:spacing w:after="0" w:line="360" w:lineRule="auto"/>
        <w:rPr>
          <w:rFonts w:ascii="Times New Roman" w:hAnsi="Times New Roman"/>
          <w:sz w:val="24"/>
          <w:szCs w:val="24"/>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Intocmit</w:t>
      </w:r>
    </w:p>
    <w:p w:rsidR="00804CA0" w:rsidRPr="00804CA0" w:rsidRDefault="00804CA0" w:rsidP="0032164F">
      <w:pPr>
        <w:spacing w:after="0" w:line="360" w:lineRule="auto"/>
        <w:jc w:val="both"/>
        <w:rPr>
          <w:rFonts w:ascii="Times New Roman" w:hAnsi="Times New Roman"/>
          <w:lang w:val="ro-RO"/>
        </w:rPr>
      </w:pPr>
      <w:r w:rsidRPr="00804CA0">
        <w:rPr>
          <w:rFonts w:ascii="Times New Roman" w:hAnsi="Times New Roman"/>
          <w:lang w:val="ro-RO"/>
        </w:rPr>
        <w:t>Elena ENE</w:t>
      </w:r>
    </w:p>
    <w:sectPr w:rsidR="00804CA0" w:rsidRPr="00804CA0" w:rsidSect="00E306F7">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BA" w:rsidRDefault="00AC69BA">
      <w:pPr>
        <w:spacing w:after="0" w:line="240" w:lineRule="auto"/>
      </w:pPr>
      <w:r>
        <w:separator/>
      </w:r>
    </w:p>
  </w:endnote>
  <w:endnote w:type="continuationSeparator" w:id="1">
    <w:p w:rsidR="00AC69BA" w:rsidRDefault="00AC6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81DC0"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AC69B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AC69BA"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BA" w:rsidRDefault="00AC69BA">
      <w:pPr>
        <w:spacing w:after="0" w:line="240" w:lineRule="auto"/>
      </w:pPr>
      <w:r>
        <w:separator/>
      </w:r>
    </w:p>
  </w:footnote>
  <w:footnote w:type="continuationSeparator" w:id="1">
    <w:p w:rsidR="00AC69BA" w:rsidRDefault="00AC6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681DC0" w:rsidP="001F1103">
    <w:pPr>
      <w:pStyle w:val="Header"/>
      <w:tabs>
        <w:tab w:val="clear" w:pos="4680"/>
        <w:tab w:val="clear" w:pos="9360"/>
        <w:tab w:val="left" w:pos="9000"/>
      </w:tabs>
      <w:jc w:val="center"/>
      <w:rPr>
        <w:rFonts w:ascii="Times New Roman" w:hAnsi="Times New Roman"/>
        <w:sz w:val="32"/>
        <w:szCs w:val="32"/>
        <w:lang w:val="ro-RO"/>
      </w:rPr>
    </w:pPr>
    <w:r w:rsidRPr="00681DC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3227893"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r w:rsidR="001F1103">
      <w:rPr>
        <w:rFonts w:ascii="Times New Roman" w:hAnsi="Times New Roman"/>
        <w:b/>
        <w:sz w:val="32"/>
        <w:szCs w:val="32"/>
      </w:rPr>
      <w:t>, Apelor</w:t>
    </w:r>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3796"/>
    <w:rsid w:val="00927A5B"/>
    <w:rsid w:val="00930DFD"/>
    <w:rsid w:val="00933981"/>
    <w:rsid w:val="00937553"/>
    <w:rsid w:val="0094358F"/>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93E44"/>
    <w:rsid w:val="00995135"/>
    <w:rsid w:val="009A3451"/>
    <w:rsid w:val="009B1864"/>
    <w:rsid w:val="009B7C28"/>
    <w:rsid w:val="009C1C54"/>
    <w:rsid w:val="009C3828"/>
    <w:rsid w:val="009C3CA2"/>
    <w:rsid w:val="009C4D20"/>
    <w:rsid w:val="009C5962"/>
    <w:rsid w:val="009D0566"/>
    <w:rsid w:val="009D725E"/>
    <w:rsid w:val="009E164F"/>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BBD"/>
    <w:rsid w:val="00D07604"/>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CFF"/>
    <w:rsid w:val="00FD3FEB"/>
    <w:rsid w:val="00FD624B"/>
    <w:rsid w:val="00FD78C6"/>
    <w:rsid w:val="00FE1365"/>
    <w:rsid w:val="00FE29B1"/>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28</cp:revision>
  <cp:lastPrinted>2016-11-15T12:07:00Z</cp:lastPrinted>
  <dcterms:created xsi:type="dcterms:W3CDTF">2016-11-15T12:06:00Z</dcterms:created>
  <dcterms:modified xsi:type="dcterms:W3CDTF">2016-12-14T11:39:00Z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