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09B92" w14:textId="77777777" w:rsidR="003B6C24" w:rsidRDefault="003B6C24" w:rsidP="003B6C24">
      <w:pPr>
        <w:pStyle w:val="Header"/>
      </w:pPr>
      <w:r w:rsidRPr="007E6483">
        <w:rPr>
          <w:rFonts w:ascii="Trebuchet MS" w:hAnsi="Trebuchet MS"/>
          <w:b/>
          <w:bCs/>
          <w:sz w:val="28"/>
          <w:szCs w:val="28"/>
        </w:rPr>
        <w:t xml:space="preserve">AGENȚIA PENTRU PROTECȚIA MEDIULUI </w:t>
      </w:r>
      <w:r>
        <w:rPr>
          <w:rFonts w:ascii="Trebuchet MS" w:hAnsi="Trebuchet MS"/>
          <w:b/>
          <w:bCs/>
          <w:sz w:val="28"/>
          <w:szCs w:val="28"/>
        </w:rPr>
        <w:t>TULCEA</w:t>
      </w:r>
    </w:p>
    <w:p w14:paraId="6C96DBEE" w14:textId="77777777" w:rsidR="003B6C24" w:rsidRDefault="003B6C24" w:rsidP="003B6C24">
      <w:pPr>
        <w:spacing w:after="0" w:line="240" w:lineRule="auto"/>
        <w:contextualSpacing/>
        <w:jc w:val="center"/>
        <w:rPr>
          <w:rFonts w:ascii="Trebuchet MS" w:hAnsi="Trebuchet MS"/>
          <w:b/>
        </w:rPr>
      </w:pPr>
    </w:p>
    <w:p w14:paraId="72803CCF" w14:textId="77777777" w:rsidR="003B6C24" w:rsidRDefault="003B6C24" w:rsidP="003B6C24">
      <w:pPr>
        <w:spacing w:after="0" w:line="240" w:lineRule="auto"/>
        <w:contextualSpacing/>
        <w:jc w:val="center"/>
        <w:rPr>
          <w:rFonts w:ascii="Trebuchet MS" w:hAnsi="Trebuchet MS"/>
          <w:b/>
        </w:rPr>
      </w:pPr>
    </w:p>
    <w:p w14:paraId="7387CE9E" w14:textId="77777777" w:rsidR="003B6C24" w:rsidRPr="003140ED" w:rsidRDefault="003B6C24" w:rsidP="003B6C24">
      <w:pPr>
        <w:spacing w:after="0" w:line="240" w:lineRule="auto"/>
        <w:contextualSpacing/>
        <w:jc w:val="center"/>
        <w:rPr>
          <w:rFonts w:ascii="Trebuchet MS" w:hAnsi="Trebuchet MS"/>
          <w:b/>
        </w:rPr>
      </w:pPr>
      <w:r w:rsidRPr="003140ED">
        <w:rPr>
          <w:rFonts w:ascii="Trebuchet MS" w:hAnsi="Trebuchet MS"/>
          <w:b/>
        </w:rPr>
        <w:t>DECIZIA ETAPEI DE ÎNCADRARE</w:t>
      </w:r>
    </w:p>
    <w:p w14:paraId="3C0E877F" w14:textId="77777777" w:rsidR="003B6C24" w:rsidRPr="003140ED" w:rsidRDefault="003B6C24" w:rsidP="003B6C24">
      <w:pPr>
        <w:tabs>
          <w:tab w:val="left" w:pos="5310"/>
        </w:tabs>
        <w:spacing w:after="0" w:line="240" w:lineRule="auto"/>
        <w:contextualSpacing/>
        <w:jc w:val="center"/>
        <w:rPr>
          <w:rFonts w:ascii="Trebuchet MS" w:hAnsi="Trebuchet MS"/>
          <w:b/>
        </w:rPr>
      </w:pPr>
    </w:p>
    <w:p w14:paraId="1470F5F8" w14:textId="5DB71B2B" w:rsidR="003B6C24" w:rsidRDefault="003B6C24" w:rsidP="003B6C24">
      <w:pPr>
        <w:tabs>
          <w:tab w:val="left" w:pos="5310"/>
        </w:tabs>
        <w:spacing w:after="0" w:line="240" w:lineRule="auto"/>
        <w:contextualSpacing/>
        <w:jc w:val="center"/>
        <w:rPr>
          <w:rFonts w:ascii="Trebuchet MS" w:hAnsi="Trebuchet MS"/>
          <w:b/>
        </w:rPr>
      </w:pPr>
      <w:r w:rsidRPr="003140ED">
        <w:rPr>
          <w:rFonts w:ascii="Trebuchet MS" w:hAnsi="Trebuchet MS"/>
          <w:b/>
        </w:rPr>
        <w:t xml:space="preserve">Nr. </w:t>
      </w:r>
      <w:r w:rsidR="00C34C56">
        <w:rPr>
          <w:rFonts w:ascii="Trebuchet MS" w:hAnsi="Trebuchet MS"/>
          <w:b/>
        </w:rPr>
        <w:t>draft</w:t>
      </w:r>
      <w:r w:rsidRPr="003140ED">
        <w:rPr>
          <w:rFonts w:ascii="Trebuchet MS" w:hAnsi="Trebuchet MS"/>
          <w:b/>
        </w:rPr>
        <w:t xml:space="preserve"> din </w:t>
      </w:r>
      <w:r w:rsidR="00116436">
        <w:rPr>
          <w:rFonts w:ascii="Trebuchet MS" w:hAnsi="Trebuchet MS"/>
          <w:b/>
        </w:rPr>
        <w:t>2</w:t>
      </w:r>
      <w:r w:rsidR="00500A07">
        <w:rPr>
          <w:rFonts w:ascii="Trebuchet MS" w:hAnsi="Trebuchet MS"/>
          <w:b/>
        </w:rPr>
        <w:t>6</w:t>
      </w:r>
      <w:r w:rsidRPr="003140ED">
        <w:rPr>
          <w:rFonts w:ascii="Trebuchet MS" w:hAnsi="Trebuchet MS"/>
          <w:b/>
        </w:rPr>
        <w:t>.01.2024</w:t>
      </w:r>
    </w:p>
    <w:p w14:paraId="1DA9D72F" w14:textId="77777777" w:rsidR="003B6C24" w:rsidRPr="003140ED" w:rsidRDefault="003B6C24" w:rsidP="003B6C24">
      <w:pPr>
        <w:tabs>
          <w:tab w:val="left" w:pos="5310"/>
        </w:tabs>
        <w:spacing w:after="0" w:line="240" w:lineRule="auto"/>
        <w:contextualSpacing/>
        <w:jc w:val="center"/>
        <w:rPr>
          <w:rFonts w:ascii="Trebuchet MS" w:hAnsi="Trebuchet MS"/>
          <w:b/>
        </w:rPr>
      </w:pPr>
    </w:p>
    <w:p w14:paraId="4C98F4F9" w14:textId="77777777" w:rsidR="003B6C24" w:rsidRPr="003140ED" w:rsidRDefault="003B6C24" w:rsidP="003B6C24">
      <w:pPr>
        <w:spacing w:after="0" w:line="240" w:lineRule="auto"/>
        <w:contextualSpacing/>
        <w:jc w:val="center"/>
        <w:rPr>
          <w:rFonts w:ascii="Trebuchet MS" w:hAnsi="Trebuchet MS"/>
        </w:rPr>
      </w:pPr>
    </w:p>
    <w:p w14:paraId="22FAD20B" w14:textId="4B9DEF37" w:rsidR="003B6C24" w:rsidRPr="003140ED" w:rsidRDefault="003B6C24" w:rsidP="003B6C24">
      <w:pPr>
        <w:spacing w:after="0" w:line="240" w:lineRule="auto"/>
        <w:contextualSpacing/>
        <w:jc w:val="both"/>
        <w:rPr>
          <w:rFonts w:ascii="Trebuchet MS" w:hAnsi="Trebuchet MS"/>
          <w:b/>
        </w:rPr>
      </w:pPr>
      <w:r w:rsidRPr="003140ED">
        <w:rPr>
          <w:rFonts w:ascii="Trebuchet MS" w:hAnsi="Trebuchet MS"/>
        </w:rPr>
        <w:t xml:space="preserve"> </w:t>
      </w:r>
      <w:r w:rsidRPr="003140ED">
        <w:rPr>
          <w:rFonts w:ascii="Trebuchet MS" w:hAnsi="Trebuchet MS"/>
        </w:rPr>
        <w:tab/>
        <w:t xml:space="preserve">Ca urmare solicitării adresate de </w:t>
      </w:r>
      <w:r w:rsidR="00C34C56" w:rsidRPr="00582977">
        <w:rPr>
          <w:rStyle w:val="sttpar"/>
          <w:rFonts w:ascii="Trebuchet MS" w:hAnsi="Trebuchet MS"/>
          <w:b/>
        </w:rPr>
        <w:t>PRIMĂRIA ORAȘULUI MĂCIN</w:t>
      </w:r>
      <w:r w:rsidR="00C34C56" w:rsidRPr="00582977">
        <w:rPr>
          <w:rFonts w:ascii="Trebuchet MS" w:hAnsi="Trebuchet MS"/>
          <w:b/>
        </w:rPr>
        <w:t xml:space="preserve">, </w:t>
      </w:r>
      <w:r w:rsidR="00C34C56" w:rsidRPr="00582977">
        <w:rPr>
          <w:rFonts w:ascii="Trebuchet MS" w:hAnsi="Trebuchet MS"/>
        </w:rPr>
        <w:t xml:space="preserve">cu sediul în orașul Măcin, str. Florilor, nr.1, județul Tulcea, </w:t>
      </w:r>
      <w:r w:rsidR="00C34C56" w:rsidRPr="00582977">
        <w:rPr>
          <w:rStyle w:val="sttpar"/>
          <w:rFonts w:ascii="Trebuchet MS" w:hAnsi="Trebuchet MS"/>
        </w:rPr>
        <w:t xml:space="preserve">pentru proiectul </w:t>
      </w:r>
      <w:r w:rsidR="00C34C56">
        <w:rPr>
          <w:rFonts w:ascii="Trebuchet MS" w:hAnsi="Trebuchet MS"/>
          <w:b/>
          <w:i/>
        </w:rPr>
        <w:t>„</w:t>
      </w:r>
      <w:r w:rsidR="00C34C56" w:rsidRPr="00582977">
        <w:rPr>
          <w:rFonts w:ascii="Trebuchet MS" w:hAnsi="Trebuchet MS"/>
          <w:b/>
          <w:i/>
        </w:rPr>
        <w:t>Înființare centru de colectare a deșeurilor prin aport volu</w:t>
      </w:r>
      <w:r w:rsidR="004E3243">
        <w:rPr>
          <w:rFonts w:ascii="Trebuchet MS" w:hAnsi="Trebuchet MS"/>
          <w:b/>
          <w:i/>
        </w:rPr>
        <w:t>n</w:t>
      </w:r>
      <w:r w:rsidR="00C34C56" w:rsidRPr="00582977">
        <w:rPr>
          <w:rFonts w:ascii="Trebuchet MS" w:hAnsi="Trebuchet MS"/>
          <w:b/>
          <w:i/>
        </w:rPr>
        <w:t xml:space="preserve">tar, în oraș Măcin,  județul Tulcea ” </w:t>
      </w:r>
      <w:r w:rsidR="00C34C56" w:rsidRPr="00582977">
        <w:rPr>
          <w:rFonts w:ascii="Trebuchet MS" w:hAnsi="Trebuchet MS"/>
        </w:rPr>
        <w:t>propus a se realiza în intravilanul orașului Măcin, județul Tulcea, identificat prin T21, N501/50, Nr. cad. 34325,</w:t>
      </w:r>
      <w:r w:rsidRPr="003140ED">
        <w:rPr>
          <w:rFonts w:ascii="Trebuchet MS" w:hAnsi="Trebuchet MS"/>
        </w:rPr>
        <w:t xml:space="preserve"> </w:t>
      </w:r>
      <w:r w:rsidRPr="003140ED">
        <w:rPr>
          <w:rFonts w:ascii="Trebuchet MS" w:hAnsi="Trebuchet MS"/>
          <w:color w:val="000000"/>
        </w:rPr>
        <w:t xml:space="preserve"> conform Certificatului de Urbanism nr. </w:t>
      </w:r>
      <w:r w:rsidR="00C34C56">
        <w:rPr>
          <w:rFonts w:ascii="Trebuchet MS" w:hAnsi="Trebuchet MS"/>
          <w:color w:val="000000"/>
        </w:rPr>
        <w:t>25/4679</w:t>
      </w:r>
      <w:r w:rsidRPr="003140ED">
        <w:rPr>
          <w:rFonts w:ascii="Trebuchet MS" w:hAnsi="Trebuchet MS"/>
          <w:color w:val="000000"/>
        </w:rPr>
        <w:t xml:space="preserve"> din </w:t>
      </w:r>
      <w:r w:rsidR="00C34C56">
        <w:rPr>
          <w:rFonts w:ascii="Trebuchet MS" w:hAnsi="Trebuchet MS"/>
          <w:color w:val="000000"/>
        </w:rPr>
        <w:t>27.03</w:t>
      </w:r>
      <w:r w:rsidRPr="003140ED">
        <w:rPr>
          <w:rFonts w:ascii="Trebuchet MS" w:hAnsi="Trebuchet MS"/>
          <w:color w:val="000000"/>
        </w:rPr>
        <w:t>.2023</w:t>
      </w:r>
      <w:r w:rsidR="008F610A">
        <w:rPr>
          <w:rFonts w:ascii="Trebuchet MS" w:hAnsi="Trebuchet MS"/>
          <w:color w:val="000000"/>
        </w:rPr>
        <w:t>, și erata nr. 106/23.01.2024</w:t>
      </w:r>
      <w:bookmarkStart w:id="0" w:name="_GoBack"/>
      <w:bookmarkEnd w:id="0"/>
      <w:r w:rsidRPr="003140ED">
        <w:rPr>
          <w:rFonts w:ascii="Trebuchet MS" w:hAnsi="Trebuchet MS"/>
          <w:color w:val="000000"/>
        </w:rPr>
        <w:t xml:space="preserve"> eliberat de Primăria </w:t>
      </w:r>
      <w:r w:rsidR="00C34C56">
        <w:rPr>
          <w:rFonts w:ascii="Trebuchet MS" w:hAnsi="Trebuchet MS"/>
          <w:color w:val="000000"/>
        </w:rPr>
        <w:t>orașului Măcin</w:t>
      </w:r>
      <w:r w:rsidRPr="003140ED">
        <w:rPr>
          <w:rFonts w:ascii="Trebuchet MS" w:hAnsi="Trebuchet MS"/>
          <w:color w:val="000000"/>
        </w:rPr>
        <w:t>, înregistrată la A.P.M Tulcea cu nr.</w:t>
      </w:r>
      <w:r w:rsidRPr="003140ED">
        <w:rPr>
          <w:rFonts w:ascii="Trebuchet MS" w:hAnsi="Trebuchet MS"/>
        </w:rPr>
        <w:t xml:space="preserve"> </w:t>
      </w:r>
      <w:r w:rsidR="00C34C56" w:rsidRPr="00582977">
        <w:rPr>
          <w:rFonts w:ascii="Trebuchet MS" w:hAnsi="Trebuchet MS"/>
        </w:rPr>
        <w:t>13716/26.10.2023</w:t>
      </w:r>
      <w:r w:rsidRPr="003140ED">
        <w:rPr>
          <w:rFonts w:ascii="Trebuchet MS" w:hAnsi="Trebuchet MS"/>
        </w:rPr>
        <w:t xml:space="preserve">, a depunerii Memoriului de prezentare înregistrat la A.P.M Tulcea cu nr. </w:t>
      </w:r>
      <w:r w:rsidR="00C34C56">
        <w:rPr>
          <w:rFonts w:ascii="Trebuchet MS" w:hAnsi="Trebuchet MS"/>
        </w:rPr>
        <w:t>15579</w:t>
      </w:r>
      <w:r w:rsidRPr="003140ED">
        <w:rPr>
          <w:rFonts w:ascii="Trebuchet MS" w:hAnsi="Trebuchet MS"/>
        </w:rPr>
        <w:t>/</w:t>
      </w:r>
      <w:r w:rsidR="00C34C56">
        <w:rPr>
          <w:rFonts w:ascii="Trebuchet MS" w:hAnsi="Trebuchet MS"/>
        </w:rPr>
        <w:t>15.12</w:t>
      </w:r>
      <w:r w:rsidRPr="003140ED">
        <w:rPr>
          <w:rFonts w:ascii="Trebuchet MS" w:hAnsi="Trebuchet MS"/>
        </w:rPr>
        <w:t xml:space="preserve">.2023 și a completărilor înregistrate cu </w:t>
      </w:r>
      <w:r w:rsidRPr="00500A07">
        <w:rPr>
          <w:rFonts w:ascii="Trebuchet MS" w:hAnsi="Trebuchet MS"/>
        </w:rPr>
        <w:t>nr. 1</w:t>
      </w:r>
      <w:r w:rsidR="00500A07" w:rsidRPr="00500A07">
        <w:rPr>
          <w:rFonts w:ascii="Trebuchet MS" w:hAnsi="Trebuchet MS"/>
        </w:rPr>
        <w:t>089</w:t>
      </w:r>
      <w:r w:rsidRPr="00500A07">
        <w:rPr>
          <w:rFonts w:ascii="Trebuchet MS" w:hAnsi="Trebuchet MS"/>
        </w:rPr>
        <w:t>/</w:t>
      </w:r>
      <w:r w:rsidR="00C34C56">
        <w:rPr>
          <w:rFonts w:ascii="Trebuchet MS" w:hAnsi="Trebuchet MS"/>
        </w:rPr>
        <w:t>23.01.2024</w:t>
      </w:r>
      <w:r w:rsidRPr="003140ED">
        <w:rPr>
          <w:rFonts w:ascii="Trebuchet MS" w:hAnsi="Trebuchet MS"/>
        </w:rPr>
        <w:t>, în baza:</w:t>
      </w:r>
    </w:p>
    <w:p w14:paraId="0B58C4D2" w14:textId="77777777" w:rsidR="003B6C24" w:rsidRPr="003140ED" w:rsidRDefault="003B6C24" w:rsidP="003B6C24">
      <w:pPr>
        <w:spacing w:after="0" w:line="240" w:lineRule="auto"/>
        <w:contextualSpacing/>
        <w:jc w:val="both"/>
        <w:rPr>
          <w:rFonts w:ascii="Trebuchet MS" w:hAnsi="Trebuchet MS"/>
          <w:b/>
        </w:rPr>
      </w:pPr>
      <w:r w:rsidRPr="003140ED">
        <w:rPr>
          <w:rFonts w:ascii="Trebuchet MS" w:hAnsi="Trebuchet MS"/>
        </w:rPr>
        <w:t xml:space="preserve">- </w:t>
      </w:r>
      <w:r w:rsidRPr="003140ED">
        <w:rPr>
          <w:rFonts w:ascii="Trebuchet MS" w:hAnsi="Trebuchet MS"/>
          <w:b/>
        </w:rPr>
        <w:t xml:space="preserve">Legii nr. 292/2018 </w:t>
      </w:r>
      <w:r w:rsidRPr="003140ED">
        <w:rPr>
          <w:rFonts w:ascii="Trebuchet MS" w:hAnsi="Trebuchet MS"/>
        </w:rPr>
        <w:t>privind evaluarea impactului anumitor proiecte publice si private asupra mediului, cu modificările și completările ulterioare</w:t>
      </w:r>
      <w:r w:rsidRPr="003140ED">
        <w:rPr>
          <w:rFonts w:ascii="Trebuchet MS" w:hAnsi="Trebuchet MS"/>
          <w:b/>
        </w:rPr>
        <w:t>;</w:t>
      </w:r>
    </w:p>
    <w:p w14:paraId="67835114" w14:textId="77777777" w:rsidR="003B6C24" w:rsidRPr="003140ED" w:rsidRDefault="003B6C24" w:rsidP="003B6C24">
      <w:pPr>
        <w:spacing w:after="0" w:line="240" w:lineRule="auto"/>
        <w:contextualSpacing/>
        <w:jc w:val="both"/>
        <w:rPr>
          <w:rFonts w:ascii="Trebuchet MS" w:hAnsi="Trebuchet MS"/>
        </w:rPr>
      </w:pPr>
      <w:r w:rsidRPr="003140ED">
        <w:rPr>
          <w:rFonts w:ascii="Trebuchet MS" w:hAnsi="Trebuchet MS"/>
          <w:b/>
        </w:rPr>
        <w:t xml:space="preserve">- Ordonanței de Urgență a Guvernului nr. 57/2007 </w:t>
      </w:r>
      <w:r w:rsidRPr="003140ED">
        <w:rPr>
          <w:rFonts w:ascii="Trebuchet MS" w:hAnsi="Trebuchet MS"/>
        </w:rPr>
        <w:t>privind regimul ariilor naturale protejate, conservarea habitatelor naturale, a florei si faunei salbatice, aprobată cu modificări și completări prin Legea nr.49/2011, cu modificările și completările ulterioare;</w:t>
      </w:r>
    </w:p>
    <w:p w14:paraId="33CA4D39" w14:textId="2031FFE0" w:rsidR="003B6C24" w:rsidRPr="003140ED" w:rsidRDefault="003B6C24" w:rsidP="003B6C24">
      <w:pPr>
        <w:spacing w:after="0" w:line="240" w:lineRule="auto"/>
        <w:contextualSpacing/>
        <w:jc w:val="both"/>
        <w:rPr>
          <w:rFonts w:ascii="Trebuchet MS" w:hAnsi="Trebuchet MS"/>
        </w:rPr>
      </w:pPr>
      <w:r w:rsidRPr="003140ED">
        <w:rPr>
          <w:rFonts w:ascii="Trebuchet MS" w:hAnsi="Trebuchet MS"/>
        </w:rPr>
        <w:t xml:space="preserve">Autoritatea competentă pentru protectia mediului Tulcea decide, ca urmare a consultărilor desfășurate în cadrul sedintei Comisiei Tehnice de Analiză din data de </w:t>
      </w:r>
      <w:r w:rsidR="00C34C56">
        <w:rPr>
          <w:rFonts w:ascii="Trebuchet MS" w:hAnsi="Trebuchet MS"/>
        </w:rPr>
        <w:t>23</w:t>
      </w:r>
      <w:r w:rsidRPr="003140ED">
        <w:rPr>
          <w:rFonts w:ascii="Trebuchet MS" w:hAnsi="Trebuchet MS"/>
        </w:rPr>
        <w:t xml:space="preserve">.01.2024, că proiectul </w:t>
      </w:r>
      <w:r w:rsidR="00C34C56">
        <w:rPr>
          <w:rFonts w:ascii="Trebuchet MS" w:hAnsi="Trebuchet MS"/>
          <w:b/>
          <w:i/>
        </w:rPr>
        <w:t>„</w:t>
      </w:r>
      <w:r w:rsidR="00C34C56" w:rsidRPr="00582977">
        <w:rPr>
          <w:rFonts w:ascii="Trebuchet MS" w:hAnsi="Trebuchet MS"/>
          <w:b/>
          <w:i/>
        </w:rPr>
        <w:t>Înființare centru de colectare a deșeurilor prin aport volu</w:t>
      </w:r>
      <w:r w:rsidR="004E3243">
        <w:rPr>
          <w:rFonts w:ascii="Trebuchet MS" w:hAnsi="Trebuchet MS"/>
          <w:b/>
          <w:i/>
        </w:rPr>
        <w:t>n</w:t>
      </w:r>
      <w:r w:rsidR="00C34C56" w:rsidRPr="00582977">
        <w:rPr>
          <w:rFonts w:ascii="Trebuchet MS" w:hAnsi="Trebuchet MS"/>
          <w:b/>
          <w:i/>
        </w:rPr>
        <w:t xml:space="preserve">tar, în oraș Măcin,  județul Tulcea ” </w:t>
      </w:r>
      <w:r w:rsidR="00C34C56" w:rsidRPr="00582977">
        <w:rPr>
          <w:rFonts w:ascii="Trebuchet MS" w:hAnsi="Trebuchet MS"/>
        </w:rPr>
        <w:t>propus a se realiza în intravilanul orașului Măcin, județul Tulcea, identificat prin T21, N501/50, Nr. cad. 34325</w:t>
      </w:r>
      <w:r w:rsidRPr="003140ED">
        <w:rPr>
          <w:rFonts w:ascii="Trebuchet MS" w:hAnsi="Trebuchet MS"/>
        </w:rPr>
        <w:t>,</w:t>
      </w:r>
      <w:r w:rsidRPr="003140ED">
        <w:rPr>
          <w:rFonts w:ascii="Trebuchet MS" w:hAnsi="Trebuchet MS"/>
          <w:b/>
        </w:rPr>
        <w:t xml:space="preserve"> nu se supune evaluarii impactului asupra mediului.</w:t>
      </w:r>
    </w:p>
    <w:p w14:paraId="73015F31" w14:textId="77777777" w:rsidR="003B6C24" w:rsidRPr="003140ED" w:rsidRDefault="003B6C24" w:rsidP="003B6C24">
      <w:pPr>
        <w:autoSpaceDE w:val="0"/>
        <w:autoSpaceDN w:val="0"/>
        <w:adjustRightInd w:val="0"/>
        <w:spacing w:after="0" w:line="240" w:lineRule="auto"/>
        <w:contextualSpacing/>
        <w:jc w:val="both"/>
        <w:rPr>
          <w:rFonts w:ascii="Trebuchet MS" w:hAnsi="Trebuchet MS"/>
        </w:rPr>
      </w:pPr>
      <w:r w:rsidRPr="003140ED">
        <w:rPr>
          <w:rFonts w:ascii="Trebuchet MS" w:hAnsi="Trebuchet MS"/>
        </w:rPr>
        <w:t xml:space="preserve">   </w:t>
      </w:r>
    </w:p>
    <w:p w14:paraId="16ADD2B0" w14:textId="77777777" w:rsidR="003B6C24" w:rsidRPr="003140ED" w:rsidRDefault="003B6C24" w:rsidP="003B6C24">
      <w:pPr>
        <w:autoSpaceDE w:val="0"/>
        <w:autoSpaceDN w:val="0"/>
        <w:adjustRightInd w:val="0"/>
        <w:spacing w:after="0" w:line="240" w:lineRule="auto"/>
        <w:contextualSpacing/>
        <w:jc w:val="both"/>
        <w:rPr>
          <w:rFonts w:ascii="Trebuchet MS" w:hAnsi="Trebuchet MS"/>
          <w:b/>
        </w:rPr>
      </w:pPr>
      <w:r w:rsidRPr="003140ED">
        <w:rPr>
          <w:rFonts w:ascii="Trebuchet MS" w:hAnsi="Trebuchet MS"/>
        </w:rPr>
        <w:t xml:space="preserve"> </w:t>
      </w:r>
      <w:r w:rsidRPr="003140ED">
        <w:rPr>
          <w:rFonts w:ascii="Trebuchet MS" w:hAnsi="Trebuchet MS"/>
          <w:b/>
        </w:rPr>
        <w:t>Justificarea prezentei decizii:</w:t>
      </w:r>
      <w:r w:rsidRPr="003140ED">
        <w:rPr>
          <w:rFonts w:ascii="Trebuchet MS" w:hAnsi="Trebuchet MS"/>
          <w:b/>
        </w:rPr>
        <w:tab/>
      </w:r>
    </w:p>
    <w:p w14:paraId="25787564" w14:textId="77777777" w:rsidR="003B6C24" w:rsidRPr="003140ED" w:rsidRDefault="003B6C24" w:rsidP="003B6C24">
      <w:pPr>
        <w:autoSpaceDE w:val="0"/>
        <w:autoSpaceDN w:val="0"/>
        <w:adjustRightInd w:val="0"/>
        <w:spacing w:after="0" w:line="240" w:lineRule="auto"/>
        <w:contextualSpacing/>
        <w:jc w:val="both"/>
        <w:rPr>
          <w:rFonts w:ascii="Trebuchet MS" w:hAnsi="Trebuchet MS"/>
          <w:b/>
        </w:rPr>
      </w:pPr>
      <w:r w:rsidRPr="003140ED">
        <w:rPr>
          <w:rFonts w:ascii="Trebuchet MS" w:hAnsi="Trebuchet MS"/>
          <w:b/>
        </w:rPr>
        <w:t xml:space="preserve">  </w:t>
      </w:r>
    </w:p>
    <w:p w14:paraId="193C53CC" w14:textId="77777777" w:rsidR="003B6C24" w:rsidRPr="003140ED" w:rsidRDefault="003B6C24" w:rsidP="003B6C24">
      <w:pPr>
        <w:autoSpaceDE w:val="0"/>
        <w:autoSpaceDN w:val="0"/>
        <w:adjustRightInd w:val="0"/>
        <w:spacing w:after="0" w:line="240" w:lineRule="auto"/>
        <w:contextualSpacing/>
        <w:jc w:val="both"/>
        <w:rPr>
          <w:rFonts w:ascii="Trebuchet MS" w:hAnsi="Trebuchet MS"/>
          <w:b/>
        </w:rPr>
      </w:pPr>
      <w:r w:rsidRPr="003140ED">
        <w:rPr>
          <w:rFonts w:ascii="Trebuchet MS" w:hAnsi="Trebuchet MS"/>
          <w:b/>
        </w:rPr>
        <w:t xml:space="preserve"> I. Motivele pe baza cărora s-a stabilit neefectuarea evaluării impactului asupra mediului sunt următoarele:</w:t>
      </w:r>
    </w:p>
    <w:p w14:paraId="3A67841D" w14:textId="75ACCCF9" w:rsidR="003B6C24" w:rsidRPr="003140ED" w:rsidRDefault="003B6C24" w:rsidP="003B6C24">
      <w:pPr>
        <w:pStyle w:val="ListParagraph"/>
        <w:numPr>
          <w:ilvl w:val="0"/>
          <w:numId w:val="14"/>
        </w:numPr>
        <w:autoSpaceDE w:val="0"/>
        <w:autoSpaceDN w:val="0"/>
        <w:adjustRightInd w:val="0"/>
        <w:contextualSpacing/>
        <w:jc w:val="both"/>
        <w:rPr>
          <w:rFonts w:ascii="Trebuchet MS" w:hAnsi="Trebuchet MS"/>
          <w:i/>
        </w:rPr>
      </w:pPr>
      <w:r w:rsidRPr="003140ED">
        <w:rPr>
          <w:rFonts w:ascii="Trebuchet MS" w:hAnsi="Trebuchet MS"/>
          <w:lang w:val="ro-RO"/>
        </w:rPr>
        <w:t xml:space="preserve">proiectul intră sub incidența  Legii nr. 292/2018 privind evaluarea impactului anumitor proiecte publice și private asupra mediului, </w:t>
      </w:r>
      <w:r w:rsidRPr="003140ED">
        <w:rPr>
          <w:rFonts w:ascii="Trebuchet MS" w:hAnsi="Trebuchet MS"/>
        </w:rPr>
        <w:t>cu modificările și completările ulterioare</w:t>
      </w:r>
      <w:r>
        <w:rPr>
          <w:rFonts w:ascii="Trebuchet MS" w:hAnsi="Trebuchet MS"/>
        </w:rPr>
        <w:t>,</w:t>
      </w:r>
      <w:r w:rsidRPr="003140ED">
        <w:rPr>
          <w:rFonts w:ascii="Trebuchet MS" w:hAnsi="Trebuchet MS"/>
          <w:lang w:val="ro-RO"/>
        </w:rPr>
        <w:t xml:space="preserve"> </w:t>
      </w:r>
      <w:r w:rsidRPr="003140ED">
        <w:rPr>
          <w:rStyle w:val="sttpar"/>
          <w:rFonts w:ascii="Trebuchet MS" w:hAnsi="Trebuchet MS"/>
          <w:i/>
          <w:lang w:val="ro-RO"/>
        </w:rPr>
        <w:t xml:space="preserve">Anexa nr.2, la </w:t>
      </w:r>
      <w:r w:rsidRPr="003140ED">
        <w:rPr>
          <w:rFonts w:ascii="Trebuchet MS" w:hAnsi="Trebuchet MS"/>
          <w:i/>
          <w:lang w:val="ro-RO"/>
        </w:rPr>
        <w:t xml:space="preserve">pct.11, litera b) </w:t>
      </w:r>
      <w:r w:rsidRPr="003140ED">
        <w:rPr>
          <w:rFonts w:ascii="Trebuchet MS" w:hAnsi="Trebuchet MS"/>
          <w:i/>
        </w:rPr>
        <w:t>instalaţii pentru eliminarea deşeurilor, altele decât cele prevăzute în Anexa nr. 1;</w:t>
      </w:r>
    </w:p>
    <w:p w14:paraId="30441F8F" w14:textId="77777777" w:rsidR="003B6C24" w:rsidRPr="003140ED" w:rsidRDefault="003B6C24" w:rsidP="003B6C24">
      <w:pPr>
        <w:numPr>
          <w:ilvl w:val="0"/>
          <w:numId w:val="14"/>
        </w:numPr>
        <w:autoSpaceDE w:val="0"/>
        <w:autoSpaceDN w:val="0"/>
        <w:adjustRightInd w:val="0"/>
        <w:spacing w:after="0" w:line="240" w:lineRule="auto"/>
        <w:jc w:val="both"/>
        <w:rPr>
          <w:rFonts w:ascii="Trebuchet MS" w:hAnsi="Trebuchet MS"/>
        </w:rPr>
      </w:pPr>
      <w:r w:rsidRPr="003140ED">
        <w:rPr>
          <w:rFonts w:ascii="Trebuchet MS" w:hAnsi="Trebuchet MS"/>
        </w:rPr>
        <w:t>lucrările propuse în cadrul proiectului, prin analiza criteriilor din Anexa 3 a  Legii nr. 292/2018 privind evaluarea impactului anumitor proiecte publice și private asupra mediului, nu sunt de natură a genera un impact semnificativ asupra mediului;</w:t>
      </w:r>
    </w:p>
    <w:p w14:paraId="70417156" w14:textId="1F5ED99F" w:rsidR="00C7700F" w:rsidRPr="00C7700F" w:rsidRDefault="003B6C24" w:rsidP="00C7700F">
      <w:pPr>
        <w:pStyle w:val="ListParagraph"/>
        <w:numPr>
          <w:ilvl w:val="0"/>
          <w:numId w:val="14"/>
        </w:numPr>
        <w:jc w:val="both"/>
        <w:rPr>
          <w:rFonts w:ascii="Trebuchet MS" w:hAnsi="Trebuchet MS"/>
          <w:shd w:val="clear" w:color="auto" w:fill="FFFFFF"/>
          <w:lang w:eastAsia="zh-CN"/>
        </w:rPr>
      </w:pPr>
      <w:r w:rsidRPr="00C7700F">
        <w:rPr>
          <w:rFonts w:ascii="Trebuchet MS" w:hAnsi="Trebuchet MS"/>
        </w:rPr>
        <w:t>proiectul propus nu intră sub incidența art.28 din Ordonanța de Urgență a Guvernului nr.57/2007 privind regimul ariilor naturale protejate, conservarea habitatelor naturale, a florei și faunei sălbatice, cu modificările și completările ulterioare</w:t>
      </w:r>
      <w:r w:rsidR="00C7700F" w:rsidRPr="00C7700F">
        <w:rPr>
          <w:rFonts w:ascii="Trebuchet MS" w:hAnsi="Trebuchet MS"/>
        </w:rPr>
        <w:t>,</w:t>
      </w:r>
      <w:r w:rsidR="00C7700F" w:rsidRPr="00C7700F">
        <w:rPr>
          <w:rStyle w:val="sttpar"/>
          <w:rFonts w:ascii="Times New Roman" w:hAnsi="Times New Roman"/>
          <w:sz w:val="28"/>
          <w:szCs w:val="28"/>
        </w:rPr>
        <w:t xml:space="preserve"> </w:t>
      </w:r>
      <w:r w:rsidR="00C7700F" w:rsidRPr="00C7700F">
        <w:rPr>
          <w:rStyle w:val="sttpar"/>
          <w:rFonts w:ascii="Trebuchet MS" w:hAnsi="Trebuchet MS"/>
        </w:rPr>
        <w:t>deoarece</w:t>
      </w:r>
      <w:r w:rsidR="00C7700F" w:rsidRPr="00C7700F">
        <w:rPr>
          <w:rFonts w:ascii="Trebuchet MS" w:hAnsi="Trebuchet MS"/>
          <w:shd w:val="clear" w:color="auto" w:fill="FFFFFF"/>
          <w:lang w:eastAsia="zh-CN"/>
        </w:rPr>
        <w:t xml:space="preserve">  în urma parcurgerii metodologiei de identificare a Ariilor Naturale Protejate de Interes Comunitar (ANPIC) potențial afectate de proiect și a măsurilor restrictive (Anexa 6A din Ordinul MMAP nr. 1682/2023), s-au concluzionat următoarele:</w:t>
      </w:r>
    </w:p>
    <w:p w14:paraId="19A5EA4E" w14:textId="77777777" w:rsidR="00C7700F" w:rsidRPr="00C7700F" w:rsidRDefault="00C7700F" w:rsidP="00C7700F">
      <w:pPr>
        <w:pStyle w:val="ListParagraph"/>
        <w:numPr>
          <w:ilvl w:val="0"/>
          <w:numId w:val="19"/>
        </w:numPr>
        <w:jc w:val="both"/>
        <w:rPr>
          <w:rFonts w:ascii="Trebuchet MS" w:hAnsi="Trebuchet MS"/>
          <w:shd w:val="clear" w:color="auto" w:fill="FFFFFF"/>
          <w:lang w:eastAsia="zh-CN"/>
        </w:rPr>
      </w:pPr>
      <w:r w:rsidRPr="00C7700F">
        <w:rPr>
          <w:rFonts w:ascii="Trebuchet MS" w:hAnsi="Trebuchet MS"/>
          <w:shd w:val="clear" w:color="auto" w:fill="FFFFFF"/>
          <w:lang w:eastAsia="zh-CN"/>
        </w:rPr>
        <w:t>nu s-au identificat ANPIC  intersectate de proiect;</w:t>
      </w:r>
    </w:p>
    <w:p w14:paraId="0D1A61C5" w14:textId="77777777" w:rsidR="00C7700F" w:rsidRPr="00C7700F" w:rsidRDefault="00C7700F" w:rsidP="00C7700F">
      <w:pPr>
        <w:pStyle w:val="ListParagraph"/>
        <w:numPr>
          <w:ilvl w:val="0"/>
          <w:numId w:val="19"/>
        </w:numPr>
        <w:jc w:val="both"/>
        <w:rPr>
          <w:rFonts w:ascii="Trebuchet MS" w:hAnsi="Trebuchet MS"/>
          <w:shd w:val="clear" w:color="auto" w:fill="FFFFFF"/>
          <w:lang w:eastAsia="zh-CN"/>
        </w:rPr>
      </w:pPr>
      <w:r w:rsidRPr="00C7700F">
        <w:rPr>
          <w:rFonts w:ascii="Trebuchet MS" w:hAnsi="Trebuchet MS"/>
          <w:shd w:val="clear" w:color="auto" w:fill="FFFFFF"/>
          <w:lang w:eastAsia="zh-CN"/>
        </w:rPr>
        <w:lastRenderedPageBreak/>
        <w:t xml:space="preserve">nu s-au identificat ANPIC învecinate aflate în zona de influenţă a proiectului; </w:t>
      </w:r>
    </w:p>
    <w:p w14:paraId="48257538" w14:textId="77777777" w:rsidR="00C7700F" w:rsidRPr="00C7700F" w:rsidRDefault="00C7700F" w:rsidP="00C7700F">
      <w:pPr>
        <w:pStyle w:val="ListParagraph"/>
        <w:numPr>
          <w:ilvl w:val="0"/>
          <w:numId w:val="19"/>
        </w:numPr>
        <w:jc w:val="both"/>
        <w:rPr>
          <w:rFonts w:ascii="Trebuchet MS" w:hAnsi="Trebuchet MS"/>
          <w:shd w:val="clear" w:color="auto" w:fill="FFFFFF"/>
          <w:lang w:eastAsia="zh-CN"/>
        </w:rPr>
      </w:pPr>
      <w:r w:rsidRPr="00C7700F">
        <w:rPr>
          <w:rFonts w:ascii="Trebuchet MS" w:hAnsi="Trebuchet MS"/>
          <w:shd w:val="clear" w:color="auto" w:fill="FFFFFF"/>
          <w:lang w:eastAsia="zh-CN"/>
        </w:rPr>
        <w:t>nu s-au identificat ANPIC în cadrul cărora sunt protejate specii cu mobilitate ridicată ce pot ajunge în zona proiectului;</w:t>
      </w:r>
    </w:p>
    <w:p w14:paraId="600EB717" w14:textId="77777777" w:rsidR="00C7700F" w:rsidRPr="00C7700F" w:rsidRDefault="00C7700F" w:rsidP="00C7700F">
      <w:pPr>
        <w:pStyle w:val="ListParagraph"/>
        <w:numPr>
          <w:ilvl w:val="0"/>
          <w:numId w:val="19"/>
        </w:numPr>
        <w:jc w:val="both"/>
        <w:rPr>
          <w:rFonts w:ascii="Trebuchet MS" w:hAnsi="Trebuchet MS"/>
          <w:shd w:val="clear" w:color="auto" w:fill="FFFFFF"/>
          <w:lang w:eastAsia="zh-CN"/>
        </w:rPr>
      </w:pPr>
      <w:r w:rsidRPr="00C7700F">
        <w:rPr>
          <w:rFonts w:ascii="Trebuchet MS" w:hAnsi="Trebuchet MS"/>
          <w:shd w:val="clear" w:color="auto" w:fill="FFFFFF"/>
          <w:lang w:eastAsia="zh-CN"/>
        </w:rPr>
        <w:t xml:space="preserve">nu s-au identificat ANPIC a căror conectivitate sau continuitate ecologică poate fi afectată de implementarea proiectului; </w:t>
      </w:r>
    </w:p>
    <w:p w14:paraId="2F92CDB7" w14:textId="77777777" w:rsidR="00C7700F" w:rsidRPr="00C7700F" w:rsidRDefault="00C7700F" w:rsidP="00C7700F">
      <w:pPr>
        <w:pStyle w:val="ListParagraph"/>
        <w:numPr>
          <w:ilvl w:val="0"/>
          <w:numId w:val="19"/>
        </w:numPr>
        <w:jc w:val="both"/>
        <w:rPr>
          <w:rFonts w:ascii="Trebuchet MS" w:hAnsi="Trebuchet MS"/>
          <w:shd w:val="clear" w:color="auto" w:fill="FFFFFF"/>
          <w:lang w:eastAsia="zh-CN"/>
        </w:rPr>
      </w:pPr>
      <w:r w:rsidRPr="00C7700F">
        <w:rPr>
          <w:rFonts w:ascii="Trebuchet MS" w:hAnsi="Trebuchet MS"/>
          <w:shd w:val="clear" w:color="auto" w:fill="FFFFFF"/>
          <w:lang w:eastAsia="zh-CN"/>
        </w:rPr>
        <w:t>proiectul</w:t>
      </w:r>
      <w:r w:rsidRPr="00C7700F">
        <w:rPr>
          <w:rFonts w:ascii="Trebuchet MS" w:hAnsi="Trebuchet MS"/>
          <w:color w:val="1F497D"/>
        </w:rPr>
        <w:t xml:space="preserve"> </w:t>
      </w:r>
      <w:r w:rsidRPr="00C7700F">
        <w:rPr>
          <w:rFonts w:ascii="Trebuchet MS" w:hAnsi="Trebuchet MS"/>
          <w:shd w:val="clear" w:color="auto" w:fill="FFFFFF"/>
          <w:lang w:eastAsia="zh-CN"/>
        </w:rPr>
        <w:t xml:space="preserve">nu este amplasat în zone cu restricţii stabilite prin planul de management sau printr-un act normativ din domeniul ariilor naturale protejate/ biodiversitate, care să conducă la respingerea acestuia. </w:t>
      </w:r>
    </w:p>
    <w:p w14:paraId="5A43EA32" w14:textId="77777777" w:rsidR="003B6C24" w:rsidRPr="003140ED" w:rsidRDefault="003B6C24" w:rsidP="003B6C24">
      <w:pPr>
        <w:numPr>
          <w:ilvl w:val="0"/>
          <w:numId w:val="14"/>
        </w:numPr>
        <w:autoSpaceDE w:val="0"/>
        <w:autoSpaceDN w:val="0"/>
        <w:adjustRightInd w:val="0"/>
        <w:spacing w:after="0" w:line="240" w:lineRule="auto"/>
        <w:jc w:val="both"/>
        <w:rPr>
          <w:rFonts w:ascii="Trebuchet MS" w:hAnsi="Trebuchet MS"/>
        </w:rPr>
      </w:pPr>
      <w:r w:rsidRPr="003140ED">
        <w:rPr>
          <w:rFonts w:ascii="Trebuchet MS" w:hAnsi="Trebuchet MS"/>
        </w:rPr>
        <w:t>proiectul propus nu intră sub incidența prevederilor art. 48 si 54 din Legea apelor nr. 107/1996, cu modificările și completările ulterioare.</w:t>
      </w:r>
    </w:p>
    <w:p w14:paraId="01405FDA" w14:textId="77777777" w:rsidR="003B6C24" w:rsidRDefault="003B6C24" w:rsidP="003B6C24">
      <w:pPr>
        <w:spacing w:after="0" w:line="240" w:lineRule="auto"/>
        <w:ind w:firstLine="360"/>
        <w:contextualSpacing/>
        <w:jc w:val="both"/>
        <w:rPr>
          <w:rFonts w:ascii="Trebuchet MS" w:hAnsi="Trebuchet MS"/>
          <w:b/>
        </w:rPr>
      </w:pPr>
    </w:p>
    <w:p w14:paraId="7A7C7905" w14:textId="77777777" w:rsidR="003B6C24" w:rsidRPr="003140ED" w:rsidRDefault="003B6C24" w:rsidP="003B6C24">
      <w:pPr>
        <w:spacing w:after="0" w:line="240" w:lineRule="auto"/>
        <w:ind w:firstLine="360"/>
        <w:contextualSpacing/>
        <w:jc w:val="both"/>
        <w:rPr>
          <w:rFonts w:ascii="Trebuchet MS" w:hAnsi="Trebuchet MS"/>
          <w:b/>
        </w:rPr>
      </w:pPr>
      <w:r w:rsidRPr="003140ED">
        <w:rPr>
          <w:rFonts w:ascii="Trebuchet MS" w:hAnsi="Trebuchet MS"/>
          <w:b/>
        </w:rPr>
        <w:t xml:space="preserve">Caracteristicele proiectului:  </w:t>
      </w:r>
    </w:p>
    <w:p w14:paraId="143BB47F" w14:textId="77777777" w:rsidR="003B6C24" w:rsidRPr="003140ED" w:rsidRDefault="003B6C24" w:rsidP="003B6C24">
      <w:pPr>
        <w:spacing w:after="0" w:line="240" w:lineRule="auto"/>
        <w:ind w:left="360"/>
        <w:jc w:val="both"/>
        <w:rPr>
          <w:rFonts w:ascii="Trebuchet MS" w:hAnsi="Trebuchet MS"/>
          <w:b/>
        </w:rPr>
      </w:pPr>
      <w:r w:rsidRPr="003140ED">
        <w:rPr>
          <w:rFonts w:ascii="Trebuchet MS" w:hAnsi="Trebuchet MS"/>
          <w:b/>
        </w:rPr>
        <w:t>a). Dimensiunea și concepția întregului proiect</w:t>
      </w:r>
    </w:p>
    <w:p w14:paraId="51883365" w14:textId="77777777" w:rsidR="003B6C24" w:rsidRPr="003140ED" w:rsidRDefault="003B6C24" w:rsidP="003B6C24">
      <w:pPr>
        <w:spacing w:before="120" w:after="0" w:line="240" w:lineRule="auto"/>
        <w:jc w:val="both"/>
        <w:rPr>
          <w:rFonts w:ascii="Trebuchet MS" w:hAnsi="Trebuchet MS"/>
        </w:rPr>
      </w:pPr>
      <w:r w:rsidRPr="003140ED">
        <w:rPr>
          <w:rFonts w:ascii="Trebuchet MS" w:hAnsi="Trebuchet MS"/>
          <w:lang w:eastAsia="ro-RO"/>
        </w:rPr>
        <w:t xml:space="preserve">Investiția propusă privește înființarea unui </w:t>
      </w:r>
      <w:r w:rsidRPr="003140ED">
        <w:rPr>
          <w:rFonts w:ascii="Trebuchet MS" w:hAnsi="Trebuchet MS"/>
        </w:rPr>
        <w:t>unui centru de colectare a deșeurilor prin aport voluntar unde se va asigura colectarea separată a deșeurilor menajere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gradină, deșeuri din construcții și demolări, cadavre de animale mici de casă.</w:t>
      </w:r>
    </w:p>
    <w:p w14:paraId="71287990" w14:textId="77777777" w:rsidR="003B6C24" w:rsidRPr="003140ED" w:rsidRDefault="003B6C24" w:rsidP="003B6C24">
      <w:pPr>
        <w:spacing w:before="120" w:after="0" w:line="240" w:lineRule="auto"/>
        <w:jc w:val="both"/>
        <w:rPr>
          <w:rFonts w:ascii="Trebuchet MS" w:hAnsi="Trebuchet MS"/>
        </w:rPr>
      </w:pPr>
      <w:r w:rsidRPr="003140ED">
        <w:rPr>
          <w:rFonts w:ascii="Trebuchet MS" w:hAnsi="Trebuchet MS"/>
        </w:rPr>
        <w:t>Pe amplasamentul proiectului se propune realizarea următoarelor lucrări:</w:t>
      </w:r>
    </w:p>
    <w:p w14:paraId="38CC7B47" w14:textId="77777777" w:rsidR="003B6C24" w:rsidRPr="003140ED" w:rsidRDefault="003B6C24" w:rsidP="003B6C24">
      <w:pPr>
        <w:pStyle w:val="ListParagraph"/>
        <w:numPr>
          <w:ilvl w:val="0"/>
          <w:numId w:val="16"/>
        </w:numPr>
        <w:ind w:left="288" w:hanging="288"/>
        <w:jc w:val="both"/>
        <w:rPr>
          <w:rFonts w:ascii="Trebuchet MS" w:hAnsi="Trebuchet MS"/>
          <w:lang w:val="ro-RO"/>
        </w:rPr>
      </w:pPr>
      <w:r w:rsidRPr="003140ED">
        <w:rPr>
          <w:rFonts w:ascii="Trebuchet MS" w:hAnsi="Trebuchet MS"/>
          <w:lang w:val="ro-RO"/>
        </w:rPr>
        <w:t>Platformă carosabilă pentru amplasarea containerelor de tip ab-roll pentru deșeuri și circulația autoturismelor cetățenilor care aduc deșeuri, respectiv a camioanelor (cap- tractor) care aduc/ridică containerele de mai sus. Stratificația platformei carosabile cuprinde umplutură (balast, piatră spartă), geotextil, geocompozit, beton asfaltic.</w:t>
      </w:r>
    </w:p>
    <w:p w14:paraId="17A23746" w14:textId="77777777" w:rsidR="003B6C24" w:rsidRPr="003140ED" w:rsidRDefault="003B6C24" w:rsidP="003B6C24">
      <w:pPr>
        <w:pStyle w:val="ListParagraph"/>
        <w:numPr>
          <w:ilvl w:val="0"/>
          <w:numId w:val="16"/>
        </w:numPr>
        <w:ind w:left="288" w:hanging="288"/>
        <w:jc w:val="both"/>
        <w:rPr>
          <w:rFonts w:ascii="Trebuchet MS" w:hAnsi="Trebuchet MS"/>
          <w:lang w:val="ro-RO"/>
        </w:rPr>
      </w:pPr>
      <w:r w:rsidRPr="003140ED">
        <w:rPr>
          <w:rFonts w:ascii="Trebuchet MS" w:hAnsi="Trebuchet MS"/>
          <w:lang w:val="ro-RO"/>
        </w:rPr>
        <w:t>Platformă betonată pentru amplasarea containerelor de tip baracă. Platforma betonată (pe care vor fi amplasate containerul-birou și cel frig) va conține stratul-suport din balast compactat și betonul de min. 15 cm. Structura de susținere a copertinei va avea fundații izolate din BA, iar împrejmuirea fundații izolate cilindrice (săpătura se poate face ușor cu foreza).</w:t>
      </w:r>
    </w:p>
    <w:p w14:paraId="452F4229" w14:textId="41365498" w:rsidR="003B6C24" w:rsidRPr="003140ED" w:rsidRDefault="003B6C24" w:rsidP="003B6C24">
      <w:pPr>
        <w:pStyle w:val="ListParagraph"/>
        <w:numPr>
          <w:ilvl w:val="0"/>
          <w:numId w:val="16"/>
        </w:numPr>
        <w:ind w:left="288" w:hanging="288"/>
        <w:jc w:val="both"/>
        <w:rPr>
          <w:rFonts w:ascii="Trebuchet MS" w:hAnsi="Trebuchet MS"/>
          <w:lang w:val="ro-RO"/>
        </w:rPr>
      </w:pPr>
      <w:r w:rsidRPr="003140ED">
        <w:rPr>
          <w:rFonts w:ascii="Trebuchet MS" w:hAnsi="Trebuchet MS"/>
          <w:lang w:val="ro-RO"/>
        </w:rPr>
        <w:t>Copertină pe structură metalică ușoară (conform proiect de rezistență) pentru protecția containerelor deschise alcătuită din 9 stâlpi, prevăzuți la partea superioară cu grinzi în consolă de câte 4.50</w:t>
      </w:r>
      <w:r>
        <w:rPr>
          <w:rFonts w:ascii="Trebuchet MS" w:hAnsi="Trebuchet MS"/>
          <w:lang w:val="ro-RO"/>
        </w:rPr>
        <w:t xml:space="preserve"> </w:t>
      </w:r>
      <w:r w:rsidRPr="003140ED">
        <w:rPr>
          <w:rFonts w:ascii="Trebuchet MS" w:hAnsi="Trebuchet MS"/>
          <w:lang w:val="ro-RO"/>
        </w:rPr>
        <w:t>m de o parte și de alta.</w:t>
      </w:r>
      <w:r w:rsidRPr="003140ED">
        <w:rPr>
          <w:rFonts w:ascii="Trebuchet MS" w:hAnsi="Trebuchet MS"/>
        </w:rPr>
        <w:t xml:space="preserve"> </w:t>
      </w:r>
      <w:r w:rsidRPr="003140ED">
        <w:rPr>
          <w:rFonts w:ascii="Trebuchet MS" w:hAnsi="Trebuchet MS"/>
          <w:lang w:val="ro-RO"/>
        </w:rPr>
        <w:t>Învelitoarea se va realiza din tablă trapezoidală cu cute de 45-85</w:t>
      </w:r>
      <w:r>
        <w:rPr>
          <w:rFonts w:ascii="Trebuchet MS" w:hAnsi="Trebuchet MS"/>
          <w:lang w:val="ro-RO"/>
        </w:rPr>
        <w:t xml:space="preserve"> </w:t>
      </w:r>
      <w:r w:rsidRPr="003140ED">
        <w:rPr>
          <w:rFonts w:ascii="Trebuchet MS" w:hAnsi="Trebuchet MS"/>
          <w:lang w:val="ro-RO"/>
        </w:rPr>
        <w:t>mm, fixată pe panele alcătuite din profile Z, profile IPE sau U, dimensionate la încărcările climaterice de la nivelul învelitorii precum și la greutatea proprie a acesteia.</w:t>
      </w:r>
    </w:p>
    <w:p w14:paraId="4109EE8B" w14:textId="77777777" w:rsidR="003B6C24" w:rsidRPr="003140ED" w:rsidRDefault="003B6C24" w:rsidP="003B6C24">
      <w:pPr>
        <w:pStyle w:val="ListParagraph"/>
        <w:numPr>
          <w:ilvl w:val="0"/>
          <w:numId w:val="16"/>
        </w:numPr>
        <w:ind w:left="288" w:hanging="288"/>
        <w:jc w:val="both"/>
        <w:rPr>
          <w:rFonts w:ascii="Trebuchet MS" w:hAnsi="Trebuchet MS"/>
          <w:lang w:val="ro-RO"/>
        </w:rPr>
      </w:pPr>
      <w:r w:rsidRPr="003140ED">
        <w:rPr>
          <w:rFonts w:ascii="Trebuchet MS" w:hAnsi="Trebuchet MS"/>
          <w:lang w:val="ro-RO"/>
        </w:rPr>
        <w:t>Canalizare pentru colectarea apelor pluviale;</w:t>
      </w:r>
    </w:p>
    <w:p w14:paraId="3511278F"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Zonă verde cu gazon și plantație perimetrală de protecție;</w:t>
      </w:r>
    </w:p>
    <w:p w14:paraId="6E27635A"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Împrejmuire a amplasamentului cu gard din panouri bordurate prinse pe stâlpi rectangulari din oțel, cu poartă de acces culisantă - acționare manuală;</w:t>
      </w:r>
    </w:p>
    <w:p w14:paraId="781B5BB1" w14:textId="01C68B1F"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În zona de acces principal se va monta un cântar carosabil pentru camioane (cap-tractor)</w:t>
      </w:r>
      <w:r w:rsidR="00C34C56">
        <w:rPr>
          <w:rFonts w:ascii="Trebuchet MS" w:hAnsi="Trebuchet MS"/>
          <w:lang w:val="ro-RO"/>
        </w:rPr>
        <w:t>.</w:t>
      </w:r>
    </w:p>
    <w:p w14:paraId="4C999A00" w14:textId="77777777" w:rsidR="003B6C24" w:rsidRPr="003140ED" w:rsidRDefault="003B6C24" w:rsidP="003B6C24">
      <w:pPr>
        <w:spacing w:before="120" w:after="0" w:line="240" w:lineRule="auto"/>
        <w:jc w:val="both"/>
        <w:rPr>
          <w:rFonts w:ascii="Trebuchet MS" w:hAnsi="Trebuchet MS"/>
        </w:rPr>
      </w:pPr>
      <w:r w:rsidRPr="003140ED">
        <w:rPr>
          <w:rFonts w:ascii="Trebuchet MS" w:hAnsi="Trebuchet MS"/>
        </w:rPr>
        <w:t>Pe lângă lucrările de amenajare descrise mai sus, platforma va fi prevăzută cu următoarele dotări:</w:t>
      </w:r>
    </w:p>
    <w:p w14:paraId="3BB5BFDA"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Container de tip baracă pentru administrație - supraveghere, prevăzut cu un mic depozit de scule și două grupuri sanitare, unul pentru angajatul platformei, altul pentru cetățenii care aduc deșeuri;</w:t>
      </w:r>
    </w:p>
    <w:p w14:paraId="468DDD78"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Container de tip baracă frigo, pentru cadavre de animale mici de casă (pisici, câini, păsări);</w:t>
      </w:r>
    </w:p>
    <w:p w14:paraId="4B76252D"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Un container de tip baracă pentru colectarea de deșeuri periculoase (vopsele, bidoane de vopsele sau diluanți, medicamente expirate, baterii)</w:t>
      </w:r>
    </w:p>
    <w:p w14:paraId="0E7D0E5C"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Trei containere prevăzute cu presă pentru colecarea deșeurilor de hârtie/carton, plastic, respectiv textile;</w:t>
      </w:r>
    </w:p>
    <w:p w14:paraId="6E9C9F2F"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Trei containere închise și acoperite de tip walk-in, pentru colectarea deșeurilor electrice/electronice, a celor de uz casnic (electrice mari - frigidere, televizoare, etc.) și a celor de mobilier din lemn;</w:t>
      </w:r>
    </w:p>
    <w:p w14:paraId="0993BE05"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Două containere de tip SKIP deschise, pentru deșeuri de sticlă-geam, respectiv sticle/borcane/recipiente;</w:t>
      </w:r>
    </w:p>
    <w:p w14:paraId="03ED8788"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Trei containere deschise, înalte, de tip ab-roll pentru anvelope, deșeuri metalice, deșeuri de curte/grădină (crengi, frunze, etc);</w:t>
      </w:r>
    </w:p>
    <w:p w14:paraId="4A752B59"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Trei containere deschise, joase, de tip ab-roll pentru deșeuri din construcții, moloz;</w:t>
      </w:r>
    </w:p>
    <w:p w14:paraId="0C0CBEFD"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Separator de hidrocarburi pentru toată platforma carosabilă;</w:t>
      </w:r>
    </w:p>
    <w:p w14:paraId="6007B897"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Două scări mobile metalice (oțel zincat) pentru descărcarea deșeurilor în containerele deschise înalte.</w:t>
      </w:r>
    </w:p>
    <w:p w14:paraId="23415A0A" w14:textId="77777777" w:rsidR="003B6C24" w:rsidRPr="003140ED" w:rsidRDefault="003B6C24" w:rsidP="003B6C24">
      <w:pPr>
        <w:pStyle w:val="ListParagraph"/>
        <w:numPr>
          <w:ilvl w:val="0"/>
          <w:numId w:val="15"/>
        </w:numPr>
        <w:ind w:left="288" w:hanging="288"/>
        <w:jc w:val="both"/>
        <w:rPr>
          <w:rFonts w:ascii="Trebuchet MS" w:hAnsi="Trebuchet MS"/>
          <w:lang w:val="ro-RO"/>
        </w:rPr>
      </w:pPr>
      <w:r w:rsidRPr="003140ED">
        <w:rPr>
          <w:rFonts w:ascii="Trebuchet MS" w:hAnsi="Trebuchet MS"/>
          <w:lang w:val="ro-RO"/>
        </w:rPr>
        <w:t>Stâlpi de iluminat și camere supraveghere (8 bucăți).</w:t>
      </w:r>
    </w:p>
    <w:p w14:paraId="1D27FBAA" w14:textId="77777777" w:rsidR="003B6C24" w:rsidRDefault="003B6C24" w:rsidP="003B6C24">
      <w:pPr>
        <w:pBdr>
          <w:top w:val="nil"/>
          <w:left w:val="nil"/>
          <w:bottom w:val="nil"/>
          <w:right w:val="nil"/>
          <w:between w:val="nil"/>
        </w:pBdr>
        <w:spacing w:before="120" w:after="0" w:line="240" w:lineRule="auto"/>
        <w:jc w:val="both"/>
        <w:rPr>
          <w:rFonts w:ascii="Trebuchet MS" w:hAnsi="Trebuchet MS"/>
        </w:rPr>
      </w:pPr>
      <w:r w:rsidRPr="003140ED">
        <w:rPr>
          <w:rFonts w:ascii="Trebuchet MS" w:hAnsi="Trebuchet MS"/>
        </w:rPr>
        <w:t>Capacitățile de depozitare și tipurile de deșeuri care se vor colecta prin centrul de aport voluntar (estimate) și modalitatea de stocare a acestor deșeuri sunt prezentate în tabelul de mai jos: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1"/>
        <w:gridCol w:w="2617"/>
        <w:gridCol w:w="1890"/>
      </w:tblGrid>
      <w:tr w:rsidR="003B6C24" w:rsidRPr="003140ED" w14:paraId="17B1D8A1" w14:textId="77777777" w:rsidTr="00A25F49">
        <w:tc>
          <w:tcPr>
            <w:tcW w:w="5411" w:type="dxa"/>
            <w:shd w:val="clear" w:color="auto" w:fill="auto"/>
            <w:vAlign w:val="center"/>
          </w:tcPr>
          <w:p w14:paraId="21EE6DEB" w14:textId="77777777" w:rsidR="003B6C24" w:rsidRPr="003140ED" w:rsidRDefault="003B6C24" w:rsidP="003B6C24">
            <w:pPr>
              <w:spacing w:after="0" w:line="240" w:lineRule="auto"/>
              <w:rPr>
                <w:rFonts w:ascii="Trebuchet MS" w:hAnsi="Trebuchet MS"/>
                <w:b/>
                <w:bCs/>
              </w:rPr>
            </w:pPr>
            <w:r w:rsidRPr="003140ED">
              <w:rPr>
                <w:rFonts w:ascii="Trebuchet MS" w:hAnsi="Trebuchet MS"/>
                <w:b/>
                <w:bCs/>
              </w:rPr>
              <w:t>COD/TIP DEȘEU</w:t>
            </w:r>
          </w:p>
        </w:tc>
        <w:tc>
          <w:tcPr>
            <w:tcW w:w="2617" w:type="dxa"/>
            <w:shd w:val="clear" w:color="auto" w:fill="auto"/>
            <w:vAlign w:val="center"/>
          </w:tcPr>
          <w:p w14:paraId="52FB9CF2" w14:textId="77777777" w:rsidR="003B6C24" w:rsidRPr="003140ED" w:rsidRDefault="003B6C24" w:rsidP="003B6C24">
            <w:pPr>
              <w:spacing w:after="0" w:line="240" w:lineRule="auto"/>
              <w:jc w:val="center"/>
              <w:rPr>
                <w:rFonts w:ascii="Trebuchet MS" w:hAnsi="Trebuchet MS"/>
                <w:b/>
                <w:bCs/>
              </w:rPr>
            </w:pPr>
            <w:r w:rsidRPr="003140ED">
              <w:rPr>
                <w:rFonts w:ascii="Trebuchet MS" w:hAnsi="Trebuchet MS"/>
                <w:b/>
                <w:bCs/>
              </w:rPr>
              <w:t>MOD STOCARE</w:t>
            </w:r>
          </w:p>
        </w:tc>
        <w:tc>
          <w:tcPr>
            <w:tcW w:w="1890" w:type="dxa"/>
            <w:shd w:val="clear" w:color="auto" w:fill="auto"/>
            <w:vAlign w:val="center"/>
          </w:tcPr>
          <w:p w14:paraId="19C0E22F" w14:textId="77777777" w:rsidR="003B6C24" w:rsidRPr="003140ED" w:rsidRDefault="003B6C24" w:rsidP="003B6C24">
            <w:pPr>
              <w:spacing w:after="0" w:line="240" w:lineRule="auto"/>
              <w:jc w:val="center"/>
              <w:rPr>
                <w:rFonts w:ascii="Trebuchet MS" w:hAnsi="Trebuchet MS"/>
                <w:b/>
                <w:bCs/>
              </w:rPr>
            </w:pPr>
            <w:r w:rsidRPr="003140ED">
              <w:rPr>
                <w:rFonts w:ascii="Trebuchet MS" w:hAnsi="Trebuchet MS"/>
                <w:b/>
                <w:bCs/>
              </w:rPr>
              <w:t>CAPACITATE STOCARE</w:t>
            </w:r>
          </w:p>
        </w:tc>
      </w:tr>
      <w:tr w:rsidR="003B6C24" w:rsidRPr="003140ED" w14:paraId="1D67AC42" w14:textId="77777777" w:rsidTr="00A25F49">
        <w:tc>
          <w:tcPr>
            <w:tcW w:w="5411" w:type="dxa"/>
            <w:shd w:val="clear" w:color="auto" w:fill="auto"/>
            <w:vAlign w:val="center"/>
          </w:tcPr>
          <w:p w14:paraId="1CD04AC5" w14:textId="77777777" w:rsidR="003B6C24" w:rsidRPr="003140ED" w:rsidRDefault="003B6C24" w:rsidP="003B6C24">
            <w:pPr>
              <w:pBdr>
                <w:top w:val="nil"/>
                <w:left w:val="nil"/>
                <w:bottom w:val="nil"/>
                <w:right w:val="nil"/>
                <w:between w:val="nil"/>
              </w:pBdr>
              <w:spacing w:after="0" w:line="240" w:lineRule="auto"/>
              <w:jc w:val="both"/>
              <w:rPr>
                <w:rFonts w:ascii="Trebuchet MS" w:hAnsi="Trebuchet MS"/>
              </w:rPr>
            </w:pPr>
            <w:r w:rsidRPr="003140ED">
              <w:rPr>
                <w:rFonts w:ascii="Trebuchet MS" w:hAnsi="Trebuchet MS"/>
                <w:color w:val="000000"/>
              </w:rPr>
              <w:t>20 01 01 hârtie și carton</w:t>
            </w:r>
          </w:p>
        </w:tc>
        <w:tc>
          <w:tcPr>
            <w:tcW w:w="2617" w:type="dxa"/>
            <w:vMerge w:val="restart"/>
            <w:shd w:val="clear" w:color="auto" w:fill="auto"/>
            <w:vAlign w:val="center"/>
          </w:tcPr>
          <w:p w14:paraId="7DD11678"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compactor</w:t>
            </w:r>
          </w:p>
        </w:tc>
        <w:tc>
          <w:tcPr>
            <w:tcW w:w="1890" w:type="dxa"/>
            <w:vMerge w:val="restart"/>
            <w:shd w:val="clear" w:color="auto" w:fill="auto"/>
            <w:vAlign w:val="center"/>
          </w:tcPr>
          <w:p w14:paraId="5957EE8E"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25 mc</w:t>
            </w:r>
          </w:p>
        </w:tc>
      </w:tr>
      <w:tr w:rsidR="003B6C24" w:rsidRPr="003140ED" w14:paraId="5E9DAA44" w14:textId="77777777" w:rsidTr="00A25F49">
        <w:tc>
          <w:tcPr>
            <w:tcW w:w="5411" w:type="dxa"/>
            <w:shd w:val="clear" w:color="auto" w:fill="auto"/>
            <w:vAlign w:val="center"/>
          </w:tcPr>
          <w:p w14:paraId="2D481E52"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rPr>
              <w:t>15 01 01 ambalaje de hârtie şi carton</w:t>
            </w:r>
          </w:p>
        </w:tc>
        <w:tc>
          <w:tcPr>
            <w:tcW w:w="2617" w:type="dxa"/>
            <w:vMerge/>
            <w:shd w:val="clear" w:color="auto" w:fill="auto"/>
            <w:vAlign w:val="center"/>
          </w:tcPr>
          <w:p w14:paraId="42BFE80F" w14:textId="77777777" w:rsidR="003B6C24" w:rsidRPr="003140ED" w:rsidRDefault="003B6C24" w:rsidP="003B6C24">
            <w:pPr>
              <w:spacing w:after="0" w:line="240" w:lineRule="auto"/>
              <w:jc w:val="both"/>
              <w:rPr>
                <w:rFonts w:ascii="Trebuchet MS" w:hAnsi="Trebuchet MS"/>
              </w:rPr>
            </w:pPr>
          </w:p>
        </w:tc>
        <w:tc>
          <w:tcPr>
            <w:tcW w:w="1890" w:type="dxa"/>
            <w:vMerge/>
            <w:shd w:val="clear" w:color="auto" w:fill="auto"/>
            <w:vAlign w:val="center"/>
          </w:tcPr>
          <w:p w14:paraId="57367119" w14:textId="77777777" w:rsidR="003B6C24" w:rsidRPr="003140ED" w:rsidRDefault="003B6C24" w:rsidP="003B6C24">
            <w:pPr>
              <w:spacing w:after="0" w:line="240" w:lineRule="auto"/>
              <w:jc w:val="center"/>
              <w:rPr>
                <w:rFonts w:ascii="Trebuchet MS" w:hAnsi="Trebuchet MS"/>
              </w:rPr>
            </w:pPr>
          </w:p>
        </w:tc>
      </w:tr>
      <w:tr w:rsidR="003B6C24" w:rsidRPr="003140ED" w14:paraId="20BB83C6" w14:textId="77777777" w:rsidTr="00A25F49">
        <w:tc>
          <w:tcPr>
            <w:tcW w:w="5411" w:type="dxa"/>
            <w:shd w:val="clear" w:color="auto" w:fill="auto"/>
            <w:vAlign w:val="center"/>
          </w:tcPr>
          <w:p w14:paraId="6199D8E7" w14:textId="77777777" w:rsidR="003B6C24" w:rsidRPr="003140ED" w:rsidRDefault="003B6C24" w:rsidP="003B6C24">
            <w:pPr>
              <w:pBdr>
                <w:top w:val="nil"/>
                <w:left w:val="nil"/>
                <w:bottom w:val="nil"/>
                <w:right w:val="nil"/>
                <w:between w:val="nil"/>
              </w:pBdr>
              <w:spacing w:after="0" w:line="240" w:lineRule="auto"/>
              <w:jc w:val="both"/>
              <w:rPr>
                <w:rFonts w:ascii="Trebuchet MS" w:hAnsi="Trebuchet MS"/>
              </w:rPr>
            </w:pPr>
            <w:r w:rsidRPr="003140ED">
              <w:rPr>
                <w:rFonts w:ascii="Trebuchet MS" w:hAnsi="Trebuchet MS"/>
                <w:color w:val="000000"/>
              </w:rPr>
              <w:t>20 01 02  sticlă</w:t>
            </w:r>
          </w:p>
        </w:tc>
        <w:tc>
          <w:tcPr>
            <w:tcW w:w="2617" w:type="dxa"/>
            <w:vMerge w:val="restart"/>
            <w:shd w:val="clear" w:color="auto" w:fill="auto"/>
            <w:vAlign w:val="center"/>
          </w:tcPr>
          <w:p w14:paraId="66230CD4"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asimetric</w:t>
            </w:r>
          </w:p>
        </w:tc>
        <w:tc>
          <w:tcPr>
            <w:tcW w:w="1890" w:type="dxa"/>
            <w:vMerge w:val="restart"/>
            <w:shd w:val="clear" w:color="auto" w:fill="auto"/>
            <w:vAlign w:val="center"/>
          </w:tcPr>
          <w:p w14:paraId="69B004F8"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7 tone</w:t>
            </w:r>
          </w:p>
        </w:tc>
      </w:tr>
      <w:tr w:rsidR="003B6C24" w:rsidRPr="003140ED" w14:paraId="3B474E1F" w14:textId="77777777" w:rsidTr="00A25F49">
        <w:tc>
          <w:tcPr>
            <w:tcW w:w="5411" w:type="dxa"/>
            <w:shd w:val="clear" w:color="auto" w:fill="auto"/>
            <w:vAlign w:val="center"/>
          </w:tcPr>
          <w:p w14:paraId="54BB0910"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rPr>
              <w:t>15 01 07 ambalaje de sticlă</w:t>
            </w:r>
          </w:p>
        </w:tc>
        <w:tc>
          <w:tcPr>
            <w:tcW w:w="2617" w:type="dxa"/>
            <w:vMerge/>
            <w:shd w:val="clear" w:color="auto" w:fill="auto"/>
            <w:vAlign w:val="center"/>
          </w:tcPr>
          <w:p w14:paraId="26578541" w14:textId="77777777" w:rsidR="003B6C24" w:rsidRPr="003140ED" w:rsidRDefault="003B6C24" w:rsidP="003B6C24">
            <w:pPr>
              <w:spacing w:after="0" w:line="240" w:lineRule="auto"/>
              <w:jc w:val="both"/>
              <w:rPr>
                <w:rFonts w:ascii="Trebuchet MS" w:hAnsi="Trebuchet MS"/>
              </w:rPr>
            </w:pPr>
          </w:p>
        </w:tc>
        <w:tc>
          <w:tcPr>
            <w:tcW w:w="1890" w:type="dxa"/>
            <w:vMerge/>
            <w:shd w:val="clear" w:color="auto" w:fill="auto"/>
            <w:vAlign w:val="center"/>
          </w:tcPr>
          <w:p w14:paraId="069FCB4F" w14:textId="77777777" w:rsidR="003B6C24" w:rsidRPr="003140ED" w:rsidRDefault="003B6C24" w:rsidP="003B6C24">
            <w:pPr>
              <w:spacing w:after="0" w:line="240" w:lineRule="auto"/>
              <w:jc w:val="center"/>
              <w:rPr>
                <w:rFonts w:ascii="Trebuchet MS" w:hAnsi="Trebuchet MS"/>
              </w:rPr>
            </w:pPr>
          </w:p>
        </w:tc>
      </w:tr>
      <w:tr w:rsidR="003B6C24" w:rsidRPr="003140ED" w14:paraId="5D8FADCA" w14:textId="77777777" w:rsidTr="00A25F49">
        <w:tc>
          <w:tcPr>
            <w:tcW w:w="5411" w:type="dxa"/>
            <w:shd w:val="clear" w:color="auto" w:fill="auto"/>
            <w:vAlign w:val="center"/>
          </w:tcPr>
          <w:p w14:paraId="398CCC7C"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11 textile</w:t>
            </w:r>
          </w:p>
        </w:tc>
        <w:tc>
          <w:tcPr>
            <w:tcW w:w="2617" w:type="dxa"/>
            <w:vMerge w:val="restart"/>
            <w:shd w:val="clear" w:color="auto" w:fill="auto"/>
            <w:vAlign w:val="center"/>
          </w:tcPr>
          <w:p w14:paraId="698D86FD"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compactor</w:t>
            </w:r>
          </w:p>
        </w:tc>
        <w:tc>
          <w:tcPr>
            <w:tcW w:w="1890" w:type="dxa"/>
            <w:vMerge w:val="restart"/>
            <w:shd w:val="clear" w:color="auto" w:fill="auto"/>
            <w:vAlign w:val="center"/>
          </w:tcPr>
          <w:p w14:paraId="75807EDC"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25 mc</w:t>
            </w:r>
          </w:p>
        </w:tc>
      </w:tr>
      <w:tr w:rsidR="003B6C24" w:rsidRPr="003140ED" w14:paraId="0A8250AA" w14:textId="77777777" w:rsidTr="00A25F49">
        <w:tc>
          <w:tcPr>
            <w:tcW w:w="5411" w:type="dxa"/>
            <w:shd w:val="clear" w:color="auto" w:fill="auto"/>
            <w:vAlign w:val="center"/>
          </w:tcPr>
          <w:p w14:paraId="6C0AFF90"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rPr>
              <w:t>15 01 09 ambalaje din materiale textile</w:t>
            </w:r>
          </w:p>
        </w:tc>
        <w:tc>
          <w:tcPr>
            <w:tcW w:w="2617" w:type="dxa"/>
            <w:vMerge/>
            <w:shd w:val="clear" w:color="auto" w:fill="auto"/>
            <w:vAlign w:val="center"/>
          </w:tcPr>
          <w:p w14:paraId="7CFB27B4" w14:textId="77777777" w:rsidR="003B6C24" w:rsidRPr="003140ED" w:rsidRDefault="003B6C24" w:rsidP="003B6C24">
            <w:pPr>
              <w:spacing w:after="0" w:line="240" w:lineRule="auto"/>
              <w:jc w:val="both"/>
              <w:rPr>
                <w:rFonts w:ascii="Trebuchet MS" w:hAnsi="Trebuchet MS"/>
              </w:rPr>
            </w:pPr>
          </w:p>
        </w:tc>
        <w:tc>
          <w:tcPr>
            <w:tcW w:w="1890" w:type="dxa"/>
            <w:vMerge/>
            <w:shd w:val="clear" w:color="auto" w:fill="auto"/>
            <w:vAlign w:val="center"/>
          </w:tcPr>
          <w:p w14:paraId="4A2F0FEA" w14:textId="77777777" w:rsidR="003B6C24" w:rsidRPr="003140ED" w:rsidRDefault="003B6C24" w:rsidP="003B6C24">
            <w:pPr>
              <w:spacing w:after="0" w:line="240" w:lineRule="auto"/>
              <w:jc w:val="center"/>
              <w:rPr>
                <w:rFonts w:ascii="Trebuchet MS" w:hAnsi="Trebuchet MS"/>
              </w:rPr>
            </w:pPr>
          </w:p>
        </w:tc>
      </w:tr>
      <w:tr w:rsidR="003B6C24" w:rsidRPr="003140ED" w14:paraId="19912AEB" w14:textId="77777777" w:rsidTr="00A25F49">
        <w:tc>
          <w:tcPr>
            <w:tcW w:w="5411" w:type="dxa"/>
            <w:shd w:val="clear" w:color="auto" w:fill="auto"/>
            <w:vAlign w:val="center"/>
          </w:tcPr>
          <w:p w14:paraId="445D3644"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21* tuburi fluorescente şi alte deşeuri cu conţinut de mercur</w:t>
            </w:r>
          </w:p>
        </w:tc>
        <w:tc>
          <w:tcPr>
            <w:tcW w:w="2617" w:type="dxa"/>
            <w:shd w:val="clear" w:color="auto" w:fill="auto"/>
            <w:vAlign w:val="center"/>
          </w:tcPr>
          <w:p w14:paraId="46F7A47F"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w:t>
            </w:r>
          </w:p>
        </w:tc>
        <w:tc>
          <w:tcPr>
            <w:tcW w:w="1890" w:type="dxa"/>
            <w:shd w:val="clear" w:color="auto" w:fill="auto"/>
            <w:vAlign w:val="center"/>
          </w:tcPr>
          <w:p w14:paraId="256E7527"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640 litri</w:t>
            </w:r>
          </w:p>
        </w:tc>
      </w:tr>
      <w:tr w:rsidR="003B6C24" w:rsidRPr="003140ED" w14:paraId="30CCC55A" w14:textId="77777777" w:rsidTr="00A25F49">
        <w:tc>
          <w:tcPr>
            <w:tcW w:w="5411" w:type="dxa"/>
            <w:shd w:val="clear" w:color="auto" w:fill="auto"/>
            <w:vAlign w:val="center"/>
          </w:tcPr>
          <w:p w14:paraId="7128335D"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23* echipamente abandonate cu conţinut de CFC (clorofluorocarburi)</w:t>
            </w:r>
          </w:p>
        </w:tc>
        <w:tc>
          <w:tcPr>
            <w:tcW w:w="2617" w:type="dxa"/>
            <w:vMerge w:val="restart"/>
            <w:shd w:val="clear" w:color="auto" w:fill="auto"/>
            <w:vAlign w:val="center"/>
          </w:tcPr>
          <w:p w14:paraId="2E476741"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 – cutie plasă sârmă depozitare DEEE</w:t>
            </w:r>
          </w:p>
        </w:tc>
        <w:tc>
          <w:tcPr>
            <w:tcW w:w="1890" w:type="dxa"/>
            <w:vMerge w:val="restart"/>
            <w:shd w:val="clear" w:color="auto" w:fill="auto"/>
            <w:vAlign w:val="center"/>
          </w:tcPr>
          <w:p w14:paraId="0450F4D2"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1 tonă</w:t>
            </w:r>
          </w:p>
        </w:tc>
      </w:tr>
      <w:tr w:rsidR="003B6C24" w:rsidRPr="003140ED" w14:paraId="004CD96D" w14:textId="77777777" w:rsidTr="00A25F49">
        <w:tc>
          <w:tcPr>
            <w:tcW w:w="5411" w:type="dxa"/>
            <w:shd w:val="clear" w:color="auto" w:fill="auto"/>
            <w:vAlign w:val="center"/>
          </w:tcPr>
          <w:p w14:paraId="3ABBD5DA"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color w:val="000000"/>
              </w:rPr>
              <w:t>20 01 35* echipamente electrice şi electronice casate, altele decât cele specificate la 20 01 21 şi 20 01 23 cu conţinut de componenţi periculoşi</w:t>
            </w:r>
          </w:p>
        </w:tc>
        <w:tc>
          <w:tcPr>
            <w:tcW w:w="2617" w:type="dxa"/>
            <w:vMerge/>
            <w:shd w:val="clear" w:color="auto" w:fill="auto"/>
            <w:vAlign w:val="center"/>
          </w:tcPr>
          <w:p w14:paraId="5307E2F6" w14:textId="77777777" w:rsidR="003B6C24" w:rsidRPr="003140ED" w:rsidRDefault="003B6C24" w:rsidP="003B6C24">
            <w:pPr>
              <w:spacing w:after="0" w:line="240" w:lineRule="auto"/>
              <w:jc w:val="both"/>
              <w:rPr>
                <w:rFonts w:ascii="Trebuchet MS" w:hAnsi="Trebuchet MS"/>
              </w:rPr>
            </w:pPr>
          </w:p>
        </w:tc>
        <w:tc>
          <w:tcPr>
            <w:tcW w:w="1890" w:type="dxa"/>
            <w:vMerge/>
            <w:shd w:val="clear" w:color="auto" w:fill="auto"/>
            <w:vAlign w:val="center"/>
          </w:tcPr>
          <w:p w14:paraId="709ADE3E" w14:textId="77777777" w:rsidR="003B6C24" w:rsidRPr="003140ED" w:rsidRDefault="003B6C24" w:rsidP="003B6C24">
            <w:pPr>
              <w:spacing w:after="0" w:line="240" w:lineRule="auto"/>
              <w:jc w:val="both"/>
              <w:rPr>
                <w:rFonts w:ascii="Trebuchet MS" w:hAnsi="Trebuchet MS"/>
              </w:rPr>
            </w:pPr>
          </w:p>
        </w:tc>
      </w:tr>
      <w:tr w:rsidR="003B6C24" w:rsidRPr="003140ED" w14:paraId="2D01EFF6" w14:textId="77777777" w:rsidTr="00A25F49">
        <w:tc>
          <w:tcPr>
            <w:tcW w:w="5411" w:type="dxa"/>
            <w:shd w:val="clear" w:color="auto" w:fill="auto"/>
            <w:vAlign w:val="center"/>
          </w:tcPr>
          <w:p w14:paraId="1F3DE977"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color w:val="000000"/>
              </w:rPr>
              <w:t>20 01 36 echipamente electrice şi electronice casate, altele decât cele specificate la 20 01 21, 20 01 23 şi 20 01 35</w:t>
            </w:r>
          </w:p>
        </w:tc>
        <w:tc>
          <w:tcPr>
            <w:tcW w:w="2617" w:type="dxa"/>
            <w:shd w:val="clear" w:color="auto" w:fill="auto"/>
            <w:vAlign w:val="center"/>
          </w:tcPr>
          <w:p w14:paraId="25323CEC"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închis 28 mc; DEEE mici</w:t>
            </w:r>
          </w:p>
        </w:tc>
        <w:tc>
          <w:tcPr>
            <w:tcW w:w="1890" w:type="dxa"/>
            <w:shd w:val="clear" w:color="auto" w:fill="auto"/>
            <w:vAlign w:val="center"/>
          </w:tcPr>
          <w:p w14:paraId="1357DE90"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22 tone</w:t>
            </w:r>
          </w:p>
        </w:tc>
      </w:tr>
      <w:tr w:rsidR="003B6C24" w:rsidRPr="003140ED" w14:paraId="740C1C63" w14:textId="77777777" w:rsidTr="00A25F49">
        <w:tc>
          <w:tcPr>
            <w:tcW w:w="5411" w:type="dxa"/>
            <w:shd w:val="clear" w:color="auto" w:fill="auto"/>
            <w:vAlign w:val="center"/>
          </w:tcPr>
          <w:p w14:paraId="3E5F8C4E"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25 uleiuri şi grăsimi comestibile</w:t>
            </w:r>
          </w:p>
        </w:tc>
        <w:tc>
          <w:tcPr>
            <w:tcW w:w="2617" w:type="dxa"/>
            <w:vMerge w:val="restart"/>
            <w:shd w:val="clear" w:color="auto" w:fill="auto"/>
            <w:vAlign w:val="center"/>
          </w:tcPr>
          <w:p w14:paraId="7296614D"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uleiuri uzate</w:t>
            </w:r>
          </w:p>
        </w:tc>
        <w:tc>
          <w:tcPr>
            <w:tcW w:w="1890" w:type="dxa"/>
            <w:vMerge w:val="restart"/>
            <w:shd w:val="clear" w:color="auto" w:fill="auto"/>
            <w:vAlign w:val="center"/>
          </w:tcPr>
          <w:p w14:paraId="0E1FC66E"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600 litri</w:t>
            </w:r>
          </w:p>
        </w:tc>
      </w:tr>
      <w:tr w:rsidR="003B6C24" w:rsidRPr="003140ED" w14:paraId="47449FF8" w14:textId="77777777" w:rsidTr="00A25F49">
        <w:tc>
          <w:tcPr>
            <w:tcW w:w="5411" w:type="dxa"/>
            <w:shd w:val="clear" w:color="auto" w:fill="auto"/>
            <w:vAlign w:val="center"/>
          </w:tcPr>
          <w:p w14:paraId="0FA9E52C"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20 01 26* uleiuri şi grăsimi, altele decât cele specificate la 20 01 25</w:t>
            </w:r>
          </w:p>
        </w:tc>
        <w:tc>
          <w:tcPr>
            <w:tcW w:w="2617" w:type="dxa"/>
            <w:vMerge/>
            <w:shd w:val="clear" w:color="auto" w:fill="auto"/>
            <w:vAlign w:val="center"/>
          </w:tcPr>
          <w:p w14:paraId="03C98F59" w14:textId="77777777" w:rsidR="003B6C24" w:rsidRPr="003140ED" w:rsidRDefault="003B6C24" w:rsidP="003B6C24">
            <w:pPr>
              <w:spacing w:after="0" w:line="240" w:lineRule="auto"/>
              <w:jc w:val="both"/>
              <w:rPr>
                <w:rFonts w:ascii="Trebuchet MS" w:hAnsi="Trebuchet MS"/>
              </w:rPr>
            </w:pPr>
          </w:p>
        </w:tc>
        <w:tc>
          <w:tcPr>
            <w:tcW w:w="1890" w:type="dxa"/>
            <w:vMerge/>
            <w:shd w:val="clear" w:color="auto" w:fill="auto"/>
            <w:vAlign w:val="center"/>
          </w:tcPr>
          <w:p w14:paraId="668CEBF2" w14:textId="77777777" w:rsidR="003B6C24" w:rsidRPr="003140ED" w:rsidRDefault="003B6C24" w:rsidP="003B6C24">
            <w:pPr>
              <w:spacing w:after="0" w:line="240" w:lineRule="auto"/>
              <w:jc w:val="center"/>
              <w:rPr>
                <w:rFonts w:ascii="Trebuchet MS" w:hAnsi="Trebuchet MS"/>
              </w:rPr>
            </w:pPr>
          </w:p>
        </w:tc>
      </w:tr>
      <w:tr w:rsidR="003B6C24" w:rsidRPr="003140ED" w14:paraId="195B36B2" w14:textId="77777777" w:rsidTr="00A25F49">
        <w:tc>
          <w:tcPr>
            <w:tcW w:w="5411" w:type="dxa"/>
            <w:shd w:val="clear" w:color="auto" w:fill="auto"/>
            <w:vAlign w:val="center"/>
          </w:tcPr>
          <w:p w14:paraId="2EB9CD01"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20 01 27* vopsele, cerneluri, adezivi şi răşini conţinând substanţe periculoase</w:t>
            </w:r>
          </w:p>
        </w:tc>
        <w:tc>
          <w:tcPr>
            <w:tcW w:w="2617" w:type="dxa"/>
            <w:shd w:val="clear" w:color="auto" w:fill="auto"/>
            <w:vAlign w:val="center"/>
          </w:tcPr>
          <w:p w14:paraId="28FA6606"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w:t>
            </w:r>
          </w:p>
        </w:tc>
        <w:tc>
          <w:tcPr>
            <w:tcW w:w="1890" w:type="dxa"/>
            <w:shd w:val="clear" w:color="auto" w:fill="auto"/>
            <w:vAlign w:val="center"/>
          </w:tcPr>
          <w:p w14:paraId="2928B2AC"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500 litri</w:t>
            </w:r>
          </w:p>
        </w:tc>
      </w:tr>
      <w:tr w:rsidR="003B6C24" w:rsidRPr="003140ED" w14:paraId="0206F6C9" w14:textId="77777777" w:rsidTr="00A25F49">
        <w:tc>
          <w:tcPr>
            <w:tcW w:w="5411" w:type="dxa"/>
            <w:shd w:val="clear" w:color="auto" w:fill="auto"/>
            <w:vAlign w:val="center"/>
          </w:tcPr>
          <w:p w14:paraId="5B4E05B5"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32 medicamente, altele decât cele menţionate la 20 01 31</w:t>
            </w:r>
          </w:p>
        </w:tc>
        <w:tc>
          <w:tcPr>
            <w:tcW w:w="2617" w:type="dxa"/>
            <w:shd w:val="clear" w:color="auto" w:fill="auto"/>
            <w:vAlign w:val="center"/>
          </w:tcPr>
          <w:p w14:paraId="5B3DCFB0"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periculoase – coș medicinale</w:t>
            </w:r>
          </w:p>
        </w:tc>
        <w:tc>
          <w:tcPr>
            <w:tcW w:w="1890" w:type="dxa"/>
            <w:shd w:val="clear" w:color="auto" w:fill="auto"/>
            <w:vAlign w:val="center"/>
          </w:tcPr>
          <w:p w14:paraId="6D557218"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60 litri</w:t>
            </w:r>
          </w:p>
        </w:tc>
      </w:tr>
      <w:tr w:rsidR="003B6C24" w:rsidRPr="003140ED" w14:paraId="62B12417" w14:textId="77777777" w:rsidTr="00A25F49">
        <w:tc>
          <w:tcPr>
            <w:tcW w:w="5411" w:type="dxa"/>
            <w:shd w:val="clear" w:color="auto" w:fill="auto"/>
            <w:vAlign w:val="center"/>
          </w:tcPr>
          <w:p w14:paraId="60363E6E"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33* baterii şi acumulatori incluşi în 16 06 01, 16 06 02 sau 16 06 03 şi baterii şi acumulatori nesortaţi conţinând aceste baterii</w:t>
            </w:r>
          </w:p>
        </w:tc>
        <w:tc>
          <w:tcPr>
            <w:tcW w:w="2617" w:type="dxa"/>
            <w:vMerge w:val="restart"/>
            <w:shd w:val="clear" w:color="auto" w:fill="auto"/>
            <w:vAlign w:val="center"/>
          </w:tcPr>
          <w:p w14:paraId="1C05F1C2"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 – coș baterii</w:t>
            </w:r>
          </w:p>
        </w:tc>
        <w:tc>
          <w:tcPr>
            <w:tcW w:w="1890" w:type="dxa"/>
            <w:vMerge w:val="restart"/>
            <w:shd w:val="clear" w:color="auto" w:fill="auto"/>
            <w:vAlign w:val="center"/>
          </w:tcPr>
          <w:p w14:paraId="2B186A42"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75 kg</w:t>
            </w:r>
          </w:p>
        </w:tc>
      </w:tr>
      <w:tr w:rsidR="003B6C24" w:rsidRPr="003140ED" w14:paraId="69DF38CC" w14:textId="77777777" w:rsidTr="00A25F49">
        <w:tc>
          <w:tcPr>
            <w:tcW w:w="5411" w:type="dxa"/>
            <w:shd w:val="clear" w:color="auto" w:fill="auto"/>
            <w:vAlign w:val="center"/>
          </w:tcPr>
          <w:p w14:paraId="40C27673"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01 34 baterii şi acumulatori, altele decât cele specificate la 20 01 33</w:t>
            </w:r>
          </w:p>
        </w:tc>
        <w:tc>
          <w:tcPr>
            <w:tcW w:w="2617" w:type="dxa"/>
            <w:vMerge/>
            <w:shd w:val="clear" w:color="auto" w:fill="auto"/>
            <w:vAlign w:val="center"/>
          </w:tcPr>
          <w:p w14:paraId="7F46E96C" w14:textId="77777777" w:rsidR="003B6C24" w:rsidRPr="003140ED" w:rsidRDefault="003B6C24" w:rsidP="003B6C24">
            <w:pPr>
              <w:spacing w:after="0" w:line="240" w:lineRule="auto"/>
              <w:jc w:val="both"/>
              <w:rPr>
                <w:rFonts w:ascii="Trebuchet MS" w:hAnsi="Trebuchet MS"/>
              </w:rPr>
            </w:pPr>
          </w:p>
        </w:tc>
        <w:tc>
          <w:tcPr>
            <w:tcW w:w="1890" w:type="dxa"/>
            <w:vMerge/>
            <w:shd w:val="clear" w:color="auto" w:fill="auto"/>
            <w:vAlign w:val="center"/>
          </w:tcPr>
          <w:p w14:paraId="5E75D7A8" w14:textId="77777777" w:rsidR="003B6C24" w:rsidRPr="003140ED" w:rsidRDefault="003B6C24" w:rsidP="003B6C24">
            <w:pPr>
              <w:spacing w:after="0" w:line="240" w:lineRule="auto"/>
              <w:jc w:val="center"/>
              <w:rPr>
                <w:rFonts w:ascii="Trebuchet MS" w:hAnsi="Trebuchet MS"/>
              </w:rPr>
            </w:pPr>
          </w:p>
        </w:tc>
      </w:tr>
      <w:tr w:rsidR="003B6C24" w:rsidRPr="003140ED" w14:paraId="55C11DAB" w14:textId="77777777" w:rsidTr="00A25F49">
        <w:tc>
          <w:tcPr>
            <w:tcW w:w="5411" w:type="dxa"/>
            <w:shd w:val="clear" w:color="auto" w:fill="auto"/>
            <w:vAlign w:val="center"/>
          </w:tcPr>
          <w:p w14:paraId="3392D21C" w14:textId="77777777" w:rsidR="003B6C24" w:rsidRPr="003140ED" w:rsidRDefault="003B6C24" w:rsidP="003B6C24">
            <w:pPr>
              <w:pBdr>
                <w:top w:val="nil"/>
                <w:left w:val="nil"/>
                <w:bottom w:val="nil"/>
                <w:right w:val="nil"/>
                <w:between w:val="nil"/>
              </w:pBdr>
              <w:spacing w:after="0" w:line="240" w:lineRule="auto"/>
              <w:jc w:val="both"/>
              <w:rPr>
                <w:rFonts w:ascii="Trebuchet MS" w:hAnsi="Trebuchet MS"/>
              </w:rPr>
            </w:pPr>
            <w:r w:rsidRPr="003140ED">
              <w:rPr>
                <w:rFonts w:ascii="Trebuchet MS" w:hAnsi="Trebuchet MS"/>
                <w:color w:val="000000"/>
              </w:rPr>
              <w:t>20 01 40 metale</w:t>
            </w:r>
          </w:p>
        </w:tc>
        <w:tc>
          <w:tcPr>
            <w:tcW w:w="2617" w:type="dxa"/>
            <w:vMerge w:val="restart"/>
            <w:shd w:val="clear" w:color="auto" w:fill="auto"/>
            <w:vAlign w:val="center"/>
          </w:tcPr>
          <w:p w14:paraId="22935A82"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24 mc</w:t>
            </w:r>
          </w:p>
        </w:tc>
        <w:tc>
          <w:tcPr>
            <w:tcW w:w="1890" w:type="dxa"/>
            <w:vMerge w:val="restart"/>
            <w:shd w:val="clear" w:color="auto" w:fill="auto"/>
            <w:vAlign w:val="center"/>
          </w:tcPr>
          <w:p w14:paraId="0A03FB01"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20 tone</w:t>
            </w:r>
          </w:p>
        </w:tc>
      </w:tr>
      <w:tr w:rsidR="003B6C24" w:rsidRPr="003140ED" w14:paraId="2E87C7AE" w14:textId="77777777" w:rsidTr="00A25F49">
        <w:tc>
          <w:tcPr>
            <w:tcW w:w="5411" w:type="dxa"/>
            <w:shd w:val="clear" w:color="auto" w:fill="auto"/>
            <w:vAlign w:val="center"/>
          </w:tcPr>
          <w:p w14:paraId="6C9C0DD3"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rPr>
              <w:t>15 01 04 ambalaje metalice</w:t>
            </w:r>
          </w:p>
        </w:tc>
        <w:tc>
          <w:tcPr>
            <w:tcW w:w="2617" w:type="dxa"/>
            <w:vMerge/>
            <w:shd w:val="clear" w:color="auto" w:fill="auto"/>
            <w:vAlign w:val="center"/>
          </w:tcPr>
          <w:p w14:paraId="39CB364A" w14:textId="77777777" w:rsidR="003B6C24" w:rsidRPr="003140ED" w:rsidRDefault="003B6C24" w:rsidP="003B6C24">
            <w:pPr>
              <w:spacing w:after="0" w:line="240" w:lineRule="auto"/>
              <w:jc w:val="both"/>
              <w:rPr>
                <w:rFonts w:ascii="Trebuchet MS" w:hAnsi="Trebuchet MS"/>
              </w:rPr>
            </w:pPr>
          </w:p>
        </w:tc>
        <w:tc>
          <w:tcPr>
            <w:tcW w:w="1890" w:type="dxa"/>
            <w:vMerge/>
            <w:shd w:val="clear" w:color="auto" w:fill="auto"/>
            <w:vAlign w:val="center"/>
          </w:tcPr>
          <w:p w14:paraId="43EE783E" w14:textId="77777777" w:rsidR="003B6C24" w:rsidRPr="003140ED" w:rsidRDefault="003B6C24" w:rsidP="003B6C24">
            <w:pPr>
              <w:spacing w:after="0" w:line="240" w:lineRule="auto"/>
              <w:jc w:val="center"/>
              <w:rPr>
                <w:rFonts w:ascii="Trebuchet MS" w:hAnsi="Trebuchet MS"/>
              </w:rPr>
            </w:pPr>
          </w:p>
        </w:tc>
      </w:tr>
      <w:tr w:rsidR="003B6C24" w:rsidRPr="003140ED" w14:paraId="14ED8A6B" w14:textId="77777777" w:rsidTr="00A25F49">
        <w:tc>
          <w:tcPr>
            <w:tcW w:w="5411" w:type="dxa"/>
            <w:shd w:val="clear" w:color="auto" w:fill="auto"/>
            <w:vAlign w:val="center"/>
          </w:tcPr>
          <w:p w14:paraId="2A0419EE" w14:textId="77777777" w:rsidR="003B6C24" w:rsidRPr="003140ED" w:rsidRDefault="003B6C24" w:rsidP="003B6C24">
            <w:pPr>
              <w:spacing w:after="0" w:line="240" w:lineRule="auto"/>
              <w:jc w:val="both"/>
              <w:rPr>
                <w:rFonts w:ascii="Trebuchet MS" w:hAnsi="Trebuchet MS"/>
              </w:rPr>
            </w:pPr>
            <w:r w:rsidRPr="003140ED">
              <w:rPr>
                <w:rFonts w:ascii="Trebuchet MS" w:hAnsi="Trebuchet MS"/>
                <w:color w:val="000000"/>
              </w:rPr>
              <w:t>20 02 01 deşeuri biodegradabile</w:t>
            </w:r>
          </w:p>
        </w:tc>
        <w:tc>
          <w:tcPr>
            <w:tcW w:w="2617" w:type="dxa"/>
            <w:shd w:val="clear" w:color="auto" w:fill="auto"/>
            <w:vAlign w:val="center"/>
          </w:tcPr>
          <w:p w14:paraId="7A639061"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24 mc</w:t>
            </w:r>
          </w:p>
        </w:tc>
        <w:tc>
          <w:tcPr>
            <w:tcW w:w="1890" w:type="dxa"/>
            <w:shd w:val="clear" w:color="auto" w:fill="auto"/>
            <w:vAlign w:val="center"/>
          </w:tcPr>
          <w:p w14:paraId="58A6E008"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20 tone</w:t>
            </w:r>
          </w:p>
        </w:tc>
      </w:tr>
      <w:tr w:rsidR="003B6C24" w:rsidRPr="003140ED" w14:paraId="6E50AE9D" w14:textId="77777777" w:rsidTr="00A25F49">
        <w:tc>
          <w:tcPr>
            <w:tcW w:w="5411" w:type="dxa"/>
            <w:shd w:val="clear" w:color="auto" w:fill="auto"/>
            <w:vAlign w:val="center"/>
          </w:tcPr>
          <w:p w14:paraId="77E3F9D8" w14:textId="77777777" w:rsidR="003B6C24" w:rsidRPr="003140ED" w:rsidRDefault="003B6C24" w:rsidP="003B6C24">
            <w:pPr>
              <w:spacing w:after="0" w:line="240" w:lineRule="auto"/>
              <w:jc w:val="both"/>
              <w:rPr>
                <w:rFonts w:ascii="Trebuchet MS" w:hAnsi="Trebuchet MS"/>
                <w:color w:val="000000"/>
              </w:rPr>
            </w:pPr>
            <w:r w:rsidRPr="003140ED">
              <w:rPr>
                <w:rFonts w:ascii="Trebuchet MS" w:hAnsi="Trebuchet MS"/>
                <w:color w:val="000000"/>
              </w:rPr>
              <w:t>20 03 07 deseuri voluminoase (mobilier)</w:t>
            </w:r>
          </w:p>
        </w:tc>
        <w:tc>
          <w:tcPr>
            <w:tcW w:w="2617" w:type="dxa"/>
            <w:vMerge w:val="restart"/>
            <w:shd w:val="clear" w:color="auto" w:fill="auto"/>
            <w:vAlign w:val="center"/>
          </w:tcPr>
          <w:p w14:paraId="7FF4BE8A" w14:textId="77777777" w:rsidR="003B6C24" w:rsidRPr="003140ED" w:rsidRDefault="003B6C24" w:rsidP="003B6C24">
            <w:pPr>
              <w:spacing w:after="0" w:line="240" w:lineRule="auto"/>
              <w:jc w:val="center"/>
              <w:rPr>
                <w:rFonts w:ascii="Trebuchet MS" w:hAnsi="Trebuchet MS"/>
              </w:rPr>
            </w:pPr>
          </w:p>
          <w:p w14:paraId="6B3EA3B3" w14:textId="77777777" w:rsidR="003B6C24" w:rsidRPr="003140ED" w:rsidRDefault="003B6C24" w:rsidP="003B6C24">
            <w:pPr>
              <w:spacing w:after="0" w:line="240" w:lineRule="auto"/>
              <w:rPr>
                <w:rFonts w:ascii="Trebuchet MS" w:hAnsi="Trebuchet MS"/>
              </w:rPr>
            </w:pPr>
            <w:r w:rsidRPr="003140ED">
              <w:rPr>
                <w:rFonts w:ascii="Trebuchet MS" w:hAnsi="Trebuchet MS"/>
              </w:rPr>
              <w:t>Container închis 28 mc</w:t>
            </w:r>
          </w:p>
        </w:tc>
        <w:tc>
          <w:tcPr>
            <w:tcW w:w="1890" w:type="dxa"/>
            <w:vMerge w:val="restart"/>
            <w:shd w:val="clear" w:color="auto" w:fill="auto"/>
            <w:vAlign w:val="center"/>
          </w:tcPr>
          <w:p w14:paraId="5D1AF5B3"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22 tone</w:t>
            </w:r>
          </w:p>
        </w:tc>
      </w:tr>
      <w:tr w:rsidR="003B6C24" w:rsidRPr="003140ED" w14:paraId="632EFCA1" w14:textId="77777777" w:rsidTr="00A25F49">
        <w:tc>
          <w:tcPr>
            <w:tcW w:w="5411" w:type="dxa"/>
            <w:shd w:val="clear" w:color="auto" w:fill="auto"/>
            <w:vAlign w:val="center"/>
          </w:tcPr>
          <w:p w14:paraId="2847AE07" w14:textId="77777777" w:rsidR="003B6C24" w:rsidRPr="003140ED" w:rsidRDefault="003B6C24" w:rsidP="003B6C24">
            <w:pPr>
              <w:pBdr>
                <w:top w:val="nil"/>
                <w:left w:val="nil"/>
                <w:bottom w:val="nil"/>
                <w:right w:val="nil"/>
                <w:between w:val="nil"/>
              </w:pBdr>
              <w:spacing w:after="0" w:line="240" w:lineRule="auto"/>
              <w:jc w:val="both"/>
              <w:rPr>
                <w:rFonts w:ascii="Trebuchet MS" w:hAnsi="Trebuchet MS"/>
                <w:color w:val="000000"/>
              </w:rPr>
            </w:pPr>
            <w:r w:rsidRPr="003140ED">
              <w:rPr>
                <w:rFonts w:ascii="Trebuchet MS" w:hAnsi="Trebuchet MS"/>
                <w:color w:val="000000"/>
              </w:rPr>
              <w:t>20 01 38 lemn, altul decât cel specificat la 20 01 37</w:t>
            </w:r>
          </w:p>
        </w:tc>
        <w:tc>
          <w:tcPr>
            <w:tcW w:w="2617" w:type="dxa"/>
            <w:vMerge/>
            <w:shd w:val="clear" w:color="auto" w:fill="auto"/>
            <w:vAlign w:val="center"/>
          </w:tcPr>
          <w:p w14:paraId="60EC1915" w14:textId="77777777" w:rsidR="003B6C24" w:rsidRPr="003140ED" w:rsidRDefault="003B6C24" w:rsidP="003B6C24">
            <w:pPr>
              <w:spacing w:after="0" w:line="240" w:lineRule="auto"/>
              <w:jc w:val="both"/>
              <w:rPr>
                <w:rFonts w:ascii="Trebuchet MS" w:hAnsi="Trebuchet MS"/>
              </w:rPr>
            </w:pPr>
          </w:p>
        </w:tc>
        <w:tc>
          <w:tcPr>
            <w:tcW w:w="1890" w:type="dxa"/>
            <w:vMerge/>
            <w:shd w:val="clear" w:color="auto" w:fill="auto"/>
            <w:vAlign w:val="center"/>
          </w:tcPr>
          <w:p w14:paraId="5C8B32F6" w14:textId="77777777" w:rsidR="003B6C24" w:rsidRPr="003140ED" w:rsidRDefault="003B6C24" w:rsidP="003B6C24">
            <w:pPr>
              <w:spacing w:after="0" w:line="240" w:lineRule="auto"/>
              <w:jc w:val="center"/>
              <w:rPr>
                <w:rFonts w:ascii="Trebuchet MS" w:hAnsi="Trebuchet MS"/>
              </w:rPr>
            </w:pPr>
          </w:p>
        </w:tc>
      </w:tr>
      <w:tr w:rsidR="003B6C24" w:rsidRPr="003140ED" w14:paraId="294A6705" w14:textId="77777777" w:rsidTr="00A25F49">
        <w:tc>
          <w:tcPr>
            <w:tcW w:w="5411" w:type="dxa"/>
            <w:shd w:val="clear" w:color="auto" w:fill="auto"/>
            <w:vAlign w:val="center"/>
          </w:tcPr>
          <w:p w14:paraId="1C9E9098"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15 01 03 ambalaje de lemn</w:t>
            </w:r>
          </w:p>
        </w:tc>
        <w:tc>
          <w:tcPr>
            <w:tcW w:w="2617" w:type="dxa"/>
            <w:vMerge/>
            <w:shd w:val="clear" w:color="auto" w:fill="auto"/>
            <w:vAlign w:val="center"/>
          </w:tcPr>
          <w:p w14:paraId="0A1DE479" w14:textId="77777777" w:rsidR="003B6C24" w:rsidRPr="003140ED" w:rsidRDefault="003B6C24" w:rsidP="003B6C24">
            <w:pPr>
              <w:spacing w:after="0" w:line="240" w:lineRule="auto"/>
              <w:jc w:val="both"/>
              <w:rPr>
                <w:rFonts w:ascii="Trebuchet MS" w:hAnsi="Trebuchet MS"/>
              </w:rPr>
            </w:pPr>
          </w:p>
        </w:tc>
        <w:tc>
          <w:tcPr>
            <w:tcW w:w="1890" w:type="dxa"/>
            <w:vMerge/>
            <w:shd w:val="clear" w:color="auto" w:fill="auto"/>
            <w:vAlign w:val="center"/>
          </w:tcPr>
          <w:p w14:paraId="37D2B3D9" w14:textId="77777777" w:rsidR="003B6C24" w:rsidRPr="003140ED" w:rsidRDefault="003B6C24" w:rsidP="003B6C24">
            <w:pPr>
              <w:spacing w:after="0" w:line="240" w:lineRule="auto"/>
              <w:jc w:val="center"/>
              <w:rPr>
                <w:rFonts w:ascii="Trebuchet MS" w:hAnsi="Trebuchet MS"/>
              </w:rPr>
            </w:pPr>
          </w:p>
        </w:tc>
      </w:tr>
      <w:tr w:rsidR="003B6C24" w:rsidRPr="003140ED" w14:paraId="67C8A8C2" w14:textId="77777777" w:rsidTr="00A25F49">
        <w:tc>
          <w:tcPr>
            <w:tcW w:w="5411" w:type="dxa"/>
            <w:shd w:val="clear" w:color="auto" w:fill="auto"/>
            <w:vAlign w:val="center"/>
          </w:tcPr>
          <w:p w14:paraId="265F06D5"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 xml:space="preserve">15 01 02 ambalaje de materiale plastice </w:t>
            </w:r>
          </w:p>
        </w:tc>
        <w:tc>
          <w:tcPr>
            <w:tcW w:w="2617" w:type="dxa"/>
            <w:vMerge w:val="restart"/>
            <w:shd w:val="clear" w:color="auto" w:fill="auto"/>
            <w:vAlign w:val="center"/>
          </w:tcPr>
          <w:p w14:paraId="2695CEF4"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compactor</w:t>
            </w:r>
          </w:p>
        </w:tc>
        <w:tc>
          <w:tcPr>
            <w:tcW w:w="1890" w:type="dxa"/>
            <w:vMerge w:val="restart"/>
            <w:shd w:val="clear" w:color="auto" w:fill="auto"/>
            <w:vAlign w:val="center"/>
          </w:tcPr>
          <w:p w14:paraId="5C313B9C"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25 mc</w:t>
            </w:r>
          </w:p>
        </w:tc>
      </w:tr>
      <w:tr w:rsidR="003B6C24" w:rsidRPr="003140ED" w14:paraId="0EF1FDF6" w14:textId="77777777" w:rsidTr="00A25F49">
        <w:trPr>
          <w:trHeight w:val="341"/>
        </w:trPr>
        <w:tc>
          <w:tcPr>
            <w:tcW w:w="5411" w:type="dxa"/>
            <w:shd w:val="clear" w:color="auto" w:fill="auto"/>
          </w:tcPr>
          <w:p w14:paraId="17FF198F" w14:textId="77777777" w:rsidR="003B6C24" w:rsidRPr="003140ED" w:rsidRDefault="003B6C24" w:rsidP="003B6C24">
            <w:pPr>
              <w:pBdr>
                <w:top w:val="nil"/>
                <w:left w:val="nil"/>
                <w:bottom w:val="nil"/>
                <w:right w:val="nil"/>
                <w:between w:val="nil"/>
              </w:pBdr>
              <w:spacing w:after="0" w:line="240" w:lineRule="auto"/>
              <w:rPr>
                <w:rFonts w:ascii="Trebuchet MS" w:hAnsi="Trebuchet MS"/>
              </w:rPr>
            </w:pPr>
            <w:r w:rsidRPr="003140ED">
              <w:rPr>
                <w:rFonts w:ascii="Trebuchet MS" w:hAnsi="Trebuchet MS"/>
                <w:color w:val="000000"/>
              </w:rPr>
              <w:t>20 01 39 materiale plastice</w:t>
            </w:r>
          </w:p>
        </w:tc>
        <w:tc>
          <w:tcPr>
            <w:tcW w:w="2617" w:type="dxa"/>
            <w:vMerge/>
            <w:shd w:val="clear" w:color="auto" w:fill="auto"/>
            <w:vAlign w:val="center"/>
          </w:tcPr>
          <w:p w14:paraId="308438D3" w14:textId="77777777" w:rsidR="003B6C24" w:rsidRPr="003140ED" w:rsidRDefault="003B6C24" w:rsidP="003B6C24">
            <w:pPr>
              <w:spacing w:after="0" w:line="240" w:lineRule="auto"/>
              <w:jc w:val="both"/>
              <w:rPr>
                <w:rFonts w:ascii="Trebuchet MS" w:hAnsi="Trebuchet MS"/>
              </w:rPr>
            </w:pPr>
          </w:p>
        </w:tc>
        <w:tc>
          <w:tcPr>
            <w:tcW w:w="1890" w:type="dxa"/>
            <w:vMerge/>
            <w:shd w:val="clear" w:color="auto" w:fill="auto"/>
            <w:vAlign w:val="center"/>
          </w:tcPr>
          <w:p w14:paraId="5B84C121" w14:textId="77777777" w:rsidR="003B6C24" w:rsidRPr="003140ED" w:rsidRDefault="003B6C24" w:rsidP="003B6C24">
            <w:pPr>
              <w:spacing w:after="0" w:line="240" w:lineRule="auto"/>
              <w:jc w:val="center"/>
              <w:rPr>
                <w:rFonts w:ascii="Trebuchet MS" w:hAnsi="Trebuchet MS"/>
              </w:rPr>
            </w:pPr>
          </w:p>
        </w:tc>
      </w:tr>
      <w:tr w:rsidR="003B6C24" w:rsidRPr="003140ED" w14:paraId="5A30CDC7" w14:textId="77777777" w:rsidTr="00A25F49">
        <w:tc>
          <w:tcPr>
            <w:tcW w:w="5411" w:type="dxa"/>
            <w:shd w:val="clear" w:color="auto" w:fill="auto"/>
          </w:tcPr>
          <w:p w14:paraId="74A87A37" w14:textId="77777777" w:rsidR="003B6C24" w:rsidRPr="003140ED" w:rsidRDefault="003B6C24" w:rsidP="003B6C24">
            <w:pPr>
              <w:spacing w:after="0" w:line="240" w:lineRule="auto"/>
              <w:rPr>
                <w:rFonts w:ascii="Trebuchet MS" w:hAnsi="Trebuchet MS"/>
              </w:rPr>
            </w:pPr>
            <w:r w:rsidRPr="003140ED">
              <w:rPr>
                <w:rFonts w:ascii="Trebuchet MS" w:hAnsi="Trebuchet MS"/>
              </w:rPr>
              <w:t>15 01 06 ambalaje amestecate</w:t>
            </w:r>
          </w:p>
        </w:tc>
        <w:tc>
          <w:tcPr>
            <w:tcW w:w="2617" w:type="dxa"/>
            <w:shd w:val="clear" w:color="auto" w:fill="auto"/>
            <w:vAlign w:val="center"/>
          </w:tcPr>
          <w:p w14:paraId="7E65847E"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24 mc</w:t>
            </w:r>
          </w:p>
        </w:tc>
        <w:tc>
          <w:tcPr>
            <w:tcW w:w="1890" w:type="dxa"/>
            <w:shd w:val="clear" w:color="auto" w:fill="auto"/>
            <w:vAlign w:val="center"/>
          </w:tcPr>
          <w:p w14:paraId="1798C100"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20 tone</w:t>
            </w:r>
          </w:p>
        </w:tc>
      </w:tr>
      <w:tr w:rsidR="003B6C24" w:rsidRPr="003140ED" w14:paraId="33B14F04" w14:textId="77777777" w:rsidTr="00A25F49">
        <w:trPr>
          <w:trHeight w:val="1016"/>
        </w:trPr>
        <w:tc>
          <w:tcPr>
            <w:tcW w:w="5411" w:type="dxa"/>
            <w:shd w:val="clear" w:color="auto" w:fill="auto"/>
          </w:tcPr>
          <w:p w14:paraId="1D532EA6" w14:textId="77777777" w:rsidR="003B6C24" w:rsidRPr="003140ED" w:rsidRDefault="003B6C24" w:rsidP="003B6C24">
            <w:pPr>
              <w:spacing w:after="0" w:line="240" w:lineRule="auto"/>
              <w:rPr>
                <w:rFonts w:ascii="Trebuchet MS" w:hAnsi="Trebuchet MS"/>
              </w:rPr>
            </w:pPr>
            <w:r w:rsidRPr="003140ED">
              <w:rPr>
                <w:rFonts w:ascii="Trebuchet MS" w:hAnsi="Trebuchet MS"/>
              </w:rPr>
              <w:t>15 01 10* ambalaje care conţin reziduuri sau sunt contaminate cu substanţe periculoase</w:t>
            </w:r>
          </w:p>
        </w:tc>
        <w:tc>
          <w:tcPr>
            <w:tcW w:w="2617" w:type="dxa"/>
            <w:shd w:val="clear" w:color="auto" w:fill="auto"/>
            <w:vAlign w:val="center"/>
          </w:tcPr>
          <w:p w14:paraId="1B316A9A"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 – coș ambalaje contaminate</w:t>
            </w:r>
          </w:p>
        </w:tc>
        <w:tc>
          <w:tcPr>
            <w:tcW w:w="1890" w:type="dxa"/>
            <w:shd w:val="clear" w:color="auto" w:fill="auto"/>
            <w:vAlign w:val="center"/>
          </w:tcPr>
          <w:p w14:paraId="51D356AF"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120 litri</w:t>
            </w:r>
          </w:p>
        </w:tc>
      </w:tr>
      <w:tr w:rsidR="003B6C24" w:rsidRPr="003140ED" w14:paraId="29FE806E" w14:textId="77777777" w:rsidTr="00A25F49">
        <w:tc>
          <w:tcPr>
            <w:tcW w:w="5411" w:type="dxa"/>
            <w:shd w:val="clear" w:color="auto" w:fill="auto"/>
            <w:vAlign w:val="center"/>
          </w:tcPr>
          <w:p w14:paraId="34312552"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16 01 03 anvelope scoase din uz</w:t>
            </w:r>
          </w:p>
        </w:tc>
        <w:tc>
          <w:tcPr>
            <w:tcW w:w="2617" w:type="dxa"/>
            <w:shd w:val="clear" w:color="auto" w:fill="auto"/>
            <w:vAlign w:val="center"/>
          </w:tcPr>
          <w:p w14:paraId="5C717E99"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24 mc</w:t>
            </w:r>
          </w:p>
        </w:tc>
        <w:tc>
          <w:tcPr>
            <w:tcW w:w="1890" w:type="dxa"/>
            <w:shd w:val="clear" w:color="auto" w:fill="auto"/>
            <w:vAlign w:val="center"/>
          </w:tcPr>
          <w:p w14:paraId="09129C30"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20 tone</w:t>
            </w:r>
          </w:p>
        </w:tc>
      </w:tr>
      <w:tr w:rsidR="003B6C24" w:rsidRPr="003140ED" w14:paraId="257DAE8F" w14:textId="77777777" w:rsidTr="00A25F49">
        <w:tc>
          <w:tcPr>
            <w:tcW w:w="5411" w:type="dxa"/>
            <w:shd w:val="clear" w:color="auto" w:fill="auto"/>
            <w:vAlign w:val="center"/>
          </w:tcPr>
          <w:p w14:paraId="2391CF22"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01 01 beton</w:t>
            </w:r>
          </w:p>
        </w:tc>
        <w:tc>
          <w:tcPr>
            <w:tcW w:w="2617" w:type="dxa"/>
            <w:shd w:val="clear" w:color="auto" w:fill="auto"/>
            <w:vAlign w:val="center"/>
          </w:tcPr>
          <w:p w14:paraId="2BC416A8"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16 mc</w:t>
            </w:r>
          </w:p>
        </w:tc>
        <w:tc>
          <w:tcPr>
            <w:tcW w:w="1890" w:type="dxa"/>
            <w:shd w:val="clear" w:color="auto" w:fill="auto"/>
            <w:vAlign w:val="center"/>
          </w:tcPr>
          <w:p w14:paraId="1CA5F390"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18 tone</w:t>
            </w:r>
          </w:p>
        </w:tc>
      </w:tr>
      <w:tr w:rsidR="003B6C24" w:rsidRPr="003140ED" w14:paraId="68EDDC10" w14:textId="77777777" w:rsidTr="00A25F49">
        <w:tc>
          <w:tcPr>
            <w:tcW w:w="5411" w:type="dxa"/>
            <w:shd w:val="clear" w:color="auto" w:fill="auto"/>
            <w:vAlign w:val="center"/>
          </w:tcPr>
          <w:p w14:paraId="619E7638"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01 02 cărămizi</w:t>
            </w:r>
          </w:p>
        </w:tc>
        <w:tc>
          <w:tcPr>
            <w:tcW w:w="2617" w:type="dxa"/>
            <w:vMerge w:val="restart"/>
            <w:shd w:val="clear" w:color="auto" w:fill="auto"/>
            <w:vAlign w:val="center"/>
          </w:tcPr>
          <w:p w14:paraId="172A2D1F"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deschis 16 mc</w:t>
            </w:r>
          </w:p>
        </w:tc>
        <w:tc>
          <w:tcPr>
            <w:tcW w:w="1890" w:type="dxa"/>
            <w:vMerge w:val="restart"/>
            <w:shd w:val="clear" w:color="auto" w:fill="auto"/>
            <w:vAlign w:val="center"/>
          </w:tcPr>
          <w:p w14:paraId="4811AB85"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18 tone</w:t>
            </w:r>
          </w:p>
        </w:tc>
      </w:tr>
      <w:tr w:rsidR="003B6C24" w:rsidRPr="003140ED" w14:paraId="66929BBE" w14:textId="77777777" w:rsidTr="00A25F49">
        <w:tc>
          <w:tcPr>
            <w:tcW w:w="5411" w:type="dxa"/>
            <w:shd w:val="clear" w:color="auto" w:fill="auto"/>
            <w:vAlign w:val="center"/>
          </w:tcPr>
          <w:p w14:paraId="08204E59"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01 03 ţigle şi materiale ceramice</w:t>
            </w:r>
          </w:p>
        </w:tc>
        <w:tc>
          <w:tcPr>
            <w:tcW w:w="2617" w:type="dxa"/>
            <w:vMerge/>
            <w:shd w:val="clear" w:color="auto" w:fill="auto"/>
            <w:vAlign w:val="center"/>
          </w:tcPr>
          <w:p w14:paraId="5A6A5B76" w14:textId="77777777" w:rsidR="003B6C24" w:rsidRPr="003140ED" w:rsidRDefault="003B6C24" w:rsidP="003B6C24">
            <w:pPr>
              <w:spacing w:after="0" w:line="240" w:lineRule="auto"/>
              <w:jc w:val="both"/>
              <w:rPr>
                <w:rFonts w:ascii="Trebuchet MS" w:hAnsi="Trebuchet MS"/>
              </w:rPr>
            </w:pPr>
          </w:p>
        </w:tc>
        <w:tc>
          <w:tcPr>
            <w:tcW w:w="1890" w:type="dxa"/>
            <w:vMerge/>
            <w:shd w:val="clear" w:color="auto" w:fill="auto"/>
            <w:vAlign w:val="center"/>
          </w:tcPr>
          <w:p w14:paraId="3D43A15F" w14:textId="77777777" w:rsidR="003B6C24" w:rsidRPr="003140ED" w:rsidRDefault="003B6C24" w:rsidP="003B6C24">
            <w:pPr>
              <w:spacing w:after="0" w:line="240" w:lineRule="auto"/>
              <w:jc w:val="both"/>
              <w:rPr>
                <w:rFonts w:ascii="Trebuchet MS" w:hAnsi="Trebuchet MS"/>
              </w:rPr>
            </w:pPr>
          </w:p>
        </w:tc>
      </w:tr>
      <w:tr w:rsidR="003B6C24" w:rsidRPr="003140ED" w14:paraId="45E60A80" w14:textId="77777777" w:rsidTr="00A25F49">
        <w:tc>
          <w:tcPr>
            <w:tcW w:w="5411" w:type="dxa"/>
            <w:shd w:val="clear" w:color="auto" w:fill="auto"/>
            <w:vAlign w:val="center"/>
          </w:tcPr>
          <w:p w14:paraId="216DA6E3"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01 07 amestecuri de beton, cărămizi, ţigle şi materiale ceramice, altele decât cele specificate la 17 01 06</w:t>
            </w:r>
          </w:p>
        </w:tc>
        <w:tc>
          <w:tcPr>
            <w:tcW w:w="2617" w:type="dxa"/>
            <w:vMerge/>
            <w:shd w:val="clear" w:color="auto" w:fill="auto"/>
            <w:vAlign w:val="center"/>
          </w:tcPr>
          <w:p w14:paraId="06A8044C" w14:textId="77777777" w:rsidR="003B6C24" w:rsidRPr="003140ED" w:rsidRDefault="003B6C24" w:rsidP="003B6C24">
            <w:pPr>
              <w:spacing w:after="0" w:line="240" w:lineRule="auto"/>
              <w:jc w:val="both"/>
              <w:rPr>
                <w:rFonts w:ascii="Trebuchet MS" w:hAnsi="Trebuchet MS"/>
              </w:rPr>
            </w:pPr>
          </w:p>
        </w:tc>
        <w:tc>
          <w:tcPr>
            <w:tcW w:w="1890" w:type="dxa"/>
            <w:vMerge/>
            <w:shd w:val="clear" w:color="auto" w:fill="auto"/>
            <w:vAlign w:val="center"/>
          </w:tcPr>
          <w:p w14:paraId="76B98311" w14:textId="77777777" w:rsidR="003B6C24" w:rsidRPr="003140ED" w:rsidRDefault="003B6C24" w:rsidP="003B6C24">
            <w:pPr>
              <w:spacing w:after="0" w:line="240" w:lineRule="auto"/>
              <w:jc w:val="both"/>
              <w:rPr>
                <w:rFonts w:ascii="Trebuchet MS" w:hAnsi="Trebuchet MS"/>
              </w:rPr>
            </w:pPr>
          </w:p>
        </w:tc>
      </w:tr>
      <w:tr w:rsidR="003B6C24" w:rsidRPr="003140ED" w14:paraId="68C83995" w14:textId="77777777" w:rsidTr="00A25F49">
        <w:tc>
          <w:tcPr>
            <w:tcW w:w="5411" w:type="dxa"/>
            <w:shd w:val="clear" w:color="auto" w:fill="auto"/>
            <w:vAlign w:val="center"/>
          </w:tcPr>
          <w:p w14:paraId="252DBCEC"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02 01 lemn</w:t>
            </w:r>
          </w:p>
        </w:tc>
        <w:tc>
          <w:tcPr>
            <w:tcW w:w="2617" w:type="dxa"/>
            <w:vMerge/>
            <w:shd w:val="clear" w:color="auto" w:fill="auto"/>
            <w:vAlign w:val="center"/>
          </w:tcPr>
          <w:p w14:paraId="66B57D34" w14:textId="77777777" w:rsidR="003B6C24" w:rsidRPr="003140ED" w:rsidRDefault="003B6C24" w:rsidP="003B6C24">
            <w:pPr>
              <w:spacing w:after="0" w:line="240" w:lineRule="auto"/>
              <w:jc w:val="both"/>
              <w:rPr>
                <w:rFonts w:ascii="Trebuchet MS" w:hAnsi="Trebuchet MS"/>
              </w:rPr>
            </w:pPr>
          </w:p>
        </w:tc>
        <w:tc>
          <w:tcPr>
            <w:tcW w:w="1890" w:type="dxa"/>
            <w:vMerge/>
            <w:shd w:val="clear" w:color="auto" w:fill="auto"/>
            <w:vAlign w:val="center"/>
          </w:tcPr>
          <w:p w14:paraId="5B911B11" w14:textId="77777777" w:rsidR="003B6C24" w:rsidRPr="003140ED" w:rsidRDefault="003B6C24" w:rsidP="003B6C24">
            <w:pPr>
              <w:spacing w:after="0" w:line="240" w:lineRule="auto"/>
              <w:jc w:val="both"/>
              <w:rPr>
                <w:rFonts w:ascii="Trebuchet MS" w:hAnsi="Trebuchet MS"/>
              </w:rPr>
            </w:pPr>
          </w:p>
        </w:tc>
      </w:tr>
      <w:tr w:rsidR="003B6C24" w:rsidRPr="003140ED" w14:paraId="4FEF8479" w14:textId="77777777" w:rsidTr="00A25F49">
        <w:tc>
          <w:tcPr>
            <w:tcW w:w="5411" w:type="dxa"/>
            <w:shd w:val="clear" w:color="auto" w:fill="auto"/>
            <w:vAlign w:val="center"/>
          </w:tcPr>
          <w:p w14:paraId="6456043C"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02 02 sticlă</w:t>
            </w:r>
          </w:p>
        </w:tc>
        <w:tc>
          <w:tcPr>
            <w:tcW w:w="2617" w:type="dxa"/>
            <w:vMerge/>
            <w:shd w:val="clear" w:color="auto" w:fill="auto"/>
            <w:vAlign w:val="center"/>
          </w:tcPr>
          <w:p w14:paraId="52ED5C58" w14:textId="77777777" w:rsidR="003B6C24" w:rsidRPr="003140ED" w:rsidRDefault="003B6C24" w:rsidP="003B6C24">
            <w:pPr>
              <w:spacing w:after="0" w:line="240" w:lineRule="auto"/>
              <w:jc w:val="both"/>
              <w:rPr>
                <w:rFonts w:ascii="Trebuchet MS" w:hAnsi="Trebuchet MS"/>
              </w:rPr>
            </w:pPr>
          </w:p>
        </w:tc>
        <w:tc>
          <w:tcPr>
            <w:tcW w:w="1890" w:type="dxa"/>
            <w:vMerge/>
            <w:shd w:val="clear" w:color="auto" w:fill="auto"/>
            <w:vAlign w:val="center"/>
          </w:tcPr>
          <w:p w14:paraId="76FC810B" w14:textId="77777777" w:rsidR="003B6C24" w:rsidRPr="003140ED" w:rsidRDefault="003B6C24" w:rsidP="003B6C24">
            <w:pPr>
              <w:spacing w:after="0" w:line="240" w:lineRule="auto"/>
              <w:jc w:val="both"/>
              <w:rPr>
                <w:rFonts w:ascii="Trebuchet MS" w:hAnsi="Trebuchet MS"/>
              </w:rPr>
            </w:pPr>
          </w:p>
        </w:tc>
      </w:tr>
      <w:tr w:rsidR="003B6C24" w:rsidRPr="003140ED" w14:paraId="79363D9B" w14:textId="77777777" w:rsidTr="00A25F49">
        <w:tc>
          <w:tcPr>
            <w:tcW w:w="5411" w:type="dxa"/>
            <w:shd w:val="clear" w:color="auto" w:fill="auto"/>
            <w:vAlign w:val="center"/>
          </w:tcPr>
          <w:p w14:paraId="32B9EB00"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02 03 materiale plastice</w:t>
            </w:r>
          </w:p>
        </w:tc>
        <w:tc>
          <w:tcPr>
            <w:tcW w:w="2617" w:type="dxa"/>
            <w:vMerge/>
            <w:shd w:val="clear" w:color="auto" w:fill="auto"/>
            <w:vAlign w:val="center"/>
          </w:tcPr>
          <w:p w14:paraId="21793F0F" w14:textId="77777777" w:rsidR="003B6C24" w:rsidRPr="003140ED" w:rsidRDefault="003B6C24" w:rsidP="003B6C24">
            <w:pPr>
              <w:spacing w:after="0" w:line="240" w:lineRule="auto"/>
              <w:jc w:val="both"/>
              <w:rPr>
                <w:rFonts w:ascii="Trebuchet MS" w:hAnsi="Trebuchet MS"/>
              </w:rPr>
            </w:pPr>
          </w:p>
        </w:tc>
        <w:tc>
          <w:tcPr>
            <w:tcW w:w="1890" w:type="dxa"/>
            <w:vMerge/>
            <w:shd w:val="clear" w:color="auto" w:fill="auto"/>
            <w:vAlign w:val="center"/>
          </w:tcPr>
          <w:p w14:paraId="4374F70B" w14:textId="77777777" w:rsidR="003B6C24" w:rsidRPr="003140ED" w:rsidRDefault="003B6C24" w:rsidP="003B6C24">
            <w:pPr>
              <w:spacing w:after="0" w:line="240" w:lineRule="auto"/>
              <w:jc w:val="both"/>
              <w:rPr>
                <w:rFonts w:ascii="Trebuchet MS" w:hAnsi="Trebuchet MS"/>
              </w:rPr>
            </w:pPr>
          </w:p>
        </w:tc>
      </w:tr>
      <w:tr w:rsidR="003B6C24" w:rsidRPr="003140ED" w14:paraId="208BFBF4" w14:textId="77777777" w:rsidTr="00A25F49">
        <w:tc>
          <w:tcPr>
            <w:tcW w:w="5411" w:type="dxa"/>
            <w:shd w:val="clear" w:color="auto" w:fill="auto"/>
            <w:vAlign w:val="center"/>
          </w:tcPr>
          <w:p w14:paraId="30E650A1"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17 02 04* sticlă, materiale plastice sau lemn cu conţinut de sau contaminate cu substanţe periculoase</w:t>
            </w:r>
          </w:p>
        </w:tc>
        <w:tc>
          <w:tcPr>
            <w:tcW w:w="2617" w:type="dxa"/>
            <w:shd w:val="clear" w:color="auto" w:fill="auto"/>
            <w:vAlign w:val="center"/>
          </w:tcPr>
          <w:p w14:paraId="0EB00AEE"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Container deșeuri periculoase</w:t>
            </w:r>
          </w:p>
        </w:tc>
        <w:tc>
          <w:tcPr>
            <w:tcW w:w="1890" w:type="dxa"/>
            <w:shd w:val="clear" w:color="auto" w:fill="auto"/>
            <w:vAlign w:val="center"/>
          </w:tcPr>
          <w:p w14:paraId="12A00928"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1200 kg</w:t>
            </w:r>
          </w:p>
        </w:tc>
      </w:tr>
      <w:tr w:rsidR="003B6C24" w:rsidRPr="003140ED" w14:paraId="580E59AE" w14:textId="77777777" w:rsidTr="00A25F49">
        <w:tc>
          <w:tcPr>
            <w:tcW w:w="5411" w:type="dxa"/>
            <w:shd w:val="clear" w:color="auto" w:fill="auto"/>
            <w:vAlign w:val="center"/>
          </w:tcPr>
          <w:p w14:paraId="354D90DD"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02 01 02 deşeuri de ţesuturi animale</w:t>
            </w:r>
          </w:p>
        </w:tc>
        <w:tc>
          <w:tcPr>
            <w:tcW w:w="2617" w:type="dxa"/>
            <w:shd w:val="clear" w:color="auto" w:fill="auto"/>
            <w:vAlign w:val="center"/>
          </w:tcPr>
          <w:p w14:paraId="7BBB4439"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 xml:space="preserve">Container frigorific </w:t>
            </w:r>
          </w:p>
          <w:p w14:paraId="5A354C05"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2*2*2,25 m</w:t>
            </w:r>
          </w:p>
        </w:tc>
        <w:tc>
          <w:tcPr>
            <w:tcW w:w="1890" w:type="dxa"/>
            <w:shd w:val="clear" w:color="auto" w:fill="auto"/>
            <w:vAlign w:val="center"/>
          </w:tcPr>
          <w:p w14:paraId="49B24BAF" w14:textId="77777777" w:rsidR="003B6C24" w:rsidRPr="003140ED" w:rsidRDefault="003B6C24" w:rsidP="003B6C24">
            <w:pPr>
              <w:spacing w:after="0" w:line="240" w:lineRule="auto"/>
              <w:jc w:val="center"/>
              <w:rPr>
                <w:rFonts w:ascii="Trebuchet MS" w:hAnsi="Trebuchet MS"/>
              </w:rPr>
            </w:pPr>
            <w:r w:rsidRPr="003140ED">
              <w:rPr>
                <w:rFonts w:ascii="Trebuchet MS" w:hAnsi="Trebuchet MS"/>
              </w:rPr>
              <w:t>0,1 tone</w:t>
            </w:r>
          </w:p>
        </w:tc>
      </w:tr>
    </w:tbl>
    <w:p w14:paraId="399351A3" w14:textId="77777777" w:rsidR="003B6C24" w:rsidRPr="003140ED" w:rsidRDefault="003B6C24" w:rsidP="003B6C24">
      <w:pPr>
        <w:tabs>
          <w:tab w:val="left" w:pos="851"/>
        </w:tabs>
        <w:spacing w:after="0" w:line="240" w:lineRule="auto"/>
        <w:jc w:val="both"/>
        <w:rPr>
          <w:rFonts w:ascii="Trebuchet MS" w:hAnsi="Trebuchet MS"/>
          <w:iCs/>
        </w:rPr>
      </w:pPr>
    </w:p>
    <w:p w14:paraId="63AFA37E" w14:textId="77777777" w:rsidR="003B6C24" w:rsidRPr="003140ED" w:rsidRDefault="003B6C24" w:rsidP="003B6C24">
      <w:pPr>
        <w:widowControl w:val="0"/>
        <w:tabs>
          <w:tab w:val="left" w:pos="0"/>
        </w:tabs>
        <w:suppressAutoHyphens/>
        <w:spacing w:line="264" w:lineRule="auto"/>
        <w:jc w:val="both"/>
        <w:rPr>
          <w:rFonts w:ascii="Trebuchet MS" w:eastAsia="Arial Narrow" w:hAnsi="Trebuchet MS"/>
          <w:b/>
          <w:bCs/>
          <w:u w:val="single"/>
          <w:lang w:eastAsia="ar-SA"/>
        </w:rPr>
      </w:pPr>
      <w:r w:rsidRPr="003140ED">
        <w:rPr>
          <w:rFonts w:ascii="Trebuchet MS" w:hAnsi="Trebuchet MS"/>
          <w:b/>
          <w:bCs/>
          <w:u w:val="single"/>
          <w:lang w:eastAsia="ar-SA"/>
        </w:rPr>
        <w:t>BILANȚ TERITORIAL</w:t>
      </w:r>
    </w:p>
    <w:p w14:paraId="64200B56" w14:textId="0E50596E" w:rsidR="003B6C24" w:rsidRPr="003140ED" w:rsidRDefault="003B6C24" w:rsidP="003B6C24">
      <w:pPr>
        <w:spacing w:before="120" w:after="0" w:line="240" w:lineRule="auto"/>
        <w:jc w:val="both"/>
        <w:rPr>
          <w:rFonts w:ascii="Trebuchet MS" w:eastAsia="Arial" w:hAnsi="Trebuchet MS"/>
        </w:rPr>
      </w:pPr>
      <w:r w:rsidRPr="003140ED">
        <w:rPr>
          <w:rFonts w:ascii="Trebuchet MS" w:hAnsi="Trebuchet MS"/>
        </w:rPr>
        <w:t xml:space="preserve">Amplasamentul proiectului este situat în </w:t>
      </w:r>
      <w:r w:rsidR="00D6456C">
        <w:rPr>
          <w:rFonts w:ascii="Trebuchet MS" w:hAnsi="Trebuchet MS"/>
        </w:rPr>
        <w:t>in</w:t>
      </w:r>
      <w:r w:rsidRPr="003140ED">
        <w:rPr>
          <w:rFonts w:ascii="Trebuchet MS" w:hAnsi="Trebuchet MS"/>
        </w:rPr>
        <w:t xml:space="preserve">travilanul </w:t>
      </w:r>
      <w:r w:rsidR="00D6456C">
        <w:rPr>
          <w:rFonts w:ascii="Trebuchet MS" w:hAnsi="Trebuchet MS"/>
        </w:rPr>
        <w:t>orașului Măcin</w:t>
      </w:r>
      <w:r w:rsidRPr="003140ED">
        <w:rPr>
          <w:rFonts w:ascii="Trebuchet MS" w:eastAsia="Arial" w:hAnsi="Trebuchet MS"/>
        </w:rPr>
        <w:t xml:space="preserve">, pe </w:t>
      </w:r>
      <w:r w:rsidR="00D6456C">
        <w:rPr>
          <w:rFonts w:ascii="Trebuchet MS" w:eastAsia="Arial" w:hAnsi="Trebuchet MS"/>
        </w:rPr>
        <w:t>un teren categoria de folosință neproductiv cu suprafața de 6389 mp (NC 34325). S</w:t>
      </w:r>
      <w:r w:rsidRPr="003140ED">
        <w:rPr>
          <w:rFonts w:ascii="Trebuchet MS" w:eastAsia="Arial" w:hAnsi="Trebuchet MS"/>
        </w:rPr>
        <w:t>uprafaț</w:t>
      </w:r>
      <w:r w:rsidR="00D6456C">
        <w:rPr>
          <w:rFonts w:ascii="Trebuchet MS" w:eastAsia="Arial" w:hAnsi="Trebuchet MS"/>
        </w:rPr>
        <w:t>a platformei va fi de 2025,24 mp.</w:t>
      </w:r>
    </w:p>
    <w:p w14:paraId="43EF7310" w14:textId="77777777" w:rsidR="003B6C24" w:rsidRPr="003140ED" w:rsidRDefault="003B6C24" w:rsidP="003B6C24">
      <w:pPr>
        <w:widowControl w:val="0"/>
        <w:tabs>
          <w:tab w:val="left" w:pos="0"/>
        </w:tabs>
        <w:spacing w:after="0" w:line="240" w:lineRule="auto"/>
        <w:jc w:val="both"/>
        <w:rPr>
          <w:rFonts w:ascii="Trebuchet MS" w:hAnsi="Trebuchet MS"/>
          <w:color w:val="FF0000"/>
        </w:rPr>
      </w:pPr>
    </w:p>
    <w:p w14:paraId="541E0394"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 – Sc. = 774 mp, bazin retenție ape pluviale;</w:t>
      </w:r>
    </w:p>
    <w:p w14:paraId="1E7C2BA5"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 – Sc. = 14 mp, anexă;</w:t>
      </w:r>
    </w:p>
    <w:p w14:paraId="1CA31B7B"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 – Sc. = 228 mp, rezervor apă industrială;</w:t>
      </w:r>
    </w:p>
    <w:p w14:paraId="3861FC8D"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C4 – Sc. = 461 mp, rezervoare apă potabilă;</w:t>
      </w:r>
    </w:p>
    <w:p w14:paraId="22226FE9"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C5 – Sc. = 181 mp, stație pompare;</w:t>
      </w:r>
    </w:p>
    <w:p w14:paraId="1E2C0A73"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C6 – Sc. = 439 mp, magazii;</w:t>
      </w:r>
    </w:p>
    <w:p w14:paraId="1A999839"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C7 – Sc.= 53 mp, rezervoare combustibil;</w:t>
      </w:r>
    </w:p>
    <w:p w14:paraId="11719043"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C8 – Sc. = 43 mp, anexe (foste birouri);</w:t>
      </w:r>
    </w:p>
    <w:p w14:paraId="4CB80DBD"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C9 – Sc. = 625 mp, cantină;</w:t>
      </w:r>
    </w:p>
    <w:p w14:paraId="4BF3FCBA"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C10 – Sc. = 175 mp, tunel de spălare;</w:t>
      </w:r>
    </w:p>
    <w:p w14:paraId="6A334914"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C11 – Sc. = 64 mp, copertină;</w:t>
      </w:r>
    </w:p>
    <w:p w14:paraId="4C87787B"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C12 – Sc. = 1298 mp, centrală frig;</w:t>
      </w:r>
    </w:p>
    <w:p w14:paraId="0425D5F6"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C13 – Sc. = 13.245 mp, abator;</w:t>
      </w:r>
    </w:p>
    <w:p w14:paraId="3A8DF896"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C14 – Sc. = 602 mp, sediu administrativ;</w:t>
      </w:r>
    </w:p>
    <w:p w14:paraId="73867180"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C15 – Sc. = 239 mp, stație de epurare;</w:t>
      </w:r>
    </w:p>
    <w:p w14:paraId="07BD21A2"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C16 – Sc. = 160 mp, centrală termică;</w:t>
      </w:r>
    </w:p>
    <w:p w14:paraId="7DBFE724"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C17 – Sc. = 675 mp, platformă instalații de condensare a aerului;</w:t>
      </w:r>
    </w:p>
    <w:p w14:paraId="46133F1F"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C18 – Sc. = 838 mp, atelier întreținere, magazii;</w:t>
      </w:r>
    </w:p>
    <w:p w14:paraId="6B696971"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C19 – Sc. = 80 mp, anexă;</w:t>
      </w:r>
    </w:p>
    <w:p w14:paraId="45FF0471"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C20 – Sc. = 36 mp, incinerator deșeuri proprii;</w:t>
      </w:r>
    </w:p>
    <w:p w14:paraId="635A4E92"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C21 – Sc. = 427 mp, grajd bovine;</w:t>
      </w:r>
    </w:p>
    <w:p w14:paraId="1A8529FB"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C22 – Sc. = 839 mp, grajd;</w:t>
      </w:r>
    </w:p>
    <w:p w14:paraId="01A84E17"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C23 – Sc. = 360 mp, grajd porcine;</w:t>
      </w:r>
    </w:p>
    <w:p w14:paraId="30C87BE8"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C24 – Sc. = 58 mp, anexă;</w:t>
      </w:r>
    </w:p>
    <w:p w14:paraId="16464BED"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C25 – Sc. = 1110 mp, grajd;</w:t>
      </w:r>
    </w:p>
    <w:p w14:paraId="21DB7D82"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C26 – Sc. = 360 mp, grajd porcine;</w:t>
      </w:r>
    </w:p>
    <w:p w14:paraId="7C6A9B1C"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C27 – Sc. = 80 mp, hală anexă;</w:t>
      </w:r>
    </w:p>
    <w:p w14:paraId="20CD702E"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C28 – Sc. = 118 mp, grajd carantină;</w:t>
      </w:r>
    </w:p>
    <w:p w14:paraId="04555F45"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C29 – Sc. = 4 mp, anexă;</w:t>
      </w:r>
    </w:p>
    <w:p w14:paraId="5A348347"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C30 – Sc. = 45 mp, rezervoare combustibil;</w:t>
      </w:r>
    </w:p>
    <w:p w14:paraId="2B9D10E3"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C31 – Sc. = 11 mp, pod basculă;</w:t>
      </w:r>
    </w:p>
    <w:p w14:paraId="439DA2FD"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C32 – Sc. = 80 mp, post trafo;</w:t>
      </w:r>
    </w:p>
    <w:p w14:paraId="1182AB8A"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C33 – Sc. = 182 mp, hală anexă;</w:t>
      </w:r>
    </w:p>
    <w:p w14:paraId="5CFB88A0"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C34 – Sc. = 36 mp, cabină poartă;</w:t>
      </w:r>
    </w:p>
    <w:p w14:paraId="38B54482"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C35 – Sc. = 3146 mp, abator vechi;</w:t>
      </w:r>
    </w:p>
    <w:p w14:paraId="1D11F5A9"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C36 – Sc. = 60 mp, incintă îngrădită;</w:t>
      </w:r>
    </w:p>
    <w:p w14:paraId="550A2458" w14:textId="77777777" w:rsidR="003B6C24" w:rsidRPr="003140ED" w:rsidRDefault="003B6C24" w:rsidP="003B6C24">
      <w:pPr>
        <w:spacing w:after="120" w:line="240" w:lineRule="auto"/>
        <w:jc w:val="both"/>
        <w:rPr>
          <w:rFonts w:ascii="Trebuchet MS" w:eastAsia="Times New Roman" w:hAnsi="Trebuchet MS"/>
          <w:b/>
          <w:vanish/>
          <w:shd w:val="clear" w:color="auto" w:fill="FFFFFF"/>
        </w:rPr>
      </w:pPr>
      <w:r w:rsidRPr="003140ED">
        <w:rPr>
          <w:rFonts w:ascii="Trebuchet MS" w:eastAsia="Times New Roman" w:hAnsi="Trebuchet MS"/>
          <w:b/>
          <w:vanish/>
          <w:shd w:val="clear" w:color="auto" w:fill="FFFFFF"/>
        </w:rPr>
        <w:t>C37 – Sc. = 1080 mp, abator sanitar + secție făină furajeră.</w:t>
      </w:r>
    </w:p>
    <w:p w14:paraId="0121168B" w14:textId="77777777" w:rsidR="003B6C24" w:rsidRPr="003140ED" w:rsidRDefault="003B6C24" w:rsidP="003B6C24">
      <w:pPr>
        <w:spacing w:after="0" w:line="240" w:lineRule="auto"/>
        <w:jc w:val="both"/>
        <w:rPr>
          <w:rFonts w:ascii="Trebuchet MS" w:hAnsi="Trebuchet MS"/>
        </w:rPr>
      </w:pPr>
      <w:r w:rsidRPr="003140ED">
        <w:rPr>
          <w:rFonts w:ascii="Trebuchet MS" w:hAnsi="Trebuchet MS"/>
          <w:b/>
        </w:rPr>
        <w:t>Vecinătățile</w:t>
      </w:r>
      <w:r w:rsidRPr="003140ED">
        <w:rPr>
          <w:rFonts w:ascii="Trebuchet MS" w:hAnsi="Trebuchet MS"/>
        </w:rPr>
        <w:t xml:space="preserve"> terenului sunt:</w:t>
      </w:r>
      <w:r w:rsidRPr="003140ED">
        <w:rPr>
          <w:rFonts w:ascii="Trebuchet MS" w:hAnsi="Trebuchet MS"/>
        </w:rPr>
        <w:tab/>
      </w:r>
    </w:p>
    <w:p w14:paraId="6D6A8C6A" w14:textId="2B897DBF" w:rsidR="003B6C24" w:rsidRPr="003140ED" w:rsidRDefault="003B6C24" w:rsidP="003B6C24">
      <w:pPr>
        <w:numPr>
          <w:ilvl w:val="0"/>
          <w:numId w:val="18"/>
        </w:numPr>
        <w:pBdr>
          <w:top w:val="nil"/>
          <w:left w:val="nil"/>
          <w:bottom w:val="nil"/>
          <w:right w:val="nil"/>
          <w:between w:val="nil"/>
        </w:pBdr>
        <w:shd w:val="clear" w:color="auto" w:fill="FFFFFF"/>
        <w:spacing w:after="0" w:line="240" w:lineRule="auto"/>
        <w:jc w:val="both"/>
        <w:rPr>
          <w:rFonts w:ascii="Trebuchet MS" w:eastAsia="Arial" w:hAnsi="Trebuchet MS"/>
          <w:color w:val="000000"/>
        </w:rPr>
      </w:pPr>
      <w:r w:rsidRPr="003140ED">
        <w:rPr>
          <w:rFonts w:ascii="Trebuchet MS" w:eastAsia="Arial" w:hAnsi="Trebuchet MS"/>
          <w:color w:val="000000"/>
        </w:rPr>
        <w:t>N: nr. cadastral 3</w:t>
      </w:r>
      <w:r w:rsidR="00D6456C">
        <w:rPr>
          <w:rFonts w:ascii="Trebuchet MS" w:eastAsia="Arial" w:hAnsi="Trebuchet MS"/>
          <w:color w:val="000000"/>
        </w:rPr>
        <w:t>4281</w:t>
      </w:r>
    </w:p>
    <w:p w14:paraId="2B99A802" w14:textId="4853EF9C" w:rsidR="003B6C24" w:rsidRPr="003140ED" w:rsidRDefault="003B6C24" w:rsidP="003B6C24">
      <w:pPr>
        <w:numPr>
          <w:ilvl w:val="0"/>
          <w:numId w:val="18"/>
        </w:numPr>
        <w:pBdr>
          <w:top w:val="nil"/>
          <w:left w:val="nil"/>
          <w:bottom w:val="nil"/>
          <w:right w:val="nil"/>
          <w:between w:val="nil"/>
        </w:pBdr>
        <w:shd w:val="clear" w:color="auto" w:fill="FFFFFF"/>
        <w:spacing w:after="0" w:line="240" w:lineRule="auto"/>
        <w:jc w:val="both"/>
        <w:rPr>
          <w:rFonts w:ascii="Trebuchet MS" w:eastAsia="Arial" w:hAnsi="Trebuchet MS"/>
          <w:color w:val="000000"/>
        </w:rPr>
      </w:pPr>
      <w:r w:rsidRPr="003140ED">
        <w:rPr>
          <w:rFonts w:ascii="Trebuchet MS" w:eastAsia="Arial" w:hAnsi="Trebuchet MS"/>
          <w:color w:val="000000"/>
        </w:rPr>
        <w:t>S: nr. cadastral 3</w:t>
      </w:r>
      <w:r w:rsidR="00D6456C">
        <w:rPr>
          <w:rFonts w:ascii="Trebuchet MS" w:eastAsia="Arial" w:hAnsi="Trebuchet MS"/>
          <w:color w:val="000000"/>
        </w:rPr>
        <w:t>1372</w:t>
      </w:r>
    </w:p>
    <w:p w14:paraId="40CF3084" w14:textId="28361B5C" w:rsidR="003B6C24" w:rsidRPr="003140ED" w:rsidRDefault="003B6C24" w:rsidP="003B6C24">
      <w:pPr>
        <w:numPr>
          <w:ilvl w:val="0"/>
          <w:numId w:val="18"/>
        </w:numPr>
        <w:pBdr>
          <w:top w:val="nil"/>
          <w:left w:val="nil"/>
          <w:bottom w:val="nil"/>
          <w:right w:val="nil"/>
          <w:between w:val="nil"/>
        </w:pBdr>
        <w:shd w:val="clear" w:color="auto" w:fill="FFFFFF"/>
        <w:spacing w:after="0" w:line="240" w:lineRule="auto"/>
        <w:jc w:val="both"/>
        <w:rPr>
          <w:rFonts w:ascii="Trebuchet MS" w:eastAsia="Arial" w:hAnsi="Trebuchet MS"/>
          <w:color w:val="000000"/>
        </w:rPr>
      </w:pPr>
      <w:r w:rsidRPr="003140ED">
        <w:rPr>
          <w:rFonts w:ascii="Trebuchet MS" w:eastAsia="Arial" w:hAnsi="Trebuchet MS"/>
          <w:color w:val="000000"/>
        </w:rPr>
        <w:t xml:space="preserve">E: nr. cadastral </w:t>
      </w:r>
      <w:r>
        <w:rPr>
          <w:rFonts w:ascii="Trebuchet MS" w:eastAsia="Arial" w:hAnsi="Trebuchet MS"/>
          <w:color w:val="000000"/>
        </w:rPr>
        <w:t>3</w:t>
      </w:r>
      <w:r w:rsidR="00D6456C">
        <w:rPr>
          <w:rFonts w:ascii="Trebuchet MS" w:eastAsia="Arial" w:hAnsi="Trebuchet MS"/>
          <w:color w:val="000000"/>
        </w:rPr>
        <w:t>1658</w:t>
      </w:r>
    </w:p>
    <w:p w14:paraId="6784FEFC" w14:textId="485FAF8F" w:rsidR="003B6C24" w:rsidRPr="003140ED" w:rsidRDefault="003B6C24" w:rsidP="003B6C24">
      <w:pPr>
        <w:numPr>
          <w:ilvl w:val="0"/>
          <w:numId w:val="18"/>
        </w:numPr>
        <w:pBdr>
          <w:top w:val="nil"/>
          <w:left w:val="nil"/>
          <w:bottom w:val="nil"/>
          <w:right w:val="nil"/>
          <w:between w:val="nil"/>
        </w:pBdr>
        <w:shd w:val="clear" w:color="auto" w:fill="FFFFFF"/>
        <w:spacing w:after="0" w:line="240" w:lineRule="auto"/>
        <w:jc w:val="both"/>
        <w:rPr>
          <w:rFonts w:ascii="Trebuchet MS" w:eastAsia="Arial" w:hAnsi="Trebuchet MS"/>
          <w:color w:val="000000"/>
        </w:rPr>
      </w:pPr>
      <w:r w:rsidRPr="003140ED">
        <w:rPr>
          <w:rFonts w:ascii="Trebuchet MS" w:eastAsia="Arial" w:hAnsi="Trebuchet MS"/>
          <w:color w:val="000000"/>
        </w:rPr>
        <w:t>V: nr. cadastral 3</w:t>
      </w:r>
      <w:r w:rsidR="00D6456C">
        <w:rPr>
          <w:rFonts w:ascii="Trebuchet MS" w:eastAsia="Arial" w:hAnsi="Trebuchet MS"/>
          <w:color w:val="000000"/>
        </w:rPr>
        <w:t>4205</w:t>
      </w:r>
    </w:p>
    <w:p w14:paraId="7436EAE0" w14:textId="77777777" w:rsidR="003B6C24" w:rsidRPr="003140ED" w:rsidRDefault="003B6C24" w:rsidP="003B6C24">
      <w:pPr>
        <w:shd w:val="clear" w:color="auto" w:fill="FFFFFF"/>
        <w:spacing w:after="0" w:line="240" w:lineRule="auto"/>
        <w:jc w:val="both"/>
        <w:rPr>
          <w:rFonts w:ascii="Trebuchet MS" w:hAnsi="Trebuchet MS"/>
          <w:b/>
          <w:i/>
        </w:rPr>
      </w:pPr>
    </w:p>
    <w:p w14:paraId="79DD91B3" w14:textId="0D4A145B" w:rsidR="003B6C24" w:rsidRPr="003140ED" w:rsidRDefault="003B6C24" w:rsidP="003B6C24">
      <w:pPr>
        <w:spacing w:after="0" w:line="240" w:lineRule="auto"/>
        <w:contextualSpacing/>
        <w:jc w:val="both"/>
        <w:rPr>
          <w:rFonts w:ascii="Trebuchet MS" w:hAnsi="Trebuchet MS"/>
          <w:b/>
          <w:i/>
        </w:rPr>
      </w:pPr>
      <w:r w:rsidRPr="003140ED">
        <w:rPr>
          <w:rFonts w:ascii="Trebuchet MS" w:hAnsi="Trebuchet MS"/>
          <w:b/>
          <w:i/>
        </w:rPr>
        <w:t>Utilități</w:t>
      </w:r>
    </w:p>
    <w:p w14:paraId="6CC76571" w14:textId="52885D58" w:rsidR="00D6456C" w:rsidRPr="00D6456C" w:rsidRDefault="003B6C24" w:rsidP="00D6456C">
      <w:pPr>
        <w:spacing w:after="120" w:line="240" w:lineRule="auto"/>
        <w:jc w:val="both"/>
        <w:rPr>
          <w:rFonts w:ascii="Trebuchet MS" w:hAnsi="Trebuchet MS"/>
        </w:rPr>
      </w:pPr>
      <w:r w:rsidRPr="003140ED">
        <w:rPr>
          <w:rFonts w:ascii="Trebuchet MS" w:hAnsi="Trebuchet MS"/>
          <w:b/>
          <w:bCs/>
          <w:lang w:eastAsia="ro-RO"/>
        </w:rPr>
        <w:t>Alimentarea cu apă</w:t>
      </w:r>
      <w:r w:rsidRPr="003140ED">
        <w:rPr>
          <w:rFonts w:ascii="Trebuchet MS" w:hAnsi="Trebuchet MS"/>
          <w:bCs/>
          <w:lang w:eastAsia="ro-RO"/>
        </w:rPr>
        <w:t xml:space="preserve">: </w:t>
      </w:r>
      <w:r w:rsidR="00D6456C" w:rsidRPr="00D6456C">
        <w:rPr>
          <w:rFonts w:ascii="Trebuchet MS" w:hAnsi="Trebuchet MS"/>
          <w:bCs/>
          <w:lang w:eastAsia="ro-RO"/>
        </w:rPr>
        <w:t xml:space="preserve">se </w:t>
      </w:r>
      <w:r w:rsidR="00D6456C" w:rsidRPr="00D6456C">
        <w:rPr>
          <w:rFonts w:ascii="Trebuchet MS" w:hAnsi="Trebuchet MS"/>
        </w:rPr>
        <w:t>va asigura din rezervorul subteran de stocare apă cu volumul de 20 mc, prin intermediul unei conducte</w:t>
      </w:r>
      <w:r w:rsidR="00D6456C" w:rsidRPr="00D6456C">
        <w:rPr>
          <w:rFonts w:ascii="Trebuchet MS" w:hAnsi="Trebuchet MS"/>
          <w:color w:val="FF0000"/>
        </w:rPr>
        <w:t>.</w:t>
      </w:r>
      <w:r w:rsidR="00D6456C" w:rsidRPr="00D6456C">
        <w:rPr>
          <w:rFonts w:ascii="Trebuchet MS" w:hAnsi="Trebuchet MS"/>
        </w:rPr>
        <w:t xml:space="preserve"> Rezerva de apă din rezervorul subteran va fi asigurată fie de apa din precipitații colectată de pe suprafața platformei, care anterior va fi trecută prin separatorul de hidrocarburi cu capacitatea de 30 l/s, fie, în cazul în care precipitațiile lipsesc pentru perioade îndelungate, rezerva de apă din rezervor va fi refăcută periodic cu ajutorul autocisternelor prin grija beneficiarului. </w:t>
      </w:r>
      <w:r w:rsidR="00D6456C">
        <w:rPr>
          <w:rFonts w:ascii="Trebuchet MS" w:hAnsi="Trebuchet MS"/>
        </w:rPr>
        <w:t xml:space="preserve">Apa colectată în bazinul de retenție va fi folosită exclusiv pentru spălarea curții, stropirea spațiilor verzi și pentru grupurile sanitare. </w:t>
      </w:r>
      <w:r w:rsidR="00D6456C" w:rsidRPr="00D6456C">
        <w:rPr>
          <w:rFonts w:ascii="Trebuchet MS" w:hAnsi="Trebuchet MS"/>
        </w:rPr>
        <w:t>Apa potabilă</w:t>
      </w:r>
      <w:r w:rsidR="00D6456C">
        <w:rPr>
          <w:rFonts w:ascii="Trebuchet MS" w:hAnsi="Trebuchet MS"/>
        </w:rPr>
        <w:t xml:space="preserve"> pentru personal </w:t>
      </w:r>
      <w:r w:rsidR="00D6456C" w:rsidRPr="00D6456C">
        <w:rPr>
          <w:rFonts w:ascii="Trebuchet MS" w:hAnsi="Trebuchet MS"/>
        </w:rPr>
        <w:t xml:space="preserve"> va fi asigurată prin aprovizionarea de către beneficiar cu apă imbuteliată.</w:t>
      </w:r>
    </w:p>
    <w:p w14:paraId="554D58E2" w14:textId="2CAE6C83" w:rsidR="003B6C24" w:rsidRPr="003140ED" w:rsidRDefault="003B6C24" w:rsidP="00D6456C">
      <w:pPr>
        <w:spacing w:after="120" w:line="240" w:lineRule="auto"/>
        <w:jc w:val="both"/>
        <w:rPr>
          <w:rFonts w:ascii="Trebuchet MS" w:hAnsi="Trebuchet MS"/>
        </w:rPr>
      </w:pPr>
      <w:r w:rsidRPr="003140ED">
        <w:rPr>
          <w:rFonts w:ascii="Trebuchet MS" w:hAnsi="Trebuchet MS"/>
          <w:b/>
          <w:bCs/>
          <w:lang w:eastAsia="ro-RO"/>
        </w:rPr>
        <w:t xml:space="preserve">Evacuarea apelor uzate: </w:t>
      </w:r>
      <w:r w:rsidRPr="003140ED">
        <w:rPr>
          <w:rFonts w:ascii="Trebuchet MS" w:hAnsi="Trebuchet MS"/>
          <w:bCs/>
          <w:lang w:eastAsia="ro-RO"/>
        </w:rPr>
        <w:t>a</w:t>
      </w:r>
      <w:r w:rsidRPr="003140ED">
        <w:rPr>
          <w:rFonts w:ascii="Trebuchet MS" w:hAnsi="Trebuchet MS"/>
        </w:rPr>
        <w:t xml:space="preserve">pele meteorice de pe platforma betonată se vor colecta prin două rigole prefabricate din beton polimeric acoperite cu grile din fontă și evacuate printr-o rețea subterană în </w:t>
      </w:r>
      <w:r w:rsidR="007A5E5A">
        <w:rPr>
          <w:rFonts w:ascii="Trebuchet MS" w:hAnsi="Trebuchet MS"/>
        </w:rPr>
        <w:t>bazinul vidanjabil cu capacitatea de 8 mc prevăzut pe amplasament.</w:t>
      </w:r>
      <w:r w:rsidRPr="003140ED">
        <w:rPr>
          <w:rFonts w:ascii="Trebuchet MS" w:hAnsi="Trebuchet MS"/>
        </w:rPr>
        <w:t xml:space="preserve"> Pe conducta de evacuare ape pluviale către </w:t>
      </w:r>
      <w:r w:rsidR="007A5E5A">
        <w:rPr>
          <w:rFonts w:ascii="Trebuchet MS" w:hAnsi="Trebuchet MS"/>
        </w:rPr>
        <w:t>bazin</w:t>
      </w:r>
      <w:r w:rsidRPr="003140ED">
        <w:rPr>
          <w:rFonts w:ascii="Trebuchet MS" w:hAnsi="Trebuchet MS"/>
        </w:rPr>
        <w:t xml:space="preserve"> se va amplasa un separator de hidrocarburi. Apele uzate menajere de la grupul sanitar vor fi evacuate în bazinul vidanjabil.</w:t>
      </w:r>
    </w:p>
    <w:p w14:paraId="1357C84C" w14:textId="17AA9F87" w:rsidR="003B6C24" w:rsidRPr="003140ED" w:rsidRDefault="003B6C24" w:rsidP="003B6C24">
      <w:pPr>
        <w:spacing w:before="120" w:after="0" w:line="240" w:lineRule="auto"/>
        <w:jc w:val="both"/>
        <w:rPr>
          <w:rFonts w:ascii="Trebuchet MS" w:hAnsi="Trebuchet MS"/>
        </w:rPr>
      </w:pPr>
      <w:r w:rsidRPr="003140ED">
        <w:rPr>
          <w:rFonts w:ascii="Trebuchet MS" w:hAnsi="Trebuchet MS"/>
          <w:b/>
          <w:bCs/>
          <w:lang w:eastAsia="ro-RO"/>
        </w:rPr>
        <w:t>Alimentare cu energie electrică</w:t>
      </w:r>
      <w:r>
        <w:rPr>
          <w:rFonts w:ascii="Trebuchet MS" w:hAnsi="Trebuchet MS"/>
          <w:b/>
          <w:bCs/>
          <w:lang w:eastAsia="ro-RO"/>
        </w:rPr>
        <w:t xml:space="preserve"> - </w:t>
      </w:r>
      <w:r w:rsidRPr="003140ED">
        <w:rPr>
          <w:rFonts w:ascii="Trebuchet MS" w:hAnsi="Trebuchet MS"/>
          <w:bCs/>
          <w:lang w:eastAsia="ro-RO"/>
        </w:rPr>
        <w:t>a</w:t>
      </w:r>
      <w:r w:rsidRPr="003140ED">
        <w:rPr>
          <w:rFonts w:ascii="Trebuchet MS" w:hAnsi="Trebuchet MS"/>
        </w:rPr>
        <w:t>limentarea cu energie electrică se va asigura de la rețeaua electrică existentă în zonă.</w:t>
      </w:r>
    </w:p>
    <w:p w14:paraId="29ABB832" w14:textId="07B6B365" w:rsidR="003B6C24" w:rsidRPr="003140ED" w:rsidRDefault="003B6C24" w:rsidP="003B6C24">
      <w:pPr>
        <w:shd w:val="clear" w:color="auto" w:fill="FFFFFF"/>
        <w:spacing w:after="0" w:line="240" w:lineRule="auto"/>
        <w:jc w:val="both"/>
        <w:rPr>
          <w:rFonts w:ascii="Trebuchet MS" w:hAnsi="Trebuchet MS"/>
        </w:rPr>
      </w:pPr>
      <w:r w:rsidRPr="003140ED">
        <w:rPr>
          <w:rFonts w:ascii="Trebuchet MS" w:hAnsi="Trebuchet MS"/>
          <w:b/>
        </w:rPr>
        <w:t>Organizarea de șantier</w:t>
      </w:r>
      <w:r w:rsidRPr="003140ED">
        <w:rPr>
          <w:rFonts w:ascii="Trebuchet MS" w:hAnsi="Trebuchet MS"/>
        </w:rPr>
        <w:t xml:space="preserve"> </w:t>
      </w:r>
    </w:p>
    <w:p w14:paraId="3BC60C90" w14:textId="77777777" w:rsidR="003B6C24" w:rsidRPr="003140ED" w:rsidRDefault="003B6C24" w:rsidP="003B6C24">
      <w:pPr>
        <w:tabs>
          <w:tab w:val="left" w:pos="0"/>
        </w:tabs>
        <w:spacing w:after="0" w:line="240" w:lineRule="auto"/>
        <w:jc w:val="both"/>
        <w:rPr>
          <w:rFonts w:ascii="Trebuchet MS" w:hAnsi="Trebuchet MS"/>
          <w:spacing w:val="-2"/>
        </w:rPr>
      </w:pPr>
      <w:r w:rsidRPr="003140ED">
        <w:rPr>
          <w:rFonts w:ascii="Trebuchet MS" w:hAnsi="Trebuchet MS"/>
        </w:rPr>
        <w:t>Organizarea</w:t>
      </w:r>
      <w:r w:rsidRPr="003140ED">
        <w:rPr>
          <w:rFonts w:ascii="Trebuchet MS" w:hAnsi="Trebuchet MS"/>
          <w:spacing w:val="-2"/>
        </w:rPr>
        <w:t xml:space="preserve"> </w:t>
      </w:r>
      <w:r w:rsidRPr="003140ED">
        <w:rPr>
          <w:rFonts w:ascii="Trebuchet MS" w:hAnsi="Trebuchet MS"/>
        </w:rPr>
        <w:t>de</w:t>
      </w:r>
      <w:r w:rsidRPr="003140ED">
        <w:rPr>
          <w:rFonts w:ascii="Trebuchet MS" w:hAnsi="Trebuchet MS"/>
          <w:spacing w:val="-1"/>
        </w:rPr>
        <w:t xml:space="preserve"> </w:t>
      </w:r>
      <w:r w:rsidRPr="003140ED">
        <w:rPr>
          <w:rFonts w:ascii="Trebuchet MS" w:hAnsi="Trebuchet MS"/>
        </w:rPr>
        <w:t>santier</w:t>
      </w:r>
      <w:r w:rsidRPr="003140ED">
        <w:rPr>
          <w:rFonts w:ascii="Trebuchet MS" w:hAnsi="Trebuchet MS"/>
          <w:spacing w:val="-2"/>
        </w:rPr>
        <w:t xml:space="preserve"> </w:t>
      </w:r>
      <w:r w:rsidRPr="003140ED">
        <w:rPr>
          <w:rFonts w:ascii="Trebuchet MS" w:hAnsi="Trebuchet MS"/>
        </w:rPr>
        <w:t>se</w:t>
      </w:r>
      <w:r w:rsidRPr="003140ED">
        <w:rPr>
          <w:rFonts w:ascii="Trebuchet MS" w:hAnsi="Trebuchet MS"/>
          <w:spacing w:val="-1"/>
        </w:rPr>
        <w:t xml:space="preserve"> </w:t>
      </w:r>
      <w:r w:rsidRPr="003140ED">
        <w:rPr>
          <w:rFonts w:ascii="Trebuchet MS" w:hAnsi="Trebuchet MS"/>
        </w:rPr>
        <w:t>va</w:t>
      </w:r>
      <w:r w:rsidRPr="003140ED">
        <w:rPr>
          <w:rFonts w:ascii="Trebuchet MS" w:hAnsi="Trebuchet MS"/>
          <w:spacing w:val="-1"/>
        </w:rPr>
        <w:t xml:space="preserve"> </w:t>
      </w:r>
      <w:r w:rsidRPr="003140ED">
        <w:rPr>
          <w:rFonts w:ascii="Trebuchet MS" w:hAnsi="Trebuchet MS"/>
        </w:rPr>
        <w:t>realiza</w:t>
      </w:r>
      <w:r w:rsidRPr="003140ED">
        <w:rPr>
          <w:rFonts w:ascii="Trebuchet MS" w:hAnsi="Trebuchet MS"/>
          <w:spacing w:val="-1"/>
        </w:rPr>
        <w:t xml:space="preserve"> î</w:t>
      </w:r>
      <w:r w:rsidRPr="003140ED">
        <w:rPr>
          <w:rFonts w:ascii="Trebuchet MS" w:hAnsi="Trebuchet MS"/>
        </w:rPr>
        <w:t>n</w:t>
      </w:r>
      <w:r w:rsidRPr="003140ED">
        <w:rPr>
          <w:rFonts w:ascii="Trebuchet MS" w:hAnsi="Trebuchet MS"/>
          <w:spacing w:val="-2"/>
        </w:rPr>
        <w:t xml:space="preserve"> intravilanul localității pe terenul propus pentru implementarea proiectului. </w:t>
      </w:r>
    </w:p>
    <w:p w14:paraId="37DCC535"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Lucrările necesare organizării de șantier constau în principal în:</w:t>
      </w:r>
    </w:p>
    <w:p w14:paraId="2B865460" w14:textId="77777777" w:rsidR="003B6C24" w:rsidRPr="003140ED" w:rsidRDefault="003B6C24" w:rsidP="003B6C24">
      <w:pPr>
        <w:numPr>
          <w:ilvl w:val="0"/>
          <w:numId w:val="18"/>
        </w:numPr>
        <w:spacing w:after="0" w:line="240" w:lineRule="auto"/>
        <w:jc w:val="both"/>
        <w:rPr>
          <w:rFonts w:ascii="Trebuchet MS" w:hAnsi="Trebuchet MS"/>
        </w:rPr>
      </w:pPr>
      <w:r w:rsidRPr="003140ED">
        <w:rPr>
          <w:rFonts w:ascii="Trebuchet MS" w:hAnsi="Trebuchet MS"/>
        </w:rPr>
        <w:t>instalare containere mobile pentru personalul de lucru;</w:t>
      </w:r>
    </w:p>
    <w:p w14:paraId="5B5FC3B6" w14:textId="77777777" w:rsidR="003B6C24" w:rsidRPr="003140ED" w:rsidRDefault="003B6C24" w:rsidP="003B6C24">
      <w:pPr>
        <w:numPr>
          <w:ilvl w:val="0"/>
          <w:numId w:val="18"/>
        </w:numPr>
        <w:spacing w:after="0" w:line="240" w:lineRule="auto"/>
        <w:jc w:val="both"/>
        <w:rPr>
          <w:rFonts w:ascii="Trebuchet MS" w:hAnsi="Trebuchet MS"/>
        </w:rPr>
      </w:pPr>
      <w:r w:rsidRPr="003140ED">
        <w:rPr>
          <w:rFonts w:ascii="Trebuchet MS" w:hAnsi="Trebuchet MS"/>
        </w:rPr>
        <w:t>amplasare de containere pentru deșeuri generate în timpul realizării proiectului;</w:t>
      </w:r>
    </w:p>
    <w:p w14:paraId="03E3F8FC" w14:textId="77777777" w:rsidR="003B6C24" w:rsidRPr="003140ED" w:rsidRDefault="003B6C24" w:rsidP="003B6C24">
      <w:pPr>
        <w:numPr>
          <w:ilvl w:val="0"/>
          <w:numId w:val="18"/>
        </w:numPr>
        <w:spacing w:after="0" w:line="240" w:lineRule="auto"/>
        <w:jc w:val="both"/>
        <w:rPr>
          <w:rFonts w:ascii="Trebuchet MS" w:hAnsi="Trebuchet MS"/>
        </w:rPr>
      </w:pPr>
      <w:r w:rsidRPr="003140ED">
        <w:rPr>
          <w:rFonts w:ascii="Trebuchet MS" w:hAnsi="Trebuchet MS"/>
        </w:rPr>
        <w:t>panou prezentare investiție;</w:t>
      </w:r>
    </w:p>
    <w:p w14:paraId="5BD3832F"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Impactul asupra mediului pe perioada organizării de șantier nu va fi unul semnificativ, având în vedere că se va limita la suprafața prevăzută pentru realizarea investiţiei, sunt asigurate utilităţile în proximitate, iar drept căi de comunicaţii pentru organizarea de şantier vor fi utilizate cele existente.</w:t>
      </w:r>
    </w:p>
    <w:p w14:paraId="5C5C7F49" w14:textId="77777777" w:rsidR="003B6C24" w:rsidRPr="003140ED" w:rsidRDefault="003B6C24" w:rsidP="003B6C24">
      <w:pPr>
        <w:spacing w:after="0" w:line="240" w:lineRule="auto"/>
        <w:jc w:val="both"/>
        <w:rPr>
          <w:rFonts w:ascii="Trebuchet MS" w:hAnsi="Trebuchet MS"/>
        </w:rPr>
      </w:pPr>
      <w:r w:rsidRPr="003140ED">
        <w:rPr>
          <w:rFonts w:ascii="Trebuchet MS" w:hAnsi="Trebuchet MS"/>
        </w:rPr>
        <w:t>Pentru evitarea oricăror forme de poluare se vor implementa următoarele măsuri:</w:t>
      </w:r>
    </w:p>
    <w:p w14:paraId="638BEBDC" w14:textId="77777777" w:rsidR="003B6C24" w:rsidRPr="003140ED" w:rsidRDefault="003B6C24" w:rsidP="003B6C24">
      <w:pPr>
        <w:pStyle w:val="ListParagraph"/>
        <w:numPr>
          <w:ilvl w:val="0"/>
          <w:numId w:val="17"/>
        </w:numPr>
        <w:ind w:left="288" w:hanging="288"/>
        <w:jc w:val="both"/>
        <w:rPr>
          <w:rFonts w:ascii="Trebuchet MS" w:hAnsi="Trebuchet MS"/>
          <w:lang w:val="ro-RO"/>
        </w:rPr>
      </w:pPr>
      <w:r w:rsidRPr="003140ED">
        <w:rPr>
          <w:rFonts w:ascii="Trebuchet MS" w:hAnsi="Trebuchet MS"/>
          <w:lang w:val="ro-RO"/>
        </w:rPr>
        <w:t>respectarea programului de lucru;</w:t>
      </w:r>
    </w:p>
    <w:p w14:paraId="09E436AF" w14:textId="77777777" w:rsidR="003B6C24" w:rsidRPr="003140ED" w:rsidRDefault="003B6C24" w:rsidP="003B6C24">
      <w:pPr>
        <w:pStyle w:val="ListParagraph"/>
        <w:numPr>
          <w:ilvl w:val="0"/>
          <w:numId w:val="17"/>
        </w:numPr>
        <w:ind w:left="288" w:hanging="288"/>
        <w:jc w:val="both"/>
        <w:rPr>
          <w:rFonts w:ascii="Trebuchet MS" w:hAnsi="Trebuchet MS"/>
          <w:lang w:val="ro-RO"/>
        </w:rPr>
      </w:pPr>
      <w:r w:rsidRPr="003140ED">
        <w:rPr>
          <w:rFonts w:ascii="Trebuchet MS" w:hAnsi="Trebuchet MS"/>
          <w:lang w:val="ro-RO"/>
        </w:rPr>
        <w:t>împrejmuirea corespunzătoare a zonelor de lucru, montarea de avertizoare etc.</w:t>
      </w:r>
    </w:p>
    <w:p w14:paraId="1312904C" w14:textId="77777777" w:rsidR="003B6C24" w:rsidRPr="003140ED" w:rsidRDefault="003B6C24" w:rsidP="003B6C24">
      <w:pPr>
        <w:pStyle w:val="ListParagraph"/>
        <w:numPr>
          <w:ilvl w:val="0"/>
          <w:numId w:val="17"/>
        </w:numPr>
        <w:tabs>
          <w:tab w:val="left" w:pos="0"/>
        </w:tabs>
        <w:ind w:left="288" w:hanging="288"/>
        <w:jc w:val="both"/>
        <w:rPr>
          <w:rFonts w:ascii="Trebuchet MS" w:eastAsia="Times New Roman" w:hAnsi="Trebuchet MS"/>
        </w:rPr>
      </w:pPr>
      <w:r w:rsidRPr="003140ED">
        <w:rPr>
          <w:rFonts w:ascii="Trebuchet MS" w:hAnsi="Trebuchet MS"/>
          <w:lang w:val="ro-RO"/>
        </w:rPr>
        <w:t>întreținerea/repararea utilajelor, instalațiilor și mijloacelor de transport se va realiza numai de către operatori economici autorizați;</w:t>
      </w:r>
    </w:p>
    <w:p w14:paraId="4A367A57" w14:textId="77777777" w:rsidR="003B6C24" w:rsidRPr="003140ED" w:rsidRDefault="003B6C24" w:rsidP="003B6C24">
      <w:pPr>
        <w:pStyle w:val="ListParagraph"/>
        <w:numPr>
          <w:ilvl w:val="0"/>
          <w:numId w:val="17"/>
        </w:numPr>
        <w:tabs>
          <w:tab w:val="left" w:pos="0"/>
        </w:tabs>
        <w:ind w:left="288" w:hanging="288"/>
        <w:jc w:val="both"/>
        <w:rPr>
          <w:rFonts w:ascii="Trebuchet MS" w:eastAsia="Times New Roman" w:hAnsi="Trebuchet MS"/>
        </w:rPr>
      </w:pPr>
      <w:r w:rsidRPr="003140ED">
        <w:rPr>
          <w:rFonts w:ascii="Trebuchet MS" w:hAnsi="Trebuchet MS"/>
          <w:lang w:val="ro-RO"/>
        </w:rPr>
        <w:t>alimentarea autovehiculelor și a utilajelor cu carburanți se va face de la benzinarii autorizate.</w:t>
      </w:r>
    </w:p>
    <w:p w14:paraId="2700476E" w14:textId="77777777" w:rsidR="003B6C24" w:rsidRPr="003B6C24" w:rsidRDefault="003B6C24" w:rsidP="003B6C24">
      <w:pPr>
        <w:pStyle w:val="ListParagraph"/>
        <w:numPr>
          <w:ilvl w:val="0"/>
          <w:numId w:val="17"/>
        </w:numPr>
        <w:tabs>
          <w:tab w:val="left" w:pos="0"/>
        </w:tabs>
        <w:ind w:left="288" w:hanging="288"/>
        <w:jc w:val="both"/>
        <w:rPr>
          <w:rFonts w:ascii="Trebuchet MS" w:eastAsia="Times New Roman" w:hAnsi="Trebuchet MS"/>
        </w:rPr>
      </w:pPr>
      <w:r w:rsidRPr="003140ED">
        <w:rPr>
          <w:rFonts w:ascii="Trebuchet MS" w:hAnsi="Trebuchet MS"/>
          <w:lang w:val="ro-RO"/>
        </w:rPr>
        <w:t>la finalizarea investitiei se vor lua măsuri pentru refacerea suprafețelor ocupate temporar.</w:t>
      </w:r>
    </w:p>
    <w:p w14:paraId="070CE9C2" w14:textId="77777777" w:rsidR="003B6C24" w:rsidRPr="003140ED" w:rsidRDefault="003B6C24" w:rsidP="003B6C24">
      <w:pPr>
        <w:pStyle w:val="ListParagraph"/>
        <w:tabs>
          <w:tab w:val="left" w:pos="0"/>
        </w:tabs>
        <w:ind w:left="288"/>
        <w:jc w:val="both"/>
        <w:rPr>
          <w:rFonts w:ascii="Trebuchet MS" w:eastAsia="Times New Roman" w:hAnsi="Trebuchet MS"/>
        </w:rPr>
      </w:pPr>
    </w:p>
    <w:p w14:paraId="50C1090C" w14:textId="77777777" w:rsidR="003B6C24" w:rsidRPr="003140ED" w:rsidRDefault="003B6C24" w:rsidP="003B6C24">
      <w:pPr>
        <w:spacing w:after="120" w:line="240" w:lineRule="auto"/>
        <w:jc w:val="both"/>
        <w:rPr>
          <w:rFonts w:ascii="Trebuchet MS" w:hAnsi="Trebuchet MS"/>
        </w:rPr>
      </w:pPr>
      <w:r w:rsidRPr="003140ED">
        <w:rPr>
          <w:rFonts w:ascii="Trebuchet MS" w:hAnsi="Trebuchet MS"/>
          <w:b/>
          <w:i/>
        </w:rPr>
        <w:t>b) Cumularea cu alte proiecte</w:t>
      </w:r>
      <w:r w:rsidRPr="003140ED">
        <w:rPr>
          <w:rFonts w:ascii="Trebuchet MS" w:hAnsi="Trebuchet MS"/>
          <w:i/>
        </w:rPr>
        <w:t>:</w:t>
      </w:r>
      <w:r w:rsidRPr="003140ED">
        <w:rPr>
          <w:rFonts w:ascii="Trebuchet MS" w:hAnsi="Trebuchet MS"/>
        </w:rPr>
        <w:t xml:space="preserve"> nu este cazul.</w:t>
      </w:r>
    </w:p>
    <w:p w14:paraId="1884F325" w14:textId="77777777" w:rsidR="003B6C24" w:rsidRPr="003140ED" w:rsidRDefault="003B6C24" w:rsidP="003B6C24">
      <w:pPr>
        <w:spacing w:after="120" w:line="240" w:lineRule="auto"/>
        <w:jc w:val="both"/>
        <w:rPr>
          <w:rFonts w:ascii="Trebuchet MS" w:hAnsi="Trebuchet MS"/>
          <w:lang w:eastAsia="ro-RO"/>
        </w:rPr>
      </w:pPr>
      <w:r w:rsidRPr="003140ED">
        <w:rPr>
          <w:rFonts w:ascii="Trebuchet MS" w:hAnsi="Trebuchet MS"/>
          <w:b/>
          <w:i/>
        </w:rPr>
        <w:t>c) Utilizarea resurselor naturale</w:t>
      </w:r>
      <w:r w:rsidRPr="003140ED">
        <w:rPr>
          <w:rFonts w:ascii="Trebuchet MS" w:hAnsi="Trebuchet MS"/>
          <w:i/>
        </w:rPr>
        <w:t>:</w:t>
      </w:r>
      <w:r w:rsidRPr="003140ED">
        <w:rPr>
          <w:rFonts w:ascii="Trebuchet MS" w:hAnsi="Trebuchet MS"/>
        </w:rPr>
        <w:t xml:space="preserve"> r</w:t>
      </w:r>
      <w:r w:rsidRPr="003140ED">
        <w:rPr>
          <w:rFonts w:ascii="Trebuchet MS" w:hAnsi="Trebuchet MS"/>
          <w:lang w:eastAsia="ro-RO"/>
        </w:rPr>
        <w:t>esursele naturale folosite pentru realizarea prezentei investiții vor consta în agregate (nisip, apă, piatră spartă, balast) aprovizionate de la furnizorii din zonă.</w:t>
      </w:r>
    </w:p>
    <w:p w14:paraId="3F70877E" w14:textId="77777777" w:rsidR="003B6C24" w:rsidRPr="003140ED" w:rsidRDefault="003B6C24" w:rsidP="003B6C24">
      <w:pPr>
        <w:spacing w:after="120" w:line="240" w:lineRule="auto"/>
        <w:jc w:val="both"/>
        <w:rPr>
          <w:rFonts w:ascii="Trebuchet MS" w:hAnsi="Trebuchet MS"/>
          <w:b/>
        </w:rPr>
      </w:pPr>
      <w:r w:rsidRPr="003140ED">
        <w:rPr>
          <w:rFonts w:ascii="Trebuchet MS" w:hAnsi="Trebuchet MS"/>
          <w:b/>
          <w:i/>
        </w:rPr>
        <w:t xml:space="preserve">d) Cantitatea și tipurile de deșeuri generate/gestionate: </w:t>
      </w:r>
    </w:p>
    <w:p w14:paraId="5B0AB753" w14:textId="77777777" w:rsidR="003B6C24" w:rsidRPr="003140ED" w:rsidRDefault="003B6C24" w:rsidP="003B6C24">
      <w:pPr>
        <w:spacing w:after="0" w:line="240" w:lineRule="auto"/>
        <w:jc w:val="both"/>
        <w:rPr>
          <w:rFonts w:ascii="Trebuchet MS" w:hAnsi="Trebuchet MS"/>
          <w:lang w:eastAsia="ro-RO"/>
        </w:rPr>
      </w:pPr>
      <w:r w:rsidRPr="003140ED">
        <w:rPr>
          <w:rFonts w:ascii="Trebuchet MS" w:hAnsi="Trebuchet MS"/>
          <w:lang w:eastAsia="ro-RO"/>
        </w:rPr>
        <w:t>Principalele tipuri de deșeuri care se vor genera în perioada de construcție sunt:</w:t>
      </w:r>
    </w:p>
    <w:tbl>
      <w:tblPr>
        <w:tblW w:w="0" w:type="auto"/>
        <w:jc w:val="center"/>
        <w:tblInd w:w="-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962"/>
        <w:gridCol w:w="1822"/>
        <w:gridCol w:w="1467"/>
      </w:tblGrid>
      <w:tr w:rsidR="003B6C24" w:rsidRPr="003140ED" w14:paraId="3A69CF84" w14:textId="77777777" w:rsidTr="00A25F49">
        <w:trPr>
          <w:trHeight w:val="129"/>
          <w:jc w:val="center"/>
        </w:trPr>
        <w:tc>
          <w:tcPr>
            <w:tcW w:w="5962" w:type="dxa"/>
            <w:shd w:val="clear" w:color="auto" w:fill="auto"/>
          </w:tcPr>
          <w:p w14:paraId="4527E117" w14:textId="77777777" w:rsidR="003B6C24" w:rsidRPr="003140ED" w:rsidRDefault="003B6C24" w:rsidP="00A25F49">
            <w:pPr>
              <w:autoSpaceDE w:val="0"/>
              <w:autoSpaceDN w:val="0"/>
              <w:adjustRightInd w:val="0"/>
              <w:spacing w:after="0" w:line="240" w:lineRule="auto"/>
              <w:jc w:val="both"/>
              <w:rPr>
                <w:rFonts w:ascii="Trebuchet MS" w:hAnsi="Trebuchet MS"/>
                <w:b/>
                <w:bCs/>
              </w:rPr>
            </w:pPr>
            <w:r w:rsidRPr="003140ED">
              <w:rPr>
                <w:rFonts w:ascii="Trebuchet MS" w:hAnsi="Trebuchet MS"/>
                <w:b/>
                <w:bCs/>
              </w:rPr>
              <w:t>Tip deşeu</w:t>
            </w:r>
          </w:p>
        </w:tc>
        <w:tc>
          <w:tcPr>
            <w:tcW w:w="1822" w:type="dxa"/>
            <w:shd w:val="clear" w:color="auto" w:fill="auto"/>
          </w:tcPr>
          <w:p w14:paraId="25F30573" w14:textId="77777777" w:rsidR="003B6C24" w:rsidRPr="003140ED" w:rsidRDefault="003B6C24" w:rsidP="00A25F49">
            <w:pPr>
              <w:autoSpaceDE w:val="0"/>
              <w:autoSpaceDN w:val="0"/>
              <w:adjustRightInd w:val="0"/>
              <w:spacing w:after="0" w:line="240" w:lineRule="auto"/>
              <w:jc w:val="both"/>
              <w:rPr>
                <w:rFonts w:ascii="Trebuchet MS" w:hAnsi="Trebuchet MS"/>
                <w:b/>
                <w:bCs/>
              </w:rPr>
            </w:pPr>
            <w:r w:rsidRPr="003140ED">
              <w:rPr>
                <w:rFonts w:ascii="Trebuchet MS" w:hAnsi="Trebuchet MS"/>
                <w:b/>
                <w:bCs/>
              </w:rPr>
              <w:t>Cod</w:t>
            </w:r>
          </w:p>
        </w:tc>
        <w:tc>
          <w:tcPr>
            <w:tcW w:w="1467" w:type="dxa"/>
          </w:tcPr>
          <w:p w14:paraId="7724DB4D" w14:textId="77777777" w:rsidR="003B6C24" w:rsidRPr="003140ED" w:rsidRDefault="003B6C24" w:rsidP="00A25F49">
            <w:pPr>
              <w:autoSpaceDE w:val="0"/>
              <w:autoSpaceDN w:val="0"/>
              <w:adjustRightInd w:val="0"/>
              <w:spacing w:after="0" w:line="240" w:lineRule="auto"/>
              <w:jc w:val="center"/>
              <w:rPr>
                <w:rFonts w:ascii="Trebuchet MS" w:hAnsi="Trebuchet MS"/>
                <w:b/>
                <w:bCs/>
              </w:rPr>
            </w:pPr>
            <w:r w:rsidRPr="003140ED">
              <w:rPr>
                <w:rFonts w:ascii="Trebuchet MS" w:hAnsi="Trebuchet MS"/>
                <w:b/>
                <w:bCs/>
              </w:rPr>
              <w:t>Cantitate estimată</w:t>
            </w:r>
          </w:p>
          <w:p w14:paraId="5BFE0099" w14:textId="15707692" w:rsidR="003B6C24" w:rsidRPr="003140ED" w:rsidRDefault="003B6C24" w:rsidP="003B6C24">
            <w:pPr>
              <w:autoSpaceDE w:val="0"/>
              <w:autoSpaceDN w:val="0"/>
              <w:adjustRightInd w:val="0"/>
              <w:spacing w:after="0" w:line="240" w:lineRule="auto"/>
              <w:jc w:val="center"/>
              <w:rPr>
                <w:rFonts w:ascii="Trebuchet MS" w:hAnsi="Trebuchet MS"/>
                <w:b/>
                <w:bCs/>
              </w:rPr>
            </w:pPr>
            <w:r w:rsidRPr="003140ED">
              <w:rPr>
                <w:rFonts w:ascii="Trebuchet MS" w:hAnsi="Trebuchet MS"/>
                <w:b/>
                <w:bCs/>
              </w:rPr>
              <w:t>(t)</w:t>
            </w:r>
          </w:p>
        </w:tc>
      </w:tr>
      <w:tr w:rsidR="003B6C24" w:rsidRPr="003140ED" w14:paraId="6F476DB8" w14:textId="77777777" w:rsidTr="00A25F49">
        <w:trPr>
          <w:trHeight w:val="152"/>
          <w:jc w:val="center"/>
        </w:trPr>
        <w:tc>
          <w:tcPr>
            <w:tcW w:w="5962" w:type="dxa"/>
            <w:shd w:val="clear" w:color="auto" w:fill="auto"/>
            <w:vAlign w:val="center"/>
          </w:tcPr>
          <w:p w14:paraId="084ABDF1"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ambalaje de hârtie şi carton</w:t>
            </w:r>
          </w:p>
        </w:tc>
        <w:tc>
          <w:tcPr>
            <w:tcW w:w="1822" w:type="dxa"/>
            <w:shd w:val="clear" w:color="auto" w:fill="auto"/>
            <w:vAlign w:val="center"/>
          </w:tcPr>
          <w:p w14:paraId="366588DD"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15 01 01</w:t>
            </w:r>
          </w:p>
        </w:tc>
        <w:tc>
          <w:tcPr>
            <w:tcW w:w="1467" w:type="dxa"/>
          </w:tcPr>
          <w:p w14:paraId="7040569B" w14:textId="77777777" w:rsidR="003B6C24" w:rsidRPr="003140ED" w:rsidRDefault="003B6C24" w:rsidP="00A25F49">
            <w:pPr>
              <w:autoSpaceDE w:val="0"/>
              <w:autoSpaceDN w:val="0"/>
              <w:adjustRightInd w:val="0"/>
              <w:spacing w:after="0" w:line="240" w:lineRule="auto"/>
              <w:jc w:val="right"/>
              <w:rPr>
                <w:rFonts w:ascii="Trebuchet MS" w:hAnsi="Trebuchet MS"/>
              </w:rPr>
            </w:pPr>
            <w:r w:rsidRPr="003140ED">
              <w:rPr>
                <w:rFonts w:ascii="Trebuchet MS" w:hAnsi="Trebuchet MS"/>
              </w:rPr>
              <w:t>0,25</w:t>
            </w:r>
          </w:p>
        </w:tc>
      </w:tr>
      <w:tr w:rsidR="003B6C24" w:rsidRPr="003140ED" w14:paraId="0C23FB9C" w14:textId="77777777" w:rsidTr="00A25F49">
        <w:trPr>
          <w:trHeight w:val="152"/>
          <w:jc w:val="center"/>
        </w:trPr>
        <w:tc>
          <w:tcPr>
            <w:tcW w:w="5962" w:type="dxa"/>
            <w:shd w:val="clear" w:color="auto" w:fill="auto"/>
            <w:vAlign w:val="center"/>
          </w:tcPr>
          <w:p w14:paraId="22491DF6"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ambalaje de material plastic</w:t>
            </w:r>
          </w:p>
        </w:tc>
        <w:tc>
          <w:tcPr>
            <w:tcW w:w="1822" w:type="dxa"/>
            <w:shd w:val="clear" w:color="auto" w:fill="auto"/>
            <w:vAlign w:val="center"/>
          </w:tcPr>
          <w:p w14:paraId="6A0F326B"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15 01 02</w:t>
            </w:r>
          </w:p>
        </w:tc>
        <w:tc>
          <w:tcPr>
            <w:tcW w:w="1467" w:type="dxa"/>
          </w:tcPr>
          <w:p w14:paraId="640E1AB8" w14:textId="77777777" w:rsidR="003B6C24" w:rsidRPr="003140ED" w:rsidRDefault="003B6C24" w:rsidP="00A25F49">
            <w:pPr>
              <w:autoSpaceDE w:val="0"/>
              <w:autoSpaceDN w:val="0"/>
              <w:adjustRightInd w:val="0"/>
              <w:spacing w:after="0" w:line="240" w:lineRule="auto"/>
              <w:jc w:val="right"/>
              <w:rPr>
                <w:rFonts w:ascii="Trebuchet MS" w:hAnsi="Trebuchet MS"/>
              </w:rPr>
            </w:pPr>
            <w:r w:rsidRPr="003140ED">
              <w:rPr>
                <w:rFonts w:ascii="Trebuchet MS" w:hAnsi="Trebuchet MS"/>
              </w:rPr>
              <w:t>0,1</w:t>
            </w:r>
          </w:p>
        </w:tc>
      </w:tr>
      <w:tr w:rsidR="003B6C24" w:rsidRPr="003140ED" w14:paraId="0C1A4101" w14:textId="77777777" w:rsidTr="00A25F49">
        <w:trPr>
          <w:trHeight w:val="152"/>
          <w:jc w:val="center"/>
        </w:trPr>
        <w:tc>
          <w:tcPr>
            <w:tcW w:w="5962" w:type="dxa"/>
            <w:shd w:val="clear" w:color="auto" w:fill="auto"/>
            <w:vAlign w:val="center"/>
          </w:tcPr>
          <w:p w14:paraId="5B783F53"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ambalaje de lemn</w:t>
            </w:r>
          </w:p>
        </w:tc>
        <w:tc>
          <w:tcPr>
            <w:tcW w:w="1822" w:type="dxa"/>
            <w:shd w:val="clear" w:color="auto" w:fill="auto"/>
            <w:vAlign w:val="center"/>
          </w:tcPr>
          <w:p w14:paraId="2F224113"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15 01 03</w:t>
            </w:r>
          </w:p>
        </w:tc>
        <w:tc>
          <w:tcPr>
            <w:tcW w:w="1467" w:type="dxa"/>
          </w:tcPr>
          <w:p w14:paraId="50273B49" w14:textId="77777777" w:rsidR="003B6C24" w:rsidRPr="003140ED" w:rsidRDefault="003B6C24" w:rsidP="00A25F49">
            <w:pPr>
              <w:autoSpaceDE w:val="0"/>
              <w:autoSpaceDN w:val="0"/>
              <w:adjustRightInd w:val="0"/>
              <w:spacing w:after="0" w:line="240" w:lineRule="auto"/>
              <w:jc w:val="right"/>
              <w:rPr>
                <w:rFonts w:ascii="Trebuchet MS" w:hAnsi="Trebuchet MS"/>
              </w:rPr>
            </w:pPr>
            <w:r w:rsidRPr="003140ED">
              <w:rPr>
                <w:rFonts w:ascii="Trebuchet MS" w:hAnsi="Trebuchet MS"/>
              </w:rPr>
              <w:t>0,5</w:t>
            </w:r>
          </w:p>
        </w:tc>
      </w:tr>
      <w:tr w:rsidR="003B6C24" w:rsidRPr="003140ED" w14:paraId="2C66F672" w14:textId="77777777" w:rsidTr="00A25F49">
        <w:trPr>
          <w:trHeight w:val="152"/>
          <w:jc w:val="center"/>
        </w:trPr>
        <w:tc>
          <w:tcPr>
            <w:tcW w:w="5962" w:type="dxa"/>
            <w:shd w:val="clear" w:color="auto" w:fill="auto"/>
            <w:vAlign w:val="center"/>
          </w:tcPr>
          <w:p w14:paraId="663C82E7"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ambalaje metalice</w:t>
            </w:r>
          </w:p>
        </w:tc>
        <w:tc>
          <w:tcPr>
            <w:tcW w:w="1822" w:type="dxa"/>
            <w:shd w:val="clear" w:color="auto" w:fill="auto"/>
            <w:vAlign w:val="center"/>
          </w:tcPr>
          <w:p w14:paraId="3A76B2F5"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15 01 04</w:t>
            </w:r>
          </w:p>
        </w:tc>
        <w:tc>
          <w:tcPr>
            <w:tcW w:w="1467" w:type="dxa"/>
          </w:tcPr>
          <w:p w14:paraId="76BC2F14" w14:textId="77777777" w:rsidR="003B6C24" w:rsidRPr="003140ED" w:rsidRDefault="003B6C24" w:rsidP="00A25F49">
            <w:pPr>
              <w:autoSpaceDE w:val="0"/>
              <w:autoSpaceDN w:val="0"/>
              <w:adjustRightInd w:val="0"/>
              <w:spacing w:after="0" w:line="240" w:lineRule="auto"/>
              <w:jc w:val="right"/>
              <w:rPr>
                <w:rFonts w:ascii="Trebuchet MS" w:hAnsi="Trebuchet MS"/>
              </w:rPr>
            </w:pPr>
            <w:r w:rsidRPr="003140ED">
              <w:rPr>
                <w:rFonts w:ascii="Trebuchet MS" w:hAnsi="Trebuchet MS"/>
              </w:rPr>
              <w:t>0,2</w:t>
            </w:r>
          </w:p>
        </w:tc>
      </w:tr>
      <w:tr w:rsidR="003B6C24" w:rsidRPr="003140ED" w14:paraId="783A56DD" w14:textId="77777777" w:rsidTr="00A25F49">
        <w:trPr>
          <w:trHeight w:val="152"/>
          <w:jc w:val="center"/>
        </w:trPr>
        <w:tc>
          <w:tcPr>
            <w:tcW w:w="5962" w:type="dxa"/>
            <w:shd w:val="clear" w:color="auto" w:fill="auto"/>
            <w:vAlign w:val="center"/>
          </w:tcPr>
          <w:p w14:paraId="050947B6"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ambalaje amestecate</w:t>
            </w:r>
          </w:p>
        </w:tc>
        <w:tc>
          <w:tcPr>
            <w:tcW w:w="1822" w:type="dxa"/>
            <w:shd w:val="clear" w:color="auto" w:fill="auto"/>
            <w:vAlign w:val="center"/>
          </w:tcPr>
          <w:p w14:paraId="5010D1DB"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15 01 06</w:t>
            </w:r>
          </w:p>
        </w:tc>
        <w:tc>
          <w:tcPr>
            <w:tcW w:w="1467" w:type="dxa"/>
          </w:tcPr>
          <w:p w14:paraId="304F9600" w14:textId="77777777" w:rsidR="003B6C24" w:rsidRPr="003140ED" w:rsidRDefault="003B6C24" w:rsidP="00A25F49">
            <w:pPr>
              <w:autoSpaceDE w:val="0"/>
              <w:autoSpaceDN w:val="0"/>
              <w:adjustRightInd w:val="0"/>
              <w:spacing w:after="0" w:line="240" w:lineRule="auto"/>
              <w:jc w:val="right"/>
              <w:rPr>
                <w:rFonts w:ascii="Trebuchet MS" w:hAnsi="Trebuchet MS"/>
              </w:rPr>
            </w:pPr>
            <w:r w:rsidRPr="003140ED">
              <w:rPr>
                <w:rFonts w:ascii="Trebuchet MS" w:hAnsi="Trebuchet MS"/>
              </w:rPr>
              <w:t>0,5</w:t>
            </w:r>
          </w:p>
        </w:tc>
      </w:tr>
      <w:tr w:rsidR="003B6C24" w:rsidRPr="003140ED" w14:paraId="67CBE043" w14:textId="77777777" w:rsidTr="00A25F49">
        <w:trPr>
          <w:trHeight w:val="152"/>
          <w:jc w:val="center"/>
        </w:trPr>
        <w:tc>
          <w:tcPr>
            <w:tcW w:w="5962" w:type="dxa"/>
            <w:shd w:val="clear" w:color="auto" w:fill="auto"/>
            <w:vAlign w:val="center"/>
          </w:tcPr>
          <w:p w14:paraId="71234675"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cabluri, altele decât cele spdcificate la 17 04 10</w:t>
            </w:r>
          </w:p>
        </w:tc>
        <w:tc>
          <w:tcPr>
            <w:tcW w:w="1822" w:type="dxa"/>
            <w:shd w:val="clear" w:color="auto" w:fill="auto"/>
            <w:vAlign w:val="center"/>
          </w:tcPr>
          <w:p w14:paraId="7152DF2D"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17 04 11</w:t>
            </w:r>
          </w:p>
        </w:tc>
        <w:tc>
          <w:tcPr>
            <w:tcW w:w="1467" w:type="dxa"/>
          </w:tcPr>
          <w:p w14:paraId="1348B81D" w14:textId="77777777" w:rsidR="003B6C24" w:rsidRPr="003140ED" w:rsidRDefault="003B6C24" w:rsidP="00A25F49">
            <w:pPr>
              <w:autoSpaceDE w:val="0"/>
              <w:autoSpaceDN w:val="0"/>
              <w:adjustRightInd w:val="0"/>
              <w:spacing w:after="0" w:line="240" w:lineRule="auto"/>
              <w:jc w:val="right"/>
              <w:rPr>
                <w:rFonts w:ascii="Trebuchet MS" w:hAnsi="Trebuchet MS"/>
              </w:rPr>
            </w:pPr>
            <w:r w:rsidRPr="003140ED">
              <w:rPr>
                <w:rFonts w:ascii="Trebuchet MS" w:hAnsi="Trebuchet MS"/>
              </w:rPr>
              <w:t>0,05</w:t>
            </w:r>
          </w:p>
        </w:tc>
      </w:tr>
      <w:tr w:rsidR="003B6C24" w:rsidRPr="003140ED" w14:paraId="64FC99B2" w14:textId="77777777" w:rsidTr="00A25F49">
        <w:trPr>
          <w:trHeight w:val="152"/>
          <w:jc w:val="center"/>
        </w:trPr>
        <w:tc>
          <w:tcPr>
            <w:tcW w:w="5962" w:type="dxa"/>
            <w:shd w:val="clear" w:color="auto" w:fill="auto"/>
            <w:vAlign w:val="center"/>
          </w:tcPr>
          <w:p w14:paraId="13675F3B"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materiale plastice</w:t>
            </w:r>
          </w:p>
        </w:tc>
        <w:tc>
          <w:tcPr>
            <w:tcW w:w="1822" w:type="dxa"/>
            <w:shd w:val="clear" w:color="auto" w:fill="auto"/>
            <w:vAlign w:val="center"/>
          </w:tcPr>
          <w:p w14:paraId="7FBD1BB1"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17 02 03</w:t>
            </w:r>
          </w:p>
        </w:tc>
        <w:tc>
          <w:tcPr>
            <w:tcW w:w="1467" w:type="dxa"/>
          </w:tcPr>
          <w:p w14:paraId="14DC5D86" w14:textId="77777777" w:rsidR="003B6C24" w:rsidRPr="003140ED" w:rsidRDefault="003B6C24" w:rsidP="00A25F49">
            <w:pPr>
              <w:autoSpaceDE w:val="0"/>
              <w:autoSpaceDN w:val="0"/>
              <w:adjustRightInd w:val="0"/>
              <w:spacing w:after="0" w:line="240" w:lineRule="auto"/>
              <w:jc w:val="right"/>
              <w:rPr>
                <w:rFonts w:ascii="Trebuchet MS" w:hAnsi="Trebuchet MS"/>
              </w:rPr>
            </w:pPr>
            <w:r w:rsidRPr="003140ED">
              <w:rPr>
                <w:rFonts w:ascii="Trebuchet MS" w:hAnsi="Trebuchet MS"/>
              </w:rPr>
              <w:t>0,1</w:t>
            </w:r>
          </w:p>
        </w:tc>
      </w:tr>
      <w:tr w:rsidR="003B6C24" w:rsidRPr="003140ED" w14:paraId="1D8DD06C" w14:textId="77777777" w:rsidTr="00A25F49">
        <w:trPr>
          <w:trHeight w:val="163"/>
          <w:jc w:val="center"/>
        </w:trPr>
        <w:tc>
          <w:tcPr>
            <w:tcW w:w="5962" w:type="dxa"/>
            <w:shd w:val="clear" w:color="auto" w:fill="auto"/>
            <w:vAlign w:val="center"/>
          </w:tcPr>
          <w:p w14:paraId="49A12E76"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 xml:space="preserve">amestecuri metalice </w:t>
            </w:r>
          </w:p>
        </w:tc>
        <w:tc>
          <w:tcPr>
            <w:tcW w:w="1822" w:type="dxa"/>
            <w:shd w:val="clear" w:color="auto" w:fill="auto"/>
            <w:vAlign w:val="center"/>
          </w:tcPr>
          <w:p w14:paraId="478034D1"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17 04 07</w:t>
            </w:r>
          </w:p>
        </w:tc>
        <w:tc>
          <w:tcPr>
            <w:tcW w:w="1467" w:type="dxa"/>
          </w:tcPr>
          <w:p w14:paraId="1C770880" w14:textId="77777777" w:rsidR="003B6C24" w:rsidRPr="003140ED" w:rsidRDefault="003B6C24" w:rsidP="00A25F49">
            <w:pPr>
              <w:autoSpaceDE w:val="0"/>
              <w:autoSpaceDN w:val="0"/>
              <w:adjustRightInd w:val="0"/>
              <w:spacing w:after="0" w:line="240" w:lineRule="auto"/>
              <w:jc w:val="right"/>
              <w:rPr>
                <w:rFonts w:ascii="Trebuchet MS" w:hAnsi="Trebuchet MS"/>
              </w:rPr>
            </w:pPr>
            <w:r w:rsidRPr="003140ED">
              <w:rPr>
                <w:rFonts w:ascii="Trebuchet MS" w:hAnsi="Trebuchet MS"/>
              </w:rPr>
              <w:t>1</w:t>
            </w:r>
          </w:p>
        </w:tc>
      </w:tr>
      <w:tr w:rsidR="003B6C24" w:rsidRPr="003140ED" w14:paraId="33A22389" w14:textId="77777777" w:rsidTr="00A25F49">
        <w:trPr>
          <w:trHeight w:val="163"/>
          <w:jc w:val="center"/>
        </w:trPr>
        <w:tc>
          <w:tcPr>
            <w:tcW w:w="5962" w:type="dxa"/>
            <w:shd w:val="clear" w:color="auto" w:fill="auto"/>
            <w:vAlign w:val="center"/>
          </w:tcPr>
          <w:p w14:paraId="6481825E"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color w:val="000000"/>
              </w:rPr>
              <w:t>materiale izolante</w:t>
            </w:r>
          </w:p>
        </w:tc>
        <w:tc>
          <w:tcPr>
            <w:tcW w:w="1822" w:type="dxa"/>
            <w:shd w:val="clear" w:color="auto" w:fill="auto"/>
            <w:vAlign w:val="center"/>
          </w:tcPr>
          <w:p w14:paraId="577346C2"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color w:val="000000"/>
              </w:rPr>
              <w:t>17 06 04</w:t>
            </w:r>
          </w:p>
        </w:tc>
        <w:tc>
          <w:tcPr>
            <w:tcW w:w="1467" w:type="dxa"/>
          </w:tcPr>
          <w:p w14:paraId="7C6E6EEB" w14:textId="77777777" w:rsidR="003B6C24" w:rsidRPr="003140ED" w:rsidRDefault="003B6C24" w:rsidP="00A25F49">
            <w:pPr>
              <w:autoSpaceDE w:val="0"/>
              <w:autoSpaceDN w:val="0"/>
              <w:adjustRightInd w:val="0"/>
              <w:spacing w:after="0" w:line="240" w:lineRule="auto"/>
              <w:jc w:val="right"/>
              <w:rPr>
                <w:rFonts w:ascii="Trebuchet MS" w:hAnsi="Trebuchet MS"/>
              </w:rPr>
            </w:pPr>
            <w:r w:rsidRPr="003140ED">
              <w:rPr>
                <w:rFonts w:ascii="Trebuchet MS" w:hAnsi="Trebuchet MS"/>
              </w:rPr>
              <w:t>0,5</w:t>
            </w:r>
          </w:p>
        </w:tc>
      </w:tr>
      <w:tr w:rsidR="003B6C24" w:rsidRPr="003140ED" w14:paraId="570D3D77" w14:textId="77777777" w:rsidTr="00A25F49">
        <w:trPr>
          <w:trHeight w:val="163"/>
          <w:jc w:val="center"/>
        </w:trPr>
        <w:tc>
          <w:tcPr>
            <w:tcW w:w="5962" w:type="dxa"/>
            <w:shd w:val="clear" w:color="auto" w:fill="auto"/>
            <w:vAlign w:val="center"/>
          </w:tcPr>
          <w:p w14:paraId="6E3A037A" w14:textId="77777777" w:rsidR="003B6C24" w:rsidRPr="003140ED" w:rsidRDefault="003B6C24" w:rsidP="00A25F49">
            <w:pPr>
              <w:autoSpaceDE w:val="0"/>
              <w:autoSpaceDN w:val="0"/>
              <w:adjustRightInd w:val="0"/>
              <w:spacing w:after="0" w:line="240" w:lineRule="auto"/>
              <w:jc w:val="both"/>
              <w:rPr>
                <w:rFonts w:ascii="Trebuchet MS" w:hAnsi="Trebuchet MS"/>
                <w:color w:val="000000"/>
              </w:rPr>
            </w:pPr>
            <w:r w:rsidRPr="003140ED">
              <w:rPr>
                <w:rFonts w:ascii="Trebuchet MS" w:hAnsi="Trebuchet MS"/>
                <w:color w:val="000000"/>
              </w:rPr>
              <w:t>amestecuri de deșeuri din construcții și demolări</w:t>
            </w:r>
          </w:p>
        </w:tc>
        <w:tc>
          <w:tcPr>
            <w:tcW w:w="1822" w:type="dxa"/>
            <w:shd w:val="clear" w:color="auto" w:fill="auto"/>
            <w:vAlign w:val="center"/>
          </w:tcPr>
          <w:p w14:paraId="42A44ED0" w14:textId="77777777" w:rsidR="003B6C24" w:rsidRPr="003140ED" w:rsidRDefault="003B6C24" w:rsidP="00A25F49">
            <w:pPr>
              <w:autoSpaceDE w:val="0"/>
              <w:autoSpaceDN w:val="0"/>
              <w:adjustRightInd w:val="0"/>
              <w:spacing w:after="0" w:line="240" w:lineRule="auto"/>
              <w:jc w:val="both"/>
              <w:rPr>
                <w:rFonts w:ascii="Trebuchet MS" w:hAnsi="Trebuchet MS"/>
                <w:color w:val="000000"/>
              </w:rPr>
            </w:pPr>
            <w:r w:rsidRPr="003140ED">
              <w:rPr>
                <w:rFonts w:ascii="Trebuchet MS" w:hAnsi="Trebuchet MS"/>
                <w:color w:val="000000"/>
              </w:rPr>
              <w:t>17 09 04</w:t>
            </w:r>
          </w:p>
        </w:tc>
        <w:tc>
          <w:tcPr>
            <w:tcW w:w="1467" w:type="dxa"/>
          </w:tcPr>
          <w:p w14:paraId="34706631" w14:textId="77777777" w:rsidR="003B6C24" w:rsidRPr="003140ED" w:rsidRDefault="003B6C24" w:rsidP="00A25F49">
            <w:pPr>
              <w:autoSpaceDE w:val="0"/>
              <w:autoSpaceDN w:val="0"/>
              <w:adjustRightInd w:val="0"/>
              <w:spacing w:after="0" w:line="240" w:lineRule="auto"/>
              <w:jc w:val="right"/>
              <w:rPr>
                <w:rFonts w:ascii="Trebuchet MS" w:hAnsi="Trebuchet MS"/>
              </w:rPr>
            </w:pPr>
            <w:r w:rsidRPr="003140ED">
              <w:rPr>
                <w:rFonts w:ascii="Trebuchet MS" w:hAnsi="Trebuchet MS"/>
              </w:rPr>
              <w:t>0,5</w:t>
            </w:r>
          </w:p>
        </w:tc>
      </w:tr>
      <w:tr w:rsidR="003B6C24" w:rsidRPr="003140ED" w14:paraId="6D07D9E3" w14:textId="77777777" w:rsidTr="00A25F49">
        <w:trPr>
          <w:trHeight w:val="152"/>
          <w:jc w:val="center"/>
        </w:trPr>
        <w:tc>
          <w:tcPr>
            <w:tcW w:w="5962" w:type="dxa"/>
            <w:shd w:val="clear" w:color="auto" w:fill="auto"/>
            <w:vAlign w:val="center"/>
          </w:tcPr>
          <w:p w14:paraId="31FBEC00"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 xml:space="preserve">deşeuri menajere </w:t>
            </w:r>
          </w:p>
        </w:tc>
        <w:tc>
          <w:tcPr>
            <w:tcW w:w="1822" w:type="dxa"/>
            <w:shd w:val="clear" w:color="auto" w:fill="auto"/>
            <w:vAlign w:val="center"/>
          </w:tcPr>
          <w:p w14:paraId="289999D0" w14:textId="77777777" w:rsidR="003B6C24" w:rsidRPr="003140ED" w:rsidRDefault="003B6C24" w:rsidP="00A25F49">
            <w:pPr>
              <w:autoSpaceDE w:val="0"/>
              <w:autoSpaceDN w:val="0"/>
              <w:adjustRightInd w:val="0"/>
              <w:spacing w:after="0" w:line="240" w:lineRule="auto"/>
              <w:jc w:val="both"/>
              <w:rPr>
                <w:rFonts w:ascii="Trebuchet MS" w:hAnsi="Trebuchet MS"/>
              </w:rPr>
            </w:pPr>
            <w:r w:rsidRPr="003140ED">
              <w:rPr>
                <w:rFonts w:ascii="Trebuchet MS" w:hAnsi="Trebuchet MS"/>
              </w:rPr>
              <w:t>20 03 01</w:t>
            </w:r>
          </w:p>
        </w:tc>
        <w:tc>
          <w:tcPr>
            <w:tcW w:w="1467" w:type="dxa"/>
          </w:tcPr>
          <w:p w14:paraId="27AE83ED" w14:textId="77777777" w:rsidR="003B6C24" w:rsidRPr="003140ED" w:rsidRDefault="003B6C24" w:rsidP="00A25F49">
            <w:pPr>
              <w:autoSpaceDE w:val="0"/>
              <w:autoSpaceDN w:val="0"/>
              <w:adjustRightInd w:val="0"/>
              <w:spacing w:after="0" w:line="240" w:lineRule="auto"/>
              <w:jc w:val="right"/>
              <w:rPr>
                <w:rFonts w:ascii="Trebuchet MS" w:hAnsi="Trebuchet MS"/>
              </w:rPr>
            </w:pPr>
            <w:r w:rsidRPr="003140ED">
              <w:rPr>
                <w:rFonts w:ascii="Trebuchet MS" w:hAnsi="Trebuchet MS"/>
              </w:rPr>
              <w:t>0,2</w:t>
            </w:r>
          </w:p>
        </w:tc>
      </w:tr>
    </w:tbl>
    <w:p w14:paraId="613EBB8B" w14:textId="77777777" w:rsidR="003B6C24" w:rsidRPr="003140ED" w:rsidRDefault="003B6C24" w:rsidP="003B6C24">
      <w:pPr>
        <w:tabs>
          <w:tab w:val="num" w:pos="720"/>
        </w:tabs>
        <w:suppressAutoHyphens/>
        <w:spacing w:after="0" w:line="240" w:lineRule="auto"/>
        <w:jc w:val="both"/>
        <w:rPr>
          <w:rFonts w:ascii="Trebuchet MS" w:eastAsia="SimSun" w:hAnsi="Trebuchet MS"/>
          <w:bCs/>
          <w:lang w:eastAsia="ar-SA"/>
        </w:rPr>
      </w:pPr>
    </w:p>
    <w:p w14:paraId="3EADBADB" w14:textId="6E50253D" w:rsidR="003B6C24" w:rsidRPr="003140ED" w:rsidRDefault="003B6C24" w:rsidP="003B6C24">
      <w:pPr>
        <w:pStyle w:val="BH-Textnormal"/>
        <w:tabs>
          <w:tab w:val="left" w:pos="0"/>
        </w:tabs>
        <w:spacing w:before="0" w:after="0"/>
        <w:ind w:left="0"/>
        <w:rPr>
          <w:rFonts w:ascii="Trebuchet MS" w:hAnsi="Trebuchet MS"/>
          <w:szCs w:val="22"/>
        </w:rPr>
      </w:pPr>
      <w:r w:rsidRPr="003140ED">
        <w:rPr>
          <w:rFonts w:ascii="Trebuchet MS" w:hAnsi="Trebuchet MS"/>
          <w:szCs w:val="22"/>
        </w:rPr>
        <w:t xml:space="preserve">Deșeurile menajere și cele reciclabile se vor depozita în containere tip europubelă care vor fi preluate de către </w:t>
      </w:r>
      <w:r>
        <w:rPr>
          <w:rFonts w:ascii="Trebuchet MS" w:hAnsi="Trebuchet MS"/>
          <w:szCs w:val="22"/>
        </w:rPr>
        <w:t xml:space="preserve">operatorul </w:t>
      </w:r>
      <w:r w:rsidRPr="003140ED">
        <w:rPr>
          <w:rFonts w:ascii="Trebuchet MS" w:hAnsi="Trebuchet MS"/>
          <w:szCs w:val="22"/>
        </w:rPr>
        <w:t>de salubritate. Deșeurile provenite din construcții vor fi predate unui operator economic autorizat pentru reciclarea/reutilizarea deșeurilor.</w:t>
      </w:r>
    </w:p>
    <w:p w14:paraId="29E64AF6" w14:textId="77777777" w:rsidR="003B6C24" w:rsidRPr="003140ED" w:rsidRDefault="003B6C24" w:rsidP="003B6C24">
      <w:pPr>
        <w:pStyle w:val="BH-Textnormal"/>
        <w:tabs>
          <w:tab w:val="left" w:pos="0"/>
        </w:tabs>
        <w:spacing w:before="0" w:after="0"/>
        <w:ind w:left="0"/>
        <w:rPr>
          <w:rFonts w:ascii="Trebuchet MS" w:hAnsi="Trebuchet MS"/>
          <w:i/>
          <w:szCs w:val="22"/>
          <w:u w:val="single"/>
        </w:rPr>
      </w:pPr>
      <w:r w:rsidRPr="003140ED">
        <w:rPr>
          <w:rFonts w:ascii="Trebuchet MS" w:hAnsi="Trebuchet MS"/>
          <w:szCs w:val="22"/>
        </w:rPr>
        <w:t>Deșeurile rezultate în urma operațiilor de mentenanță sunt colectate și predate spre eliminare/valorificare către agenți economici autorizați. Pentru deșeurile rezultate pe amplasament, constructorul va încheia contracte cu operatori economici autorizați pentru colectarea și reciclarea deșeurilor, respectând prevederile Legii nr. 17/2023 privind regimul deșeurilor.</w:t>
      </w:r>
    </w:p>
    <w:p w14:paraId="02D68C53" w14:textId="1D75A12D" w:rsidR="003B6C24" w:rsidRPr="003140ED" w:rsidRDefault="003B6C24" w:rsidP="003B6C24">
      <w:pPr>
        <w:pStyle w:val="BH-Textnormal"/>
        <w:tabs>
          <w:tab w:val="left" w:pos="0"/>
        </w:tabs>
        <w:spacing w:before="0" w:after="120"/>
        <w:ind w:left="0"/>
        <w:rPr>
          <w:rFonts w:ascii="Trebuchet MS" w:hAnsi="Trebuchet MS"/>
          <w:szCs w:val="22"/>
        </w:rPr>
      </w:pPr>
      <w:r w:rsidRPr="003140ED">
        <w:rPr>
          <w:rFonts w:ascii="Trebuchet MS" w:hAnsi="Trebuchet MS"/>
          <w:szCs w:val="22"/>
        </w:rPr>
        <w:t>Pentru reducerea cantităților de deșeuri generate în timpul execuției lucrărilor, constructorul are obligația să gestioneze (taie, cure</w:t>
      </w:r>
      <w:r>
        <w:rPr>
          <w:rFonts w:ascii="Trebuchet MS" w:hAnsi="Trebuchet MS"/>
          <w:szCs w:val="22"/>
        </w:rPr>
        <w:t>ț</w:t>
      </w:r>
      <w:r w:rsidRPr="003140ED">
        <w:rPr>
          <w:rFonts w:ascii="Trebuchet MS" w:hAnsi="Trebuchet MS"/>
          <w:szCs w:val="22"/>
        </w:rPr>
        <w:t>e, lipească, sudeze, etc.) toate materialele folosite la realizarea investiției astfel încât să reducă procentul de deteriorare/aruncare a materialelor.</w:t>
      </w:r>
    </w:p>
    <w:p w14:paraId="7BD1EE2B" w14:textId="77777777" w:rsidR="003B6C24" w:rsidRPr="003140ED" w:rsidRDefault="003B6C24" w:rsidP="003B6C24">
      <w:pPr>
        <w:pStyle w:val="BodyText"/>
        <w:spacing w:line="240" w:lineRule="auto"/>
        <w:ind w:right="-284"/>
        <w:jc w:val="both"/>
        <w:rPr>
          <w:rFonts w:ascii="Trebuchet MS" w:hAnsi="Trebuchet MS"/>
          <w:lang w:val="ro-RO"/>
        </w:rPr>
      </w:pPr>
      <w:r w:rsidRPr="003140ED">
        <w:rPr>
          <w:rFonts w:ascii="Trebuchet MS" w:hAnsi="Trebuchet MS"/>
          <w:b/>
          <w:i/>
          <w:lang w:val="ro-RO"/>
        </w:rPr>
        <w:t>e) Poluarea și alte efecte negative</w:t>
      </w:r>
      <w:r w:rsidRPr="003140ED">
        <w:rPr>
          <w:rFonts w:ascii="Trebuchet MS" w:hAnsi="Trebuchet MS"/>
          <w:i/>
          <w:lang w:val="ro-RO"/>
        </w:rPr>
        <w:t xml:space="preserve">: </w:t>
      </w:r>
      <w:r w:rsidRPr="003140ED">
        <w:rPr>
          <w:rFonts w:ascii="Trebuchet MS" w:hAnsi="Trebuchet MS"/>
          <w:lang w:val="ro-RO"/>
        </w:rPr>
        <w:t>în perioda de execuție a lucrărilor, emisiile vor rezulta din surse mobile (mijloacele de transport utilizate pentru transportul materialelor), din lucrările realizate la executarea proiectului. Nivelul de zgomot nu va depăși nivelul prevăzut în SR10009/2017 - Acustică. Limite admisibile ale nivelului de zgomot din mediul ambiant.</w:t>
      </w:r>
    </w:p>
    <w:p w14:paraId="3FAAD34C" w14:textId="77777777" w:rsidR="003B6C24" w:rsidRPr="003140ED" w:rsidRDefault="003B6C24" w:rsidP="003B6C24">
      <w:pPr>
        <w:autoSpaceDE w:val="0"/>
        <w:autoSpaceDN w:val="0"/>
        <w:adjustRightInd w:val="0"/>
        <w:spacing w:after="0" w:line="240" w:lineRule="auto"/>
        <w:jc w:val="both"/>
        <w:rPr>
          <w:rFonts w:ascii="Trebuchet MS" w:hAnsi="Trebuchet MS"/>
          <w:b/>
        </w:rPr>
      </w:pPr>
      <w:r w:rsidRPr="003140ED">
        <w:rPr>
          <w:rFonts w:ascii="Trebuchet MS" w:hAnsi="Trebuchet MS"/>
          <w:b/>
          <w:i/>
        </w:rPr>
        <w:t>f)</w:t>
      </w:r>
      <w:r w:rsidRPr="003140ED">
        <w:rPr>
          <w:rFonts w:ascii="Trebuchet MS" w:hAnsi="Trebuchet MS"/>
          <w:b/>
        </w:rPr>
        <w:t xml:space="preserve"> </w:t>
      </w:r>
      <w:r w:rsidRPr="003140ED">
        <w:rPr>
          <w:rFonts w:ascii="Trebuchet MS" w:hAnsi="Trebuchet MS"/>
          <w:b/>
          <w:i/>
        </w:rPr>
        <w:t>Riscul de accidente majore și/sau dezastre relevante pentru proiectul în cauza, inclusiv cele cauzate de schimbările climatice, conform informațiilor științifice</w:t>
      </w:r>
      <w:r w:rsidRPr="003140ED">
        <w:rPr>
          <w:rFonts w:ascii="Trebuchet MS" w:hAnsi="Trebuchet MS"/>
          <w:i/>
        </w:rPr>
        <w:t xml:space="preserve">: </w:t>
      </w:r>
      <w:r w:rsidRPr="003140ED">
        <w:rPr>
          <w:rFonts w:ascii="Trebuchet MS" w:hAnsi="Trebuchet MS"/>
        </w:rPr>
        <w:t>impact minor.</w:t>
      </w:r>
      <w:r w:rsidRPr="003140ED">
        <w:rPr>
          <w:rFonts w:ascii="Trebuchet MS" w:hAnsi="Trebuchet MS"/>
          <w:b/>
        </w:rPr>
        <w:t xml:space="preserve"> </w:t>
      </w:r>
    </w:p>
    <w:p w14:paraId="1778D5C4" w14:textId="77777777" w:rsidR="003B6C24" w:rsidRPr="003140ED" w:rsidRDefault="003B6C24" w:rsidP="003B6C24">
      <w:pPr>
        <w:autoSpaceDE w:val="0"/>
        <w:autoSpaceDN w:val="0"/>
        <w:adjustRightInd w:val="0"/>
        <w:spacing w:after="0" w:line="240" w:lineRule="auto"/>
        <w:rPr>
          <w:rFonts w:ascii="Trebuchet MS" w:hAnsi="Trebuchet MS"/>
          <w:b/>
          <w:bCs/>
          <w:i/>
          <w:iCs/>
        </w:rPr>
      </w:pPr>
      <w:r w:rsidRPr="003140ED">
        <w:rPr>
          <w:rFonts w:ascii="Trebuchet MS" w:hAnsi="Trebuchet MS"/>
          <w:b/>
          <w:bCs/>
          <w:i/>
          <w:iCs/>
        </w:rPr>
        <w:t>Atenuarea schimbărilor climatice</w:t>
      </w:r>
    </w:p>
    <w:p w14:paraId="11AD7ACD" w14:textId="77777777" w:rsidR="003B6C24" w:rsidRPr="003140ED" w:rsidRDefault="003B6C24" w:rsidP="003B6C24">
      <w:pPr>
        <w:autoSpaceDE w:val="0"/>
        <w:autoSpaceDN w:val="0"/>
        <w:adjustRightInd w:val="0"/>
        <w:spacing w:after="0" w:line="240" w:lineRule="auto"/>
        <w:jc w:val="both"/>
        <w:rPr>
          <w:rFonts w:ascii="Trebuchet MS" w:hAnsi="Trebuchet MS"/>
        </w:rPr>
      </w:pPr>
      <w:r w:rsidRPr="003140ED">
        <w:rPr>
          <w:rFonts w:ascii="Trebuchet MS" w:hAnsi="Trebuchet MS"/>
        </w:rPr>
        <w:t>Investiția este încadrată la gestionarea deșeurilor menajere, măsuri de prevenire, minimizare, sortare, reutilizare și reciclare.</w:t>
      </w:r>
    </w:p>
    <w:p w14:paraId="665F221A" w14:textId="6DCA7458" w:rsidR="003B6C24" w:rsidRPr="003140ED" w:rsidRDefault="003B6C24" w:rsidP="003B6C24">
      <w:pPr>
        <w:autoSpaceDE w:val="0"/>
        <w:autoSpaceDN w:val="0"/>
        <w:adjustRightInd w:val="0"/>
        <w:spacing w:after="0" w:line="240" w:lineRule="auto"/>
        <w:jc w:val="both"/>
        <w:rPr>
          <w:rFonts w:ascii="Trebuchet MS" w:hAnsi="Trebuchet MS"/>
        </w:rPr>
      </w:pPr>
      <w:r w:rsidRPr="003140ED">
        <w:rPr>
          <w:rFonts w:ascii="Trebuchet MS" w:hAnsi="Trebuchet MS"/>
        </w:rPr>
        <w:t>În ceea ce privește emisiile de gaze cu efect de seră generate de vehicule, toate vehiculele</w:t>
      </w:r>
      <w:r>
        <w:rPr>
          <w:rFonts w:ascii="Trebuchet MS" w:hAnsi="Trebuchet MS"/>
        </w:rPr>
        <w:t xml:space="preserve"> </w:t>
      </w:r>
      <w:r w:rsidRPr="003140ED">
        <w:rPr>
          <w:rFonts w:ascii="Trebuchet MS" w:hAnsi="Trebuchet MS"/>
        </w:rPr>
        <w:t>utilizate vor viza cea mai bună tehnologie disponibilă din punct de vedere al mediului. În aceste condiții, operarea acestor vehicule nu va conduce la o creștere semnificativă a emisiilor de gaze cu efect de seră.</w:t>
      </w:r>
    </w:p>
    <w:p w14:paraId="6AAC3142" w14:textId="77777777" w:rsidR="003B6C24" w:rsidRPr="003140ED" w:rsidRDefault="003B6C24" w:rsidP="003B6C24">
      <w:pPr>
        <w:autoSpaceDE w:val="0"/>
        <w:autoSpaceDN w:val="0"/>
        <w:adjustRightInd w:val="0"/>
        <w:spacing w:after="0" w:line="240" w:lineRule="auto"/>
        <w:jc w:val="both"/>
        <w:rPr>
          <w:rFonts w:ascii="Trebuchet MS" w:hAnsi="Trebuchet MS"/>
        </w:rPr>
      </w:pPr>
      <w:r w:rsidRPr="003140ED">
        <w:rPr>
          <w:rFonts w:ascii="Trebuchet MS" w:hAnsi="Trebuchet MS"/>
        </w:rPr>
        <w:t>Consumul de energie al obiectivului nu este semnificativ, principalii consumatori fiind containerul frigorific, cântarul (care nu va fi utilizat în permanență) și iluminatul – corpuri LED cu eficiență energetică ridicată.</w:t>
      </w:r>
    </w:p>
    <w:p w14:paraId="6AEAADCE" w14:textId="77777777" w:rsidR="003B6C24" w:rsidRPr="003140ED" w:rsidRDefault="003B6C24" w:rsidP="003B6C24">
      <w:pPr>
        <w:autoSpaceDE w:val="0"/>
        <w:autoSpaceDN w:val="0"/>
        <w:adjustRightInd w:val="0"/>
        <w:spacing w:after="0" w:line="240" w:lineRule="auto"/>
        <w:jc w:val="both"/>
        <w:rPr>
          <w:rFonts w:ascii="Trebuchet MS" w:hAnsi="Trebuchet MS"/>
          <w:b/>
          <w:bCs/>
          <w:i/>
          <w:iCs/>
        </w:rPr>
      </w:pPr>
      <w:r w:rsidRPr="003140ED">
        <w:rPr>
          <w:rFonts w:ascii="Trebuchet MS" w:hAnsi="Trebuchet MS"/>
          <w:b/>
          <w:bCs/>
          <w:i/>
          <w:iCs/>
        </w:rPr>
        <w:t>Adaptarea la schimbările climatice</w:t>
      </w:r>
    </w:p>
    <w:p w14:paraId="481AA934" w14:textId="0E305658" w:rsidR="003B6C24" w:rsidRPr="003140ED" w:rsidRDefault="003B6C24" w:rsidP="003B6C24">
      <w:pPr>
        <w:autoSpaceDE w:val="0"/>
        <w:autoSpaceDN w:val="0"/>
        <w:adjustRightInd w:val="0"/>
        <w:spacing w:after="0" w:line="240" w:lineRule="auto"/>
        <w:jc w:val="both"/>
        <w:rPr>
          <w:rFonts w:ascii="Trebuchet MS" w:hAnsi="Trebuchet MS"/>
          <w:b/>
        </w:rPr>
      </w:pPr>
      <w:r w:rsidRPr="003140ED">
        <w:rPr>
          <w:rFonts w:ascii="Trebuchet MS" w:hAnsi="Trebuchet MS"/>
        </w:rPr>
        <w:t>Implementarea proiectului se va realiza pe o locație care nu este inundabilă, nu există istoric de alunecări de teren sau perioade cu temperaturi minime extreme. Pentru perioadele de secetă în care apa necesară pentru udarea spațiilor verzi și pentru  grupul sanitar nu va fi disponibilă din rezervor, se va completa cu apă adusă cu cisterna. Proiectul nu influențeaz</w:t>
      </w:r>
      <w:r>
        <w:rPr>
          <w:rFonts w:ascii="Trebuchet MS" w:hAnsi="Trebuchet MS"/>
        </w:rPr>
        <w:t>ă</w:t>
      </w:r>
      <w:r w:rsidRPr="003140ED">
        <w:rPr>
          <w:rFonts w:ascii="Trebuchet MS" w:hAnsi="Trebuchet MS"/>
        </w:rPr>
        <w:t xml:space="preserve"> vulnerabilitatea</w:t>
      </w:r>
      <w:r>
        <w:rPr>
          <w:rFonts w:ascii="Trebuchet MS" w:hAnsi="Trebuchet MS"/>
        </w:rPr>
        <w:t xml:space="preserve"> </w:t>
      </w:r>
      <w:r w:rsidRPr="003140ED">
        <w:rPr>
          <w:rFonts w:ascii="Trebuchet MS" w:hAnsi="Trebuchet MS"/>
        </w:rPr>
        <w:t xml:space="preserve">climatică a persoanelor și activelor din vecinatatea sa. </w:t>
      </w:r>
    </w:p>
    <w:p w14:paraId="41DA02FC" w14:textId="1F17441F" w:rsidR="003B6C24" w:rsidRPr="003140ED" w:rsidRDefault="003B6C24" w:rsidP="003B6C24">
      <w:pPr>
        <w:pStyle w:val="BodyText"/>
        <w:spacing w:line="240" w:lineRule="auto"/>
        <w:ind w:right="-288"/>
        <w:jc w:val="both"/>
        <w:rPr>
          <w:rFonts w:ascii="Trebuchet MS" w:hAnsi="Trebuchet MS"/>
          <w:lang w:val="ro-RO"/>
        </w:rPr>
      </w:pPr>
      <w:r w:rsidRPr="003140ED">
        <w:rPr>
          <w:rFonts w:ascii="Trebuchet MS" w:hAnsi="Trebuchet MS"/>
          <w:i/>
          <w:lang w:val="ro-RO"/>
        </w:rPr>
        <w:t>g) R</w:t>
      </w:r>
      <w:r w:rsidRPr="003140ED">
        <w:rPr>
          <w:rFonts w:ascii="Trebuchet MS" w:hAnsi="Trebuchet MS"/>
          <w:b/>
          <w:i/>
          <w:lang w:val="ro-RO"/>
        </w:rPr>
        <w:t>iscurile pentru sănătatea umană – de exemplu, din cauza contaminării apei sau a poluării atmosferice:</w:t>
      </w:r>
      <w:r w:rsidRPr="003140ED">
        <w:rPr>
          <w:rFonts w:ascii="Trebuchet MS" w:hAnsi="Trebuchet MS"/>
          <w:i/>
          <w:color w:val="FF0000"/>
          <w:lang w:val="ro-RO"/>
        </w:rPr>
        <w:t xml:space="preserve">  </w:t>
      </w:r>
      <w:r w:rsidRPr="003140ED">
        <w:rPr>
          <w:rFonts w:ascii="Trebuchet MS" w:hAnsi="Trebuchet MS"/>
          <w:lang w:val="ro-RO"/>
        </w:rPr>
        <w:t xml:space="preserve">conform punctului de vedere al D.S.P Tulcea înregistrat la A.P.M Tulcea cu nr. </w:t>
      </w:r>
      <w:r w:rsidR="00F562B9">
        <w:rPr>
          <w:rFonts w:ascii="Trebuchet MS" w:hAnsi="Trebuchet MS"/>
          <w:lang w:val="ro-RO"/>
        </w:rPr>
        <w:t>917</w:t>
      </w:r>
      <w:r w:rsidRPr="003140ED">
        <w:rPr>
          <w:rFonts w:ascii="Trebuchet MS" w:hAnsi="Trebuchet MS"/>
          <w:lang w:val="ro-RO"/>
        </w:rPr>
        <w:t>/</w:t>
      </w:r>
      <w:r w:rsidR="00F562B9">
        <w:rPr>
          <w:rFonts w:ascii="Trebuchet MS" w:hAnsi="Trebuchet MS"/>
          <w:lang w:val="ro-RO"/>
        </w:rPr>
        <w:t>22</w:t>
      </w:r>
      <w:r>
        <w:rPr>
          <w:rFonts w:ascii="Trebuchet MS" w:hAnsi="Trebuchet MS"/>
          <w:lang w:val="ro-RO"/>
        </w:rPr>
        <w:t>.01.2024</w:t>
      </w:r>
      <w:r w:rsidRPr="003140ED">
        <w:rPr>
          <w:rFonts w:ascii="Trebuchet MS" w:hAnsi="Trebuchet MS"/>
          <w:lang w:val="ro-RO"/>
        </w:rPr>
        <w:t xml:space="preserve"> proiectul </w:t>
      </w:r>
      <w:r w:rsidR="00F562B9">
        <w:rPr>
          <w:rFonts w:ascii="Trebuchet MS" w:hAnsi="Trebuchet MS"/>
          <w:lang w:val="ro-RO"/>
        </w:rPr>
        <w:t>necesită</w:t>
      </w:r>
      <w:r w:rsidRPr="003140ED">
        <w:rPr>
          <w:rFonts w:ascii="Trebuchet MS" w:hAnsi="Trebuchet MS"/>
          <w:lang w:val="ro-RO"/>
        </w:rPr>
        <w:t xml:space="preserve"> Aviz D.S.P. </w:t>
      </w:r>
    </w:p>
    <w:p w14:paraId="6EBA230D" w14:textId="77777777" w:rsidR="001D2EF5" w:rsidRDefault="003B6C24" w:rsidP="003B6C24">
      <w:pPr>
        <w:autoSpaceDE w:val="0"/>
        <w:autoSpaceDN w:val="0"/>
        <w:adjustRightInd w:val="0"/>
        <w:spacing w:after="0" w:line="240" w:lineRule="auto"/>
        <w:contextualSpacing/>
        <w:jc w:val="both"/>
        <w:rPr>
          <w:rFonts w:ascii="Trebuchet MS" w:hAnsi="Trebuchet MS"/>
          <w:b/>
        </w:rPr>
      </w:pPr>
      <w:r w:rsidRPr="003140ED">
        <w:rPr>
          <w:rFonts w:ascii="Trebuchet MS" w:hAnsi="Trebuchet MS"/>
          <w:b/>
        </w:rPr>
        <w:t>2. Localizarea proiectului</w:t>
      </w:r>
    </w:p>
    <w:p w14:paraId="63B1683E" w14:textId="75DF8A27" w:rsidR="003B6C24" w:rsidRPr="003140ED" w:rsidRDefault="003B6C24" w:rsidP="003B6C24">
      <w:pPr>
        <w:autoSpaceDE w:val="0"/>
        <w:autoSpaceDN w:val="0"/>
        <w:adjustRightInd w:val="0"/>
        <w:spacing w:after="0" w:line="240" w:lineRule="auto"/>
        <w:contextualSpacing/>
        <w:jc w:val="both"/>
        <w:rPr>
          <w:rFonts w:ascii="Trebuchet MS" w:hAnsi="Trebuchet MS"/>
        </w:rPr>
      </w:pPr>
      <w:r w:rsidRPr="003140ED">
        <w:rPr>
          <w:rFonts w:ascii="Trebuchet MS" w:hAnsi="Trebuchet MS"/>
          <w:b/>
        </w:rPr>
        <w:t xml:space="preserve"> </w:t>
      </w:r>
    </w:p>
    <w:p w14:paraId="27F9058A" w14:textId="77777777" w:rsidR="003B6C24" w:rsidRPr="003140ED" w:rsidRDefault="003B6C24" w:rsidP="003B6C24">
      <w:pPr>
        <w:pStyle w:val="Default"/>
        <w:contextualSpacing/>
        <w:jc w:val="both"/>
        <w:rPr>
          <w:rFonts w:ascii="Trebuchet MS" w:hAnsi="Trebuchet MS"/>
          <w:b/>
          <w:sz w:val="22"/>
          <w:szCs w:val="22"/>
          <w:lang w:val="ro-RO"/>
        </w:rPr>
      </w:pPr>
      <w:r w:rsidRPr="003140ED">
        <w:rPr>
          <w:rFonts w:ascii="Trebuchet MS" w:hAnsi="Trebuchet MS"/>
          <w:b/>
          <w:color w:val="auto"/>
          <w:sz w:val="22"/>
          <w:szCs w:val="22"/>
          <w:lang w:val="ro-RO"/>
        </w:rPr>
        <w:t xml:space="preserve">a) </w:t>
      </w:r>
      <w:r w:rsidRPr="003140ED">
        <w:rPr>
          <w:rFonts w:ascii="Trebuchet MS" w:hAnsi="Trebuchet MS"/>
          <w:b/>
          <w:i/>
          <w:sz w:val="22"/>
          <w:szCs w:val="22"/>
          <w:lang w:val="ro-RO"/>
        </w:rPr>
        <w:t>utilizarea actuală și aprobată a terenurilor</w:t>
      </w:r>
      <w:r w:rsidRPr="003140ED">
        <w:rPr>
          <w:rFonts w:ascii="Trebuchet MS" w:hAnsi="Trebuchet MS"/>
          <w:b/>
          <w:sz w:val="22"/>
          <w:szCs w:val="22"/>
          <w:lang w:val="ro-RO"/>
        </w:rPr>
        <w:t xml:space="preserve">: </w:t>
      </w:r>
    </w:p>
    <w:p w14:paraId="17565202" w14:textId="1DAA61E3" w:rsidR="003B6C24" w:rsidRPr="003140ED" w:rsidRDefault="003B6C24" w:rsidP="003B6C24">
      <w:pPr>
        <w:tabs>
          <w:tab w:val="left" w:pos="0"/>
        </w:tabs>
        <w:spacing w:after="0" w:line="240" w:lineRule="auto"/>
        <w:jc w:val="both"/>
        <w:outlineLvl w:val="0"/>
        <w:rPr>
          <w:rFonts w:ascii="Trebuchet MS" w:hAnsi="Trebuchet MS"/>
        </w:rPr>
      </w:pPr>
      <w:r w:rsidRPr="003140ED">
        <w:rPr>
          <w:rFonts w:ascii="Trebuchet MS" w:hAnsi="Trebuchet MS"/>
        </w:rPr>
        <w:t xml:space="preserve">În conformitate cu Certificatul de urbanism nr. </w:t>
      </w:r>
      <w:r w:rsidR="00F562B9">
        <w:rPr>
          <w:rFonts w:ascii="Trebuchet MS" w:hAnsi="Trebuchet MS"/>
        </w:rPr>
        <w:t>25/4679</w:t>
      </w:r>
      <w:r w:rsidR="007A5E5A">
        <w:rPr>
          <w:rFonts w:ascii="Trebuchet MS" w:hAnsi="Trebuchet MS"/>
        </w:rPr>
        <w:t xml:space="preserve"> din </w:t>
      </w:r>
      <w:r w:rsidR="00F562B9">
        <w:rPr>
          <w:rFonts w:ascii="Trebuchet MS" w:hAnsi="Trebuchet MS"/>
        </w:rPr>
        <w:t>27.03.2023</w:t>
      </w:r>
      <w:r w:rsidRPr="003140ED">
        <w:rPr>
          <w:rFonts w:ascii="Trebuchet MS" w:hAnsi="Trebuchet MS"/>
        </w:rPr>
        <w:t xml:space="preserve"> emis de Primăria </w:t>
      </w:r>
      <w:r w:rsidR="00F562B9">
        <w:rPr>
          <w:rFonts w:ascii="Trebuchet MS" w:hAnsi="Trebuchet MS"/>
        </w:rPr>
        <w:t>orașului Măcin</w:t>
      </w:r>
      <w:r w:rsidR="00500A07">
        <w:rPr>
          <w:rFonts w:ascii="Trebuchet MS" w:hAnsi="Trebuchet MS"/>
        </w:rPr>
        <w:t xml:space="preserve"> și erata nr. 106/23.01.2024, </w:t>
      </w:r>
      <w:r w:rsidRPr="003140ED">
        <w:rPr>
          <w:rFonts w:ascii="Trebuchet MS" w:hAnsi="Trebuchet MS"/>
        </w:rPr>
        <w:t xml:space="preserve">folosința actuală este </w:t>
      </w:r>
      <w:r w:rsidR="00F562B9">
        <w:rPr>
          <w:rFonts w:ascii="Trebuchet MS" w:hAnsi="Trebuchet MS"/>
        </w:rPr>
        <w:t>de teren neproductiv.</w:t>
      </w:r>
      <w:r w:rsidR="009E60C0">
        <w:rPr>
          <w:rFonts w:ascii="Trebuchet MS" w:hAnsi="Trebuchet MS"/>
        </w:rPr>
        <w:t xml:space="preserve"> </w:t>
      </w:r>
      <w:r w:rsidRPr="003140ED">
        <w:rPr>
          <w:rFonts w:ascii="Trebuchet MS" w:eastAsia="Times New Roman" w:hAnsi="Trebuchet MS"/>
          <w:lang w:eastAsia="ro-RO"/>
        </w:rPr>
        <w:t>Destinația propusă:c</w:t>
      </w:r>
      <w:r w:rsidR="00F562B9">
        <w:rPr>
          <w:rFonts w:ascii="Trebuchet MS" w:eastAsia="Times New Roman" w:hAnsi="Trebuchet MS"/>
          <w:lang w:eastAsia="ro-RO"/>
        </w:rPr>
        <w:t>u</w:t>
      </w:r>
      <w:r w:rsidR="009E60C0">
        <w:rPr>
          <w:rFonts w:ascii="Trebuchet MS" w:eastAsia="Times New Roman" w:hAnsi="Trebuchet MS"/>
          <w:lang w:eastAsia="ro-RO"/>
        </w:rPr>
        <w:t>r</w:t>
      </w:r>
      <w:r w:rsidR="00F562B9">
        <w:rPr>
          <w:rFonts w:ascii="Trebuchet MS" w:eastAsia="Times New Roman" w:hAnsi="Trebuchet MS"/>
          <w:lang w:eastAsia="ro-RO"/>
        </w:rPr>
        <w:t>ți construcții</w:t>
      </w:r>
      <w:r w:rsidRPr="003140ED">
        <w:rPr>
          <w:rFonts w:ascii="Trebuchet MS" w:eastAsia="Times New Roman" w:hAnsi="Trebuchet MS"/>
          <w:lang w:eastAsia="ro-RO"/>
        </w:rPr>
        <w:t>.</w:t>
      </w:r>
    </w:p>
    <w:p w14:paraId="6594C627" w14:textId="5D142606" w:rsidR="003B6C24" w:rsidRPr="003140ED" w:rsidRDefault="003B6C24" w:rsidP="003B6C24">
      <w:pPr>
        <w:tabs>
          <w:tab w:val="left" w:pos="0"/>
        </w:tabs>
        <w:spacing w:after="0" w:line="240" w:lineRule="auto"/>
        <w:jc w:val="both"/>
        <w:rPr>
          <w:rFonts w:ascii="Trebuchet MS" w:hAnsi="Trebuchet MS"/>
          <w:bCs/>
          <w:lang w:eastAsia="ro-RO"/>
        </w:rPr>
      </w:pPr>
      <w:r w:rsidRPr="003140ED">
        <w:rPr>
          <w:rFonts w:ascii="Trebuchet MS" w:hAnsi="Trebuchet MS"/>
          <w:b/>
        </w:rPr>
        <w:t xml:space="preserve">b) </w:t>
      </w:r>
      <w:r w:rsidRPr="003140ED">
        <w:rPr>
          <w:rFonts w:ascii="Trebuchet MS" w:hAnsi="Trebuchet MS"/>
          <w:b/>
          <w:i/>
        </w:rPr>
        <w:t>Bogăția, disponibilitatea, calitatea și capacitatea de regenerare relative ale resurselor naturale, inclusiv solul, terenurile, apa, biodiversitatea, din zona și din subteranul acesteia:</w:t>
      </w:r>
      <w:r w:rsidRPr="003140ED">
        <w:rPr>
          <w:rFonts w:ascii="Trebuchet MS" w:hAnsi="Trebuchet MS"/>
          <w:b/>
        </w:rPr>
        <w:t xml:space="preserve"> </w:t>
      </w:r>
      <w:r w:rsidRPr="003140ED">
        <w:rPr>
          <w:rFonts w:ascii="Trebuchet MS" w:hAnsi="Trebuchet MS"/>
        </w:rPr>
        <w:t>prin p</w:t>
      </w:r>
      <w:r w:rsidRPr="003140ED">
        <w:rPr>
          <w:rFonts w:ascii="Trebuchet MS" w:hAnsi="Trebuchet MS"/>
          <w:bCs/>
          <w:lang w:eastAsia="ro-RO"/>
        </w:rPr>
        <w:t xml:space="preserve">roiect nu se va afecta </w:t>
      </w:r>
      <w:r w:rsidRPr="003140ED">
        <w:rPr>
          <w:rFonts w:ascii="Trebuchet MS" w:hAnsi="Trebuchet MS"/>
        </w:rPr>
        <w:t xml:space="preserve">capacitatea de regenerare a resurselor naturale, inclusiv solul, terenurile, </w:t>
      </w:r>
      <w:r w:rsidRPr="003140ED">
        <w:rPr>
          <w:rFonts w:ascii="Trebuchet MS" w:hAnsi="Trebuchet MS"/>
          <w:bCs/>
          <w:lang w:eastAsia="ro-RO"/>
        </w:rPr>
        <w:t xml:space="preserve">ținând cont ca lucrările prevăzute în prezentul proiect sunt pe un teren </w:t>
      </w:r>
      <w:r w:rsidR="00F562B9">
        <w:rPr>
          <w:rFonts w:ascii="Trebuchet MS" w:hAnsi="Trebuchet MS"/>
          <w:bCs/>
          <w:lang w:eastAsia="ro-RO"/>
        </w:rPr>
        <w:t>neproductiv</w:t>
      </w:r>
      <w:r w:rsidRPr="003140ED">
        <w:rPr>
          <w:rFonts w:ascii="Trebuchet MS" w:hAnsi="Trebuchet MS"/>
          <w:bCs/>
          <w:lang w:eastAsia="ro-RO"/>
        </w:rPr>
        <w:t>, lucrările se vor desfășura pe o perioadă scurtă de timp. Pe termen lung impactul va fi unul pozitiv, având în vedere necesitatea realizării proiectului.</w:t>
      </w:r>
    </w:p>
    <w:p w14:paraId="0EE15D9C" w14:textId="77777777" w:rsidR="003B6C24" w:rsidRPr="003140ED" w:rsidRDefault="003B6C24" w:rsidP="003B6C24">
      <w:pPr>
        <w:spacing w:line="240" w:lineRule="auto"/>
        <w:ind w:right="-284"/>
        <w:contextualSpacing/>
        <w:jc w:val="both"/>
        <w:rPr>
          <w:rFonts w:ascii="Trebuchet MS" w:hAnsi="Trebuchet MS"/>
          <w:b/>
        </w:rPr>
      </w:pPr>
      <w:r w:rsidRPr="003140ED">
        <w:rPr>
          <w:rFonts w:ascii="Trebuchet MS" w:hAnsi="Trebuchet MS"/>
          <w:b/>
        </w:rPr>
        <w:t xml:space="preserve">c) </w:t>
      </w:r>
      <w:r w:rsidRPr="003140ED">
        <w:rPr>
          <w:rFonts w:ascii="Trebuchet MS" w:hAnsi="Trebuchet MS"/>
          <w:b/>
          <w:i/>
        </w:rPr>
        <w:t>capacitatea de absorbție a mediului, cu atenție deosebită pentru: ariile clasificate sau zonele protejate prin legislaţia în vigoare, cum sunt: zone de protecție a faunei piscicole, bazine piscicole naturale și bazine piscicole amenajate, etc</w:t>
      </w:r>
      <w:r w:rsidRPr="003140ED">
        <w:rPr>
          <w:rFonts w:ascii="Trebuchet MS" w:hAnsi="Trebuchet MS"/>
          <w:b/>
        </w:rPr>
        <w:t>.</w:t>
      </w:r>
    </w:p>
    <w:p w14:paraId="76D0E3AA" w14:textId="77777777" w:rsidR="003B6C24" w:rsidRPr="003140ED" w:rsidRDefault="003B6C24" w:rsidP="003B6C24">
      <w:pPr>
        <w:numPr>
          <w:ilvl w:val="0"/>
          <w:numId w:val="12"/>
        </w:numPr>
        <w:autoSpaceDE w:val="0"/>
        <w:autoSpaceDN w:val="0"/>
        <w:adjustRightInd w:val="0"/>
        <w:spacing w:after="60" w:line="240" w:lineRule="auto"/>
        <w:ind w:left="504" w:right="-284"/>
        <w:jc w:val="both"/>
        <w:rPr>
          <w:rFonts w:ascii="Trebuchet MS" w:hAnsi="Trebuchet MS"/>
        </w:rPr>
      </w:pPr>
      <w:r w:rsidRPr="003140ED">
        <w:rPr>
          <w:rFonts w:ascii="Trebuchet MS" w:hAnsi="Trebuchet MS"/>
          <w:i/>
        </w:rPr>
        <w:t>zone umede, zone riverane, guri ale râurilor</w:t>
      </w:r>
      <w:r w:rsidRPr="003140ED">
        <w:rPr>
          <w:rFonts w:ascii="Trebuchet MS" w:hAnsi="Trebuchet MS"/>
        </w:rPr>
        <w:t>: nu este cazul;</w:t>
      </w:r>
    </w:p>
    <w:p w14:paraId="46BAE13A" w14:textId="77777777" w:rsidR="003B6C24" w:rsidRPr="003140ED" w:rsidRDefault="003B6C24" w:rsidP="003B6C24">
      <w:pPr>
        <w:numPr>
          <w:ilvl w:val="0"/>
          <w:numId w:val="12"/>
        </w:numPr>
        <w:autoSpaceDE w:val="0"/>
        <w:autoSpaceDN w:val="0"/>
        <w:adjustRightInd w:val="0"/>
        <w:spacing w:after="60" w:line="240" w:lineRule="auto"/>
        <w:ind w:left="504" w:right="-284"/>
        <w:jc w:val="both"/>
        <w:rPr>
          <w:rFonts w:ascii="Trebuchet MS" w:hAnsi="Trebuchet MS"/>
        </w:rPr>
      </w:pPr>
      <w:r w:rsidRPr="003140ED">
        <w:rPr>
          <w:rFonts w:ascii="Trebuchet MS" w:hAnsi="Trebuchet MS"/>
          <w:i/>
        </w:rPr>
        <w:t>zone costiere și mediu marin</w:t>
      </w:r>
      <w:r w:rsidRPr="003140ED">
        <w:rPr>
          <w:rFonts w:ascii="Trebuchet MS" w:hAnsi="Trebuchet MS"/>
        </w:rPr>
        <w:t xml:space="preserve"> : nu este cazul;</w:t>
      </w:r>
    </w:p>
    <w:p w14:paraId="0A5F3A47" w14:textId="77777777" w:rsidR="003B6C24" w:rsidRPr="003140ED" w:rsidRDefault="003B6C24" w:rsidP="003B6C24">
      <w:pPr>
        <w:numPr>
          <w:ilvl w:val="0"/>
          <w:numId w:val="12"/>
        </w:numPr>
        <w:autoSpaceDE w:val="0"/>
        <w:autoSpaceDN w:val="0"/>
        <w:adjustRightInd w:val="0"/>
        <w:spacing w:after="60" w:line="240" w:lineRule="auto"/>
        <w:ind w:left="504" w:right="-142"/>
        <w:jc w:val="both"/>
        <w:rPr>
          <w:rFonts w:ascii="Trebuchet MS" w:hAnsi="Trebuchet MS"/>
        </w:rPr>
      </w:pPr>
      <w:r w:rsidRPr="003140ED">
        <w:rPr>
          <w:rFonts w:ascii="Trebuchet MS" w:hAnsi="Trebuchet MS"/>
          <w:i/>
        </w:rPr>
        <w:t>arii naturale protejate de interes național, comunitar, inter</w:t>
      </w:r>
      <w:r w:rsidRPr="003140ED">
        <w:rPr>
          <w:rFonts w:ascii="Trebuchet MS" w:hAnsi="Trebuchet MS"/>
        </w:rPr>
        <w:t>național: nu este cazul.</w:t>
      </w:r>
    </w:p>
    <w:p w14:paraId="024B5EDC" w14:textId="77777777" w:rsidR="003B6C24" w:rsidRPr="003140ED" w:rsidRDefault="003B6C24" w:rsidP="003B6C24">
      <w:pPr>
        <w:numPr>
          <w:ilvl w:val="0"/>
          <w:numId w:val="12"/>
        </w:numPr>
        <w:autoSpaceDE w:val="0"/>
        <w:autoSpaceDN w:val="0"/>
        <w:adjustRightInd w:val="0"/>
        <w:spacing w:after="60" w:line="240" w:lineRule="auto"/>
        <w:ind w:left="504"/>
        <w:jc w:val="both"/>
        <w:rPr>
          <w:rFonts w:ascii="Trebuchet MS" w:hAnsi="Trebuchet MS"/>
        </w:rPr>
      </w:pPr>
      <w:r w:rsidRPr="003140ED">
        <w:rPr>
          <w:rFonts w:ascii="Trebuchet MS" w:hAnsi="Trebuchet MS"/>
        </w:rPr>
        <w:t xml:space="preserve">zone clasificate sau protejate conform legislației în vigoare: situri Natura 2000 desemnate în </w:t>
      </w:r>
      <w:r w:rsidRPr="003140ED">
        <w:rPr>
          <w:rFonts w:ascii="Trebuchet MS" w:hAnsi="Trebuchet MS"/>
          <w:i/>
        </w:rPr>
        <w:t>conformitate cu legislația privind regimul ariilor naturale protejate, conservarea habitatelor naturale, a florei și faunei salbatice; zonele prevazute de legislația privind aprobarea Planului de amenajare a teritoriului național</w:t>
      </w:r>
      <w:r w:rsidRPr="003140ED">
        <w:rPr>
          <w:rFonts w:ascii="Trebuchet MS" w:hAnsi="Trebuchet MS"/>
          <w:i/>
          <w:spacing w:val="29"/>
        </w:rPr>
        <w:t xml:space="preserve"> – </w:t>
      </w:r>
      <w:r w:rsidRPr="003140ED">
        <w:rPr>
          <w:rFonts w:ascii="Trebuchet MS" w:hAnsi="Trebuchet MS"/>
          <w:i/>
        </w:rPr>
        <w:t>Secțiunea a III-a - zone protejate, zonele de protecție instituite</w:t>
      </w:r>
      <w:r w:rsidRPr="003140ED">
        <w:rPr>
          <w:rFonts w:ascii="Trebuchet MS" w:hAnsi="Trebuchet MS"/>
          <w:i/>
          <w:spacing w:val="28"/>
        </w:rPr>
        <w:t xml:space="preserve"> </w:t>
      </w:r>
      <w:r w:rsidRPr="003140ED">
        <w:rPr>
          <w:rFonts w:ascii="Trebuchet MS" w:hAnsi="Trebuchet MS"/>
          <w:i/>
        </w:rPr>
        <w:t>conform prevederilor</w:t>
      </w:r>
      <w:r w:rsidRPr="003140ED">
        <w:rPr>
          <w:rFonts w:ascii="Trebuchet MS" w:hAnsi="Trebuchet MS"/>
          <w:i/>
          <w:spacing w:val="-14"/>
        </w:rPr>
        <w:t xml:space="preserve"> </w:t>
      </w:r>
      <w:r w:rsidRPr="003140ED">
        <w:rPr>
          <w:rFonts w:ascii="Trebuchet MS" w:hAnsi="Trebuchet MS"/>
          <w:i/>
        </w:rPr>
        <w:t>legislației</w:t>
      </w:r>
      <w:r w:rsidRPr="003140ED">
        <w:rPr>
          <w:rFonts w:ascii="Trebuchet MS" w:hAnsi="Trebuchet MS"/>
          <w:i/>
          <w:spacing w:val="-11"/>
        </w:rPr>
        <w:t xml:space="preserve"> </w:t>
      </w:r>
      <w:r w:rsidRPr="003140ED">
        <w:rPr>
          <w:rFonts w:ascii="Trebuchet MS" w:hAnsi="Trebuchet MS"/>
          <w:i/>
        </w:rPr>
        <w:t>din</w:t>
      </w:r>
      <w:r w:rsidRPr="003140ED">
        <w:rPr>
          <w:rFonts w:ascii="Trebuchet MS" w:hAnsi="Trebuchet MS"/>
          <w:i/>
          <w:spacing w:val="-23"/>
        </w:rPr>
        <w:t xml:space="preserve"> </w:t>
      </w:r>
      <w:r w:rsidRPr="003140ED">
        <w:rPr>
          <w:rFonts w:ascii="Trebuchet MS" w:hAnsi="Trebuchet MS"/>
          <w:i/>
        </w:rPr>
        <w:t>domeniul</w:t>
      </w:r>
      <w:r w:rsidRPr="003140ED">
        <w:rPr>
          <w:rFonts w:ascii="Trebuchet MS" w:hAnsi="Trebuchet MS"/>
          <w:i/>
          <w:spacing w:val="-15"/>
        </w:rPr>
        <w:t xml:space="preserve"> </w:t>
      </w:r>
      <w:r w:rsidRPr="003140ED">
        <w:rPr>
          <w:rFonts w:ascii="Trebuchet MS" w:hAnsi="Trebuchet MS"/>
          <w:i/>
        </w:rPr>
        <w:t>apelor,</w:t>
      </w:r>
      <w:r w:rsidRPr="003140ED">
        <w:rPr>
          <w:rFonts w:ascii="Trebuchet MS" w:hAnsi="Trebuchet MS"/>
          <w:i/>
          <w:spacing w:val="-18"/>
        </w:rPr>
        <w:t xml:space="preserve"> </w:t>
      </w:r>
      <w:r w:rsidRPr="003140ED">
        <w:rPr>
          <w:rFonts w:ascii="Trebuchet MS" w:hAnsi="Trebuchet MS"/>
          <w:i/>
        </w:rPr>
        <w:t>precum</w:t>
      </w:r>
      <w:r w:rsidRPr="003140ED">
        <w:rPr>
          <w:rFonts w:ascii="Trebuchet MS" w:hAnsi="Trebuchet MS"/>
          <w:i/>
          <w:spacing w:val="-19"/>
        </w:rPr>
        <w:t xml:space="preserve"> </w:t>
      </w:r>
      <w:r w:rsidRPr="003140ED">
        <w:rPr>
          <w:rFonts w:ascii="Trebuchet MS" w:hAnsi="Trebuchet MS"/>
          <w:i/>
        </w:rPr>
        <w:t>și</w:t>
      </w:r>
      <w:r w:rsidRPr="003140ED">
        <w:rPr>
          <w:rFonts w:ascii="Trebuchet MS" w:hAnsi="Trebuchet MS"/>
          <w:i/>
          <w:spacing w:val="-25"/>
        </w:rPr>
        <w:t xml:space="preserve"> </w:t>
      </w:r>
      <w:r w:rsidRPr="003140ED">
        <w:rPr>
          <w:rFonts w:ascii="Trebuchet MS" w:hAnsi="Trebuchet MS"/>
          <w:i/>
        </w:rPr>
        <w:t>a</w:t>
      </w:r>
      <w:r w:rsidRPr="003140ED">
        <w:rPr>
          <w:rFonts w:ascii="Trebuchet MS" w:hAnsi="Trebuchet MS"/>
          <w:i/>
          <w:spacing w:val="-25"/>
        </w:rPr>
        <w:t xml:space="preserve"> </w:t>
      </w:r>
      <w:r w:rsidRPr="003140ED">
        <w:rPr>
          <w:rFonts w:ascii="Trebuchet MS" w:hAnsi="Trebuchet MS"/>
          <w:i/>
        </w:rPr>
        <w:t>celei</w:t>
      </w:r>
      <w:r w:rsidRPr="003140ED">
        <w:rPr>
          <w:rFonts w:ascii="Trebuchet MS" w:hAnsi="Trebuchet MS"/>
          <w:i/>
          <w:spacing w:val="-24"/>
        </w:rPr>
        <w:t xml:space="preserve"> </w:t>
      </w:r>
      <w:r w:rsidRPr="003140ED">
        <w:rPr>
          <w:rFonts w:ascii="Trebuchet MS" w:hAnsi="Trebuchet MS"/>
          <w:i/>
        </w:rPr>
        <w:t>privind</w:t>
      </w:r>
      <w:r w:rsidRPr="003140ED">
        <w:rPr>
          <w:rFonts w:ascii="Trebuchet MS" w:hAnsi="Trebuchet MS"/>
          <w:i/>
          <w:spacing w:val="-15"/>
        </w:rPr>
        <w:t xml:space="preserve"> </w:t>
      </w:r>
      <w:r w:rsidRPr="003140ED">
        <w:rPr>
          <w:rFonts w:ascii="Trebuchet MS" w:hAnsi="Trebuchet MS"/>
          <w:i/>
        </w:rPr>
        <w:t>caracterul</w:t>
      </w:r>
      <w:r w:rsidRPr="003140ED">
        <w:rPr>
          <w:rFonts w:ascii="Trebuchet MS" w:hAnsi="Trebuchet MS"/>
          <w:i/>
          <w:spacing w:val="-16"/>
        </w:rPr>
        <w:t xml:space="preserve"> </w:t>
      </w:r>
      <w:r w:rsidRPr="003140ED">
        <w:rPr>
          <w:rFonts w:ascii="Trebuchet MS" w:hAnsi="Trebuchet MS"/>
          <w:i/>
        </w:rPr>
        <w:t>și mărimea</w:t>
      </w:r>
      <w:r w:rsidRPr="003140ED">
        <w:rPr>
          <w:rFonts w:ascii="Trebuchet MS" w:hAnsi="Trebuchet MS"/>
          <w:i/>
          <w:spacing w:val="-8"/>
        </w:rPr>
        <w:t xml:space="preserve"> </w:t>
      </w:r>
      <w:r w:rsidRPr="003140ED">
        <w:rPr>
          <w:rFonts w:ascii="Trebuchet MS" w:hAnsi="Trebuchet MS"/>
          <w:i/>
        </w:rPr>
        <w:t>zonelor</w:t>
      </w:r>
      <w:r w:rsidRPr="003140ED">
        <w:rPr>
          <w:rFonts w:ascii="Trebuchet MS" w:hAnsi="Trebuchet MS"/>
          <w:i/>
          <w:spacing w:val="-3"/>
        </w:rPr>
        <w:t xml:space="preserve"> </w:t>
      </w:r>
      <w:r w:rsidRPr="003140ED">
        <w:rPr>
          <w:rFonts w:ascii="Trebuchet MS" w:hAnsi="Trebuchet MS"/>
          <w:i/>
        </w:rPr>
        <w:t>de</w:t>
      </w:r>
      <w:r w:rsidRPr="003140ED">
        <w:rPr>
          <w:rFonts w:ascii="Trebuchet MS" w:hAnsi="Trebuchet MS"/>
          <w:i/>
          <w:spacing w:val="-16"/>
        </w:rPr>
        <w:t xml:space="preserve"> </w:t>
      </w:r>
      <w:r w:rsidRPr="003140ED">
        <w:rPr>
          <w:rFonts w:ascii="Trebuchet MS" w:hAnsi="Trebuchet MS"/>
          <w:i/>
        </w:rPr>
        <w:t>protecție</w:t>
      </w:r>
      <w:r w:rsidRPr="003140ED">
        <w:rPr>
          <w:rFonts w:ascii="Trebuchet MS" w:hAnsi="Trebuchet MS"/>
          <w:i/>
          <w:spacing w:val="-6"/>
        </w:rPr>
        <w:t xml:space="preserve"> </w:t>
      </w:r>
      <w:r w:rsidRPr="003140ED">
        <w:rPr>
          <w:rFonts w:ascii="Trebuchet MS" w:hAnsi="Trebuchet MS"/>
          <w:i/>
        </w:rPr>
        <w:t>sanitară</w:t>
      </w:r>
      <w:r w:rsidRPr="003140ED">
        <w:rPr>
          <w:rFonts w:ascii="Trebuchet MS" w:hAnsi="Trebuchet MS"/>
          <w:i/>
          <w:spacing w:val="-16"/>
        </w:rPr>
        <w:t xml:space="preserve"> </w:t>
      </w:r>
      <w:r w:rsidRPr="003140ED">
        <w:rPr>
          <w:rFonts w:ascii="Trebuchet MS" w:hAnsi="Trebuchet MS"/>
          <w:i/>
        </w:rPr>
        <w:t>și</w:t>
      </w:r>
      <w:r w:rsidRPr="003140ED">
        <w:rPr>
          <w:rFonts w:ascii="Trebuchet MS" w:hAnsi="Trebuchet MS"/>
          <w:i/>
          <w:spacing w:val="-20"/>
        </w:rPr>
        <w:t xml:space="preserve"> </w:t>
      </w:r>
      <w:r w:rsidRPr="003140ED">
        <w:rPr>
          <w:rFonts w:ascii="Trebuchet MS" w:hAnsi="Trebuchet MS"/>
          <w:i/>
        </w:rPr>
        <w:t>hidrogeologică</w:t>
      </w:r>
      <w:r w:rsidRPr="003140ED">
        <w:rPr>
          <w:rFonts w:ascii="Trebuchet MS" w:hAnsi="Trebuchet MS"/>
        </w:rPr>
        <w:t>: nu este cazul</w:t>
      </w:r>
    </w:p>
    <w:p w14:paraId="2082BFB7" w14:textId="77777777" w:rsidR="003B6C24" w:rsidRPr="003140ED" w:rsidRDefault="003B6C24" w:rsidP="003B6C24">
      <w:pPr>
        <w:numPr>
          <w:ilvl w:val="0"/>
          <w:numId w:val="12"/>
        </w:numPr>
        <w:autoSpaceDE w:val="0"/>
        <w:autoSpaceDN w:val="0"/>
        <w:adjustRightInd w:val="0"/>
        <w:spacing w:after="60" w:line="240" w:lineRule="auto"/>
        <w:ind w:left="504"/>
        <w:jc w:val="both"/>
        <w:rPr>
          <w:rFonts w:ascii="Trebuchet MS" w:hAnsi="Trebuchet MS"/>
        </w:rPr>
      </w:pPr>
      <w:r w:rsidRPr="003140ED">
        <w:rPr>
          <w:rFonts w:ascii="Trebuchet MS" w:hAnsi="Trebuchet MS"/>
          <w:i/>
        </w:rPr>
        <w:t>zonele în care au existat deja cazuri de nerespectare a standardelor de calitate a mediului prevazute de legislația naționala și la nivelul Uniunii Europene și relevante</w:t>
      </w:r>
      <w:r w:rsidRPr="003140ED">
        <w:rPr>
          <w:rFonts w:ascii="Trebuchet MS" w:hAnsi="Trebuchet MS"/>
          <w:i/>
          <w:spacing w:val="-20"/>
        </w:rPr>
        <w:t xml:space="preserve"> </w:t>
      </w:r>
      <w:r w:rsidRPr="003140ED">
        <w:rPr>
          <w:rFonts w:ascii="Trebuchet MS" w:hAnsi="Trebuchet MS"/>
          <w:i/>
        </w:rPr>
        <w:t>pentru</w:t>
      </w:r>
      <w:r w:rsidRPr="003140ED">
        <w:rPr>
          <w:rFonts w:ascii="Trebuchet MS" w:hAnsi="Trebuchet MS"/>
          <w:i/>
          <w:spacing w:val="-20"/>
        </w:rPr>
        <w:t xml:space="preserve"> </w:t>
      </w:r>
      <w:r w:rsidRPr="003140ED">
        <w:rPr>
          <w:rFonts w:ascii="Trebuchet MS" w:hAnsi="Trebuchet MS"/>
          <w:i/>
        </w:rPr>
        <w:t>proiect</w:t>
      </w:r>
      <w:r w:rsidRPr="003140ED">
        <w:rPr>
          <w:rFonts w:ascii="Trebuchet MS" w:hAnsi="Trebuchet MS"/>
          <w:i/>
          <w:spacing w:val="-23"/>
        </w:rPr>
        <w:t xml:space="preserve"> </w:t>
      </w:r>
      <w:r w:rsidRPr="003140ED">
        <w:rPr>
          <w:rFonts w:ascii="Trebuchet MS" w:hAnsi="Trebuchet MS"/>
          <w:i/>
        </w:rPr>
        <w:t>sau</w:t>
      </w:r>
      <w:r w:rsidRPr="003140ED">
        <w:rPr>
          <w:rFonts w:ascii="Trebuchet MS" w:hAnsi="Trebuchet MS"/>
          <w:i/>
          <w:spacing w:val="-26"/>
        </w:rPr>
        <w:t xml:space="preserve"> </w:t>
      </w:r>
      <w:r w:rsidRPr="003140ED">
        <w:rPr>
          <w:rFonts w:ascii="Trebuchet MS" w:hAnsi="Trebuchet MS"/>
          <w:i/>
        </w:rPr>
        <w:t>în</w:t>
      </w:r>
      <w:r w:rsidRPr="003140ED">
        <w:rPr>
          <w:rFonts w:ascii="Trebuchet MS" w:hAnsi="Trebuchet MS"/>
          <w:i/>
          <w:spacing w:val="-27"/>
        </w:rPr>
        <w:t xml:space="preserve"> </w:t>
      </w:r>
      <w:r w:rsidRPr="003140ED">
        <w:rPr>
          <w:rFonts w:ascii="Trebuchet MS" w:hAnsi="Trebuchet MS"/>
          <w:i/>
        </w:rPr>
        <w:t>care</w:t>
      </w:r>
      <w:r w:rsidRPr="003140ED">
        <w:rPr>
          <w:rFonts w:ascii="Trebuchet MS" w:hAnsi="Trebuchet MS"/>
          <w:i/>
          <w:spacing w:val="-27"/>
        </w:rPr>
        <w:t xml:space="preserve"> </w:t>
      </w:r>
      <w:r w:rsidRPr="003140ED">
        <w:rPr>
          <w:rFonts w:ascii="Trebuchet MS" w:hAnsi="Trebuchet MS"/>
          <w:i/>
        </w:rPr>
        <w:t>se</w:t>
      </w:r>
      <w:r w:rsidRPr="003140ED">
        <w:rPr>
          <w:rFonts w:ascii="Trebuchet MS" w:hAnsi="Trebuchet MS"/>
          <w:i/>
          <w:spacing w:val="-28"/>
        </w:rPr>
        <w:t xml:space="preserve"> </w:t>
      </w:r>
      <w:r w:rsidRPr="003140ED">
        <w:rPr>
          <w:rFonts w:ascii="Trebuchet MS" w:hAnsi="Trebuchet MS"/>
          <w:i/>
        </w:rPr>
        <w:t>consideră</w:t>
      </w:r>
      <w:r w:rsidRPr="003140ED">
        <w:rPr>
          <w:rFonts w:ascii="Trebuchet MS" w:hAnsi="Trebuchet MS"/>
          <w:i/>
          <w:spacing w:val="-17"/>
        </w:rPr>
        <w:t xml:space="preserve"> </w:t>
      </w:r>
      <w:r w:rsidRPr="003140ED">
        <w:rPr>
          <w:rFonts w:ascii="Trebuchet MS" w:hAnsi="Trebuchet MS"/>
          <w:i/>
        </w:rPr>
        <w:t>că</w:t>
      </w:r>
      <w:r w:rsidRPr="003140ED">
        <w:rPr>
          <w:rFonts w:ascii="Trebuchet MS" w:hAnsi="Trebuchet MS"/>
          <w:i/>
          <w:spacing w:val="-29"/>
        </w:rPr>
        <w:t xml:space="preserve"> </w:t>
      </w:r>
      <w:r w:rsidRPr="003140ED">
        <w:rPr>
          <w:rFonts w:ascii="Trebuchet MS" w:hAnsi="Trebuchet MS"/>
          <w:i/>
        </w:rPr>
        <w:t>există</w:t>
      </w:r>
      <w:r w:rsidRPr="003140ED">
        <w:rPr>
          <w:rFonts w:ascii="Trebuchet MS" w:hAnsi="Trebuchet MS"/>
          <w:i/>
          <w:spacing w:val="-20"/>
        </w:rPr>
        <w:t xml:space="preserve"> </w:t>
      </w:r>
      <w:r w:rsidRPr="003140ED">
        <w:rPr>
          <w:rFonts w:ascii="Trebuchet MS" w:hAnsi="Trebuchet MS"/>
          <w:i/>
        </w:rPr>
        <w:t>astfel</w:t>
      </w:r>
      <w:r w:rsidRPr="003140ED">
        <w:rPr>
          <w:rFonts w:ascii="Trebuchet MS" w:hAnsi="Trebuchet MS"/>
          <w:i/>
          <w:spacing w:val="-23"/>
        </w:rPr>
        <w:t xml:space="preserve"> </w:t>
      </w:r>
      <w:r w:rsidRPr="003140ED">
        <w:rPr>
          <w:rFonts w:ascii="Trebuchet MS" w:hAnsi="Trebuchet MS"/>
          <w:i/>
        </w:rPr>
        <w:t>de</w:t>
      </w:r>
      <w:r w:rsidRPr="003140ED">
        <w:rPr>
          <w:rFonts w:ascii="Trebuchet MS" w:hAnsi="Trebuchet MS"/>
          <w:i/>
          <w:spacing w:val="-29"/>
        </w:rPr>
        <w:t xml:space="preserve"> </w:t>
      </w:r>
      <w:r w:rsidRPr="003140ED">
        <w:rPr>
          <w:rFonts w:ascii="Trebuchet MS" w:hAnsi="Trebuchet MS"/>
          <w:i/>
        </w:rPr>
        <w:t>cazuri</w:t>
      </w:r>
      <w:r w:rsidRPr="003140ED">
        <w:rPr>
          <w:rFonts w:ascii="Trebuchet MS" w:hAnsi="Trebuchet MS"/>
        </w:rPr>
        <w:t xml:space="preserve"> - </w:t>
      </w:r>
      <w:r w:rsidRPr="003140ED">
        <w:rPr>
          <w:rFonts w:ascii="Trebuchet MS" w:hAnsi="Trebuchet MS"/>
          <w:spacing w:val="-17"/>
        </w:rPr>
        <w:t xml:space="preserve"> </w:t>
      </w:r>
      <w:r w:rsidRPr="003140ED">
        <w:rPr>
          <w:rFonts w:ascii="Trebuchet MS" w:hAnsi="Trebuchet MS"/>
        </w:rPr>
        <w:t>nu</w:t>
      </w:r>
      <w:r w:rsidRPr="003140ED">
        <w:rPr>
          <w:rFonts w:ascii="Trebuchet MS" w:hAnsi="Trebuchet MS"/>
          <w:spacing w:val="-26"/>
        </w:rPr>
        <w:t xml:space="preserve"> </w:t>
      </w:r>
      <w:r w:rsidRPr="003140ED">
        <w:rPr>
          <w:rFonts w:ascii="Trebuchet MS" w:hAnsi="Trebuchet MS"/>
        </w:rPr>
        <w:t>este cazul;</w:t>
      </w:r>
    </w:p>
    <w:p w14:paraId="5301A640" w14:textId="77777777" w:rsidR="003B6C24" w:rsidRPr="003140ED" w:rsidRDefault="003B6C24" w:rsidP="003B6C24">
      <w:pPr>
        <w:numPr>
          <w:ilvl w:val="0"/>
          <w:numId w:val="12"/>
        </w:numPr>
        <w:autoSpaceDE w:val="0"/>
        <w:autoSpaceDN w:val="0"/>
        <w:adjustRightInd w:val="0"/>
        <w:spacing w:after="60" w:line="240" w:lineRule="auto"/>
        <w:ind w:left="504"/>
        <w:jc w:val="both"/>
        <w:rPr>
          <w:rFonts w:ascii="Trebuchet MS" w:hAnsi="Trebuchet MS"/>
        </w:rPr>
      </w:pPr>
      <w:r w:rsidRPr="003140ED">
        <w:rPr>
          <w:rFonts w:ascii="Trebuchet MS" w:hAnsi="Trebuchet MS"/>
          <w:i/>
        </w:rPr>
        <w:t>zonele cu o densitate mare a populației</w:t>
      </w:r>
      <w:r w:rsidRPr="003140ED">
        <w:rPr>
          <w:rFonts w:ascii="Trebuchet MS" w:hAnsi="Trebuchet MS"/>
        </w:rPr>
        <w:t>:</w:t>
      </w:r>
      <w:r w:rsidRPr="003140ED">
        <w:rPr>
          <w:rFonts w:ascii="Trebuchet MS" w:hAnsi="Trebuchet MS"/>
          <w:w w:val="90"/>
        </w:rPr>
        <w:t xml:space="preserve"> </w:t>
      </w:r>
      <w:r w:rsidRPr="003140ED">
        <w:rPr>
          <w:rFonts w:ascii="Trebuchet MS" w:hAnsi="Trebuchet MS"/>
        </w:rPr>
        <w:t>nu este cazul;</w:t>
      </w:r>
    </w:p>
    <w:p w14:paraId="0153BCC5" w14:textId="06EFFBFB" w:rsidR="003B6C24" w:rsidRDefault="003B6C24" w:rsidP="00F562B9">
      <w:pPr>
        <w:numPr>
          <w:ilvl w:val="0"/>
          <w:numId w:val="12"/>
        </w:numPr>
        <w:autoSpaceDE w:val="0"/>
        <w:autoSpaceDN w:val="0"/>
        <w:adjustRightInd w:val="0"/>
        <w:spacing w:after="120" w:line="240" w:lineRule="auto"/>
        <w:ind w:left="504"/>
        <w:jc w:val="both"/>
        <w:rPr>
          <w:rFonts w:ascii="Trebuchet MS" w:hAnsi="Trebuchet MS"/>
          <w:color w:val="FF0000"/>
        </w:rPr>
      </w:pPr>
      <w:r w:rsidRPr="003140ED">
        <w:rPr>
          <w:rFonts w:ascii="Trebuchet MS" w:hAnsi="Trebuchet MS"/>
          <w:i/>
        </w:rPr>
        <w:t>peisaje</w:t>
      </w:r>
      <w:r w:rsidRPr="003140ED">
        <w:rPr>
          <w:rFonts w:ascii="Trebuchet MS" w:hAnsi="Trebuchet MS"/>
          <w:i/>
          <w:spacing w:val="-10"/>
        </w:rPr>
        <w:t xml:space="preserve"> </w:t>
      </w:r>
      <w:r w:rsidRPr="003140ED">
        <w:rPr>
          <w:rFonts w:ascii="Trebuchet MS" w:hAnsi="Trebuchet MS"/>
          <w:i/>
        </w:rPr>
        <w:t>și</w:t>
      </w:r>
      <w:r w:rsidRPr="003140ED">
        <w:rPr>
          <w:rFonts w:ascii="Trebuchet MS" w:hAnsi="Trebuchet MS"/>
          <w:i/>
          <w:spacing w:val="-15"/>
        </w:rPr>
        <w:t xml:space="preserve"> </w:t>
      </w:r>
      <w:r w:rsidRPr="003140ED">
        <w:rPr>
          <w:rFonts w:ascii="Trebuchet MS" w:hAnsi="Trebuchet MS"/>
          <w:i/>
        </w:rPr>
        <w:t>situri</w:t>
      </w:r>
      <w:r w:rsidRPr="003140ED">
        <w:rPr>
          <w:rFonts w:ascii="Trebuchet MS" w:hAnsi="Trebuchet MS"/>
          <w:i/>
          <w:spacing w:val="-9"/>
        </w:rPr>
        <w:t xml:space="preserve"> </w:t>
      </w:r>
      <w:r w:rsidRPr="003140ED">
        <w:rPr>
          <w:rFonts w:ascii="Trebuchet MS" w:hAnsi="Trebuchet MS"/>
          <w:i/>
        </w:rPr>
        <w:t>importante</w:t>
      </w:r>
      <w:r w:rsidRPr="003140ED">
        <w:rPr>
          <w:rFonts w:ascii="Trebuchet MS" w:hAnsi="Trebuchet MS"/>
          <w:i/>
          <w:spacing w:val="-3"/>
        </w:rPr>
        <w:t xml:space="preserve"> </w:t>
      </w:r>
      <w:r w:rsidRPr="003140ED">
        <w:rPr>
          <w:rFonts w:ascii="Trebuchet MS" w:hAnsi="Trebuchet MS"/>
          <w:i/>
        </w:rPr>
        <w:t>din</w:t>
      </w:r>
      <w:r w:rsidRPr="003140ED">
        <w:rPr>
          <w:rFonts w:ascii="Trebuchet MS" w:hAnsi="Trebuchet MS"/>
          <w:i/>
          <w:spacing w:val="-13"/>
        </w:rPr>
        <w:t xml:space="preserve"> </w:t>
      </w:r>
      <w:r w:rsidRPr="003140ED">
        <w:rPr>
          <w:rFonts w:ascii="Trebuchet MS" w:hAnsi="Trebuchet MS"/>
          <w:i/>
        </w:rPr>
        <w:t>punct</w:t>
      </w:r>
      <w:r w:rsidRPr="003140ED">
        <w:rPr>
          <w:rFonts w:ascii="Trebuchet MS" w:hAnsi="Trebuchet MS"/>
          <w:i/>
          <w:spacing w:val="-9"/>
        </w:rPr>
        <w:t xml:space="preserve"> </w:t>
      </w:r>
      <w:r w:rsidRPr="003140ED">
        <w:rPr>
          <w:rFonts w:ascii="Trebuchet MS" w:hAnsi="Trebuchet MS"/>
          <w:i/>
        </w:rPr>
        <w:t>de</w:t>
      </w:r>
      <w:r w:rsidRPr="003140ED">
        <w:rPr>
          <w:rFonts w:ascii="Trebuchet MS" w:hAnsi="Trebuchet MS"/>
          <w:i/>
          <w:spacing w:val="-18"/>
        </w:rPr>
        <w:t xml:space="preserve"> </w:t>
      </w:r>
      <w:r w:rsidRPr="003140ED">
        <w:rPr>
          <w:rFonts w:ascii="Trebuchet MS" w:hAnsi="Trebuchet MS"/>
          <w:i/>
        </w:rPr>
        <w:t>vedere</w:t>
      </w:r>
      <w:r w:rsidRPr="003140ED">
        <w:rPr>
          <w:rFonts w:ascii="Trebuchet MS" w:hAnsi="Trebuchet MS"/>
          <w:i/>
          <w:spacing w:val="-10"/>
        </w:rPr>
        <w:t xml:space="preserve"> </w:t>
      </w:r>
      <w:r w:rsidRPr="003140ED">
        <w:rPr>
          <w:rFonts w:ascii="Trebuchet MS" w:hAnsi="Trebuchet MS"/>
          <w:i/>
        </w:rPr>
        <w:t>istoric,</w:t>
      </w:r>
      <w:r w:rsidRPr="003140ED">
        <w:rPr>
          <w:rFonts w:ascii="Trebuchet MS" w:hAnsi="Trebuchet MS"/>
          <w:i/>
          <w:spacing w:val="-6"/>
        </w:rPr>
        <w:t xml:space="preserve"> </w:t>
      </w:r>
      <w:r w:rsidRPr="003140ED">
        <w:rPr>
          <w:rFonts w:ascii="Trebuchet MS" w:hAnsi="Trebuchet MS"/>
          <w:i/>
        </w:rPr>
        <w:t>cultural</w:t>
      </w:r>
      <w:r w:rsidRPr="003140ED">
        <w:rPr>
          <w:rFonts w:ascii="Trebuchet MS" w:hAnsi="Trebuchet MS"/>
          <w:i/>
          <w:spacing w:val="-7"/>
        </w:rPr>
        <w:t xml:space="preserve"> </w:t>
      </w:r>
      <w:r w:rsidRPr="003140ED">
        <w:rPr>
          <w:rFonts w:ascii="Trebuchet MS" w:hAnsi="Trebuchet MS"/>
          <w:i/>
        </w:rPr>
        <w:t>sau</w:t>
      </w:r>
      <w:r w:rsidRPr="003140ED">
        <w:rPr>
          <w:rFonts w:ascii="Trebuchet MS" w:hAnsi="Trebuchet MS"/>
          <w:i/>
          <w:spacing w:val="-11"/>
        </w:rPr>
        <w:t xml:space="preserve"> </w:t>
      </w:r>
      <w:r w:rsidRPr="003140ED">
        <w:rPr>
          <w:rFonts w:ascii="Trebuchet MS" w:hAnsi="Trebuchet MS"/>
          <w:i/>
        </w:rPr>
        <w:t>arheologic:</w:t>
      </w:r>
      <w:r w:rsidRPr="003140ED">
        <w:rPr>
          <w:rFonts w:ascii="Trebuchet MS" w:hAnsi="Trebuchet MS"/>
        </w:rPr>
        <w:t xml:space="preserve"> </w:t>
      </w:r>
      <w:r w:rsidR="00F562B9" w:rsidRPr="003140ED">
        <w:rPr>
          <w:rFonts w:ascii="Trebuchet MS" w:hAnsi="Trebuchet MS"/>
          <w:b/>
          <w:i/>
        </w:rPr>
        <w:t>:</w:t>
      </w:r>
      <w:r w:rsidR="00F562B9" w:rsidRPr="003140ED">
        <w:rPr>
          <w:rFonts w:ascii="Trebuchet MS" w:hAnsi="Trebuchet MS"/>
          <w:i/>
          <w:color w:val="FF0000"/>
        </w:rPr>
        <w:t xml:space="preserve">  </w:t>
      </w:r>
      <w:r w:rsidR="00F562B9" w:rsidRPr="003140ED">
        <w:rPr>
          <w:rFonts w:ascii="Trebuchet MS" w:hAnsi="Trebuchet MS"/>
        </w:rPr>
        <w:t xml:space="preserve">conform punctului de vedere </w:t>
      </w:r>
      <w:r w:rsidR="00F562B9">
        <w:rPr>
          <w:rFonts w:ascii="Trebuchet MS" w:hAnsi="Trebuchet MS"/>
        </w:rPr>
        <w:t xml:space="preserve">nr. 8080/27.12.2023 </w:t>
      </w:r>
      <w:r w:rsidR="00F562B9" w:rsidRPr="003140ED">
        <w:rPr>
          <w:rFonts w:ascii="Trebuchet MS" w:hAnsi="Trebuchet MS"/>
        </w:rPr>
        <w:t xml:space="preserve">al </w:t>
      </w:r>
      <w:r w:rsidRPr="003140ED">
        <w:rPr>
          <w:rFonts w:ascii="Trebuchet MS" w:hAnsi="Trebuchet MS"/>
        </w:rPr>
        <w:t>D</w:t>
      </w:r>
      <w:r w:rsidR="001D2EF5">
        <w:rPr>
          <w:rFonts w:ascii="Trebuchet MS" w:hAnsi="Trebuchet MS"/>
        </w:rPr>
        <w:t>irecți</w:t>
      </w:r>
      <w:r w:rsidR="00F562B9">
        <w:rPr>
          <w:rFonts w:ascii="Trebuchet MS" w:hAnsi="Trebuchet MS"/>
        </w:rPr>
        <w:t>ei</w:t>
      </w:r>
      <w:r w:rsidR="001D2EF5">
        <w:rPr>
          <w:rFonts w:ascii="Trebuchet MS" w:hAnsi="Trebuchet MS"/>
        </w:rPr>
        <w:t xml:space="preserve"> </w:t>
      </w:r>
      <w:r w:rsidRPr="003140ED">
        <w:rPr>
          <w:rFonts w:ascii="Trebuchet MS" w:hAnsi="Trebuchet MS"/>
        </w:rPr>
        <w:t>J</w:t>
      </w:r>
      <w:r w:rsidR="001D2EF5">
        <w:rPr>
          <w:rFonts w:ascii="Trebuchet MS" w:hAnsi="Trebuchet MS"/>
        </w:rPr>
        <w:t>udețe</w:t>
      </w:r>
      <w:r w:rsidR="00F562B9">
        <w:rPr>
          <w:rFonts w:ascii="Trebuchet MS" w:hAnsi="Trebuchet MS"/>
        </w:rPr>
        <w:t>ne</w:t>
      </w:r>
      <w:r w:rsidR="001D2EF5">
        <w:rPr>
          <w:rFonts w:ascii="Trebuchet MS" w:hAnsi="Trebuchet MS"/>
        </w:rPr>
        <w:t xml:space="preserve"> de </w:t>
      </w:r>
      <w:r w:rsidRPr="003140ED">
        <w:rPr>
          <w:rFonts w:ascii="Trebuchet MS" w:hAnsi="Trebuchet MS"/>
        </w:rPr>
        <w:t>C</w:t>
      </w:r>
      <w:r w:rsidR="001D2EF5">
        <w:rPr>
          <w:rFonts w:ascii="Trebuchet MS" w:hAnsi="Trebuchet MS"/>
        </w:rPr>
        <w:t>ultură</w:t>
      </w:r>
      <w:r w:rsidRPr="003140ED">
        <w:rPr>
          <w:rFonts w:ascii="Trebuchet MS" w:hAnsi="Trebuchet MS"/>
        </w:rPr>
        <w:t xml:space="preserve"> Tulcea</w:t>
      </w:r>
      <w:r w:rsidR="00F562B9">
        <w:rPr>
          <w:rFonts w:ascii="Trebuchet MS" w:hAnsi="Trebuchet MS"/>
        </w:rPr>
        <w:t xml:space="preserve"> înregistrat la APM Tulcea cu nr. 16112/27.12.2023, nu este necesar avizul DJC Tulcea</w:t>
      </w:r>
      <w:r w:rsidRPr="003140ED">
        <w:rPr>
          <w:rFonts w:ascii="Trebuchet MS" w:hAnsi="Trebuchet MS"/>
          <w:color w:val="FF0000"/>
        </w:rPr>
        <w:t>.</w:t>
      </w:r>
    </w:p>
    <w:p w14:paraId="047D8B0A" w14:textId="77777777" w:rsidR="003B6C24" w:rsidRPr="003140ED" w:rsidRDefault="003B6C24" w:rsidP="00F562B9">
      <w:pPr>
        <w:pStyle w:val="ListParagraph"/>
        <w:widowControl w:val="0"/>
        <w:tabs>
          <w:tab w:val="left" w:pos="689"/>
        </w:tabs>
        <w:autoSpaceDE w:val="0"/>
        <w:autoSpaceDN w:val="0"/>
        <w:spacing w:after="120"/>
        <w:ind w:left="0" w:right="-144"/>
        <w:jc w:val="both"/>
        <w:rPr>
          <w:rFonts w:ascii="Trebuchet MS" w:hAnsi="Trebuchet MS"/>
          <w:b/>
        </w:rPr>
      </w:pPr>
      <w:r w:rsidRPr="003140ED">
        <w:rPr>
          <w:rFonts w:ascii="Trebuchet MS" w:hAnsi="Trebuchet MS"/>
          <w:b/>
        </w:rPr>
        <w:t>3) Tipurile si caracteristicile impactului</w:t>
      </w:r>
      <w:r w:rsidRPr="003140ED">
        <w:rPr>
          <w:rFonts w:ascii="Trebuchet MS" w:hAnsi="Trebuchet MS"/>
          <w:b/>
          <w:spacing w:val="6"/>
        </w:rPr>
        <w:t xml:space="preserve"> </w:t>
      </w:r>
      <w:r w:rsidRPr="003140ED">
        <w:rPr>
          <w:rFonts w:ascii="Trebuchet MS" w:hAnsi="Trebuchet MS"/>
          <w:b/>
        </w:rPr>
        <w:t>potențial.</w:t>
      </w:r>
    </w:p>
    <w:p w14:paraId="5F4BBE52" w14:textId="77777777" w:rsidR="003B6C24" w:rsidRPr="003140ED" w:rsidRDefault="003B6C24" w:rsidP="001D2EF5">
      <w:pPr>
        <w:pStyle w:val="BodyText"/>
        <w:spacing w:line="240" w:lineRule="auto"/>
        <w:ind w:right="-144"/>
        <w:jc w:val="both"/>
        <w:rPr>
          <w:rFonts w:ascii="Trebuchet MS" w:hAnsi="Trebuchet MS"/>
          <w:bCs/>
          <w:lang w:val="fr-FR"/>
        </w:rPr>
      </w:pPr>
      <w:r w:rsidRPr="003140ED">
        <w:rPr>
          <w:rFonts w:ascii="Trebuchet MS" w:hAnsi="Trebuchet MS"/>
          <w:b/>
        </w:rPr>
        <w:t xml:space="preserve">a) </w:t>
      </w:r>
      <w:r w:rsidRPr="003140ED">
        <w:rPr>
          <w:rFonts w:ascii="Trebuchet MS" w:hAnsi="Trebuchet MS"/>
          <w:b/>
          <w:i/>
          <w:lang w:val="ro-RO"/>
        </w:rPr>
        <w:t>Importanța și extinderea spațiala a impactului - de exemplu, zona geografică și dimensiunea populației care poate fi afectată</w:t>
      </w:r>
      <w:r w:rsidRPr="003140ED">
        <w:rPr>
          <w:rFonts w:ascii="Trebuchet MS" w:hAnsi="Trebuchet MS"/>
          <w:b/>
          <w:lang w:val="ro-RO"/>
        </w:rPr>
        <w:t>:</w:t>
      </w:r>
      <w:r w:rsidRPr="003140ED">
        <w:rPr>
          <w:rFonts w:ascii="Trebuchet MS" w:hAnsi="Trebuchet MS"/>
          <w:lang w:val="ro-RO"/>
        </w:rPr>
        <w:t xml:space="preserve"> l</w:t>
      </w:r>
      <w:r w:rsidRPr="003140ED">
        <w:rPr>
          <w:rFonts w:ascii="Trebuchet MS" w:hAnsi="Trebuchet MS"/>
          <w:lang w:val="fr-FR"/>
        </w:rPr>
        <w:t xml:space="preserve">ucrările se vor desfășura strict pe amplasamentul proiectului. În condițiile respectării condițiilor de mediu, nu va exista populație afectată de implementarea proiectului. </w:t>
      </w:r>
    </w:p>
    <w:p w14:paraId="77D14443" w14:textId="77777777" w:rsidR="003B6C24" w:rsidRPr="003140ED" w:rsidRDefault="003B6C24" w:rsidP="001D2EF5">
      <w:pPr>
        <w:pStyle w:val="BodyText"/>
        <w:spacing w:line="240" w:lineRule="auto"/>
        <w:ind w:right="-142"/>
        <w:contextualSpacing/>
        <w:jc w:val="both"/>
        <w:rPr>
          <w:rFonts w:ascii="Trebuchet MS" w:hAnsi="Trebuchet MS"/>
          <w:lang w:val="ro-RO"/>
        </w:rPr>
      </w:pPr>
      <w:r w:rsidRPr="003140ED">
        <w:rPr>
          <w:rFonts w:ascii="Trebuchet MS" w:hAnsi="Trebuchet MS"/>
          <w:lang w:val="ro-RO"/>
        </w:rPr>
        <w:t xml:space="preserve">b) </w:t>
      </w:r>
      <w:r w:rsidRPr="003140ED">
        <w:rPr>
          <w:rFonts w:ascii="Trebuchet MS" w:hAnsi="Trebuchet MS"/>
          <w:b/>
          <w:i/>
          <w:lang w:val="ro-RO"/>
        </w:rPr>
        <w:t>Natura impactului</w:t>
      </w:r>
      <w:r w:rsidRPr="003140ED">
        <w:rPr>
          <w:rFonts w:ascii="Trebuchet MS" w:hAnsi="Trebuchet MS"/>
        </w:rPr>
        <w:t xml:space="preserve">: </w:t>
      </w:r>
      <w:r w:rsidRPr="003140ED">
        <w:rPr>
          <w:rFonts w:ascii="Trebuchet MS" w:hAnsi="Trebuchet MS"/>
          <w:lang w:val="ro-RO"/>
        </w:rPr>
        <w:t xml:space="preserve">implementarea proiectului va avea un impact moderat pe termen scurt asupra vecinătăților. </w:t>
      </w:r>
    </w:p>
    <w:p w14:paraId="3234B939" w14:textId="77777777" w:rsidR="003B6C24" w:rsidRPr="003140ED" w:rsidRDefault="003B6C24" w:rsidP="001D2EF5">
      <w:pPr>
        <w:pStyle w:val="al"/>
        <w:shd w:val="clear" w:color="auto" w:fill="FFFFFF"/>
        <w:spacing w:before="0" w:beforeAutospacing="0" w:afterLines="60" w:after="144" w:afterAutospacing="0"/>
        <w:jc w:val="both"/>
        <w:rPr>
          <w:rFonts w:ascii="Trebuchet MS" w:hAnsi="Trebuchet MS"/>
          <w:sz w:val="22"/>
          <w:szCs w:val="22"/>
        </w:rPr>
      </w:pPr>
      <w:r w:rsidRPr="003140ED">
        <w:rPr>
          <w:rFonts w:ascii="Trebuchet MS" w:hAnsi="Trebuchet MS"/>
          <w:sz w:val="22"/>
          <w:szCs w:val="22"/>
          <w:lang w:val="ro-RO"/>
        </w:rPr>
        <w:t xml:space="preserve">c) </w:t>
      </w:r>
      <w:r w:rsidRPr="003140ED">
        <w:rPr>
          <w:rFonts w:ascii="Trebuchet MS" w:hAnsi="Trebuchet MS"/>
          <w:b/>
          <w:i/>
          <w:sz w:val="22"/>
          <w:szCs w:val="22"/>
          <w:lang w:val="ro-RO"/>
        </w:rPr>
        <w:t>Natura transfrontalieră a impactului:</w:t>
      </w:r>
      <w:r w:rsidRPr="003140ED">
        <w:rPr>
          <w:rFonts w:ascii="Trebuchet MS" w:hAnsi="Trebuchet MS"/>
          <w:sz w:val="22"/>
          <w:szCs w:val="22"/>
          <w:lang w:val="ro-RO"/>
        </w:rPr>
        <w:t xml:space="preserve"> </w:t>
      </w:r>
      <w:r w:rsidRPr="001D2EF5">
        <w:rPr>
          <w:rFonts w:ascii="Trebuchet MS" w:hAnsi="Trebuchet MS"/>
          <w:sz w:val="22"/>
          <w:szCs w:val="22"/>
        </w:rPr>
        <w:t xml:space="preserve">proiectul nu se încadrează în anexa </w:t>
      </w:r>
      <w:hyperlink r:id="rId9" w:anchor="p-85577771" w:tgtFrame="_blank" w:history="1">
        <w:r w:rsidRPr="001D2EF5">
          <w:rPr>
            <w:rStyle w:val="Hyperlink"/>
            <w:rFonts w:ascii="Trebuchet MS" w:hAnsi="Trebuchet MS"/>
            <w:color w:val="auto"/>
            <w:sz w:val="22"/>
            <w:szCs w:val="22"/>
            <w:u w:val="none"/>
          </w:rPr>
          <w:t>nr. 1</w:t>
        </w:r>
      </w:hyperlink>
      <w:r w:rsidRPr="001D2EF5">
        <w:rPr>
          <w:rFonts w:ascii="Trebuchet MS" w:hAnsi="Trebuchet MS"/>
          <w:sz w:val="22"/>
          <w:szCs w:val="22"/>
        </w:rPr>
        <w:t xml:space="preserve"> la Convenția privind evaluarea impactului asupra mediului în context transfrontieră, adoptată la Espoo la 25 februarie 1991, ratificată prin Legea </w:t>
      </w:r>
      <w:hyperlink r:id="rId10" w:tgtFrame="_blank" w:history="1">
        <w:r w:rsidRPr="001D2EF5">
          <w:rPr>
            <w:rStyle w:val="Hyperlink"/>
            <w:rFonts w:ascii="Trebuchet MS" w:hAnsi="Trebuchet MS"/>
            <w:color w:val="auto"/>
            <w:sz w:val="22"/>
            <w:szCs w:val="22"/>
            <w:u w:val="none"/>
          </w:rPr>
          <w:t>nr. 22/2001</w:t>
        </w:r>
      </w:hyperlink>
      <w:r w:rsidRPr="003140ED">
        <w:rPr>
          <w:rFonts w:ascii="Trebuchet MS" w:hAnsi="Trebuchet MS"/>
          <w:sz w:val="22"/>
          <w:szCs w:val="22"/>
        </w:rPr>
        <w:t>, cu completările ulterioare.</w:t>
      </w:r>
    </w:p>
    <w:p w14:paraId="2BB2955A" w14:textId="26F68D40" w:rsidR="003B6C24" w:rsidRPr="003140ED" w:rsidRDefault="003B6C24" w:rsidP="001D2EF5">
      <w:pPr>
        <w:pStyle w:val="BodyText"/>
        <w:spacing w:afterLines="60" w:after="144" w:line="240" w:lineRule="auto"/>
        <w:ind w:right="-142"/>
        <w:jc w:val="both"/>
        <w:rPr>
          <w:rFonts w:ascii="Trebuchet MS" w:hAnsi="Trebuchet MS"/>
          <w:lang w:val="ro-RO"/>
        </w:rPr>
      </w:pPr>
      <w:r w:rsidRPr="003140ED">
        <w:rPr>
          <w:rFonts w:ascii="Trebuchet MS" w:hAnsi="Trebuchet MS"/>
          <w:lang w:val="ro-RO"/>
        </w:rPr>
        <w:t xml:space="preserve">d) </w:t>
      </w:r>
      <w:r w:rsidRPr="003140ED">
        <w:rPr>
          <w:rFonts w:ascii="Trebuchet MS" w:hAnsi="Trebuchet MS"/>
          <w:b/>
          <w:i/>
          <w:lang w:val="ro-RO"/>
        </w:rPr>
        <w:t>Intensitatea și complexitatea impactului</w:t>
      </w:r>
      <w:r w:rsidRPr="003140ED">
        <w:rPr>
          <w:rFonts w:ascii="Trebuchet MS" w:hAnsi="Trebuchet MS"/>
          <w:i/>
          <w:lang w:val="ro-RO"/>
        </w:rPr>
        <w:t>:</w:t>
      </w:r>
      <w:r w:rsidRPr="003140ED">
        <w:rPr>
          <w:rFonts w:ascii="Trebuchet MS" w:hAnsi="Trebuchet MS"/>
          <w:lang w:val="ro-RO"/>
        </w:rPr>
        <w:t xml:space="preserve"> impactul determinat de lucrările prevăzute în proiect nu </w:t>
      </w:r>
      <w:r w:rsidR="00F562B9">
        <w:rPr>
          <w:rFonts w:ascii="Trebuchet MS" w:hAnsi="Trebuchet MS"/>
          <w:lang w:val="ro-RO"/>
        </w:rPr>
        <w:t>sunt</w:t>
      </w:r>
      <w:r w:rsidRPr="003140ED">
        <w:rPr>
          <w:rFonts w:ascii="Trebuchet MS" w:hAnsi="Trebuchet MS"/>
          <w:lang w:val="ro-RO"/>
        </w:rPr>
        <w:t xml:space="preserve"> de natură să determine efecte negative permanente pe termen mediu și lung. Se estimează că lucrarile vor avea un impact minor asupra factorilor de mediu.</w:t>
      </w:r>
    </w:p>
    <w:p w14:paraId="7D1868C5" w14:textId="77777777" w:rsidR="003B6C24" w:rsidRPr="003140ED" w:rsidRDefault="003B6C24" w:rsidP="001D2EF5">
      <w:pPr>
        <w:pStyle w:val="BodyText"/>
        <w:spacing w:afterLines="60" w:after="144" w:line="240" w:lineRule="auto"/>
        <w:ind w:right="-142"/>
        <w:jc w:val="both"/>
        <w:rPr>
          <w:rFonts w:ascii="Trebuchet MS" w:hAnsi="Trebuchet MS"/>
          <w:lang w:val="ro-RO"/>
        </w:rPr>
      </w:pPr>
      <w:r w:rsidRPr="003140ED">
        <w:rPr>
          <w:rFonts w:ascii="Trebuchet MS" w:hAnsi="Trebuchet MS"/>
          <w:lang w:val="ro-RO"/>
        </w:rPr>
        <w:t xml:space="preserve">e) </w:t>
      </w:r>
      <w:r w:rsidRPr="003140ED">
        <w:rPr>
          <w:rFonts w:ascii="Trebuchet MS" w:hAnsi="Trebuchet MS"/>
          <w:b/>
          <w:i/>
          <w:lang w:val="ro-RO"/>
        </w:rPr>
        <w:t>Probabilitatea impactului</w:t>
      </w:r>
      <w:r w:rsidRPr="003140ED">
        <w:rPr>
          <w:rFonts w:ascii="Trebuchet MS" w:hAnsi="Trebuchet MS"/>
          <w:i/>
          <w:lang w:val="ro-RO"/>
        </w:rPr>
        <w:t>:</w:t>
      </w:r>
      <w:r w:rsidRPr="003140ED">
        <w:rPr>
          <w:rFonts w:ascii="Trebuchet MS" w:hAnsi="Trebuchet MS"/>
          <w:lang w:val="ro-RO"/>
        </w:rPr>
        <w:t xml:space="preserve"> pe durata de implementare a proiectului va fi redusă.</w:t>
      </w:r>
    </w:p>
    <w:p w14:paraId="2C784DEC" w14:textId="77777777" w:rsidR="003B6C24" w:rsidRPr="003140ED" w:rsidRDefault="003B6C24" w:rsidP="003B6C24">
      <w:pPr>
        <w:autoSpaceDE w:val="0"/>
        <w:autoSpaceDN w:val="0"/>
        <w:adjustRightInd w:val="0"/>
        <w:spacing w:afterLines="60" w:after="144" w:line="240" w:lineRule="auto"/>
        <w:ind w:right="-142"/>
        <w:jc w:val="both"/>
        <w:rPr>
          <w:rFonts w:ascii="Trebuchet MS" w:hAnsi="Trebuchet MS"/>
        </w:rPr>
      </w:pPr>
      <w:r w:rsidRPr="003140ED">
        <w:rPr>
          <w:rFonts w:ascii="Trebuchet MS" w:hAnsi="Trebuchet MS"/>
        </w:rPr>
        <w:t xml:space="preserve">f) </w:t>
      </w:r>
      <w:r w:rsidRPr="003140ED">
        <w:rPr>
          <w:rFonts w:ascii="Trebuchet MS" w:hAnsi="Trebuchet MS"/>
          <w:b/>
          <w:i/>
        </w:rPr>
        <w:t>Debutul, durata, frecvența și reversabilitatea preconizate ale impactului</w:t>
      </w:r>
      <w:r w:rsidRPr="003140ED">
        <w:rPr>
          <w:rFonts w:ascii="Trebuchet MS" w:hAnsi="Trebuchet MS"/>
        </w:rPr>
        <w:t xml:space="preserve">: impactul identificat se va manifesta local pe perioada lucrărilor de construcții. </w:t>
      </w:r>
    </w:p>
    <w:p w14:paraId="1E52100F" w14:textId="005BBA52" w:rsidR="003B6C24" w:rsidRPr="003140ED" w:rsidRDefault="003B6C24" w:rsidP="003B6C24">
      <w:pPr>
        <w:autoSpaceDE w:val="0"/>
        <w:autoSpaceDN w:val="0"/>
        <w:adjustRightInd w:val="0"/>
        <w:spacing w:afterLines="60" w:after="144" w:line="240" w:lineRule="auto"/>
        <w:ind w:right="-142"/>
        <w:jc w:val="both"/>
        <w:rPr>
          <w:rFonts w:ascii="Trebuchet MS" w:hAnsi="Trebuchet MS"/>
        </w:rPr>
      </w:pPr>
      <w:r w:rsidRPr="003140ED">
        <w:rPr>
          <w:rFonts w:ascii="Trebuchet MS" w:hAnsi="Trebuchet MS"/>
        </w:rPr>
        <w:t xml:space="preserve">g) </w:t>
      </w:r>
      <w:r w:rsidRPr="003140ED">
        <w:rPr>
          <w:rFonts w:ascii="Trebuchet MS" w:hAnsi="Trebuchet MS"/>
          <w:b/>
          <w:i/>
        </w:rPr>
        <w:t>Cumularea impactului cu impactul altor proiecte existente și/sau aprobate</w:t>
      </w:r>
      <w:r w:rsidRPr="003140ED">
        <w:rPr>
          <w:rFonts w:ascii="Trebuchet MS" w:hAnsi="Trebuchet MS"/>
        </w:rPr>
        <w:t>: nu se vor implementa în același timp alte proiecte pe amplasamentul destinat proiectului.</w:t>
      </w:r>
    </w:p>
    <w:p w14:paraId="4D3EC133" w14:textId="77777777" w:rsidR="003B6C24" w:rsidRPr="003140ED" w:rsidRDefault="003B6C24" w:rsidP="003B6C24">
      <w:pPr>
        <w:spacing w:after="0" w:line="240" w:lineRule="auto"/>
        <w:jc w:val="both"/>
        <w:rPr>
          <w:rFonts w:ascii="Trebuchet MS" w:hAnsi="Trebuchet MS"/>
          <w:b/>
        </w:rPr>
      </w:pPr>
      <w:r w:rsidRPr="003140ED">
        <w:rPr>
          <w:rFonts w:ascii="Trebuchet MS" w:hAnsi="Trebuchet MS"/>
          <w:b/>
        </w:rPr>
        <w:t xml:space="preserve">h) </w:t>
      </w:r>
      <w:r w:rsidRPr="003140ED">
        <w:rPr>
          <w:rFonts w:ascii="Trebuchet MS" w:hAnsi="Trebuchet MS"/>
          <w:b/>
          <w:i/>
        </w:rPr>
        <w:t>Posibilitatea de reducere efectivă a impactului:</w:t>
      </w:r>
      <w:r w:rsidRPr="003140ED">
        <w:rPr>
          <w:rFonts w:ascii="Trebuchet MS" w:hAnsi="Trebuchet MS"/>
          <w:b/>
        </w:rPr>
        <w:t xml:space="preserve"> </w:t>
      </w:r>
    </w:p>
    <w:p w14:paraId="7B86B2BE" w14:textId="5A078CB7" w:rsidR="003B6C24" w:rsidRPr="003140ED" w:rsidRDefault="003B6C24" w:rsidP="003B6C24">
      <w:pPr>
        <w:spacing w:after="0" w:line="240" w:lineRule="auto"/>
        <w:jc w:val="both"/>
        <w:rPr>
          <w:rFonts w:ascii="Trebuchet MS" w:eastAsia="Times New Roman" w:hAnsi="Trebuchet MS"/>
          <w:lang w:eastAsia="ro-RO"/>
        </w:rPr>
      </w:pPr>
      <w:r w:rsidRPr="003140ED">
        <w:rPr>
          <w:rFonts w:ascii="Trebuchet MS" w:hAnsi="Trebuchet MS"/>
        </w:rPr>
        <w:t>La executarea lucrărilor în perioadele secetoase se vor utiliza pulverizatoare împotriva prafului.</w:t>
      </w:r>
      <w:r w:rsidRPr="003140ED">
        <w:rPr>
          <w:rFonts w:ascii="Trebuchet MS" w:eastAsia="Times New Roman" w:hAnsi="Trebuchet MS"/>
          <w:lang w:eastAsia="ro-RO"/>
        </w:rPr>
        <w:t xml:space="preserve"> Din punct de vedere al calităţii aerului în zona proiectului vor fi respectate prevederile STAS 12574/87 - Aer din zonele protejate.Condiții de calitate.</w:t>
      </w:r>
    </w:p>
    <w:p w14:paraId="79840E78" w14:textId="77777777" w:rsidR="003B6C24" w:rsidRPr="003140ED" w:rsidRDefault="003B6C24" w:rsidP="003B6C24">
      <w:pPr>
        <w:shd w:val="clear" w:color="auto" w:fill="FFFFFF"/>
        <w:spacing w:after="0" w:line="240" w:lineRule="auto"/>
        <w:jc w:val="both"/>
        <w:rPr>
          <w:rFonts w:ascii="Trebuchet MS" w:hAnsi="Trebuchet MS"/>
          <w:b/>
        </w:rPr>
      </w:pPr>
    </w:p>
    <w:p w14:paraId="5A2BFD90" w14:textId="77777777" w:rsidR="003B6C24" w:rsidRPr="003140ED" w:rsidRDefault="003B6C24" w:rsidP="003B6C24">
      <w:pPr>
        <w:autoSpaceDE w:val="0"/>
        <w:autoSpaceDN w:val="0"/>
        <w:adjustRightInd w:val="0"/>
        <w:spacing w:after="0" w:line="240" w:lineRule="auto"/>
        <w:contextualSpacing/>
        <w:jc w:val="both"/>
        <w:rPr>
          <w:rFonts w:ascii="Trebuchet MS" w:hAnsi="Trebuchet MS"/>
          <w:b/>
        </w:rPr>
      </w:pPr>
      <w:r w:rsidRPr="003140ED">
        <w:rPr>
          <w:rFonts w:ascii="Trebuchet MS" w:hAnsi="Trebuchet MS"/>
          <w:b/>
        </w:rPr>
        <w:t>II.</w:t>
      </w:r>
      <w:r w:rsidRPr="003140ED">
        <w:rPr>
          <w:rFonts w:ascii="Trebuchet MS" w:hAnsi="Trebuchet MS"/>
        </w:rPr>
        <w:t xml:space="preserve"> </w:t>
      </w:r>
      <w:r w:rsidRPr="003140ED">
        <w:rPr>
          <w:rFonts w:ascii="Trebuchet MS" w:hAnsi="Trebuchet MS"/>
          <w:b/>
        </w:rPr>
        <w:t xml:space="preserve">Motivele pe baza cărora s-a stabilit neefectuarea evaluării adecvate : </w:t>
      </w:r>
    </w:p>
    <w:p w14:paraId="64AB73C6" w14:textId="77777777" w:rsidR="003B6C24" w:rsidRPr="003140ED" w:rsidRDefault="003B6C24" w:rsidP="003B6C24">
      <w:pPr>
        <w:pStyle w:val="ListParagraph"/>
        <w:numPr>
          <w:ilvl w:val="0"/>
          <w:numId w:val="19"/>
        </w:numPr>
        <w:jc w:val="both"/>
        <w:rPr>
          <w:rFonts w:ascii="Trebuchet MS" w:hAnsi="Trebuchet MS"/>
          <w:shd w:val="clear" w:color="auto" w:fill="FFFFFF"/>
          <w:lang w:eastAsia="zh-CN"/>
        </w:rPr>
      </w:pPr>
      <w:r w:rsidRPr="003140ED">
        <w:rPr>
          <w:rFonts w:ascii="Trebuchet MS" w:hAnsi="Trebuchet MS"/>
          <w:shd w:val="clear" w:color="auto" w:fill="FFFFFF"/>
          <w:lang w:eastAsia="zh-CN"/>
        </w:rPr>
        <w:t xml:space="preserve">nu s-au identificat ANPIC  intersectate de proiect; </w:t>
      </w:r>
    </w:p>
    <w:p w14:paraId="20855371" w14:textId="77777777" w:rsidR="003B6C24" w:rsidRPr="003140ED" w:rsidRDefault="003B6C24" w:rsidP="003B6C24">
      <w:pPr>
        <w:pStyle w:val="ListParagraph"/>
        <w:numPr>
          <w:ilvl w:val="0"/>
          <w:numId w:val="19"/>
        </w:numPr>
        <w:jc w:val="both"/>
        <w:rPr>
          <w:rFonts w:ascii="Trebuchet MS" w:hAnsi="Trebuchet MS"/>
          <w:shd w:val="clear" w:color="auto" w:fill="FFFFFF"/>
          <w:lang w:eastAsia="zh-CN"/>
        </w:rPr>
      </w:pPr>
      <w:r w:rsidRPr="003140ED">
        <w:rPr>
          <w:rFonts w:ascii="Trebuchet MS" w:hAnsi="Trebuchet MS"/>
          <w:shd w:val="clear" w:color="auto" w:fill="FFFFFF"/>
          <w:lang w:eastAsia="zh-CN"/>
        </w:rPr>
        <w:t xml:space="preserve">nu s-au identificat ANPIC învecinate aflate în zona de influenţă a proiectului; </w:t>
      </w:r>
    </w:p>
    <w:p w14:paraId="35DEC7BB" w14:textId="77777777" w:rsidR="003B6C24" w:rsidRPr="003140ED" w:rsidRDefault="003B6C24" w:rsidP="003B6C24">
      <w:pPr>
        <w:pStyle w:val="ListParagraph"/>
        <w:numPr>
          <w:ilvl w:val="0"/>
          <w:numId w:val="19"/>
        </w:numPr>
        <w:jc w:val="both"/>
        <w:rPr>
          <w:rFonts w:ascii="Trebuchet MS" w:hAnsi="Trebuchet MS"/>
          <w:shd w:val="clear" w:color="auto" w:fill="FFFFFF"/>
          <w:lang w:eastAsia="zh-CN"/>
        </w:rPr>
      </w:pPr>
      <w:r w:rsidRPr="003140ED">
        <w:rPr>
          <w:rFonts w:ascii="Trebuchet MS" w:hAnsi="Trebuchet MS"/>
          <w:shd w:val="clear" w:color="auto" w:fill="FFFFFF"/>
          <w:lang w:eastAsia="zh-CN"/>
        </w:rPr>
        <w:t xml:space="preserve">nu s-au identificat ANPIC în cadrul cărora sunt protejate specii cu mobilitate ridicată ce pot ajunge în zona proiectului; </w:t>
      </w:r>
    </w:p>
    <w:p w14:paraId="3EA114D2" w14:textId="77777777" w:rsidR="003B6C24" w:rsidRPr="003140ED" w:rsidRDefault="003B6C24" w:rsidP="003B6C24">
      <w:pPr>
        <w:pStyle w:val="ListParagraph"/>
        <w:numPr>
          <w:ilvl w:val="0"/>
          <w:numId w:val="19"/>
        </w:numPr>
        <w:jc w:val="both"/>
        <w:rPr>
          <w:rFonts w:ascii="Trebuchet MS" w:hAnsi="Trebuchet MS"/>
          <w:shd w:val="clear" w:color="auto" w:fill="FFFFFF"/>
          <w:lang w:eastAsia="zh-CN"/>
        </w:rPr>
      </w:pPr>
      <w:r w:rsidRPr="003140ED">
        <w:rPr>
          <w:rFonts w:ascii="Trebuchet MS" w:hAnsi="Trebuchet MS"/>
          <w:shd w:val="clear" w:color="auto" w:fill="FFFFFF"/>
          <w:lang w:eastAsia="zh-CN"/>
        </w:rPr>
        <w:t xml:space="preserve">nu s-au identificat ANPIC a căror conectivitate sau continuitate ecologică poate fi afectată de implementarea proiectului. </w:t>
      </w:r>
    </w:p>
    <w:p w14:paraId="44A8857E" w14:textId="77777777" w:rsidR="003B6C24" w:rsidRPr="003140ED" w:rsidRDefault="003B6C24" w:rsidP="003B6C24">
      <w:pPr>
        <w:autoSpaceDE w:val="0"/>
        <w:autoSpaceDN w:val="0"/>
        <w:adjustRightInd w:val="0"/>
        <w:spacing w:after="0" w:line="240" w:lineRule="auto"/>
        <w:contextualSpacing/>
        <w:jc w:val="both"/>
        <w:rPr>
          <w:rFonts w:ascii="Trebuchet MS" w:hAnsi="Trebuchet MS"/>
          <w:b/>
          <w:u w:val="single"/>
        </w:rPr>
      </w:pPr>
    </w:p>
    <w:p w14:paraId="10161E60" w14:textId="13C7CAF0" w:rsidR="003B6C24" w:rsidRPr="003140ED" w:rsidRDefault="003B6C24" w:rsidP="003B6C24">
      <w:pPr>
        <w:autoSpaceDE w:val="0"/>
        <w:autoSpaceDN w:val="0"/>
        <w:adjustRightInd w:val="0"/>
        <w:spacing w:after="0" w:line="240" w:lineRule="auto"/>
        <w:contextualSpacing/>
        <w:jc w:val="both"/>
        <w:rPr>
          <w:rFonts w:ascii="Trebuchet MS" w:hAnsi="Trebuchet MS"/>
        </w:rPr>
      </w:pPr>
      <w:r w:rsidRPr="003140ED">
        <w:rPr>
          <w:rFonts w:ascii="Trebuchet MS" w:hAnsi="Trebuchet MS"/>
          <w:b/>
        </w:rPr>
        <w:t>III.</w:t>
      </w:r>
      <w:r w:rsidRPr="003140ED">
        <w:rPr>
          <w:rFonts w:ascii="Trebuchet MS" w:hAnsi="Trebuchet MS"/>
        </w:rPr>
        <w:t xml:space="preserve"> </w:t>
      </w:r>
      <w:r w:rsidRPr="003140ED">
        <w:rPr>
          <w:rFonts w:ascii="Trebuchet MS" w:hAnsi="Trebuchet MS"/>
          <w:b/>
        </w:rPr>
        <w:t xml:space="preserve">Motivele pe baza cărora s-a stabilit neefectuarea evaluării impactului asupra corpurilor de apă: </w:t>
      </w:r>
      <w:r w:rsidRPr="003140ED">
        <w:rPr>
          <w:rFonts w:ascii="Trebuchet MS" w:hAnsi="Trebuchet MS"/>
        </w:rPr>
        <w:t xml:space="preserve">conform punctului de vedere emis de SGA Tulcea nr. </w:t>
      </w:r>
      <w:r w:rsidR="00F562B9">
        <w:rPr>
          <w:rFonts w:ascii="Trebuchet MS" w:hAnsi="Trebuchet MS"/>
        </w:rPr>
        <w:t>9352</w:t>
      </w:r>
      <w:r w:rsidRPr="003140ED">
        <w:rPr>
          <w:rFonts w:ascii="Trebuchet MS" w:hAnsi="Trebuchet MS"/>
        </w:rPr>
        <w:t>/PC/</w:t>
      </w:r>
      <w:r w:rsidR="001D2EF5">
        <w:rPr>
          <w:rFonts w:ascii="Trebuchet MS" w:hAnsi="Trebuchet MS"/>
        </w:rPr>
        <w:t>19.12</w:t>
      </w:r>
      <w:r w:rsidRPr="003140ED">
        <w:rPr>
          <w:rFonts w:ascii="Trebuchet MS" w:hAnsi="Trebuchet MS"/>
        </w:rPr>
        <w:t>.2023 înregistrat la A</w:t>
      </w:r>
      <w:r w:rsidR="001D2EF5">
        <w:rPr>
          <w:rFonts w:ascii="Trebuchet MS" w:hAnsi="Trebuchet MS"/>
        </w:rPr>
        <w:t>.</w:t>
      </w:r>
      <w:r w:rsidRPr="003140ED">
        <w:rPr>
          <w:rFonts w:ascii="Trebuchet MS" w:hAnsi="Trebuchet MS"/>
        </w:rPr>
        <w:t>P</w:t>
      </w:r>
      <w:r w:rsidR="001D2EF5">
        <w:rPr>
          <w:rFonts w:ascii="Trebuchet MS" w:hAnsi="Trebuchet MS"/>
        </w:rPr>
        <w:t>.</w:t>
      </w:r>
      <w:r w:rsidRPr="003140ED">
        <w:rPr>
          <w:rFonts w:ascii="Trebuchet MS" w:hAnsi="Trebuchet MS"/>
        </w:rPr>
        <w:t>M Tulcea cu nr. 1</w:t>
      </w:r>
      <w:r w:rsidR="001D2EF5">
        <w:rPr>
          <w:rFonts w:ascii="Trebuchet MS" w:hAnsi="Trebuchet MS"/>
        </w:rPr>
        <w:t>59</w:t>
      </w:r>
      <w:r w:rsidR="00F562B9">
        <w:rPr>
          <w:rFonts w:ascii="Trebuchet MS" w:hAnsi="Trebuchet MS"/>
        </w:rPr>
        <w:t>58</w:t>
      </w:r>
      <w:r w:rsidRPr="003140ED">
        <w:rPr>
          <w:rFonts w:ascii="Trebuchet MS" w:hAnsi="Trebuchet MS"/>
        </w:rPr>
        <w:t>/</w:t>
      </w:r>
      <w:r w:rsidR="001D2EF5">
        <w:rPr>
          <w:rFonts w:ascii="Trebuchet MS" w:hAnsi="Trebuchet MS"/>
        </w:rPr>
        <w:t>19.12</w:t>
      </w:r>
      <w:r w:rsidRPr="003140ED">
        <w:rPr>
          <w:rFonts w:ascii="Trebuchet MS" w:hAnsi="Trebuchet MS"/>
        </w:rPr>
        <w:t xml:space="preserve">.2023, proiectul nu necesită obținerea avizului de gospodărire a apelor și nu necesită studiu de evaluare a impactului asupra corpurilor de apă .   </w:t>
      </w:r>
    </w:p>
    <w:p w14:paraId="5E38BFCE" w14:textId="77777777" w:rsidR="001D2EF5" w:rsidRDefault="001D2EF5" w:rsidP="003B6C24">
      <w:pPr>
        <w:pStyle w:val="NoSpacing1"/>
        <w:contextualSpacing/>
        <w:jc w:val="both"/>
        <w:rPr>
          <w:rFonts w:ascii="Trebuchet MS" w:hAnsi="Trebuchet MS"/>
          <w:b/>
          <w:u w:val="single"/>
          <w:lang w:val="ro-RO"/>
        </w:rPr>
      </w:pPr>
    </w:p>
    <w:p w14:paraId="3B97F60F" w14:textId="77777777" w:rsidR="003B6C24" w:rsidRPr="003140ED" w:rsidRDefault="003B6C24" w:rsidP="003B6C24">
      <w:pPr>
        <w:pStyle w:val="NoSpacing1"/>
        <w:contextualSpacing/>
        <w:jc w:val="both"/>
        <w:rPr>
          <w:rFonts w:ascii="Trebuchet MS" w:hAnsi="Trebuchet MS"/>
          <w:b/>
          <w:u w:val="single"/>
          <w:lang w:val="ro-RO"/>
        </w:rPr>
      </w:pPr>
      <w:r w:rsidRPr="003140ED">
        <w:rPr>
          <w:rFonts w:ascii="Trebuchet MS" w:hAnsi="Trebuchet MS"/>
          <w:b/>
          <w:u w:val="single"/>
          <w:lang w:val="ro-RO"/>
        </w:rPr>
        <w:t>Condițiile de realizare a proiectului pentru evitarea sau prevenirea eventualelor efecte negative semnificative asupra mediului:</w:t>
      </w:r>
    </w:p>
    <w:p w14:paraId="4FC7653B" w14:textId="77777777" w:rsidR="003B6C24" w:rsidRPr="003140ED" w:rsidRDefault="003B6C24" w:rsidP="003B6C24">
      <w:pPr>
        <w:numPr>
          <w:ilvl w:val="0"/>
          <w:numId w:val="13"/>
        </w:numPr>
        <w:spacing w:after="200" w:line="240" w:lineRule="auto"/>
        <w:ind w:right="14"/>
        <w:contextualSpacing/>
        <w:jc w:val="both"/>
        <w:rPr>
          <w:rFonts w:ascii="Trebuchet MS" w:hAnsi="Trebuchet MS"/>
        </w:rPr>
      </w:pPr>
      <w:r w:rsidRPr="003140ED">
        <w:rPr>
          <w:rFonts w:ascii="Trebuchet MS" w:hAnsi="Trebuchet MS"/>
        </w:rPr>
        <w:t xml:space="preserve">se vor lua toate măsurile necesare evitării poluării factorilor abiotici (apă, aer, sol, subsol) </w:t>
      </w:r>
      <w:r w:rsidRPr="003140ED">
        <w:rPr>
          <w:rFonts w:ascii="Trebuchet MS" w:hAnsi="Trebuchet MS"/>
          <w:noProof/>
        </w:rPr>
        <w:t xml:space="preserve">și </w:t>
      </w:r>
      <w:r w:rsidRPr="003140ED">
        <w:rPr>
          <w:rFonts w:ascii="Trebuchet MS" w:hAnsi="Trebuchet MS"/>
        </w:rPr>
        <w:t>biotici (flora și faună) de pe amplasament și din vecinătatea amplasamentului;</w:t>
      </w:r>
    </w:p>
    <w:p w14:paraId="2F8362B9" w14:textId="77777777" w:rsidR="003B6C24" w:rsidRPr="003140ED" w:rsidRDefault="003B6C24" w:rsidP="003B6C24">
      <w:pPr>
        <w:numPr>
          <w:ilvl w:val="0"/>
          <w:numId w:val="13"/>
        </w:numPr>
        <w:spacing w:after="200" w:line="240" w:lineRule="auto"/>
        <w:ind w:right="14"/>
        <w:contextualSpacing/>
        <w:jc w:val="both"/>
        <w:rPr>
          <w:rFonts w:ascii="Trebuchet MS" w:hAnsi="Trebuchet MS"/>
        </w:rPr>
      </w:pPr>
      <w:r w:rsidRPr="003140ED">
        <w:rPr>
          <w:rFonts w:ascii="Trebuchet MS" w:hAnsi="Trebuchet MS"/>
        </w:rPr>
        <w:t>amplasarea organizării de șantier pe suprafețe strict în interiorul amplasamentului;</w:t>
      </w:r>
    </w:p>
    <w:p w14:paraId="5E6F2853" w14:textId="77777777" w:rsidR="003B6C24" w:rsidRPr="003140ED" w:rsidRDefault="003B6C24" w:rsidP="003B6C24">
      <w:pPr>
        <w:numPr>
          <w:ilvl w:val="0"/>
          <w:numId w:val="13"/>
        </w:numPr>
        <w:spacing w:after="200" w:line="240" w:lineRule="auto"/>
        <w:ind w:right="14"/>
        <w:contextualSpacing/>
        <w:jc w:val="both"/>
        <w:rPr>
          <w:rFonts w:ascii="Trebuchet MS" w:hAnsi="Trebuchet MS"/>
        </w:rPr>
      </w:pPr>
      <w:r w:rsidRPr="003140ED">
        <w:rPr>
          <w:rFonts w:ascii="Trebuchet MS" w:hAnsi="Trebuchet MS"/>
        </w:rPr>
        <w:t>se vor respecta măsurile specifice pentru prevenirea și protecția împotriva poluării accidentale a solului, aerului, apelor;</w:t>
      </w:r>
    </w:p>
    <w:p w14:paraId="696ADF2D" w14:textId="77777777" w:rsidR="003B6C24" w:rsidRPr="003140ED" w:rsidRDefault="003B6C24" w:rsidP="003B6C24">
      <w:pPr>
        <w:numPr>
          <w:ilvl w:val="0"/>
          <w:numId w:val="13"/>
        </w:numPr>
        <w:spacing w:after="0" w:line="240" w:lineRule="auto"/>
        <w:jc w:val="both"/>
        <w:rPr>
          <w:rFonts w:ascii="Trebuchet MS" w:hAnsi="Trebuchet MS"/>
          <w:lang w:val="pt-BR"/>
        </w:rPr>
      </w:pPr>
      <w:r w:rsidRPr="003140ED">
        <w:rPr>
          <w:rFonts w:ascii="Trebuchet MS" w:hAnsi="Trebuchet MS"/>
          <w:color w:val="000000"/>
          <w:lang w:val="pt-BR"/>
        </w:rPr>
        <w:t xml:space="preserve">la efectuarea lucrărilor se vor umecta suprafețele </w:t>
      </w:r>
      <w:r w:rsidRPr="003140ED">
        <w:rPr>
          <w:rFonts w:ascii="Trebuchet MS" w:hAnsi="Trebuchet MS"/>
          <w:color w:val="000000"/>
          <w:spacing w:val="-1"/>
          <w:lang w:val="pt-BR"/>
        </w:rPr>
        <w:t xml:space="preserve"> în scopul reducerii emisiilor de praf;</w:t>
      </w:r>
    </w:p>
    <w:p w14:paraId="4400B82F" w14:textId="77777777" w:rsidR="003B6C24" w:rsidRPr="003140ED" w:rsidRDefault="003B6C24" w:rsidP="003B6C24">
      <w:pPr>
        <w:pStyle w:val="ListParagraph"/>
        <w:numPr>
          <w:ilvl w:val="0"/>
          <w:numId w:val="13"/>
        </w:numPr>
        <w:jc w:val="both"/>
        <w:rPr>
          <w:rFonts w:ascii="Trebuchet MS" w:hAnsi="Trebuchet MS"/>
        </w:rPr>
      </w:pPr>
      <w:r w:rsidRPr="003140ED">
        <w:rPr>
          <w:rFonts w:ascii="Trebuchet MS" w:hAnsi="Trebuchet MS"/>
        </w:rPr>
        <w:t>șefii de şantier şi conducătorii tehnici vor lua şi alte măsuri care să conducă la buna desfăşurare a lucrărilor şi la recuperarea materialelor ce pot fi refolosite;</w:t>
      </w:r>
    </w:p>
    <w:p w14:paraId="6AA6C00F"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 xml:space="preserve">în cazul în care pe căile de comunicație se constată depuneri datorită activităților desfășurate pe șantier, se are în vedere curățarea carosabilului; </w:t>
      </w:r>
    </w:p>
    <w:p w14:paraId="1A22E940" w14:textId="77777777" w:rsidR="003B6C24" w:rsidRPr="003140ED" w:rsidRDefault="003B6C24" w:rsidP="003B6C24">
      <w:pPr>
        <w:numPr>
          <w:ilvl w:val="0"/>
          <w:numId w:val="13"/>
        </w:numPr>
        <w:tabs>
          <w:tab w:val="left" w:pos="360"/>
        </w:tabs>
        <w:spacing w:after="0" w:line="240" w:lineRule="auto"/>
        <w:jc w:val="both"/>
        <w:rPr>
          <w:rFonts w:ascii="Trebuchet MS" w:hAnsi="Trebuchet MS"/>
        </w:rPr>
      </w:pPr>
      <w:r w:rsidRPr="003140ED">
        <w:rPr>
          <w:rFonts w:ascii="Trebuchet MS" w:hAnsi="Trebuchet MS"/>
        </w:rPr>
        <w:t>deșeurile rezultate în perioada de construcție vor fi gestionate conform prevederilor art. 49, alin. (9) și art.17, alin. (7) din OUG nr. 92/2021 privind regimul deșeurilor, cu modificările și completările ulterioare;</w:t>
      </w:r>
    </w:p>
    <w:p w14:paraId="485B0202"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 xml:space="preserve">se interzice eliminarea oricaror tipuri de deșeuri care ar putea afecta calitatea solului; </w:t>
      </w:r>
    </w:p>
    <w:p w14:paraId="6668E4AF"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deșeurile menajere și cele rezultate în timpul executării lucrărilor, vor fi colectate selectiv și preluate de o societate autorizată pentru valorificare/eliminare.</w:t>
      </w:r>
    </w:p>
    <w:p w14:paraId="611A053C"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14:paraId="3E47ABB5" w14:textId="77777777" w:rsidR="003B6C24" w:rsidRPr="003140ED" w:rsidRDefault="003B6C24" w:rsidP="003B6C24">
      <w:pPr>
        <w:numPr>
          <w:ilvl w:val="0"/>
          <w:numId w:val="13"/>
        </w:numPr>
        <w:tabs>
          <w:tab w:val="left" w:pos="360"/>
        </w:tabs>
        <w:spacing w:after="0" w:line="240" w:lineRule="auto"/>
        <w:jc w:val="both"/>
        <w:rPr>
          <w:rFonts w:ascii="Trebuchet MS" w:hAnsi="Trebuchet MS"/>
        </w:rPr>
      </w:pPr>
      <w:r w:rsidRPr="003140ED">
        <w:rPr>
          <w:rFonts w:ascii="Trebuchet MS" w:hAnsi="Trebuchet MS"/>
        </w:rPr>
        <w:t>titularii pe numele cărora au fost emise autorizaţii de construire şi/sau desfiinţări trebuie să raporteze anual A.P.M, până la 30 aprilie a anului următor celui pentru care se raportează, conformarea cu art. 17 alin. (7) din OUG nr. 92/2021 cu modificările și completările ulterioare;</w:t>
      </w:r>
    </w:p>
    <w:p w14:paraId="5E932195" w14:textId="77777777" w:rsidR="003B6C24" w:rsidRPr="003140ED" w:rsidRDefault="003B6C24" w:rsidP="003B6C24">
      <w:pPr>
        <w:numPr>
          <w:ilvl w:val="0"/>
          <w:numId w:val="13"/>
        </w:numPr>
        <w:autoSpaceDE w:val="0"/>
        <w:autoSpaceDN w:val="0"/>
        <w:adjustRightInd w:val="0"/>
        <w:spacing w:after="0" w:line="240" w:lineRule="auto"/>
        <w:jc w:val="both"/>
        <w:rPr>
          <w:rFonts w:ascii="Trebuchet MS" w:hAnsi="Trebuchet MS"/>
          <w:iCs/>
          <w:color w:val="000000"/>
        </w:rPr>
      </w:pPr>
      <w:r w:rsidRPr="003140ED">
        <w:rPr>
          <w:rFonts w:ascii="Trebuchet MS" w:hAnsi="Trebuchet MS"/>
          <w:iCs/>
          <w:color w:val="000000"/>
        </w:rPr>
        <w:t xml:space="preserve">este interzisă incendierea oricărui tip de deşeu şi/sau substanţă sau obiect; </w:t>
      </w:r>
    </w:p>
    <w:p w14:paraId="4D7C415F" w14:textId="77777777" w:rsidR="003B6C24" w:rsidRPr="003140ED" w:rsidRDefault="003B6C24" w:rsidP="003B6C24">
      <w:pPr>
        <w:numPr>
          <w:ilvl w:val="0"/>
          <w:numId w:val="13"/>
        </w:numPr>
        <w:autoSpaceDE w:val="0"/>
        <w:autoSpaceDN w:val="0"/>
        <w:adjustRightInd w:val="0"/>
        <w:spacing w:after="0" w:line="240" w:lineRule="auto"/>
        <w:ind w:left="605"/>
        <w:jc w:val="both"/>
        <w:rPr>
          <w:rFonts w:ascii="Trebuchet MS" w:hAnsi="Trebuchet MS"/>
          <w:iCs/>
          <w:color w:val="000000"/>
        </w:rPr>
      </w:pPr>
      <w:r w:rsidRPr="003140ED">
        <w:rPr>
          <w:rFonts w:ascii="Trebuchet MS" w:hAnsi="Trebuchet MS"/>
          <w:iCs/>
          <w:color w:val="000000"/>
        </w:rPr>
        <w:t>este interzisă îngroparea deşeurilor și eliminarea deşeurilor în afara spaţiilor autorizate.</w:t>
      </w:r>
    </w:p>
    <w:p w14:paraId="32E4B719" w14:textId="77777777" w:rsidR="003B6C24" w:rsidRPr="003140ED" w:rsidRDefault="003B6C24" w:rsidP="003B6C24">
      <w:pPr>
        <w:pStyle w:val="ListParagraph"/>
        <w:numPr>
          <w:ilvl w:val="0"/>
          <w:numId w:val="13"/>
        </w:numPr>
        <w:ind w:left="605"/>
        <w:contextualSpacing/>
        <w:jc w:val="both"/>
        <w:rPr>
          <w:rFonts w:ascii="Trebuchet MS" w:hAnsi="Trebuchet MS"/>
          <w:bCs/>
        </w:rPr>
      </w:pPr>
      <w:r w:rsidRPr="003140ED">
        <w:rPr>
          <w:rFonts w:ascii="Trebuchet MS" w:hAnsi="Trebuchet MS"/>
          <w:bCs/>
        </w:rPr>
        <w:t>se interzice abandonarea, aruncarea, precum şi ascunderea deşeurilor;</w:t>
      </w:r>
    </w:p>
    <w:p w14:paraId="0B510EE8" w14:textId="77777777" w:rsidR="003B6C24" w:rsidRPr="003140ED" w:rsidRDefault="003B6C24" w:rsidP="003B6C24">
      <w:pPr>
        <w:pStyle w:val="ListParagraph"/>
        <w:numPr>
          <w:ilvl w:val="0"/>
          <w:numId w:val="13"/>
        </w:numPr>
        <w:ind w:left="605"/>
        <w:contextualSpacing/>
        <w:jc w:val="both"/>
        <w:rPr>
          <w:rFonts w:ascii="Trebuchet MS" w:hAnsi="Trebuchet MS"/>
          <w:bCs/>
        </w:rPr>
      </w:pPr>
      <w:r w:rsidRPr="003140ED">
        <w:rPr>
          <w:rFonts w:ascii="Trebuchet MS" w:hAnsi="Trebuchet MS"/>
          <w:bCs/>
        </w:rPr>
        <w:t>se interzice eliminarea, deţinerea, păstrarea deşeurilor în afara spaţiilor autorizate în acest scop;</w:t>
      </w:r>
    </w:p>
    <w:p w14:paraId="3FB57F12" w14:textId="77777777" w:rsidR="003B6C24" w:rsidRPr="003140ED" w:rsidRDefault="003B6C24" w:rsidP="003B6C24">
      <w:pPr>
        <w:numPr>
          <w:ilvl w:val="0"/>
          <w:numId w:val="13"/>
        </w:numPr>
        <w:spacing w:after="0" w:line="240" w:lineRule="auto"/>
        <w:ind w:left="605"/>
        <w:jc w:val="both"/>
        <w:rPr>
          <w:rFonts w:ascii="Trebuchet MS" w:hAnsi="Trebuchet MS"/>
        </w:rPr>
      </w:pPr>
      <w:r w:rsidRPr="003140ED">
        <w:rPr>
          <w:rFonts w:ascii="Trebuchet MS" w:hAnsi="Trebuchet MS"/>
        </w:rPr>
        <w:t>managementul deșeurilor generate în urma execuției lucrărilor prevăzute în proiect se va realiza în conformitate cu legislația specifică de mediu și va fi în responsabilitatea titularului proiectului, astfel:</w:t>
      </w:r>
    </w:p>
    <w:p w14:paraId="30D8B67F" w14:textId="77777777" w:rsidR="003B6C24" w:rsidRPr="003140ED" w:rsidRDefault="003B6C24" w:rsidP="003B6C24">
      <w:pPr>
        <w:numPr>
          <w:ilvl w:val="0"/>
          <w:numId w:val="20"/>
        </w:numPr>
        <w:autoSpaceDE w:val="0"/>
        <w:autoSpaceDN w:val="0"/>
        <w:adjustRightInd w:val="0"/>
        <w:spacing w:after="0" w:line="240" w:lineRule="auto"/>
        <w:jc w:val="both"/>
        <w:rPr>
          <w:rFonts w:ascii="Trebuchet MS" w:hAnsi="Trebuchet MS"/>
        </w:rPr>
      </w:pPr>
      <w:r w:rsidRPr="003140ED">
        <w:rPr>
          <w:rFonts w:ascii="Trebuchet MS" w:hAnsi="Trebuchet MS"/>
        </w:rPr>
        <w:t>deșeurile municipale amestecate generate în perioada lucrărilor de construcții vor fi colectate, stocate temporar în pubele și valorificate prin agenți economici autorizați;</w:t>
      </w:r>
    </w:p>
    <w:p w14:paraId="04DE01A1" w14:textId="77777777" w:rsidR="003B6C24" w:rsidRPr="003140ED" w:rsidRDefault="003B6C24" w:rsidP="003B6C24">
      <w:pPr>
        <w:numPr>
          <w:ilvl w:val="0"/>
          <w:numId w:val="20"/>
        </w:numPr>
        <w:autoSpaceDE w:val="0"/>
        <w:autoSpaceDN w:val="0"/>
        <w:adjustRightInd w:val="0"/>
        <w:spacing w:after="0" w:line="240" w:lineRule="auto"/>
        <w:jc w:val="both"/>
        <w:rPr>
          <w:rFonts w:ascii="Trebuchet MS" w:hAnsi="Trebuchet MS"/>
        </w:rPr>
      </w:pPr>
      <w:r w:rsidRPr="003140ED">
        <w:rPr>
          <w:rFonts w:ascii="Trebuchet MS" w:hAnsi="Trebuchet MS"/>
        </w:rPr>
        <w:t>deșeurile reciclabile rezultate în perioada lucrărilor de construcții (metalice, hârtie și carton, plastic, etc.) vor fi colectate, stocate temporar pe tipuri, în recipiente speciale, în vederea valorificării prin societăți autorizate;</w:t>
      </w:r>
    </w:p>
    <w:p w14:paraId="53F128A5" w14:textId="77777777" w:rsidR="003B6C24" w:rsidRPr="003140ED" w:rsidRDefault="003B6C24" w:rsidP="003B6C24">
      <w:pPr>
        <w:numPr>
          <w:ilvl w:val="0"/>
          <w:numId w:val="20"/>
        </w:numPr>
        <w:autoSpaceDE w:val="0"/>
        <w:autoSpaceDN w:val="0"/>
        <w:adjustRightInd w:val="0"/>
        <w:spacing w:after="0" w:line="240" w:lineRule="auto"/>
        <w:jc w:val="both"/>
        <w:rPr>
          <w:rFonts w:ascii="Trebuchet MS" w:hAnsi="Trebuchet MS"/>
        </w:rPr>
      </w:pPr>
      <w:r w:rsidRPr="003140ED">
        <w:rPr>
          <w:rFonts w:ascii="Trebuchet MS" w:hAnsi="Trebuchet MS"/>
        </w:rPr>
        <w:t>deșeurile de construcții rezultate în perioada lucrărilor de construcții vor fi colectate și stocate temporar în vederea valorificării prin societăți autorizate.</w:t>
      </w:r>
    </w:p>
    <w:p w14:paraId="65B133C1"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organizarea de șantier pentru lucrările prevăzute prin proiect va fi amplasată în incinta amplasamentului și se va avea în vedere următoarele:</w:t>
      </w:r>
    </w:p>
    <w:p w14:paraId="5A1B6FF1" w14:textId="77777777"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organizarea de șantier va ocupa suprafețe cât mai reduse;</w:t>
      </w:r>
    </w:p>
    <w:p w14:paraId="69A261EA" w14:textId="77777777"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organizarea de șantier se va realiza astfel încât impactul generat de aceasta asupra factorilor de mediu locali, pe timpul derulării lucrărilor prevăzute prin proiect, să fie cât mai redus;</w:t>
      </w:r>
    </w:p>
    <w:p w14:paraId="15934765" w14:textId="77777777"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se interzice spălarea utilajelor/vehiculelor în zona de lucru aferentă sau în zona organizării de șantier;</w:t>
      </w:r>
    </w:p>
    <w:p w14:paraId="4E26AB0F" w14:textId="77777777"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materialele necesare executării lucrărilor propuse se vor depozita în locuri bine stabilite, amenajate corespunzător;</w:t>
      </w:r>
    </w:p>
    <w:p w14:paraId="3C7D2F39" w14:textId="72C11AD2"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 xml:space="preserve">se vor lua măsuri pentru minimizarea emisiilor de pulberi în suspensie și sedimentabile, astfel încât calitatea aerului să respecte </w:t>
      </w:r>
      <w:r w:rsidR="00F562B9">
        <w:rPr>
          <w:rFonts w:ascii="Trebuchet MS" w:hAnsi="Trebuchet MS"/>
        </w:rPr>
        <w:t xml:space="preserve">prevederile </w:t>
      </w:r>
      <w:r w:rsidRPr="003140ED">
        <w:rPr>
          <w:rFonts w:ascii="Trebuchet MS" w:eastAsia="Times New Roman" w:hAnsi="Trebuchet MS"/>
          <w:lang w:eastAsia="ro-RO"/>
        </w:rPr>
        <w:t>STAS 12574/87-Aer din zonele protejate.Condiții de calitate</w:t>
      </w:r>
      <w:r w:rsidRPr="003140ED">
        <w:rPr>
          <w:rFonts w:ascii="Trebuchet MS" w:hAnsi="Trebuchet MS"/>
        </w:rPr>
        <w:t>;</w:t>
      </w:r>
    </w:p>
    <w:p w14:paraId="29897034" w14:textId="77777777" w:rsidR="003B6C24" w:rsidRPr="003140ED" w:rsidRDefault="003B6C24" w:rsidP="003B6C24">
      <w:pPr>
        <w:numPr>
          <w:ilvl w:val="0"/>
          <w:numId w:val="21"/>
        </w:numPr>
        <w:spacing w:after="0" w:line="240" w:lineRule="auto"/>
        <w:jc w:val="both"/>
        <w:rPr>
          <w:rFonts w:ascii="Trebuchet MS" w:hAnsi="Trebuchet MS"/>
        </w:rPr>
      </w:pPr>
      <w:r w:rsidRPr="003140ED">
        <w:rPr>
          <w:rFonts w:ascii="Trebuchet MS" w:hAnsi="Trebuchet MS"/>
        </w:rPr>
        <w:t>pe perioada de execuție a lucrărilor, zgomotul produs de activitățile de pe amplasament nu trebuie să depășească nivelul de presiune acustică, conform SR 10009-2017 – Acustica. Limite admisibile ale nivelului de zgomot din mediul ambiant;</w:t>
      </w:r>
    </w:p>
    <w:p w14:paraId="18A25435"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utilajele folosite pe durata de realizare a lucr</w:t>
      </w:r>
      <w:r w:rsidRPr="003140ED">
        <w:rPr>
          <w:rFonts w:ascii="Arial" w:hAnsi="Arial" w:cs="Arial"/>
        </w:rPr>
        <w:t>ǎ</w:t>
      </w:r>
      <w:r w:rsidRPr="003140ED">
        <w:rPr>
          <w:rFonts w:ascii="Trebuchet MS" w:hAnsi="Trebuchet MS"/>
        </w:rPr>
        <w:t xml:space="preserve">rilor, precum </w:t>
      </w:r>
      <w:r w:rsidRPr="003140ED">
        <w:rPr>
          <w:rFonts w:ascii="Trebuchet MS" w:hAnsi="Trebuchet MS" w:cs="Trebuchet MS"/>
        </w:rPr>
        <w:t>ș</w:t>
      </w:r>
      <w:r w:rsidRPr="003140ED">
        <w:rPr>
          <w:rFonts w:ascii="Trebuchet MS" w:hAnsi="Trebuchet MS"/>
        </w:rPr>
        <w:t>i mijloacele de transport, vor avea o stare tehnic</w:t>
      </w:r>
      <w:r w:rsidRPr="003140ED">
        <w:rPr>
          <w:rFonts w:ascii="Arial" w:hAnsi="Arial" w:cs="Arial"/>
        </w:rPr>
        <w:t>ǎ</w:t>
      </w:r>
      <w:r w:rsidRPr="003140ED">
        <w:rPr>
          <w:rFonts w:ascii="Trebuchet MS" w:hAnsi="Trebuchet MS"/>
        </w:rPr>
        <w:t xml:space="preserve"> corespunz</w:t>
      </w:r>
      <w:r w:rsidRPr="003140ED">
        <w:rPr>
          <w:rFonts w:ascii="Arial" w:hAnsi="Arial" w:cs="Arial"/>
        </w:rPr>
        <w:t>ǎ</w:t>
      </w:r>
      <w:r w:rsidRPr="003140ED">
        <w:rPr>
          <w:rFonts w:ascii="Trebuchet MS" w:hAnsi="Trebuchet MS"/>
        </w:rPr>
        <w:t xml:space="preserve">toare, astfel </w:t>
      </w:r>
      <w:r w:rsidRPr="003140ED">
        <w:rPr>
          <w:rFonts w:ascii="Trebuchet MS" w:hAnsi="Trebuchet MS" w:cs="Trebuchet MS"/>
        </w:rPr>
        <w:t>î</w:t>
      </w:r>
      <w:r w:rsidRPr="003140ED">
        <w:rPr>
          <w:rFonts w:ascii="Trebuchet MS" w:hAnsi="Trebuchet MS"/>
        </w:rPr>
        <w:t>nc</w:t>
      </w:r>
      <w:r w:rsidRPr="003140ED">
        <w:rPr>
          <w:rFonts w:ascii="Trebuchet MS" w:hAnsi="Trebuchet MS" w:cs="Trebuchet MS"/>
        </w:rPr>
        <w:t>â</w:t>
      </w:r>
      <w:r w:rsidRPr="003140ED">
        <w:rPr>
          <w:rFonts w:ascii="Trebuchet MS" w:hAnsi="Trebuchet MS"/>
        </w:rPr>
        <w:t>t s</w:t>
      </w:r>
      <w:r w:rsidRPr="003140ED">
        <w:rPr>
          <w:rFonts w:ascii="Arial" w:hAnsi="Arial" w:cs="Arial"/>
        </w:rPr>
        <w:t>ǎ</w:t>
      </w:r>
      <w:r w:rsidRPr="003140ED">
        <w:rPr>
          <w:rFonts w:ascii="Trebuchet MS" w:hAnsi="Trebuchet MS"/>
        </w:rPr>
        <w:t xml:space="preserve"> fie exclus</w:t>
      </w:r>
      <w:r w:rsidRPr="003140ED">
        <w:rPr>
          <w:rFonts w:ascii="Arial" w:hAnsi="Arial" w:cs="Arial"/>
        </w:rPr>
        <w:t>ǎ</w:t>
      </w:r>
      <w:r w:rsidRPr="003140ED">
        <w:rPr>
          <w:rFonts w:ascii="Trebuchet MS" w:hAnsi="Trebuchet MS"/>
        </w:rPr>
        <w:t xml:space="preserve"> orice posibilitate de poluare a mediului înconjurător cu combustibil ori material lubrifiant direct sau indirect. </w:t>
      </w:r>
    </w:p>
    <w:p w14:paraId="26853C83"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14:paraId="606F3D76" w14:textId="77777777" w:rsidR="003B6C24" w:rsidRPr="003140ED" w:rsidRDefault="003B6C24" w:rsidP="003B6C24">
      <w:pPr>
        <w:numPr>
          <w:ilvl w:val="0"/>
          <w:numId w:val="13"/>
        </w:numPr>
        <w:spacing w:after="0" w:line="240" w:lineRule="auto"/>
        <w:jc w:val="both"/>
        <w:rPr>
          <w:rFonts w:ascii="Trebuchet MS" w:hAnsi="Trebuchet MS"/>
        </w:rPr>
      </w:pPr>
      <w:r w:rsidRPr="003140ED">
        <w:rPr>
          <w:rFonts w:ascii="Trebuchet MS" w:hAnsi="Trebuchet MS"/>
        </w:rPr>
        <w:t>prezenta decizie nu exonerează de răspundere proiectantul și constructorul, în cazul producerii unor accidente în timpul execuției lucrărilor sau exploatării acestora;</w:t>
      </w:r>
    </w:p>
    <w:p w14:paraId="2695C9D6" w14:textId="77777777" w:rsidR="003B6C24" w:rsidRPr="003140ED" w:rsidRDefault="003B6C24" w:rsidP="003B6C24">
      <w:pPr>
        <w:numPr>
          <w:ilvl w:val="0"/>
          <w:numId w:val="13"/>
        </w:numPr>
        <w:autoSpaceDE w:val="0"/>
        <w:autoSpaceDN w:val="0"/>
        <w:adjustRightInd w:val="0"/>
        <w:spacing w:after="0" w:line="240" w:lineRule="auto"/>
        <w:jc w:val="both"/>
        <w:rPr>
          <w:rFonts w:ascii="Trebuchet MS" w:hAnsi="Trebuchet MS"/>
        </w:rPr>
      </w:pPr>
      <w:r w:rsidRPr="003140ED">
        <w:rPr>
          <w:rFonts w:ascii="Trebuchet MS" w:hAnsi="Trebuchet MS"/>
        </w:rPr>
        <w:t>raportarea imediată la APM Tulcea și GNM – CJ Tulcea în cazul producerii unui eveniment (indiferent de factorul de mediu afectat – apă, aer, sol) care poate conduce la accidente/incidente ecologice, poluare accidentală;</w:t>
      </w:r>
    </w:p>
    <w:p w14:paraId="5B6CD4C8" w14:textId="77777777" w:rsidR="003B6C24" w:rsidRPr="003140ED" w:rsidRDefault="003B6C24" w:rsidP="003B6C24">
      <w:pPr>
        <w:numPr>
          <w:ilvl w:val="0"/>
          <w:numId w:val="13"/>
        </w:numPr>
        <w:autoSpaceDE w:val="0"/>
        <w:autoSpaceDN w:val="0"/>
        <w:adjustRightInd w:val="0"/>
        <w:spacing w:after="0" w:line="240" w:lineRule="auto"/>
        <w:jc w:val="both"/>
        <w:rPr>
          <w:rFonts w:ascii="Trebuchet MS" w:hAnsi="Trebuchet MS"/>
        </w:rPr>
      </w:pPr>
      <w:r w:rsidRPr="003140ED">
        <w:rPr>
          <w:rFonts w:ascii="Trebuchet MS" w:hAnsi="Trebuchet MS"/>
        </w:rPr>
        <w:t>beneficiarul răspunde de realizarea corectă a lucrărilor propuse, respectând condițiile  prezentate în memoriul de prezentare;</w:t>
      </w:r>
    </w:p>
    <w:p w14:paraId="792BE5C7" w14:textId="77777777" w:rsidR="003B6C24" w:rsidRPr="003140ED" w:rsidRDefault="003B6C24" w:rsidP="003B6C24">
      <w:pPr>
        <w:numPr>
          <w:ilvl w:val="0"/>
          <w:numId w:val="13"/>
        </w:numPr>
        <w:autoSpaceDE w:val="0"/>
        <w:autoSpaceDN w:val="0"/>
        <w:adjustRightInd w:val="0"/>
        <w:spacing w:after="0" w:line="240" w:lineRule="auto"/>
        <w:jc w:val="both"/>
        <w:rPr>
          <w:rFonts w:ascii="Trebuchet MS" w:hAnsi="Trebuchet MS"/>
        </w:rPr>
      </w:pPr>
      <w:r w:rsidRPr="003140ED">
        <w:rPr>
          <w:rFonts w:ascii="Trebuchet MS" w:hAnsi="Trebuchet MS"/>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14:paraId="241AFD6E" w14:textId="10B16816" w:rsidR="003B6C24" w:rsidRPr="003140ED" w:rsidRDefault="003B6C24" w:rsidP="003B6C24">
      <w:pPr>
        <w:numPr>
          <w:ilvl w:val="0"/>
          <w:numId w:val="13"/>
        </w:numPr>
        <w:autoSpaceDE w:val="0"/>
        <w:autoSpaceDN w:val="0"/>
        <w:adjustRightInd w:val="0"/>
        <w:spacing w:after="0" w:line="240" w:lineRule="auto"/>
        <w:jc w:val="both"/>
        <w:rPr>
          <w:rFonts w:ascii="Trebuchet MS" w:hAnsi="Trebuchet MS"/>
        </w:rPr>
      </w:pPr>
      <w:r w:rsidRPr="003140ED">
        <w:rPr>
          <w:rFonts w:ascii="Trebuchet MS" w:hAnsi="Trebuchet MS"/>
        </w:rPr>
        <w:t xml:space="preserve">beneficiarul va respecta condițiile impuse prin certificatul de urbanism nr. </w:t>
      </w:r>
      <w:r w:rsidR="00F562B9">
        <w:rPr>
          <w:rFonts w:ascii="Trebuchet MS" w:hAnsi="Trebuchet MS"/>
        </w:rPr>
        <w:t>25</w:t>
      </w:r>
      <w:r w:rsidRPr="003140ED">
        <w:rPr>
          <w:rFonts w:ascii="Trebuchet MS" w:hAnsi="Trebuchet MS"/>
        </w:rPr>
        <w:t>/</w:t>
      </w:r>
      <w:r w:rsidR="00F562B9">
        <w:rPr>
          <w:rFonts w:ascii="Trebuchet MS" w:hAnsi="Trebuchet MS"/>
        </w:rPr>
        <w:t>4679</w:t>
      </w:r>
      <w:r w:rsidR="001D2EF5">
        <w:rPr>
          <w:rFonts w:ascii="Trebuchet MS" w:hAnsi="Trebuchet MS"/>
        </w:rPr>
        <w:t xml:space="preserve"> din </w:t>
      </w:r>
      <w:r w:rsidR="00F562B9">
        <w:rPr>
          <w:rFonts w:ascii="Trebuchet MS" w:hAnsi="Trebuchet MS"/>
        </w:rPr>
        <w:t>27.03</w:t>
      </w:r>
      <w:r w:rsidR="001D2EF5">
        <w:rPr>
          <w:rFonts w:ascii="Trebuchet MS" w:hAnsi="Trebuchet MS"/>
        </w:rPr>
        <w:t>.2023</w:t>
      </w:r>
      <w:r w:rsidRPr="003140ED">
        <w:rPr>
          <w:rFonts w:ascii="Trebuchet MS" w:hAnsi="Trebuchet MS"/>
        </w:rPr>
        <w:t xml:space="preserve"> emis de </w:t>
      </w:r>
      <w:r w:rsidR="001D2EF5">
        <w:rPr>
          <w:rFonts w:ascii="Trebuchet MS" w:hAnsi="Trebuchet MS"/>
        </w:rPr>
        <w:t>Primăria</w:t>
      </w:r>
      <w:r w:rsidRPr="003140ED">
        <w:rPr>
          <w:rFonts w:ascii="Trebuchet MS" w:hAnsi="Trebuchet MS"/>
        </w:rPr>
        <w:t xml:space="preserve"> </w:t>
      </w:r>
      <w:r w:rsidR="00F562B9">
        <w:rPr>
          <w:rFonts w:ascii="Trebuchet MS" w:hAnsi="Trebuchet MS"/>
        </w:rPr>
        <w:t>orașului Măcin</w:t>
      </w:r>
      <w:r w:rsidRPr="003140ED">
        <w:rPr>
          <w:rFonts w:ascii="Trebuchet MS" w:hAnsi="Trebuchet MS"/>
        </w:rPr>
        <w:t>;</w:t>
      </w:r>
    </w:p>
    <w:p w14:paraId="3A791B49" w14:textId="77777777" w:rsidR="003B6C24" w:rsidRPr="003140ED" w:rsidRDefault="003B6C24" w:rsidP="003B6C24">
      <w:pPr>
        <w:numPr>
          <w:ilvl w:val="0"/>
          <w:numId w:val="13"/>
        </w:numPr>
        <w:autoSpaceDE w:val="0"/>
        <w:autoSpaceDN w:val="0"/>
        <w:adjustRightInd w:val="0"/>
        <w:spacing w:after="0" w:line="240" w:lineRule="auto"/>
        <w:contextualSpacing/>
        <w:jc w:val="both"/>
        <w:rPr>
          <w:rFonts w:ascii="Trebuchet MS" w:hAnsi="Trebuchet MS"/>
          <w:b/>
        </w:rPr>
      </w:pPr>
      <w:r w:rsidRPr="003140ED">
        <w:rPr>
          <w:rFonts w:ascii="Trebuchet MS" w:hAnsi="Trebuchet MS"/>
          <w:b/>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lucrarilor;</w:t>
      </w:r>
    </w:p>
    <w:p w14:paraId="53188D72" w14:textId="77777777" w:rsidR="003B6C24" w:rsidRPr="003140ED" w:rsidRDefault="003B6C24" w:rsidP="003B6C24">
      <w:pPr>
        <w:autoSpaceDE w:val="0"/>
        <w:autoSpaceDN w:val="0"/>
        <w:adjustRightInd w:val="0"/>
        <w:spacing w:after="0" w:line="240" w:lineRule="auto"/>
        <w:contextualSpacing/>
        <w:jc w:val="both"/>
        <w:rPr>
          <w:rFonts w:ascii="Trebuchet MS" w:hAnsi="Trebuchet MS"/>
          <w:b/>
        </w:rPr>
      </w:pPr>
    </w:p>
    <w:p w14:paraId="6FF724A7" w14:textId="77777777" w:rsidR="003B6C24" w:rsidRPr="003140ED" w:rsidRDefault="003B6C24" w:rsidP="003B6C24">
      <w:pPr>
        <w:autoSpaceDE w:val="0"/>
        <w:autoSpaceDN w:val="0"/>
        <w:adjustRightInd w:val="0"/>
        <w:spacing w:after="120" w:line="240" w:lineRule="auto"/>
        <w:jc w:val="both"/>
        <w:rPr>
          <w:rFonts w:ascii="Trebuchet MS" w:hAnsi="Trebuchet MS"/>
          <w:b/>
        </w:rPr>
      </w:pPr>
      <w:r w:rsidRPr="003140ED">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14:paraId="77461D7D" w14:textId="77777777" w:rsidR="003B6C24" w:rsidRPr="003140ED" w:rsidRDefault="003B6C24" w:rsidP="003B6C24">
      <w:pPr>
        <w:autoSpaceDE w:val="0"/>
        <w:autoSpaceDN w:val="0"/>
        <w:adjustRightInd w:val="0"/>
        <w:spacing w:after="120" w:line="240" w:lineRule="auto"/>
        <w:jc w:val="both"/>
        <w:rPr>
          <w:rFonts w:ascii="Trebuchet MS" w:hAnsi="Trebuchet MS"/>
          <w:b/>
        </w:rPr>
      </w:pPr>
      <w:r w:rsidRPr="003140ED">
        <w:rPr>
          <w:rFonts w:ascii="Trebuchet MS" w:hAnsi="Trebuchet MS"/>
        </w:rPr>
        <w:t>Orice persoană care face parte din publicul interesat și care se consideră vătămată într-un drept al său ori intr-un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nr.554/2004, cu modificările și completările ulterioare.</w:t>
      </w:r>
    </w:p>
    <w:p w14:paraId="57E64A28" w14:textId="77777777" w:rsidR="003B6C24" w:rsidRPr="003140ED" w:rsidRDefault="003B6C24" w:rsidP="003B6C24">
      <w:pPr>
        <w:autoSpaceDE w:val="0"/>
        <w:autoSpaceDN w:val="0"/>
        <w:adjustRightInd w:val="0"/>
        <w:spacing w:after="120" w:line="240" w:lineRule="auto"/>
        <w:ind w:firstLine="360"/>
        <w:jc w:val="both"/>
        <w:rPr>
          <w:rFonts w:ascii="Trebuchet MS" w:hAnsi="Trebuchet MS"/>
          <w:b/>
        </w:rPr>
      </w:pPr>
      <w:r w:rsidRPr="003140ED">
        <w:rPr>
          <w:rFonts w:ascii="Trebuchet MS" w:hAnsi="Trebuchet MS"/>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14:paraId="38B7C336" w14:textId="77777777" w:rsidR="003B6C24" w:rsidRPr="003140ED" w:rsidRDefault="003B6C24" w:rsidP="003B6C24">
      <w:pPr>
        <w:autoSpaceDE w:val="0"/>
        <w:autoSpaceDN w:val="0"/>
        <w:adjustRightInd w:val="0"/>
        <w:spacing w:after="120" w:line="240" w:lineRule="auto"/>
        <w:ind w:firstLine="360"/>
        <w:jc w:val="both"/>
        <w:rPr>
          <w:rFonts w:ascii="Trebuchet MS" w:hAnsi="Trebuchet MS"/>
          <w:b/>
        </w:rPr>
      </w:pPr>
      <w:r w:rsidRPr="003140ED">
        <w:rPr>
          <w:rFonts w:ascii="Trebuchet MS" w:hAnsi="Trebuchet MS"/>
        </w:rPr>
        <w:t>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dupa caz, cu decizia de respingere a solicitării aprobării de dezvoltare.</w:t>
      </w:r>
    </w:p>
    <w:p w14:paraId="7CC8D0EB" w14:textId="0DC54EAF" w:rsidR="003B6C24" w:rsidRPr="003140ED" w:rsidRDefault="003B6C24" w:rsidP="003B6C24">
      <w:pPr>
        <w:autoSpaceDE w:val="0"/>
        <w:autoSpaceDN w:val="0"/>
        <w:adjustRightInd w:val="0"/>
        <w:spacing w:after="120" w:line="240" w:lineRule="auto"/>
        <w:ind w:firstLine="360"/>
        <w:jc w:val="both"/>
        <w:rPr>
          <w:rFonts w:ascii="Trebuchet MS" w:hAnsi="Trebuchet MS"/>
          <w:b/>
        </w:rPr>
      </w:pPr>
      <w:r w:rsidRPr="003140ED">
        <w:rPr>
          <w:rFonts w:ascii="Trebuchet MS" w:hAnsi="Trebuchet MS"/>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alin.(3) sau autoritătii ierarhic superioare revocarea, în tot sau în parte, a respectivei decizii. Solicitarea trebuie înregistrată în termen de 30 de zile de la data aducerii la cunoștință publicului a deciziei.</w:t>
      </w:r>
    </w:p>
    <w:p w14:paraId="3F03D390" w14:textId="77777777" w:rsidR="003B6C24" w:rsidRPr="003140ED" w:rsidRDefault="003B6C24" w:rsidP="003B6C24">
      <w:pPr>
        <w:autoSpaceDE w:val="0"/>
        <w:autoSpaceDN w:val="0"/>
        <w:adjustRightInd w:val="0"/>
        <w:spacing w:after="120" w:line="240" w:lineRule="auto"/>
        <w:ind w:firstLine="360"/>
        <w:jc w:val="both"/>
        <w:rPr>
          <w:rFonts w:ascii="Trebuchet MS" w:hAnsi="Trebuchet MS"/>
          <w:b/>
        </w:rPr>
      </w:pPr>
      <w:r w:rsidRPr="003140ED">
        <w:rPr>
          <w:rFonts w:ascii="Trebuchet MS" w:hAnsi="Trebuchet MS"/>
        </w:rPr>
        <w:t>Autoritatea publică emitentă are obligația de a răspunde la plângerea prealabilă prevăzută la art. 22 alin. (1) în termen de 30 de zile de la data înregistrarii acesteia la acea autoritate.</w:t>
      </w:r>
    </w:p>
    <w:p w14:paraId="10D80F76" w14:textId="77777777" w:rsidR="003B6C24" w:rsidRPr="003140ED" w:rsidRDefault="003B6C24" w:rsidP="003B6C24">
      <w:pPr>
        <w:spacing w:after="120" w:line="240" w:lineRule="auto"/>
        <w:ind w:firstLine="360"/>
        <w:jc w:val="both"/>
        <w:rPr>
          <w:rFonts w:ascii="Trebuchet MS" w:hAnsi="Trebuchet MS"/>
        </w:rPr>
      </w:pPr>
      <w:r w:rsidRPr="003140ED">
        <w:rPr>
          <w:rFonts w:ascii="Trebuchet MS" w:hAnsi="Trebuchet MS"/>
        </w:rPr>
        <w:t>Procedura de soluționare a plângerii prealabile prevăzută la art. 22 alin. (1) este gratuită și trebuie sa fie echitabilă, rapidă și corectă.</w:t>
      </w:r>
    </w:p>
    <w:p w14:paraId="4BD5D4AB" w14:textId="77777777" w:rsidR="003B6C24" w:rsidRPr="003140ED" w:rsidRDefault="003B6C24" w:rsidP="003B6C24">
      <w:pPr>
        <w:spacing w:after="120" w:line="240" w:lineRule="auto"/>
        <w:ind w:firstLine="360"/>
        <w:jc w:val="both"/>
        <w:rPr>
          <w:rFonts w:ascii="Trebuchet MS" w:hAnsi="Trebuchet MS"/>
        </w:rPr>
      </w:pPr>
      <w:r w:rsidRPr="003140ED">
        <w:rPr>
          <w:rFonts w:ascii="Trebuchet MS" w:hAnsi="Trebuchet MS"/>
        </w:rPr>
        <w:t>Prezenta decizie poate fi contestată în conformitate cu prevederile Legii nr.292/2018 privind evaluarea impactului anumitor proiecte publice și private asupra mediului și ale Legii nr. 554/2004, cu modificarile și completările ulterioare.</w:t>
      </w:r>
    </w:p>
    <w:p w14:paraId="654C83CD" w14:textId="77777777" w:rsidR="003B6C24" w:rsidRPr="003140ED" w:rsidRDefault="003B6C24" w:rsidP="003B6C24">
      <w:pPr>
        <w:spacing w:after="120" w:line="240" w:lineRule="auto"/>
        <w:contextualSpacing/>
        <w:outlineLvl w:val="0"/>
        <w:rPr>
          <w:rFonts w:ascii="Trebuchet MS" w:hAnsi="Trebuchet MS"/>
          <w:b/>
        </w:rPr>
      </w:pPr>
    </w:p>
    <w:p w14:paraId="43694DF4" w14:textId="77777777" w:rsidR="003B6C24" w:rsidRPr="003140ED" w:rsidRDefault="003B6C24" w:rsidP="003B6C24">
      <w:pPr>
        <w:spacing w:after="120" w:line="240" w:lineRule="auto"/>
        <w:contextualSpacing/>
        <w:jc w:val="center"/>
        <w:outlineLvl w:val="0"/>
        <w:rPr>
          <w:rFonts w:ascii="Trebuchet MS" w:hAnsi="Trebuchet MS"/>
          <w:b/>
        </w:rPr>
      </w:pPr>
      <w:r w:rsidRPr="003140ED">
        <w:rPr>
          <w:rFonts w:ascii="Trebuchet MS" w:hAnsi="Trebuchet MS"/>
          <w:b/>
        </w:rPr>
        <w:t>DIRECTOR EXECUTIV</w:t>
      </w:r>
    </w:p>
    <w:p w14:paraId="39E0547F" w14:textId="77777777" w:rsidR="003B6C24" w:rsidRPr="003140ED" w:rsidRDefault="003B6C24" w:rsidP="003B6C24">
      <w:pPr>
        <w:spacing w:after="0" w:line="240" w:lineRule="auto"/>
        <w:contextualSpacing/>
        <w:jc w:val="center"/>
        <w:rPr>
          <w:rFonts w:ascii="Trebuchet MS" w:hAnsi="Trebuchet MS"/>
        </w:rPr>
      </w:pPr>
      <w:r w:rsidRPr="003140ED">
        <w:rPr>
          <w:rFonts w:ascii="Trebuchet MS" w:hAnsi="Trebuchet MS"/>
        </w:rPr>
        <w:t xml:space="preserve"> </w:t>
      </w:r>
    </w:p>
    <w:p w14:paraId="6E165138" w14:textId="77777777" w:rsidR="003B6C24" w:rsidRPr="003140ED" w:rsidRDefault="003B6C24" w:rsidP="003B6C24">
      <w:pPr>
        <w:spacing w:after="0" w:line="240" w:lineRule="auto"/>
        <w:contextualSpacing/>
        <w:jc w:val="center"/>
        <w:rPr>
          <w:rFonts w:ascii="Trebuchet MS" w:hAnsi="Trebuchet MS"/>
          <w:b/>
        </w:rPr>
      </w:pPr>
      <w:r w:rsidRPr="003140ED">
        <w:rPr>
          <w:rFonts w:ascii="Trebuchet MS" w:hAnsi="Trebuchet MS"/>
          <w:b/>
        </w:rPr>
        <w:t>Chim. Mirela –Aurelia RAICU</w:t>
      </w:r>
    </w:p>
    <w:p w14:paraId="6936BD50" w14:textId="77777777" w:rsidR="003B6C24" w:rsidRPr="003140ED" w:rsidRDefault="003B6C24" w:rsidP="003B6C24">
      <w:pPr>
        <w:spacing w:after="0" w:line="240" w:lineRule="auto"/>
        <w:ind w:left="3600" w:hanging="3600"/>
        <w:contextualSpacing/>
        <w:rPr>
          <w:rFonts w:ascii="Trebuchet MS" w:hAnsi="Trebuchet MS"/>
        </w:rPr>
      </w:pPr>
    </w:p>
    <w:p w14:paraId="74099C85" w14:textId="77777777" w:rsidR="003B6C24" w:rsidRPr="003140ED" w:rsidRDefault="003B6C24" w:rsidP="003B6C24">
      <w:pPr>
        <w:spacing w:after="0" w:line="240" w:lineRule="auto"/>
        <w:ind w:left="3600" w:hanging="3600"/>
        <w:contextualSpacing/>
        <w:rPr>
          <w:rFonts w:ascii="Trebuchet MS" w:hAnsi="Trebuchet MS"/>
        </w:rPr>
      </w:pPr>
    </w:p>
    <w:p w14:paraId="2FC6A130" w14:textId="77777777" w:rsidR="003B6C24" w:rsidRPr="003140ED" w:rsidRDefault="003B6C24" w:rsidP="003B6C24">
      <w:pPr>
        <w:spacing w:after="0" w:line="240" w:lineRule="auto"/>
        <w:ind w:left="3600" w:hanging="3600"/>
        <w:contextualSpacing/>
        <w:rPr>
          <w:rFonts w:ascii="Trebuchet MS" w:hAnsi="Trebuchet MS"/>
        </w:rPr>
      </w:pPr>
    </w:p>
    <w:p w14:paraId="7222867A" w14:textId="77777777" w:rsidR="003B6C24" w:rsidRPr="003140ED" w:rsidRDefault="003B6C24" w:rsidP="003B6C24">
      <w:pPr>
        <w:spacing w:after="0" w:line="240" w:lineRule="auto"/>
        <w:ind w:left="3600" w:hanging="3600"/>
        <w:contextualSpacing/>
        <w:rPr>
          <w:rFonts w:ascii="Trebuchet MS" w:hAnsi="Trebuchet MS"/>
        </w:rPr>
      </w:pPr>
      <w:r w:rsidRPr="003140ED">
        <w:rPr>
          <w:rFonts w:ascii="Trebuchet MS" w:hAnsi="Trebuchet MS"/>
        </w:rPr>
        <w:t xml:space="preserve"> </w:t>
      </w:r>
    </w:p>
    <w:p w14:paraId="318DE092" w14:textId="77777777" w:rsidR="003B6C24" w:rsidRPr="003140ED" w:rsidRDefault="003B6C24" w:rsidP="003B6C24">
      <w:pPr>
        <w:spacing w:after="0" w:line="240" w:lineRule="auto"/>
        <w:ind w:left="3600" w:hanging="3600"/>
        <w:contextualSpacing/>
        <w:rPr>
          <w:rFonts w:ascii="Trebuchet MS" w:hAnsi="Trebuchet MS"/>
        </w:rPr>
      </w:pPr>
      <w:r w:rsidRPr="003140ED">
        <w:rPr>
          <w:rFonts w:ascii="Trebuchet MS" w:hAnsi="Trebuchet MS"/>
        </w:rPr>
        <w:t>Șef Serviciu                                                                                           Șef Serviciu,</w:t>
      </w:r>
    </w:p>
    <w:p w14:paraId="2AED0A3F" w14:textId="77777777" w:rsidR="003B6C24" w:rsidRPr="003140ED" w:rsidRDefault="003B6C24" w:rsidP="003B6C24">
      <w:pPr>
        <w:spacing w:after="0" w:line="240" w:lineRule="auto"/>
        <w:ind w:left="3600" w:hanging="3600"/>
        <w:contextualSpacing/>
        <w:rPr>
          <w:rFonts w:ascii="Trebuchet MS" w:hAnsi="Trebuchet MS"/>
        </w:rPr>
      </w:pPr>
      <w:r w:rsidRPr="003140ED">
        <w:rPr>
          <w:rFonts w:ascii="Trebuchet MS" w:hAnsi="Trebuchet MS"/>
        </w:rPr>
        <w:t xml:space="preserve">Avize, Acorduri, Autorizatii </w:t>
      </w:r>
      <w:r w:rsidRPr="003140ED">
        <w:rPr>
          <w:rFonts w:ascii="Trebuchet MS" w:hAnsi="Trebuchet MS"/>
        </w:rPr>
        <w:tab/>
        <w:t xml:space="preserve">                                            Calitatea Factorilor de Mediu                                  </w:t>
      </w:r>
    </w:p>
    <w:p w14:paraId="62AED81E" w14:textId="77777777" w:rsidR="003B6C24" w:rsidRPr="003140ED" w:rsidRDefault="003B6C24" w:rsidP="003B6C24">
      <w:pPr>
        <w:spacing w:after="0" w:line="240" w:lineRule="auto"/>
        <w:contextualSpacing/>
        <w:rPr>
          <w:rFonts w:ascii="Trebuchet MS" w:hAnsi="Trebuchet MS"/>
        </w:rPr>
      </w:pPr>
      <w:r w:rsidRPr="003140ED">
        <w:rPr>
          <w:rFonts w:ascii="Trebuchet MS" w:hAnsi="Trebuchet MS"/>
        </w:rPr>
        <w:t>ing. Daniela STRĂINU                                                                         ing. Elena MICU</w:t>
      </w:r>
    </w:p>
    <w:p w14:paraId="68A5F0CE" w14:textId="77777777" w:rsidR="003B6C24" w:rsidRPr="003140ED" w:rsidRDefault="003B6C24" w:rsidP="003B6C24">
      <w:pPr>
        <w:spacing w:after="0" w:line="240" w:lineRule="auto"/>
        <w:contextualSpacing/>
        <w:jc w:val="both"/>
        <w:rPr>
          <w:rFonts w:ascii="Trebuchet MS" w:hAnsi="Trebuchet MS"/>
        </w:rPr>
      </w:pPr>
    </w:p>
    <w:p w14:paraId="4113FCFB" w14:textId="77777777" w:rsidR="003B6C24" w:rsidRPr="003140ED" w:rsidRDefault="003B6C24" w:rsidP="003B6C24">
      <w:pPr>
        <w:spacing w:after="0" w:line="240" w:lineRule="auto"/>
        <w:contextualSpacing/>
        <w:jc w:val="both"/>
        <w:rPr>
          <w:rFonts w:ascii="Trebuchet MS" w:hAnsi="Trebuchet MS"/>
        </w:rPr>
      </w:pPr>
    </w:p>
    <w:p w14:paraId="36DD0379" w14:textId="77777777" w:rsidR="003B6C24" w:rsidRPr="003140ED" w:rsidRDefault="003B6C24" w:rsidP="003B6C24">
      <w:pPr>
        <w:spacing w:after="0" w:line="240" w:lineRule="auto"/>
        <w:contextualSpacing/>
        <w:jc w:val="both"/>
        <w:rPr>
          <w:rFonts w:ascii="Trebuchet MS" w:hAnsi="Trebuchet MS"/>
        </w:rPr>
      </w:pPr>
    </w:p>
    <w:p w14:paraId="57DB0E13" w14:textId="7E3408BE" w:rsidR="003B6C24" w:rsidRPr="003140ED" w:rsidRDefault="003B6C24" w:rsidP="003B6C24">
      <w:pPr>
        <w:spacing w:after="0" w:line="240" w:lineRule="auto"/>
        <w:contextualSpacing/>
        <w:jc w:val="both"/>
        <w:rPr>
          <w:rFonts w:ascii="Trebuchet MS" w:hAnsi="Trebuchet MS"/>
        </w:rPr>
      </w:pPr>
      <w:r w:rsidRPr="003140ED">
        <w:rPr>
          <w:rFonts w:ascii="Trebuchet MS" w:hAnsi="Trebuchet MS"/>
        </w:rPr>
        <w:t>Nr.........../A.A.A/</w:t>
      </w:r>
      <w:r w:rsidR="00116436">
        <w:rPr>
          <w:rFonts w:ascii="Trebuchet MS" w:hAnsi="Trebuchet MS"/>
        </w:rPr>
        <w:t>2</w:t>
      </w:r>
      <w:r w:rsidR="00F562B9">
        <w:rPr>
          <w:rFonts w:ascii="Trebuchet MS" w:hAnsi="Trebuchet MS"/>
        </w:rPr>
        <w:t>5</w:t>
      </w:r>
      <w:r w:rsidR="00116436">
        <w:rPr>
          <w:rFonts w:ascii="Trebuchet MS" w:hAnsi="Trebuchet MS"/>
        </w:rPr>
        <w:t>.01.2024</w:t>
      </w:r>
      <w:r w:rsidRPr="003140ED">
        <w:rPr>
          <w:rFonts w:ascii="Trebuchet MS" w:hAnsi="Trebuchet MS"/>
          <w:lang w:eastAsia="x-none"/>
        </w:rPr>
        <w:t xml:space="preserve"> </w:t>
      </w:r>
    </w:p>
    <w:sectPr w:rsidR="003B6C24" w:rsidRPr="003140ED" w:rsidSect="003B6C24">
      <w:headerReference w:type="default" r:id="rId11"/>
      <w:footerReference w:type="default" r:id="rId12"/>
      <w:headerReference w:type="first" r:id="rId13"/>
      <w:footerReference w:type="first" r:id="rId14"/>
      <w:pgSz w:w="11906" w:h="16838" w:code="9"/>
      <w:pgMar w:top="288" w:right="1152" w:bottom="576" w:left="1152" w:header="432"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0D54B" w14:textId="77777777" w:rsidR="00133B41" w:rsidRDefault="00133B41" w:rsidP="00143ACD">
      <w:pPr>
        <w:spacing w:after="0" w:line="240" w:lineRule="auto"/>
      </w:pPr>
      <w:r>
        <w:separator/>
      </w:r>
    </w:p>
  </w:endnote>
  <w:endnote w:type="continuationSeparator" w:id="0">
    <w:p w14:paraId="60EEC667" w14:textId="77777777" w:rsidR="00133B41" w:rsidRDefault="00133B41"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09992"/>
      <w:docPartObj>
        <w:docPartGallery w:val="Page Numbers (Bottom of Page)"/>
        <w:docPartUnique/>
      </w:docPartObj>
    </w:sdtPr>
    <w:sdtEndPr>
      <w:rPr>
        <w:sz w:val="14"/>
        <w:szCs w:val="14"/>
      </w:rPr>
    </w:sdtEndPr>
    <w:sdtContent>
      <w:sdt>
        <w:sdtPr>
          <w:rPr>
            <w:sz w:val="14"/>
            <w:szCs w:val="14"/>
          </w:rPr>
          <w:id w:val="-847089812"/>
          <w:docPartObj>
            <w:docPartGallery w:val="Page Numbers (Top of Page)"/>
            <w:docPartUnique/>
          </w:docPartObj>
        </w:sdtPr>
        <w:sdtEndPr/>
        <w:sdtContent>
          <w:p w14:paraId="721F2C30" w14:textId="27E075C0" w:rsidR="00BA3EEB" w:rsidRPr="00584009" w:rsidRDefault="00BA3EEB" w:rsidP="00BA3EEB">
            <w:pPr>
              <w:pStyle w:val="Footer"/>
              <w:jc w:val="right"/>
              <w:rPr>
                <w:sz w:val="14"/>
                <w:szCs w:val="14"/>
              </w:rPr>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8F610A">
              <w:rPr>
                <w:rFonts w:ascii="Trebuchet MS" w:hAnsi="Trebuchet MS"/>
                <w:b/>
                <w:bCs/>
                <w:noProof/>
                <w:sz w:val="14"/>
                <w:szCs w:val="14"/>
              </w:rPr>
              <w:t>2</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8F610A">
              <w:rPr>
                <w:rFonts w:ascii="Trebuchet MS" w:hAnsi="Trebuchet MS"/>
                <w:b/>
                <w:bCs/>
                <w:noProof/>
                <w:sz w:val="14"/>
                <w:szCs w:val="14"/>
              </w:rPr>
              <w:t>10</w:t>
            </w:r>
            <w:r w:rsidRPr="00584009">
              <w:rPr>
                <w:rFonts w:ascii="Trebuchet MS" w:hAnsi="Trebuchet MS"/>
                <w:b/>
                <w:bCs/>
                <w:sz w:val="14"/>
                <w:szCs w:val="14"/>
              </w:rPr>
              <w:fldChar w:fldCharType="end"/>
            </w:r>
          </w:p>
        </w:sdtContent>
      </w:sdt>
    </w:sdtContent>
  </w:sdt>
  <w:p w14:paraId="1455F1AA" w14:textId="77777777" w:rsidR="001727D1" w:rsidRDefault="001727D1" w:rsidP="004A0605">
    <w:pPr>
      <w:pStyle w:val="Footer1"/>
      <w:ind w:left="284"/>
      <w:rPr>
        <w:color w:val="auto"/>
        <w:sz w:val="16"/>
        <w:szCs w:val="16"/>
      </w:rPr>
    </w:pPr>
    <w:r>
      <w:rPr>
        <w:color w:val="auto"/>
        <w:sz w:val="16"/>
        <w:szCs w:val="16"/>
      </w:rPr>
      <w:t>AGENȚIA PENTRU PROTECȚIA MEDIULUI TULCEA</w:t>
    </w:r>
  </w:p>
  <w:p w14:paraId="2A223C48" w14:textId="3C3FFF81" w:rsidR="004A0605" w:rsidRPr="008C0D4E" w:rsidRDefault="001727D1" w:rsidP="004A0605">
    <w:pPr>
      <w:pStyle w:val="Footer1"/>
      <w:ind w:left="284"/>
      <w:rPr>
        <w:color w:val="auto"/>
        <w:sz w:val="16"/>
        <w:szCs w:val="16"/>
      </w:rPr>
    </w:pPr>
    <w:r>
      <w:rPr>
        <w:color w:val="auto"/>
        <w:sz w:val="16"/>
        <w:szCs w:val="16"/>
      </w:rPr>
      <w:t>Adresa</w:t>
    </w:r>
    <w:r>
      <w:rPr>
        <w:color w:val="auto"/>
        <w:sz w:val="16"/>
        <w:szCs w:val="16"/>
        <w:lang w:val="en-US"/>
      </w:rPr>
      <w:t xml:space="preserve">: Tulcea, </w:t>
    </w:r>
    <w:r w:rsidR="004A0605" w:rsidRPr="008C0D4E">
      <w:rPr>
        <w:color w:val="auto"/>
        <w:sz w:val="16"/>
        <w:szCs w:val="16"/>
      </w:rPr>
      <w:t>Str. Isaccei, nr.73, bloc Donaris, et.3, Cod poștal 820207</w:t>
    </w:r>
  </w:p>
  <w:p w14:paraId="1048A7EE" w14:textId="6CB4D166" w:rsidR="004A0605" w:rsidRPr="008C0D4E" w:rsidRDefault="004A0605" w:rsidP="001727D1">
    <w:pPr>
      <w:pStyle w:val="Footer1"/>
      <w:ind w:left="284"/>
      <w:rPr>
        <w:color w:val="auto"/>
        <w:sz w:val="16"/>
        <w:szCs w:val="16"/>
      </w:rPr>
    </w:pPr>
    <w:r w:rsidRPr="008C0D4E">
      <w:rPr>
        <w:color w:val="auto"/>
        <w:sz w:val="16"/>
        <w:szCs w:val="16"/>
      </w:rPr>
      <w:t xml:space="preserve">Tel.: </w:t>
    </w:r>
    <w:r w:rsidR="001727D1">
      <w:rPr>
        <w:color w:val="auto"/>
        <w:sz w:val="16"/>
        <w:szCs w:val="16"/>
      </w:rPr>
      <w:t xml:space="preserve">+4 </w:t>
    </w:r>
    <w:r w:rsidRPr="008C0D4E">
      <w:rPr>
        <w:color w:val="auto"/>
        <w:sz w:val="16"/>
        <w:szCs w:val="16"/>
      </w:rPr>
      <w:t xml:space="preserve">0240510620, </w:t>
    </w:r>
    <w:r w:rsidR="001727D1">
      <w:rPr>
        <w:color w:val="auto"/>
        <w:sz w:val="16"/>
        <w:szCs w:val="16"/>
      </w:rPr>
      <w:t xml:space="preserve">+ 4 </w:t>
    </w:r>
    <w:r w:rsidRPr="008C0D4E">
      <w:rPr>
        <w:color w:val="auto"/>
        <w:sz w:val="16"/>
        <w:szCs w:val="16"/>
      </w:rPr>
      <w:t xml:space="preserve">0240510622, Fax </w:t>
    </w:r>
    <w:r w:rsidR="001727D1">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4A0605" w:rsidRPr="008C0D4E" w14:paraId="2F316D80" w14:textId="77777777" w:rsidTr="00CA1DF6">
      <w:trPr>
        <w:trHeight w:val="254"/>
      </w:trPr>
      <w:tc>
        <w:tcPr>
          <w:tcW w:w="6466" w:type="dxa"/>
          <w:shd w:val="clear" w:color="auto" w:fill="auto"/>
          <w:vAlign w:val="center"/>
        </w:tcPr>
        <w:p w14:paraId="4E5F0AE2" w14:textId="77777777" w:rsidR="004A0605" w:rsidRPr="008C0D4E" w:rsidRDefault="004A0605" w:rsidP="00CA1DF6">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4410F7E4" w14:textId="2319A6D7" w:rsidR="0090061B" w:rsidRPr="00D62259" w:rsidRDefault="0090061B" w:rsidP="00113AE2">
    <w:pPr>
      <w:pStyle w:val="Footer1"/>
      <w:ind w:left="284"/>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57203"/>
      <w:docPartObj>
        <w:docPartGallery w:val="Page Numbers (Bottom of Page)"/>
        <w:docPartUnique/>
      </w:docPartObj>
    </w:sdtPr>
    <w:sdtEndPr/>
    <w:sdtContent>
      <w:sdt>
        <w:sdtPr>
          <w:id w:val="-1569726091"/>
          <w:docPartObj>
            <w:docPartGallery w:val="Page Numbers (Top of Page)"/>
            <w:docPartUnique/>
          </w:docPartObj>
        </w:sdtPr>
        <w:sdtEndPr/>
        <w:sdtContent>
          <w:p w14:paraId="4AA38FBC" w14:textId="77777777" w:rsidR="00584009" w:rsidRDefault="00584009">
            <w:pPr>
              <w:pStyle w:val="Footer"/>
              <w:jc w:val="right"/>
            </w:pPr>
          </w:p>
          <w:p w14:paraId="16664DF5" w14:textId="7FCDEA99" w:rsidR="004C0CE7" w:rsidRDefault="004C0CE7">
            <w:pPr>
              <w:pStyle w:val="Footer"/>
              <w:jc w:val="right"/>
            </w:pPr>
            <w:r w:rsidRPr="00584009">
              <w:rPr>
                <w:rFonts w:ascii="Trebuchet MS" w:hAnsi="Trebuchet MS"/>
                <w:sz w:val="14"/>
                <w:szCs w:val="14"/>
              </w:rPr>
              <w:t xml:space="preserve">Pagină </w:t>
            </w:r>
            <w:r w:rsidRPr="00584009">
              <w:rPr>
                <w:rFonts w:ascii="Trebuchet MS" w:hAnsi="Trebuchet MS"/>
                <w:b/>
                <w:bCs/>
                <w:sz w:val="14"/>
                <w:szCs w:val="14"/>
              </w:rPr>
              <w:fldChar w:fldCharType="begin"/>
            </w:r>
            <w:r w:rsidRPr="00584009">
              <w:rPr>
                <w:rFonts w:ascii="Trebuchet MS" w:hAnsi="Trebuchet MS"/>
                <w:b/>
                <w:bCs/>
                <w:sz w:val="14"/>
                <w:szCs w:val="14"/>
              </w:rPr>
              <w:instrText>PAGE</w:instrText>
            </w:r>
            <w:r w:rsidRPr="00584009">
              <w:rPr>
                <w:rFonts w:ascii="Trebuchet MS" w:hAnsi="Trebuchet MS"/>
                <w:b/>
                <w:bCs/>
                <w:sz w:val="14"/>
                <w:szCs w:val="14"/>
              </w:rPr>
              <w:fldChar w:fldCharType="separate"/>
            </w:r>
            <w:r w:rsidR="00133B41">
              <w:rPr>
                <w:rFonts w:ascii="Trebuchet MS" w:hAnsi="Trebuchet MS"/>
                <w:b/>
                <w:bCs/>
                <w:noProof/>
                <w:sz w:val="14"/>
                <w:szCs w:val="14"/>
              </w:rPr>
              <w:t>1</w:t>
            </w:r>
            <w:r w:rsidRPr="00584009">
              <w:rPr>
                <w:rFonts w:ascii="Trebuchet MS" w:hAnsi="Trebuchet MS"/>
                <w:b/>
                <w:bCs/>
                <w:sz w:val="14"/>
                <w:szCs w:val="14"/>
              </w:rPr>
              <w:fldChar w:fldCharType="end"/>
            </w:r>
            <w:r w:rsidRPr="00584009">
              <w:rPr>
                <w:rFonts w:ascii="Trebuchet MS" w:hAnsi="Trebuchet MS"/>
                <w:sz w:val="14"/>
                <w:szCs w:val="14"/>
              </w:rPr>
              <w:t xml:space="preserve"> din </w:t>
            </w:r>
            <w:r w:rsidRPr="00584009">
              <w:rPr>
                <w:rFonts w:ascii="Trebuchet MS" w:hAnsi="Trebuchet MS"/>
                <w:b/>
                <w:bCs/>
                <w:sz w:val="14"/>
                <w:szCs w:val="14"/>
              </w:rPr>
              <w:fldChar w:fldCharType="begin"/>
            </w:r>
            <w:r w:rsidRPr="00584009">
              <w:rPr>
                <w:rFonts w:ascii="Trebuchet MS" w:hAnsi="Trebuchet MS"/>
                <w:b/>
                <w:bCs/>
                <w:sz w:val="14"/>
                <w:szCs w:val="14"/>
              </w:rPr>
              <w:instrText>NUMPAGES</w:instrText>
            </w:r>
            <w:r w:rsidRPr="00584009">
              <w:rPr>
                <w:rFonts w:ascii="Trebuchet MS" w:hAnsi="Trebuchet MS"/>
                <w:b/>
                <w:bCs/>
                <w:sz w:val="14"/>
                <w:szCs w:val="14"/>
              </w:rPr>
              <w:fldChar w:fldCharType="separate"/>
            </w:r>
            <w:r w:rsidR="00133B41">
              <w:rPr>
                <w:rFonts w:ascii="Trebuchet MS" w:hAnsi="Trebuchet MS"/>
                <w:b/>
                <w:bCs/>
                <w:noProof/>
                <w:sz w:val="14"/>
                <w:szCs w:val="14"/>
              </w:rPr>
              <w:t>1</w:t>
            </w:r>
            <w:r w:rsidRPr="00584009">
              <w:rPr>
                <w:rFonts w:ascii="Trebuchet MS" w:hAnsi="Trebuchet MS"/>
                <w:b/>
                <w:bCs/>
                <w:sz w:val="14"/>
                <w:szCs w:val="14"/>
              </w:rPr>
              <w:fldChar w:fldCharType="end"/>
            </w:r>
          </w:p>
        </w:sdtContent>
      </w:sdt>
    </w:sdtContent>
  </w:sdt>
  <w:p w14:paraId="5F3A3F82" w14:textId="77777777" w:rsidR="001727D1" w:rsidRPr="001727D1" w:rsidRDefault="001727D1" w:rsidP="001727D1">
    <w:pPr>
      <w:pStyle w:val="Footer1"/>
      <w:ind w:left="284"/>
      <w:rPr>
        <w:color w:val="auto"/>
      </w:rPr>
    </w:pPr>
    <w:r w:rsidRPr="001727D1">
      <w:rPr>
        <w:color w:val="auto"/>
      </w:rPr>
      <w:t>AGENȚIA PENTRU PROTECȚIA MEDIULUI TULCEA</w:t>
    </w:r>
  </w:p>
  <w:p w14:paraId="58A35536" w14:textId="77777777" w:rsidR="001727D1" w:rsidRPr="008C0D4E" w:rsidRDefault="001727D1" w:rsidP="001727D1">
    <w:pPr>
      <w:pStyle w:val="Footer1"/>
      <w:ind w:left="284"/>
      <w:rPr>
        <w:color w:val="auto"/>
        <w:sz w:val="16"/>
        <w:szCs w:val="16"/>
      </w:rPr>
    </w:pPr>
    <w:r>
      <w:rPr>
        <w:color w:val="auto"/>
        <w:sz w:val="16"/>
        <w:szCs w:val="16"/>
      </w:rPr>
      <w:t>Adresa</w:t>
    </w:r>
    <w:r>
      <w:rPr>
        <w:color w:val="auto"/>
        <w:sz w:val="16"/>
        <w:szCs w:val="16"/>
        <w:lang w:val="en-US"/>
      </w:rPr>
      <w:t xml:space="preserve">: Tulcea, </w:t>
    </w:r>
    <w:r w:rsidRPr="008C0D4E">
      <w:rPr>
        <w:color w:val="auto"/>
        <w:sz w:val="16"/>
        <w:szCs w:val="16"/>
      </w:rPr>
      <w:t>Str. Isaccei, nr.73, bloc Donaris, et.3, Cod poștal 820207</w:t>
    </w:r>
  </w:p>
  <w:p w14:paraId="0D08E38B" w14:textId="77777777" w:rsidR="001727D1" w:rsidRPr="008C0D4E" w:rsidRDefault="001727D1" w:rsidP="001727D1">
    <w:pPr>
      <w:pStyle w:val="Footer1"/>
      <w:ind w:left="284"/>
      <w:rPr>
        <w:color w:val="auto"/>
        <w:sz w:val="16"/>
        <w:szCs w:val="16"/>
      </w:rPr>
    </w:pPr>
    <w:r w:rsidRPr="008C0D4E">
      <w:rPr>
        <w:color w:val="auto"/>
        <w:sz w:val="16"/>
        <w:szCs w:val="16"/>
      </w:rPr>
      <w:t xml:space="preserve">Tel.: </w:t>
    </w:r>
    <w:r>
      <w:rPr>
        <w:color w:val="auto"/>
        <w:sz w:val="16"/>
        <w:szCs w:val="16"/>
      </w:rPr>
      <w:t xml:space="preserve">+4 </w:t>
    </w:r>
    <w:r w:rsidRPr="008C0D4E">
      <w:rPr>
        <w:color w:val="auto"/>
        <w:sz w:val="16"/>
        <w:szCs w:val="16"/>
      </w:rPr>
      <w:t xml:space="preserve">0240510620, </w:t>
    </w:r>
    <w:r>
      <w:rPr>
        <w:color w:val="auto"/>
        <w:sz w:val="16"/>
        <w:szCs w:val="16"/>
      </w:rPr>
      <w:t xml:space="preserve">+ 4 </w:t>
    </w:r>
    <w:r w:rsidRPr="008C0D4E">
      <w:rPr>
        <w:color w:val="auto"/>
        <w:sz w:val="16"/>
        <w:szCs w:val="16"/>
      </w:rPr>
      <w:t xml:space="preserve">0240510622, Fax </w:t>
    </w:r>
    <w:r>
      <w:rPr>
        <w:color w:val="auto"/>
        <w:sz w:val="16"/>
        <w:szCs w:val="16"/>
      </w:rPr>
      <w:t xml:space="preserve">+4 </w:t>
    </w:r>
    <w:r w:rsidRPr="008C0D4E">
      <w:rPr>
        <w:color w:val="auto"/>
        <w:sz w:val="16"/>
        <w:szCs w:val="16"/>
      </w:rPr>
      <w:t>0240510621</w:t>
    </w:r>
    <w:r>
      <w:rPr>
        <w:color w:val="auto"/>
        <w:sz w:val="16"/>
        <w:szCs w:val="16"/>
      </w:rPr>
      <w:t xml:space="preserve">, </w:t>
    </w:r>
    <w:r w:rsidRPr="008C0D4E">
      <w:rPr>
        <w:color w:val="auto"/>
        <w:sz w:val="16"/>
        <w:szCs w:val="16"/>
      </w:rPr>
      <w:t xml:space="preserve">e-mail: </w:t>
    </w:r>
    <w:hyperlink r:id="rId1" w:history="1">
      <w:r w:rsidRPr="008C0D4E">
        <w:rPr>
          <w:rStyle w:val="Hyperlink"/>
          <w:color w:val="auto"/>
          <w:sz w:val="16"/>
          <w:szCs w:val="16"/>
          <w:u w:val="none"/>
        </w:rPr>
        <w:t>office.tulcea@apmtl.anpm.ro</w:t>
      </w:r>
    </w:hyperlink>
    <w:r w:rsidRPr="008C0D4E">
      <w:rPr>
        <w:color w:val="auto"/>
        <w:sz w:val="16"/>
        <w:szCs w:val="16"/>
      </w:rPr>
      <w:t xml:space="preserve">, website: </w:t>
    </w:r>
    <w:hyperlink r:id="rId2" w:history="1">
      <w:r w:rsidRPr="008C0D4E">
        <w:rPr>
          <w:color w:val="auto"/>
          <w:sz w:val="16"/>
          <w:szCs w:val="16"/>
        </w:rPr>
        <w:t>http://apmtl.anpm.ro</w:t>
      </w:r>
    </w:hyperlink>
    <w:r w:rsidRPr="008C0D4E">
      <w:rPr>
        <w:color w:val="auto"/>
        <w:sz w:val="16"/>
        <w:szCs w:val="16"/>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6"/>
    </w:tblGrid>
    <w:tr w:rsidR="001727D1" w:rsidRPr="008C0D4E" w14:paraId="1A237AD0" w14:textId="77777777" w:rsidTr="00565634">
      <w:trPr>
        <w:trHeight w:val="254"/>
      </w:trPr>
      <w:tc>
        <w:tcPr>
          <w:tcW w:w="6466" w:type="dxa"/>
          <w:shd w:val="clear" w:color="auto" w:fill="auto"/>
          <w:vAlign w:val="center"/>
        </w:tcPr>
        <w:p w14:paraId="290E06B1" w14:textId="77777777" w:rsidR="001727D1" w:rsidRPr="008C0D4E" w:rsidRDefault="001727D1" w:rsidP="00565634">
          <w:pPr>
            <w:pStyle w:val="Header"/>
            <w:rPr>
              <w:rFonts w:ascii="Trebuchet MS" w:hAnsi="Trebuchet MS" w:cs="Open Sans"/>
              <w:sz w:val="16"/>
              <w:szCs w:val="16"/>
              <w:shd w:val="clear" w:color="auto" w:fill="FFFFFF"/>
            </w:rPr>
          </w:pPr>
          <w:r w:rsidRPr="008C0D4E">
            <w:rPr>
              <w:rFonts w:ascii="Trebuchet MS" w:hAnsi="Trebuchet MS" w:cs="Open Sans"/>
              <w:sz w:val="16"/>
              <w:szCs w:val="16"/>
              <w:shd w:val="clear" w:color="auto" w:fill="FFFFFF"/>
            </w:rPr>
            <w:t>Operator de date cu caracter personal, conform Regulamentului (UE) 2016/679</w:t>
          </w:r>
        </w:p>
      </w:tc>
    </w:tr>
  </w:tbl>
  <w:p w14:paraId="5E2B2E1D" w14:textId="77777777" w:rsidR="001727D1" w:rsidRPr="00D62259" w:rsidRDefault="001727D1" w:rsidP="001727D1">
    <w:pPr>
      <w:pStyle w:val="Footer1"/>
      <w:ind w:left="284"/>
      <w:rPr>
        <w:sz w:val="16"/>
        <w:szCs w:val="16"/>
      </w:rPr>
    </w:pPr>
  </w:p>
  <w:p w14:paraId="70B7DF6D" w14:textId="01531B9B" w:rsidR="00BF021B" w:rsidRPr="00E84F3C" w:rsidRDefault="00BF021B" w:rsidP="0026384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A6B4F" w14:textId="77777777" w:rsidR="00133B41" w:rsidRDefault="00133B41" w:rsidP="00143ACD">
      <w:pPr>
        <w:spacing w:after="0" w:line="240" w:lineRule="auto"/>
      </w:pPr>
      <w:r>
        <w:separator/>
      </w:r>
    </w:p>
  </w:footnote>
  <w:footnote w:type="continuationSeparator" w:id="0">
    <w:p w14:paraId="627636BD" w14:textId="77777777" w:rsidR="00133B41" w:rsidRDefault="00133B41"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6A78" w14:textId="213C5D88" w:rsidR="00591E5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1CAD9E30" w:rsidR="001B47C8" w:rsidRDefault="003E1982" w:rsidP="00D41783">
    <w:pPr>
      <w:pStyle w:val="Header"/>
      <w:rPr>
        <w:noProof/>
        <w:lang w:val="en-US"/>
      </w:rPr>
    </w:pPr>
    <w:r>
      <w:rPr>
        <w:noProof/>
        <w:lang w:val="en-US"/>
      </w:rPr>
      <w:drawing>
        <wp:anchor distT="0" distB="0" distL="114300" distR="114300" simplePos="0" relativeHeight="251659264" behindDoc="0" locked="0" layoutInCell="1" allowOverlap="1" wp14:anchorId="4B9A6690" wp14:editId="5F7139D5">
          <wp:simplePos x="0" y="0"/>
          <wp:positionH relativeFrom="page">
            <wp:posOffset>0</wp:posOffset>
          </wp:positionH>
          <wp:positionV relativeFrom="paragraph">
            <wp:posOffset>-273050</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CEE18" w14:textId="77777777" w:rsidR="003E1982" w:rsidRDefault="003E1982" w:rsidP="00D41783">
    <w:pPr>
      <w:pStyle w:val="Header"/>
      <w:rPr>
        <w:noProof/>
        <w:lang w:val="en-US"/>
      </w:rPr>
    </w:pPr>
  </w:p>
  <w:p w14:paraId="1276F2D3" w14:textId="77777777" w:rsidR="003E1982" w:rsidRDefault="003E1982" w:rsidP="00D41783">
    <w:pPr>
      <w:pStyle w:val="Header"/>
      <w:rPr>
        <w:noProof/>
        <w:lang w:val="en-US"/>
      </w:rPr>
    </w:pPr>
  </w:p>
  <w:p w14:paraId="784E55E6" w14:textId="77777777" w:rsidR="003E1982" w:rsidRDefault="003E1982" w:rsidP="00D41783">
    <w:pPr>
      <w:pStyle w:val="Header"/>
      <w:rPr>
        <w:noProof/>
        <w:lang w:val="en-US"/>
      </w:rPr>
    </w:pPr>
  </w:p>
  <w:p w14:paraId="7042632B" w14:textId="77777777" w:rsidR="003E1982" w:rsidRDefault="003E1982" w:rsidP="00D41783">
    <w:pPr>
      <w:pStyle w:val="Header"/>
      <w:rPr>
        <w:noProof/>
        <w:lang w:val="en-US"/>
      </w:rPr>
    </w:pPr>
  </w:p>
  <w:p w14:paraId="3DE36A53" w14:textId="77777777" w:rsidR="003E1982" w:rsidRDefault="003E1982" w:rsidP="00D41783">
    <w:pPr>
      <w:pStyle w:val="Header"/>
      <w:rPr>
        <w:noProof/>
        <w:lang w:val="en-US"/>
      </w:rPr>
    </w:pPr>
  </w:p>
  <w:p w14:paraId="5872B5D0" w14:textId="77777777" w:rsidR="003E1982" w:rsidRDefault="003E1982" w:rsidP="00D41783">
    <w:pPr>
      <w:pStyle w:val="Header"/>
      <w:rPr>
        <w:noProof/>
        <w:lang w:val="en-US"/>
      </w:rPr>
    </w:pPr>
  </w:p>
  <w:p w14:paraId="43B5C73A" w14:textId="77777777" w:rsidR="003E1982" w:rsidRDefault="003E1982" w:rsidP="00D41783">
    <w:pPr>
      <w:pStyle w:val="Header"/>
      <w:rPr>
        <w:noProof/>
        <w:lang w:val="en-US"/>
      </w:rPr>
    </w:pPr>
  </w:p>
  <w:p w14:paraId="2FA8CDAB" w14:textId="77777777" w:rsidR="003E1982" w:rsidRDefault="003E1982" w:rsidP="00D41783">
    <w:pPr>
      <w:pStyle w:val="Header"/>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9C4"/>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08435D"/>
    <w:multiLevelType w:val="hybridMultilevel"/>
    <w:tmpl w:val="109A4E58"/>
    <w:lvl w:ilvl="0" w:tplc="6C9E5EB0">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8268A4"/>
    <w:multiLevelType w:val="hybridMultilevel"/>
    <w:tmpl w:val="51FA537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5EC001B"/>
    <w:multiLevelType w:val="hybridMultilevel"/>
    <w:tmpl w:val="72FA421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395128AA"/>
    <w:multiLevelType w:val="hybridMultilevel"/>
    <w:tmpl w:val="86BA148C"/>
    <w:lvl w:ilvl="0" w:tplc="5052DF06">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3E4C27"/>
    <w:multiLevelType w:val="hybridMultilevel"/>
    <w:tmpl w:val="60B42CBC"/>
    <w:lvl w:ilvl="0" w:tplc="1B0C008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9912C9"/>
    <w:multiLevelType w:val="hybridMultilevel"/>
    <w:tmpl w:val="AE882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8A6DF0"/>
    <w:multiLevelType w:val="multilevel"/>
    <w:tmpl w:val="D4D0D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AF02FE"/>
    <w:multiLevelType w:val="hybridMultilevel"/>
    <w:tmpl w:val="E9589A68"/>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B57B2"/>
    <w:multiLevelType w:val="hybridMultilevel"/>
    <w:tmpl w:val="C0262124"/>
    <w:lvl w:ilvl="0" w:tplc="C01C799A">
      <w:start w:val="1"/>
      <w:numFmt w:val="lowerLetter"/>
      <w:lvlText w:val="%1)"/>
      <w:lvlJc w:val="left"/>
      <w:pPr>
        <w:ind w:left="60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BB054B"/>
    <w:multiLevelType w:val="hybridMultilevel"/>
    <w:tmpl w:val="7A56C334"/>
    <w:lvl w:ilvl="0" w:tplc="1B0C008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84EEC"/>
    <w:multiLevelType w:val="hybridMultilevel"/>
    <w:tmpl w:val="8766BB7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250F82"/>
    <w:multiLevelType w:val="hybridMultilevel"/>
    <w:tmpl w:val="3C68ADDA"/>
    <w:lvl w:ilvl="0" w:tplc="6C9E5EB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7"/>
  </w:num>
  <w:num w:numId="12">
    <w:abstractNumId w:val="5"/>
  </w:num>
  <w:num w:numId="13">
    <w:abstractNumId w:val="11"/>
  </w:num>
  <w:num w:numId="14">
    <w:abstractNumId w:val="13"/>
  </w:num>
  <w:num w:numId="15">
    <w:abstractNumId w:val="10"/>
  </w:num>
  <w:num w:numId="16">
    <w:abstractNumId w:val="1"/>
  </w:num>
  <w:num w:numId="17">
    <w:abstractNumId w:val="14"/>
  </w:num>
  <w:num w:numId="18">
    <w:abstractNumId w:val="12"/>
  </w:num>
  <w:num w:numId="19">
    <w:abstractNumId w:val="2"/>
  </w:num>
  <w:num w:numId="20">
    <w:abstractNumId w:val="0"/>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16616"/>
    <w:rsid w:val="00042469"/>
    <w:rsid w:val="00085473"/>
    <w:rsid w:val="000C0E50"/>
    <w:rsid w:val="000E1DC5"/>
    <w:rsid w:val="000E2B6F"/>
    <w:rsid w:val="001106DF"/>
    <w:rsid w:val="00113AE2"/>
    <w:rsid w:val="00116436"/>
    <w:rsid w:val="00133B41"/>
    <w:rsid w:val="00143ACD"/>
    <w:rsid w:val="00157091"/>
    <w:rsid w:val="0016301B"/>
    <w:rsid w:val="001727D1"/>
    <w:rsid w:val="001B47C8"/>
    <w:rsid w:val="001D2EF5"/>
    <w:rsid w:val="001D7BFF"/>
    <w:rsid w:val="0021579F"/>
    <w:rsid w:val="00263844"/>
    <w:rsid w:val="0029451B"/>
    <w:rsid w:val="002A6D89"/>
    <w:rsid w:val="002E3D38"/>
    <w:rsid w:val="00354326"/>
    <w:rsid w:val="003B6C24"/>
    <w:rsid w:val="003E1982"/>
    <w:rsid w:val="003E7E4D"/>
    <w:rsid w:val="004772E1"/>
    <w:rsid w:val="004824E5"/>
    <w:rsid w:val="00482EF6"/>
    <w:rsid w:val="004A0605"/>
    <w:rsid w:val="004A5C08"/>
    <w:rsid w:val="004B7417"/>
    <w:rsid w:val="004C0CE7"/>
    <w:rsid w:val="004C1215"/>
    <w:rsid w:val="004C7186"/>
    <w:rsid w:val="004E3243"/>
    <w:rsid w:val="004F0F51"/>
    <w:rsid w:val="00500A07"/>
    <w:rsid w:val="00506C26"/>
    <w:rsid w:val="005147CF"/>
    <w:rsid w:val="00514A3B"/>
    <w:rsid w:val="0051560F"/>
    <w:rsid w:val="005233F9"/>
    <w:rsid w:val="0053065D"/>
    <w:rsid w:val="005524EC"/>
    <w:rsid w:val="00584009"/>
    <w:rsid w:val="00591E5D"/>
    <w:rsid w:val="005C3C4A"/>
    <w:rsid w:val="006A1311"/>
    <w:rsid w:val="006A261F"/>
    <w:rsid w:val="006D65DB"/>
    <w:rsid w:val="00753CCD"/>
    <w:rsid w:val="007A1A45"/>
    <w:rsid w:val="007A5E5A"/>
    <w:rsid w:val="007D4A5C"/>
    <w:rsid w:val="007E6483"/>
    <w:rsid w:val="00801F98"/>
    <w:rsid w:val="0081504B"/>
    <w:rsid w:val="0082614C"/>
    <w:rsid w:val="008507D9"/>
    <w:rsid w:val="008631FB"/>
    <w:rsid w:val="00883DCE"/>
    <w:rsid w:val="008C7811"/>
    <w:rsid w:val="008D246C"/>
    <w:rsid w:val="008D36DA"/>
    <w:rsid w:val="008E19DC"/>
    <w:rsid w:val="008F610A"/>
    <w:rsid w:val="0090061B"/>
    <w:rsid w:val="009142A5"/>
    <w:rsid w:val="00956B2F"/>
    <w:rsid w:val="009A264A"/>
    <w:rsid w:val="009A3973"/>
    <w:rsid w:val="009A4247"/>
    <w:rsid w:val="009B480A"/>
    <w:rsid w:val="009B5F83"/>
    <w:rsid w:val="009E60C0"/>
    <w:rsid w:val="00A0719A"/>
    <w:rsid w:val="00A23009"/>
    <w:rsid w:val="00A46D99"/>
    <w:rsid w:val="00A906B5"/>
    <w:rsid w:val="00AA6BFF"/>
    <w:rsid w:val="00AC2CC9"/>
    <w:rsid w:val="00AD1D1A"/>
    <w:rsid w:val="00B66053"/>
    <w:rsid w:val="00B8446C"/>
    <w:rsid w:val="00BA3EEB"/>
    <w:rsid w:val="00BA54FB"/>
    <w:rsid w:val="00BE0746"/>
    <w:rsid w:val="00BF021B"/>
    <w:rsid w:val="00C02DFA"/>
    <w:rsid w:val="00C34C56"/>
    <w:rsid w:val="00C545F6"/>
    <w:rsid w:val="00C61733"/>
    <w:rsid w:val="00C7700F"/>
    <w:rsid w:val="00C82DCE"/>
    <w:rsid w:val="00CC2D79"/>
    <w:rsid w:val="00D1499F"/>
    <w:rsid w:val="00D356FA"/>
    <w:rsid w:val="00D41783"/>
    <w:rsid w:val="00D447FB"/>
    <w:rsid w:val="00D527C3"/>
    <w:rsid w:val="00D62259"/>
    <w:rsid w:val="00D6456C"/>
    <w:rsid w:val="00D8381D"/>
    <w:rsid w:val="00D955B8"/>
    <w:rsid w:val="00DE792C"/>
    <w:rsid w:val="00E35AD6"/>
    <w:rsid w:val="00E65071"/>
    <w:rsid w:val="00E82CD9"/>
    <w:rsid w:val="00E84F3C"/>
    <w:rsid w:val="00ED25D0"/>
    <w:rsid w:val="00EF296B"/>
    <w:rsid w:val="00F1090C"/>
    <w:rsid w:val="00F13B7A"/>
    <w:rsid w:val="00F275E7"/>
    <w:rsid w:val="00F36394"/>
    <w:rsid w:val="00F562B9"/>
    <w:rsid w:val="00FB5C16"/>
    <w:rsid w:val="00FD1497"/>
    <w:rsid w:val="00FE758C"/>
    <w:rsid w:val="00FF01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BA54FB"/>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BA54FB"/>
    <w:rPr>
      <w:rFonts w:ascii="Calibri" w:eastAsia="Calibri" w:hAnsi="Calibri" w:cs="Times New Roman"/>
      <w:lang w:val="x-none" w:eastAsia="x-none"/>
      <w14:ligatures w14:val="none"/>
    </w:rPr>
  </w:style>
  <w:style w:type="character" w:customStyle="1" w:styleId="sttpar">
    <w:name w:val="st_tpar"/>
    <w:rsid w:val="00BA54FB"/>
  </w:style>
  <w:style w:type="paragraph" w:customStyle="1" w:styleId="Textbody">
    <w:name w:val="Text body"/>
    <w:basedOn w:val="Normal"/>
    <w:rsid w:val="00BA54FB"/>
    <w:pPr>
      <w:widowControl w:val="0"/>
      <w:suppressAutoHyphens/>
      <w:autoSpaceDN w:val="0"/>
      <w:spacing w:after="120" w:line="240" w:lineRule="auto"/>
      <w:textAlignment w:val="baseline"/>
    </w:pPr>
    <w:rPr>
      <w:rFonts w:ascii="Times New Roman" w:eastAsia="SimSun" w:hAnsi="Times New Roman" w:cs="Mangal"/>
      <w:kern w:val="3"/>
      <w:sz w:val="24"/>
      <w:szCs w:val="24"/>
      <w:lang w:val="en-US" w:eastAsia="zh-CN" w:bidi="hi-IN"/>
      <w14:ligatures w14:val="none"/>
    </w:rPr>
  </w:style>
  <w:style w:type="paragraph" w:styleId="BodyTextIndent3">
    <w:name w:val="Body Text Indent 3"/>
    <w:basedOn w:val="Normal"/>
    <w:link w:val="BodyTextIndent3Char"/>
    <w:uiPriority w:val="99"/>
    <w:semiHidden/>
    <w:unhideWhenUsed/>
    <w:rsid w:val="002E3D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3D38"/>
    <w:rPr>
      <w:sz w:val="16"/>
      <w:szCs w:val="16"/>
    </w:rPr>
  </w:style>
  <w:style w:type="paragraph" w:styleId="ListParagraph">
    <w:name w:val="List Paragraph"/>
    <w:aliases w:val="Header bold,body 2,List Paragraph11,EU,Arial,List Paragraph3,Lettre d'introduction,List Paragraph111,List Paragraph1111,List Paragraph11111,List Paragraph111111,List Paragraph2,Bullet line,List_Paragraph,Normal bullet 2,Akapit z listą BS"/>
    <w:basedOn w:val="Normal"/>
    <w:uiPriority w:val="34"/>
    <w:qFormat/>
    <w:rsid w:val="00F275E7"/>
    <w:pPr>
      <w:spacing w:after="0" w:line="240" w:lineRule="auto"/>
      <w:ind w:left="720"/>
    </w:pPr>
    <w:rPr>
      <w:rFonts w:ascii="Calibri" w:eastAsia="Calibri" w:hAnsi="Calibri" w:cs="Times New Roman"/>
      <w:lang w:val="en-US"/>
      <w14:ligatures w14:val="none"/>
    </w:rPr>
  </w:style>
  <w:style w:type="paragraph" w:styleId="BalloonText">
    <w:name w:val="Balloon Text"/>
    <w:basedOn w:val="Normal"/>
    <w:link w:val="BalloonTextChar"/>
    <w:uiPriority w:val="99"/>
    <w:semiHidden/>
    <w:unhideWhenUsed/>
    <w:rsid w:val="004C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15"/>
    <w:rPr>
      <w:rFonts w:ascii="Tahoma" w:hAnsi="Tahoma" w:cs="Tahoma"/>
      <w:sz w:val="16"/>
      <w:szCs w:val="16"/>
    </w:rPr>
  </w:style>
  <w:style w:type="paragraph" w:customStyle="1" w:styleId="Default">
    <w:name w:val="Default"/>
    <w:rsid w:val="003B6C24"/>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paragraph" w:customStyle="1" w:styleId="NoSpacing1">
    <w:name w:val="No Spacing1"/>
    <w:uiPriority w:val="1"/>
    <w:qFormat/>
    <w:rsid w:val="003B6C24"/>
    <w:pPr>
      <w:spacing w:after="0" w:line="240" w:lineRule="auto"/>
    </w:pPr>
    <w:rPr>
      <w:rFonts w:ascii="Calibri" w:eastAsia="Times New Roman" w:hAnsi="Calibri" w:cs="Times New Roman"/>
      <w:lang w:val="en-US"/>
      <w14:ligatures w14:val="none"/>
    </w:rPr>
  </w:style>
  <w:style w:type="paragraph" w:customStyle="1" w:styleId="al">
    <w:name w:val="a_l"/>
    <w:basedOn w:val="Normal"/>
    <w:rsid w:val="003B6C24"/>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BH-Textnormal">
    <w:name w:val="&quot;BH&quot; - Text normal"/>
    <w:basedOn w:val="Normal"/>
    <w:link w:val="BH-TextnormalChar"/>
    <w:rsid w:val="003B6C24"/>
    <w:pPr>
      <w:spacing w:before="80" w:line="240" w:lineRule="auto"/>
      <w:ind w:left="1134"/>
      <w:jc w:val="both"/>
    </w:pPr>
    <w:rPr>
      <w:rFonts w:ascii="Arial" w:eastAsia="Times New Roman" w:hAnsi="Arial" w:cs="Times New Roman"/>
      <w:szCs w:val="20"/>
      <w:lang w:eastAsia="ro-RO"/>
      <w14:ligatures w14:val="none"/>
    </w:rPr>
  </w:style>
  <w:style w:type="character" w:customStyle="1" w:styleId="BH-TextnormalChar">
    <w:name w:val="&quot;BH&quot; - Text normal Char"/>
    <w:link w:val="BH-Textnormal"/>
    <w:rsid w:val="003B6C24"/>
    <w:rPr>
      <w:rFonts w:ascii="Arial" w:eastAsia="Times New Roman" w:hAnsi="Arial" w:cs="Times New Roman"/>
      <w:szCs w:val="20"/>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App/Document/gmztgnrx/legea-nr-22-2001-pentru-ratificarea-conventiei-privind-evaluarea-impactului-asupra-mediului-in-context-transfrontiera-adoptata-la-espoo-la-25-februarie-1991?d=2021-04-07" TargetMode="External"/><Relationship Id="rId4" Type="http://schemas.microsoft.com/office/2007/relationships/stylesWithEffects" Target="stylesWithEffects.xml"/><Relationship Id="rId9" Type="http://schemas.openxmlformats.org/officeDocument/2006/relationships/hyperlink" Target="https://lege5.ro/App/Document/gy3domzs/conventia-privind-evaluarea-impactului-asupra-mediului-in-context-transfrontiera-din-25021991?pid=85577771&amp;d=2021-04-0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842A4-9A87-401E-A8E1-3FA2C3B9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4980</Words>
  <Characters>28388</Characters>
  <Application>Microsoft Office Word</Application>
  <DocSecurity>0</DocSecurity>
  <Lines>236</Lines>
  <Paragraphs>66</Paragraphs>
  <ScaleCrop>false</ScaleCrop>
  <HeadingPairs>
    <vt:vector size="6" baseType="variant">
      <vt:variant>
        <vt:lpstr>Title</vt:lpstr>
      </vt:variant>
      <vt:variant>
        <vt:i4>1</vt:i4>
      </vt:variant>
      <vt:variant>
        <vt:lpstr>Headings</vt:lpstr>
      </vt:variant>
      <vt:variant>
        <vt:i4>3</vt:i4>
      </vt:variant>
      <vt:variant>
        <vt:lpstr>Titlu</vt:lpstr>
      </vt:variant>
      <vt:variant>
        <vt:i4>1</vt:i4>
      </vt:variant>
    </vt:vector>
  </HeadingPairs>
  <TitlesOfParts>
    <vt:vector size="5" baseType="lpstr">
      <vt:lpstr/>
      <vt:lpstr>În conformitate cu Certificatul de urbanism nr. 25/4679 din 27.03.2023 emis de P</vt:lpstr>
      <vt:lpstr/>
      <vt:lpstr>DIRECTOR EXECUTIV</vt:lpstr>
      <vt:lpstr/>
    </vt:vector>
  </TitlesOfParts>
  <Company/>
  <LinksUpToDate>false</LinksUpToDate>
  <CharactersWithSpaces>33302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Micu</cp:lastModifiedBy>
  <cp:revision>9</cp:revision>
  <cp:lastPrinted>2024-01-26T10:34:00Z</cp:lastPrinted>
  <dcterms:created xsi:type="dcterms:W3CDTF">2024-01-25T05:44:00Z</dcterms:created>
  <dcterms:modified xsi:type="dcterms:W3CDTF">2024-01-26T10:34:00Z</dcterms:modified>
</cp:coreProperties>
</file>