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8BC09A2" w14:textId="77777777" w:rsidR="00C43847" w:rsidRPr="008D4B34" w:rsidRDefault="00C43847" w:rsidP="00C43847">
      <w:pPr>
        <w:spacing w:after="0" w:line="240" w:lineRule="auto"/>
        <w:contextualSpacing/>
        <w:rPr>
          <w:rFonts w:ascii="Trebuchet MS" w:hAnsi="Trebuchet MS"/>
          <w:b/>
        </w:rPr>
      </w:pPr>
    </w:p>
    <w:p w14:paraId="60CA8229" w14:textId="77777777" w:rsidR="00C43847" w:rsidRPr="008D4B34" w:rsidRDefault="00C43847" w:rsidP="00C43847">
      <w:pPr>
        <w:spacing w:after="0" w:line="240" w:lineRule="auto"/>
        <w:contextualSpacing/>
        <w:jc w:val="center"/>
        <w:rPr>
          <w:rFonts w:ascii="Trebuchet MS" w:hAnsi="Trebuchet MS"/>
          <w:b/>
        </w:rPr>
      </w:pPr>
    </w:p>
    <w:p w14:paraId="53F057E7"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DECIZIA ETAPEI DE ÎNCADRARE</w:t>
      </w:r>
    </w:p>
    <w:p w14:paraId="4669202B" w14:textId="77777777" w:rsidR="00C43847" w:rsidRPr="008D4B34" w:rsidRDefault="00C43847" w:rsidP="00C43847">
      <w:pPr>
        <w:tabs>
          <w:tab w:val="left" w:pos="5310"/>
        </w:tabs>
        <w:spacing w:after="0" w:line="240" w:lineRule="auto"/>
        <w:contextualSpacing/>
        <w:jc w:val="center"/>
        <w:rPr>
          <w:rFonts w:ascii="Trebuchet MS" w:hAnsi="Trebuchet MS"/>
          <w:b/>
        </w:rPr>
      </w:pPr>
    </w:p>
    <w:p w14:paraId="4A03F700" w14:textId="542B28C8" w:rsidR="00C43847" w:rsidRPr="008D4B34" w:rsidRDefault="00C43847" w:rsidP="00C43847">
      <w:pPr>
        <w:tabs>
          <w:tab w:val="left" w:pos="5310"/>
        </w:tabs>
        <w:spacing w:after="0" w:line="240" w:lineRule="auto"/>
        <w:contextualSpacing/>
        <w:jc w:val="center"/>
        <w:rPr>
          <w:rFonts w:ascii="Trebuchet MS" w:hAnsi="Trebuchet MS"/>
          <w:b/>
        </w:rPr>
      </w:pPr>
      <w:r w:rsidRPr="008D4B34">
        <w:rPr>
          <w:rFonts w:ascii="Trebuchet MS" w:hAnsi="Trebuchet MS"/>
          <w:b/>
        </w:rPr>
        <w:t xml:space="preserve">Nr. </w:t>
      </w:r>
      <w:r w:rsidR="001D5507">
        <w:rPr>
          <w:rFonts w:ascii="Trebuchet MS" w:hAnsi="Trebuchet MS"/>
          <w:b/>
        </w:rPr>
        <w:t>draft din</w:t>
      </w:r>
      <w:r w:rsidRPr="008D4B34">
        <w:rPr>
          <w:rFonts w:ascii="Trebuchet MS" w:hAnsi="Trebuchet MS"/>
          <w:b/>
        </w:rPr>
        <w:t xml:space="preserve"> </w:t>
      </w:r>
      <w:r w:rsidR="00CB4D75">
        <w:rPr>
          <w:rFonts w:ascii="Trebuchet MS" w:hAnsi="Trebuchet MS"/>
          <w:b/>
        </w:rPr>
        <w:t>19</w:t>
      </w:r>
      <w:r w:rsidRPr="008D4B34">
        <w:rPr>
          <w:rFonts w:ascii="Trebuchet MS" w:hAnsi="Trebuchet MS"/>
          <w:b/>
        </w:rPr>
        <w:t>.0</w:t>
      </w:r>
      <w:r w:rsidR="007F39D4">
        <w:rPr>
          <w:rFonts w:ascii="Trebuchet MS" w:hAnsi="Trebuchet MS"/>
          <w:b/>
        </w:rPr>
        <w:t>2</w:t>
      </w:r>
      <w:r w:rsidRPr="008D4B34">
        <w:rPr>
          <w:rFonts w:ascii="Trebuchet MS" w:hAnsi="Trebuchet MS"/>
          <w:b/>
        </w:rPr>
        <w:t>.2024</w:t>
      </w:r>
    </w:p>
    <w:p w14:paraId="15278BA0" w14:textId="77777777" w:rsidR="00C43847" w:rsidRPr="008D4B34" w:rsidRDefault="00C43847" w:rsidP="00C43847">
      <w:pPr>
        <w:spacing w:after="0" w:line="240" w:lineRule="auto"/>
        <w:contextualSpacing/>
        <w:jc w:val="center"/>
        <w:rPr>
          <w:rFonts w:ascii="Trebuchet MS" w:hAnsi="Trebuchet MS"/>
        </w:rPr>
      </w:pPr>
    </w:p>
    <w:p w14:paraId="29243DB0" w14:textId="77777777" w:rsidR="00C43847" w:rsidRPr="008D4B34" w:rsidRDefault="00C43847" w:rsidP="00C43847">
      <w:pPr>
        <w:spacing w:after="0" w:line="240" w:lineRule="auto"/>
        <w:contextualSpacing/>
        <w:jc w:val="center"/>
        <w:rPr>
          <w:rFonts w:ascii="Trebuchet MS" w:hAnsi="Trebuchet MS"/>
        </w:rPr>
      </w:pPr>
    </w:p>
    <w:p w14:paraId="6E5F4421" w14:textId="24B88D3B" w:rsidR="00C43847" w:rsidRPr="008D4B34" w:rsidRDefault="00C43847" w:rsidP="00C43847">
      <w:pPr>
        <w:spacing w:after="0" w:line="240" w:lineRule="auto"/>
        <w:jc w:val="both"/>
        <w:rPr>
          <w:rFonts w:ascii="Trebuchet MS" w:hAnsi="Trebuchet MS"/>
          <w:b/>
        </w:rPr>
      </w:pPr>
      <w:r w:rsidRPr="008D4B34">
        <w:rPr>
          <w:rFonts w:ascii="Trebuchet MS" w:hAnsi="Trebuchet MS"/>
        </w:rPr>
        <w:t xml:space="preserve"> </w:t>
      </w:r>
      <w:r w:rsidRPr="008D4B34">
        <w:rPr>
          <w:rFonts w:ascii="Trebuchet MS" w:hAnsi="Trebuchet MS"/>
        </w:rPr>
        <w:tab/>
      </w:r>
      <w:r w:rsidRPr="00CB4D75">
        <w:rPr>
          <w:rFonts w:ascii="Trebuchet MS" w:hAnsi="Trebuchet MS"/>
        </w:rPr>
        <w:t xml:space="preserve">Ca urmare a solicitării adresate </w:t>
      </w:r>
      <w:bookmarkStart w:id="0" w:name="_GoBack"/>
      <w:r w:rsidR="00CB4D75" w:rsidRPr="00CB4D75">
        <w:rPr>
          <w:rFonts w:ascii="Trebuchet MS" w:hAnsi="Trebuchet MS"/>
          <w:b/>
        </w:rPr>
        <w:t>ȘOTRE DAN - IULIAN</w:t>
      </w:r>
      <w:r w:rsidR="00CB4D75" w:rsidRPr="00CB4D75">
        <w:rPr>
          <w:rFonts w:ascii="Trebuchet MS" w:hAnsi="Trebuchet MS"/>
          <w:color w:val="000000"/>
        </w:rPr>
        <w:t xml:space="preserve"> </w:t>
      </w:r>
      <w:bookmarkEnd w:id="0"/>
      <w:r w:rsidR="00CB4D75" w:rsidRPr="00CB4D75">
        <w:rPr>
          <w:rFonts w:ascii="Trebuchet MS" w:hAnsi="Trebuchet MS"/>
          <w:color w:val="000000"/>
        </w:rPr>
        <w:t xml:space="preserve">cu domiciliul în municipiul Tulcea, </w:t>
      </w:r>
      <w:r w:rsidR="00CB4D75" w:rsidRPr="00CB4D75">
        <w:rPr>
          <w:rFonts w:ascii="Trebuchet MS" w:hAnsi="Trebuchet MS"/>
        </w:rPr>
        <w:t>str. Frumoasă, nr. 1, Bloc Belvedere, scara F,</w:t>
      </w:r>
      <w:r w:rsidR="009C72F9">
        <w:rPr>
          <w:rFonts w:ascii="Trebuchet MS" w:hAnsi="Trebuchet MS"/>
        </w:rPr>
        <w:t xml:space="preserve"> etaj 3,</w:t>
      </w:r>
      <w:r w:rsidR="00CB4D75" w:rsidRPr="00CB4D75">
        <w:rPr>
          <w:rFonts w:ascii="Trebuchet MS" w:hAnsi="Trebuchet MS"/>
        </w:rPr>
        <w:t xml:space="preserve"> apart. 6, județul Tulcea</w:t>
      </w:r>
      <w:r w:rsidR="00CB4D75" w:rsidRPr="00CB4D75">
        <w:rPr>
          <w:rFonts w:ascii="Trebuchet MS" w:hAnsi="Trebuchet MS"/>
          <w:color w:val="000000"/>
        </w:rPr>
        <w:t xml:space="preserve">, pentru proiectul </w:t>
      </w:r>
      <w:r w:rsidR="00CB4D75" w:rsidRPr="00CB4D75">
        <w:rPr>
          <w:rFonts w:ascii="Trebuchet MS" w:hAnsi="Trebuchet MS"/>
          <w:b/>
          <w:color w:val="000000"/>
        </w:rPr>
        <w:t>„</w:t>
      </w:r>
      <w:r w:rsidR="00CB4D75" w:rsidRPr="00CB4D75">
        <w:rPr>
          <w:rFonts w:ascii="Trebuchet MS" w:hAnsi="Trebuchet MS"/>
          <w:b/>
        </w:rPr>
        <w:t>Desființare clădiri existente C1, C2, C3, C4, C5, C6, C7, C8, C9, C10, C11 și C12”,</w:t>
      </w:r>
      <w:r w:rsidR="00CB4D75" w:rsidRPr="00CB4D75">
        <w:rPr>
          <w:rFonts w:ascii="Trebuchet MS" w:hAnsi="Trebuchet MS"/>
        </w:rPr>
        <w:t xml:space="preserve"> propus a se amplasa în municipiul Tulcea, str. Victoriei, nr. 50-52, județul Tulcea</w:t>
      </w:r>
      <w:r w:rsidR="00CB4D75" w:rsidRPr="00CB4D75">
        <w:rPr>
          <w:rFonts w:ascii="Trebuchet MS" w:hAnsi="Trebuchet MS"/>
          <w:color w:val="000000"/>
        </w:rPr>
        <w:t>, sau identificat prin CF 53380, NC 53380</w:t>
      </w:r>
      <w:r w:rsidRPr="00CB4D75">
        <w:rPr>
          <w:rFonts w:ascii="Trebuchet MS" w:hAnsi="Trebuchet MS"/>
        </w:rPr>
        <w:t xml:space="preserve">, </w:t>
      </w:r>
      <w:r w:rsidRPr="00CB4D75">
        <w:rPr>
          <w:rFonts w:ascii="Trebuchet MS" w:hAnsi="Trebuchet MS"/>
          <w:color w:val="000000"/>
        </w:rPr>
        <w:t xml:space="preserve"> conform Certificatului de Urbanism nr. </w:t>
      </w:r>
      <w:r w:rsidR="00CB4D75" w:rsidRPr="00CB4D75">
        <w:rPr>
          <w:rFonts w:ascii="Trebuchet MS" w:hAnsi="Trebuchet MS"/>
          <w:color w:val="000000"/>
        </w:rPr>
        <w:t>233</w:t>
      </w:r>
      <w:r w:rsidRPr="00CB4D75">
        <w:rPr>
          <w:rFonts w:ascii="Trebuchet MS" w:hAnsi="Trebuchet MS"/>
          <w:color w:val="000000"/>
        </w:rPr>
        <w:t xml:space="preserve"> din </w:t>
      </w:r>
      <w:r w:rsidR="00CB4D75" w:rsidRPr="00CB4D75">
        <w:rPr>
          <w:rFonts w:ascii="Trebuchet MS" w:hAnsi="Trebuchet MS"/>
          <w:color w:val="000000"/>
        </w:rPr>
        <w:t xml:space="preserve">03.04.2023 </w:t>
      </w:r>
      <w:r w:rsidRPr="00CB4D75">
        <w:rPr>
          <w:rFonts w:ascii="Trebuchet MS" w:hAnsi="Trebuchet MS"/>
          <w:color w:val="000000"/>
        </w:rPr>
        <w:t xml:space="preserve">eliberat de </w:t>
      </w:r>
      <w:r w:rsidR="00CB4D75" w:rsidRPr="00CB4D75">
        <w:rPr>
          <w:rFonts w:ascii="Trebuchet MS" w:hAnsi="Trebuchet MS"/>
          <w:color w:val="000000"/>
        </w:rPr>
        <w:t>U.A.T Tulcea</w:t>
      </w:r>
      <w:r w:rsidRPr="00CB4D75">
        <w:rPr>
          <w:rFonts w:ascii="Trebuchet MS" w:hAnsi="Trebuchet MS"/>
          <w:color w:val="000000"/>
        </w:rPr>
        <w:t>, înregistrată la A.P.M Tulcea cu nr.</w:t>
      </w:r>
      <w:r w:rsidRPr="00CB4D75">
        <w:rPr>
          <w:rFonts w:ascii="Trebuchet MS" w:hAnsi="Trebuchet MS"/>
        </w:rPr>
        <w:t xml:space="preserve"> </w:t>
      </w:r>
      <w:r w:rsidR="00CB4D75">
        <w:rPr>
          <w:rFonts w:ascii="Trebuchet MS" w:hAnsi="Trebuchet MS"/>
        </w:rPr>
        <w:t>8211</w:t>
      </w:r>
      <w:r w:rsidR="001D5507" w:rsidRPr="00CB4D75">
        <w:rPr>
          <w:rFonts w:ascii="Trebuchet MS" w:hAnsi="Trebuchet MS" w:cstheme="minorHAnsi"/>
        </w:rPr>
        <w:t>/</w:t>
      </w:r>
      <w:r w:rsidR="00CB4D75">
        <w:rPr>
          <w:rFonts w:ascii="Trebuchet MS" w:hAnsi="Trebuchet MS" w:cstheme="minorHAnsi"/>
        </w:rPr>
        <w:t>15.06</w:t>
      </w:r>
      <w:r w:rsidR="001D5507" w:rsidRPr="00CB4D75">
        <w:rPr>
          <w:rFonts w:ascii="Trebuchet MS" w:hAnsi="Trebuchet MS" w:cstheme="minorHAnsi"/>
        </w:rPr>
        <w:t>.2023</w:t>
      </w:r>
      <w:r w:rsidRPr="00CB4D75">
        <w:rPr>
          <w:rFonts w:ascii="Trebuchet MS" w:hAnsi="Trebuchet MS"/>
        </w:rPr>
        <w:t xml:space="preserve">, a depunerii Memoriului de prezentare înregistrat la A.P.M Tulcea cu nr. </w:t>
      </w:r>
      <w:r w:rsidR="00CB4D75">
        <w:rPr>
          <w:rFonts w:ascii="Trebuchet MS" w:hAnsi="Trebuchet MS"/>
        </w:rPr>
        <w:t>573/15.01.2024</w:t>
      </w:r>
      <w:r w:rsidRPr="008D4B34">
        <w:rPr>
          <w:rFonts w:ascii="Trebuchet MS" w:hAnsi="Trebuchet MS"/>
        </w:rPr>
        <w:t>, în baza:</w:t>
      </w:r>
    </w:p>
    <w:p w14:paraId="57C592DC" w14:textId="77777777" w:rsidR="00C43847" w:rsidRPr="008D4B34" w:rsidRDefault="00C43847" w:rsidP="00C43847">
      <w:pPr>
        <w:spacing w:after="0" w:line="240" w:lineRule="auto"/>
        <w:contextualSpacing/>
        <w:jc w:val="both"/>
        <w:rPr>
          <w:rFonts w:ascii="Trebuchet MS" w:hAnsi="Trebuchet MS"/>
          <w:b/>
        </w:rPr>
      </w:pPr>
      <w:r w:rsidRPr="008D4B34">
        <w:rPr>
          <w:rFonts w:ascii="Trebuchet MS" w:hAnsi="Trebuchet MS"/>
        </w:rPr>
        <w:t xml:space="preserve">- </w:t>
      </w:r>
      <w:r w:rsidRPr="008D4B34">
        <w:rPr>
          <w:rFonts w:ascii="Trebuchet MS" w:hAnsi="Trebuchet MS"/>
          <w:b/>
        </w:rPr>
        <w:t xml:space="preserve">Legii nr. 292/2018 </w:t>
      </w:r>
      <w:r w:rsidRPr="008D4B34">
        <w:rPr>
          <w:rFonts w:ascii="Trebuchet MS" w:hAnsi="Trebuchet MS"/>
        </w:rPr>
        <w:t>privind evaluarea impactului anumitor proiecte publice si private asupra mediului, cu modificările și completările ulterioare</w:t>
      </w:r>
      <w:r w:rsidRPr="008D4B34">
        <w:rPr>
          <w:rFonts w:ascii="Trebuchet MS" w:hAnsi="Trebuchet MS"/>
          <w:b/>
        </w:rPr>
        <w:t>;</w:t>
      </w:r>
    </w:p>
    <w:p w14:paraId="519FD8EA" w14:textId="4EB123C3" w:rsidR="00C43847" w:rsidRPr="008D4B34" w:rsidRDefault="00C43847" w:rsidP="00C43847">
      <w:pPr>
        <w:spacing w:after="0" w:line="240" w:lineRule="auto"/>
        <w:contextualSpacing/>
        <w:jc w:val="both"/>
        <w:rPr>
          <w:rFonts w:ascii="Trebuchet MS" w:hAnsi="Trebuchet MS"/>
        </w:rPr>
      </w:pPr>
      <w:r w:rsidRPr="008D4B34">
        <w:rPr>
          <w:rFonts w:ascii="Trebuchet MS" w:hAnsi="Trebuchet MS"/>
          <w:b/>
        </w:rPr>
        <w:t xml:space="preserve">- Ordonanței de Urgență a Guvernului nr. 57/2007 </w:t>
      </w:r>
      <w:r w:rsidRPr="008D4B34">
        <w:rPr>
          <w:rFonts w:ascii="Trebuchet MS" w:hAnsi="Trebuchet MS"/>
        </w:rPr>
        <w:t>privind regimul ariilor naturale protejate, conservarea habitatelor naturale, a florei si faunei salbatice, aprobată cu modificări și completări prin Legea nr.</w:t>
      </w:r>
      <w:r w:rsidR="001D5507">
        <w:rPr>
          <w:rFonts w:ascii="Trebuchet MS" w:hAnsi="Trebuchet MS"/>
        </w:rPr>
        <w:t xml:space="preserve"> </w:t>
      </w:r>
      <w:r w:rsidRPr="008D4B34">
        <w:rPr>
          <w:rFonts w:ascii="Trebuchet MS" w:hAnsi="Trebuchet MS"/>
        </w:rPr>
        <w:t>49/2011, cu modificările și completările ulterioare;</w:t>
      </w:r>
    </w:p>
    <w:p w14:paraId="7C515E6C" w14:textId="1526EBC9" w:rsidR="00C43847" w:rsidRPr="008D4B34" w:rsidRDefault="00C43847" w:rsidP="00C43847">
      <w:pPr>
        <w:spacing w:after="0" w:line="240" w:lineRule="auto"/>
        <w:contextualSpacing/>
        <w:jc w:val="both"/>
        <w:rPr>
          <w:rFonts w:ascii="Trebuchet MS" w:hAnsi="Trebuchet MS"/>
        </w:rPr>
      </w:pPr>
      <w:r w:rsidRPr="008D4B34">
        <w:rPr>
          <w:rFonts w:ascii="Trebuchet MS" w:hAnsi="Trebuchet MS"/>
        </w:rPr>
        <w:t xml:space="preserve">Autoritatea competentă pentru protectia mediului Tulcea decide, ca urmare a consultărilor desfășurate în cadrul sedintei Comisiei Tehnice de Analiză din data de </w:t>
      </w:r>
      <w:r w:rsidR="00CB4D75">
        <w:rPr>
          <w:rFonts w:ascii="Trebuchet MS" w:hAnsi="Trebuchet MS"/>
        </w:rPr>
        <w:t>06.02</w:t>
      </w:r>
      <w:r w:rsidRPr="008D4B34">
        <w:rPr>
          <w:rFonts w:ascii="Trebuchet MS" w:hAnsi="Trebuchet MS"/>
        </w:rPr>
        <w:t xml:space="preserve">.2024, că proiectul </w:t>
      </w:r>
      <w:r w:rsidR="00CB4D75" w:rsidRPr="00CB4D75">
        <w:rPr>
          <w:rFonts w:ascii="Trebuchet MS" w:hAnsi="Trebuchet MS"/>
          <w:b/>
          <w:color w:val="000000"/>
        </w:rPr>
        <w:t>„</w:t>
      </w:r>
      <w:r w:rsidR="00CB4D75" w:rsidRPr="00CB4D75">
        <w:rPr>
          <w:rFonts w:ascii="Trebuchet MS" w:hAnsi="Trebuchet MS"/>
          <w:b/>
        </w:rPr>
        <w:t>Desființare clădiri existente C1, C2, C3, C4, C5, C6, C7, C8, C9, C10, C11 și C12”,</w:t>
      </w:r>
      <w:r w:rsidR="00CB4D75" w:rsidRPr="00CB4D75">
        <w:rPr>
          <w:rFonts w:ascii="Trebuchet MS" w:hAnsi="Trebuchet MS"/>
        </w:rPr>
        <w:t xml:space="preserve"> propus a se amplasa în municipiul Tulcea, str. Victoriei, nr. 50-52, județul Tulcea</w:t>
      </w:r>
      <w:r w:rsidR="00CB4D75" w:rsidRPr="00CB4D75">
        <w:rPr>
          <w:rFonts w:ascii="Trebuchet MS" w:hAnsi="Trebuchet MS"/>
          <w:color w:val="000000"/>
        </w:rPr>
        <w:t>, sau identificat prin CF 53380, NC 53380</w:t>
      </w:r>
      <w:r w:rsidRPr="008D4B34">
        <w:rPr>
          <w:rFonts w:ascii="Trebuchet MS" w:hAnsi="Trebuchet MS"/>
        </w:rPr>
        <w:t>,</w:t>
      </w:r>
      <w:r w:rsidRPr="008D4B34">
        <w:rPr>
          <w:rFonts w:ascii="Trebuchet MS" w:hAnsi="Trebuchet MS"/>
          <w:b/>
        </w:rPr>
        <w:t xml:space="preserve"> nu se supune evaluarii impactului asupra mediului.</w:t>
      </w:r>
    </w:p>
    <w:p w14:paraId="58A05822"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   </w:t>
      </w:r>
    </w:p>
    <w:p w14:paraId="1A61F6C8"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rPr>
        <w:t xml:space="preserve"> </w:t>
      </w:r>
      <w:r w:rsidRPr="008D4B34">
        <w:rPr>
          <w:rFonts w:ascii="Trebuchet MS" w:hAnsi="Trebuchet MS"/>
          <w:b/>
        </w:rPr>
        <w:t>Justificarea prezentei decizii:</w:t>
      </w:r>
      <w:r w:rsidRPr="008D4B34">
        <w:rPr>
          <w:rFonts w:ascii="Trebuchet MS" w:hAnsi="Trebuchet MS"/>
          <w:b/>
        </w:rPr>
        <w:tab/>
      </w:r>
    </w:p>
    <w:p w14:paraId="3B4515BF"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w:t>
      </w:r>
    </w:p>
    <w:p w14:paraId="646017FA"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I. Motivele pe baza cărora s-a stabilit neefectuarea evaluării impactului asupra mediului sunt următoarele:</w:t>
      </w:r>
    </w:p>
    <w:p w14:paraId="1DA49045" w14:textId="77777777" w:rsidR="00CB4D75" w:rsidRPr="000D4956" w:rsidRDefault="00C43847" w:rsidP="0069403F">
      <w:pPr>
        <w:numPr>
          <w:ilvl w:val="0"/>
          <w:numId w:val="9"/>
        </w:numPr>
        <w:spacing w:after="0" w:line="240" w:lineRule="auto"/>
        <w:jc w:val="both"/>
        <w:rPr>
          <w:rFonts w:ascii="Trebuchet MS" w:hAnsi="Trebuchet MS"/>
        </w:rPr>
      </w:pPr>
      <w:r w:rsidRPr="00CB4D75">
        <w:rPr>
          <w:rFonts w:ascii="Trebuchet MS" w:hAnsi="Trebuchet MS"/>
        </w:rPr>
        <w:t xml:space="preserve">proiectul intră sub incidența  Legii nr. 292/2018 privind evaluarea impactului anumitor proiecte publice și private asupra mediului, cu modificările și completările ulteriore,  </w:t>
      </w:r>
      <w:r w:rsidR="00CB4D75" w:rsidRPr="000D4956">
        <w:rPr>
          <w:rFonts w:ascii="Trebuchet MS" w:hAnsi="Trebuchet MS"/>
        </w:rPr>
        <w:t xml:space="preserve">în </w:t>
      </w:r>
      <w:r w:rsidR="00CB4D75" w:rsidRPr="000D4956">
        <w:rPr>
          <w:rFonts w:ascii="Trebuchet MS" w:hAnsi="Trebuchet MS"/>
          <w:i/>
        </w:rPr>
        <w:t>anexa nr.2, punctul 13 lit. a) orice modificări sau extinderi, altele decât cele prevăzute la pct.24 din anexa nr.1, ale proiectelor prevăzute în anexa nr. 1 sau în prezenta anexă, deja autorizate, executate sau în curs de a fi executate, care pot avea efecte semnificative negative asupra mediului;</w:t>
      </w:r>
    </w:p>
    <w:p w14:paraId="5FAB8DB1" w14:textId="06CDBBA6" w:rsidR="00C43847" w:rsidRPr="00CB4D75" w:rsidRDefault="00C43847" w:rsidP="0069403F">
      <w:pPr>
        <w:pStyle w:val="ListParagraph"/>
        <w:numPr>
          <w:ilvl w:val="0"/>
          <w:numId w:val="5"/>
        </w:numPr>
        <w:autoSpaceDE w:val="0"/>
        <w:autoSpaceDN w:val="0"/>
        <w:adjustRightInd w:val="0"/>
        <w:contextualSpacing/>
        <w:jc w:val="both"/>
        <w:rPr>
          <w:rFonts w:ascii="Trebuchet MS" w:hAnsi="Trebuchet MS"/>
        </w:rPr>
      </w:pPr>
      <w:r w:rsidRPr="00CB4D75">
        <w:rPr>
          <w:rFonts w:ascii="Trebuchet MS" w:hAnsi="Trebuchet MS"/>
        </w:rPr>
        <w:t xml:space="preserve">lucrările propuse în cadrul proiectului, prin analiza criteriilor din Anexa 3 a  Legii nr. 292/2018 privind evaluarea impactului anumitor proiecte publice și private asupra mediului, </w:t>
      </w:r>
      <w:r w:rsidR="007F39D4" w:rsidRPr="00CB4D75">
        <w:rPr>
          <w:rFonts w:ascii="Trebuchet MS" w:hAnsi="Trebuchet MS"/>
        </w:rPr>
        <w:t xml:space="preserve">cu modificările și completările ulteriore,  </w:t>
      </w:r>
      <w:r w:rsidRPr="00CB4D75">
        <w:rPr>
          <w:rFonts w:ascii="Trebuchet MS" w:hAnsi="Trebuchet MS"/>
        </w:rPr>
        <w:t>nu sunt de natură a genera un impact semnificativ asupra mediului;</w:t>
      </w:r>
    </w:p>
    <w:p w14:paraId="5367A8A6" w14:textId="4D3F6D0D" w:rsidR="00C43847" w:rsidRPr="008D4B34" w:rsidRDefault="00C43847" w:rsidP="0069403F">
      <w:pPr>
        <w:numPr>
          <w:ilvl w:val="0"/>
          <w:numId w:val="5"/>
        </w:numPr>
        <w:spacing w:after="0" w:line="240" w:lineRule="auto"/>
        <w:jc w:val="both"/>
        <w:rPr>
          <w:rFonts w:ascii="Trebuchet MS" w:hAnsi="Trebuchet MS"/>
          <w:shd w:val="clear" w:color="auto" w:fill="FFFFFF"/>
          <w:lang w:eastAsia="zh-CN"/>
        </w:rPr>
      </w:pPr>
      <w:r w:rsidRPr="008D4B34">
        <w:rPr>
          <w:rFonts w:ascii="Trebuchet MS" w:hAnsi="Trebuchet MS"/>
        </w:rPr>
        <w:t xml:space="preserve">proiectul propus </w:t>
      </w:r>
      <w:r w:rsidR="00CB4D75">
        <w:rPr>
          <w:rFonts w:ascii="Trebuchet MS" w:hAnsi="Trebuchet MS"/>
        </w:rPr>
        <w:t xml:space="preserve"> nu </w:t>
      </w:r>
      <w:r w:rsidRPr="008D4B34">
        <w:rPr>
          <w:rFonts w:ascii="Trebuchet MS" w:hAnsi="Trebuchet MS"/>
        </w:rPr>
        <w:t xml:space="preserve">intră sub incidența art.28 din Ordonanța de Urgență a Guvernului nr.57/2007 privind regimul ariilor naturale protejate, conservarea habitatelor naturale, a florei și faunei sălbatice, cu modificările și completările ulterioare, deoarece </w:t>
      </w:r>
      <w:r w:rsidRPr="008D4B34">
        <w:rPr>
          <w:rFonts w:ascii="Trebuchet MS" w:hAnsi="Trebuchet MS"/>
          <w:shd w:val="clear" w:color="auto" w:fill="FFFFFF"/>
          <w:lang w:eastAsia="zh-CN"/>
        </w:rPr>
        <w:t xml:space="preserve">în urma </w:t>
      </w:r>
      <w:r w:rsidRPr="008D4B34">
        <w:rPr>
          <w:rFonts w:ascii="Trebuchet MS" w:hAnsi="Trebuchet MS"/>
          <w:shd w:val="clear" w:color="auto" w:fill="FFFFFF"/>
          <w:lang w:eastAsia="zh-CN"/>
        </w:rPr>
        <w:lastRenderedPageBreak/>
        <w:t>parcurgerii metodologiei de identificare a Ariilor Naturale Protejate de Interes Comunitar (ANPIC) potențial afectate de proiect și a măsurilor restrictive (Anexa 6A din Ordinul MMAP nr. 1682/2023), s-au concluzionat următoarele:</w:t>
      </w:r>
    </w:p>
    <w:p w14:paraId="0E942672" w14:textId="7F3B16CA" w:rsidR="001D5507" w:rsidRPr="00F724AF" w:rsidRDefault="00CB4D75" w:rsidP="0069403F">
      <w:pPr>
        <w:numPr>
          <w:ilvl w:val="0"/>
          <w:numId w:val="7"/>
        </w:numPr>
        <w:spacing w:after="0" w:line="240" w:lineRule="auto"/>
        <w:jc w:val="both"/>
        <w:rPr>
          <w:rFonts w:ascii="Trebuchet MS" w:hAnsi="Trebuchet MS"/>
        </w:rPr>
      </w:pPr>
      <w:r>
        <w:rPr>
          <w:rFonts w:ascii="Trebuchet MS" w:hAnsi="Trebuchet MS"/>
          <w:shd w:val="clear" w:color="auto" w:fill="FFFFFF"/>
          <w:lang w:eastAsia="zh-CN"/>
        </w:rPr>
        <w:t xml:space="preserve">nu </w:t>
      </w:r>
      <w:r w:rsidR="001D5507" w:rsidRPr="00F724AF">
        <w:rPr>
          <w:rFonts w:ascii="Trebuchet MS" w:hAnsi="Trebuchet MS"/>
          <w:shd w:val="clear" w:color="auto" w:fill="FFFFFF"/>
          <w:lang w:eastAsia="zh-CN"/>
        </w:rPr>
        <w:t>s-au identificat ANPIC  intersectate de proiect</w:t>
      </w:r>
      <w:r>
        <w:rPr>
          <w:rFonts w:ascii="Trebuchet MS" w:hAnsi="Trebuchet MS"/>
          <w:shd w:val="clear" w:color="auto" w:fill="FFFFFF"/>
          <w:lang w:eastAsia="zh-CN"/>
        </w:rPr>
        <w:t>;</w:t>
      </w:r>
    </w:p>
    <w:p w14:paraId="6493A6D9" w14:textId="77777777" w:rsidR="001D5507" w:rsidRPr="00F724AF" w:rsidRDefault="001D5507" w:rsidP="0069403F">
      <w:pPr>
        <w:pStyle w:val="ListParagraph"/>
        <w:numPr>
          <w:ilvl w:val="0"/>
          <w:numId w:val="7"/>
        </w:numPr>
        <w:jc w:val="both"/>
        <w:rPr>
          <w:rFonts w:ascii="Trebuchet MS" w:hAnsi="Trebuchet MS"/>
          <w:shd w:val="clear" w:color="auto" w:fill="FFFFFF"/>
          <w:lang w:eastAsia="zh-CN"/>
        </w:rPr>
      </w:pPr>
      <w:r w:rsidRPr="00F724AF">
        <w:rPr>
          <w:rFonts w:ascii="Trebuchet MS" w:hAnsi="Trebuchet MS"/>
          <w:shd w:val="clear" w:color="auto" w:fill="FFFFFF"/>
          <w:lang w:eastAsia="zh-CN"/>
        </w:rPr>
        <w:t xml:space="preserve">nu s-au identificat ANPIC învecinate aflate în zona de influenţă a proiectului; </w:t>
      </w:r>
    </w:p>
    <w:p w14:paraId="0F74BEF5" w14:textId="022EDB67" w:rsidR="001D5507" w:rsidRPr="002B5912" w:rsidRDefault="00CB4D75" w:rsidP="0069403F">
      <w:pPr>
        <w:numPr>
          <w:ilvl w:val="0"/>
          <w:numId w:val="7"/>
        </w:numPr>
        <w:spacing w:after="0" w:line="240" w:lineRule="auto"/>
        <w:jc w:val="both"/>
        <w:rPr>
          <w:rFonts w:ascii="Trebuchet MS" w:hAnsi="Trebuchet MS"/>
        </w:rPr>
      </w:pPr>
      <w:r>
        <w:rPr>
          <w:rFonts w:ascii="Trebuchet MS" w:hAnsi="Trebuchet MS"/>
          <w:shd w:val="clear" w:color="auto" w:fill="FFFFFF"/>
          <w:lang w:eastAsia="zh-CN"/>
        </w:rPr>
        <w:t xml:space="preserve">nu </w:t>
      </w:r>
      <w:r w:rsidR="001D5507" w:rsidRPr="00F724AF">
        <w:rPr>
          <w:rFonts w:ascii="Trebuchet MS" w:hAnsi="Trebuchet MS"/>
          <w:shd w:val="clear" w:color="auto" w:fill="FFFFFF"/>
          <w:lang w:eastAsia="zh-CN"/>
        </w:rPr>
        <w:t>s-au identificat ANPIC în cadrul cărora sunt protejate specii cu mobilitate ridicată ce pot ajunge în zona proiectului</w:t>
      </w:r>
      <w:r>
        <w:rPr>
          <w:rFonts w:ascii="Trebuchet MS" w:hAnsi="Trebuchet MS"/>
          <w:shd w:val="clear" w:color="auto" w:fill="FFFFFF"/>
          <w:lang w:eastAsia="zh-CN"/>
        </w:rPr>
        <w:t>;</w:t>
      </w:r>
    </w:p>
    <w:p w14:paraId="77F8B2DF" w14:textId="7BFA3FDB" w:rsidR="002B5912" w:rsidRPr="00F724AF" w:rsidRDefault="002B5912" w:rsidP="0069403F">
      <w:pPr>
        <w:numPr>
          <w:ilvl w:val="0"/>
          <w:numId w:val="7"/>
        </w:numPr>
        <w:spacing w:after="0" w:line="240" w:lineRule="auto"/>
        <w:jc w:val="both"/>
        <w:rPr>
          <w:rFonts w:ascii="Trebuchet MS" w:hAnsi="Trebuchet MS"/>
        </w:rPr>
      </w:pPr>
      <w:r>
        <w:rPr>
          <w:rFonts w:ascii="Trebuchet MS" w:hAnsi="Trebuchet MS"/>
          <w:shd w:val="clear" w:color="auto" w:fill="FFFFFF"/>
          <w:lang w:eastAsia="zh-CN"/>
        </w:rPr>
        <w:t>nu au fost identificate ANPIC a căror conectivitate sau continuitate ecologică poate fi afectată de implementarea proiectului</w:t>
      </w:r>
      <w:r>
        <w:rPr>
          <w:rFonts w:ascii="Trebuchet MS" w:hAnsi="Trebuchet MS"/>
          <w:shd w:val="clear" w:color="auto" w:fill="FFFFFF"/>
          <w:lang w:eastAsia="zh-CN"/>
        </w:rPr>
        <w:t>;</w:t>
      </w:r>
    </w:p>
    <w:p w14:paraId="675C093E" w14:textId="77777777" w:rsidR="001D5507" w:rsidRPr="00F724AF" w:rsidRDefault="001D5507" w:rsidP="0069403F">
      <w:pPr>
        <w:pStyle w:val="ListParagraph"/>
        <w:numPr>
          <w:ilvl w:val="0"/>
          <w:numId w:val="7"/>
        </w:numPr>
        <w:jc w:val="both"/>
        <w:rPr>
          <w:rFonts w:ascii="Trebuchet MS" w:hAnsi="Trebuchet MS"/>
          <w:shd w:val="clear" w:color="auto" w:fill="FFFFFF"/>
          <w:lang w:eastAsia="zh-CN"/>
        </w:rPr>
      </w:pPr>
      <w:r w:rsidRPr="00F724AF">
        <w:rPr>
          <w:rFonts w:ascii="Trebuchet MS" w:hAnsi="Trebuchet MS"/>
          <w:shd w:val="clear" w:color="auto" w:fill="FFFFFF"/>
          <w:lang w:eastAsia="zh-CN"/>
        </w:rPr>
        <w:t>proiectul</w:t>
      </w:r>
      <w:r w:rsidRPr="00F724AF">
        <w:rPr>
          <w:rFonts w:ascii="Trebuchet MS" w:hAnsi="Trebuchet MS"/>
          <w:color w:val="1F497D"/>
        </w:rPr>
        <w:t xml:space="preserve"> </w:t>
      </w:r>
      <w:r w:rsidRPr="00F724AF">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913F68B" w14:textId="5AA3AF7F" w:rsidR="00C43847" w:rsidRPr="008D4B34" w:rsidRDefault="00C43847" w:rsidP="0069403F">
      <w:pPr>
        <w:numPr>
          <w:ilvl w:val="0"/>
          <w:numId w:val="5"/>
        </w:numPr>
        <w:autoSpaceDE w:val="0"/>
        <w:autoSpaceDN w:val="0"/>
        <w:adjustRightInd w:val="0"/>
        <w:spacing w:after="0" w:line="240" w:lineRule="auto"/>
        <w:jc w:val="both"/>
        <w:rPr>
          <w:rFonts w:ascii="Trebuchet MS" w:hAnsi="Trebuchet MS"/>
        </w:rPr>
      </w:pPr>
      <w:r w:rsidRPr="008D4B34">
        <w:rPr>
          <w:rFonts w:ascii="Trebuchet MS" w:hAnsi="Trebuchet MS"/>
        </w:rPr>
        <w:t xml:space="preserve">proiectul propus </w:t>
      </w:r>
      <w:r w:rsidR="00CB4D75">
        <w:rPr>
          <w:rFonts w:ascii="Trebuchet MS" w:hAnsi="Trebuchet MS"/>
        </w:rPr>
        <w:t xml:space="preserve"> nu </w:t>
      </w:r>
      <w:r w:rsidRPr="008D4B34">
        <w:rPr>
          <w:rFonts w:ascii="Trebuchet MS" w:hAnsi="Trebuchet MS"/>
        </w:rPr>
        <w:t>intră sub incidența prevederilor art. 48 si 54 din Legea apelor nr. 107/1996, cu modificările și completările ulterioare.</w:t>
      </w:r>
    </w:p>
    <w:p w14:paraId="6DE624E9" w14:textId="77777777" w:rsidR="00C43847" w:rsidRPr="008D4B34" w:rsidRDefault="00C43847" w:rsidP="00C43847">
      <w:pPr>
        <w:spacing w:after="0" w:line="240" w:lineRule="auto"/>
        <w:ind w:firstLine="360"/>
        <w:contextualSpacing/>
        <w:jc w:val="both"/>
        <w:rPr>
          <w:rFonts w:ascii="Trebuchet MS" w:hAnsi="Trebuchet MS"/>
          <w:b/>
        </w:rPr>
      </w:pPr>
    </w:p>
    <w:p w14:paraId="515BB170" w14:textId="77777777" w:rsidR="00C43847" w:rsidRDefault="00C43847" w:rsidP="00C43847">
      <w:pPr>
        <w:spacing w:after="0" w:line="240" w:lineRule="auto"/>
        <w:ind w:firstLine="360"/>
        <w:contextualSpacing/>
        <w:jc w:val="both"/>
        <w:rPr>
          <w:rFonts w:ascii="Trebuchet MS" w:hAnsi="Trebuchet MS"/>
          <w:b/>
        </w:rPr>
      </w:pPr>
      <w:r w:rsidRPr="008D4B34">
        <w:rPr>
          <w:rFonts w:ascii="Trebuchet MS" w:hAnsi="Trebuchet MS"/>
          <w:b/>
        </w:rPr>
        <w:t>Caracteristicele proiectului</w:t>
      </w:r>
    </w:p>
    <w:p w14:paraId="3122E67F" w14:textId="45B2FCA4" w:rsidR="00C43847" w:rsidRPr="008D4B34" w:rsidRDefault="00C43847" w:rsidP="00C43847">
      <w:pPr>
        <w:spacing w:after="0" w:line="240" w:lineRule="auto"/>
        <w:ind w:firstLine="360"/>
        <w:contextualSpacing/>
        <w:jc w:val="both"/>
        <w:rPr>
          <w:rFonts w:ascii="Trebuchet MS" w:hAnsi="Trebuchet MS"/>
          <w:b/>
        </w:rPr>
      </w:pPr>
      <w:r w:rsidRPr="008D4B34">
        <w:rPr>
          <w:rFonts w:ascii="Trebuchet MS" w:hAnsi="Trebuchet MS"/>
          <w:b/>
        </w:rPr>
        <w:t xml:space="preserve">  </w:t>
      </w:r>
    </w:p>
    <w:p w14:paraId="22F166B0" w14:textId="77777777" w:rsidR="00C43847" w:rsidRPr="008D4B34" w:rsidRDefault="00C43847" w:rsidP="00C43847">
      <w:pPr>
        <w:spacing w:after="0" w:line="240" w:lineRule="auto"/>
        <w:ind w:left="360"/>
        <w:jc w:val="both"/>
        <w:rPr>
          <w:rFonts w:ascii="Trebuchet MS" w:hAnsi="Trebuchet MS"/>
          <w:b/>
        </w:rPr>
      </w:pPr>
      <w:r w:rsidRPr="008D4B34">
        <w:rPr>
          <w:rFonts w:ascii="Trebuchet MS" w:hAnsi="Trebuchet MS"/>
          <w:b/>
        </w:rPr>
        <w:t>a) Dimensiunea și concepția întregului proiect</w:t>
      </w:r>
    </w:p>
    <w:p w14:paraId="433175B1" w14:textId="54A51B8B" w:rsidR="00AF0E7C" w:rsidRPr="00AF0E7C" w:rsidRDefault="001D5507" w:rsidP="001D5507">
      <w:pPr>
        <w:widowControl w:val="0"/>
        <w:suppressAutoHyphens/>
        <w:autoSpaceDE w:val="0"/>
        <w:spacing w:after="0" w:line="240" w:lineRule="auto"/>
        <w:jc w:val="both"/>
        <w:rPr>
          <w:rFonts w:ascii="Trebuchet MS" w:hAnsi="Trebuchet MS" w:cs="Arial"/>
          <w:color w:val="000000"/>
        </w:rPr>
      </w:pPr>
      <w:r w:rsidRPr="001D5507">
        <w:rPr>
          <w:rFonts w:ascii="Trebuchet MS" w:hAnsi="Trebuchet MS" w:cs="Arial"/>
          <w:iCs/>
        </w:rPr>
        <w:t xml:space="preserve">Proiectul vizează </w:t>
      </w:r>
      <w:r w:rsidR="00AF0E7C" w:rsidRPr="008F44BE">
        <w:rPr>
          <w:rFonts w:ascii="Trebuchet MS" w:hAnsi="Trebuchet MS" w:cs="Arial"/>
          <w:lang w:val="fr-FR"/>
        </w:rPr>
        <w:t>desfiin</w:t>
      </w:r>
      <w:r w:rsidR="00AF0E7C">
        <w:rPr>
          <w:rFonts w:ascii="Trebuchet MS" w:hAnsi="Trebuchet MS" w:cs="Arial"/>
          <w:lang w:val="fr-FR"/>
        </w:rPr>
        <w:t>ț</w:t>
      </w:r>
      <w:r w:rsidR="00AF0E7C" w:rsidRPr="008F44BE">
        <w:rPr>
          <w:rFonts w:ascii="Trebuchet MS" w:hAnsi="Trebuchet MS" w:cs="Arial"/>
          <w:lang w:val="fr-FR"/>
        </w:rPr>
        <w:t xml:space="preserve">area </w:t>
      </w:r>
      <w:r w:rsidR="00AF0E7C" w:rsidRPr="008F44BE">
        <w:rPr>
          <w:rFonts w:ascii="Trebuchet MS" w:hAnsi="Trebuchet MS"/>
          <w:lang w:val="fr-FR"/>
        </w:rPr>
        <w:t>construc</w:t>
      </w:r>
      <w:r w:rsidR="00AF0E7C">
        <w:rPr>
          <w:rFonts w:ascii="Trebuchet MS" w:hAnsi="Trebuchet MS"/>
          <w:lang w:val="fr-FR"/>
        </w:rPr>
        <w:t>ț</w:t>
      </w:r>
      <w:r w:rsidR="00AF0E7C" w:rsidRPr="008F44BE">
        <w:rPr>
          <w:rFonts w:ascii="Trebuchet MS" w:hAnsi="Trebuchet MS"/>
          <w:lang w:val="fr-FR"/>
        </w:rPr>
        <w:t>iilor existente pe teren</w:t>
      </w:r>
      <w:r w:rsidR="00AF0E7C">
        <w:rPr>
          <w:rFonts w:ascii="Trebuchet MS" w:hAnsi="Trebuchet MS"/>
          <w:lang w:val="fr-FR"/>
        </w:rPr>
        <w:t xml:space="preserve">ul în suprafață de 1095 mp. Proiectul propune </w:t>
      </w:r>
      <w:r w:rsidR="00AF0E7C" w:rsidRPr="00AF0E7C">
        <w:rPr>
          <w:rFonts w:ascii="Trebuchet MS" w:hAnsi="Trebuchet MS"/>
          <w:lang w:val="fr-FR"/>
        </w:rPr>
        <w:t>d</w:t>
      </w:r>
      <w:r w:rsidR="00AF0E7C" w:rsidRPr="00AF0E7C">
        <w:rPr>
          <w:rFonts w:ascii="Trebuchet MS" w:hAnsi="Trebuchet MS"/>
        </w:rPr>
        <w:t xml:space="preserve">esființarea clădirilor C1, C2, C3, C4, C5, C6, C7, C8, C9, C10, C11 și C12, </w:t>
      </w:r>
      <w:r w:rsidR="00AF0E7C" w:rsidRPr="00AF0E7C">
        <w:rPr>
          <w:rFonts w:ascii="Trebuchet MS" w:hAnsi="Trebuchet MS"/>
          <w:lang w:val="fr-FR"/>
        </w:rPr>
        <w:t xml:space="preserve">  situate în mun. Tulcea, str.  Victoriei, nr. 50-52</w:t>
      </w:r>
      <w:r w:rsidRPr="00AF0E7C">
        <w:rPr>
          <w:rFonts w:ascii="Trebuchet MS" w:hAnsi="Trebuchet MS" w:cs="Arial"/>
          <w:iCs/>
        </w:rPr>
        <w:t xml:space="preserve">. </w:t>
      </w:r>
    </w:p>
    <w:p w14:paraId="240553A2" w14:textId="43CBFA24" w:rsidR="00AF0E7C" w:rsidRPr="00AF0E7C" w:rsidRDefault="00AF0E7C" w:rsidP="00AF0E7C">
      <w:pPr>
        <w:autoSpaceDE w:val="0"/>
        <w:autoSpaceDN w:val="0"/>
        <w:adjustRightInd w:val="0"/>
        <w:spacing w:after="0" w:line="240" w:lineRule="auto"/>
        <w:rPr>
          <w:rFonts w:ascii="Trebuchet MS" w:hAnsi="Trebuchet MS" w:cs="TrebuchetMS-Bold"/>
          <w:bCs/>
          <w:color w:val="000000"/>
          <w:lang w:val="en-US"/>
        </w:rPr>
      </w:pPr>
      <w:r>
        <w:rPr>
          <w:rFonts w:ascii="Trebuchet MS" w:hAnsi="Trebuchet MS" w:cs="TrebuchetMS-Bold"/>
          <w:bCs/>
          <w:color w:val="000000"/>
        </w:rPr>
        <w:t>Situația c</w:t>
      </w:r>
      <w:r w:rsidRPr="00AF0E7C">
        <w:rPr>
          <w:rFonts w:ascii="Trebuchet MS" w:hAnsi="Trebuchet MS" w:cs="TrebuchetMS-Bold"/>
          <w:bCs/>
          <w:color w:val="000000"/>
        </w:rPr>
        <w:t>onstruc</w:t>
      </w:r>
      <w:r>
        <w:rPr>
          <w:rFonts w:ascii="Trebuchet MS" w:hAnsi="Trebuchet MS" w:cs="TrebuchetMS-Bold"/>
          <w:bCs/>
          <w:color w:val="000000"/>
        </w:rPr>
        <w:t>ț</w:t>
      </w:r>
      <w:r w:rsidRPr="00AF0E7C">
        <w:rPr>
          <w:rFonts w:ascii="Trebuchet MS" w:hAnsi="Trebuchet MS" w:cs="TrebuchetMS-Bold"/>
          <w:bCs/>
          <w:color w:val="000000"/>
        </w:rPr>
        <w:t>ii</w:t>
      </w:r>
      <w:r>
        <w:rPr>
          <w:rFonts w:ascii="Trebuchet MS" w:hAnsi="Trebuchet MS" w:cs="TrebuchetMS-Bold"/>
          <w:bCs/>
          <w:color w:val="000000"/>
        </w:rPr>
        <w:t>lor</w:t>
      </w:r>
      <w:r w:rsidRPr="00AF0E7C">
        <w:rPr>
          <w:rFonts w:ascii="Trebuchet MS" w:hAnsi="Trebuchet MS" w:cs="TrebuchetMS-Bold"/>
          <w:bCs/>
          <w:color w:val="000000"/>
        </w:rPr>
        <w:t xml:space="preserve">  propuse pentru demolare</w:t>
      </w:r>
      <w:r>
        <w:rPr>
          <w:rFonts w:ascii="Trebuchet MS" w:hAnsi="Trebuchet MS" w:cs="TrebuchetMS-Bold"/>
          <w:bCs/>
          <w:color w:val="000000"/>
        </w:rPr>
        <w:t xml:space="preserve"> este următoarea</w:t>
      </w:r>
      <w:r w:rsidRPr="00AF0E7C">
        <w:rPr>
          <w:rFonts w:ascii="Trebuchet MS" w:hAnsi="Trebuchet MS" w:cs="TrebuchetMS-Bold"/>
          <w:bCs/>
          <w:color w:val="000000"/>
          <w:lang w:val="en-US"/>
        </w:rPr>
        <w:t>:</w:t>
      </w:r>
    </w:p>
    <w:tbl>
      <w:tblPr>
        <w:tblW w:w="9712"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1599"/>
        <w:gridCol w:w="2811"/>
        <w:gridCol w:w="3267"/>
      </w:tblGrid>
      <w:tr w:rsidR="00AF0E7C" w:rsidRPr="00AF0E7C" w14:paraId="315813A8" w14:textId="77777777" w:rsidTr="004D4D3F">
        <w:trPr>
          <w:jc w:val="center"/>
        </w:trPr>
        <w:tc>
          <w:tcPr>
            <w:tcW w:w="2035" w:type="dxa"/>
            <w:shd w:val="clear" w:color="auto" w:fill="auto"/>
          </w:tcPr>
          <w:p w14:paraId="7B66230C" w14:textId="7CD80EE5" w:rsidR="00AF0E7C" w:rsidRPr="00AF0E7C" w:rsidRDefault="00AF0E7C" w:rsidP="004D4D3F">
            <w:pPr>
              <w:tabs>
                <w:tab w:val="left" w:pos="284"/>
              </w:tabs>
              <w:spacing w:after="5" w:line="240" w:lineRule="auto"/>
              <w:ind w:right="238"/>
              <w:jc w:val="center"/>
              <w:rPr>
                <w:rFonts w:ascii="Trebuchet MS" w:eastAsia="Cambria" w:hAnsi="Trebuchet MS" w:cs="Segoe UI"/>
                <w:bCs/>
                <w:lang w:val="en-US"/>
              </w:rPr>
            </w:pPr>
            <w:r w:rsidRPr="00AF0E7C">
              <w:rPr>
                <w:rFonts w:ascii="Trebuchet MS" w:eastAsia="Cambria" w:hAnsi="Trebuchet MS" w:cs="Segoe UI"/>
                <w:bCs/>
                <w:lang w:val="en-US"/>
              </w:rPr>
              <w:t>Cl</w:t>
            </w:r>
            <w:r>
              <w:rPr>
                <w:rFonts w:ascii="Trebuchet MS" w:eastAsia="Cambria" w:hAnsi="Trebuchet MS" w:cs="Segoe UI"/>
                <w:bCs/>
                <w:lang w:val="en-US"/>
              </w:rPr>
              <w:t>ă</w:t>
            </w:r>
            <w:r w:rsidRPr="00AF0E7C">
              <w:rPr>
                <w:rFonts w:ascii="Trebuchet MS" w:eastAsia="Cambria" w:hAnsi="Trebuchet MS" w:cs="Segoe UI"/>
                <w:bCs/>
                <w:lang w:val="en-US"/>
              </w:rPr>
              <w:t>direa</w:t>
            </w:r>
          </w:p>
        </w:tc>
        <w:tc>
          <w:tcPr>
            <w:tcW w:w="1599" w:type="dxa"/>
            <w:shd w:val="clear" w:color="auto" w:fill="auto"/>
          </w:tcPr>
          <w:p w14:paraId="185B8237" w14:textId="1072E415" w:rsidR="00AF0E7C" w:rsidRPr="00AF0E7C" w:rsidRDefault="00AF0E7C" w:rsidP="004D4D3F">
            <w:pPr>
              <w:tabs>
                <w:tab w:val="left" w:pos="284"/>
              </w:tabs>
              <w:spacing w:after="5" w:line="240" w:lineRule="auto"/>
              <w:ind w:right="238"/>
              <w:jc w:val="center"/>
              <w:rPr>
                <w:rFonts w:ascii="Trebuchet MS" w:eastAsia="Cambria" w:hAnsi="Trebuchet MS" w:cs="Segoe UI"/>
                <w:bCs/>
                <w:lang w:val="en-US"/>
              </w:rPr>
            </w:pPr>
            <w:r w:rsidRPr="00AF0E7C">
              <w:rPr>
                <w:rFonts w:ascii="Trebuchet MS" w:eastAsia="Cambria" w:hAnsi="Trebuchet MS" w:cs="Segoe UI"/>
                <w:bCs/>
                <w:lang w:val="en-US"/>
              </w:rPr>
              <w:t xml:space="preserve">Suprafața </w:t>
            </w:r>
          </w:p>
        </w:tc>
        <w:tc>
          <w:tcPr>
            <w:tcW w:w="2811" w:type="dxa"/>
            <w:shd w:val="clear" w:color="auto" w:fill="auto"/>
          </w:tcPr>
          <w:p w14:paraId="099F3F64" w14:textId="77777777" w:rsidR="00AF0E7C" w:rsidRPr="00AF0E7C" w:rsidRDefault="00AF0E7C" w:rsidP="004D4D3F">
            <w:pPr>
              <w:tabs>
                <w:tab w:val="left" w:pos="284"/>
              </w:tabs>
              <w:spacing w:after="5" w:line="240" w:lineRule="auto"/>
              <w:ind w:right="238"/>
              <w:jc w:val="center"/>
              <w:rPr>
                <w:rFonts w:ascii="Trebuchet MS" w:eastAsia="Cambria" w:hAnsi="Trebuchet MS" w:cs="Segoe UI"/>
                <w:bCs/>
                <w:lang w:val="en-US"/>
              </w:rPr>
            </w:pPr>
            <w:r w:rsidRPr="00AF0E7C">
              <w:rPr>
                <w:rFonts w:ascii="Trebuchet MS" w:eastAsia="Cambria" w:hAnsi="Trebuchet MS" w:cs="Segoe UI"/>
                <w:bCs/>
                <w:lang w:val="en-US"/>
              </w:rPr>
              <w:t>Elemente dezafectate</w:t>
            </w:r>
          </w:p>
        </w:tc>
        <w:tc>
          <w:tcPr>
            <w:tcW w:w="3267" w:type="dxa"/>
            <w:shd w:val="clear" w:color="auto" w:fill="auto"/>
          </w:tcPr>
          <w:p w14:paraId="3D4F96C7" w14:textId="31A2C685" w:rsidR="00AF0E7C" w:rsidRPr="00AF0E7C" w:rsidRDefault="00AF0E7C" w:rsidP="004D4D3F">
            <w:pPr>
              <w:tabs>
                <w:tab w:val="left" w:pos="284"/>
              </w:tabs>
              <w:spacing w:after="5" w:line="240" w:lineRule="auto"/>
              <w:ind w:right="238"/>
              <w:rPr>
                <w:rFonts w:ascii="Trebuchet MS" w:eastAsia="Cambria" w:hAnsi="Trebuchet MS" w:cs="Segoe UI"/>
                <w:bCs/>
                <w:lang w:val="en-US"/>
              </w:rPr>
            </w:pPr>
            <w:r w:rsidRPr="00AF0E7C">
              <w:rPr>
                <w:rFonts w:ascii="Trebuchet MS" w:eastAsia="Cambria" w:hAnsi="Trebuchet MS" w:cs="Segoe UI"/>
                <w:bCs/>
                <w:lang w:val="en-US"/>
              </w:rPr>
              <w:t>Tip de</w:t>
            </w:r>
            <w:r w:rsidR="004D4D3F">
              <w:rPr>
                <w:rFonts w:ascii="Trebuchet MS" w:eastAsia="Cambria" w:hAnsi="Trebuchet MS" w:cs="Segoe UI"/>
                <w:bCs/>
                <w:lang w:val="en-US"/>
              </w:rPr>
              <w:t>ș</w:t>
            </w:r>
            <w:r w:rsidRPr="00AF0E7C">
              <w:rPr>
                <w:rFonts w:ascii="Trebuchet MS" w:eastAsia="Cambria" w:hAnsi="Trebuchet MS" w:cs="Segoe UI"/>
                <w:bCs/>
                <w:lang w:val="en-US"/>
              </w:rPr>
              <w:t>euri rezultate</w:t>
            </w:r>
          </w:p>
        </w:tc>
      </w:tr>
      <w:tr w:rsidR="00AF0E7C" w:rsidRPr="00AF0E7C" w14:paraId="2BCE8AF1" w14:textId="77777777" w:rsidTr="004D4D3F">
        <w:trPr>
          <w:trHeight w:val="2564"/>
          <w:jc w:val="center"/>
        </w:trPr>
        <w:tc>
          <w:tcPr>
            <w:tcW w:w="2035" w:type="dxa"/>
            <w:shd w:val="clear" w:color="auto" w:fill="auto"/>
          </w:tcPr>
          <w:p w14:paraId="1AF6D2D3" w14:textId="7B262745" w:rsidR="00AF0E7C" w:rsidRPr="00AF0E7C" w:rsidRDefault="00AF0E7C" w:rsidP="004D4D3F">
            <w:pPr>
              <w:tabs>
                <w:tab w:val="left" w:pos="284"/>
              </w:tabs>
              <w:spacing w:after="5" w:line="240" w:lineRule="auto"/>
              <w:ind w:right="238"/>
              <w:jc w:val="both"/>
              <w:rPr>
                <w:rFonts w:ascii="Trebuchet MS" w:eastAsia="Cambria" w:hAnsi="Trebuchet MS"/>
                <w:lang w:val="en-US"/>
              </w:rPr>
            </w:pPr>
            <w:r w:rsidRPr="00AF0E7C">
              <w:rPr>
                <w:rFonts w:ascii="Trebuchet MS" w:hAnsi="Trebuchet MS" w:cs="Arial"/>
                <w:lang w:val="fr-FR"/>
              </w:rPr>
              <w:t xml:space="preserve">Corpul C1 </w:t>
            </w:r>
            <w:r>
              <w:rPr>
                <w:rFonts w:ascii="Trebuchet MS" w:hAnsi="Trebuchet MS" w:cs="Arial"/>
                <w:lang w:val="fr-FR"/>
              </w:rPr>
              <w:t>ș</w:t>
            </w:r>
            <w:r w:rsidRPr="00AF0E7C">
              <w:rPr>
                <w:rFonts w:ascii="Trebuchet MS" w:hAnsi="Trebuchet MS" w:cs="Arial"/>
                <w:lang w:val="fr-FR"/>
              </w:rPr>
              <w:t xml:space="preserve">i </w:t>
            </w:r>
            <w:r>
              <w:rPr>
                <w:rFonts w:ascii="Trebuchet MS" w:hAnsi="Trebuchet MS" w:cs="Arial"/>
                <w:lang w:val="fr-FR"/>
              </w:rPr>
              <w:t>c</w:t>
            </w:r>
            <w:r w:rsidRPr="00AF0E7C">
              <w:rPr>
                <w:rFonts w:ascii="Trebuchet MS" w:hAnsi="Trebuchet MS" w:cs="Arial"/>
                <w:lang w:val="fr-FR"/>
              </w:rPr>
              <w:t>orpul C2 formeaz</w:t>
            </w:r>
            <w:r>
              <w:rPr>
                <w:rFonts w:ascii="Trebuchet MS" w:hAnsi="Trebuchet MS" w:cs="Arial"/>
                <w:lang w:val="fr-FR"/>
              </w:rPr>
              <w:t>ă</w:t>
            </w:r>
            <w:r w:rsidRPr="00AF0E7C">
              <w:rPr>
                <w:rFonts w:ascii="Trebuchet MS" w:hAnsi="Trebuchet MS" w:cs="Arial"/>
                <w:lang w:val="fr-FR"/>
              </w:rPr>
              <w:t xml:space="preserve"> o singur</w:t>
            </w:r>
            <w:r>
              <w:rPr>
                <w:rFonts w:ascii="Trebuchet MS" w:hAnsi="Trebuchet MS" w:cs="Arial"/>
                <w:lang w:val="fr-FR"/>
              </w:rPr>
              <w:t>ă</w:t>
            </w:r>
            <w:r w:rsidRPr="00AF0E7C">
              <w:rPr>
                <w:rFonts w:ascii="Trebuchet MS" w:hAnsi="Trebuchet MS" w:cs="Arial"/>
                <w:lang w:val="fr-FR"/>
              </w:rPr>
              <w:t xml:space="preserve"> construc</w:t>
            </w:r>
            <w:r>
              <w:rPr>
                <w:rFonts w:ascii="Trebuchet MS" w:hAnsi="Trebuchet MS" w:cs="Arial"/>
                <w:lang w:val="fr-FR"/>
              </w:rPr>
              <w:t>ț</w:t>
            </w:r>
            <w:r w:rsidRPr="00AF0E7C">
              <w:rPr>
                <w:rFonts w:ascii="Trebuchet MS" w:hAnsi="Trebuchet MS" w:cs="Arial"/>
                <w:lang w:val="fr-FR"/>
              </w:rPr>
              <w:t xml:space="preserve">ie </w:t>
            </w:r>
            <w:r>
              <w:rPr>
                <w:rFonts w:ascii="Trebuchet MS" w:hAnsi="Trebuchet MS" w:cs="Arial"/>
                <w:lang w:val="fr-FR"/>
              </w:rPr>
              <w:t xml:space="preserve">cu </w:t>
            </w:r>
            <w:r w:rsidRPr="00AF0E7C">
              <w:rPr>
                <w:rFonts w:ascii="Trebuchet MS" w:hAnsi="Trebuchet MS" w:cs="Arial"/>
                <w:lang w:val="fr-FR"/>
              </w:rPr>
              <w:t>func</w:t>
            </w:r>
            <w:r>
              <w:rPr>
                <w:rFonts w:ascii="Trebuchet MS" w:hAnsi="Trebuchet MS" w:cs="Arial"/>
                <w:lang w:val="fr-FR"/>
              </w:rPr>
              <w:t>ț</w:t>
            </w:r>
            <w:r w:rsidRPr="00AF0E7C">
              <w:rPr>
                <w:rFonts w:ascii="Trebuchet MS" w:hAnsi="Trebuchet MS" w:cs="Arial"/>
                <w:lang w:val="fr-FR"/>
              </w:rPr>
              <w:t>iunea de locuin</w:t>
            </w:r>
            <w:r>
              <w:rPr>
                <w:rFonts w:ascii="Trebuchet MS" w:hAnsi="Trebuchet MS" w:cs="Arial"/>
                <w:lang w:val="fr-FR"/>
              </w:rPr>
              <w:t>ță</w:t>
            </w:r>
            <w:r w:rsidRPr="00AF0E7C">
              <w:rPr>
                <w:rFonts w:ascii="Trebuchet MS" w:hAnsi="Trebuchet MS" w:cs="Arial"/>
                <w:lang w:val="fr-FR"/>
              </w:rPr>
              <w:t xml:space="preserve"> </w:t>
            </w:r>
            <w:r>
              <w:rPr>
                <w:rFonts w:ascii="Trebuchet MS" w:hAnsi="Trebuchet MS" w:cs="Arial"/>
                <w:lang w:val="fr-FR"/>
              </w:rPr>
              <w:t>și un regim de î</w:t>
            </w:r>
            <w:r w:rsidRPr="00AF0E7C">
              <w:rPr>
                <w:rFonts w:ascii="Trebuchet MS" w:hAnsi="Trebuchet MS" w:cs="Arial"/>
                <w:lang w:val="fr-FR"/>
              </w:rPr>
              <w:t>n</w:t>
            </w:r>
            <w:r>
              <w:rPr>
                <w:rFonts w:ascii="Trebuchet MS" w:hAnsi="Trebuchet MS" w:cs="Arial"/>
                <w:lang w:val="fr-FR"/>
              </w:rPr>
              <w:t>ă</w:t>
            </w:r>
            <w:r w:rsidRPr="00AF0E7C">
              <w:rPr>
                <w:rFonts w:ascii="Trebuchet MS" w:hAnsi="Trebuchet MS" w:cs="Arial"/>
                <w:lang w:val="fr-FR"/>
              </w:rPr>
              <w:t>l</w:t>
            </w:r>
            <w:r>
              <w:rPr>
                <w:rFonts w:ascii="Trebuchet MS" w:hAnsi="Trebuchet MS" w:cs="Arial"/>
                <w:lang w:val="fr-FR"/>
              </w:rPr>
              <w:t>ț</w:t>
            </w:r>
            <w:r w:rsidR="004D4D3F">
              <w:rPr>
                <w:rFonts w:ascii="Trebuchet MS" w:hAnsi="Trebuchet MS" w:cs="Arial"/>
                <w:lang w:val="fr-FR"/>
              </w:rPr>
              <w:t>ime p</w:t>
            </w:r>
            <w:r w:rsidRPr="00AF0E7C">
              <w:rPr>
                <w:rFonts w:ascii="Trebuchet MS" w:hAnsi="Trebuchet MS" w:cs="Arial"/>
                <w:lang w:val="fr-FR"/>
              </w:rPr>
              <w:t>arter+pod</w:t>
            </w:r>
          </w:p>
        </w:tc>
        <w:tc>
          <w:tcPr>
            <w:tcW w:w="1599" w:type="dxa"/>
            <w:shd w:val="clear" w:color="auto" w:fill="auto"/>
          </w:tcPr>
          <w:p w14:paraId="2E709F4F" w14:textId="77777777" w:rsidR="004D4D3F" w:rsidRDefault="00AF0E7C" w:rsidP="004D4D3F">
            <w:pPr>
              <w:tabs>
                <w:tab w:val="left" w:pos="284"/>
              </w:tabs>
              <w:spacing w:after="5" w:line="240" w:lineRule="auto"/>
              <w:ind w:right="238"/>
              <w:jc w:val="both"/>
              <w:rPr>
                <w:rFonts w:ascii="Trebuchet MS" w:eastAsia="Times New Roman" w:hAnsi="Trebuchet MS"/>
                <w:iCs/>
                <w:lang w:val="en-GB" w:eastAsia="ar-SA"/>
              </w:rPr>
            </w:pPr>
            <w:r w:rsidRPr="004D4D3F">
              <w:rPr>
                <w:rFonts w:ascii="Trebuchet MS" w:eastAsia="Times New Roman" w:hAnsi="Trebuchet MS"/>
                <w:iCs/>
                <w:lang w:val="en-GB" w:eastAsia="ar-SA"/>
              </w:rPr>
              <w:t>45 mp</w:t>
            </w:r>
          </w:p>
          <w:p w14:paraId="0A02A460" w14:textId="319C56EB" w:rsidR="00AF0E7C" w:rsidRPr="004D4D3F" w:rsidRDefault="00AF0E7C" w:rsidP="004D4D3F">
            <w:pPr>
              <w:tabs>
                <w:tab w:val="left" w:pos="284"/>
              </w:tabs>
              <w:spacing w:after="5" w:line="240" w:lineRule="auto"/>
              <w:ind w:right="238"/>
              <w:jc w:val="both"/>
              <w:rPr>
                <w:rFonts w:ascii="Trebuchet MS" w:eastAsia="Cambria" w:hAnsi="Trebuchet MS"/>
                <w:lang w:val="en-US"/>
              </w:rPr>
            </w:pPr>
            <w:r w:rsidRPr="004D4D3F">
              <w:rPr>
                <w:rFonts w:ascii="Trebuchet MS" w:eastAsia="Times New Roman" w:hAnsi="Trebuchet MS"/>
                <w:iCs/>
                <w:lang w:val="en-GB" w:eastAsia="ar-SA"/>
              </w:rPr>
              <w:t>63 mp</w:t>
            </w:r>
          </w:p>
        </w:tc>
        <w:tc>
          <w:tcPr>
            <w:tcW w:w="2811" w:type="dxa"/>
            <w:shd w:val="clear" w:color="auto" w:fill="auto"/>
          </w:tcPr>
          <w:p w14:paraId="08B6340B" w14:textId="77777777" w:rsidR="00AF0E7C" w:rsidRDefault="00AF0E7C" w:rsidP="004D4D3F">
            <w:pPr>
              <w:tabs>
                <w:tab w:val="left" w:pos="1068"/>
              </w:tabs>
              <w:spacing w:after="5" w:line="240" w:lineRule="auto"/>
              <w:ind w:right="238"/>
              <w:jc w:val="both"/>
              <w:rPr>
                <w:rFonts w:ascii="Trebuchet MS" w:hAnsi="Trebuchet MS" w:cs="Calibri"/>
              </w:rPr>
            </w:pPr>
            <w:r w:rsidRPr="00AF0E7C">
              <w:rPr>
                <w:rFonts w:ascii="Trebuchet MS" w:hAnsi="Trebuchet MS" w:cs="Calibri"/>
              </w:rPr>
              <w:t>zid</w:t>
            </w:r>
            <w:r>
              <w:rPr>
                <w:rFonts w:ascii="Trebuchet MS" w:hAnsi="Trebuchet MS" w:cs="Calibri"/>
              </w:rPr>
              <w:t>ă</w:t>
            </w:r>
            <w:r w:rsidRPr="00AF0E7C">
              <w:rPr>
                <w:rFonts w:ascii="Trebuchet MS" w:hAnsi="Trebuchet MS" w:cs="Calibri"/>
              </w:rPr>
              <w:t>rie din paiant</w:t>
            </w:r>
            <w:r>
              <w:rPr>
                <w:rFonts w:ascii="Trebuchet MS" w:hAnsi="Trebuchet MS" w:cs="Calibri"/>
              </w:rPr>
              <w:t>ă</w:t>
            </w:r>
            <w:r w:rsidRPr="00AF0E7C">
              <w:rPr>
                <w:rFonts w:ascii="Trebuchet MS" w:hAnsi="Trebuchet MS" w:cs="Calibri"/>
              </w:rPr>
              <w:t xml:space="preserve">; </w:t>
            </w:r>
          </w:p>
          <w:p w14:paraId="3A96B26A" w14:textId="77777777" w:rsidR="00AF0E7C" w:rsidRDefault="00AF0E7C" w:rsidP="004D4D3F">
            <w:pPr>
              <w:tabs>
                <w:tab w:val="left" w:pos="1068"/>
              </w:tabs>
              <w:spacing w:after="5" w:line="240" w:lineRule="auto"/>
              <w:ind w:right="238"/>
              <w:jc w:val="both"/>
              <w:rPr>
                <w:rFonts w:ascii="Trebuchet MS" w:hAnsi="Trebuchet MS" w:cs="Calibri"/>
              </w:rPr>
            </w:pPr>
            <w:r w:rsidRPr="00AF0E7C">
              <w:rPr>
                <w:rFonts w:ascii="Trebuchet MS" w:hAnsi="Trebuchet MS" w:cs="Calibri"/>
              </w:rPr>
              <w:t>șarpanta din lemn</w:t>
            </w:r>
            <w:r>
              <w:rPr>
                <w:rFonts w:ascii="Trebuchet MS" w:hAnsi="Trebuchet MS" w:cs="Calibri"/>
              </w:rPr>
              <w:t>:</w:t>
            </w:r>
          </w:p>
          <w:p w14:paraId="2268A170" w14:textId="1E5FBACC" w:rsidR="00AF0E7C" w:rsidRPr="00AF0E7C" w:rsidRDefault="00AF0E7C" w:rsidP="004D4D3F">
            <w:pPr>
              <w:tabs>
                <w:tab w:val="left" w:pos="1068"/>
              </w:tabs>
              <w:spacing w:after="5" w:line="240" w:lineRule="auto"/>
              <w:ind w:right="238"/>
              <w:jc w:val="both"/>
              <w:rPr>
                <w:rFonts w:ascii="Trebuchet MS" w:eastAsia="Cambria" w:hAnsi="Trebuchet MS"/>
                <w:lang w:val="en-US"/>
              </w:rPr>
            </w:pPr>
            <w:r>
              <w:rPr>
                <w:rFonts w:ascii="Trebuchet MS" w:hAnsi="Trebuchet MS" w:cs="Calibri"/>
              </w:rPr>
              <w:t>î</w:t>
            </w:r>
            <w:r w:rsidRPr="00AF0E7C">
              <w:rPr>
                <w:rFonts w:ascii="Trebuchet MS" w:hAnsi="Trebuchet MS" w:cs="Calibri"/>
              </w:rPr>
              <w:t>nvelitoare mixt</w:t>
            </w:r>
            <w:r>
              <w:rPr>
                <w:rFonts w:ascii="Trebuchet MS" w:hAnsi="Trebuchet MS" w:cs="Calibri"/>
              </w:rPr>
              <w:t>ă</w:t>
            </w:r>
            <w:r w:rsidRPr="00AF0E7C">
              <w:rPr>
                <w:rFonts w:ascii="Trebuchet MS" w:hAnsi="Trebuchet MS" w:cs="Calibri"/>
              </w:rPr>
              <w:t>, compus</w:t>
            </w:r>
            <w:r>
              <w:rPr>
                <w:rFonts w:ascii="Trebuchet MS" w:hAnsi="Trebuchet MS" w:cs="Calibri"/>
              </w:rPr>
              <w:t>ă</w:t>
            </w:r>
            <w:r w:rsidRPr="00AF0E7C">
              <w:rPr>
                <w:rFonts w:ascii="Trebuchet MS" w:hAnsi="Trebuchet MS" w:cs="Calibri"/>
              </w:rPr>
              <w:t xml:space="preserve"> din mai multe zone – </w:t>
            </w:r>
            <w:r>
              <w:rPr>
                <w:rFonts w:ascii="Trebuchet MS" w:hAnsi="Trebuchet MS" w:cs="Calibri"/>
              </w:rPr>
              <w:t>î</w:t>
            </w:r>
            <w:r w:rsidRPr="00AF0E7C">
              <w:rPr>
                <w:rFonts w:ascii="Trebuchet MS" w:hAnsi="Trebuchet MS" w:cs="Calibri"/>
              </w:rPr>
              <w:t xml:space="preserve">nvelitoare </w:t>
            </w:r>
            <w:r>
              <w:rPr>
                <w:rFonts w:ascii="Trebuchet MS" w:hAnsi="Trebuchet MS" w:cs="Calibri"/>
              </w:rPr>
              <w:t xml:space="preserve">din </w:t>
            </w:r>
            <w:r w:rsidRPr="00AF0E7C">
              <w:rPr>
                <w:rFonts w:ascii="Trebuchet MS" w:hAnsi="Trebuchet MS" w:cs="Calibri"/>
              </w:rPr>
              <w:t xml:space="preserve">azbociment, </w:t>
            </w:r>
            <w:r>
              <w:rPr>
                <w:rFonts w:ascii="Trebuchet MS" w:hAnsi="Trebuchet MS" w:cs="Calibri"/>
              </w:rPr>
              <w:t>ț</w:t>
            </w:r>
            <w:r w:rsidRPr="00AF0E7C">
              <w:rPr>
                <w:rFonts w:ascii="Trebuchet MS" w:hAnsi="Trebuchet MS" w:cs="Calibri"/>
              </w:rPr>
              <w:t>igl</w:t>
            </w:r>
            <w:r w:rsidR="004D4D3F">
              <w:rPr>
                <w:rFonts w:ascii="Trebuchet MS" w:hAnsi="Trebuchet MS" w:cs="Calibri"/>
              </w:rPr>
              <w:t>ă</w:t>
            </w:r>
            <w:r w:rsidRPr="00AF0E7C">
              <w:rPr>
                <w:rFonts w:ascii="Trebuchet MS" w:hAnsi="Trebuchet MS" w:cs="Calibri"/>
              </w:rPr>
              <w:t xml:space="preserve"> metalic</w:t>
            </w:r>
            <w:r w:rsidR="004D4D3F">
              <w:rPr>
                <w:rFonts w:ascii="Trebuchet MS" w:hAnsi="Trebuchet MS" w:cs="Calibri"/>
              </w:rPr>
              <w:t>ă</w:t>
            </w:r>
            <w:r w:rsidRPr="00AF0E7C">
              <w:rPr>
                <w:rFonts w:ascii="Trebuchet MS" w:hAnsi="Trebuchet MS" w:cs="Calibri"/>
              </w:rPr>
              <w:t xml:space="preserve"> </w:t>
            </w:r>
            <w:r>
              <w:rPr>
                <w:rFonts w:ascii="Trebuchet MS" w:hAnsi="Trebuchet MS" w:cs="Calibri"/>
              </w:rPr>
              <w:t>ș</w:t>
            </w:r>
            <w:r w:rsidRPr="00AF0E7C">
              <w:rPr>
                <w:rFonts w:ascii="Trebuchet MS" w:hAnsi="Trebuchet MS" w:cs="Calibri"/>
              </w:rPr>
              <w:t xml:space="preserve">i </w:t>
            </w:r>
            <w:r>
              <w:rPr>
                <w:rFonts w:ascii="Trebuchet MS" w:hAnsi="Trebuchet MS" w:cs="Calibri"/>
              </w:rPr>
              <w:t>ț</w:t>
            </w:r>
            <w:r w:rsidRPr="00AF0E7C">
              <w:rPr>
                <w:rFonts w:ascii="Trebuchet MS" w:hAnsi="Trebuchet MS" w:cs="Calibri"/>
              </w:rPr>
              <w:t>igl</w:t>
            </w:r>
            <w:r w:rsidR="004D4D3F">
              <w:rPr>
                <w:rFonts w:ascii="Trebuchet MS" w:hAnsi="Trebuchet MS" w:cs="Calibri"/>
              </w:rPr>
              <w:t>ă</w:t>
            </w:r>
            <w:r w:rsidRPr="00AF0E7C">
              <w:rPr>
                <w:rFonts w:ascii="Trebuchet MS" w:hAnsi="Trebuchet MS" w:cs="Calibri"/>
              </w:rPr>
              <w:t xml:space="preserve"> ceramic</w:t>
            </w:r>
            <w:r w:rsidR="004D4D3F">
              <w:rPr>
                <w:rFonts w:ascii="Trebuchet MS" w:hAnsi="Trebuchet MS" w:cs="Calibri"/>
              </w:rPr>
              <w:t>ă</w:t>
            </w:r>
          </w:p>
        </w:tc>
        <w:tc>
          <w:tcPr>
            <w:tcW w:w="3267" w:type="dxa"/>
            <w:shd w:val="clear" w:color="auto" w:fill="auto"/>
          </w:tcPr>
          <w:p w14:paraId="2305FFC2" w14:textId="3DC2DF01" w:rsidR="00AF0E7C" w:rsidRPr="00AF0E7C" w:rsidRDefault="00AF0E7C" w:rsidP="004D4D3F">
            <w:pPr>
              <w:spacing w:after="5" w:line="240" w:lineRule="auto"/>
              <w:ind w:left="10" w:hanging="10"/>
              <w:rPr>
                <w:rFonts w:ascii="Trebuchet MS" w:hAnsi="Trebuchet MS"/>
              </w:rPr>
            </w:pPr>
            <w:r w:rsidRPr="00AF0E7C">
              <w:rPr>
                <w:rFonts w:ascii="Trebuchet MS" w:eastAsia="Cambria" w:hAnsi="Trebuchet MS"/>
                <w:lang w:val="en-GB"/>
              </w:rPr>
              <w:t xml:space="preserve">17.05.04 </w:t>
            </w:r>
            <w:r w:rsidR="004D4D3F">
              <w:rPr>
                <w:rFonts w:ascii="Trebuchet MS" w:eastAsia="Cambria" w:hAnsi="Trebuchet MS"/>
                <w:lang w:val="en-GB"/>
              </w:rPr>
              <w:t>-p</w:t>
            </w:r>
            <w:r w:rsidRPr="00AF0E7C">
              <w:rPr>
                <w:rFonts w:ascii="Trebuchet MS" w:hAnsi="Trebuchet MS"/>
              </w:rPr>
              <w:t>ământ</w:t>
            </w:r>
            <w:r w:rsidRPr="00AF0E7C">
              <w:rPr>
                <w:rFonts w:ascii="Trebuchet MS" w:hAnsi="Trebuchet MS"/>
                <w:spacing w:val="-10"/>
              </w:rPr>
              <w:t xml:space="preserve"> </w:t>
            </w:r>
            <w:r w:rsidRPr="00AF0E7C">
              <w:rPr>
                <w:rFonts w:ascii="Trebuchet MS" w:hAnsi="Trebuchet MS"/>
              </w:rPr>
              <w:t>și</w:t>
            </w:r>
            <w:r w:rsidRPr="00AF0E7C">
              <w:rPr>
                <w:rFonts w:ascii="Trebuchet MS" w:hAnsi="Trebuchet MS"/>
                <w:spacing w:val="-11"/>
              </w:rPr>
              <w:t xml:space="preserve"> </w:t>
            </w:r>
            <w:r w:rsidRPr="00AF0E7C">
              <w:rPr>
                <w:rFonts w:ascii="Trebuchet MS" w:hAnsi="Trebuchet MS"/>
              </w:rPr>
              <w:t>pietre,</w:t>
            </w:r>
            <w:r w:rsidRPr="00AF0E7C">
              <w:rPr>
                <w:rFonts w:ascii="Trebuchet MS" w:hAnsi="Trebuchet MS"/>
                <w:spacing w:val="-9"/>
              </w:rPr>
              <w:t xml:space="preserve"> </w:t>
            </w:r>
            <w:r w:rsidRPr="00AF0E7C">
              <w:rPr>
                <w:rFonts w:ascii="Trebuchet MS" w:hAnsi="Trebuchet MS"/>
              </w:rPr>
              <w:t>altele</w:t>
            </w:r>
            <w:r w:rsidRPr="00AF0E7C">
              <w:rPr>
                <w:rFonts w:ascii="Trebuchet MS" w:hAnsi="Trebuchet MS"/>
                <w:spacing w:val="-12"/>
              </w:rPr>
              <w:t xml:space="preserve"> </w:t>
            </w:r>
            <w:r w:rsidRPr="00AF0E7C">
              <w:rPr>
                <w:rFonts w:ascii="Trebuchet MS" w:hAnsi="Trebuchet MS"/>
              </w:rPr>
              <w:t>decât cele specificate la 17 05 03;</w:t>
            </w:r>
          </w:p>
          <w:p w14:paraId="3831868D" w14:textId="267A9D4A" w:rsidR="00AF0E7C" w:rsidRPr="00AF0E7C" w:rsidRDefault="00AF0E7C"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06</w:t>
            </w:r>
            <w:r w:rsidRPr="00AF0E7C">
              <w:rPr>
                <w:rFonts w:ascii="Trebuchet MS" w:hAnsi="Trebuchet MS"/>
                <w:spacing w:val="-1"/>
              </w:rPr>
              <w:t xml:space="preserve"> </w:t>
            </w:r>
            <w:r w:rsidRPr="00AF0E7C">
              <w:rPr>
                <w:rFonts w:ascii="Trebuchet MS" w:hAnsi="Trebuchet MS"/>
                <w:spacing w:val="-5"/>
              </w:rPr>
              <w:t>05*</w:t>
            </w:r>
            <w:r w:rsidRPr="00AF0E7C">
              <w:rPr>
                <w:rFonts w:ascii="Trebuchet MS" w:hAnsi="Trebuchet MS"/>
              </w:rPr>
              <w:t xml:space="preserve"> </w:t>
            </w:r>
            <w:r w:rsidR="004D4D3F">
              <w:rPr>
                <w:rFonts w:ascii="Trebuchet MS" w:hAnsi="Trebuchet MS"/>
              </w:rPr>
              <w:t>- m</w:t>
            </w:r>
            <w:r w:rsidRPr="00AF0E7C">
              <w:rPr>
                <w:rFonts w:ascii="Trebuchet MS" w:hAnsi="Trebuchet MS"/>
              </w:rPr>
              <w:t>ateriale</w:t>
            </w:r>
            <w:r w:rsidRPr="00AF0E7C">
              <w:rPr>
                <w:rFonts w:ascii="Trebuchet MS" w:hAnsi="Trebuchet MS"/>
                <w:spacing w:val="-5"/>
              </w:rPr>
              <w:t xml:space="preserve"> </w:t>
            </w:r>
            <w:r w:rsidRPr="00AF0E7C">
              <w:rPr>
                <w:rFonts w:ascii="Trebuchet MS" w:hAnsi="Trebuchet MS"/>
              </w:rPr>
              <w:t>de</w:t>
            </w:r>
            <w:r w:rsidRPr="00AF0E7C">
              <w:rPr>
                <w:rFonts w:ascii="Trebuchet MS" w:hAnsi="Trebuchet MS"/>
                <w:spacing w:val="-6"/>
              </w:rPr>
              <w:t xml:space="preserve"> </w:t>
            </w:r>
            <w:r w:rsidRPr="00AF0E7C">
              <w:rPr>
                <w:rFonts w:ascii="Trebuchet MS" w:hAnsi="Trebuchet MS"/>
              </w:rPr>
              <w:t>construc</w:t>
            </w:r>
            <w:r w:rsidR="004D4D3F">
              <w:rPr>
                <w:rFonts w:ascii="Trebuchet MS" w:hAnsi="Trebuchet MS"/>
              </w:rPr>
              <w:t>ț</w:t>
            </w:r>
            <w:r w:rsidRPr="00AF0E7C">
              <w:rPr>
                <w:rFonts w:ascii="Trebuchet MS" w:hAnsi="Trebuchet MS"/>
              </w:rPr>
              <w:t>ii</w:t>
            </w:r>
            <w:r w:rsidRPr="00AF0E7C">
              <w:rPr>
                <w:rFonts w:ascii="Trebuchet MS" w:hAnsi="Trebuchet MS"/>
                <w:spacing w:val="-4"/>
              </w:rPr>
              <w:t xml:space="preserve"> </w:t>
            </w:r>
            <w:r w:rsidRPr="00AF0E7C">
              <w:rPr>
                <w:rFonts w:ascii="Trebuchet MS" w:hAnsi="Trebuchet MS"/>
                <w:spacing w:val="-5"/>
              </w:rPr>
              <w:t>cu</w:t>
            </w:r>
            <w:r w:rsidRPr="00AF0E7C">
              <w:rPr>
                <w:rFonts w:ascii="Trebuchet MS" w:hAnsi="Trebuchet MS"/>
              </w:rPr>
              <w:t xml:space="preserve"> con</w:t>
            </w:r>
            <w:r w:rsidR="004D4D3F">
              <w:rPr>
                <w:rFonts w:ascii="Trebuchet MS" w:hAnsi="Trebuchet MS"/>
              </w:rPr>
              <w:t>ț</w:t>
            </w:r>
            <w:r w:rsidRPr="00AF0E7C">
              <w:rPr>
                <w:rFonts w:ascii="Trebuchet MS" w:hAnsi="Trebuchet MS"/>
              </w:rPr>
              <w:t>inut</w:t>
            </w:r>
            <w:r w:rsidRPr="00AF0E7C">
              <w:rPr>
                <w:rFonts w:ascii="Trebuchet MS" w:hAnsi="Trebuchet MS"/>
                <w:spacing w:val="-4"/>
              </w:rPr>
              <w:t xml:space="preserve"> </w:t>
            </w:r>
            <w:r w:rsidRPr="00AF0E7C">
              <w:rPr>
                <w:rFonts w:ascii="Trebuchet MS" w:hAnsi="Trebuchet MS"/>
              </w:rPr>
              <w:t>de</w:t>
            </w:r>
            <w:r w:rsidRPr="00AF0E7C">
              <w:rPr>
                <w:rFonts w:ascii="Trebuchet MS" w:hAnsi="Trebuchet MS"/>
                <w:spacing w:val="-4"/>
              </w:rPr>
              <w:t xml:space="preserve"> </w:t>
            </w:r>
            <w:r w:rsidRPr="00AF0E7C">
              <w:rPr>
                <w:rFonts w:ascii="Trebuchet MS" w:hAnsi="Trebuchet MS"/>
                <w:spacing w:val="-2"/>
              </w:rPr>
              <w:t>azbest;</w:t>
            </w:r>
          </w:p>
          <w:p w14:paraId="5F03973A" w14:textId="3098DF34" w:rsidR="00AF0E7C" w:rsidRPr="00AF0E7C" w:rsidRDefault="00AF0E7C"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04</w:t>
            </w:r>
            <w:r w:rsidRPr="00AF0E7C">
              <w:rPr>
                <w:rFonts w:ascii="Trebuchet MS" w:hAnsi="Trebuchet MS"/>
                <w:spacing w:val="-1"/>
              </w:rPr>
              <w:t xml:space="preserve"> </w:t>
            </w:r>
            <w:r w:rsidRPr="00AF0E7C">
              <w:rPr>
                <w:rFonts w:ascii="Trebuchet MS" w:hAnsi="Trebuchet MS"/>
                <w:spacing w:val="-5"/>
              </w:rPr>
              <w:t>05</w:t>
            </w:r>
            <w:r w:rsidR="004D4D3F">
              <w:rPr>
                <w:rFonts w:ascii="Trebuchet MS" w:hAnsi="Trebuchet MS"/>
                <w:spacing w:val="-5"/>
              </w:rPr>
              <w:t>-</w:t>
            </w:r>
            <w:r w:rsidRPr="00AF0E7C">
              <w:rPr>
                <w:rFonts w:ascii="Trebuchet MS" w:hAnsi="Trebuchet MS"/>
                <w:spacing w:val="-5"/>
              </w:rPr>
              <w:t xml:space="preserve"> </w:t>
            </w:r>
            <w:r w:rsidR="004D4D3F">
              <w:rPr>
                <w:rFonts w:ascii="Trebuchet MS" w:hAnsi="Trebuchet MS"/>
                <w:spacing w:val="-5"/>
              </w:rPr>
              <w:t>f</w:t>
            </w:r>
            <w:r w:rsidRPr="00AF0E7C">
              <w:rPr>
                <w:rFonts w:ascii="Trebuchet MS" w:hAnsi="Trebuchet MS"/>
              </w:rPr>
              <w:t>ier</w:t>
            </w:r>
            <w:r w:rsidRPr="00AF0E7C">
              <w:rPr>
                <w:rFonts w:ascii="Trebuchet MS" w:hAnsi="Trebuchet MS"/>
                <w:spacing w:val="-1"/>
              </w:rPr>
              <w:t xml:space="preserve"> </w:t>
            </w:r>
            <w:r w:rsidRPr="00AF0E7C">
              <w:rPr>
                <w:rFonts w:ascii="Trebuchet MS" w:hAnsi="Trebuchet MS"/>
              </w:rPr>
              <w:t>și</w:t>
            </w:r>
            <w:r w:rsidRPr="00AF0E7C">
              <w:rPr>
                <w:rFonts w:ascii="Trebuchet MS" w:hAnsi="Trebuchet MS"/>
                <w:spacing w:val="-1"/>
              </w:rPr>
              <w:t xml:space="preserve"> </w:t>
            </w:r>
            <w:r w:rsidRPr="00AF0E7C">
              <w:rPr>
                <w:rFonts w:ascii="Trebuchet MS" w:hAnsi="Trebuchet MS"/>
                <w:spacing w:val="-4"/>
              </w:rPr>
              <w:t>otel</w:t>
            </w:r>
          </w:p>
          <w:p w14:paraId="27CD7B44" w14:textId="727E688D" w:rsidR="00AF0E7C" w:rsidRPr="00AF0E7C" w:rsidRDefault="00AF0E7C"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01</w:t>
            </w:r>
            <w:r w:rsidRPr="00AF0E7C">
              <w:rPr>
                <w:rFonts w:ascii="Trebuchet MS" w:hAnsi="Trebuchet MS"/>
                <w:spacing w:val="-1"/>
              </w:rPr>
              <w:t xml:space="preserve"> </w:t>
            </w:r>
            <w:r w:rsidRPr="00AF0E7C">
              <w:rPr>
                <w:rFonts w:ascii="Trebuchet MS" w:hAnsi="Trebuchet MS"/>
                <w:spacing w:val="-5"/>
              </w:rPr>
              <w:t>03</w:t>
            </w:r>
            <w:r w:rsidRPr="00AF0E7C">
              <w:rPr>
                <w:rFonts w:ascii="Trebuchet MS" w:hAnsi="Trebuchet MS"/>
              </w:rPr>
              <w:t xml:space="preserve"> </w:t>
            </w:r>
            <w:r w:rsidR="004D4D3F">
              <w:rPr>
                <w:rFonts w:ascii="Trebuchet MS" w:hAnsi="Trebuchet MS"/>
              </w:rPr>
              <w:t>- ți</w:t>
            </w:r>
            <w:r w:rsidRPr="00AF0E7C">
              <w:rPr>
                <w:rFonts w:ascii="Trebuchet MS" w:hAnsi="Trebuchet MS"/>
              </w:rPr>
              <w:t>gle</w:t>
            </w:r>
            <w:r w:rsidRPr="00AF0E7C">
              <w:rPr>
                <w:rFonts w:ascii="Trebuchet MS" w:hAnsi="Trebuchet MS"/>
                <w:spacing w:val="-4"/>
              </w:rPr>
              <w:t xml:space="preserve"> </w:t>
            </w:r>
            <w:r w:rsidR="004D4D3F">
              <w:rPr>
                <w:rFonts w:ascii="Trebuchet MS" w:hAnsi="Trebuchet MS"/>
                <w:spacing w:val="-4"/>
              </w:rPr>
              <w:t>ș</w:t>
            </w:r>
            <w:r w:rsidRPr="00AF0E7C">
              <w:rPr>
                <w:rFonts w:ascii="Trebuchet MS" w:hAnsi="Trebuchet MS"/>
              </w:rPr>
              <w:t>i</w:t>
            </w:r>
            <w:r w:rsidRPr="00AF0E7C">
              <w:rPr>
                <w:rFonts w:ascii="Trebuchet MS" w:hAnsi="Trebuchet MS"/>
                <w:spacing w:val="-2"/>
              </w:rPr>
              <w:t xml:space="preserve"> </w:t>
            </w:r>
            <w:r w:rsidRPr="00AF0E7C">
              <w:rPr>
                <w:rFonts w:ascii="Trebuchet MS" w:hAnsi="Trebuchet MS"/>
              </w:rPr>
              <w:t>materiale</w:t>
            </w:r>
            <w:r w:rsidRPr="00AF0E7C">
              <w:rPr>
                <w:rFonts w:ascii="Trebuchet MS" w:hAnsi="Trebuchet MS"/>
                <w:spacing w:val="-2"/>
              </w:rPr>
              <w:t xml:space="preserve"> ceramice;</w:t>
            </w:r>
          </w:p>
          <w:p w14:paraId="149178A8" w14:textId="01BD7D8D" w:rsidR="00AF0E7C" w:rsidRPr="00AF0E7C" w:rsidRDefault="00AF0E7C" w:rsidP="004D4D3F">
            <w:pPr>
              <w:spacing w:after="5" w:line="240" w:lineRule="auto"/>
              <w:ind w:left="10" w:hanging="10"/>
              <w:rPr>
                <w:rFonts w:ascii="Trebuchet MS" w:eastAsia="Cambria" w:hAnsi="Trebuchet MS"/>
                <w:lang w:val="en-GB"/>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02</w:t>
            </w:r>
            <w:r w:rsidRPr="00AF0E7C">
              <w:rPr>
                <w:rFonts w:ascii="Trebuchet MS" w:hAnsi="Trebuchet MS"/>
                <w:spacing w:val="-1"/>
              </w:rPr>
              <w:t xml:space="preserve"> </w:t>
            </w:r>
            <w:r w:rsidRPr="00AF0E7C">
              <w:rPr>
                <w:rFonts w:ascii="Trebuchet MS" w:hAnsi="Trebuchet MS"/>
                <w:spacing w:val="-5"/>
              </w:rPr>
              <w:t xml:space="preserve">01 </w:t>
            </w:r>
            <w:r w:rsidR="004D4D3F">
              <w:rPr>
                <w:rFonts w:ascii="Trebuchet MS" w:hAnsi="Trebuchet MS"/>
                <w:spacing w:val="-5"/>
              </w:rPr>
              <w:t>- l</w:t>
            </w:r>
            <w:r w:rsidRPr="00AF0E7C">
              <w:rPr>
                <w:rFonts w:ascii="Trebuchet MS" w:hAnsi="Trebuchet MS"/>
                <w:spacing w:val="-5"/>
              </w:rPr>
              <w:t>emn</w:t>
            </w:r>
          </w:p>
        </w:tc>
      </w:tr>
      <w:tr w:rsidR="004D4D3F" w:rsidRPr="00AF0E7C" w14:paraId="2DF82477" w14:textId="77777777" w:rsidTr="00F2567A">
        <w:trPr>
          <w:trHeight w:val="1871"/>
          <w:jc w:val="center"/>
        </w:trPr>
        <w:tc>
          <w:tcPr>
            <w:tcW w:w="2035" w:type="dxa"/>
            <w:shd w:val="clear" w:color="auto" w:fill="auto"/>
          </w:tcPr>
          <w:p w14:paraId="6FF3684F" w14:textId="7607D049" w:rsidR="004D4D3F" w:rsidRPr="00AF0E7C" w:rsidRDefault="004D4D3F" w:rsidP="004D4D3F">
            <w:pPr>
              <w:tabs>
                <w:tab w:val="left" w:pos="284"/>
              </w:tabs>
              <w:spacing w:after="5" w:line="240" w:lineRule="auto"/>
              <w:ind w:right="238"/>
              <w:jc w:val="both"/>
              <w:rPr>
                <w:rFonts w:ascii="Trebuchet MS" w:hAnsi="Trebuchet MS" w:cs="Arial"/>
                <w:lang w:val="fr-FR"/>
              </w:rPr>
            </w:pPr>
            <w:r>
              <w:rPr>
                <w:rFonts w:ascii="Trebuchet MS" w:hAnsi="Trebuchet MS" w:cs="Arial"/>
                <w:lang w:val="fr-FR"/>
              </w:rPr>
              <w:t xml:space="preserve">Corpul C3 </w:t>
            </w:r>
            <w:r w:rsidRPr="008F44BE">
              <w:rPr>
                <w:rFonts w:ascii="Trebuchet MS" w:hAnsi="Trebuchet MS" w:cs="Arial"/>
                <w:lang w:val="fr-FR"/>
              </w:rPr>
              <w:t>are func</w:t>
            </w:r>
            <w:r>
              <w:rPr>
                <w:rFonts w:ascii="Trebuchet MS" w:hAnsi="Trebuchet MS" w:cs="Arial"/>
                <w:lang w:val="fr-FR"/>
              </w:rPr>
              <w:t>ț</w:t>
            </w:r>
            <w:r w:rsidRPr="008F44BE">
              <w:rPr>
                <w:rFonts w:ascii="Trebuchet MS" w:hAnsi="Trebuchet MS" w:cs="Arial"/>
                <w:lang w:val="fr-FR"/>
              </w:rPr>
              <w:t>iunea de anex</w:t>
            </w:r>
            <w:r>
              <w:rPr>
                <w:rFonts w:ascii="Trebuchet MS" w:hAnsi="Trebuchet MS" w:cs="Arial"/>
                <w:lang w:val="fr-FR"/>
              </w:rPr>
              <w:t>ă</w:t>
            </w:r>
            <w:r w:rsidRPr="008F44BE">
              <w:rPr>
                <w:rFonts w:ascii="Trebuchet MS" w:hAnsi="Trebuchet MS" w:cs="Arial"/>
                <w:lang w:val="fr-FR"/>
              </w:rPr>
              <w:t xml:space="preserve"> cu un regim de </w:t>
            </w:r>
            <w:r>
              <w:rPr>
                <w:rFonts w:ascii="Trebuchet MS" w:hAnsi="Trebuchet MS" w:cs="Arial"/>
                <w:lang w:val="fr-FR"/>
              </w:rPr>
              <w:t>î</w:t>
            </w:r>
            <w:r w:rsidRPr="008F44BE">
              <w:rPr>
                <w:rFonts w:ascii="Trebuchet MS" w:hAnsi="Trebuchet MS" w:cs="Arial"/>
                <w:lang w:val="fr-FR"/>
              </w:rPr>
              <w:t>n</w:t>
            </w:r>
            <w:r>
              <w:rPr>
                <w:rFonts w:ascii="Trebuchet MS" w:hAnsi="Trebuchet MS" w:cs="Arial"/>
                <w:lang w:val="fr-FR"/>
              </w:rPr>
              <w:t>ălț</w:t>
            </w:r>
            <w:r w:rsidRPr="008F44BE">
              <w:rPr>
                <w:rFonts w:ascii="Trebuchet MS" w:hAnsi="Trebuchet MS" w:cs="Arial"/>
                <w:lang w:val="fr-FR"/>
              </w:rPr>
              <w:t xml:space="preserve">ime </w:t>
            </w:r>
            <w:r>
              <w:rPr>
                <w:rFonts w:ascii="Trebuchet MS" w:hAnsi="Trebuchet MS" w:cs="Arial"/>
                <w:lang w:val="fr-FR"/>
              </w:rPr>
              <w:t>p</w:t>
            </w:r>
            <w:r w:rsidRPr="008F44BE">
              <w:rPr>
                <w:rFonts w:ascii="Trebuchet MS" w:hAnsi="Trebuchet MS" w:cs="Arial"/>
                <w:lang w:val="fr-FR"/>
              </w:rPr>
              <w:t>arter</w:t>
            </w:r>
          </w:p>
        </w:tc>
        <w:tc>
          <w:tcPr>
            <w:tcW w:w="1599" w:type="dxa"/>
            <w:shd w:val="clear" w:color="auto" w:fill="auto"/>
          </w:tcPr>
          <w:p w14:paraId="67F58007" w14:textId="24CE71E3" w:rsidR="004D4D3F" w:rsidRPr="004D4D3F" w:rsidRDefault="004D4D3F" w:rsidP="004D4D3F">
            <w:pPr>
              <w:tabs>
                <w:tab w:val="left" w:pos="284"/>
              </w:tabs>
              <w:spacing w:after="5" w:line="240" w:lineRule="auto"/>
              <w:ind w:right="238"/>
              <w:jc w:val="both"/>
              <w:rPr>
                <w:rFonts w:ascii="Trebuchet MS" w:eastAsia="Times New Roman" w:hAnsi="Trebuchet MS"/>
                <w:iCs/>
                <w:lang w:val="en-GB" w:eastAsia="ar-SA"/>
              </w:rPr>
            </w:pPr>
            <w:r>
              <w:rPr>
                <w:rFonts w:ascii="Trebuchet MS" w:eastAsia="Times New Roman" w:hAnsi="Trebuchet MS"/>
                <w:iCs/>
                <w:lang w:val="en-GB" w:eastAsia="ar-SA"/>
              </w:rPr>
              <w:t>26 mp</w:t>
            </w:r>
          </w:p>
        </w:tc>
        <w:tc>
          <w:tcPr>
            <w:tcW w:w="2811" w:type="dxa"/>
            <w:shd w:val="clear" w:color="auto" w:fill="auto"/>
          </w:tcPr>
          <w:p w14:paraId="503D8AF2" w14:textId="5EFDA8F9" w:rsidR="004D4D3F" w:rsidRPr="00AF0E7C" w:rsidRDefault="004D4D3F" w:rsidP="004D4D3F">
            <w:pPr>
              <w:tabs>
                <w:tab w:val="left" w:pos="1068"/>
              </w:tabs>
              <w:spacing w:after="5" w:line="240" w:lineRule="auto"/>
              <w:ind w:right="238"/>
              <w:jc w:val="both"/>
              <w:rPr>
                <w:rFonts w:ascii="Trebuchet MS" w:hAnsi="Trebuchet MS" w:cs="Calibri"/>
              </w:rPr>
            </w:pPr>
            <w:r w:rsidRPr="008F44BE">
              <w:rPr>
                <w:rFonts w:ascii="Trebuchet MS" w:hAnsi="Trebuchet MS" w:cs="Calibri"/>
                <w:color w:val="000000"/>
              </w:rPr>
              <w:t>zidarie din paianta</w:t>
            </w:r>
            <w:r>
              <w:rPr>
                <w:rFonts w:ascii="Trebuchet MS" w:hAnsi="Trebuchet MS" w:cs="Calibri"/>
                <w:color w:val="000000"/>
              </w:rPr>
              <w:t>, ș</w:t>
            </w:r>
            <w:r w:rsidRPr="008F44BE">
              <w:rPr>
                <w:rFonts w:ascii="Trebuchet MS" w:hAnsi="Trebuchet MS" w:cs="Calibri"/>
                <w:color w:val="000000"/>
              </w:rPr>
              <w:t xml:space="preserve">arpanta din lemn – </w:t>
            </w:r>
            <w:r>
              <w:rPr>
                <w:rFonts w:ascii="Trebuchet MS" w:hAnsi="Trebuchet MS" w:cs="Calibri"/>
                <w:color w:val="000000"/>
              </w:rPr>
              <w:t>î</w:t>
            </w:r>
            <w:r w:rsidRPr="008F44BE">
              <w:rPr>
                <w:rFonts w:ascii="Trebuchet MS" w:hAnsi="Trebuchet MS" w:cs="Calibri"/>
                <w:color w:val="000000"/>
              </w:rPr>
              <w:t xml:space="preserve">nvelitoare </w:t>
            </w:r>
            <w:r>
              <w:rPr>
                <w:rFonts w:ascii="Trebuchet MS" w:hAnsi="Trebuchet MS" w:cs="Calibri"/>
                <w:color w:val="000000"/>
              </w:rPr>
              <w:t xml:space="preserve">din </w:t>
            </w:r>
            <w:r w:rsidRPr="008F44BE">
              <w:rPr>
                <w:rFonts w:ascii="Trebuchet MS" w:hAnsi="Trebuchet MS" w:cs="Calibri"/>
                <w:color w:val="000000"/>
              </w:rPr>
              <w:t>azbociment</w:t>
            </w:r>
            <w:r>
              <w:rPr>
                <w:rFonts w:ascii="Trebuchet MS" w:hAnsi="Trebuchet MS" w:cs="Calibri"/>
                <w:color w:val="000000"/>
              </w:rPr>
              <w:t>, tâmplărie din lemn</w:t>
            </w:r>
          </w:p>
        </w:tc>
        <w:tc>
          <w:tcPr>
            <w:tcW w:w="3267" w:type="dxa"/>
            <w:shd w:val="clear" w:color="auto" w:fill="auto"/>
          </w:tcPr>
          <w:p w14:paraId="323155D0" w14:textId="77777777" w:rsidR="004D4D3F" w:rsidRPr="00AF0E7C" w:rsidRDefault="004D4D3F" w:rsidP="004D4D3F">
            <w:pPr>
              <w:spacing w:after="5" w:line="240" w:lineRule="auto"/>
              <w:ind w:left="10" w:hanging="10"/>
              <w:rPr>
                <w:rFonts w:ascii="Trebuchet MS" w:hAnsi="Trebuchet MS"/>
              </w:rPr>
            </w:pPr>
            <w:r w:rsidRPr="00AF0E7C">
              <w:rPr>
                <w:rFonts w:ascii="Trebuchet MS" w:eastAsia="Cambria" w:hAnsi="Trebuchet MS"/>
                <w:lang w:val="en-GB"/>
              </w:rPr>
              <w:t xml:space="preserve">17.05.04 </w:t>
            </w:r>
            <w:r>
              <w:rPr>
                <w:rFonts w:ascii="Trebuchet MS" w:eastAsia="Cambria" w:hAnsi="Trebuchet MS"/>
                <w:lang w:val="en-GB"/>
              </w:rPr>
              <w:t>-p</w:t>
            </w:r>
            <w:r w:rsidRPr="00AF0E7C">
              <w:rPr>
                <w:rFonts w:ascii="Trebuchet MS" w:hAnsi="Trebuchet MS"/>
              </w:rPr>
              <w:t>ământ</w:t>
            </w:r>
            <w:r w:rsidRPr="00AF0E7C">
              <w:rPr>
                <w:rFonts w:ascii="Trebuchet MS" w:hAnsi="Trebuchet MS"/>
                <w:spacing w:val="-10"/>
              </w:rPr>
              <w:t xml:space="preserve"> </w:t>
            </w:r>
            <w:r w:rsidRPr="00AF0E7C">
              <w:rPr>
                <w:rFonts w:ascii="Trebuchet MS" w:hAnsi="Trebuchet MS"/>
              </w:rPr>
              <w:t>și</w:t>
            </w:r>
            <w:r w:rsidRPr="00AF0E7C">
              <w:rPr>
                <w:rFonts w:ascii="Trebuchet MS" w:hAnsi="Trebuchet MS"/>
                <w:spacing w:val="-11"/>
              </w:rPr>
              <w:t xml:space="preserve"> </w:t>
            </w:r>
            <w:r w:rsidRPr="00AF0E7C">
              <w:rPr>
                <w:rFonts w:ascii="Trebuchet MS" w:hAnsi="Trebuchet MS"/>
              </w:rPr>
              <w:t>pietre,</w:t>
            </w:r>
            <w:r w:rsidRPr="00AF0E7C">
              <w:rPr>
                <w:rFonts w:ascii="Trebuchet MS" w:hAnsi="Trebuchet MS"/>
                <w:spacing w:val="-9"/>
              </w:rPr>
              <w:t xml:space="preserve"> </w:t>
            </w:r>
            <w:r w:rsidRPr="00AF0E7C">
              <w:rPr>
                <w:rFonts w:ascii="Trebuchet MS" w:hAnsi="Trebuchet MS"/>
              </w:rPr>
              <w:t>altele</w:t>
            </w:r>
            <w:r w:rsidRPr="00AF0E7C">
              <w:rPr>
                <w:rFonts w:ascii="Trebuchet MS" w:hAnsi="Trebuchet MS"/>
                <w:spacing w:val="-12"/>
              </w:rPr>
              <w:t xml:space="preserve"> </w:t>
            </w:r>
            <w:r w:rsidRPr="00AF0E7C">
              <w:rPr>
                <w:rFonts w:ascii="Trebuchet MS" w:hAnsi="Trebuchet MS"/>
              </w:rPr>
              <w:t>decât cele specificate la 17 05 03;</w:t>
            </w:r>
          </w:p>
          <w:p w14:paraId="29B5D1A6" w14:textId="77777777" w:rsidR="004D4D3F" w:rsidRPr="00AF0E7C" w:rsidRDefault="004D4D3F"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06</w:t>
            </w:r>
            <w:r w:rsidRPr="00AF0E7C">
              <w:rPr>
                <w:rFonts w:ascii="Trebuchet MS" w:hAnsi="Trebuchet MS"/>
                <w:spacing w:val="-1"/>
              </w:rPr>
              <w:t xml:space="preserve"> </w:t>
            </w:r>
            <w:r w:rsidRPr="00AF0E7C">
              <w:rPr>
                <w:rFonts w:ascii="Trebuchet MS" w:hAnsi="Trebuchet MS"/>
                <w:spacing w:val="-5"/>
              </w:rPr>
              <w:t>05*</w:t>
            </w:r>
            <w:r w:rsidRPr="00AF0E7C">
              <w:rPr>
                <w:rFonts w:ascii="Trebuchet MS" w:hAnsi="Trebuchet MS"/>
              </w:rPr>
              <w:t xml:space="preserve"> </w:t>
            </w:r>
            <w:r>
              <w:rPr>
                <w:rFonts w:ascii="Trebuchet MS" w:hAnsi="Trebuchet MS"/>
              </w:rPr>
              <w:t>- m</w:t>
            </w:r>
            <w:r w:rsidRPr="00AF0E7C">
              <w:rPr>
                <w:rFonts w:ascii="Trebuchet MS" w:hAnsi="Trebuchet MS"/>
              </w:rPr>
              <w:t>ateriale</w:t>
            </w:r>
            <w:r w:rsidRPr="00AF0E7C">
              <w:rPr>
                <w:rFonts w:ascii="Trebuchet MS" w:hAnsi="Trebuchet MS"/>
                <w:spacing w:val="-5"/>
              </w:rPr>
              <w:t xml:space="preserve"> </w:t>
            </w:r>
            <w:r w:rsidRPr="00AF0E7C">
              <w:rPr>
                <w:rFonts w:ascii="Trebuchet MS" w:hAnsi="Trebuchet MS"/>
              </w:rPr>
              <w:t>de</w:t>
            </w:r>
            <w:r w:rsidRPr="00AF0E7C">
              <w:rPr>
                <w:rFonts w:ascii="Trebuchet MS" w:hAnsi="Trebuchet MS"/>
                <w:spacing w:val="-6"/>
              </w:rPr>
              <w:t xml:space="preserve"> </w:t>
            </w:r>
            <w:r w:rsidRPr="00AF0E7C">
              <w:rPr>
                <w:rFonts w:ascii="Trebuchet MS" w:hAnsi="Trebuchet MS"/>
              </w:rPr>
              <w:t>construc</w:t>
            </w:r>
            <w:r>
              <w:rPr>
                <w:rFonts w:ascii="Trebuchet MS" w:hAnsi="Trebuchet MS"/>
              </w:rPr>
              <w:t>ț</w:t>
            </w:r>
            <w:r w:rsidRPr="00AF0E7C">
              <w:rPr>
                <w:rFonts w:ascii="Trebuchet MS" w:hAnsi="Trebuchet MS"/>
              </w:rPr>
              <w:t>ii</w:t>
            </w:r>
            <w:r w:rsidRPr="00AF0E7C">
              <w:rPr>
                <w:rFonts w:ascii="Trebuchet MS" w:hAnsi="Trebuchet MS"/>
                <w:spacing w:val="-4"/>
              </w:rPr>
              <w:t xml:space="preserve"> </w:t>
            </w:r>
            <w:r w:rsidRPr="00AF0E7C">
              <w:rPr>
                <w:rFonts w:ascii="Trebuchet MS" w:hAnsi="Trebuchet MS"/>
                <w:spacing w:val="-5"/>
              </w:rPr>
              <w:t>cu</w:t>
            </w:r>
            <w:r w:rsidRPr="00AF0E7C">
              <w:rPr>
                <w:rFonts w:ascii="Trebuchet MS" w:hAnsi="Trebuchet MS"/>
              </w:rPr>
              <w:t xml:space="preserve"> con</w:t>
            </w:r>
            <w:r>
              <w:rPr>
                <w:rFonts w:ascii="Trebuchet MS" w:hAnsi="Trebuchet MS"/>
              </w:rPr>
              <w:t>ț</w:t>
            </w:r>
            <w:r w:rsidRPr="00AF0E7C">
              <w:rPr>
                <w:rFonts w:ascii="Trebuchet MS" w:hAnsi="Trebuchet MS"/>
              </w:rPr>
              <w:t>inut</w:t>
            </w:r>
            <w:r w:rsidRPr="00AF0E7C">
              <w:rPr>
                <w:rFonts w:ascii="Trebuchet MS" w:hAnsi="Trebuchet MS"/>
                <w:spacing w:val="-4"/>
              </w:rPr>
              <w:t xml:space="preserve"> </w:t>
            </w:r>
            <w:r w:rsidRPr="00AF0E7C">
              <w:rPr>
                <w:rFonts w:ascii="Trebuchet MS" w:hAnsi="Trebuchet MS"/>
              </w:rPr>
              <w:t>de</w:t>
            </w:r>
            <w:r w:rsidRPr="00AF0E7C">
              <w:rPr>
                <w:rFonts w:ascii="Trebuchet MS" w:hAnsi="Trebuchet MS"/>
                <w:spacing w:val="-4"/>
              </w:rPr>
              <w:t xml:space="preserve"> </w:t>
            </w:r>
            <w:r w:rsidRPr="00AF0E7C">
              <w:rPr>
                <w:rFonts w:ascii="Trebuchet MS" w:hAnsi="Trebuchet MS"/>
                <w:spacing w:val="-2"/>
              </w:rPr>
              <w:t>azbest;</w:t>
            </w:r>
          </w:p>
          <w:p w14:paraId="64085029" w14:textId="6C0D6B71" w:rsidR="004D4D3F" w:rsidRPr="00AF0E7C" w:rsidRDefault="004D4D3F" w:rsidP="004D4D3F">
            <w:pPr>
              <w:spacing w:after="5" w:line="240" w:lineRule="auto"/>
              <w:ind w:left="10" w:hanging="10"/>
              <w:rPr>
                <w:rFonts w:ascii="Trebuchet MS" w:eastAsia="Cambria" w:hAnsi="Trebuchet MS"/>
                <w:lang w:val="en-GB"/>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02</w:t>
            </w:r>
            <w:r w:rsidRPr="00AF0E7C">
              <w:rPr>
                <w:rFonts w:ascii="Trebuchet MS" w:hAnsi="Trebuchet MS"/>
                <w:spacing w:val="-1"/>
              </w:rPr>
              <w:t xml:space="preserve"> </w:t>
            </w:r>
            <w:r w:rsidRPr="00AF0E7C">
              <w:rPr>
                <w:rFonts w:ascii="Trebuchet MS" w:hAnsi="Trebuchet MS"/>
                <w:spacing w:val="-5"/>
              </w:rPr>
              <w:t xml:space="preserve">01 </w:t>
            </w:r>
            <w:r>
              <w:rPr>
                <w:rFonts w:ascii="Trebuchet MS" w:hAnsi="Trebuchet MS"/>
                <w:spacing w:val="-5"/>
              </w:rPr>
              <w:t>- l</w:t>
            </w:r>
            <w:r w:rsidRPr="00AF0E7C">
              <w:rPr>
                <w:rFonts w:ascii="Trebuchet MS" w:hAnsi="Trebuchet MS"/>
                <w:spacing w:val="-5"/>
              </w:rPr>
              <w:t>emn</w:t>
            </w:r>
          </w:p>
        </w:tc>
      </w:tr>
      <w:tr w:rsidR="00AF0E7C" w:rsidRPr="00AF0E7C" w14:paraId="679397CF" w14:textId="77777777" w:rsidTr="004D4D3F">
        <w:trPr>
          <w:trHeight w:val="2501"/>
          <w:jc w:val="center"/>
        </w:trPr>
        <w:tc>
          <w:tcPr>
            <w:tcW w:w="2035" w:type="dxa"/>
            <w:shd w:val="clear" w:color="auto" w:fill="auto"/>
          </w:tcPr>
          <w:p w14:paraId="1490E60D" w14:textId="08E134DA" w:rsidR="00AF0E7C" w:rsidRPr="00AF0E7C" w:rsidRDefault="00AF0E7C" w:rsidP="00F2567A">
            <w:pPr>
              <w:tabs>
                <w:tab w:val="left" w:pos="4050"/>
              </w:tabs>
              <w:spacing w:line="240" w:lineRule="auto"/>
              <w:jc w:val="both"/>
              <w:rPr>
                <w:rFonts w:ascii="Trebuchet MS" w:eastAsia="Times New Roman" w:hAnsi="Trebuchet MS"/>
                <w:i/>
                <w:iCs/>
                <w:lang w:val="en-GB" w:eastAsia="ar-SA"/>
              </w:rPr>
            </w:pPr>
            <w:r w:rsidRPr="00AF0E7C">
              <w:rPr>
                <w:rFonts w:ascii="Trebuchet MS" w:hAnsi="Trebuchet MS" w:cs="Arial"/>
                <w:lang w:val="fr-FR"/>
              </w:rPr>
              <w:t xml:space="preserve">Corpul C4, </w:t>
            </w:r>
            <w:r w:rsidR="004D4D3F">
              <w:rPr>
                <w:rFonts w:ascii="Trebuchet MS" w:hAnsi="Trebuchet MS" w:cs="Arial"/>
                <w:lang w:val="fr-FR"/>
              </w:rPr>
              <w:t>c</w:t>
            </w:r>
            <w:r w:rsidRPr="00AF0E7C">
              <w:rPr>
                <w:rFonts w:ascii="Trebuchet MS" w:hAnsi="Trebuchet MS" w:cs="Arial"/>
                <w:lang w:val="fr-FR"/>
              </w:rPr>
              <w:t xml:space="preserve">orpul C8 </w:t>
            </w:r>
            <w:r w:rsidR="004D4D3F">
              <w:rPr>
                <w:rFonts w:ascii="Trebuchet MS" w:hAnsi="Trebuchet MS" w:cs="Arial"/>
                <w:lang w:val="fr-FR"/>
              </w:rPr>
              <w:t>ș</w:t>
            </w:r>
            <w:r w:rsidRPr="00AF0E7C">
              <w:rPr>
                <w:rFonts w:ascii="Trebuchet MS" w:hAnsi="Trebuchet MS" w:cs="Arial"/>
                <w:lang w:val="fr-FR"/>
              </w:rPr>
              <w:t xml:space="preserve">i </w:t>
            </w:r>
            <w:r w:rsidR="004D4D3F">
              <w:rPr>
                <w:rFonts w:ascii="Trebuchet MS" w:hAnsi="Trebuchet MS" w:cs="Arial"/>
                <w:lang w:val="fr-FR"/>
              </w:rPr>
              <w:t>c</w:t>
            </w:r>
            <w:r w:rsidRPr="00AF0E7C">
              <w:rPr>
                <w:rFonts w:ascii="Trebuchet MS" w:hAnsi="Trebuchet MS" w:cs="Arial"/>
                <w:lang w:val="fr-FR"/>
              </w:rPr>
              <w:t>orpul C9 formeaz</w:t>
            </w:r>
            <w:r w:rsidR="004D4D3F">
              <w:rPr>
                <w:rFonts w:ascii="Trebuchet MS" w:hAnsi="Trebuchet MS" w:cs="Arial"/>
                <w:lang w:val="fr-FR"/>
              </w:rPr>
              <w:t>ă</w:t>
            </w:r>
            <w:r w:rsidRPr="00AF0E7C">
              <w:rPr>
                <w:rFonts w:ascii="Trebuchet MS" w:hAnsi="Trebuchet MS" w:cs="Arial"/>
                <w:lang w:val="fr-FR"/>
              </w:rPr>
              <w:t xml:space="preserve"> o singur</w:t>
            </w:r>
            <w:r w:rsidR="004D4D3F">
              <w:rPr>
                <w:rFonts w:ascii="Trebuchet MS" w:hAnsi="Trebuchet MS" w:cs="Arial"/>
                <w:lang w:val="fr-FR"/>
              </w:rPr>
              <w:t>ă</w:t>
            </w:r>
            <w:r w:rsidRPr="00AF0E7C">
              <w:rPr>
                <w:rFonts w:ascii="Trebuchet MS" w:hAnsi="Trebuchet MS" w:cs="Arial"/>
                <w:lang w:val="fr-FR"/>
              </w:rPr>
              <w:t xml:space="preserve"> construc</w:t>
            </w:r>
            <w:r w:rsidR="004D4D3F">
              <w:rPr>
                <w:rFonts w:ascii="Trebuchet MS" w:hAnsi="Trebuchet MS" w:cs="Arial"/>
                <w:lang w:val="fr-FR"/>
              </w:rPr>
              <w:t>ț</w:t>
            </w:r>
            <w:r w:rsidRPr="00AF0E7C">
              <w:rPr>
                <w:rFonts w:ascii="Trebuchet MS" w:hAnsi="Trebuchet MS" w:cs="Arial"/>
                <w:lang w:val="fr-FR"/>
              </w:rPr>
              <w:t xml:space="preserve">ie </w:t>
            </w:r>
            <w:r w:rsidR="004D4D3F">
              <w:rPr>
                <w:rFonts w:ascii="Trebuchet MS" w:hAnsi="Trebuchet MS" w:cs="Arial"/>
                <w:lang w:val="fr-FR"/>
              </w:rPr>
              <w:t>cu</w:t>
            </w:r>
            <w:r w:rsidRPr="00AF0E7C">
              <w:rPr>
                <w:rFonts w:ascii="Trebuchet MS" w:hAnsi="Trebuchet MS" w:cs="Arial"/>
                <w:lang w:val="fr-FR"/>
              </w:rPr>
              <w:t xml:space="preserve"> func</w:t>
            </w:r>
            <w:r w:rsidR="004D4D3F">
              <w:rPr>
                <w:rFonts w:ascii="Trebuchet MS" w:hAnsi="Trebuchet MS" w:cs="Arial"/>
                <w:lang w:val="fr-FR"/>
              </w:rPr>
              <w:t>ț</w:t>
            </w:r>
            <w:r w:rsidRPr="00AF0E7C">
              <w:rPr>
                <w:rFonts w:ascii="Trebuchet MS" w:hAnsi="Trebuchet MS" w:cs="Arial"/>
                <w:lang w:val="fr-FR"/>
              </w:rPr>
              <w:t>iunea de locuin</w:t>
            </w:r>
            <w:r w:rsidR="004D4D3F">
              <w:rPr>
                <w:rFonts w:ascii="Trebuchet MS" w:hAnsi="Trebuchet MS" w:cs="Arial"/>
                <w:lang w:val="fr-FR"/>
              </w:rPr>
              <w:t>ță</w:t>
            </w:r>
            <w:r w:rsidRPr="00AF0E7C">
              <w:rPr>
                <w:rFonts w:ascii="Trebuchet MS" w:hAnsi="Trebuchet MS" w:cs="Arial"/>
                <w:lang w:val="fr-FR"/>
              </w:rPr>
              <w:t xml:space="preserve"> </w:t>
            </w:r>
            <w:r w:rsidR="004D4D3F">
              <w:rPr>
                <w:rFonts w:ascii="Trebuchet MS" w:hAnsi="Trebuchet MS" w:cs="Arial"/>
                <w:lang w:val="fr-FR"/>
              </w:rPr>
              <w:t>ș</w:t>
            </w:r>
            <w:r w:rsidRPr="00AF0E7C">
              <w:rPr>
                <w:rFonts w:ascii="Trebuchet MS" w:hAnsi="Trebuchet MS" w:cs="Arial"/>
                <w:lang w:val="fr-FR"/>
              </w:rPr>
              <w:t xml:space="preserve">i un regim de </w:t>
            </w:r>
            <w:r w:rsidR="004D4D3F">
              <w:rPr>
                <w:rFonts w:ascii="Trebuchet MS" w:hAnsi="Trebuchet MS" w:cs="Arial"/>
                <w:lang w:val="fr-FR"/>
              </w:rPr>
              <w:t>î</w:t>
            </w:r>
            <w:r w:rsidRPr="00AF0E7C">
              <w:rPr>
                <w:rFonts w:ascii="Trebuchet MS" w:hAnsi="Trebuchet MS" w:cs="Arial"/>
                <w:lang w:val="fr-FR"/>
              </w:rPr>
              <w:t>n</w:t>
            </w:r>
            <w:r w:rsidR="004D4D3F">
              <w:rPr>
                <w:rFonts w:ascii="Trebuchet MS" w:hAnsi="Trebuchet MS" w:cs="Arial"/>
                <w:lang w:val="fr-FR"/>
              </w:rPr>
              <w:t>ă</w:t>
            </w:r>
            <w:r w:rsidRPr="00AF0E7C">
              <w:rPr>
                <w:rFonts w:ascii="Trebuchet MS" w:hAnsi="Trebuchet MS" w:cs="Arial"/>
                <w:lang w:val="fr-FR"/>
              </w:rPr>
              <w:t>l</w:t>
            </w:r>
            <w:r w:rsidR="004D4D3F">
              <w:rPr>
                <w:rFonts w:ascii="Trebuchet MS" w:hAnsi="Trebuchet MS" w:cs="Arial"/>
                <w:lang w:val="fr-FR"/>
              </w:rPr>
              <w:t>ț</w:t>
            </w:r>
            <w:r w:rsidRPr="00AF0E7C">
              <w:rPr>
                <w:rFonts w:ascii="Trebuchet MS" w:hAnsi="Trebuchet MS" w:cs="Arial"/>
                <w:lang w:val="fr-FR"/>
              </w:rPr>
              <w:t xml:space="preserve">ime </w:t>
            </w:r>
            <w:r w:rsidR="004D4D3F">
              <w:rPr>
                <w:rFonts w:ascii="Trebuchet MS" w:hAnsi="Trebuchet MS" w:cs="Arial"/>
                <w:lang w:val="fr-FR"/>
              </w:rPr>
              <w:t>d</w:t>
            </w:r>
            <w:r w:rsidRPr="00AF0E7C">
              <w:rPr>
                <w:rFonts w:ascii="Trebuchet MS" w:hAnsi="Trebuchet MS" w:cs="Arial"/>
                <w:lang w:val="fr-FR"/>
              </w:rPr>
              <w:t xml:space="preserve">emisol + </w:t>
            </w:r>
            <w:r w:rsidR="004D4D3F">
              <w:rPr>
                <w:rFonts w:ascii="Trebuchet MS" w:hAnsi="Trebuchet MS" w:cs="Arial"/>
                <w:lang w:val="fr-FR"/>
              </w:rPr>
              <w:t>p</w:t>
            </w:r>
            <w:r w:rsidRPr="00AF0E7C">
              <w:rPr>
                <w:rFonts w:ascii="Trebuchet MS" w:hAnsi="Trebuchet MS" w:cs="Arial"/>
                <w:lang w:val="fr-FR"/>
              </w:rPr>
              <w:t xml:space="preserve">arter +pod </w:t>
            </w:r>
          </w:p>
        </w:tc>
        <w:tc>
          <w:tcPr>
            <w:tcW w:w="1599" w:type="dxa"/>
            <w:shd w:val="clear" w:color="auto" w:fill="auto"/>
          </w:tcPr>
          <w:p w14:paraId="15D63806" w14:textId="77777777" w:rsidR="00AF0E7C" w:rsidRPr="00AF0E7C" w:rsidRDefault="00AF0E7C" w:rsidP="004D4D3F">
            <w:pPr>
              <w:tabs>
                <w:tab w:val="left" w:pos="284"/>
              </w:tabs>
              <w:spacing w:after="5" w:line="240" w:lineRule="auto"/>
              <w:ind w:right="238"/>
              <w:jc w:val="both"/>
              <w:rPr>
                <w:rFonts w:ascii="Trebuchet MS" w:eastAsia="Cambria" w:hAnsi="Trebuchet MS"/>
                <w:lang w:val="en-US"/>
              </w:rPr>
            </w:pPr>
            <w:r w:rsidRPr="00AF0E7C">
              <w:rPr>
                <w:rFonts w:ascii="Trebuchet MS" w:eastAsia="Cambria" w:hAnsi="Trebuchet MS"/>
                <w:lang w:val="en-US"/>
              </w:rPr>
              <w:t>33 mp</w:t>
            </w:r>
          </w:p>
          <w:p w14:paraId="562FF39A" w14:textId="77777777" w:rsidR="00AF0E7C" w:rsidRPr="00AF0E7C" w:rsidRDefault="00AF0E7C" w:rsidP="004D4D3F">
            <w:pPr>
              <w:tabs>
                <w:tab w:val="left" w:pos="284"/>
              </w:tabs>
              <w:spacing w:after="5" w:line="240" w:lineRule="auto"/>
              <w:ind w:right="238"/>
              <w:jc w:val="both"/>
              <w:rPr>
                <w:rFonts w:ascii="Trebuchet MS" w:eastAsia="Cambria" w:hAnsi="Trebuchet MS"/>
                <w:lang w:val="en-US"/>
              </w:rPr>
            </w:pPr>
            <w:r w:rsidRPr="00AF0E7C">
              <w:rPr>
                <w:rFonts w:ascii="Trebuchet MS" w:eastAsia="Cambria" w:hAnsi="Trebuchet MS"/>
                <w:lang w:val="en-US"/>
              </w:rPr>
              <w:t xml:space="preserve">23 mp  </w:t>
            </w:r>
          </w:p>
          <w:p w14:paraId="08A14858" w14:textId="77777777" w:rsidR="00AF0E7C" w:rsidRPr="00AF0E7C" w:rsidRDefault="00AF0E7C" w:rsidP="004D4D3F">
            <w:pPr>
              <w:tabs>
                <w:tab w:val="left" w:pos="284"/>
              </w:tabs>
              <w:spacing w:after="5" w:line="240" w:lineRule="auto"/>
              <w:ind w:right="238"/>
              <w:jc w:val="both"/>
              <w:rPr>
                <w:rFonts w:ascii="Trebuchet MS" w:eastAsia="Cambria" w:hAnsi="Trebuchet MS"/>
                <w:lang w:val="en-US"/>
              </w:rPr>
            </w:pPr>
            <w:r w:rsidRPr="00AF0E7C">
              <w:rPr>
                <w:rFonts w:ascii="Trebuchet MS" w:eastAsia="Cambria" w:hAnsi="Trebuchet MS"/>
                <w:lang w:val="en-US"/>
              </w:rPr>
              <w:t>69 mp</w:t>
            </w:r>
          </w:p>
        </w:tc>
        <w:tc>
          <w:tcPr>
            <w:tcW w:w="2811" w:type="dxa"/>
            <w:shd w:val="clear" w:color="auto" w:fill="auto"/>
          </w:tcPr>
          <w:p w14:paraId="2E6112F0" w14:textId="20CE1408" w:rsidR="00AF0E7C" w:rsidRPr="00AF0E7C" w:rsidRDefault="00F2567A" w:rsidP="004D4D3F">
            <w:pPr>
              <w:tabs>
                <w:tab w:val="left" w:pos="284"/>
              </w:tabs>
              <w:spacing w:after="5" w:line="240" w:lineRule="auto"/>
              <w:ind w:right="238"/>
              <w:jc w:val="both"/>
              <w:rPr>
                <w:rFonts w:ascii="Trebuchet MS" w:eastAsia="Cambria" w:hAnsi="Trebuchet MS"/>
                <w:bCs/>
                <w:lang w:val="en-GB"/>
              </w:rPr>
            </w:pPr>
            <w:r>
              <w:rPr>
                <w:rFonts w:ascii="Trebuchet MS" w:hAnsi="Trebuchet MS" w:cs="Calibri"/>
              </w:rPr>
              <w:t>f</w:t>
            </w:r>
            <w:r w:rsidR="00AF0E7C" w:rsidRPr="00AF0E7C">
              <w:rPr>
                <w:rFonts w:ascii="Trebuchet MS" w:hAnsi="Trebuchet MS" w:cs="Calibri"/>
              </w:rPr>
              <w:t>unda</w:t>
            </w:r>
            <w:r w:rsidR="004D4D3F">
              <w:rPr>
                <w:rFonts w:ascii="Trebuchet MS" w:hAnsi="Trebuchet MS" w:cs="Calibri"/>
              </w:rPr>
              <w:t>ț</w:t>
            </w:r>
            <w:r w:rsidR="00AF0E7C" w:rsidRPr="00AF0E7C">
              <w:rPr>
                <w:rFonts w:ascii="Trebuchet MS" w:hAnsi="Trebuchet MS" w:cs="Calibri"/>
              </w:rPr>
              <w:t>ie din piatr</w:t>
            </w:r>
            <w:r w:rsidR="004D4D3F">
              <w:rPr>
                <w:rFonts w:ascii="Trebuchet MS" w:hAnsi="Trebuchet MS" w:cs="Calibri"/>
              </w:rPr>
              <w:t>ă</w:t>
            </w:r>
            <w:r w:rsidR="00AF0E7C" w:rsidRPr="00AF0E7C">
              <w:rPr>
                <w:rFonts w:ascii="Trebuchet MS" w:hAnsi="Trebuchet MS" w:cs="Calibri"/>
              </w:rPr>
              <w:t xml:space="preserve"> cu pere</w:t>
            </w:r>
            <w:r w:rsidR="004D4D3F">
              <w:rPr>
                <w:rFonts w:ascii="Trebuchet MS" w:hAnsi="Trebuchet MS" w:cs="Calibri"/>
              </w:rPr>
              <w:t>ț</w:t>
            </w:r>
            <w:r w:rsidR="00AF0E7C" w:rsidRPr="00AF0E7C">
              <w:rPr>
                <w:rFonts w:ascii="Trebuchet MS" w:hAnsi="Trebuchet MS" w:cs="Calibri"/>
              </w:rPr>
              <w:t>i portan</w:t>
            </w:r>
            <w:r w:rsidR="004D4D3F">
              <w:rPr>
                <w:rFonts w:ascii="Trebuchet MS" w:hAnsi="Trebuchet MS" w:cs="Calibri"/>
              </w:rPr>
              <w:t>ț</w:t>
            </w:r>
            <w:r w:rsidR="00AF0E7C" w:rsidRPr="00AF0E7C">
              <w:rPr>
                <w:rFonts w:ascii="Trebuchet MS" w:hAnsi="Trebuchet MS" w:cs="Calibri"/>
              </w:rPr>
              <w:t>i din zid</w:t>
            </w:r>
            <w:r w:rsidR="004D4D3F">
              <w:rPr>
                <w:rFonts w:ascii="Trebuchet MS" w:hAnsi="Trebuchet MS" w:cs="Calibri"/>
              </w:rPr>
              <w:t>ă</w:t>
            </w:r>
            <w:r w:rsidR="00AF0E7C" w:rsidRPr="00AF0E7C">
              <w:rPr>
                <w:rFonts w:ascii="Trebuchet MS" w:hAnsi="Trebuchet MS" w:cs="Calibri"/>
              </w:rPr>
              <w:t>rie de c</w:t>
            </w:r>
            <w:r w:rsidR="004D4D3F">
              <w:rPr>
                <w:rFonts w:ascii="Trebuchet MS" w:hAnsi="Trebuchet MS" w:cs="Calibri"/>
              </w:rPr>
              <w:t>ă</w:t>
            </w:r>
            <w:r w:rsidR="00AF0E7C" w:rsidRPr="00AF0E7C">
              <w:rPr>
                <w:rFonts w:ascii="Trebuchet MS" w:hAnsi="Trebuchet MS" w:cs="Calibri"/>
              </w:rPr>
              <w:t>r</w:t>
            </w:r>
            <w:r w:rsidR="004D4D3F">
              <w:rPr>
                <w:rFonts w:ascii="Trebuchet MS" w:hAnsi="Trebuchet MS" w:cs="Calibri"/>
              </w:rPr>
              <w:t>ă</w:t>
            </w:r>
            <w:r w:rsidR="00AF0E7C" w:rsidRPr="00AF0E7C">
              <w:rPr>
                <w:rFonts w:ascii="Trebuchet MS" w:hAnsi="Trebuchet MS" w:cs="Calibri"/>
              </w:rPr>
              <w:t>mid</w:t>
            </w:r>
            <w:r w:rsidR="004D4D3F">
              <w:rPr>
                <w:rFonts w:ascii="Trebuchet MS" w:hAnsi="Trebuchet MS" w:cs="Calibri"/>
              </w:rPr>
              <w:t>ă</w:t>
            </w:r>
            <w:r w:rsidR="00AF0E7C" w:rsidRPr="00AF0E7C">
              <w:rPr>
                <w:rFonts w:ascii="Trebuchet MS" w:hAnsi="Trebuchet MS" w:cs="Calibri"/>
              </w:rPr>
              <w:t xml:space="preserve"> plin</w:t>
            </w:r>
            <w:r w:rsidR="004D4D3F">
              <w:rPr>
                <w:rFonts w:ascii="Trebuchet MS" w:hAnsi="Trebuchet MS" w:cs="Calibri"/>
              </w:rPr>
              <w:t>ă</w:t>
            </w:r>
            <w:r w:rsidR="00AF0E7C" w:rsidRPr="00AF0E7C">
              <w:rPr>
                <w:rFonts w:ascii="Trebuchet MS" w:hAnsi="Trebuchet MS" w:cs="Calibri"/>
              </w:rPr>
              <w:t>, zid</w:t>
            </w:r>
            <w:r w:rsidR="004D4D3F">
              <w:rPr>
                <w:rFonts w:ascii="Trebuchet MS" w:hAnsi="Trebuchet MS" w:cs="Calibri"/>
              </w:rPr>
              <w:t>ă</w:t>
            </w:r>
            <w:r w:rsidR="00AF0E7C" w:rsidRPr="00AF0E7C">
              <w:rPr>
                <w:rFonts w:ascii="Trebuchet MS" w:hAnsi="Trebuchet MS" w:cs="Calibri"/>
              </w:rPr>
              <w:t>rie din c</w:t>
            </w:r>
            <w:r w:rsidR="004D4D3F">
              <w:rPr>
                <w:rFonts w:ascii="Trebuchet MS" w:hAnsi="Trebuchet MS" w:cs="Calibri"/>
              </w:rPr>
              <w:t>ă</w:t>
            </w:r>
            <w:r w:rsidR="00AF0E7C" w:rsidRPr="00AF0E7C">
              <w:rPr>
                <w:rFonts w:ascii="Trebuchet MS" w:hAnsi="Trebuchet MS" w:cs="Calibri"/>
              </w:rPr>
              <w:t>r</w:t>
            </w:r>
            <w:r w:rsidR="004D4D3F">
              <w:rPr>
                <w:rFonts w:ascii="Trebuchet MS" w:hAnsi="Trebuchet MS" w:cs="Calibri"/>
              </w:rPr>
              <w:t>ă</w:t>
            </w:r>
            <w:r w:rsidR="00AF0E7C" w:rsidRPr="00AF0E7C">
              <w:rPr>
                <w:rFonts w:ascii="Trebuchet MS" w:hAnsi="Trebuchet MS" w:cs="Calibri"/>
              </w:rPr>
              <w:t>mid</w:t>
            </w:r>
            <w:r w:rsidR="004D4D3F">
              <w:rPr>
                <w:rFonts w:ascii="Trebuchet MS" w:hAnsi="Trebuchet MS" w:cs="Calibri"/>
              </w:rPr>
              <w:t>ă</w:t>
            </w:r>
            <w:r w:rsidR="00AF0E7C" w:rsidRPr="00AF0E7C">
              <w:rPr>
                <w:rFonts w:ascii="Trebuchet MS" w:hAnsi="Trebuchet MS" w:cs="Calibri"/>
              </w:rPr>
              <w:t>, șarpant</w:t>
            </w:r>
            <w:r w:rsidR="004D4D3F">
              <w:rPr>
                <w:rFonts w:ascii="Trebuchet MS" w:hAnsi="Trebuchet MS" w:cs="Calibri"/>
              </w:rPr>
              <w:t>ă</w:t>
            </w:r>
            <w:r w:rsidR="00AF0E7C" w:rsidRPr="00AF0E7C">
              <w:rPr>
                <w:rFonts w:ascii="Trebuchet MS" w:hAnsi="Trebuchet MS" w:cs="Calibri"/>
              </w:rPr>
              <w:t xml:space="preserve"> din lemn</w:t>
            </w:r>
            <w:r w:rsidR="004D4D3F">
              <w:rPr>
                <w:rFonts w:ascii="Trebuchet MS" w:hAnsi="Trebuchet MS" w:cs="Calibri"/>
              </w:rPr>
              <w:t>, ț</w:t>
            </w:r>
            <w:r w:rsidR="00AF0E7C" w:rsidRPr="00AF0E7C">
              <w:rPr>
                <w:rFonts w:ascii="Trebuchet MS" w:hAnsi="Trebuchet MS" w:cs="Calibri"/>
              </w:rPr>
              <w:t>igl</w:t>
            </w:r>
            <w:r w:rsidR="004D4D3F">
              <w:rPr>
                <w:rFonts w:ascii="Trebuchet MS" w:hAnsi="Trebuchet MS" w:cs="Calibri"/>
              </w:rPr>
              <w:t>ă</w:t>
            </w:r>
            <w:r w:rsidR="00AF0E7C" w:rsidRPr="00AF0E7C">
              <w:rPr>
                <w:rFonts w:ascii="Trebuchet MS" w:hAnsi="Trebuchet MS" w:cs="Calibri"/>
              </w:rPr>
              <w:t xml:space="preserve"> tip olane și tâmplărie din lemn</w:t>
            </w:r>
          </w:p>
        </w:tc>
        <w:tc>
          <w:tcPr>
            <w:tcW w:w="3267" w:type="dxa"/>
            <w:shd w:val="clear" w:color="auto" w:fill="auto"/>
          </w:tcPr>
          <w:p w14:paraId="5D205927" w14:textId="18378E38" w:rsidR="00AF0E7C" w:rsidRPr="00AF0E7C" w:rsidRDefault="00AF0E7C" w:rsidP="004D4D3F">
            <w:pPr>
              <w:spacing w:after="5" w:line="240" w:lineRule="auto"/>
              <w:ind w:left="10" w:hanging="10"/>
              <w:rPr>
                <w:rFonts w:ascii="Trebuchet MS" w:hAnsi="Trebuchet MS"/>
              </w:rPr>
            </w:pPr>
            <w:r w:rsidRPr="00AF0E7C">
              <w:rPr>
                <w:rFonts w:ascii="Trebuchet MS" w:eastAsia="Cambria" w:hAnsi="Trebuchet MS"/>
                <w:lang w:val="en-GB"/>
              </w:rPr>
              <w:t xml:space="preserve">17.05.04 </w:t>
            </w:r>
            <w:r w:rsidR="004D4D3F">
              <w:rPr>
                <w:rFonts w:ascii="Trebuchet MS" w:eastAsia="Cambria" w:hAnsi="Trebuchet MS"/>
                <w:lang w:val="en-GB"/>
              </w:rPr>
              <w:t>- p</w:t>
            </w:r>
            <w:r w:rsidRPr="00AF0E7C">
              <w:rPr>
                <w:rFonts w:ascii="Trebuchet MS" w:hAnsi="Trebuchet MS"/>
              </w:rPr>
              <w:t>ământ</w:t>
            </w:r>
            <w:r w:rsidRPr="00AF0E7C">
              <w:rPr>
                <w:rFonts w:ascii="Trebuchet MS" w:hAnsi="Trebuchet MS"/>
                <w:spacing w:val="-10"/>
              </w:rPr>
              <w:t xml:space="preserve"> </w:t>
            </w:r>
            <w:r w:rsidRPr="00AF0E7C">
              <w:rPr>
                <w:rFonts w:ascii="Trebuchet MS" w:hAnsi="Trebuchet MS"/>
              </w:rPr>
              <w:t>și</w:t>
            </w:r>
            <w:r w:rsidRPr="00AF0E7C">
              <w:rPr>
                <w:rFonts w:ascii="Trebuchet MS" w:hAnsi="Trebuchet MS"/>
                <w:spacing w:val="-11"/>
              </w:rPr>
              <w:t xml:space="preserve"> </w:t>
            </w:r>
            <w:r w:rsidRPr="00AF0E7C">
              <w:rPr>
                <w:rFonts w:ascii="Trebuchet MS" w:hAnsi="Trebuchet MS"/>
              </w:rPr>
              <w:t>pietre,</w:t>
            </w:r>
            <w:r w:rsidRPr="00AF0E7C">
              <w:rPr>
                <w:rFonts w:ascii="Trebuchet MS" w:hAnsi="Trebuchet MS"/>
                <w:spacing w:val="-9"/>
              </w:rPr>
              <w:t xml:space="preserve"> </w:t>
            </w:r>
            <w:r w:rsidRPr="00AF0E7C">
              <w:rPr>
                <w:rFonts w:ascii="Trebuchet MS" w:hAnsi="Trebuchet MS"/>
              </w:rPr>
              <w:t>altele</w:t>
            </w:r>
            <w:r w:rsidRPr="00AF0E7C">
              <w:rPr>
                <w:rFonts w:ascii="Trebuchet MS" w:hAnsi="Trebuchet MS"/>
                <w:spacing w:val="-12"/>
              </w:rPr>
              <w:t xml:space="preserve"> </w:t>
            </w:r>
            <w:r w:rsidRPr="00AF0E7C">
              <w:rPr>
                <w:rFonts w:ascii="Trebuchet MS" w:hAnsi="Trebuchet MS"/>
              </w:rPr>
              <w:t>decât cele specificate la 17 05 03;</w:t>
            </w:r>
          </w:p>
          <w:p w14:paraId="3D091073" w14:textId="58F52FC6" w:rsidR="00AF0E7C" w:rsidRPr="00AF0E7C" w:rsidRDefault="00AF0E7C" w:rsidP="004D4D3F">
            <w:pPr>
              <w:spacing w:after="5" w:line="240" w:lineRule="auto"/>
              <w:ind w:left="10" w:hanging="10"/>
              <w:rPr>
                <w:rFonts w:ascii="Trebuchet MS" w:hAnsi="Trebuchet MS"/>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01</w:t>
            </w:r>
            <w:r w:rsidRPr="00AF0E7C">
              <w:rPr>
                <w:rFonts w:ascii="Trebuchet MS" w:hAnsi="Trebuchet MS"/>
                <w:spacing w:val="-1"/>
              </w:rPr>
              <w:t xml:space="preserve"> </w:t>
            </w:r>
            <w:r w:rsidRPr="00AF0E7C">
              <w:rPr>
                <w:rFonts w:ascii="Trebuchet MS" w:hAnsi="Trebuchet MS"/>
                <w:spacing w:val="-5"/>
              </w:rPr>
              <w:t xml:space="preserve">02 </w:t>
            </w:r>
            <w:r w:rsidR="004D4D3F">
              <w:rPr>
                <w:rFonts w:ascii="Trebuchet MS" w:hAnsi="Trebuchet MS"/>
                <w:spacing w:val="-5"/>
              </w:rPr>
              <w:t>- că</w:t>
            </w:r>
            <w:r w:rsidRPr="00AF0E7C">
              <w:rPr>
                <w:rFonts w:ascii="Trebuchet MS" w:hAnsi="Trebuchet MS"/>
                <w:spacing w:val="-2"/>
              </w:rPr>
              <w:t>r</w:t>
            </w:r>
            <w:r w:rsidR="004D4D3F">
              <w:rPr>
                <w:rFonts w:ascii="Trebuchet MS" w:hAnsi="Trebuchet MS"/>
                <w:spacing w:val="-2"/>
              </w:rPr>
              <w:t>ă</w:t>
            </w:r>
            <w:r w:rsidRPr="00AF0E7C">
              <w:rPr>
                <w:rFonts w:ascii="Trebuchet MS" w:hAnsi="Trebuchet MS"/>
                <w:spacing w:val="-2"/>
              </w:rPr>
              <w:t>mizi</w:t>
            </w:r>
          </w:p>
          <w:p w14:paraId="1FC8D91B" w14:textId="3ACB3E7C" w:rsidR="00AF0E7C" w:rsidRPr="00AF0E7C" w:rsidRDefault="00AF0E7C"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04</w:t>
            </w:r>
            <w:r w:rsidRPr="00AF0E7C">
              <w:rPr>
                <w:rFonts w:ascii="Trebuchet MS" w:hAnsi="Trebuchet MS"/>
                <w:spacing w:val="-1"/>
              </w:rPr>
              <w:t xml:space="preserve"> </w:t>
            </w:r>
            <w:r w:rsidRPr="00AF0E7C">
              <w:rPr>
                <w:rFonts w:ascii="Trebuchet MS" w:hAnsi="Trebuchet MS"/>
                <w:spacing w:val="-5"/>
              </w:rPr>
              <w:t xml:space="preserve">05 </w:t>
            </w:r>
            <w:r w:rsidR="004D4D3F">
              <w:rPr>
                <w:rFonts w:ascii="Trebuchet MS" w:hAnsi="Trebuchet MS"/>
                <w:spacing w:val="-5"/>
              </w:rPr>
              <w:t>- f</w:t>
            </w:r>
            <w:r w:rsidRPr="00AF0E7C">
              <w:rPr>
                <w:rFonts w:ascii="Trebuchet MS" w:hAnsi="Trebuchet MS"/>
              </w:rPr>
              <w:t>ier</w:t>
            </w:r>
            <w:r w:rsidRPr="00AF0E7C">
              <w:rPr>
                <w:rFonts w:ascii="Trebuchet MS" w:hAnsi="Trebuchet MS"/>
                <w:spacing w:val="-1"/>
              </w:rPr>
              <w:t xml:space="preserve"> </w:t>
            </w:r>
            <w:r w:rsidRPr="00AF0E7C">
              <w:rPr>
                <w:rFonts w:ascii="Trebuchet MS" w:hAnsi="Trebuchet MS"/>
              </w:rPr>
              <w:t>și</w:t>
            </w:r>
            <w:r w:rsidRPr="00AF0E7C">
              <w:rPr>
                <w:rFonts w:ascii="Trebuchet MS" w:hAnsi="Trebuchet MS"/>
                <w:spacing w:val="-1"/>
              </w:rPr>
              <w:t xml:space="preserve"> </w:t>
            </w:r>
            <w:r w:rsidRPr="00AF0E7C">
              <w:rPr>
                <w:rFonts w:ascii="Trebuchet MS" w:hAnsi="Trebuchet MS"/>
                <w:spacing w:val="-4"/>
              </w:rPr>
              <w:t>otel</w:t>
            </w:r>
          </w:p>
          <w:p w14:paraId="773DA5AA" w14:textId="1E96971D" w:rsidR="00AF0E7C" w:rsidRPr="00AF0E7C" w:rsidRDefault="00AF0E7C"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01</w:t>
            </w:r>
            <w:r w:rsidRPr="00AF0E7C">
              <w:rPr>
                <w:rFonts w:ascii="Trebuchet MS" w:hAnsi="Trebuchet MS"/>
                <w:spacing w:val="-1"/>
              </w:rPr>
              <w:t xml:space="preserve"> </w:t>
            </w:r>
            <w:r w:rsidRPr="00AF0E7C">
              <w:rPr>
                <w:rFonts w:ascii="Trebuchet MS" w:hAnsi="Trebuchet MS"/>
                <w:spacing w:val="-5"/>
              </w:rPr>
              <w:t>03</w:t>
            </w:r>
            <w:r w:rsidRPr="00AF0E7C">
              <w:rPr>
                <w:rFonts w:ascii="Trebuchet MS" w:hAnsi="Trebuchet MS"/>
              </w:rPr>
              <w:t xml:space="preserve"> </w:t>
            </w:r>
            <w:r w:rsidR="004D4D3F">
              <w:rPr>
                <w:rFonts w:ascii="Trebuchet MS" w:hAnsi="Trebuchet MS"/>
              </w:rPr>
              <w:t>- ț</w:t>
            </w:r>
            <w:r w:rsidRPr="00AF0E7C">
              <w:rPr>
                <w:rFonts w:ascii="Trebuchet MS" w:hAnsi="Trebuchet MS"/>
              </w:rPr>
              <w:t>igle</w:t>
            </w:r>
            <w:r w:rsidRPr="00AF0E7C">
              <w:rPr>
                <w:rFonts w:ascii="Trebuchet MS" w:hAnsi="Trebuchet MS"/>
                <w:spacing w:val="-4"/>
              </w:rPr>
              <w:t xml:space="preserve"> </w:t>
            </w:r>
            <w:r w:rsidR="004D4D3F">
              <w:rPr>
                <w:rFonts w:ascii="Trebuchet MS" w:hAnsi="Trebuchet MS"/>
                <w:spacing w:val="-4"/>
              </w:rPr>
              <w:t>ș</w:t>
            </w:r>
            <w:r w:rsidRPr="00AF0E7C">
              <w:rPr>
                <w:rFonts w:ascii="Trebuchet MS" w:hAnsi="Trebuchet MS"/>
              </w:rPr>
              <w:t>i</w:t>
            </w:r>
            <w:r w:rsidRPr="00AF0E7C">
              <w:rPr>
                <w:rFonts w:ascii="Trebuchet MS" w:hAnsi="Trebuchet MS"/>
                <w:spacing w:val="-2"/>
              </w:rPr>
              <w:t xml:space="preserve"> </w:t>
            </w:r>
            <w:r w:rsidRPr="00AF0E7C">
              <w:rPr>
                <w:rFonts w:ascii="Trebuchet MS" w:hAnsi="Trebuchet MS"/>
              </w:rPr>
              <w:t>materiale</w:t>
            </w:r>
            <w:r w:rsidRPr="00AF0E7C">
              <w:rPr>
                <w:rFonts w:ascii="Trebuchet MS" w:hAnsi="Trebuchet MS"/>
                <w:spacing w:val="-2"/>
              </w:rPr>
              <w:t xml:space="preserve"> ceramice;</w:t>
            </w:r>
          </w:p>
          <w:p w14:paraId="13096831" w14:textId="56252893" w:rsidR="00AF0E7C" w:rsidRPr="00AF0E7C" w:rsidRDefault="00AF0E7C" w:rsidP="004D4D3F">
            <w:pPr>
              <w:spacing w:after="5" w:line="240" w:lineRule="auto"/>
              <w:ind w:left="10" w:hanging="10"/>
              <w:rPr>
                <w:rFonts w:ascii="Trebuchet MS" w:hAnsi="Trebuchet MS"/>
                <w:spacing w:val="-2"/>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02</w:t>
            </w:r>
            <w:r w:rsidRPr="00AF0E7C">
              <w:rPr>
                <w:rFonts w:ascii="Trebuchet MS" w:hAnsi="Trebuchet MS"/>
                <w:spacing w:val="-1"/>
              </w:rPr>
              <w:t xml:space="preserve"> </w:t>
            </w:r>
            <w:r w:rsidRPr="00AF0E7C">
              <w:rPr>
                <w:rFonts w:ascii="Trebuchet MS" w:hAnsi="Trebuchet MS"/>
                <w:spacing w:val="-5"/>
              </w:rPr>
              <w:t xml:space="preserve">01 </w:t>
            </w:r>
            <w:r w:rsidR="004D4D3F">
              <w:rPr>
                <w:rFonts w:ascii="Trebuchet MS" w:hAnsi="Trebuchet MS"/>
                <w:spacing w:val="-5"/>
              </w:rPr>
              <w:t>- l</w:t>
            </w:r>
            <w:r w:rsidRPr="00AF0E7C">
              <w:rPr>
                <w:rFonts w:ascii="Trebuchet MS" w:hAnsi="Trebuchet MS"/>
                <w:spacing w:val="-5"/>
              </w:rPr>
              <w:t>emn</w:t>
            </w:r>
          </w:p>
          <w:p w14:paraId="6AEED5F9" w14:textId="77777777" w:rsidR="00AF0E7C" w:rsidRPr="00AF0E7C" w:rsidRDefault="00AF0E7C" w:rsidP="004D4D3F">
            <w:pPr>
              <w:tabs>
                <w:tab w:val="left" w:pos="284"/>
              </w:tabs>
              <w:spacing w:after="5" w:line="240" w:lineRule="auto"/>
              <w:ind w:right="238"/>
              <w:rPr>
                <w:rFonts w:ascii="Trebuchet MS" w:eastAsia="Cambria" w:hAnsi="Trebuchet MS"/>
                <w:lang w:val="en-GB"/>
              </w:rPr>
            </w:pPr>
          </w:p>
        </w:tc>
      </w:tr>
      <w:tr w:rsidR="00F2567A" w:rsidRPr="00AF0E7C" w14:paraId="79B05C57" w14:textId="77777777" w:rsidTr="00F2567A">
        <w:trPr>
          <w:trHeight w:val="1286"/>
          <w:jc w:val="center"/>
        </w:trPr>
        <w:tc>
          <w:tcPr>
            <w:tcW w:w="2035" w:type="dxa"/>
            <w:shd w:val="clear" w:color="auto" w:fill="auto"/>
          </w:tcPr>
          <w:p w14:paraId="10CF33D4" w14:textId="1B222B3B" w:rsidR="00F2567A" w:rsidRPr="00AF0E7C" w:rsidRDefault="00F2567A" w:rsidP="00F2567A">
            <w:pPr>
              <w:tabs>
                <w:tab w:val="left" w:pos="4050"/>
              </w:tabs>
              <w:jc w:val="both"/>
              <w:rPr>
                <w:rFonts w:ascii="Trebuchet MS" w:hAnsi="Trebuchet MS" w:cs="Arial"/>
                <w:lang w:val="fr-FR"/>
              </w:rPr>
            </w:pPr>
            <w:r>
              <w:rPr>
                <w:rFonts w:ascii="Trebuchet MS" w:hAnsi="Trebuchet MS" w:cs="Arial"/>
                <w:lang w:val="fr-FR"/>
              </w:rPr>
              <w:t>Corpul C11</w:t>
            </w:r>
            <w:r w:rsidRPr="008F44BE">
              <w:rPr>
                <w:rFonts w:ascii="Trebuchet MS" w:hAnsi="Trebuchet MS" w:cs="Arial"/>
                <w:lang w:val="fr-FR"/>
              </w:rPr>
              <w:t xml:space="preserve"> are func</w:t>
            </w:r>
            <w:r>
              <w:rPr>
                <w:rFonts w:ascii="Trebuchet MS" w:hAnsi="Trebuchet MS" w:cs="Arial"/>
                <w:lang w:val="fr-FR"/>
              </w:rPr>
              <w:t>ț</w:t>
            </w:r>
            <w:r w:rsidRPr="008F44BE">
              <w:rPr>
                <w:rFonts w:ascii="Trebuchet MS" w:hAnsi="Trebuchet MS" w:cs="Arial"/>
                <w:lang w:val="fr-FR"/>
              </w:rPr>
              <w:t xml:space="preserve">iunea de garaj </w:t>
            </w:r>
            <w:r>
              <w:rPr>
                <w:rFonts w:ascii="Trebuchet MS" w:hAnsi="Trebuchet MS" w:cs="Arial"/>
                <w:lang w:val="fr-FR"/>
              </w:rPr>
              <w:t>ș</w:t>
            </w:r>
            <w:r w:rsidRPr="008F44BE">
              <w:rPr>
                <w:rFonts w:ascii="Trebuchet MS" w:hAnsi="Trebuchet MS" w:cs="Arial"/>
                <w:lang w:val="fr-FR"/>
              </w:rPr>
              <w:t>i anex</w:t>
            </w:r>
            <w:r>
              <w:rPr>
                <w:rFonts w:ascii="Trebuchet MS" w:hAnsi="Trebuchet MS" w:cs="Arial"/>
                <w:lang w:val="fr-FR"/>
              </w:rPr>
              <w:t>ă</w:t>
            </w:r>
            <w:r w:rsidRPr="008F44BE">
              <w:rPr>
                <w:rFonts w:ascii="Trebuchet MS" w:hAnsi="Trebuchet MS" w:cs="Arial"/>
                <w:lang w:val="fr-FR"/>
              </w:rPr>
              <w:t xml:space="preserve"> cu un regim de </w:t>
            </w:r>
            <w:r>
              <w:rPr>
                <w:rFonts w:ascii="Trebuchet MS" w:hAnsi="Trebuchet MS" w:cs="Arial"/>
                <w:lang w:val="fr-FR"/>
              </w:rPr>
              <w:t>î</w:t>
            </w:r>
            <w:r w:rsidRPr="008F44BE">
              <w:rPr>
                <w:rFonts w:ascii="Trebuchet MS" w:hAnsi="Trebuchet MS" w:cs="Arial"/>
                <w:lang w:val="fr-FR"/>
              </w:rPr>
              <w:t>n</w:t>
            </w:r>
            <w:r>
              <w:rPr>
                <w:rFonts w:ascii="Trebuchet MS" w:hAnsi="Trebuchet MS" w:cs="Arial"/>
                <w:lang w:val="fr-FR"/>
              </w:rPr>
              <w:t>ă</w:t>
            </w:r>
            <w:r w:rsidRPr="008F44BE">
              <w:rPr>
                <w:rFonts w:ascii="Trebuchet MS" w:hAnsi="Trebuchet MS" w:cs="Arial"/>
                <w:lang w:val="fr-FR"/>
              </w:rPr>
              <w:t>l</w:t>
            </w:r>
            <w:r>
              <w:rPr>
                <w:rFonts w:ascii="Trebuchet MS" w:hAnsi="Trebuchet MS" w:cs="Arial"/>
                <w:lang w:val="fr-FR"/>
              </w:rPr>
              <w:t>ț</w:t>
            </w:r>
            <w:r w:rsidRPr="008F44BE">
              <w:rPr>
                <w:rFonts w:ascii="Trebuchet MS" w:hAnsi="Trebuchet MS" w:cs="Arial"/>
                <w:lang w:val="fr-FR"/>
              </w:rPr>
              <w:t xml:space="preserve">ime </w:t>
            </w:r>
            <w:r>
              <w:rPr>
                <w:rFonts w:ascii="Trebuchet MS" w:hAnsi="Trebuchet MS" w:cs="Arial"/>
                <w:lang w:val="fr-FR"/>
              </w:rPr>
              <w:t>p</w:t>
            </w:r>
            <w:r w:rsidRPr="008F44BE">
              <w:rPr>
                <w:rFonts w:ascii="Trebuchet MS" w:hAnsi="Trebuchet MS" w:cs="Arial"/>
                <w:lang w:val="fr-FR"/>
              </w:rPr>
              <w:t>arter</w:t>
            </w:r>
          </w:p>
        </w:tc>
        <w:tc>
          <w:tcPr>
            <w:tcW w:w="1599" w:type="dxa"/>
            <w:shd w:val="clear" w:color="auto" w:fill="auto"/>
          </w:tcPr>
          <w:p w14:paraId="7803F4EC" w14:textId="5E6BAB6B" w:rsidR="00F2567A" w:rsidRPr="00AF0E7C" w:rsidRDefault="00F2567A" w:rsidP="004D4D3F">
            <w:pPr>
              <w:tabs>
                <w:tab w:val="left" w:pos="284"/>
              </w:tabs>
              <w:spacing w:after="5" w:line="240" w:lineRule="auto"/>
              <w:ind w:right="238"/>
              <w:jc w:val="both"/>
              <w:rPr>
                <w:rFonts w:ascii="Trebuchet MS" w:eastAsia="Cambria" w:hAnsi="Trebuchet MS"/>
                <w:lang w:val="en-US"/>
              </w:rPr>
            </w:pPr>
            <w:r>
              <w:rPr>
                <w:rFonts w:ascii="Trebuchet MS" w:eastAsia="Cambria" w:hAnsi="Trebuchet MS"/>
                <w:lang w:val="en-US"/>
              </w:rPr>
              <w:t>39 mp</w:t>
            </w:r>
          </w:p>
        </w:tc>
        <w:tc>
          <w:tcPr>
            <w:tcW w:w="2811" w:type="dxa"/>
            <w:shd w:val="clear" w:color="auto" w:fill="auto"/>
          </w:tcPr>
          <w:p w14:paraId="4AD808AE" w14:textId="1E07FB9B" w:rsidR="00F2567A" w:rsidRPr="00AF0E7C" w:rsidRDefault="00F2567A" w:rsidP="00F2567A">
            <w:pPr>
              <w:tabs>
                <w:tab w:val="left" w:pos="284"/>
              </w:tabs>
              <w:spacing w:after="5" w:line="240" w:lineRule="auto"/>
              <w:ind w:right="238"/>
              <w:jc w:val="both"/>
              <w:rPr>
                <w:rFonts w:ascii="Trebuchet MS" w:hAnsi="Trebuchet MS" w:cs="Calibri"/>
              </w:rPr>
            </w:pPr>
            <w:r>
              <w:rPr>
                <w:rFonts w:ascii="Trebuchet MS" w:hAnsi="Trebuchet MS" w:cs="Calibri"/>
                <w:color w:val="000000"/>
              </w:rPr>
              <w:t>f</w:t>
            </w:r>
            <w:r w:rsidRPr="008F44BE">
              <w:rPr>
                <w:rFonts w:ascii="Trebuchet MS" w:hAnsi="Trebuchet MS" w:cs="Calibri"/>
                <w:color w:val="000000"/>
              </w:rPr>
              <w:t>unda</w:t>
            </w:r>
            <w:r>
              <w:rPr>
                <w:rFonts w:ascii="Trebuchet MS" w:hAnsi="Trebuchet MS" w:cs="Calibri"/>
                <w:color w:val="000000"/>
              </w:rPr>
              <w:t>ț</w:t>
            </w:r>
            <w:r w:rsidRPr="008F44BE">
              <w:rPr>
                <w:rFonts w:ascii="Trebuchet MS" w:hAnsi="Trebuchet MS" w:cs="Calibri"/>
                <w:color w:val="000000"/>
              </w:rPr>
              <w:t>ie din piatr</w:t>
            </w:r>
            <w:r>
              <w:rPr>
                <w:rFonts w:ascii="Trebuchet MS" w:hAnsi="Trebuchet MS" w:cs="Calibri"/>
                <w:color w:val="000000"/>
              </w:rPr>
              <w:t>ă</w:t>
            </w:r>
            <w:r w:rsidRPr="008F44BE">
              <w:rPr>
                <w:rFonts w:ascii="Trebuchet MS" w:hAnsi="Trebuchet MS" w:cs="Calibri"/>
                <w:color w:val="000000"/>
              </w:rPr>
              <w:t xml:space="preserve"> cu zid</w:t>
            </w:r>
            <w:r>
              <w:rPr>
                <w:rFonts w:ascii="Trebuchet MS" w:hAnsi="Trebuchet MS" w:cs="Calibri"/>
                <w:color w:val="000000"/>
              </w:rPr>
              <w:t>ă</w:t>
            </w:r>
            <w:r w:rsidRPr="008F44BE">
              <w:rPr>
                <w:rFonts w:ascii="Trebuchet MS" w:hAnsi="Trebuchet MS" w:cs="Calibri"/>
                <w:color w:val="000000"/>
              </w:rPr>
              <w:t>rie din caramid</w:t>
            </w:r>
            <w:r>
              <w:rPr>
                <w:rFonts w:ascii="Trebuchet MS" w:hAnsi="Trebuchet MS" w:cs="Calibri"/>
                <w:color w:val="000000"/>
              </w:rPr>
              <w:t>ă</w:t>
            </w:r>
            <w:r w:rsidRPr="008F44BE">
              <w:rPr>
                <w:rFonts w:ascii="Trebuchet MS" w:hAnsi="Trebuchet MS" w:cs="Calibri"/>
                <w:color w:val="000000"/>
              </w:rPr>
              <w:t xml:space="preserve"> plin</w:t>
            </w:r>
            <w:r>
              <w:rPr>
                <w:rFonts w:ascii="Trebuchet MS" w:hAnsi="Trebuchet MS" w:cs="Calibri"/>
                <w:color w:val="000000"/>
              </w:rPr>
              <w:t>ă, fără acoperiș, fără tâm plărie</w:t>
            </w:r>
          </w:p>
        </w:tc>
        <w:tc>
          <w:tcPr>
            <w:tcW w:w="3267" w:type="dxa"/>
            <w:shd w:val="clear" w:color="auto" w:fill="auto"/>
          </w:tcPr>
          <w:p w14:paraId="07DC2490" w14:textId="77777777" w:rsidR="00F2567A" w:rsidRPr="00AF0E7C" w:rsidRDefault="00F2567A" w:rsidP="00F2567A">
            <w:pPr>
              <w:spacing w:after="5" w:line="240" w:lineRule="auto"/>
              <w:ind w:left="10" w:hanging="10"/>
              <w:rPr>
                <w:rFonts w:ascii="Trebuchet MS" w:hAnsi="Trebuchet MS"/>
              </w:rPr>
            </w:pPr>
            <w:r w:rsidRPr="00AF0E7C">
              <w:rPr>
                <w:rFonts w:ascii="Trebuchet MS" w:eastAsia="Cambria" w:hAnsi="Trebuchet MS"/>
                <w:lang w:val="en-GB"/>
              </w:rPr>
              <w:t xml:space="preserve">17.05.04 </w:t>
            </w:r>
            <w:r>
              <w:rPr>
                <w:rFonts w:ascii="Trebuchet MS" w:eastAsia="Cambria" w:hAnsi="Trebuchet MS"/>
                <w:lang w:val="en-GB"/>
              </w:rPr>
              <w:t>- p</w:t>
            </w:r>
            <w:r w:rsidRPr="00AF0E7C">
              <w:rPr>
                <w:rFonts w:ascii="Trebuchet MS" w:hAnsi="Trebuchet MS"/>
              </w:rPr>
              <w:t>ământ</w:t>
            </w:r>
            <w:r w:rsidRPr="00AF0E7C">
              <w:rPr>
                <w:rFonts w:ascii="Trebuchet MS" w:hAnsi="Trebuchet MS"/>
                <w:spacing w:val="-10"/>
              </w:rPr>
              <w:t xml:space="preserve"> </w:t>
            </w:r>
            <w:r w:rsidRPr="00AF0E7C">
              <w:rPr>
                <w:rFonts w:ascii="Trebuchet MS" w:hAnsi="Trebuchet MS"/>
              </w:rPr>
              <w:t>și</w:t>
            </w:r>
            <w:r w:rsidRPr="00AF0E7C">
              <w:rPr>
                <w:rFonts w:ascii="Trebuchet MS" w:hAnsi="Trebuchet MS"/>
                <w:spacing w:val="-11"/>
              </w:rPr>
              <w:t xml:space="preserve"> </w:t>
            </w:r>
            <w:r w:rsidRPr="00AF0E7C">
              <w:rPr>
                <w:rFonts w:ascii="Trebuchet MS" w:hAnsi="Trebuchet MS"/>
              </w:rPr>
              <w:t>pietre,</w:t>
            </w:r>
            <w:r w:rsidRPr="00AF0E7C">
              <w:rPr>
                <w:rFonts w:ascii="Trebuchet MS" w:hAnsi="Trebuchet MS"/>
                <w:spacing w:val="-9"/>
              </w:rPr>
              <w:t xml:space="preserve"> </w:t>
            </w:r>
            <w:r w:rsidRPr="00AF0E7C">
              <w:rPr>
                <w:rFonts w:ascii="Trebuchet MS" w:hAnsi="Trebuchet MS"/>
              </w:rPr>
              <w:t>altele</w:t>
            </w:r>
            <w:r w:rsidRPr="00AF0E7C">
              <w:rPr>
                <w:rFonts w:ascii="Trebuchet MS" w:hAnsi="Trebuchet MS"/>
                <w:spacing w:val="-12"/>
              </w:rPr>
              <w:t xml:space="preserve"> </w:t>
            </w:r>
            <w:r w:rsidRPr="00AF0E7C">
              <w:rPr>
                <w:rFonts w:ascii="Trebuchet MS" w:hAnsi="Trebuchet MS"/>
              </w:rPr>
              <w:t>decât cele specificate la 17 05 03;</w:t>
            </w:r>
          </w:p>
          <w:p w14:paraId="237358CB" w14:textId="77777777" w:rsidR="00F2567A" w:rsidRPr="00AF0E7C" w:rsidRDefault="00F2567A" w:rsidP="00F2567A">
            <w:pPr>
              <w:spacing w:after="5" w:line="240" w:lineRule="auto"/>
              <w:ind w:left="10" w:hanging="10"/>
              <w:rPr>
                <w:rFonts w:ascii="Trebuchet MS" w:hAnsi="Trebuchet MS"/>
              </w:rPr>
            </w:pPr>
            <w:r w:rsidRPr="00AF0E7C">
              <w:rPr>
                <w:rFonts w:ascii="Trebuchet MS" w:hAnsi="Trebuchet MS"/>
              </w:rPr>
              <w:t>17</w:t>
            </w:r>
            <w:r w:rsidRPr="00AF0E7C">
              <w:rPr>
                <w:rFonts w:ascii="Trebuchet MS" w:hAnsi="Trebuchet MS"/>
                <w:spacing w:val="-1"/>
              </w:rPr>
              <w:t xml:space="preserve"> </w:t>
            </w:r>
            <w:r w:rsidRPr="00AF0E7C">
              <w:rPr>
                <w:rFonts w:ascii="Trebuchet MS" w:hAnsi="Trebuchet MS"/>
              </w:rPr>
              <w:t>01</w:t>
            </w:r>
            <w:r w:rsidRPr="00AF0E7C">
              <w:rPr>
                <w:rFonts w:ascii="Trebuchet MS" w:hAnsi="Trebuchet MS"/>
                <w:spacing w:val="-1"/>
              </w:rPr>
              <w:t xml:space="preserve"> </w:t>
            </w:r>
            <w:r w:rsidRPr="00AF0E7C">
              <w:rPr>
                <w:rFonts w:ascii="Trebuchet MS" w:hAnsi="Trebuchet MS"/>
                <w:spacing w:val="-5"/>
              </w:rPr>
              <w:t xml:space="preserve">02 </w:t>
            </w:r>
            <w:r>
              <w:rPr>
                <w:rFonts w:ascii="Trebuchet MS" w:hAnsi="Trebuchet MS"/>
                <w:spacing w:val="-5"/>
              </w:rPr>
              <w:t>- că</w:t>
            </w:r>
            <w:r w:rsidRPr="00AF0E7C">
              <w:rPr>
                <w:rFonts w:ascii="Trebuchet MS" w:hAnsi="Trebuchet MS"/>
                <w:spacing w:val="-2"/>
              </w:rPr>
              <w:t>r</w:t>
            </w:r>
            <w:r>
              <w:rPr>
                <w:rFonts w:ascii="Trebuchet MS" w:hAnsi="Trebuchet MS"/>
                <w:spacing w:val="-2"/>
              </w:rPr>
              <w:t>ă</w:t>
            </w:r>
            <w:r w:rsidRPr="00AF0E7C">
              <w:rPr>
                <w:rFonts w:ascii="Trebuchet MS" w:hAnsi="Trebuchet MS"/>
                <w:spacing w:val="-2"/>
              </w:rPr>
              <w:t>mizi</w:t>
            </w:r>
          </w:p>
          <w:p w14:paraId="5CD1DA4B" w14:textId="77777777" w:rsidR="00F2567A" w:rsidRPr="00AF0E7C" w:rsidRDefault="00F2567A" w:rsidP="004D4D3F">
            <w:pPr>
              <w:spacing w:after="5" w:line="240" w:lineRule="auto"/>
              <w:ind w:left="10" w:hanging="10"/>
              <w:rPr>
                <w:rFonts w:ascii="Trebuchet MS" w:eastAsia="Cambria" w:hAnsi="Trebuchet MS"/>
                <w:lang w:val="en-GB"/>
              </w:rPr>
            </w:pPr>
          </w:p>
        </w:tc>
      </w:tr>
      <w:tr w:rsidR="004D4D3F" w:rsidRPr="00AF0E7C" w14:paraId="6D6886B0" w14:textId="77777777" w:rsidTr="00F2567A">
        <w:trPr>
          <w:trHeight w:val="1736"/>
          <w:jc w:val="center"/>
        </w:trPr>
        <w:tc>
          <w:tcPr>
            <w:tcW w:w="2035" w:type="dxa"/>
            <w:shd w:val="clear" w:color="auto" w:fill="auto"/>
          </w:tcPr>
          <w:p w14:paraId="74517656" w14:textId="1FC0068D" w:rsidR="004D4D3F" w:rsidRPr="00F2567A" w:rsidRDefault="00F2567A" w:rsidP="00F2567A">
            <w:pPr>
              <w:tabs>
                <w:tab w:val="left" w:pos="4050"/>
              </w:tabs>
              <w:spacing w:line="240" w:lineRule="auto"/>
              <w:jc w:val="both"/>
              <w:rPr>
                <w:rFonts w:ascii="Trebuchet MS" w:hAnsi="Trebuchet MS" w:cs="Arial"/>
                <w:lang w:val="fr-FR"/>
              </w:rPr>
            </w:pPr>
            <w:r w:rsidRPr="00F2567A">
              <w:rPr>
                <w:rFonts w:ascii="Trebuchet MS" w:hAnsi="Trebuchet MS" w:cs="Arial"/>
                <w:bCs/>
                <w:lang w:val="fr-FR"/>
              </w:rPr>
              <w:t>Corpurile C5, C6, C7, C10 și C12</w:t>
            </w:r>
          </w:p>
        </w:tc>
        <w:tc>
          <w:tcPr>
            <w:tcW w:w="1599" w:type="dxa"/>
            <w:shd w:val="clear" w:color="auto" w:fill="auto"/>
          </w:tcPr>
          <w:p w14:paraId="7435B959" w14:textId="77777777" w:rsidR="004D4D3F" w:rsidRPr="00F2567A" w:rsidRDefault="004D4D3F" w:rsidP="004D4D3F">
            <w:pPr>
              <w:tabs>
                <w:tab w:val="left" w:pos="284"/>
              </w:tabs>
              <w:spacing w:after="5" w:line="240" w:lineRule="auto"/>
              <w:ind w:right="238"/>
              <w:jc w:val="both"/>
              <w:rPr>
                <w:rFonts w:ascii="Trebuchet MS" w:eastAsia="Cambria" w:hAnsi="Trebuchet MS"/>
                <w:lang w:val="en-US"/>
              </w:rPr>
            </w:pPr>
          </w:p>
        </w:tc>
        <w:tc>
          <w:tcPr>
            <w:tcW w:w="2811" w:type="dxa"/>
            <w:shd w:val="clear" w:color="auto" w:fill="auto"/>
          </w:tcPr>
          <w:p w14:paraId="4C149221" w14:textId="308EF5DD" w:rsidR="004D4D3F" w:rsidRPr="00F2567A" w:rsidRDefault="00F2567A" w:rsidP="00F2567A">
            <w:pPr>
              <w:tabs>
                <w:tab w:val="left" w:pos="284"/>
              </w:tabs>
              <w:spacing w:after="5" w:line="240" w:lineRule="auto"/>
              <w:ind w:right="238"/>
              <w:jc w:val="both"/>
              <w:rPr>
                <w:rFonts w:ascii="Trebuchet MS" w:hAnsi="Trebuchet MS" w:cs="Calibri"/>
              </w:rPr>
            </w:pPr>
            <w:r w:rsidRPr="00F2567A">
              <w:rPr>
                <w:rFonts w:ascii="Trebuchet MS" w:hAnsi="Trebuchet MS" w:cs="Arial"/>
                <w:lang w:val="fr-FR"/>
              </w:rPr>
              <w:t xml:space="preserve">sunt prezente din punct de vedere cadastral, însă în realitate aceste construcții sunt autodemolate și nu mai există pe amplasament. </w:t>
            </w:r>
          </w:p>
        </w:tc>
        <w:tc>
          <w:tcPr>
            <w:tcW w:w="3267" w:type="dxa"/>
            <w:shd w:val="clear" w:color="auto" w:fill="auto"/>
          </w:tcPr>
          <w:p w14:paraId="5BD55568" w14:textId="77777777" w:rsidR="00F2567A" w:rsidRPr="00F2567A" w:rsidRDefault="00F2567A" w:rsidP="00F2567A">
            <w:pPr>
              <w:spacing w:after="5" w:line="240" w:lineRule="auto"/>
              <w:ind w:left="10" w:hanging="10"/>
              <w:rPr>
                <w:rFonts w:ascii="Trebuchet MS" w:hAnsi="Trebuchet MS"/>
              </w:rPr>
            </w:pPr>
            <w:r w:rsidRPr="00F2567A">
              <w:rPr>
                <w:rFonts w:ascii="Trebuchet MS" w:eastAsia="Cambria" w:hAnsi="Trebuchet MS"/>
                <w:lang w:val="en-GB"/>
              </w:rPr>
              <w:t>17.05.04 - p</w:t>
            </w:r>
            <w:r w:rsidRPr="00F2567A">
              <w:rPr>
                <w:rFonts w:ascii="Trebuchet MS" w:hAnsi="Trebuchet MS"/>
              </w:rPr>
              <w:t>ământ</w:t>
            </w:r>
            <w:r w:rsidRPr="00F2567A">
              <w:rPr>
                <w:rFonts w:ascii="Trebuchet MS" w:hAnsi="Trebuchet MS"/>
                <w:spacing w:val="-10"/>
              </w:rPr>
              <w:t xml:space="preserve"> </w:t>
            </w:r>
            <w:r w:rsidRPr="00F2567A">
              <w:rPr>
                <w:rFonts w:ascii="Trebuchet MS" w:hAnsi="Trebuchet MS"/>
              </w:rPr>
              <w:t>și</w:t>
            </w:r>
            <w:r w:rsidRPr="00F2567A">
              <w:rPr>
                <w:rFonts w:ascii="Trebuchet MS" w:hAnsi="Trebuchet MS"/>
                <w:spacing w:val="-11"/>
              </w:rPr>
              <w:t xml:space="preserve"> </w:t>
            </w:r>
            <w:r w:rsidRPr="00F2567A">
              <w:rPr>
                <w:rFonts w:ascii="Trebuchet MS" w:hAnsi="Trebuchet MS"/>
              </w:rPr>
              <w:t>pietre,</w:t>
            </w:r>
            <w:r w:rsidRPr="00F2567A">
              <w:rPr>
                <w:rFonts w:ascii="Trebuchet MS" w:hAnsi="Trebuchet MS"/>
                <w:spacing w:val="-9"/>
              </w:rPr>
              <w:t xml:space="preserve"> </w:t>
            </w:r>
            <w:r w:rsidRPr="00F2567A">
              <w:rPr>
                <w:rFonts w:ascii="Trebuchet MS" w:hAnsi="Trebuchet MS"/>
              </w:rPr>
              <w:t>altele</w:t>
            </w:r>
            <w:r w:rsidRPr="00F2567A">
              <w:rPr>
                <w:rFonts w:ascii="Trebuchet MS" w:hAnsi="Trebuchet MS"/>
                <w:spacing w:val="-12"/>
              </w:rPr>
              <w:t xml:space="preserve"> </w:t>
            </w:r>
            <w:r w:rsidRPr="00F2567A">
              <w:rPr>
                <w:rFonts w:ascii="Trebuchet MS" w:hAnsi="Trebuchet MS"/>
              </w:rPr>
              <w:t>decât cele specificate la 17 05 03;</w:t>
            </w:r>
          </w:p>
          <w:p w14:paraId="223A6BBF" w14:textId="77777777" w:rsidR="00F2567A" w:rsidRPr="00F2567A" w:rsidRDefault="00F2567A" w:rsidP="00F2567A">
            <w:pPr>
              <w:spacing w:after="5" w:line="240" w:lineRule="auto"/>
              <w:ind w:left="10" w:hanging="10"/>
              <w:rPr>
                <w:rFonts w:ascii="Trebuchet MS" w:hAnsi="Trebuchet MS"/>
              </w:rPr>
            </w:pPr>
            <w:r w:rsidRPr="00F2567A">
              <w:rPr>
                <w:rFonts w:ascii="Trebuchet MS" w:hAnsi="Trebuchet MS"/>
              </w:rPr>
              <w:t>17</w:t>
            </w:r>
            <w:r w:rsidRPr="00F2567A">
              <w:rPr>
                <w:rFonts w:ascii="Trebuchet MS" w:hAnsi="Trebuchet MS"/>
                <w:spacing w:val="-1"/>
              </w:rPr>
              <w:t xml:space="preserve"> </w:t>
            </w:r>
            <w:r w:rsidRPr="00F2567A">
              <w:rPr>
                <w:rFonts w:ascii="Trebuchet MS" w:hAnsi="Trebuchet MS"/>
              </w:rPr>
              <w:t>01</w:t>
            </w:r>
            <w:r w:rsidRPr="00F2567A">
              <w:rPr>
                <w:rFonts w:ascii="Trebuchet MS" w:hAnsi="Trebuchet MS"/>
                <w:spacing w:val="-1"/>
              </w:rPr>
              <w:t xml:space="preserve"> </w:t>
            </w:r>
            <w:r w:rsidRPr="00F2567A">
              <w:rPr>
                <w:rFonts w:ascii="Trebuchet MS" w:hAnsi="Trebuchet MS"/>
                <w:spacing w:val="-5"/>
              </w:rPr>
              <w:t>02 - că</w:t>
            </w:r>
            <w:r w:rsidRPr="00F2567A">
              <w:rPr>
                <w:rFonts w:ascii="Trebuchet MS" w:hAnsi="Trebuchet MS"/>
                <w:spacing w:val="-2"/>
              </w:rPr>
              <w:t>rămizi</w:t>
            </w:r>
          </w:p>
          <w:p w14:paraId="4C36CD23" w14:textId="77777777" w:rsidR="004D4D3F" w:rsidRPr="00F2567A" w:rsidRDefault="004D4D3F" w:rsidP="004D4D3F">
            <w:pPr>
              <w:spacing w:after="5" w:line="240" w:lineRule="auto"/>
              <w:ind w:left="10" w:hanging="10"/>
              <w:rPr>
                <w:rFonts w:ascii="Trebuchet MS" w:eastAsia="Cambria" w:hAnsi="Trebuchet MS"/>
                <w:lang w:val="en-GB"/>
              </w:rPr>
            </w:pPr>
          </w:p>
        </w:tc>
      </w:tr>
    </w:tbl>
    <w:p w14:paraId="6279A0DE" w14:textId="77777777" w:rsidR="00AF0E7C" w:rsidRDefault="00AF0E7C" w:rsidP="001D5507">
      <w:pPr>
        <w:widowControl w:val="0"/>
        <w:suppressAutoHyphens/>
        <w:autoSpaceDE w:val="0"/>
        <w:spacing w:after="0" w:line="240" w:lineRule="auto"/>
        <w:jc w:val="both"/>
        <w:rPr>
          <w:rFonts w:ascii="Trebuchet MS" w:hAnsi="Trebuchet MS" w:cs="Arial"/>
          <w:color w:val="000000"/>
        </w:rPr>
      </w:pPr>
    </w:p>
    <w:p w14:paraId="6F1D4A2C" w14:textId="474B2A0C" w:rsidR="00AF0E7C" w:rsidRDefault="00F2567A" w:rsidP="00F2567A">
      <w:pPr>
        <w:widowControl w:val="0"/>
        <w:suppressAutoHyphens/>
        <w:autoSpaceDE w:val="0"/>
        <w:spacing w:after="0" w:line="240" w:lineRule="auto"/>
        <w:jc w:val="both"/>
        <w:rPr>
          <w:rFonts w:ascii="Trebuchet MS" w:hAnsi="Trebuchet MS" w:cs="Arial"/>
          <w:color w:val="000000"/>
        </w:rPr>
      </w:pPr>
      <w:r>
        <w:rPr>
          <w:rFonts w:ascii="Trebuchet MS" w:hAnsi="Trebuchet MS" w:cs="Arial"/>
          <w:color w:val="000000"/>
        </w:rPr>
        <w:t>Proiectul de desființare se va realiza în etape, astfel:</w:t>
      </w:r>
    </w:p>
    <w:p w14:paraId="75044ADE" w14:textId="19F4EF6A" w:rsidR="00F2567A" w:rsidRPr="008F44BE" w:rsidRDefault="00F2567A" w:rsidP="0069403F">
      <w:pPr>
        <w:pStyle w:val="BodyTextIndent2"/>
        <w:numPr>
          <w:ilvl w:val="0"/>
          <w:numId w:val="10"/>
        </w:numPr>
        <w:spacing w:after="0" w:line="240" w:lineRule="auto"/>
        <w:ind w:left="0" w:firstLine="0"/>
        <w:rPr>
          <w:rFonts w:ascii="Trebuchet MS" w:hAnsi="Trebuchet MS"/>
        </w:rPr>
      </w:pPr>
      <w:r w:rsidRPr="008F44BE">
        <w:rPr>
          <w:rFonts w:ascii="Trebuchet MS" w:hAnsi="Trebuchet MS"/>
        </w:rPr>
        <w:t>Dezechiparea construc</w:t>
      </w:r>
      <w:r>
        <w:rPr>
          <w:rFonts w:ascii="Trebuchet MS" w:hAnsi="Trebuchet MS"/>
        </w:rPr>
        <w:t>ț</w:t>
      </w:r>
      <w:r w:rsidRPr="008F44BE">
        <w:rPr>
          <w:rFonts w:ascii="Trebuchet MS" w:hAnsi="Trebuchet MS"/>
        </w:rPr>
        <w:t>iilor</w:t>
      </w:r>
    </w:p>
    <w:p w14:paraId="40B91A30" w14:textId="6E8E9620" w:rsidR="00F2567A" w:rsidRPr="008F44BE" w:rsidRDefault="00F2567A" w:rsidP="0069403F">
      <w:pPr>
        <w:pStyle w:val="BodyTextIndent2"/>
        <w:numPr>
          <w:ilvl w:val="1"/>
          <w:numId w:val="10"/>
        </w:numPr>
        <w:spacing w:after="0" w:line="240" w:lineRule="auto"/>
        <w:rPr>
          <w:rFonts w:ascii="Trebuchet MS" w:hAnsi="Trebuchet MS"/>
        </w:rPr>
      </w:pPr>
      <w:r w:rsidRPr="008F44BE">
        <w:rPr>
          <w:rFonts w:ascii="Trebuchet MS" w:hAnsi="Trebuchet MS"/>
        </w:rPr>
        <w:t>se debran</w:t>
      </w:r>
      <w:r>
        <w:rPr>
          <w:rFonts w:ascii="Trebuchet MS" w:hAnsi="Trebuchet MS"/>
        </w:rPr>
        <w:t>ș</w:t>
      </w:r>
      <w:r w:rsidRPr="008F44BE">
        <w:rPr>
          <w:rFonts w:ascii="Trebuchet MS" w:hAnsi="Trebuchet MS"/>
        </w:rPr>
        <w:t>eaz</w:t>
      </w:r>
      <w:r>
        <w:rPr>
          <w:rFonts w:ascii="Trebuchet MS" w:hAnsi="Trebuchet MS"/>
        </w:rPr>
        <w:t>ă</w:t>
      </w:r>
      <w:r w:rsidRPr="008F44BE">
        <w:rPr>
          <w:rFonts w:ascii="Trebuchet MS" w:hAnsi="Trebuchet MS"/>
        </w:rPr>
        <w:t xml:space="preserve"> cl</w:t>
      </w:r>
      <w:r>
        <w:rPr>
          <w:rFonts w:ascii="Trebuchet MS" w:hAnsi="Trebuchet MS"/>
        </w:rPr>
        <w:t>ă</w:t>
      </w:r>
      <w:r w:rsidRPr="008F44BE">
        <w:rPr>
          <w:rFonts w:ascii="Trebuchet MS" w:hAnsi="Trebuchet MS"/>
        </w:rPr>
        <w:t>dirile de la utilit</w:t>
      </w:r>
      <w:r>
        <w:rPr>
          <w:rFonts w:ascii="Trebuchet MS" w:hAnsi="Trebuchet MS"/>
        </w:rPr>
        <w:t>ăț</w:t>
      </w:r>
      <w:r w:rsidRPr="008F44BE">
        <w:rPr>
          <w:rFonts w:ascii="Trebuchet MS" w:hAnsi="Trebuchet MS"/>
        </w:rPr>
        <w:t>i</w:t>
      </w:r>
    </w:p>
    <w:p w14:paraId="182E80E0" w14:textId="08B01846" w:rsidR="00F2567A" w:rsidRPr="008F44BE" w:rsidRDefault="00F2567A" w:rsidP="0069403F">
      <w:pPr>
        <w:pStyle w:val="BodyTextIndent2"/>
        <w:numPr>
          <w:ilvl w:val="1"/>
          <w:numId w:val="10"/>
        </w:numPr>
        <w:spacing w:after="0" w:line="240" w:lineRule="auto"/>
        <w:rPr>
          <w:rFonts w:ascii="Trebuchet MS" w:hAnsi="Trebuchet MS"/>
        </w:rPr>
      </w:pPr>
      <w:r w:rsidRPr="008F44BE">
        <w:rPr>
          <w:rFonts w:ascii="Trebuchet MS" w:hAnsi="Trebuchet MS"/>
        </w:rPr>
        <w:t xml:space="preserve">se desfac toate finisajele interioare </w:t>
      </w:r>
      <w:r>
        <w:rPr>
          <w:rFonts w:ascii="Trebuchet MS" w:hAnsi="Trebuchet MS"/>
        </w:rPr>
        <w:t>ș</w:t>
      </w:r>
      <w:r w:rsidRPr="008F44BE">
        <w:rPr>
          <w:rFonts w:ascii="Trebuchet MS" w:hAnsi="Trebuchet MS"/>
        </w:rPr>
        <w:t>i exterioare, cu luarea tuturor m</w:t>
      </w:r>
      <w:r>
        <w:rPr>
          <w:rFonts w:ascii="Trebuchet MS" w:hAnsi="Trebuchet MS"/>
        </w:rPr>
        <w:t>ă</w:t>
      </w:r>
      <w:r w:rsidRPr="008F44BE">
        <w:rPr>
          <w:rFonts w:ascii="Trebuchet MS" w:hAnsi="Trebuchet MS"/>
        </w:rPr>
        <w:t>surilor necesare</w:t>
      </w:r>
      <w:r>
        <w:rPr>
          <w:rFonts w:ascii="Trebuchet MS" w:hAnsi="Trebuchet MS"/>
        </w:rPr>
        <w:t xml:space="preserve">, </w:t>
      </w:r>
      <w:r w:rsidRPr="008F44BE">
        <w:rPr>
          <w:rFonts w:ascii="Trebuchet MS" w:hAnsi="Trebuchet MS"/>
        </w:rPr>
        <w:t xml:space="preserve">sortarea </w:t>
      </w:r>
      <w:r w:rsidR="009C72F9">
        <w:rPr>
          <w:rFonts w:ascii="Trebuchet MS" w:hAnsi="Trebuchet MS"/>
        </w:rPr>
        <w:t>pe categorii în vecderea valorificării/eliminării;</w:t>
      </w:r>
    </w:p>
    <w:p w14:paraId="4B12D842" w14:textId="52667449" w:rsidR="00F2567A" w:rsidRDefault="00F2567A" w:rsidP="0069403F">
      <w:pPr>
        <w:pStyle w:val="BodyTextIndent2"/>
        <w:numPr>
          <w:ilvl w:val="0"/>
          <w:numId w:val="10"/>
        </w:numPr>
        <w:spacing w:after="0" w:line="240" w:lineRule="auto"/>
        <w:ind w:left="0" w:firstLine="0"/>
        <w:rPr>
          <w:rFonts w:ascii="Trebuchet MS" w:hAnsi="Trebuchet MS"/>
        </w:rPr>
      </w:pPr>
      <w:r w:rsidRPr="008F44BE">
        <w:rPr>
          <w:rFonts w:ascii="Trebuchet MS" w:hAnsi="Trebuchet MS"/>
        </w:rPr>
        <w:t>Desfiin</w:t>
      </w:r>
      <w:r w:rsidR="009C72F9">
        <w:rPr>
          <w:rFonts w:ascii="Trebuchet MS" w:hAnsi="Trebuchet MS"/>
        </w:rPr>
        <w:t>ț</w:t>
      </w:r>
      <w:r w:rsidRPr="008F44BE">
        <w:rPr>
          <w:rFonts w:ascii="Trebuchet MS" w:hAnsi="Trebuchet MS"/>
        </w:rPr>
        <w:t>area succesiv</w:t>
      </w:r>
      <w:r w:rsidR="009C72F9">
        <w:rPr>
          <w:rFonts w:ascii="Trebuchet MS" w:hAnsi="Trebuchet MS"/>
        </w:rPr>
        <w:t>ă</w:t>
      </w:r>
      <w:r w:rsidRPr="008F44BE">
        <w:rPr>
          <w:rFonts w:ascii="Trebuchet MS" w:hAnsi="Trebuchet MS"/>
        </w:rPr>
        <w:t xml:space="preserve"> a construc</w:t>
      </w:r>
      <w:r w:rsidR="009C72F9">
        <w:rPr>
          <w:rFonts w:ascii="Trebuchet MS" w:hAnsi="Trebuchet MS"/>
        </w:rPr>
        <w:t>ț</w:t>
      </w:r>
      <w:r w:rsidRPr="008F44BE">
        <w:rPr>
          <w:rFonts w:ascii="Trebuchet MS" w:hAnsi="Trebuchet MS"/>
        </w:rPr>
        <w:t>iilor</w:t>
      </w:r>
      <w:r w:rsidR="009C72F9">
        <w:rPr>
          <w:rFonts w:ascii="Trebuchet MS" w:hAnsi="Trebuchet MS"/>
        </w:rPr>
        <w:t>.</w:t>
      </w:r>
    </w:p>
    <w:p w14:paraId="141AC0F2" w14:textId="0B3ABF6E"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tâ</w:t>
      </w:r>
      <w:r w:rsidRPr="008F44BE">
        <w:rPr>
          <w:rFonts w:ascii="Trebuchet MS" w:hAnsi="Trebuchet MS"/>
        </w:rPr>
        <w:t>mplaria u</w:t>
      </w:r>
      <w:r>
        <w:rPr>
          <w:rFonts w:ascii="Trebuchet MS" w:hAnsi="Trebuchet MS"/>
        </w:rPr>
        <w:t>ș</w:t>
      </w:r>
      <w:r w:rsidRPr="008F44BE">
        <w:rPr>
          <w:rFonts w:ascii="Trebuchet MS" w:hAnsi="Trebuchet MS"/>
        </w:rPr>
        <w:t xml:space="preserve">ilor </w:t>
      </w:r>
      <w:r>
        <w:rPr>
          <w:rFonts w:ascii="Trebuchet MS" w:hAnsi="Trebuchet MS"/>
        </w:rPr>
        <w:t>ș</w:t>
      </w:r>
      <w:r w:rsidRPr="008F44BE">
        <w:rPr>
          <w:rFonts w:ascii="Trebuchet MS" w:hAnsi="Trebuchet MS"/>
        </w:rPr>
        <w:t xml:space="preserve">i ferestrelor va fi </w:t>
      </w:r>
      <w:r>
        <w:rPr>
          <w:rFonts w:ascii="Trebuchet MS" w:hAnsi="Trebuchet MS"/>
        </w:rPr>
        <w:t>î</w:t>
      </w:r>
      <w:r w:rsidRPr="008F44BE">
        <w:rPr>
          <w:rFonts w:ascii="Trebuchet MS" w:hAnsi="Trebuchet MS"/>
        </w:rPr>
        <w:t>ndepartat</w:t>
      </w:r>
      <w:r>
        <w:rPr>
          <w:rFonts w:ascii="Trebuchet MS" w:hAnsi="Trebuchet MS"/>
        </w:rPr>
        <w:t>ă;</w:t>
      </w:r>
    </w:p>
    <w:p w14:paraId="0BBA4D33" w14:textId="0539C4C8"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p</w:t>
      </w:r>
      <w:r w:rsidRPr="008F44BE">
        <w:rPr>
          <w:rFonts w:ascii="Trebuchet MS" w:hAnsi="Trebuchet MS"/>
        </w:rPr>
        <w:t>entru toate corpurile de cl</w:t>
      </w:r>
      <w:r>
        <w:rPr>
          <w:rFonts w:ascii="Trebuchet MS" w:hAnsi="Trebuchet MS"/>
        </w:rPr>
        <w:t>ă</w:t>
      </w:r>
      <w:r w:rsidRPr="008F44BE">
        <w:rPr>
          <w:rFonts w:ascii="Trebuchet MS" w:hAnsi="Trebuchet MS"/>
        </w:rPr>
        <w:t>dire lucr</w:t>
      </w:r>
      <w:r>
        <w:rPr>
          <w:rFonts w:ascii="Trebuchet MS" w:hAnsi="Trebuchet MS"/>
        </w:rPr>
        <w:t>ă</w:t>
      </w:r>
      <w:r w:rsidRPr="008F44BE">
        <w:rPr>
          <w:rFonts w:ascii="Trebuchet MS" w:hAnsi="Trebuchet MS"/>
        </w:rPr>
        <w:t>rile de desfiin</w:t>
      </w:r>
      <w:r>
        <w:rPr>
          <w:rFonts w:ascii="Trebuchet MS" w:hAnsi="Trebuchet MS"/>
        </w:rPr>
        <w:t>ț</w:t>
      </w:r>
      <w:r w:rsidRPr="008F44BE">
        <w:rPr>
          <w:rFonts w:ascii="Trebuchet MS" w:hAnsi="Trebuchet MS"/>
        </w:rPr>
        <w:t xml:space="preserve">are se vor face </w:t>
      </w:r>
      <w:r>
        <w:rPr>
          <w:rFonts w:ascii="Trebuchet MS" w:hAnsi="Trebuchet MS"/>
        </w:rPr>
        <w:t>î</w:t>
      </w:r>
      <w:r w:rsidRPr="008F44BE">
        <w:rPr>
          <w:rFonts w:ascii="Trebuchet MS" w:hAnsi="Trebuchet MS"/>
        </w:rPr>
        <w:t>n ordine invers</w:t>
      </w:r>
      <w:r>
        <w:rPr>
          <w:rFonts w:ascii="Trebuchet MS" w:hAnsi="Trebuchet MS"/>
        </w:rPr>
        <w:t>ă</w:t>
      </w:r>
      <w:r w:rsidRPr="008F44BE">
        <w:rPr>
          <w:rFonts w:ascii="Trebuchet MS" w:hAnsi="Trebuchet MS"/>
        </w:rPr>
        <w:t xml:space="preserve"> lucr</w:t>
      </w:r>
      <w:r>
        <w:rPr>
          <w:rFonts w:ascii="Trebuchet MS" w:hAnsi="Trebuchet MS"/>
        </w:rPr>
        <w:t>ă</w:t>
      </w:r>
      <w:r w:rsidRPr="008F44BE">
        <w:rPr>
          <w:rFonts w:ascii="Trebuchet MS" w:hAnsi="Trebuchet MS"/>
        </w:rPr>
        <w:t>rilor de construire</w:t>
      </w:r>
      <w:r>
        <w:rPr>
          <w:rFonts w:ascii="Trebuchet MS" w:hAnsi="Trebuchet MS"/>
        </w:rPr>
        <w:t>;</w:t>
      </w:r>
    </w:p>
    <w:p w14:paraId="05304CE3" w14:textId="55690509"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v</w:t>
      </w:r>
      <w:r w:rsidRPr="008F44BE">
        <w:rPr>
          <w:rFonts w:ascii="Trebuchet MS" w:hAnsi="Trebuchet MS"/>
        </w:rPr>
        <w:t>or fi desf</w:t>
      </w:r>
      <w:r>
        <w:rPr>
          <w:rFonts w:ascii="Trebuchet MS" w:hAnsi="Trebuchet MS"/>
        </w:rPr>
        <w:t>ă</w:t>
      </w:r>
      <w:r w:rsidRPr="008F44BE">
        <w:rPr>
          <w:rFonts w:ascii="Trebuchet MS" w:hAnsi="Trebuchet MS"/>
        </w:rPr>
        <w:t xml:space="preserve">cute </w:t>
      </w:r>
      <w:r>
        <w:rPr>
          <w:rFonts w:ascii="Trebuchet MS" w:hAnsi="Trebuchet MS"/>
        </w:rPr>
        <w:t>î</w:t>
      </w:r>
      <w:r w:rsidRPr="008F44BE">
        <w:rPr>
          <w:rFonts w:ascii="Trebuchet MS" w:hAnsi="Trebuchet MS"/>
        </w:rPr>
        <w:t xml:space="preserve">nvelitorile, </w:t>
      </w:r>
      <w:r>
        <w:rPr>
          <w:rFonts w:ascii="Trebuchet MS" w:hAnsi="Trebuchet MS"/>
        </w:rPr>
        <w:t>ș</w:t>
      </w:r>
      <w:r w:rsidRPr="008F44BE">
        <w:rPr>
          <w:rFonts w:ascii="Trebuchet MS" w:hAnsi="Trebuchet MS"/>
        </w:rPr>
        <w:t xml:space="preserve">arpantele </w:t>
      </w:r>
      <w:r>
        <w:rPr>
          <w:rFonts w:ascii="Trebuchet MS" w:hAnsi="Trebuchet MS"/>
        </w:rPr>
        <w:t>ș</w:t>
      </w:r>
      <w:r w:rsidRPr="008F44BE">
        <w:rPr>
          <w:rFonts w:ascii="Trebuchet MS" w:hAnsi="Trebuchet MS"/>
        </w:rPr>
        <w:t>i planseele</w:t>
      </w:r>
      <w:r>
        <w:rPr>
          <w:rFonts w:ascii="Trebuchet MS" w:hAnsi="Trebuchet MS"/>
        </w:rPr>
        <w:t>;</w:t>
      </w:r>
      <w:r w:rsidRPr="008F44BE">
        <w:rPr>
          <w:rFonts w:ascii="Trebuchet MS" w:hAnsi="Trebuchet MS"/>
        </w:rPr>
        <w:t xml:space="preserve"> </w:t>
      </w:r>
    </w:p>
    <w:p w14:paraId="29024C26" w14:textId="236C096A"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v</w:t>
      </w:r>
      <w:r w:rsidRPr="008F44BE">
        <w:rPr>
          <w:rFonts w:ascii="Trebuchet MS" w:hAnsi="Trebuchet MS"/>
        </w:rPr>
        <w:t>or fi dezafecta</w:t>
      </w:r>
      <w:r>
        <w:rPr>
          <w:rFonts w:ascii="Trebuchet MS" w:hAnsi="Trebuchet MS"/>
        </w:rPr>
        <w:t>ț</w:t>
      </w:r>
      <w:r w:rsidRPr="008F44BE">
        <w:rPr>
          <w:rFonts w:ascii="Trebuchet MS" w:hAnsi="Trebuchet MS"/>
        </w:rPr>
        <w:t>i pere</w:t>
      </w:r>
      <w:r>
        <w:rPr>
          <w:rFonts w:ascii="Trebuchet MS" w:hAnsi="Trebuchet MS"/>
        </w:rPr>
        <w:t>ț</w:t>
      </w:r>
      <w:r w:rsidRPr="008F44BE">
        <w:rPr>
          <w:rFonts w:ascii="Trebuchet MS" w:hAnsi="Trebuchet MS"/>
        </w:rPr>
        <w:t>ii din zid</w:t>
      </w:r>
      <w:r>
        <w:rPr>
          <w:rFonts w:ascii="Trebuchet MS" w:hAnsi="Trebuchet MS"/>
        </w:rPr>
        <w:t>ă</w:t>
      </w:r>
      <w:r w:rsidRPr="008F44BE">
        <w:rPr>
          <w:rFonts w:ascii="Trebuchet MS" w:hAnsi="Trebuchet MS"/>
        </w:rPr>
        <w:t>rie, cu mijloacele disponibile ale constructorului</w:t>
      </w:r>
      <w:r>
        <w:rPr>
          <w:rFonts w:ascii="Trebuchet MS" w:hAnsi="Trebuchet MS"/>
        </w:rPr>
        <w:t>;</w:t>
      </w:r>
      <w:r w:rsidRPr="008F44BE">
        <w:rPr>
          <w:rFonts w:ascii="Trebuchet MS" w:hAnsi="Trebuchet MS"/>
        </w:rPr>
        <w:t xml:space="preserve"> </w:t>
      </w:r>
    </w:p>
    <w:p w14:paraId="583023AC" w14:textId="03FD54E9"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p</w:t>
      </w:r>
      <w:r w:rsidRPr="008F44BE">
        <w:rPr>
          <w:rFonts w:ascii="Trebuchet MS" w:hAnsi="Trebuchet MS"/>
        </w:rPr>
        <w:t>eretii se vor desface manual, bucat</w:t>
      </w:r>
      <w:r>
        <w:rPr>
          <w:rFonts w:ascii="Trebuchet MS" w:hAnsi="Trebuchet MS"/>
        </w:rPr>
        <w:t>ă</w:t>
      </w:r>
      <w:r w:rsidRPr="008F44BE">
        <w:rPr>
          <w:rFonts w:ascii="Trebuchet MS" w:hAnsi="Trebuchet MS"/>
        </w:rPr>
        <w:t xml:space="preserve"> cu bucat</w:t>
      </w:r>
      <w:r>
        <w:rPr>
          <w:rFonts w:ascii="Trebuchet MS" w:hAnsi="Trebuchet MS"/>
        </w:rPr>
        <w:t>ă</w:t>
      </w:r>
      <w:r w:rsidRPr="008F44BE">
        <w:rPr>
          <w:rFonts w:ascii="Trebuchet MS" w:hAnsi="Trebuchet MS"/>
        </w:rPr>
        <w:t xml:space="preserve">, de sus </w:t>
      </w:r>
      <w:r>
        <w:rPr>
          <w:rFonts w:ascii="Trebuchet MS" w:hAnsi="Trebuchet MS"/>
        </w:rPr>
        <w:t>î</w:t>
      </w:r>
      <w:r w:rsidRPr="008F44BE">
        <w:rPr>
          <w:rFonts w:ascii="Trebuchet MS" w:hAnsi="Trebuchet MS"/>
        </w:rPr>
        <w:t>n jos, spre a nu produce surp</w:t>
      </w:r>
      <w:r>
        <w:rPr>
          <w:rFonts w:ascii="Trebuchet MS" w:hAnsi="Trebuchet MS"/>
        </w:rPr>
        <w:t>ă</w:t>
      </w:r>
      <w:r w:rsidRPr="008F44BE">
        <w:rPr>
          <w:rFonts w:ascii="Trebuchet MS" w:hAnsi="Trebuchet MS"/>
        </w:rPr>
        <w:t xml:space="preserve">ri </w:t>
      </w:r>
      <w:r>
        <w:rPr>
          <w:rFonts w:ascii="Trebuchet MS" w:hAnsi="Trebuchet MS"/>
        </w:rPr>
        <w:t>ș</w:t>
      </w:r>
      <w:r w:rsidRPr="008F44BE">
        <w:rPr>
          <w:rFonts w:ascii="Trebuchet MS" w:hAnsi="Trebuchet MS"/>
        </w:rPr>
        <w:t>i accidente tehnice</w:t>
      </w:r>
      <w:r>
        <w:rPr>
          <w:rFonts w:ascii="Trebuchet MS" w:hAnsi="Trebuchet MS"/>
        </w:rPr>
        <w:t>;</w:t>
      </w:r>
      <w:r w:rsidRPr="008F44BE">
        <w:rPr>
          <w:rFonts w:ascii="Trebuchet MS" w:hAnsi="Trebuchet MS"/>
        </w:rPr>
        <w:t xml:space="preserve"> </w:t>
      </w:r>
    </w:p>
    <w:p w14:paraId="196F9239" w14:textId="35DC168B"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f</w:t>
      </w:r>
      <w:r w:rsidRPr="008F44BE">
        <w:rPr>
          <w:rFonts w:ascii="Trebuchet MS" w:hAnsi="Trebuchet MS"/>
        </w:rPr>
        <w:t>unda</w:t>
      </w:r>
      <w:r>
        <w:rPr>
          <w:rFonts w:ascii="Trebuchet MS" w:hAnsi="Trebuchet MS"/>
        </w:rPr>
        <w:t>ț</w:t>
      </w:r>
      <w:r w:rsidRPr="008F44BE">
        <w:rPr>
          <w:rFonts w:ascii="Trebuchet MS" w:hAnsi="Trebuchet MS"/>
        </w:rPr>
        <w:t xml:space="preserve">iile vor fi dezafectate, iar </w:t>
      </w:r>
      <w:r>
        <w:rPr>
          <w:rFonts w:ascii="Trebuchet MS" w:hAnsi="Trebuchet MS"/>
        </w:rPr>
        <w:t>deșeurile vor fi colectate pe amplasament iar ș</w:t>
      </w:r>
      <w:r w:rsidRPr="008F44BE">
        <w:rPr>
          <w:rFonts w:ascii="Trebuchet MS" w:hAnsi="Trebuchet MS"/>
        </w:rPr>
        <w:t>an</w:t>
      </w:r>
      <w:r>
        <w:rPr>
          <w:rFonts w:ascii="Trebuchet MS" w:hAnsi="Trebuchet MS"/>
        </w:rPr>
        <w:t>ț</w:t>
      </w:r>
      <w:r w:rsidRPr="008F44BE">
        <w:rPr>
          <w:rFonts w:ascii="Trebuchet MS" w:hAnsi="Trebuchet MS"/>
        </w:rPr>
        <w:t>urile r</w:t>
      </w:r>
      <w:r>
        <w:rPr>
          <w:rFonts w:ascii="Trebuchet MS" w:hAnsi="Trebuchet MS"/>
        </w:rPr>
        <w:t>ă</w:t>
      </w:r>
      <w:r w:rsidRPr="008F44BE">
        <w:rPr>
          <w:rFonts w:ascii="Trebuchet MS" w:hAnsi="Trebuchet MS"/>
        </w:rPr>
        <w:t>mase vor fi umplute cu p</w:t>
      </w:r>
      <w:r>
        <w:rPr>
          <w:rFonts w:ascii="Trebuchet MS" w:hAnsi="Trebuchet MS"/>
        </w:rPr>
        <w:t>ă</w:t>
      </w:r>
      <w:r w:rsidRPr="008F44BE">
        <w:rPr>
          <w:rFonts w:ascii="Trebuchet MS" w:hAnsi="Trebuchet MS"/>
        </w:rPr>
        <w:t>m</w:t>
      </w:r>
      <w:r>
        <w:rPr>
          <w:rFonts w:ascii="Trebuchet MS" w:hAnsi="Trebuchet MS"/>
        </w:rPr>
        <w:t>â</w:t>
      </w:r>
      <w:r w:rsidRPr="008F44BE">
        <w:rPr>
          <w:rFonts w:ascii="Trebuchet MS" w:hAnsi="Trebuchet MS"/>
        </w:rPr>
        <w:t>nt</w:t>
      </w:r>
      <w:r>
        <w:rPr>
          <w:rFonts w:ascii="Trebuchet MS" w:hAnsi="Trebuchet MS"/>
        </w:rPr>
        <w:t xml:space="preserve"> rezultat di dezafectarea structurilor din paiantă;</w:t>
      </w:r>
    </w:p>
    <w:p w14:paraId="68494F13" w14:textId="04D19AA0" w:rsidR="009C72F9" w:rsidRPr="008F44BE" w:rsidRDefault="009C72F9" w:rsidP="0069403F">
      <w:pPr>
        <w:pStyle w:val="BodyTextIndent2"/>
        <w:numPr>
          <w:ilvl w:val="0"/>
          <w:numId w:val="11"/>
        </w:numPr>
        <w:spacing w:after="0" w:line="240" w:lineRule="auto"/>
        <w:jc w:val="both"/>
        <w:rPr>
          <w:rFonts w:ascii="Trebuchet MS" w:hAnsi="Trebuchet MS"/>
        </w:rPr>
      </w:pPr>
      <w:r>
        <w:rPr>
          <w:rFonts w:ascii="Trebuchet MS" w:hAnsi="Trebuchet MS"/>
        </w:rPr>
        <w:t>d</w:t>
      </w:r>
      <w:r w:rsidRPr="008F44BE">
        <w:rPr>
          <w:rFonts w:ascii="Trebuchet MS" w:hAnsi="Trebuchet MS"/>
        </w:rPr>
        <w:t>up</w:t>
      </w:r>
      <w:r>
        <w:rPr>
          <w:rFonts w:ascii="Trebuchet MS" w:hAnsi="Trebuchet MS"/>
        </w:rPr>
        <w:t>ă</w:t>
      </w:r>
      <w:r w:rsidRPr="008F44BE">
        <w:rPr>
          <w:rFonts w:ascii="Trebuchet MS" w:hAnsi="Trebuchet MS"/>
        </w:rPr>
        <w:t xml:space="preserve"> desfacerea pere</w:t>
      </w:r>
      <w:r>
        <w:rPr>
          <w:rFonts w:ascii="Trebuchet MS" w:hAnsi="Trebuchet MS"/>
        </w:rPr>
        <w:t>ților î</w:t>
      </w:r>
      <w:r w:rsidRPr="008F44BE">
        <w:rPr>
          <w:rFonts w:ascii="Trebuchet MS" w:hAnsi="Trebuchet MS"/>
        </w:rPr>
        <w:t xml:space="preserve">n zona de subsol a corpului C1 </w:t>
      </w:r>
      <w:r>
        <w:rPr>
          <w:rFonts w:ascii="Trebuchet MS" w:hAnsi="Trebuchet MS"/>
        </w:rPr>
        <w:t>ș</w:t>
      </w:r>
      <w:r w:rsidRPr="008F44BE">
        <w:rPr>
          <w:rFonts w:ascii="Trebuchet MS" w:hAnsi="Trebuchet MS"/>
        </w:rPr>
        <w:t>i a demisolului corpu</w:t>
      </w:r>
      <w:r>
        <w:rPr>
          <w:rFonts w:ascii="Trebuchet MS" w:hAnsi="Trebuchet MS"/>
        </w:rPr>
        <w:t>rilor</w:t>
      </w:r>
      <w:r w:rsidRPr="008F44BE">
        <w:rPr>
          <w:rFonts w:ascii="Trebuchet MS" w:hAnsi="Trebuchet MS"/>
        </w:rPr>
        <w:t xml:space="preserve"> C4-C8-C9, se va proceda la umplerea  cu p</w:t>
      </w:r>
      <w:r>
        <w:rPr>
          <w:rFonts w:ascii="Trebuchet MS" w:hAnsi="Trebuchet MS"/>
        </w:rPr>
        <w:t>ă</w:t>
      </w:r>
      <w:r w:rsidRPr="008F44BE">
        <w:rPr>
          <w:rFonts w:ascii="Trebuchet MS" w:hAnsi="Trebuchet MS"/>
        </w:rPr>
        <w:t>m</w:t>
      </w:r>
      <w:r>
        <w:rPr>
          <w:rFonts w:ascii="Trebuchet MS" w:hAnsi="Trebuchet MS"/>
        </w:rPr>
        <w:t>â</w:t>
      </w:r>
      <w:r w:rsidRPr="008F44BE">
        <w:rPr>
          <w:rFonts w:ascii="Trebuchet MS" w:hAnsi="Trebuchet MS"/>
        </w:rPr>
        <w:t>nt a golurilor r</w:t>
      </w:r>
      <w:r>
        <w:rPr>
          <w:rFonts w:ascii="Trebuchet MS" w:hAnsi="Trebuchet MS"/>
        </w:rPr>
        <w:t>ă</w:t>
      </w:r>
      <w:r w:rsidRPr="008F44BE">
        <w:rPr>
          <w:rFonts w:ascii="Trebuchet MS" w:hAnsi="Trebuchet MS"/>
        </w:rPr>
        <w:t>mase.</w:t>
      </w:r>
    </w:p>
    <w:p w14:paraId="40D8F66E" w14:textId="77777777" w:rsidR="009C72F9" w:rsidRDefault="009C72F9" w:rsidP="009C72F9">
      <w:pPr>
        <w:pStyle w:val="BodyTextIndent2"/>
        <w:spacing w:after="0" w:line="240" w:lineRule="auto"/>
        <w:ind w:left="0"/>
        <w:jc w:val="both"/>
        <w:rPr>
          <w:rFonts w:ascii="Trebuchet MS" w:hAnsi="Trebuchet MS"/>
        </w:rPr>
      </w:pPr>
      <w:r w:rsidRPr="008F44BE">
        <w:rPr>
          <w:rFonts w:ascii="Trebuchet MS" w:hAnsi="Trebuchet MS"/>
        </w:rPr>
        <w:t>De</w:t>
      </w:r>
      <w:r>
        <w:rPr>
          <w:rFonts w:ascii="Trebuchet MS" w:hAnsi="Trebuchet MS"/>
        </w:rPr>
        <w:t>ș</w:t>
      </w:r>
      <w:r w:rsidRPr="008F44BE">
        <w:rPr>
          <w:rFonts w:ascii="Trebuchet MS" w:hAnsi="Trebuchet MS"/>
        </w:rPr>
        <w:t>eurile rezultate din activitatea de demolare vor fi colectate selectiv, pe categorii de de</w:t>
      </w:r>
      <w:r>
        <w:rPr>
          <w:rFonts w:ascii="Trebuchet MS" w:hAnsi="Trebuchet MS"/>
        </w:rPr>
        <w:t>ș</w:t>
      </w:r>
      <w:r w:rsidRPr="008F44BE">
        <w:rPr>
          <w:rFonts w:ascii="Trebuchet MS" w:hAnsi="Trebuchet MS"/>
        </w:rPr>
        <w:t xml:space="preserve">euri </w:t>
      </w:r>
      <w:r>
        <w:rPr>
          <w:rFonts w:ascii="Trebuchet MS" w:hAnsi="Trebuchet MS"/>
        </w:rPr>
        <w:t>ș</w:t>
      </w:r>
      <w:r w:rsidRPr="008F44BE">
        <w:rPr>
          <w:rFonts w:ascii="Trebuchet MS" w:hAnsi="Trebuchet MS"/>
        </w:rPr>
        <w:t xml:space="preserve">i </w:t>
      </w:r>
      <w:r>
        <w:rPr>
          <w:rFonts w:ascii="Trebuchet MS" w:hAnsi="Trebuchet MS"/>
        </w:rPr>
        <w:t>valorificate/eliminate prin agenți economici autorizați.</w:t>
      </w:r>
    </w:p>
    <w:p w14:paraId="6F016CD1" w14:textId="77777777" w:rsidR="009C72F9" w:rsidRDefault="009C72F9" w:rsidP="009C72F9">
      <w:pPr>
        <w:pStyle w:val="BodyTextIndent2"/>
        <w:spacing w:after="0" w:line="240" w:lineRule="auto"/>
        <w:ind w:left="0"/>
        <w:jc w:val="both"/>
        <w:rPr>
          <w:rFonts w:ascii="Trebuchet MS" w:hAnsi="Trebuchet MS"/>
        </w:rPr>
      </w:pPr>
    </w:p>
    <w:p w14:paraId="51FA930A" w14:textId="5E72A3C4" w:rsidR="00C43847" w:rsidRPr="008D4B34" w:rsidRDefault="00C43847" w:rsidP="009C72F9">
      <w:pPr>
        <w:pStyle w:val="BodyTextIndent2"/>
        <w:spacing w:after="0" w:line="240" w:lineRule="auto"/>
        <w:ind w:left="0"/>
        <w:jc w:val="both"/>
        <w:rPr>
          <w:rFonts w:ascii="Trebuchet MS" w:eastAsia="Arial Narrow" w:hAnsi="Trebuchet MS"/>
          <w:b/>
          <w:bCs/>
          <w:u w:val="single"/>
          <w:lang w:eastAsia="ar-SA"/>
        </w:rPr>
      </w:pPr>
      <w:r w:rsidRPr="008D4B34">
        <w:rPr>
          <w:rFonts w:ascii="Trebuchet MS" w:hAnsi="Trebuchet MS"/>
          <w:b/>
          <w:bCs/>
          <w:u w:val="single"/>
          <w:lang w:eastAsia="ar-SA"/>
        </w:rPr>
        <w:t>BILANȚ TERITORIAL</w:t>
      </w:r>
    </w:p>
    <w:p w14:paraId="158CFE4C" w14:textId="779CBEA3" w:rsidR="001453D6" w:rsidRDefault="00C6685D" w:rsidP="006429CC">
      <w:pPr>
        <w:suppressAutoHyphens/>
        <w:spacing w:after="0" w:line="240" w:lineRule="auto"/>
        <w:jc w:val="both"/>
        <w:rPr>
          <w:rFonts w:ascii="Trebuchet MS" w:eastAsia="SimSun" w:hAnsi="Trebuchet MS" w:cs="Arial"/>
          <w:bCs/>
          <w:lang w:eastAsia="ar-SA"/>
        </w:rPr>
      </w:pPr>
      <w:r w:rsidRPr="00C6685D">
        <w:rPr>
          <w:rFonts w:ascii="Trebuchet MS" w:eastAsia="SimSun" w:hAnsi="Trebuchet MS" w:cs="Arial"/>
          <w:bCs/>
          <w:lang w:eastAsia="ar-SA"/>
        </w:rPr>
        <w:t xml:space="preserve">Suprafața pe care urmează să se realizeze </w:t>
      </w:r>
      <w:r w:rsidR="001453D6">
        <w:rPr>
          <w:rFonts w:ascii="Trebuchet MS" w:eastAsia="SimSun" w:hAnsi="Trebuchet MS" w:cs="Arial"/>
          <w:bCs/>
          <w:lang w:eastAsia="ar-SA"/>
        </w:rPr>
        <w:t>proiectul este de 1095 mp</w:t>
      </w:r>
      <w:r w:rsidRPr="007F39D4">
        <w:rPr>
          <w:rFonts w:ascii="Trebuchet MS" w:eastAsia="SimSun" w:hAnsi="Trebuchet MS" w:cs="Arial"/>
          <w:bCs/>
          <w:lang w:eastAsia="ar-SA"/>
        </w:rPr>
        <w:t>.</w:t>
      </w:r>
      <w:r w:rsidR="001453D6">
        <w:rPr>
          <w:rFonts w:ascii="Trebuchet MS" w:eastAsia="SimSun" w:hAnsi="Trebuchet MS" w:cs="Arial"/>
          <w:bCs/>
          <w:lang w:eastAsia="ar-SA"/>
        </w:rPr>
        <w:t xml:space="preserve"> </w:t>
      </w:r>
      <w:r w:rsidRPr="00C6685D">
        <w:rPr>
          <w:rFonts w:ascii="Trebuchet MS" w:eastAsia="SimSun" w:hAnsi="Trebuchet MS" w:cs="Arial"/>
          <w:bCs/>
          <w:lang w:eastAsia="ar-SA"/>
        </w:rPr>
        <w:t xml:space="preserve">Suprafața </w:t>
      </w:r>
      <w:r w:rsidR="001453D6">
        <w:rPr>
          <w:rFonts w:ascii="Trebuchet MS" w:eastAsia="SimSun" w:hAnsi="Trebuchet MS" w:cs="Arial"/>
          <w:bCs/>
          <w:lang w:eastAsia="ar-SA"/>
        </w:rPr>
        <w:t>construită care urmează să se demoleze este de 347 mp.</w:t>
      </w:r>
    </w:p>
    <w:p w14:paraId="60F62472" w14:textId="65ED1F17" w:rsidR="00C6685D" w:rsidRDefault="001453D6" w:rsidP="006429CC">
      <w:pPr>
        <w:suppressAutoHyphens/>
        <w:spacing w:after="0" w:line="240" w:lineRule="auto"/>
        <w:jc w:val="both"/>
        <w:rPr>
          <w:rFonts w:ascii="Trebuchet MS" w:eastAsia="SimSun" w:hAnsi="Trebuchet MS" w:cs="Arial"/>
          <w:bCs/>
          <w:lang w:eastAsia="ar-SA"/>
        </w:rPr>
      </w:pPr>
      <w:r>
        <w:rPr>
          <w:rFonts w:ascii="Trebuchet MS" w:eastAsia="SimSun" w:hAnsi="Trebuchet MS" w:cs="Arial"/>
          <w:bCs/>
          <w:lang w:eastAsia="ar-SA"/>
        </w:rPr>
        <w:t>POT existent = 31,68 %                           POT propus= 0,0%</w:t>
      </w:r>
    </w:p>
    <w:p w14:paraId="52DB4FBC" w14:textId="202751E5" w:rsidR="001453D6" w:rsidRPr="006429CC" w:rsidRDefault="001453D6" w:rsidP="006429CC">
      <w:pPr>
        <w:suppressAutoHyphens/>
        <w:spacing w:after="0" w:line="240" w:lineRule="auto"/>
        <w:jc w:val="both"/>
        <w:rPr>
          <w:rFonts w:ascii="Trebuchet MS" w:eastAsia="SimSun" w:hAnsi="Trebuchet MS" w:cs="Arial"/>
          <w:bCs/>
          <w:lang w:eastAsia="ar-SA"/>
        </w:rPr>
      </w:pPr>
      <w:r>
        <w:rPr>
          <w:rFonts w:ascii="Trebuchet MS" w:eastAsia="SimSun" w:hAnsi="Trebuchet MS" w:cs="Arial"/>
          <w:bCs/>
          <w:lang w:eastAsia="ar-SA"/>
        </w:rPr>
        <w:t>CUT existent =0,32                                 CUT propus= 0,0</w:t>
      </w:r>
    </w:p>
    <w:p w14:paraId="4B8B67E8" w14:textId="77777777" w:rsidR="001453D6" w:rsidRDefault="00C6685D" w:rsidP="001453D6">
      <w:pPr>
        <w:suppressAutoHyphens/>
        <w:spacing w:after="0" w:line="240" w:lineRule="auto"/>
        <w:jc w:val="both"/>
        <w:rPr>
          <w:rFonts w:ascii="Trebuchet MS" w:eastAsia="SimSun" w:hAnsi="Trebuchet MS" w:cs="Arial"/>
          <w:bCs/>
          <w:lang w:eastAsia="ar-SA"/>
        </w:rPr>
      </w:pPr>
      <w:r w:rsidRPr="006429CC">
        <w:rPr>
          <w:rFonts w:ascii="Trebuchet MS" w:eastAsia="SimSun" w:hAnsi="Trebuchet MS" w:cs="Arial"/>
          <w:bCs/>
          <w:lang w:eastAsia="ar-SA"/>
        </w:rPr>
        <w:t xml:space="preserve">Folosința actuală a terenului: </w:t>
      </w:r>
      <w:r w:rsidR="001453D6">
        <w:rPr>
          <w:rFonts w:ascii="Trebuchet MS" w:eastAsia="SimSun" w:hAnsi="Trebuchet MS" w:cs="Arial"/>
          <w:bCs/>
          <w:lang w:eastAsia="ar-SA"/>
        </w:rPr>
        <w:t>curți construcții</w:t>
      </w:r>
      <w:r w:rsidR="006429CC" w:rsidRPr="006429CC">
        <w:rPr>
          <w:rFonts w:ascii="Trebuchet MS" w:eastAsia="SimSun" w:hAnsi="Trebuchet MS" w:cs="Arial"/>
          <w:bCs/>
          <w:lang w:eastAsia="ar-SA"/>
        </w:rPr>
        <w:t>.</w:t>
      </w:r>
      <w:bookmarkStart w:id="1" w:name="_Hlk509662280"/>
    </w:p>
    <w:p w14:paraId="3C528FE6" w14:textId="6C9C48A3" w:rsidR="006429CC" w:rsidRPr="001453D6" w:rsidRDefault="001453D6" w:rsidP="001453D6">
      <w:pPr>
        <w:suppressAutoHyphens/>
        <w:spacing w:after="0" w:line="240" w:lineRule="auto"/>
        <w:jc w:val="both"/>
        <w:rPr>
          <w:rFonts w:ascii="Trebuchet MS" w:eastAsia="SimSun" w:hAnsi="Trebuchet MS" w:cs="Arial"/>
          <w:bCs/>
          <w:lang w:eastAsia="ar-SA"/>
        </w:rPr>
      </w:pPr>
      <w:r>
        <w:rPr>
          <w:rFonts w:ascii="Trebuchet MS" w:eastAsia="SimSun" w:hAnsi="Trebuchet MS" w:cs="Arial"/>
          <w:bCs/>
          <w:lang w:eastAsia="ar-SA"/>
        </w:rPr>
        <w:t>Vecinătăți</w:t>
      </w:r>
      <w:r w:rsidR="006429CC" w:rsidRPr="006429CC">
        <w:rPr>
          <w:rFonts w:ascii="Trebuchet MS" w:hAnsi="Trebuchet MS" w:cs="Arial"/>
        </w:rPr>
        <w:t>:</w:t>
      </w:r>
    </w:p>
    <w:p w14:paraId="466748BD" w14:textId="46495699" w:rsidR="006429CC" w:rsidRPr="006429CC" w:rsidRDefault="006429CC" w:rsidP="0069403F">
      <w:pPr>
        <w:numPr>
          <w:ilvl w:val="0"/>
          <w:numId w:val="8"/>
        </w:numPr>
        <w:tabs>
          <w:tab w:val="clear" w:pos="720"/>
          <w:tab w:val="num" w:pos="1560"/>
        </w:tabs>
        <w:spacing w:after="0" w:line="240" w:lineRule="auto"/>
        <w:ind w:left="1560" w:hanging="284"/>
        <w:jc w:val="both"/>
        <w:rPr>
          <w:rFonts w:ascii="Trebuchet MS" w:hAnsi="Trebuchet MS" w:cs="Arial"/>
        </w:rPr>
      </w:pPr>
      <w:r w:rsidRPr="006429CC">
        <w:rPr>
          <w:rFonts w:ascii="Trebuchet MS" w:hAnsi="Trebuchet MS" w:cs="Arial"/>
        </w:rPr>
        <w:t xml:space="preserve">la </w:t>
      </w:r>
      <w:r w:rsidRPr="006429CC">
        <w:rPr>
          <w:rFonts w:ascii="Trebuchet MS" w:hAnsi="Trebuchet MS" w:cs="Arial"/>
          <w:bCs/>
        </w:rPr>
        <w:t xml:space="preserve">Nord – </w:t>
      </w:r>
      <w:r w:rsidR="001453D6">
        <w:rPr>
          <w:rFonts w:ascii="Trebuchet MS" w:hAnsi="Trebuchet MS" w:cs="Arial"/>
          <w:bCs/>
        </w:rPr>
        <w:t>Nr. cad. 36764</w:t>
      </w:r>
      <w:r w:rsidRPr="006429CC">
        <w:rPr>
          <w:rFonts w:ascii="Trebuchet MS" w:hAnsi="Trebuchet MS" w:cs="Arial"/>
        </w:rPr>
        <w:t>;</w:t>
      </w:r>
    </w:p>
    <w:p w14:paraId="035E60DE" w14:textId="57CFC61C" w:rsidR="006429CC" w:rsidRPr="006429CC" w:rsidRDefault="006429CC" w:rsidP="0069403F">
      <w:pPr>
        <w:numPr>
          <w:ilvl w:val="0"/>
          <w:numId w:val="8"/>
        </w:numPr>
        <w:tabs>
          <w:tab w:val="clear" w:pos="720"/>
          <w:tab w:val="num" w:pos="1560"/>
        </w:tabs>
        <w:spacing w:after="0" w:line="240" w:lineRule="auto"/>
        <w:ind w:left="1560" w:hanging="284"/>
        <w:jc w:val="both"/>
        <w:rPr>
          <w:rFonts w:ascii="Trebuchet MS" w:hAnsi="Trebuchet MS" w:cs="Arial"/>
        </w:rPr>
      </w:pPr>
      <w:r w:rsidRPr="006429CC">
        <w:rPr>
          <w:rFonts w:ascii="Trebuchet MS" w:hAnsi="Trebuchet MS" w:cs="Arial"/>
        </w:rPr>
        <w:t xml:space="preserve">la Est – </w:t>
      </w:r>
      <w:r w:rsidR="001453D6">
        <w:rPr>
          <w:rFonts w:ascii="Trebuchet MS" w:hAnsi="Trebuchet MS" w:cs="Arial"/>
          <w:bCs/>
        </w:rPr>
        <w:t xml:space="preserve">Nr. cad. </w:t>
      </w:r>
      <w:r w:rsidR="001453D6">
        <w:rPr>
          <w:rFonts w:ascii="Trebuchet MS" w:hAnsi="Trebuchet MS" w:cs="Arial"/>
          <w:bCs/>
        </w:rPr>
        <w:t xml:space="preserve">37300și </w:t>
      </w:r>
      <w:r w:rsidR="001453D6">
        <w:rPr>
          <w:rFonts w:ascii="Trebuchet MS" w:hAnsi="Trebuchet MS" w:cs="Arial"/>
          <w:bCs/>
        </w:rPr>
        <w:t xml:space="preserve">Nr. cad. </w:t>
      </w:r>
      <w:r w:rsidR="009D315A">
        <w:rPr>
          <w:rFonts w:ascii="Trebuchet MS" w:hAnsi="Trebuchet MS" w:cs="Arial"/>
          <w:bCs/>
        </w:rPr>
        <w:t>38187</w:t>
      </w:r>
      <w:r w:rsidRPr="006429CC">
        <w:rPr>
          <w:rFonts w:ascii="Trebuchet MS" w:hAnsi="Trebuchet MS" w:cs="Arial"/>
        </w:rPr>
        <w:t>;</w:t>
      </w:r>
    </w:p>
    <w:p w14:paraId="56B6CED5" w14:textId="5583E7E1" w:rsidR="006429CC" w:rsidRPr="006429CC" w:rsidRDefault="006429CC" w:rsidP="0069403F">
      <w:pPr>
        <w:numPr>
          <w:ilvl w:val="0"/>
          <w:numId w:val="8"/>
        </w:numPr>
        <w:tabs>
          <w:tab w:val="clear" w:pos="720"/>
          <w:tab w:val="num" w:pos="1560"/>
        </w:tabs>
        <w:spacing w:after="0" w:line="240" w:lineRule="auto"/>
        <w:ind w:left="1560" w:hanging="284"/>
        <w:jc w:val="both"/>
        <w:rPr>
          <w:rFonts w:ascii="Trebuchet MS" w:hAnsi="Trebuchet MS" w:cs="Arial"/>
        </w:rPr>
      </w:pPr>
      <w:r w:rsidRPr="006429CC">
        <w:rPr>
          <w:rFonts w:ascii="Trebuchet MS" w:hAnsi="Trebuchet MS" w:cs="Arial"/>
        </w:rPr>
        <w:t xml:space="preserve">la Sud – </w:t>
      </w:r>
      <w:r w:rsidR="009D315A">
        <w:rPr>
          <w:rFonts w:ascii="Trebuchet MS" w:hAnsi="Trebuchet MS" w:cs="Arial"/>
        </w:rPr>
        <w:t>str. Victoriei</w:t>
      </w:r>
      <w:r w:rsidRPr="006429CC">
        <w:rPr>
          <w:rFonts w:ascii="Trebuchet MS" w:hAnsi="Trebuchet MS" w:cs="Arial"/>
        </w:rPr>
        <w:t>;</w:t>
      </w:r>
    </w:p>
    <w:p w14:paraId="3E29A555" w14:textId="0DC2B299" w:rsidR="006429CC" w:rsidRPr="00BC2C73" w:rsidRDefault="006429CC" w:rsidP="0069403F">
      <w:pPr>
        <w:numPr>
          <w:ilvl w:val="0"/>
          <w:numId w:val="8"/>
        </w:numPr>
        <w:tabs>
          <w:tab w:val="clear" w:pos="720"/>
          <w:tab w:val="num" w:pos="1560"/>
        </w:tabs>
        <w:spacing w:after="0" w:line="240" w:lineRule="auto"/>
        <w:ind w:left="1560" w:hanging="284"/>
        <w:jc w:val="both"/>
        <w:rPr>
          <w:rFonts w:ascii="Trebuchet MS" w:hAnsi="Trebuchet MS" w:cs="Arial"/>
          <w:b/>
        </w:rPr>
      </w:pPr>
      <w:r w:rsidRPr="006429CC">
        <w:rPr>
          <w:rFonts w:ascii="Trebuchet MS" w:hAnsi="Trebuchet MS" w:cs="Arial"/>
        </w:rPr>
        <w:t xml:space="preserve">la </w:t>
      </w:r>
      <w:r w:rsidR="009D315A">
        <w:rPr>
          <w:rFonts w:ascii="Trebuchet MS" w:hAnsi="Trebuchet MS" w:cs="Arial"/>
        </w:rPr>
        <w:t>Vest</w:t>
      </w:r>
      <w:r w:rsidRPr="006429CC">
        <w:rPr>
          <w:rFonts w:ascii="Trebuchet MS" w:hAnsi="Trebuchet MS" w:cs="Arial"/>
        </w:rPr>
        <w:t xml:space="preserve"> – </w:t>
      </w:r>
      <w:r w:rsidR="009D315A">
        <w:rPr>
          <w:rFonts w:ascii="Trebuchet MS" w:hAnsi="Trebuchet MS" w:cs="Arial"/>
          <w:bCs/>
        </w:rPr>
        <w:t xml:space="preserve">Nr. cad. </w:t>
      </w:r>
      <w:r w:rsidR="009D315A">
        <w:rPr>
          <w:rFonts w:ascii="Trebuchet MS" w:hAnsi="Trebuchet MS" w:cs="Arial"/>
          <w:bCs/>
        </w:rPr>
        <w:t>7155</w:t>
      </w:r>
      <w:r w:rsidRPr="00BC2C73">
        <w:rPr>
          <w:rFonts w:ascii="Trebuchet MS" w:hAnsi="Trebuchet MS" w:cs="Arial"/>
          <w:b/>
        </w:rPr>
        <w:t>.</w:t>
      </w:r>
    </w:p>
    <w:bookmarkEnd w:id="1"/>
    <w:p w14:paraId="38A1D15A" w14:textId="77777777" w:rsidR="006429CC" w:rsidRDefault="006429CC" w:rsidP="00C43847">
      <w:pPr>
        <w:spacing w:after="0" w:line="240" w:lineRule="auto"/>
        <w:contextualSpacing/>
        <w:jc w:val="both"/>
        <w:rPr>
          <w:rFonts w:ascii="Trebuchet MS" w:hAnsi="Trebuchet MS"/>
          <w:b/>
        </w:rPr>
      </w:pPr>
    </w:p>
    <w:p w14:paraId="0BF1A35C" w14:textId="316DBCEB" w:rsidR="00C43847" w:rsidRPr="008D4B34" w:rsidRDefault="00C43847" w:rsidP="00C43847">
      <w:pPr>
        <w:spacing w:after="0" w:line="240" w:lineRule="auto"/>
        <w:contextualSpacing/>
        <w:jc w:val="both"/>
        <w:rPr>
          <w:rFonts w:ascii="Trebuchet MS" w:hAnsi="Trebuchet MS"/>
          <w:b/>
        </w:rPr>
      </w:pPr>
      <w:r w:rsidRPr="008D4B34">
        <w:rPr>
          <w:rFonts w:ascii="Trebuchet MS" w:hAnsi="Trebuchet MS"/>
          <w:b/>
        </w:rPr>
        <w:t>Utilități</w:t>
      </w:r>
    </w:p>
    <w:p w14:paraId="5014AB0E" w14:textId="4BA65BDB" w:rsidR="00C43847" w:rsidRPr="008D4B34" w:rsidRDefault="006429CC" w:rsidP="0029687C">
      <w:pPr>
        <w:spacing w:after="120" w:line="240" w:lineRule="auto"/>
        <w:jc w:val="both"/>
        <w:rPr>
          <w:rFonts w:ascii="Trebuchet MS" w:hAnsi="Trebuchet MS"/>
          <w:color w:val="FF0000"/>
        </w:rPr>
      </w:pPr>
      <w:r>
        <w:rPr>
          <w:rFonts w:ascii="Trebuchet MS" w:hAnsi="Trebuchet MS"/>
          <w:b/>
          <w:bCs/>
          <w:lang w:eastAsia="ro-RO"/>
        </w:rPr>
        <w:t xml:space="preserve">Alimentarea cu apă: </w:t>
      </w:r>
      <w:r w:rsidR="009D315A" w:rsidRPr="009D315A">
        <w:rPr>
          <w:rFonts w:ascii="Trebuchet MS" w:hAnsi="Trebuchet MS"/>
          <w:bCs/>
          <w:lang w:eastAsia="ro-RO"/>
        </w:rPr>
        <w:t>ex</w:t>
      </w:r>
      <w:r w:rsidR="009D315A">
        <w:rPr>
          <w:rFonts w:ascii="Trebuchet MS" w:hAnsi="Trebuchet MS"/>
          <w:bCs/>
          <w:lang w:eastAsia="ro-RO"/>
        </w:rPr>
        <w:t>i</w:t>
      </w:r>
      <w:r w:rsidR="009D315A" w:rsidRPr="009D315A">
        <w:rPr>
          <w:rFonts w:ascii="Trebuchet MS" w:hAnsi="Trebuchet MS"/>
          <w:bCs/>
          <w:lang w:eastAsia="ro-RO"/>
        </w:rPr>
        <w:t xml:space="preserve">stentă pe amplasament și realizată din rețeaua publică a mun. Tulcea; </w:t>
      </w:r>
    </w:p>
    <w:p w14:paraId="43F31F7D" w14:textId="5DBF85B6" w:rsidR="00C43847" w:rsidRPr="007F39D4" w:rsidRDefault="00C43847" w:rsidP="0029687C">
      <w:pPr>
        <w:spacing w:after="120" w:line="240" w:lineRule="auto"/>
        <w:jc w:val="both"/>
        <w:rPr>
          <w:rFonts w:ascii="Trebuchet MS" w:hAnsi="Trebuchet MS"/>
          <w:color w:val="FF0000"/>
        </w:rPr>
      </w:pPr>
      <w:r w:rsidRPr="008D4B34">
        <w:rPr>
          <w:rFonts w:ascii="Trebuchet MS" w:hAnsi="Trebuchet MS"/>
          <w:b/>
          <w:bCs/>
          <w:lang w:eastAsia="ro-RO"/>
        </w:rPr>
        <w:t>Evacuarea apelor uzate</w:t>
      </w:r>
      <w:r w:rsidR="009D315A">
        <w:rPr>
          <w:rFonts w:ascii="Trebuchet MS" w:hAnsi="Trebuchet MS"/>
          <w:b/>
          <w:bCs/>
          <w:lang w:eastAsia="ro-RO"/>
        </w:rPr>
        <w:t xml:space="preserve">: </w:t>
      </w:r>
      <w:r w:rsidR="009D315A" w:rsidRPr="009D315A">
        <w:rPr>
          <w:rFonts w:ascii="Trebuchet MS" w:hAnsi="Trebuchet MS"/>
          <w:bCs/>
          <w:lang w:eastAsia="ro-RO"/>
        </w:rPr>
        <w:t>nu este cazul;</w:t>
      </w:r>
    </w:p>
    <w:p w14:paraId="6A2813B3" w14:textId="1E889D4F" w:rsidR="009D315A" w:rsidRPr="007F39D4" w:rsidRDefault="00C43847" w:rsidP="0029687C">
      <w:pPr>
        <w:spacing w:after="120" w:line="240" w:lineRule="auto"/>
        <w:jc w:val="both"/>
        <w:rPr>
          <w:rFonts w:ascii="Trebuchet MS" w:hAnsi="Trebuchet MS"/>
          <w:color w:val="FF0000"/>
        </w:rPr>
      </w:pPr>
      <w:r w:rsidRPr="008D4B34">
        <w:rPr>
          <w:rFonts w:ascii="Trebuchet MS" w:hAnsi="Trebuchet MS"/>
          <w:b/>
          <w:bCs/>
          <w:lang w:eastAsia="ro-RO"/>
        </w:rPr>
        <w:t>Alimentare cu energie electrică:</w:t>
      </w:r>
      <w:r w:rsidRPr="008D4B34">
        <w:rPr>
          <w:rFonts w:ascii="Trebuchet MS" w:hAnsi="Trebuchet MS"/>
          <w:bCs/>
          <w:lang w:eastAsia="ro-RO"/>
        </w:rPr>
        <w:t xml:space="preserve"> </w:t>
      </w:r>
      <w:r w:rsidR="009D315A" w:rsidRPr="009D315A">
        <w:rPr>
          <w:rFonts w:ascii="Trebuchet MS" w:hAnsi="Trebuchet MS"/>
          <w:bCs/>
          <w:lang w:eastAsia="ro-RO"/>
        </w:rPr>
        <w:t>nu este cazul</w:t>
      </w:r>
      <w:r w:rsidR="009D315A">
        <w:rPr>
          <w:rFonts w:ascii="Trebuchet MS" w:hAnsi="Trebuchet MS"/>
          <w:bCs/>
          <w:lang w:eastAsia="ro-RO"/>
        </w:rPr>
        <w:t xml:space="preserve"> pentru activitatea de desființare</w:t>
      </w:r>
      <w:r w:rsidR="009D315A" w:rsidRPr="009D315A">
        <w:rPr>
          <w:rFonts w:ascii="Trebuchet MS" w:hAnsi="Trebuchet MS"/>
          <w:bCs/>
          <w:lang w:eastAsia="ro-RO"/>
        </w:rPr>
        <w:t>;</w:t>
      </w:r>
    </w:p>
    <w:p w14:paraId="1C85772B" w14:textId="77777777" w:rsidR="00C43847" w:rsidRPr="008D4B34" w:rsidRDefault="00C43847" w:rsidP="0029687C">
      <w:pPr>
        <w:shd w:val="clear" w:color="auto" w:fill="FFFFFF"/>
        <w:spacing w:after="120" w:line="240" w:lineRule="auto"/>
        <w:jc w:val="both"/>
        <w:rPr>
          <w:rFonts w:ascii="Trebuchet MS" w:hAnsi="Trebuchet MS"/>
        </w:rPr>
      </w:pPr>
      <w:r w:rsidRPr="008D4B34">
        <w:rPr>
          <w:rFonts w:ascii="Trebuchet MS" w:hAnsi="Trebuchet MS"/>
          <w:b/>
        </w:rPr>
        <w:t>Organizarea de șantier</w:t>
      </w:r>
      <w:r w:rsidRPr="008D4B34">
        <w:rPr>
          <w:rFonts w:ascii="Trebuchet MS" w:hAnsi="Trebuchet MS"/>
        </w:rPr>
        <w:t xml:space="preserve">: </w:t>
      </w:r>
    </w:p>
    <w:p w14:paraId="4B66E502" w14:textId="337DF94B" w:rsidR="009D315A" w:rsidRPr="008F44BE" w:rsidRDefault="009D315A" w:rsidP="009D315A">
      <w:pPr>
        <w:pStyle w:val="fba-normal"/>
        <w:ind w:firstLine="0"/>
        <w:rPr>
          <w:rFonts w:ascii="Trebuchet MS" w:hAnsi="Trebuchet MS"/>
          <w:szCs w:val="22"/>
        </w:rPr>
      </w:pPr>
      <w:r w:rsidRPr="008F44BE">
        <w:rPr>
          <w:rFonts w:ascii="Trebuchet MS" w:hAnsi="Trebuchet MS"/>
          <w:szCs w:val="22"/>
        </w:rPr>
        <w:t xml:space="preserve">Organizarea de </w:t>
      </w:r>
      <w:r>
        <w:rPr>
          <w:rFonts w:ascii="Trebuchet MS" w:hAnsi="Trebuchet MS"/>
          <w:szCs w:val="22"/>
        </w:rPr>
        <w:t>ș</w:t>
      </w:r>
      <w:r w:rsidRPr="008F44BE">
        <w:rPr>
          <w:rFonts w:ascii="Trebuchet MS" w:hAnsi="Trebuchet MS"/>
          <w:szCs w:val="22"/>
        </w:rPr>
        <w:t>antier nu va necesita lucr</w:t>
      </w:r>
      <w:r>
        <w:rPr>
          <w:rFonts w:ascii="Trebuchet MS" w:hAnsi="Trebuchet MS"/>
          <w:szCs w:val="22"/>
        </w:rPr>
        <w:t>ă</w:t>
      </w:r>
      <w:r w:rsidRPr="008F44BE">
        <w:rPr>
          <w:rFonts w:ascii="Trebuchet MS" w:hAnsi="Trebuchet MS"/>
          <w:szCs w:val="22"/>
        </w:rPr>
        <w:t>ri de amploare pentru realizarea sa deoarece se va pozi</w:t>
      </w:r>
      <w:r>
        <w:rPr>
          <w:rFonts w:ascii="Trebuchet MS" w:hAnsi="Trebuchet MS"/>
          <w:szCs w:val="22"/>
        </w:rPr>
        <w:t>ț</w:t>
      </w:r>
      <w:r w:rsidRPr="008F44BE">
        <w:rPr>
          <w:rFonts w:ascii="Trebuchet MS" w:hAnsi="Trebuchet MS"/>
          <w:szCs w:val="22"/>
        </w:rPr>
        <w:t xml:space="preserve">iona </w:t>
      </w:r>
      <w:r>
        <w:rPr>
          <w:rFonts w:ascii="Trebuchet MS" w:hAnsi="Trebuchet MS"/>
          <w:szCs w:val="22"/>
        </w:rPr>
        <w:t>pe amplasamentul proiectului, l</w:t>
      </w:r>
      <w:r w:rsidRPr="008F44BE">
        <w:rPr>
          <w:rFonts w:ascii="Trebuchet MS" w:hAnsi="Trebuchet MS"/>
          <w:szCs w:val="22"/>
        </w:rPr>
        <w:t>a intrare iar dot</w:t>
      </w:r>
      <w:r>
        <w:rPr>
          <w:rFonts w:ascii="Trebuchet MS" w:hAnsi="Trebuchet MS"/>
          <w:szCs w:val="22"/>
        </w:rPr>
        <w:t>ă</w:t>
      </w:r>
      <w:r w:rsidRPr="008F44BE">
        <w:rPr>
          <w:rFonts w:ascii="Trebuchet MS" w:hAnsi="Trebuchet MS"/>
          <w:szCs w:val="22"/>
        </w:rPr>
        <w:t>rile vor fi de tip construc</w:t>
      </w:r>
      <w:r>
        <w:rPr>
          <w:rFonts w:ascii="Trebuchet MS" w:hAnsi="Trebuchet MS"/>
          <w:szCs w:val="22"/>
        </w:rPr>
        <w:t>ț</w:t>
      </w:r>
      <w:r w:rsidRPr="008F44BE">
        <w:rPr>
          <w:rFonts w:ascii="Trebuchet MS" w:hAnsi="Trebuchet MS"/>
          <w:szCs w:val="22"/>
        </w:rPr>
        <w:t>ii u</w:t>
      </w:r>
      <w:r>
        <w:rPr>
          <w:rFonts w:ascii="Trebuchet MS" w:hAnsi="Trebuchet MS"/>
          <w:szCs w:val="22"/>
        </w:rPr>
        <w:t>ș</w:t>
      </w:r>
      <w:r w:rsidRPr="008F44BE">
        <w:rPr>
          <w:rFonts w:ascii="Trebuchet MS" w:hAnsi="Trebuchet MS"/>
          <w:szCs w:val="22"/>
        </w:rPr>
        <w:t>oare, temporare, tip container.</w:t>
      </w:r>
    </w:p>
    <w:p w14:paraId="456C6A26" w14:textId="7675A48A" w:rsidR="009D315A" w:rsidRPr="008F44BE" w:rsidRDefault="009D315A" w:rsidP="009D315A">
      <w:pPr>
        <w:pStyle w:val="fba-normal"/>
        <w:ind w:firstLine="0"/>
        <w:rPr>
          <w:rFonts w:ascii="Trebuchet MS" w:hAnsi="Trebuchet MS" w:cs="Tahoma"/>
          <w:szCs w:val="22"/>
          <w:lang w:val="en-GB"/>
        </w:rPr>
      </w:pPr>
      <w:r>
        <w:rPr>
          <w:rFonts w:ascii="Trebuchet MS" w:hAnsi="Trebuchet MS" w:cs="Tahoma"/>
          <w:szCs w:val="22"/>
          <w:lang w:val="en-GB"/>
        </w:rPr>
        <w:t>Organizarea de ș</w:t>
      </w:r>
      <w:r w:rsidRPr="008F44BE">
        <w:rPr>
          <w:rFonts w:ascii="Trebuchet MS" w:hAnsi="Trebuchet MS" w:cs="Tahoma"/>
          <w:szCs w:val="22"/>
          <w:lang w:val="en-GB"/>
        </w:rPr>
        <w:t>antier va dispune de cel pu</w:t>
      </w:r>
      <w:r>
        <w:rPr>
          <w:rFonts w:ascii="Trebuchet MS" w:hAnsi="Trebuchet MS" w:cs="Tahoma"/>
          <w:szCs w:val="22"/>
          <w:lang w:val="en-GB"/>
        </w:rPr>
        <w:t>ț</w:t>
      </w:r>
      <w:r w:rsidRPr="008F44BE">
        <w:rPr>
          <w:rFonts w:ascii="Trebuchet MS" w:hAnsi="Trebuchet MS" w:cs="Tahoma"/>
          <w:szCs w:val="22"/>
          <w:lang w:val="en-GB"/>
        </w:rPr>
        <w:t>in urm</w:t>
      </w:r>
      <w:r>
        <w:rPr>
          <w:rFonts w:ascii="Trebuchet MS" w:hAnsi="Trebuchet MS" w:cs="Tahoma"/>
          <w:szCs w:val="22"/>
          <w:lang w:val="en-GB"/>
        </w:rPr>
        <w:t>ă</w:t>
      </w:r>
      <w:r w:rsidRPr="008F44BE">
        <w:rPr>
          <w:rFonts w:ascii="Trebuchet MS" w:hAnsi="Trebuchet MS" w:cs="Tahoma"/>
          <w:szCs w:val="22"/>
          <w:lang w:val="en-GB"/>
        </w:rPr>
        <w:t>toarele</w:t>
      </w:r>
      <w:r>
        <w:rPr>
          <w:rFonts w:ascii="Trebuchet MS" w:hAnsi="Trebuchet MS" w:cs="Tahoma"/>
          <w:szCs w:val="22"/>
          <w:lang w:val="en-GB"/>
        </w:rPr>
        <w:t xml:space="preserve"> dotări</w:t>
      </w:r>
      <w:r w:rsidRPr="008F44BE">
        <w:rPr>
          <w:rFonts w:ascii="Trebuchet MS" w:hAnsi="Trebuchet MS" w:cs="Tahoma"/>
          <w:szCs w:val="22"/>
          <w:lang w:val="en-GB"/>
        </w:rPr>
        <w:t>: un container ves</w:t>
      </w:r>
      <w:r>
        <w:rPr>
          <w:rFonts w:ascii="Trebuchet MS" w:hAnsi="Trebuchet MS" w:cs="Tahoma"/>
          <w:szCs w:val="22"/>
          <w:lang w:val="en-GB"/>
        </w:rPr>
        <w:t>t</w:t>
      </w:r>
      <w:r w:rsidRPr="008F44BE">
        <w:rPr>
          <w:rFonts w:ascii="Trebuchet MS" w:hAnsi="Trebuchet MS" w:cs="Tahoma"/>
          <w:szCs w:val="22"/>
          <w:lang w:val="en-GB"/>
        </w:rPr>
        <w:t xml:space="preserve">iar/scule, trei containere depozite </w:t>
      </w:r>
      <w:r>
        <w:rPr>
          <w:rFonts w:ascii="Trebuchet MS" w:hAnsi="Trebuchet MS" w:cs="Tahoma"/>
          <w:szCs w:val="22"/>
          <w:lang w:val="en-GB"/>
        </w:rPr>
        <w:t>deșeuri reciclabile</w:t>
      </w:r>
      <w:r w:rsidRPr="008F44BE">
        <w:rPr>
          <w:rFonts w:ascii="Trebuchet MS" w:hAnsi="Trebuchet MS" w:cs="Tahoma"/>
          <w:szCs w:val="22"/>
          <w:lang w:val="en-GB"/>
        </w:rPr>
        <w:t xml:space="preserve">, platforme pentru depozitarea </w:t>
      </w:r>
      <w:r>
        <w:rPr>
          <w:rFonts w:ascii="Trebuchet MS" w:hAnsi="Trebuchet MS" w:cs="Tahoma"/>
          <w:szCs w:val="22"/>
          <w:lang w:val="en-GB"/>
        </w:rPr>
        <w:t xml:space="preserve">deșeurilor </w:t>
      </w:r>
      <w:r w:rsidR="0029687C">
        <w:rPr>
          <w:rFonts w:ascii="Trebuchet MS" w:hAnsi="Trebuchet MS" w:cs="Tahoma"/>
          <w:szCs w:val="22"/>
          <w:lang w:val="en-GB"/>
        </w:rPr>
        <w:t>destinate eliminării</w:t>
      </w:r>
      <w:r w:rsidRPr="008F44BE">
        <w:rPr>
          <w:rFonts w:ascii="Trebuchet MS" w:hAnsi="Trebuchet MS" w:cs="Tahoma"/>
          <w:szCs w:val="22"/>
          <w:lang w:val="en-GB"/>
        </w:rPr>
        <w:t xml:space="preserve"> </w:t>
      </w:r>
      <w:r>
        <w:rPr>
          <w:rFonts w:ascii="Trebuchet MS" w:hAnsi="Trebuchet MS" w:cs="Tahoma"/>
          <w:szCs w:val="22"/>
          <w:lang w:val="en-GB"/>
        </w:rPr>
        <w:t>ș</w:t>
      </w:r>
      <w:r w:rsidRPr="008F44BE">
        <w:rPr>
          <w:rFonts w:ascii="Trebuchet MS" w:hAnsi="Trebuchet MS" w:cs="Tahoma"/>
          <w:szCs w:val="22"/>
          <w:lang w:val="en-GB"/>
        </w:rPr>
        <w:t>i o toalet</w:t>
      </w:r>
      <w:r>
        <w:rPr>
          <w:rFonts w:ascii="Trebuchet MS" w:hAnsi="Trebuchet MS" w:cs="Tahoma"/>
          <w:szCs w:val="22"/>
          <w:lang w:val="en-GB"/>
        </w:rPr>
        <w:t>ă</w:t>
      </w:r>
      <w:r w:rsidRPr="008F44BE">
        <w:rPr>
          <w:rFonts w:ascii="Trebuchet MS" w:hAnsi="Trebuchet MS" w:cs="Tahoma"/>
          <w:szCs w:val="22"/>
          <w:lang w:val="en-GB"/>
        </w:rPr>
        <w:t xml:space="preserve"> ecologic</w:t>
      </w:r>
      <w:r>
        <w:rPr>
          <w:rFonts w:ascii="Trebuchet MS" w:hAnsi="Trebuchet MS" w:cs="Tahoma"/>
          <w:szCs w:val="22"/>
          <w:lang w:val="en-GB"/>
        </w:rPr>
        <w:t>ă</w:t>
      </w:r>
      <w:r w:rsidRPr="008F44BE">
        <w:rPr>
          <w:rFonts w:ascii="Trebuchet MS" w:hAnsi="Trebuchet MS" w:cs="Tahoma"/>
          <w:szCs w:val="22"/>
          <w:lang w:val="en-GB"/>
        </w:rPr>
        <w:t xml:space="preserve">. </w:t>
      </w:r>
      <w:r>
        <w:rPr>
          <w:rFonts w:ascii="Trebuchet MS" w:hAnsi="Trebuchet MS" w:cs="Tahoma"/>
          <w:szCs w:val="22"/>
          <w:lang w:val="en-GB"/>
        </w:rPr>
        <w:t>Î</w:t>
      </w:r>
      <w:r w:rsidRPr="008F44BE">
        <w:rPr>
          <w:rFonts w:ascii="Trebuchet MS" w:hAnsi="Trebuchet MS" w:cs="Tahoma"/>
          <w:szCs w:val="22"/>
          <w:lang w:val="en-GB"/>
        </w:rPr>
        <w:t>n organizarea</w:t>
      </w:r>
      <w:r>
        <w:rPr>
          <w:rFonts w:ascii="Trebuchet MS" w:hAnsi="Trebuchet MS" w:cs="Tahoma"/>
          <w:szCs w:val="22"/>
          <w:lang w:val="en-GB"/>
        </w:rPr>
        <w:t xml:space="preserve"> de ș</w:t>
      </w:r>
      <w:r w:rsidRPr="008F44BE">
        <w:rPr>
          <w:rFonts w:ascii="Trebuchet MS" w:hAnsi="Trebuchet MS" w:cs="Tahoma"/>
          <w:szCs w:val="22"/>
          <w:lang w:val="en-GB"/>
        </w:rPr>
        <w:t xml:space="preserve">antier se vor depozita temporar </w:t>
      </w:r>
      <w:r>
        <w:rPr>
          <w:rFonts w:ascii="Trebuchet MS" w:hAnsi="Trebuchet MS" w:cs="Tahoma"/>
          <w:szCs w:val="22"/>
          <w:lang w:val="en-GB"/>
        </w:rPr>
        <w:t>toate deșeurile rezultate din desființare</w:t>
      </w:r>
      <w:r w:rsidRPr="008F44BE">
        <w:rPr>
          <w:rFonts w:ascii="Trebuchet MS" w:hAnsi="Trebuchet MS" w:cs="Tahoma"/>
          <w:szCs w:val="22"/>
          <w:lang w:val="en-GB"/>
        </w:rPr>
        <w:t>, iar utilajele vor fi garate pe timpul nop</w:t>
      </w:r>
      <w:r w:rsidR="0029687C">
        <w:rPr>
          <w:rFonts w:ascii="Trebuchet MS" w:hAnsi="Trebuchet MS" w:cs="Tahoma"/>
          <w:szCs w:val="22"/>
          <w:lang w:val="en-GB"/>
        </w:rPr>
        <w:t>ț</w:t>
      </w:r>
      <w:r w:rsidRPr="008F44BE">
        <w:rPr>
          <w:rFonts w:ascii="Trebuchet MS" w:hAnsi="Trebuchet MS" w:cs="Tahoma"/>
          <w:szCs w:val="22"/>
          <w:lang w:val="en-GB"/>
        </w:rPr>
        <w:t>ii.</w:t>
      </w:r>
    </w:p>
    <w:p w14:paraId="6B310746" w14:textId="77777777" w:rsidR="009D315A" w:rsidRPr="008F44BE" w:rsidRDefault="009D315A" w:rsidP="009D315A">
      <w:pPr>
        <w:pStyle w:val="fba-normal"/>
        <w:ind w:firstLine="0"/>
        <w:rPr>
          <w:rFonts w:ascii="Trebuchet MS" w:hAnsi="Trebuchet MS" w:cs="Tahoma"/>
          <w:szCs w:val="22"/>
          <w:lang w:val="en-GB"/>
        </w:rPr>
      </w:pPr>
    </w:p>
    <w:p w14:paraId="30E6985A" w14:textId="7982FE51" w:rsidR="00C43847" w:rsidRPr="007F39D4" w:rsidRDefault="00C43847" w:rsidP="00C43847">
      <w:pPr>
        <w:spacing w:after="120" w:line="240" w:lineRule="auto"/>
        <w:jc w:val="both"/>
        <w:rPr>
          <w:rFonts w:ascii="Trebuchet MS" w:hAnsi="Trebuchet MS"/>
        </w:rPr>
      </w:pPr>
      <w:r w:rsidRPr="008D4B34">
        <w:rPr>
          <w:rFonts w:ascii="Trebuchet MS" w:hAnsi="Trebuchet MS"/>
          <w:b/>
          <w:i/>
        </w:rPr>
        <w:t>b) Cumularea cu alte proiecte</w:t>
      </w:r>
      <w:r w:rsidRPr="008D4B34">
        <w:rPr>
          <w:rFonts w:ascii="Trebuchet MS" w:hAnsi="Trebuchet MS"/>
          <w:i/>
        </w:rPr>
        <w:t>:</w:t>
      </w:r>
      <w:r w:rsidRPr="008D4B34">
        <w:rPr>
          <w:rFonts w:ascii="Trebuchet MS" w:hAnsi="Trebuchet MS"/>
        </w:rPr>
        <w:t xml:space="preserve"> </w:t>
      </w:r>
      <w:r w:rsidR="0029687C">
        <w:rPr>
          <w:rFonts w:ascii="Trebuchet MS" w:hAnsi="Trebuchet MS"/>
        </w:rPr>
        <w:t>nu este cazul;</w:t>
      </w:r>
    </w:p>
    <w:p w14:paraId="767CAD94" w14:textId="77777777" w:rsidR="0029687C" w:rsidRPr="007F39D4" w:rsidRDefault="00C43847" w:rsidP="0029687C">
      <w:pPr>
        <w:spacing w:after="120" w:line="240" w:lineRule="auto"/>
        <w:jc w:val="both"/>
        <w:rPr>
          <w:rFonts w:ascii="Trebuchet MS" w:hAnsi="Trebuchet MS"/>
        </w:rPr>
      </w:pPr>
      <w:r w:rsidRPr="008D4B34">
        <w:rPr>
          <w:rFonts w:ascii="Trebuchet MS" w:hAnsi="Trebuchet MS"/>
          <w:b/>
          <w:i/>
        </w:rPr>
        <w:t>c) Utilizarea resurselor naturale</w:t>
      </w:r>
      <w:r w:rsidRPr="008D4B34">
        <w:rPr>
          <w:rFonts w:ascii="Trebuchet MS" w:hAnsi="Trebuchet MS"/>
          <w:i/>
        </w:rPr>
        <w:t>:</w:t>
      </w:r>
      <w:r w:rsidRPr="008D4B34">
        <w:rPr>
          <w:rFonts w:ascii="Trebuchet MS" w:hAnsi="Trebuchet MS"/>
        </w:rPr>
        <w:t xml:space="preserve"> </w:t>
      </w:r>
      <w:r w:rsidR="0029687C">
        <w:rPr>
          <w:rFonts w:ascii="Trebuchet MS" w:hAnsi="Trebuchet MS"/>
        </w:rPr>
        <w:t>nu este cazul;</w:t>
      </w:r>
    </w:p>
    <w:p w14:paraId="568EE67A" w14:textId="77777777" w:rsidR="0029687C" w:rsidRDefault="00C43847" w:rsidP="00602CA7">
      <w:pPr>
        <w:spacing w:after="0" w:line="240" w:lineRule="auto"/>
        <w:jc w:val="both"/>
        <w:rPr>
          <w:rFonts w:ascii="Trebuchet MS" w:hAnsi="Trebuchet MS"/>
          <w:b/>
          <w:i/>
        </w:rPr>
      </w:pPr>
      <w:r w:rsidRPr="008D4B34">
        <w:rPr>
          <w:rFonts w:ascii="Trebuchet MS" w:hAnsi="Trebuchet MS"/>
          <w:b/>
          <w:i/>
        </w:rPr>
        <w:t>d) Cantitatea și tipurile de deșeuri generate/gestionate</w:t>
      </w:r>
    </w:p>
    <w:p w14:paraId="0CC7C68C" w14:textId="33AE9291" w:rsidR="00C43847" w:rsidRDefault="00C43847" w:rsidP="00C43847">
      <w:pPr>
        <w:spacing w:after="0" w:line="240" w:lineRule="auto"/>
        <w:jc w:val="both"/>
        <w:rPr>
          <w:rFonts w:ascii="Trebuchet MS" w:hAnsi="Trebuchet MS"/>
          <w:lang w:eastAsia="ro-RO"/>
        </w:rPr>
      </w:pPr>
      <w:r w:rsidRPr="008D4B34">
        <w:rPr>
          <w:rFonts w:ascii="Trebuchet MS" w:hAnsi="Trebuchet MS"/>
          <w:b/>
          <w:i/>
        </w:rPr>
        <w:t xml:space="preserve"> </w:t>
      </w:r>
      <w:r w:rsidR="0029687C">
        <w:rPr>
          <w:rFonts w:ascii="Trebuchet MS" w:hAnsi="Trebuchet MS"/>
          <w:lang w:eastAsia="ro-RO"/>
        </w:rPr>
        <w:t>Conform planului de gestionare a deșeurilor, p</w:t>
      </w:r>
      <w:r w:rsidRPr="008D4B34">
        <w:rPr>
          <w:rFonts w:ascii="Trebuchet MS" w:hAnsi="Trebuchet MS"/>
          <w:lang w:eastAsia="ro-RO"/>
        </w:rPr>
        <w:t xml:space="preserve">rincipalele tipuri de deșeuri care se vor genera în perioada de </w:t>
      </w:r>
      <w:r w:rsidR="0029687C">
        <w:rPr>
          <w:rFonts w:ascii="Trebuchet MS" w:hAnsi="Trebuchet MS"/>
          <w:lang w:eastAsia="ro-RO"/>
        </w:rPr>
        <w:t xml:space="preserve">desființare a construcțiilor </w:t>
      </w:r>
      <w:r w:rsidRPr="008D4B34">
        <w:rPr>
          <w:rFonts w:ascii="Trebuchet MS" w:hAnsi="Trebuchet MS"/>
          <w:lang w:eastAsia="ro-RO"/>
        </w:rPr>
        <w:t>sunt:</w:t>
      </w:r>
    </w:p>
    <w:tbl>
      <w:tblPr>
        <w:tblW w:w="95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4"/>
        <w:gridCol w:w="1080"/>
        <w:gridCol w:w="1080"/>
        <w:gridCol w:w="1260"/>
        <w:gridCol w:w="1710"/>
        <w:gridCol w:w="1546"/>
      </w:tblGrid>
      <w:tr w:rsidR="0029687C" w:rsidRPr="007534DC" w14:paraId="07C6B380" w14:textId="77777777" w:rsidTr="00DF5E7A">
        <w:trPr>
          <w:trHeight w:val="561"/>
          <w:jc w:val="center"/>
        </w:trPr>
        <w:tc>
          <w:tcPr>
            <w:tcW w:w="2834" w:type="dxa"/>
            <w:vMerge w:val="restart"/>
            <w:shd w:val="pct10" w:color="auto" w:fill="auto"/>
          </w:tcPr>
          <w:p w14:paraId="7D28B272" w14:textId="77777777" w:rsidR="0029687C" w:rsidRPr="007534DC" w:rsidRDefault="0029687C" w:rsidP="00DF5E7A">
            <w:pPr>
              <w:pStyle w:val="TableParagraph"/>
              <w:jc w:val="center"/>
              <w:rPr>
                <w:rFonts w:ascii="Trebuchet MS" w:hAnsi="Trebuchet MS"/>
                <w:b/>
                <w:i/>
                <w:sz w:val="20"/>
                <w:szCs w:val="20"/>
              </w:rPr>
            </w:pPr>
          </w:p>
          <w:p w14:paraId="1D52AAF0" w14:textId="36588804" w:rsidR="0029687C" w:rsidRPr="007534DC" w:rsidRDefault="0029687C" w:rsidP="00DF5E7A">
            <w:pPr>
              <w:pStyle w:val="TableParagraph"/>
              <w:spacing w:before="243"/>
              <w:jc w:val="center"/>
              <w:rPr>
                <w:rFonts w:ascii="Trebuchet MS" w:hAnsi="Trebuchet MS"/>
                <w:b/>
                <w:sz w:val="20"/>
                <w:szCs w:val="20"/>
              </w:rPr>
            </w:pPr>
            <w:r w:rsidRPr="007534DC">
              <w:rPr>
                <w:rFonts w:ascii="Trebuchet MS" w:hAnsi="Trebuchet MS"/>
                <w:b/>
                <w:sz w:val="20"/>
                <w:szCs w:val="20"/>
              </w:rPr>
              <w:t>Denumire</w:t>
            </w:r>
            <w:r w:rsidRPr="007534DC">
              <w:rPr>
                <w:rFonts w:ascii="Trebuchet MS" w:hAnsi="Trebuchet MS"/>
                <w:b/>
                <w:spacing w:val="-7"/>
                <w:sz w:val="20"/>
                <w:szCs w:val="20"/>
              </w:rPr>
              <w:t xml:space="preserve"> </w:t>
            </w:r>
            <w:r w:rsidRPr="007534DC">
              <w:rPr>
                <w:rFonts w:ascii="Trebuchet MS" w:hAnsi="Trebuchet MS"/>
                <w:b/>
                <w:spacing w:val="-2"/>
                <w:sz w:val="20"/>
                <w:szCs w:val="20"/>
              </w:rPr>
              <w:t>deșeu</w:t>
            </w:r>
          </w:p>
        </w:tc>
        <w:tc>
          <w:tcPr>
            <w:tcW w:w="1080" w:type="dxa"/>
            <w:vMerge w:val="restart"/>
            <w:shd w:val="pct10" w:color="auto" w:fill="auto"/>
          </w:tcPr>
          <w:p w14:paraId="077485D8" w14:textId="77777777" w:rsidR="0029687C" w:rsidRPr="007534DC" w:rsidRDefault="0029687C" w:rsidP="00DF5E7A">
            <w:pPr>
              <w:pStyle w:val="TableParagraph"/>
              <w:spacing w:before="6"/>
              <w:jc w:val="center"/>
              <w:rPr>
                <w:rFonts w:ascii="Trebuchet MS" w:hAnsi="Trebuchet MS"/>
                <w:b/>
                <w:i/>
                <w:sz w:val="20"/>
                <w:szCs w:val="20"/>
              </w:rPr>
            </w:pPr>
          </w:p>
          <w:p w14:paraId="3A035C6E" w14:textId="77777777" w:rsidR="0029687C" w:rsidRPr="007534DC" w:rsidRDefault="0029687C" w:rsidP="00DF5E7A">
            <w:pPr>
              <w:pStyle w:val="TableParagraph"/>
              <w:ind w:right="41"/>
              <w:jc w:val="center"/>
              <w:rPr>
                <w:rFonts w:ascii="Trebuchet MS" w:hAnsi="Trebuchet MS"/>
                <w:b/>
                <w:spacing w:val="-2"/>
                <w:sz w:val="20"/>
                <w:szCs w:val="20"/>
              </w:rPr>
            </w:pPr>
            <w:r w:rsidRPr="007534DC">
              <w:rPr>
                <w:rFonts w:ascii="Trebuchet MS" w:hAnsi="Trebuchet MS"/>
                <w:b/>
                <w:spacing w:val="-2"/>
                <w:sz w:val="20"/>
                <w:szCs w:val="20"/>
              </w:rPr>
              <w:t>Cantitate generat</w:t>
            </w:r>
            <w:r w:rsidRPr="007534DC">
              <w:rPr>
                <w:rFonts w:ascii="Trebuchet MS" w:hAnsi="Trebuchet MS"/>
                <w:b/>
                <w:spacing w:val="-2"/>
                <w:sz w:val="20"/>
                <w:szCs w:val="20"/>
              </w:rPr>
              <w:t>ă</w:t>
            </w:r>
          </w:p>
          <w:p w14:paraId="1C3F5BFB" w14:textId="2DFDB284" w:rsidR="0029687C" w:rsidRPr="007534DC" w:rsidRDefault="0029687C" w:rsidP="00DF5E7A">
            <w:pPr>
              <w:pStyle w:val="TableParagraph"/>
              <w:ind w:right="41"/>
              <w:jc w:val="center"/>
              <w:rPr>
                <w:rFonts w:ascii="Trebuchet MS" w:hAnsi="Trebuchet MS"/>
                <w:b/>
                <w:sz w:val="20"/>
                <w:szCs w:val="20"/>
              </w:rPr>
            </w:pPr>
            <w:r w:rsidRPr="007534DC">
              <w:rPr>
                <w:rFonts w:ascii="Trebuchet MS" w:hAnsi="Trebuchet MS"/>
                <w:b/>
                <w:spacing w:val="-2"/>
                <w:sz w:val="20"/>
                <w:szCs w:val="20"/>
              </w:rPr>
              <w:t>(</w:t>
            </w:r>
            <w:r w:rsidRPr="007534DC">
              <w:rPr>
                <w:rFonts w:ascii="Trebuchet MS" w:hAnsi="Trebuchet MS"/>
                <w:b/>
                <w:spacing w:val="-2"/>
                <w:sz w:val="20"/>
                <w:szCs w:val="20"/>
              </w:rPr>
              <w:t>t</w:t>
            </w:r>
            <w:r w:rsidRPr="007534DC">
              <w:rPr>
                <w:rFonts w:ascii="Trebuchet MS" w:hAnsi="Trebuchet MS"/>
                <w:b/>
                <w:spacing w:val="-2"/>
                <w:sz w:val="20"/>
                <w:szCs w:val="20"/>
              </w:rPr>
              <w:t>)</w:t>
            </w:r>
          </w:p>
        </w:tc>
        <w:tc>
          <w:tcPr>
            <w:tcW w:w="1080" w:type="dxa"/>
            <w:vMerge w:val="restart"/>
            <w:shd w:val="pct10" w:color="auto" w:fill="auto"/>
          </w:tcPr>
          <w:p w14:paraId="6BDB7D6E" w14:textId="77777777" w:rsidR="0029687C" w:rsidRPr="007534DC" w:rsidRDefault="0029687C" w:rsidP="00DF5E7A">
            <w:pPr>
              <w:pStyle w:val="TableParagraph"/>
              <w:spacing w:before="7"/>
              <w:jc w:val="center"/>
              <w:rPr>
                <w:rFonts w:ascii="Trebuchet MS" w:hAnsi="Trebuchet MS"/>
                <w:b/>
                <w:i/>
                <w:sz w:val="20"/>
                <w:szCs w:val="20"/>
              </w:rPr>
            </w:pPr>
          </w:p>
          <w:p w14:paraId="0582882E" w14:textId="7D66C76F" w:rsidR="0029687C" w:rsidRPr="007534DC" w:rsidRDefault="0029687C" w:rsidP="00DF5E7A">
            <w:pPr>
              <w:pStyle w:val="TableParagraph"/>
              <w:spacing w:before="7"/>
              <w:jc w:val="center"/>
              <w:rPr>
                <w:rFonts w:ascii="Trebuchet MS" w:hAnsi="Trebuchet MS"/>
                <w:b/>
                <w:i/>
                <w:sz w:val="20"/>
                <w:szCs w:val="20"/>
              </w:rPr>
            </w:pPr>
            <w:r w:rsidRPr="007534DC">
              <w:rPr>
                <w:rFonts w:ascii="Trebuchet MS" w:hAnsi="Trebuchet MS"/>
                <w:b/>
                <w:spacing w:val="-4"/>
                <w:sz w:val="20"/>
                <w:szCs w:val="20"/>
              </w:rPr>
              <w:t xml:space="preserve">Cod </w:t>
            </w:r>
            <w:r w:rsidRPr="007534DC">
              <w:rPr>
                <w:rFonts w:ascii="Trebuchet MS" w:hAnsi="Trebuchet MS"/>
                <w:b/>
                <w:spacing w:val="-2"/>
                <w:sz w:val="20"/>
                <w:szCs w:val="20"/>
              </w:rPr>
              <w:t>deșeu</w:t>
            </w:r>
          </w:p>
        </w:tc>
        <w:tc>
          <w:tcPr>
            <w:tcW w:w="1260" w:type="dxa"/>
            <w:vMerge w:val="restart"/>
            <w:shd w:val="pct10" w:color="auto" w:fill="auto"/>
          </w:tcPr>
          <w:p w14:paraId="7609F8BE" w14:textId="77777777" w:rsidR="0029687C" w:rsidRPr="007534DC" w:rsidRDefault="0029687C" w:rsidP="00DF5E7A">
            <w:pPr>
              <w:pStyle w:val="TableParagraph"/>
              <w:spacing w:before="7"/>
              <w:jc w:val="center"/>
              <w:rPr>
                <w:rFonts w:ascii="Trebuchet MS" w:hAnsi="Trebuchet MS"/>
                <w:b/>
                <w:i/>
                <w:sz w:val="20"/>
                <w:szCs w:val="20"/>
              </w:rPr>
            </w:pPr>
          </w:p>
          <w:p w14:paraId="77988383" w14:textId="6E1D7F27" w:rsidR="0029687C" w:rsidRPr="007534DC" w:rsidRDefault="0029687C" w:rsidP="00DF5E7A">
            <w:pPr>
              <w:pStyle w:val="TableParagraph"/>
              <w:ind w:right="66"/>
              <w:jc w:val="center"/>
              <w:rPr>
                <w:rFonts w:ascii="Trebuchet MS" w:hAnsi="Trebuchet MS"/>
                <w:b/>
                <w:sz w:val="20"/>
                <w:szCs w:val="20"/>
              </w:rPr>
            </w:pPr>
            <w:r w:rsidRPr="007534DC">
              <w:rPr>
                <w:rFonts w:ascii="Trebuchet MS" w:hAnsi="Trebuchet MS"/>
                <w:b/>
                <w:sz w:val="20"/>
                <w:szCs w:val="20"/>
              </w:rPr>
              <w:t xml:space="preserve">Tip de </w:t>
            </w:r>
            <w:r w:rsidRPr="007534DC">
              <w:rPr>
                <w:rFonts w:ascii="Trebuchet MS" w:hAnsi="Trebuchet MS"/>
                <w:b/>
                <w:spacing w:val="-2"/>
                <w:sz w:val="20"/>
                <w:szCs w:val="20"/>
              </w:rPr>
              <w:t>stocare</w:t>
            </w:r>
            <w:r w:rsidRPr="007534DC">
              <w:rPr>
                <w:rFonts w:ascii="Trebuchet MS" w:hAnsi="Trebuchet MS"/>
                <w:b/>
                <w:spacing w:val="-2"/>
                <w:sz w:val="20"/>
                <w:szCs w:val="20"/>
              </w:rPr>
              <w:t xml:space="preserve"> temporară</w:t>
            </w:r>
          </w:p>
        </w:tc>
        <w:tc>
          <w:tcPr>
            <w:tcW w:w="3256" w:type="dxa"/>
            <w:gridSpan w:val="2"/>
            <w:shd w:val="pct10" w:color="auto" w:fill="auto"/>
          </w:tcPr>
          <w:p w14:paraId="30FA2769" w14:textId="5B757756" w:rsidR="0029687C" w:rsidRPr="007534DC" w:rsidRDefault="0029687C" w:rsidP="00DF5E7A">
            <w:pPr>
              <w:pStyle w:val="TableParagraph"/>
              <w:spacing w:line="280" w:lineRule="exact"/>
              <w:jc w:val="center"/>
              <w:rPr>
                <w:rFonts w:ascii="Trebuchet MS" w:hAnsi="Trebuchet MS"/>
                <w:b/>
                <w:sz w:val="20"/>
                <w:szCs w:val="20"/>
              </w:rPr>
            </w:pPr>
            <w:r w:rsidRPr="007534DC">
              <w:rPr>
                <w:rFonts w:ascii="Trebuchet MS" w:hAnsi="Trebuchet MS"/>
                <w:b/>
                <w:sz w:val="20"/>
                <w:szCs w:val="20"/>
              </w:rPr>
              <w:t>Operațiuni de eliminare/valorificare conform Legii nr. 17/2023</w:t>
            </w:r>
          </w:p>
        </w:tc>
      </w:tr>
      <w:tr w:rsidR="0029687C" w:rsidRPr="007534DC" w14:paraId="65200A3F" w14:textId="77777777" w:rsidTr="00DF5E7A">
        <w:trPr>
          <w:trHeight w:val="372"/>
          <w:jc w:val="center"/>
        </w:trPr>
        <w:tc>
          <w:tcPr>
            <w:tcW w:w="2834" w:type="dxa"/>
            <w:vMerge/>
            <w:tcBorders>
              <w:top w:val="nil"/>
            </w:tcBorders>
            <w:shd w:val="pct10" w:color="auto" w:fill="auto"/>
          </w:tcPr>
          <w:p w14:paraId="6CE0EC7F" w14:textId="77777777" w:rsidR="0029687C" w:rsidRPr="007534DC" w:rsidRDefault="0029687C" w:rsidP="00DF5E7A">
            <w:pPr>
              <w:widowControl w:val="0"/>
              <w:autoSpaceDE w:val="0"/>
              <w:autoSpaceDN w:val="0"/>
              <w:jc w:val="center"/>
              <w:rPr>
                <w:rFonts w:ascii="Trebuchet MS" w:hAnsi="Trebuchet MS"/>
                <w:b/>
                <w:sz w:val="20"/>
                <w:szCs w:val="20"/>
              </w:rPr>
            </w:pPr>
          </w:p>
        </w:tc>
        <w:tc>
          <w:tcPr>
            <w:tcW w:w="1080" w:type="dxa"/>
            <w:vMerge/>
            <w:tcBorders>
              <w:top w:val="nil"/>
            </w:tcBorders>
            <w:shd w:val="pct10" w:color="auto" w:fill="auto"/>
          </w:tcPr>
          <w:p w14:paraId="0BDDAA6B" w14:textId="77777777" w:rsidR="0029687C" w:rsidRPr="007534DC" w:rsidRDefault="0029687C" w:rsidP="00DF5E7A">
            <w:pPr>
              <w:widowControl w:val="0"/>
              <w:autoSpaceDE w:val="0"/>
              <w:autoSpaceDN w:val="0"/>
              <w:jc w:val="center"/>
              <w:rPr>
                <w:rFonts w:ascii="Trebuchet MS" w:hAnsi="Trebuchet MS"/>
                <w:b/>
                <w:sz w:val="20"/>
                <w:szCs w:val="20"/>
              </w:rPr>
            </w:pPr>
          </w:p>
        </w:tc>
        <w:tc>
          <w:tcPr>
            <w:tcW w:w="1080" w:type="dxa"/>
            <w:vMerge/>
            <w:shd w:val="pct10" w:color="auto" w:fill="auto"/>
          </w:tcPr>
          <w:p w14:paraId="0619B54B" w14:textId="77777777" w:rsidR="0029687C" w:rsidRPr="007534DC" w:rsidRDefault="0029687C" w:rsidP="00DF5E7A">
            <w:pPr>
              <w:widowControl w:val="0"/>
              <w:autoSpaceDE w:val="0"/>
              <w:autoSpaceDN w:val="0"/>
              <w:jc w:val="center"/>
              <w:rPr>
                <w:rFonts w:ascii="Trebuchet MS" w:hAnsi="Trebuchet MS"/>
                <w:b/>
                <w:sz w:val="20"/>
                <w:szCs w:val="20"/>
              </w:rPr>
            </w:pPr>
          </w:p>
        </w:tc>
        <w:tc>
          <w:tcPr>
            <w:tcW w:w="1260" w:type="dxa"/>
            <w:vMerge/>
            <w:tcBorders>
              <w:top w:val="nil"/>
            </w:tcBorders>
            <w:shd w:val="pct10" w:color="auto" w:fill="auto"/>
          </w:tcPr>
          <w:p w14:paraId="33BD0D09" w14:textId="77777777" w:rsidR="0029687C" w:rsidRPr="007534DC" w:rsidRDefault="0029687C" w:rsidP="00DF5E7A">
            <w:pPr>
              <w:widowControl w:val="0"/>
              <w:autoSpaceDE w:val="0"/>
              <w:autoSpaceDN w:val="0"/>
              <w:jc w:val="center"/>
              <w:rPr>
                <w:rFonts w:ascii="Trebuchet MS" w:hAnsi="Trebuchet MS"/>
                <w:b/>
                <w:sz w:val="20"/>
                <w:szCs w:val="20"/>
              </w:rPr>
            </w:pPr>
          </w:p>
        </w:tc>
        <w:tc>
          <w:tcPr>
            <w:tcW w:w="1710" w:type="dxa"/>
            <w:shd w:val="pct10" w:color="auto" w:fill="auto"/>
          </w:tcPr>
          <w:p w14:paraId="6C670749" w14:textId="675E6D71" w:rsidR="0029687C" w:rsidRPr="007534DC" w:rsidRDefault="0029687C" w:rsidP="00DF5E7A">
            <w:pPr>
              <w:pStyle w:val="TableParagraph"/>
              <w:ind w:right="41"/>
              <w:rPr>
                <w:rFonts w:ascii="Trebuchet MS" w:hAnsi="Trebuchet MS"/>
                <w:b/>
                <w:sz w:val="20"/>
                <w:szCs w:val="20"/>
              </w:rPr>
            </w:pPr>
            <w:r w:rsidRPr="007534DC">
              <w:rPr>
                <w:rFonts w:ascii="Trebuchet MS" w:hAnsi="Trebuchet MS"/>
                <w:b/>
                <w:spacing w:val="-2"/>
                <w:sz w:val="20"/>
                <w:szCs w:val="20"/>
              </w:rPr>
              <w:t>Valorifica</w:t>
            </w:r>
            <w:r w:rsidRPr="007534DC">
              <w:rPr>
                <w:rFonts w:ascii="Trebuchet MS" w:hAnsi="Trebuchet MS"/>
                <w:b/>
                <w:spacing w:val="-2"/>
                <w:sz w:val="20"/>
                <w:szCs w:val="20"/>
              </w:rPr>
              <w:t>re</w:t>
            </w:r>
          </w:p>
        </w:tc>
        <w:tc>
          <w:tcPr>
            <w:tcW w:w="1546" w:type="dxa"/>
            <w:shd w:val="pct10" w:color="auto" w:fill="auto"/>
          </w:tcPr>
          <w:p w14:paraId="478F7248" w14:textId="552372A0" w:rsidR="0029687C" w:rsidRPr="007534DC" w:rsidRDefault="0029687C" w:rsidP="00DF5E7A">
            <w:pPr>
              <w:pStyle w:val="TableParagraph"/>
              <w:rPr>
                <w:rFonts w:ascii="Trebuchet MS" w:hAnsi="Trebuchet MS"/>
                <w:b/>
                <w:sz w:val="20"/>
                <w:szCs w:val="20"/>
              </w:rPr>
            </w:pPr>
            <w:r w:rsidRPr="007534DC">
              <w:rPr>
                <w:rFonts w:ascii="Trebuchet MS" w:hAnsi="Trebuchet MS"/>
                <w:b/>
                <w:spacing w:val="-2"/>
                <w:sz w:val="20"/>
                <w:szCs w:val="20"/>
              </w:rPr>
              <w:t>Elimina</w:t>
            </w:r>
            <w:r w:rsidRPr="007534DC">
              <w:rPr>
                <w:rFonts w:ascii="Trebuchet MS" w:hAnsi="Trebuchet MS"/>
                <w:b/>
                <w:spacing w:val="-2"/>
                <w:sz w:val="20"/>
                <w:szCs w:val="20"/>
              </w:rPr>
              <w:t>re</w:t>
            </w:r>
          </w:p>
        </w:tc>
      </w:tr>
      <w:tr w:rsidR="0029687C" w:rsidRPr="007534DC" w14:paraId="3472B31F" w14:textId="77777777" w:rsidTr="00DF5E7A">
        <w:trPr>
          <w:trHeight w:val="563"/>
          <w:jc w:val="center"/>
        </w:trPr>
        <w:tc>
          <w:tcPr>
            <w:tcW w:w="2834" w:type="dxa"/>
            <w:shd w:val="clear" w:color="auto" w:fill="auto"/>
          </w:tcPr>
          <w:p w14:paraId="33020F72" w14:textId="77777777" w:rsidR="0029687C" w:rsidRPr="007534DC" w:rsidRDefault="0029687C" w:rsidP="00DF5E7A">
            <w:pPr>
              <w:pStyle w:val="TableParagraph"/>
              <w:spacing w:line="280" w:lineRule="exact"/>
              <w:rPr>
                <w:rFonts w:ascii="Trebuchet MS" w:hAnsi="Trebuchet MS"/>
                <w:sz w:val="20"/>
                <w:szCs w:val="20"/>
              </w:rPr>
            </w:pPr>
            <w:r w:rsidRPr="007534DC">
              <w:rPr>
                <w:rFonts w:ascii="Trebuchet MS" w:hAnsi="Trebuchet MS"/>
                <w:sz w:val="20"/>
                <w:szCs w:val="20"/>
              </w:rPr>
              <w:t>Pământ</w:t>
            </w:r>
            <w:r w:rsidRPr="007534DC">
              <w:rPr>
                <w:rFonts w:ascii="Trebuchet MS" w:hAnsi="Trebuchet MS"/>
                <w:spacing w:val="-10"/>
                <w:sz w:val="20"/>
                <w:szCs w:val="20"/>
              </w:rPr>
              <w:t xml:space="preserve"> </w:t>
            </w:r>
            <w:r w:rsidRPr="007534DC">
              <w:rPr>
                <w:rFonts w:ascii="Trebuchet MS" w:hAnsi="Trebuchet MS"/>
                <w:sz w:val="20"/>
                <w:szCs w:val="20"/>
              </w:rPr>
              <w:t>și</w:t>
            </w:r>
            <w:r w:rsidRPr="007534DC">
              <w:rPr>
                <w:rFonts w:ascii="Trebuchet MS" w:hAnsi="Trebuchet MS"/>
                <w:spacing w:val="-11"/>
                <w:sz w:val="20"/>
                <w:szCs w:val="20"/>
              </w:rPr>
              <w:t xml:space="preserve"> </w:t>
            </w:r>
            <w:r w:rsidRPr="007534DC">
              <w:rPr>
                <w:rFonts w:ascii="Trebuchet MS" w:hAnsi="Trebuchet MS"/>
                <w:sz w:val="20"/>
                <w:szCs w:val="20"/>
              </w:rPr>
              <w:t>pietre,</w:t>
            </w:r>
            <w:r w:rsidRPr="007534DC">
              <w:rPr>
                <w:rFonts w:ascii="Trebuchet MS" w:hAnsi="Trebuchet MS"/>
                <w:spacing w:val="-9"/>
                <w:sz w:val="20"/>
                <w:szCs w:val="20"/>
              </w:rPr>
              <w:t xml:space="preserve"> </w:t>
            </w:r>
            <w:r w:rsidRPr="007534DC">
              <w:rPr>
                <w:rFonts w:ascii="Trebuchet MS" w:hAnsi="Trebuchet MS"/>
                <w:sz w:val="20"/>
                <w:szCs w:val="20"/>
              </w:rPr>
              <w:t>altele</w:t>
            </w:r>
            <w:r w:rsidRPr="007534DC">
              <w:rPr>
                <w:rFonts w:ascii="Trebuchet MS" w:hAnsi="Trebuchet MS"/>
                <w:spacing w:val="-12"/>
                <w:sz w:val="20"/>
                <w:szCs w:val="20"/>
              </w:rPr>
              <w:t xml:space="preserve"> </w:t>
            </w:r>
            <w:r w:rsidRPr="007534DC">
              <w:rPr>
                <w:rFonts w:ascii="Trebuchet MS" w:hAnsi="Trebuchet MS"/>
                <w:sz w:val="20"/>
                <w:szCs w:val="20"/>
              </w:rPr>
              <w:t>decât cele specificate la 17 05 03</w:t>
            </w:r>
          </w:p>
        </w:tc>
        <w:tc>
          <w:tcPr>
            <w:tcW w:w="1080" w:type="dxa"/>
            <w:shd w:val="clear" w:color="auto" w:fill="auto"/>
          </w:tcPr>
          <w:p w14:paraId="7117446E" w14:textId="77777777" w:rsidR="0029687C" w:rsidRPr="007534DC" w:rsidRDefault="0029687C" w:rsidP="00C81F97">
            <w:pPr>
              <w:pStyle w:val="TableParagraph"/>
              <w:spacing w:before="141"/>
              <w:jc w:val="center"/>
              <w:rPr>
                <w:rFonts w:ascii="Trebuchet MS" w:hAnsi="Trebuchet MS"/>
                <w:sz w:val="20"/>
                <w:szCs w:val="20"/>
              </w:rPr>
            </w:pPr>
            <w:r w:rsidRPr="007534DC">
              <w:rPr>
                <w:rFonts w:ascii="Trebuchet MS" w:hAnsi="Trebuchet MS"/>
                <w:sz w:val="20"/>
                <w:szCs w:val="20"/>
              </w:rPr>
              <w:t>100</w:t>
            </w:r>
          </w:p>
        </w:tc>
        <w:tc>
          <w:tcPr>
            <w:tcW w:w="1080" w:type="dxa"/>
          </w:tcPr>
          <w:p w14:paraId="4F7061B5" w14:textId="53144AE6" w:rsidR="0029687C" w:rsidRPr="007534DC" w:rsidRDefault="0029687C" w:rsidP="00C81F97">
            <w:pPr>
              <w:pStyle w:val="TableParagraph"/>
              <w:spacing w:before="141"/>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05</w:t>
            </w:r>
            <w:r w:rsidRPr="007534DC">
              <w:rPr>
                <w:rFonts w:ascii="Trebuchet MS" w:hAnsi="Trebuchet MS"/>
                <w:spacing w:val="-1"/>
                <w:sz w:val="20"/>
                <w:szCs w:val="20"/>
              </w:rPr>
              <w:t xml:space="preserve"> </w:t>
            </w:r>
            <w:r w:rsidRPr="007534DC">
              <w:rPr>
                <w:rFonts w:ascii="Trebuchet MS" w:hAnsi="Trebuchet MS"/>
                <w:spacing w:val="-5"/>
                <w:sz w:val="20"/>
                <w:szCs w:val="20"/>
              </w:rPr>
              <w:t>04</w:t>
            </w:r>
          </w:p>
        </w:tc>
        <w:tc>
          <w:tcPr>
            <w:tcW w:w="1260" w:type="dxa"/>
            <w:shd w:val="clear" w:color="auto" w:fill="auto"/>
          </w:tcPr>
          <w:p w14:paraId="37533E2B" w14:textId="466ABCAB" w:rsidR="0029687C" w:rsidRPr="007534DC" w:rsidRDefault="00DF5E7A" w:rsidP="00DF5E7A">
            <w:pPr>
              <w:pStyle w:val="TableParagraph"/>
              <w:spacing w:before="141"/>
              <w:jc w:val="center"/>
              <w:rPr>
                <w:rFonts w:ascii="Trebuchet MS" w:hAnsi="Trebuchet MS"/>
                <w:sz w:val="20"/>
                <w:szCs w:val="20"/>
              </w:rPr>
            </w:pPr>
            <w:r w:rsidRPr="007534DC">
              <w:rPr>
                <w:rFonts w:ascii="Trebuchet MS" w:hAnsi="Trebuchet MS"/>
                <w:spacing w:val="-5"/>
                <w:sz w:val="20"/>
                <w:szCs w:val="20"/>
              </w:rPr>
              <w:t>VN-vrac neacoperit</w:t>
            </w:r>
          </w:p>
        </w:tc>
        <w:tc>
          <w:tcPr>
            <w:tcW w:w="1710" w:type="dxa"/>
            <w:shd w:val="clear" w:color="auto" w:fill="auto"/>
          </w:tcPr>
          <w:p w14:paraId="0F84D7E8" w14:textId="426EEC0A" w:rsidR="0029687C" w:rsidRPr="007534DC" w:rsidRDefault="0029687C" w:rsidP="00DF5E7A">
            <w:pPr>
              <w:pStyle w:val="TableParagraph"/>
              <w:rPr>
                <w:rFonts w:ascii="Trebuchet MS" w:hAnsi="Trebuchet MS"/>
                <w:sz w:val="20"/>
                <w:szCs w:val="20"/>
              </w:rPr>
            </w:pPr>
            <w:r w:rsidRPr="007534DC">
              <w:rPr>
                <w:rFonts w:ascii="Trebuchet MS" w:hAnsi="Trebuchet MS"/>
                <w:spacing w:val="-2"/>
                <w:sz w:val="20"/>
                <w:szCs w:val="20"/>
              </w:rPr>
              <w:t>R5</w:t>
            </w:r>
            <w:r w:rsidRPr="007534DC">
              <w:rPr>
                <w:rFonts w:ascii="Trebuchet MS" w:hAnsi="Trebuchet MS" w:cs="Times New Roman"/>
                <w:sz w:val="20"/>
                <w:szCs w:val="20"/>
              </w:rPr>
              <w:t xml:space="preserve"> Reciclarea/</w:t>
            </w:r>
            <w:r w:rsidR="00DF5E7A" w:rsidRPr="007534DC">
              <w:rPr>
                <w:rFonts w:ascii="Trebuchet MS" w:hAnsi="Trebuchet MS" w:cs="Times New Roman"/>
                <w:sz w:val="20"/>
                <w:szCs w:val="20"/>
              </w:rPr>
              <w:t>r</w:t>
            </w:r>
            <w:r w:rsidRPr="007534DC">
              <w:rPr>
                <w:rFonts w:ascii="Trebuchet MS" w:hAnsi="Trebuchet MS" w:cs="Times New Roman"/>
                <w:sz w:val="20"/>
                <w:szCs w:val="20"/>
              </w:rPr>
              <w:t>ecuperarea altor materiale anorganice</w:t>
            </w:r>
          </w:p>
        </w:tc>
        <w:tc>
          <w:tcPr>
            <w:tcW w:w="1546" w:type="dxa"/>
            <w:shd w:val="clear" w:color="auto" w:fill="auto"/>
          </w:tcPr>
          <w:p w14:paraId="765BA26A" w14:textId="77777777" w:rsidR="0029687C" w:rsidRPr="007534DC" w:rsidRDefault="0029687C" w:rsidP="007534DC">
            <w:pPr>
              <w:pStyle w:val="TableParagraph"/>
              <w:spacing w:before="141"/>
              <w:rPr>
                <w:rFonts w:ascii="Trebuchet MS" w:hAnsi="Trebuchet MS"/>
                <w:sz w:val="20"/>
                <w:szCs w:val="20"/>
              </w:rPr>
            </w:pPr>
            <w:r w:rsidRPr="007534DC">
              <w:rPr>
                <w:rFonts w:ascii="Trebuchet MS" w:hAnsi="Trebuchet MS"/>
                <w:spacing w:val="-2"/>
                <w:sz w:val="20"/>
                <w:szCs w:val="20"/>
              </w:rPr>
              <w:t xml:space="preserve">Parțial </w:t>
            </w:r>
            <w:r w:rsidRPr="007534DC">
              <w:rPr>
                <w:rFonts w:ascii="Trebuchet MS" w:hAnsi="Trebuchet MS" w:cs="Times New Roman"/>
                <w:sz w:val="20"/>
                <w:szCs w:val="20"/>
              </w:rPr>
              <w:t>D5 Depozite special construite</w:t>
            </w:r>
            <w:r w:rsidRPr="007534DC">
              <w:rPr>
                <w:rFonts w:ascii="Trebuchet MS" w:hAnsi="Trebuchet MS"/>
                <w:spacing w:val="-2"/>
                <w:sz w:val="20"/>
                <w:szCs w:val="20"/>
              </w:rPr>
              <w:t xml:space="preserve"> </w:t>
            </w:r>
          </w:p>
        </w:tc>
      </w:tr>
      <w:tr w:rsidR="00DF5E7A" w:rsidRPr="007534DC" w14:paraId="01F380EE" w14:textId="77777777" w:rsidTr="00DF5E7A">
        <w:trPr>
          <w:trHeight w:val="280"/>
          <w:jc w:val="center"/>
        </w:trPr>
        <w:tc>
          <w:tcPr>
            <w:tcW w:w="2834" w:type="dxa"/>
            <w:shd w:val="clear" w:color="auto" w:fill="auto"/>
          </w:tcPr>
          <w:p w14:paraId="2F4E746B" w14:textId="77777777" w:rsidR="00DF5E7A" w:rsidRPr="007534DC" w:rsidRDefault="00DF5E7A" w:rsidP="00DF5E7A">
            <w:pPr>
              <w:pStyle w:val="TableParagraph"/>
              <w:spacing w:line="260" w:lineRule="exact"/>
              <w:ind w:right="181"/>
              <w:rPr>
                <w:rFonts w:ascii="Trebuchet MS" w:hAnsi="Trebuchet MS"/>
                <w:sz w:val="20"/>
                <w:szCs w:val="20"/>
              </w:rPr>
            </w:pPr>
            <w:r w:rsidRPr="007534DC">
              <w:rPr>
                <w:rFonts w:ascii="Trebuchet MS" w:hAnsi="Trebuchet MS"/>
                <w:spacing w:val="-2"/>
                <w:sz w:val="20"/>
                <w:szCs w:val="20"/>
              </w:rPr>
              <w:t>Beton</w:t>
            </w:r>
          </w:p>
        </w:tc>
        <w:tc>
          <w:tcPr>
            <w:tcW w:w="1080" w:type="dxa"/>
            <w:shd w:val="clear" w:color="auto" w:fill="auto"/>
          </w:tcPr>
          <w:p w14:paraId="6FD503A3" w14:textId="77777777" w:rsidR="00DF5E7A" w:rsidRPr="007534DC" w:rsidRDefault="00DF5E7A" w:rsidP="00C81F97">
            <w:pPr>
              <w:pStyle w:val="TableParagraph"/>
              <w:spacing w:line="260" w:lineRule="exact"/>
              <w:jc w:val="center"/>
              <w:rPr>
                <w:rFonts w:ascii="Trebuchet MS" w:hAnsi="Trebuchet MS"/>
                <w:sz w:val="20"/>
                <w:szCs w:val="20"/>
              </w:rPr>
            </w:pPr>
            <w:r w:rsidRPr="007534DC">
              <w:rPr>
                <w:rFonts w:ascii="Trebuchet MS" w:hAnsi="Trebuchet MS"/>
                <w:spacing w:val="-4"/>
                <w:sz w:val="20"/>
                <w:szCs w:val="20"/>
              </w:rPr>
              <w:t>15</w:t>
            </w:r>
          </w:p>
        </w:tc>
        <w:tc>
          <w:tcPr>
            <w:tcW w:w="1080" w:type="dxa"/>
          </w:tcPr>
          <w:p w14:paraId="1E586CCE" w14:textId="4C8A4A19" w:rsidR="00DF5E7A" w:rsidRPr="007534DC" w:rsidRDefault="00DF5E7A" w:rsidP="00C81F97">
            <w:pPr>
              <w:pStyle w:val="TableParagraph"/>
              <w:spacing w:line="260"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01</w:t>
            </w:r>
            <w:r w:rsidRPr="007534DC">
              <w:rPr>
                <w:rFonts w:ascii="Trebuchet MS" w:hAnsi="Trebuchet MS"/>
                <w:spacing w:val="-1"/>
                <w:sz w:val="20"/>
                <w:szCs w:val="20"/>
              </w:rPr>
              <w:t xml:space="preserve"> </w:t>
            </w:r>
            <w:r w:rsidRPr="007534DC">
              <w:rPr>
                <w:rFonts w:ascii="Trebuchet MS" w:hAnsi="Trebuchet MS"/>
                <w:spacing w:val="-5"/>
                <w:sz w:val="20"/>
                <w:szCs w:val="20"/>
              </w:rPr>
              <w:t>01</w:t>
            </w:r>
          </w:p>
        </w:tc>
        <w:tc>
          <w:tcPr>
            <w:tcW w:w="1260" w:type="dxa"/>
            <w:shd w:val="clear" w:color="auto" w:fill="auto"/>
          </w:tcPr>
          <w:p w14:paraId="7B6094B5" w14:textId="07D4BDB9" w:rsidR="00DF5E7A" w:rsidRPr="007534DC" w:rsidRDefault="00DF5E7A" w:rsidP="00C81F97">
            <w:pPr>
              <w:pStyle w:val="TableParagraph"/>
              <w:spacing w:line="260" w:lineRule="exact"/>
              <w:jc w:val="center"/>
              <w:rPr>
                <w:rFonts w:ascii="Trebuchet MS" w:hAnsi="Trebuchet MS"/>
                <w:sz w:val="20"/>
                <w:szCs w:val="20"/>
              </w:rPr>
            </w:pPr>
            <w:r w:rsidRPr="007534DC">
              <w:rPr>
                <w:rFonts w:ascii="Trebuchet MS" w:hAnsi="Trebuchet MS"/>
                <w:spacing w:val="-5"/>
                <w:sz w:val="20"/>
                <w:szCs w:val="20"/>
              </w:rPr>
              <w:t>CT</w:t>
            </w:r>
            <w:r w:rsidRPr="007534DC">
              <w:rPr>
                <w:rFonts w:ascii="Trebuchet MS" w:hAnsi="Trebuchet MS"/>
                <w:spacing w:val="-5"/>
                <w:sz w:val="20"/>
                <w:szCs w:val="20"/>
              </w:rPr>
              <w:t>- conteiner transportabil</w:t>
            </w:r>
          </w:p>
        </w:tc>
        <w:tc>
          <w:tcPr>
            <w:tcW w:w="1710" w:type="dxa"/>
            <w:vMerge w:val="restart"/>
            <w:shd w:val="clear" w:color="auto" w:fill="auto"/>
            <w:vAlign w:val="center"/>
          </w:tcPr>
          <w:p w14:paraId="4335EF0C" w14:textId="2F74906F" w:rsidR="00DF5E7A" w:rsidRPr="007534DC" w:rsidRDefault="00DF5E7A" w:rsidP="00DF5E7A">
            <w:pPr>
              <w:pStyle w:val="TableParagraph"/>
              <w:spacing w:line="260" w:lineRule="exact"/>
              <w:jc w:val="center"/>
              <w:rPr>
                <w:rFonts w:ascii="Trebuchet MS" w:hAnsi="Trebuchet MS"/>
                <w:sz w:val="20"/>
                <w:szCs w:val="20"/>
              </w:rPr>
            </w:pPr>
            <w:r w:rsidRPr="007534DC">
              <w:rPr>
                <w:rFonts w:ascii="Trebuchet MS" w:hAnsi="Trebuchet MS"/>
                <w:spacing w:val="-2"/>
                <w:sz w:val="20"/>
                <w:szCs w:val="20"/>
              </w:rPr>
              <w:t>R5</w:t>
            </w:r>
            <w:r w:rsidRPr="007534DC">
              <w:rPr>
                <w:rFonts w:ascii="Trebuchet MS" w:hAnsi="Trebuchet MS" w:cs="Times New Roman"/>
                <w:sz w:val="20"/>
                <w:szCs w:val="20"/>
              </w:rPr>
              <w:t xml:space="preserve"> Reciclarea/</w:t>
            </w:r>
            <w:r w:rsidRPr="007534DC">
              <w:rPr>
                <w:rFonts w:ascii="Trebuchet MS" w:hAnsi="Trebuchet MS" w:cs="Times New Roman"/>
                <w:sz w:val="20"/>
                <w:szCs w:val="20"/>
              </w:rPr>
              <w:t>r</w:t>
            </w:r>
            <w:r w:rsidRPr="007534DC">
              <w:rPr>
                <w:rFonts w:ascii="Trebuchet MS" w:hAnsi="Trebuchet MS" w:cs="Times New Roman"/>
                <w:sz w:val="20"/>
                <w:szCs w:val="20"/>
              </w:rPr>
              <w:t>ecuperarea altor materiale anorganice</w:t>
            </w:r>
          </w:p>
        </w:tc>
        <w:tc>
          <w:tcPr>
            <w:tcW w:w="1546" w:type="dxa"/>
            <w:vMerge w:val="restart"/>
            <w:shd w:val="clear" w:color="auto" w:fill="auto"/>
          </w:tcPr>
          <w:p w14:paraId="07206C9D" w14:textId="77777777" w:rsidR="00DF5E7A" w:rsidRPr="007534DC" w:rsidRDefault="00DF5E7A" w:rsidP="007534DC">
            <w:pPr>
              <w:pStyle w:val="TableParagraph"/>
              <w:rPr>
                <w:rFonts w:ascii="Trebuchet MS" w:hAnsi="Trebuchet MS"/>
                <w:sz w:val="20"/>
                <w:szCs w:val="20"/>
              </w:rPr>
            </w:pPr>
          </w:p>
        </w:tc>
      </w:tr>
      <w:tr w:rsidR="00DF5E7A" w:rsidRPr="007534DC" w14:paraId="00CBF144" w14:textId="77777777" w:rsidTr="00DF5E7A">
        <w:trPr>
          <w:trHeight w:val="282"/>
          <w:jc w:val="center"/>
        </w:trPr>
        <w:tc>
          <w:tcPr>
            <w:tcW w:w="2834" w:type="dxa"/>
            <w:shd w:val="clear" w:color="auto" w:fill="auto"/>
          </w:tcPr>
          <w:p w14:paraId="75A5DF48" w14:textId="7DC79AE1" w:rsidR="00DF5E7A" w:rsidRPr="007534DC" w:rsidRDefault="00DF5E7A" w:rsidP="007534DC">
            <w:pPr>
              <w:pStyle w:val="TableParagraph"/>
              <w:spacing w:line="263" w:lineRule="exact"/>
              <w:ind w:right="182"/>
              <w:rPr>
                <w:rFonts w:ascii="Trebuchet MS" w:hAnsi="Trebuchet MS"/>
                <w:sz w:val="20"/>
                <w:szCs w:val="20"/>
              </w:rPr>
            </w:pPr>
            <w:r w:rsidRPr="007534DC">
              <w:rPr>
                <w:rFonts w:ascii="Trebuchet MS" w:hAnsi="Trebuchet MS"/>
                <w:spacing w:val="-2"/>
                <w:sz w:val="20"/>
                <w:szCs w:val="20"/>
              </w:rPr>
              <w:t>C</w:t>
            </w:r>
            <w:r w:rsidR="007534DC">
              <w:rPr>
                <w:rFonts w:ascii="Trebuchet MS" w:hAnsi="Trebuchet MS"/>
                <w:spacing w:val="-2"/>
                <w:sz w:val="20"/>
                <w:szCs w:val="20"/>
              </w:rPr>
              <w:t>ă</w:t>
            </w:r>
            <w:r w:rsidRPr="007534DC">
              <w:rPr>
                <w:rFonts w:ascii="Trebuchet MS" w:hAnsi="Trebuchet MS"/>
                <w:spacing w:val="-2"/>
                <w:sz w:val="20"/>
                <w:szCs w:val="20"/>
              </w:rPr>
              <w:t>r</w:t>
            </w:r>
            <w:r w:rsidR="007534DC">
              <w:rPr>
                <w:rFonts w:ascii="Trebuchet MS" w:hAnsi="Trebuchet MS"/>
                <w:spacing w:val="-2"/>
                <w:sz w:val="20"/>
                <w:szCs w:val="20"/>
              </w:rPr>
              <w:t>ă</w:t>
            </w:r>
            <w:r w:rsidRPr="007534DC">
              <w:rPr>
                <w:rFonts w:ascii="Trebuchet MS" w:hAnsi="Trebuchet MS"/>
                <w:spacing w:val="-2"/>
                <w:sz w:val="20"/>
                <w:szCs w:val="20"/>
              </w:rPr>
              <w:t>mizi</w:t>
            </w:r>
          </w:p>
        </w:tc>
        <w:tc>
          <w:tcPr>
            <w:tcW w:w="1080" w:type="dxa"/>
            <w:shd w:val="clear" w:color="auto" w:fill="auto"/>
          </w:tcPr>
          <w:p w14:paraId="7773CF88" w14:textId="77777777" w:rsidR="00DF5E7A" w:rsidRPr="007534DC" w:rsidRDefault="00DF5E7A" w:rsidP="00C81F97">
            <w:pPr>
              <w:pStyle w:val="TableParagraph"/>
              <w:spacing w:line="263" w:lineRule="exact"/>
              <w:jc w:val="center"/>
              <w:rPr>
                <w:rFonts w:ascii="Trebuchet MS" w:hAnsi="Trebuchet MS"/>
                <w:sz w:val="20"/>
                <w:szCs w:val="20"/>
              </w:rPr>
            </w:pPr>
            <w:r w:rsidRPr="007534DC">
              <w:rPr>
                <w:rFonts w:ascii="Trebuchet MS" w:hAnsi="Trebuchet MS"/>
                <w:sz w:val="20"/>
                <w:szCs w:val="20"/>
              </w:rPr>
              <w:t>180</w:t>
            </w:r>
          </w:p>
        </w:tc>
        <w:tc>
          <w:tcPr>
            <w:tcW w:w="1080" w:type="dxa"/>
          </w:tcPr>
          <w:p w14:paraId="24427C63" w14:textId="7049742D" w:rsidR="00DF5E7A" w:rsidRPr="007534DC" w:rsidRDefault="00DF5E7A" w:rsidP="00C81F97">
            <w:pPr>
              <w:pStyle w:val="TableParagraph"/>
              <w:spacing w:line="263"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01</w:t>
            </w:r>
            <w:r w:rsidRPr="007534DC">
              <w:rPr>
                <w:rFonts w:ascii="Trebuchet MS" w:hAnsi="Trebuchet MS"/>
                <w:spacing w:val="-1"/>
                <w:sz w:val="20"/>
                <w:szCs w:val="20"/>
              </w:rPr>
              <w:t xml:space="preserve"> </w:t>
            </w:r>
            <w:r w:rsidRPr="007534DC">
              <w:rPr>
                <w:rFonts w:ascii="Trebuchet MS" w:hAnsi="Trebuchet MS"/>
                <w:spacing w:val="-5"/>
                <w:sz w:val="20"/>
                <w:szCs w:val="20"/>
              </w:rPr>
              <w:t>02</w:t>
            </w:r>
          </w:p>
        </w:tc>
        <w:tc>
          <w:tcPr>
            <w:tcW w:w="1260" w:type="dxa"/>
            <w:shd w:val="clear" w:color="auto" w:fill="auto"/>
          </w:tcPr>
          <w:p w14:paraId="43137A79" w14:textId="6D5B3AC3" w:rsidR="00DF5E7A" w:rsidRPr="007534DC" w:rsidRDefault="00DF5E7A" w:rsidP="00C81F97">
            <w:pPr>
              <w:pStyle w:val="TableParagraph"/>
              <w:jc w:val="center"/>
              <w:rPr>
                <w:rFonts w:ascii="Trebuchet MS" w:hAnsi="Trebuchet MS"/>
                <w:sz w:val="20"/>
                <w:szCs w:val="20"/>
              </w:rPr>
            </w:pPr>
            <w:r w:rsidRPr="007534DC">
              <w:rPr>
                <w:rFonts w:ascii="Trebuchet MS" w:hAnsi="Trebuchet MS"/>
                <w:spacing w:val="-5"/>
                <w:sz w:val="20"/>
                <w:szCs w:val="20"/>
              </w:rPr>
              <w:t>CT- conteiner transpo</w:t>
            </w:r>
            <w:r w:rsidRPr="007534DC">
              <w:rPr>
                <w:rFonts w:ascii="Trebuchet MS" w:hAnsi="Trebuchet MS"/>
                <w:spacing w:val="-5"/>
                <w:sz w:val="20"/>
                <w:szCs w:val="20"/>
              </w:rPr>
              <w:t>rtabil</w:t>
            </w:r>
          </w:p>
        </w:tc>
        <w:tc>
          <w:tcPr>
            <w:tcW w:w="1710" w:type="dxa"/>
            <w:vMerge/>
            <w:shd w:val="clear" w:color="auto" w:fill="auto"/>
          </w:tcPr>
          <w:p w14:paraId="5D4E48D9" w14:textId="3561CABB" w:rsidR="00DF5E7A" w:rsidRPr="007534DC" w:rsidRDefault="00DF5E7A" w:rsidP="00DF5E7A">
            <w:pPr>
              <w:rPr>
                <w:rFonts w:ascii="Trebuchet MS" w:hAnsi="Trebuchet MS"/>
                <w:sz w:val="20"/>
                <w:szCs w:val="20"/>
              </w:rPr>
            </w:pPr>
          </w:p>
        </w:tc>
        <w:tc>
          <w:tcPr>
            <w:tcW w:w="1546" w:type="dxa"/>
            <w:vMerge/>
            <w:shd w:val="clear" w:color="auto" w:fill="auto"/>
          </w:tcPr>
          <w:p w14:paraId="1F4DA552" w14:textId="77777777" w:rsidR="00DF5E7A" w:rsidRPr="007534DC" w:rsidRDefault="00DF5E7A" w:rsidP="007534DC">
            <w:pPr>
              <w:pStyle w:val="TableParagraph"/>
              <w:rPr>
                <w:rFonts w:ascii="Trebuchet MS" w:hAnsi="Trebuchet MS"/>
                <w:sz w:val="20"/>
                <w:szCs w:val="20"/>
              </w:rPr>
            </w:pPr>
          </w:p>
        </w:tc>
      </w:tr>
      <w:tr w:rsidR="00DF5E7A" w:rsidRPr="007534DC" w14:paraId="457DAE8F" w14:textId="77777777" w:rsidTr="007534DC">
        <w:trPr>
          <w:trHeight w:val="390"/>
          <w:jc w:val="center"/>
        </w:trPr>
        <w:tc>
          <w:tcPr>
            <w:tcW w:w="2834" w:type="dxa"/>
            <w:shd w:val="clear" w:color="auto" w:fill="auto"/>
          </w:tcPr>
          <w:p w14:paraId="2AF37334" w14:textId="72CB43B3" w:rsidR="00DF5E7A" w:rsidRPr="007534DC" w:rsidRDefault="007534DC" w:rsidP="007534DC">
            <w:pPr>
              <w:pStyle w:val="TableParagraph"/>
              <w:spacing w:line="260" w:lineRule="exact"/>
              <w:ind w:right="182"/>
              <w:rPr>
                <w:rFonts w:ascii="Trebuchet MS" w:hAnsi="Trebuchet MS"/>
                <w:sz w:val="20"/>
                <w:szCs w:val="20"/>
              </w:rPr>
            </w:pPr>
            <w:r>
              <w:rPr>
                <w:rFonts w:ascii="Trebuchet MS" w:hAnsi="Trebuchet MS"/>
                <w:sz w:val="20"/>
                <w:szCs w:val="20"/>
              </w:rPr>
              <w:t>Ț</w:t>
            </w:r>
            <w:r w:rsidR="00DF5E7A" w:rsidRPr="007534DC">
              <w:rPr>
                <w:rFonts w:ascii="Trebuchet MS" w:hAnsi="Trebuchet MS"/>
                <w:sz w:val="20"/>
                <w:szCs w:val="20"/>
              </w:rPr>
              <w:t>igle</w:t>
            </w:r>
            <w:r w:rsidR="00DF5E7A" w:rsidRPr="007534DC">
              <w:rPr>
                <w:rFonts w:ascii="Trebuchet MS" w:hAnsi="Trebuchet MS"/>
                <w:spacing w:val="-4"/>
                <w:sz w:val="20"/>
                <w:szCs w:val="20"/>
              </w:rPr>
              <w:t xml:space="preserve"> </w:t>
            </w:r>
            <w:r>
              <w:rPr>
                <w:rFonts w:ascii="Trebuchet MS" w:hAnsi="Trebuchet MS"/>
                <w:spacing w:val="-4"/>
                <w:sz w:val="20"/>
                <w:szCs w:val="20"/>
              </w:rPr>
              <w:t>ș</w:t>
            </w:r>
            <w:r w:rsidR="00DF5E7A" w:rsidRPr="007534DC">
              <w:rPr>
                <w:rFonts w:ascii="Trebuchet MS" w:hAnsi="Trebuchet MS"/>
                <w:sz w:val="20"/>
                <w:szCs w:val="20"/>
              </w:rPr>
              <w:t>i</w:t>
            </w:r>
            <w:r w:rsidR="00DF5E7A" w:rsidRPr="007534DC">
              <w:rPr>
                <w:rFonts w:ascii="Trebuchet MS" w:hAnsi="Trebuchet MS"/>
                <w:spacing w:val="-2"/>
                <w:sz w:val="20"/>
                <w:szCs w:val="20"/>
              </w:rPr>
              <w:t xml:space="preserve"> </w:t>
            </w:r>
            <w:r w:rsidR="00DF5E7A" w:rsidRPr="007534DC">
              <w:rPr>
                <w:rFonts w:ascii="Trebuchet MS" w:hAnsi="Trebuchet MS"/>
                <w:sz w:val="20"/>
                <w:szCs w:val="20"/>
              </w:rPr>
              <w:t>materiale</w:t>
            </w:r>
            <w:r w:rsidR="00DF5E7A" w:rsidRPr="007534DC">
              <w:rPr>
                <w:rFonts w:ascii="Trebuchet MS" w:hAnsi="Trebuchet MS"/>
                <w:spacing w:val="-2"/>
                <w:sz w:val="20"/>
                <w:szCs w:val="20"/>
              </w:rPr>
              <w:t xml:space="preserve"> ceramice</w:t>
            </w:r>
          </w:p>
        </w:tc>
        <w:tc>
          <w:tcPr>
            <w:tcW w:w="1080" w:type="dxa"/>
            <w:shd w:val="clear" w:color="auto" w:fill="auto"/>
          </w:tcPr>
          <w:p w14:paraId="58975FE4" w14:textId="77777777" w:rsidR="00DF5E7A" w:rsidRPr="007534DC" w:rsidRDefault="00DF5E7A" w:rsidP="00C81F97">
            <w:pPr>
              <w:pStyle w:val="TableParagraph"/>
              <w:spacing w:line="260" w:lineRule="exact"/>
              <w:jc w:val="center"/>
              <w:rPr>
                <w:rFonts w:ascii="Trebuchet MS" w:hAnsi="Trebuchet MS"/>
                <w:sz w:val="20"/>
                <w:szCs w:val="20"/>
              </w:rPr>
            </w:pPr>
            <w:r w:rsidRPr="007534DC">
              <w:rPr>
                <w:rFonts w:ascii="Trebuchet MS" w:hAnsi="Trebuchet MS"/>
                <w:sz w:val="20"/>
                <w:szCs w:val="20"/>
              </w:rPr>
              <w:t>4</w:t>
            </w:r>
          </w:p>
        </w:tc>
        <w:tc>
          <w:tcPr>
            <w:tcW w:w="1080" w:type="dxa"/>
          </w:tcPr>
          <w:p w14:paraId="1EEB826E" w14:textId="4CFACD0C" w:rsidR="00DF5E7A" w:rsidRPr="007534DC" w:rsidRDefault="00DF5E7A" w:rsidP="00C81F97">
            <w:pPr>
              <w:pStyle w:val="TableParagraph"/>
              <w:spacing w:line="260"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01</w:t>
            </w:r>
            <w:r w:rsidRPr="007534DC">
              <w:rPr>
                <w:rFonts w:ascii="Trebuchet MS" w:hAnsi="Trebuchet MS"/>
                <w:spacing w:val="-1"/>
                <w:sz w:val="20"/>
                <w:szCs w:val="20"/>
              </w:rPr>
              <w:t xml:space="preserve"> </w:t>
            </w:r>
            <w:r w:rsidRPr="007534DC">
              <w:rPr>
                <w:rFonts w:ascii="Trebuchet MS" w:hAnsi="Trebuchet MS"/>
                <w:spacing w:val="-5"/>
                <w:sz w:val="20"/>
                <w:szCs w:val="20"/>
              </w:rPr>
              <w:t>03</w:t>
            </w:r>
          </w:p>
        </w:tc>
        <w:tc>
          <w:tcPr>
            <w:tcW w:w="1260" w:type="dxa"/>
            <w:shd w:val="clear" w:color="auto" w:fill="auto"/>
          </w:tcPr>
          <w:p w14:paraId="028AFC80" w14:textId="38DD1456" w:rsidR="00DF5E7A" w:rsidRPr="007534DC" w:rsidRDefault="00DF5E7A" w:rsidP="00C81F97">
            <w:pPr>
              <w:pStyle w:val="TableParagraph"/>
              <w:jc w:val="center"/>
              <w:rPr>
                <w:rFonts w:ascii="Trebuchet MS" w:hAnsi="Trebuchet MS"/>
                <w:sz w:val="20"/>
                <w:szCs w:val="20"/>
              </w:rPr>
            </w:pPr>
            <w:r w:rsidRPr="007534DC">
              <w:rPr>
                <w:rFonts w:ascii="Trebuchet MS" w:hAnsi="Trebuchet MS"/>
                <w:spacing w:val="-5"/>
                <w:sz w:val="20"/>
                <w:szCs w:val="20"/>
              </w:rPr>
              <w:t>CT- conteiner transpor</w:t>
            </w:r>
            <w:r w:rsidRPr="007534DC">
              <w:rPr>
                <w:rFonts w:ascii="Trebuchet MS" w:hAnsi="Trebuchet MS"/>
                <w:spacing w:val="-5"/>
                <w:sz w:val="20"/>
                <w:szCs w:val="20"/>
              </w:rPr>
              <w:t>tabil</w:t>
            </w:r>
          </w:p>
        </w:tc>
        <w:tc>
          <w:tcPr>
            <w:tcW w:w="1710" w:type="dxa"/>
            <w:vMerge/>
            <w:shd w:val="clear" w:color="auto" w:fill="auto"/>
          </w:tcPr>
          <w:p w14:paraId="2905753F" w14:textId="03AB2EE5" w:rsidR="00DF5E7A" w:rsidRPr="007534DC" w:rsidRDefault="00DF5E7A" w:rsidP="00DF5E7A">
            <w:pPr>
              <w:rPr>
                <w:rFonts w:ascii="Trebuchet MS" w:hAnsi="Trebuchet MS"/>
                <w:sz w:val="20"/>
                <w:szCs w:val="20"/>
              </w:rPr>
            </w:pPr>
          </w:p>
        </w:tc>
        <w:tc>
          <w:tcPr>
            <w:tcW w:w="1546" w:type="dxa"/>
            <w:vMerge/>
            <w:shd w:val="clear" w:color="auto" w:fill="auto"/>
          </w:tcPr>
          <w:p w14:paraId="516FB4F3" w14:textId="77777777" w:rsidR="00DF5E7A" w:rsidRPr="007534DC" w:rsidRDefault="00DF5E7A" w:rsidP="007534DC">
            <w:pPr>
              <w:pStyle w:val="TableParagraph"/>
              <w:rPr>
                <w:rFonts w:ascii="Trebuchet MS" w:hAnsi="Trebuchet MS"/>
                <w:sz w:val="20"/>
                <w:szCs w:val="20"/>
              </w:rPr>
            </w:pPr>
          </w:p>
        </w:tc>
      </w:tr>
      <w:tr w:rsidR="00DF5E7A" w:rsidRPr="007534DC" w14:paraId="684759C4" w14:textId="77777777" w:rsidTr="007534DC">
        <w:trPr>
          <w:trHeight w:val="543"/>
          <w:jc w:val="center"/>
        </w:trPr>
        <w:tc>
          <w:tcPr>
            <w:tcW w:w="2834" w:type="dxa"/>
            <w:shd w:val="clear" w:color="auto" w:fill="auto"/>
          </w:tcPr>
          <w:p w14:paraId="019E8D74" w14:textId="1BB58BDC" w:rsidR="00DF5E7A" w:rsidRPr="007534DC" w:rsidRDefault="00DF5E7A" w:rsidP="007534DC">
            <w:pPr>
              <w:pStyle w:val="TableParagraph"/>
              <w:spacing w:line="260" w:lineRule="exact"/>
              <w:rPr>
                <w:rFonts w:ascii="Trebuchet MS" w:hAnsi="Trebuchet MS"/>
                <w:sz w:val="20"/>
                <w:szCs w:val="20"/>
              </w:rPr>
            </w:pPr>
            <w:r w:rsidRPr="007534DC">
              <w:rPr>
                <w:rFonts w:ascii="Trebuchet MS" w:hAnsi="Trebuchet MS"/>
                <w:sz w:val="20"/>
                <w:szCs w:val="20"/>
              </w:rPr>
              <w:t>Materiale</w:t>
            </w:r>
            <w:r w:rsidRPr="007534DC">
              <w:rPr>
                <w:rFonts w:ascii="Trebuchet MS" w:hAnsi="Trebuchet MS"/>
                <w:spacing w:val="-9"/>
                <w:sz w:val="20"/>
                <w:szCs w:val="20"/>
              </w:rPr>
              <w:t xml:space="preserve"> </w:t>
            </w:r>
            <w:r w:rsidRPr="007534DC">
              <w:rPr>
                <w:rFonts w:ascii="Trebuchet MS" w:hAnsi="Trebuchet MS"/>
                <w:sz w:val="20"/>
                <w:szCs w:val="20"/>
              </w:rPr>
              <w:t>de</w:t>
            </w:r>
            <w:r w:rsidRPr="007534DC">
              <w:rPr>
                <w:rFonts w:ascii="Trebuchet MS" w:hAnsi="Trebuchet MS"/>
                <w:spacing w:val="-11"/>
                <w:sz w:val="20"/>
                <w:szCs w:val="20"/>
              </w:rPr>
              <w:t xml:space="preserve"> </w:t>
            </w:r>
            <w:r w:rsidRPr="007534DC">
              <w:rPr>
                <w:rFonts w:ascii="Trebuchet MS" w:hAnsi="Trebuchet MS"/>
                <w:sz w:val="20"/>
                <w:szCs w:val="20"/>
              </w:rPr>
              <w:t>construc</w:t>
            </w:r>
            <w:r w:rsidR="007534DC">
              <w:rPr>
                <w:rFonts w:ascii="Trebuchet MS" w:hAnsi="Trebuchet MS"/>
                <w:sz w:val="20"/>
                <w:szCs w:val="20"/>
              </w:rPr>
              <w:t>ț</w:t>
            </w:r>
            <w:r w:rsidRPr="007534DC">
              <w:rPr>
                <w:rFonts w:ascii="Trebuchet MS" w:hAnsi="Trebuchet MS"/>
                <w:sz w:val="20"/>
                <w:szCs w:val="20"/>
              </w:rPr>
              <w:t>ii</w:t>
            </w:r>
            <w:r w:rsidRPr="007534DC">
              <w:rPr>
                <w:rFonts w:ascii="Trebuchet MS" w:hAnsi="Trebuchet MS"/>
                <w:spacing w:val="-8"/>
                <w:sz w:val="20"/>
                <w:szCs w:val="20"/>
              </w:rPr>
              <w:t xml:space="preserve"> </w:t>
            </w:r>
            <w:r w:rsidRPr="007534DC">
              <w:rPr>
                <w:rFonts w:ascii="Trebuchet MS" w:hAnsi="Trebuchet MS"/>
                <w:sz w:val="20"/>
                <w:szCs w:val="20"/>
              </w:rPr>
              <w:t>pe</w:t>
            </w:r>
            <w:r w:rsidRPr="007534DC">
              <w:rPr>
                <w:rFonts w:ascii="Trebuchet MS" w:hAnsi="Trebuchet MS"/>
                <w:spacing w:val="-9"/>
                <w:sz w:val="20"/>
                <w:szCs w:val="20"/>
              </w:rPr>
              <w:t xml:space="preserve"> </w:t>
            </w:r>
            <w:r w:rsidRPr="007534DC">
              <w:rPr>
                <w:rFonts w:ascii="Trebuchet MS" w:hAnsi="Trebuchet MS"/>
                <w:sz w:val="20"/>
                <w:szCs w:val="20"/>
              </w:rPr>
              <w:t>baz</w:t>
            </w:r>
            <w:r w:rsidR="007534DC">
              <w:rPr>
                <w:rFonts w:ascii="Trebuchet MS" w:hAnsi="Trebuchet MS"/>
                <w:sz w:val="20"/>
                <w:szCs w:val="20"/>
              </w:rPr>
              <w:t>ă</w:t>
            </w:r>
            <w:r w:rsidRPr="007534DC">
              <w:rPr>
                <w:rFonts w:ascii="Trebuchet MS" w:hAnsi="Trebuchet MS"/>
                <w:sz w:val="20"/>
                <w:szCs w:val="20"/>
              </w:rPr>
              <w:t xml:space="preserve"> de gips</w:t>
            </w:r>
          </w:p>
        </w:tc>
        <w:tc>
          <w:tcPr>
            <w:tcW w:w="1080" w:type="dxa"/>
            <w:shd w:val="clear" w:color="auto" w:fill="auto"/>
          </w:tcPr>
          <w:p w14:paraId="3AA54507" w14:textId="77777777" w:rsidR="00DF5E7A" w:rsidRPr="007534DC" w:rsidRDefault="00DF5E7A" w:rsidP="00C81F97">
            <w:pPr>
              <w:pStyle w:val="TableParagraph"/>
              <w:spacing w:before="117"/>
              <w:jc w:val="center"/>
              <w:rPr>
                <w:rFonts w:ascii="Trebuchet MS" w:hAnsi="Trebuchet MS"/>
                <w:sz w:val="20"/>
                <w:szCs w:val="20"/>
              </w:rPr>
            </w:pPr>
            <w:r w:rsidRPr="007534DC">
              <w:rPr>
                <w:rFonts w:ascii="Trebuchet MS" w:hAnsi="Trebuchet MS"/>
                <w:spacing w:val="-5"/>
                <w:sz w:val="20"/>
                <w:szCs w:val="20"/>
              </w:rPr>
              <w:t>1</w:t>
            </w:r>
          </w:p>
        </w:tc>
        <w:tc>
          <w:tcPr>
            <w:tcW w:w="1080" w:type="dxa"/>
          </w:tcPr>
          <w:p w14:paraId="6D893FE0" w14:textId="4C991203" w:rsidR="00DF5E7A" w:rsidRPr="007534DC" w:rsidRDefault="00DF5E7A" w:rsidP="00C81F97">
            <w:pPr>
              <w:pStyle w:val="TableParagraph"/>
              <w:spacing w:before="117"/>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08</w:t>
            </w:r>
            <w:r w:rsidRPr="007534DC">
              <w:rPr>
                <w:rFonts w:ascii="Trebuchet MS" w:hAnsi="Trebuchet MS"/>
                <w:spacing w:val="-1"/>
                <w:sz w:val="20"/>
                <w:szCs w:val="20"/>
              </w:rPr>
              <w:t xml:space="preserve"> </w:t>
            </w:r>
            <w:r w:rsidRPr="007534DC">
              <w:rPr>
                <w:rFonts w:ascii="Trebuchet MS" w:hAnsi="Trebuchet MS"/>
                <w:spacing w:val="-5"/>
                <w:sz w:val="20"/>
                <w:szCs w:val="20"/>
              </w:rPr>
              <w:t>02</w:t>
            </w:r>
          </w:p>
        </w:tc>
        <w:tc>
          <w:tcPr>
            <w:tcW w:w="1260" w:type="dxa"/>
            <w:shd w:val="clear" w:color="auto" w:fill="auto"/>
          </w:tcPr>
          <w:p w14:paraId="309CE719" w14:textId="1461F65F" w:rsidR="00DF5E7A" w:rsidRPr="007534DC" w:rsidRDefault="00DF5E7A" w:rsidP="00C81F97">
            <w:pPr>
              <w:pStyle w:val="TableParagraph"/>
              <w:jc w:val="center"/>
              <w:rPr>
                <w:rFonts w:ascii="Trebuchet MS" w:hAnsi="Trebuchet MS"/>
                <w:sz w:val="20"/>
                <w:szCs w:val="20"/>
              </w:rPr>
            </w:pPr>
            <w:r w:rsidRPr="007534DC">
              <w:rPr>
                <w:rFonts w:ascii="Trebuchet MS" w:hAnsi="Trebuchet MS"/>
                <w:spacing w:val="-5"/>
                <w:sz w:val="20"/>
                <w:szCs w:val="20"/>
              </w:rPr>
              <w:t>CT- conteiner transpor</w:t>
            </w:r>
            <w:r w:rsidRPr="007534DC">
              <w:rPr>
                <w:rFonts w:ascii="Trebuchet MS" w:hAnsi="Trebuchet MS"/>
                <w:spacing w:val="-5"/>
                <w:sz w:val="20"/>
                <w:szCs w:val="20"/>
              </w:rPr>
              <w:t>tabil</w:t>
            </w:r>
          </w:p>
        </w:tc>
        <w:tc>
          <w:tcPr>
            <w:tcW w:w="1710" w:type="dxa"/>
            <w:vMerge/>
            <w:shd w:val="clear" w:color="auto" w:fill="auto"/>
          </w:tcPr>
          <w:p w14:paraId="0E5A697A" w14:textId="5932BB31" w:rsidR="00DF5E7A" w:rsidRPr="007534DC" w:rsidRDefault="00DF5E7A" w:rsidP="00DF5E7A">
            <w:pPr>
              <w:rPr>
                <w:rFonts w:ascii="Trebuchet MS" w:hAnsi="Trebuchet MS"/>
                <w:sz w:val="20"/>
                <w:szCs w:val="20"/>
              </w:rPr>
            </w:pPr>
          </w:p>
        </w:tc>
        <w:tc>
          <w:tcPr>
            <w:tcW w:w="1546" w:type="dxa"/>
            <w:vMerge/>
            <w:shd w:val="clear" w:color="auto" w:fill="auto"/>
          </w:tcPr>
          <w:p w14:paraId="3D8D140F" w14:textId="77777777" w:rsidR="00DF5E7A" w:rsidRPr="007534DC" w:rsidRDefault="00DF5E7A" w:rsidP="007534DC">
            <w:pPr>
              <w:pStyle w:val="TableParagraph"/>
              <w:rPr>
                <w:rFonts w:ascii="Trebuchet MS" w:hAnsi="Trebuchet MS"/>
                <w:sz w:val="20"/>
                <w:szCs w:val="20"/>
              </w:rPr>
            </w:pPr>
          </w:p>
        </w:tc>
      </w:tr>
      <w:tr w:rsidR="0029687C" w:rsidRPr="007534DC" w14:paraId="1395195C" w14:textId="77777777" w:rsidTr="00DF5E7A">
        <w:trPr>
          <w:trHeight w:val="278"/>
          <w:jc w:val="center"/>
        </w:trPr>
        <w:tc>
          <w:tcPr>
            <w:tcW w:w="2834" w:type="dxa"/>
            <w:shd w:val="clear" w:color="auto" w:fill="auto"/>
          </w:tcPr>
          <w:p w14:paraId="144B97A3" w14:textId="351D92EC" w:rsidR="0029687C" w:rsidRPr="007534DC" w:rsidRDefault="0029687C" w:rsidP="007534DC">
            <w:pPr>
              <w:pStyle w:val="TableParagraph"/>
              <w:spacing w:before="7" w:line="251" w:lineRule="exact"/>
              <w:ind w:right="182"/>
              <w:rPr>
                <w:rFonts w:ascii="Trebuchet MS" w:hAnsi="Trebuchet MS"/>
                <w:sz w:val="20"/>
                <w:szCs w:val="20"/>
              </w:rPr>
            </w:pPr>
            <w:r w:rsidRPr="007534DC">
              <w:rPr>
                <w:rFonts w:ascii="Trebuchet MS" w:hAnsi="Trebuchet MS"/>
                <w:sz w:val="20"/>
                <w:szCs w:val="20"/>
              </w:rPr>
              <w:t>Materiale</w:t>
            </w:r>
            <w:r w:rsidRPr="007534DC">
              <w:rPr>
                <w:rFonts w:ascii="Trebuchet MS" w:hAnsi="Trebuchet MS"/>
                <w:spacing w:val="-5"/>
                <w:sz w:val="20"/>
                <w:szCs w:val="20"/>
              </w:rPr>
              <w:t xml:space="preserve"> </w:t>
            </w:r>
            <w:r w:rsidRPr="007534DC">
              <w:rPr>
                <w:rFonts w:ascii="Trebuchet MS" w:hAnsi="Trebuchet MS"/>
                <w:sz w:val="20"/>
                <w:szCs w:val="20"/>
              </w:rPr>
              <w:t>de</w:t>
            </w:r>
            <w:r w:rsidRPr="007534DC">
              <w:rPr>
                <w:rFonts w:ascii="Trebuchet MS" w:hAnsi="Trebuchet MS"/>
                <w:spacing w:val="-6"/>
                <w:sz w:val="20"/>
                <w:szCs w:val="20"/>
              </w:rPr>
              <w:t xml:space="preserve"> </w:t>
            </w:r>
            <w:r w:rsidRPr="007534DC">
              <w:rPr>
                <w:rFonts w:ascii="Trebuchet MS" w:hAnsi="Trebuchet MS"/>
                <w:sz w:val="20"/>
                <w:szCs w:val="20"/>
              </w:rPr>
              <w:t>construc</w:t>
            </w:r>
            <w:r w:rsidR="007534DC">
              <w:rPr>
                <w:rFonts w:ascii="Trebuchet MS" w:hAnsi="Trebuchet MS"/>
                <w:sz w:val="20"/>
                <w:szCs w:val="20"/>
              </w:rPr>
              <w:t>ț</w:t>
            </w:r>
            <w:r w:rsidRPr="007534DC">
              <w:rPr>
                <w:rFonts w:ascii="Trebuchet MS" w:hAnsi="Trebuchet MS"/>
                <w:sz w:val="20"/>
                <w:szCs w:val="20"/>
              </w:rPr>
              <w:t>ii</w:t>
            </w:r>
            <w:r w:rsidRPr="007534DC">
              <w:rPr>
                <w:rFonts w:ascii="Trebuchet MS" w:hAnsi="Trebuchet MS"/>
                <w:spacing w:val="-4"/>
                <w:sz w:val="20"/>
                <w:szCs w:val="20"/>
              </w:rPr>
              <w:t xml:space="preserve"> </w:t>
            </w:r>
            <w:r w:rsidRPr="007534DC">
              <w:rPr>
                <w:rFonts w:ascii="Trebuchet MS" w:hAnsi="Trebuchet MS"/>
                <w:spacing w:val="-5"/>
                <w:sz w:val="20"/>
                <w:szCs w:val="20"/>
              </w:rPr>
              <w:t>cu</w:t>
            </w:r>
            <w:r w:rsidRPr="007534DC">
              <w:rPr>
                <w:rFonts w:ascii="Trebuchet MS" w:hAnsi="Trebuchet MS"/>
                <w:sz w:val="20"/>
                <w:szCs w:val="20"/>
              </w:rPr>
              <w:t xml:space="preserve"> con</w:t>
            </w:r>
            <w:r w:rsidR="007534DC">
              <w:rPr>
                <w:rFonts w:ascii="Trebuchet MS" w:hAnsi="Trebuchet MS"/>
                <w:sz w:val="20"/>
                <w:szCs w:val="20"/>
              </w:rPr>
              <w:t>ț</w:t>
            </w:r>
            <w:r w:rsidRPr="007534DC">
              <w:rPr>
                <w:rFonts w:ascii="Trebuchet MS" w:hAnsi="Trebuchet MS"/>
                <w:sz w:val="20"/>
                <w:szCs w:val="20"/>
              </w:rPr>
              <w:t>inut</w:t>
            </w:r>
            <w:r w:rsidRPr="007534DC">
              <w:rPr>
                <w:rFonts w:ascii="Trebuchet MS" w:hAnsi="Trebuchet MS"/>
                <w:spacing w:val="-4"/>
                <w:sz w:val="20"/>
                <w:szCs w:val="20"/>
              </w:rPr>
              <w:t xml:space="preserve"> </w:t>
            </w:r>
            <w:r w:rsidRPr="007534DC">
              <w:rPr>
                <w:rFonts w:ascii="Trebuchet MS" w:hAnsi="Trebuchet MS"/>
                <w:sz w:val="20"/>
                <w:szCs w:val="20"/>
              </w:rPr>
              <w:t>de</w:t>
            </w:r>
            <w:r w:rsidRPr="007534DC">
              <w:rPr>
                <w:rFonts w:ascii="Trebuchet MS" w:hAnsi="Trebuchet MS"/>
                <w:spacing w:val="-4"/>
                <w:sz w:val="20"/>
                <w:szCs w:val="20"/>
              </w:rPr>
              <w:t xml:space="preserve"> </w:t>
            </w:r>
            <w:r w:rsidRPr="007534DC">
              <w:rPr>
                <w:rFonts w:ascii="Trebuchet MS" w:hAnsi="Trebuchet MS"/>
                <w:spacing w:val="-2"/>
                <w:sz w:val="20"/>
                <w:szCs w:val="20"/>
              </w:rPr>
              <w:t>azbest</w:t>
            </w:r>
          </w:p>
        </w:tc>
        <w:tc>
          <w:tcPr>
            <w:tcW w:w="1080" w:type="dxa"/>
            <w:shd w:val="clear" w:color="auto" w:fill="auto"/>
          </w:tcPr>
          <w:p w14:paraId="3304FD1E" w14:textId="77777777" w:rsidR="0029687C" w:rsidRPr="007534DC" w:rsidRDefault="0029687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0.5</w:t>
            </w:r>
          </w:p>
        </w:tc>
        <w:tc>
          <w:tcPr>
            <w:tcW w:w="1080" w:type="dxa"/>
          </w:tcPr>
          <w:p w14:paraId="36808A0D" w14:textId="2754CFF6" w:rsidR="0029687C" w:rsidRPr="007534DC" w:rsidRDefault="0029687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06</w:t>
            </w:r>
            <w:r w:rsidRPr="007534DC">
              <w:rPr>
                <w:rFonts w:ascii="Trebuchet MS" w:hAnsi="Trebuchet MS"/>
                <w:spacing w:val="-1"/>
                <w:sz w:val="20"/>
                <w:szCs w:val="20"/>
              </w:rPr>
              <w:t xml:space="preserve"> </w:t>
            </w:r>
            <w:r w:rsidRPr="007534DC">
              <w:rPr>
                <w:rFonts w:ascii="Trebuchet MS" w:hAnsi="Trebuchet MS"/>
                <w:spacing w:val="-5"/>
                <w:sz w:val="20"/>
                <w:szCs w:val="20"/>
              </w:rPr>
              <w:t>05*</w:t>
            </w:r>
          </w:p>
        </w:tc>
        <w:tc>
          <w:tcPr>
            <w:tcW w:w="1260" w:type="dxa"/>
            <w:shd w:val="clear" w:color="auto" w:fill="auto"/>
          </w:tcPr>
          <w:p w14:paraId="377561E9" w14:textId="0D3546CC" w:rsidR="0029687C" w:rsidRPr="007534DC" w:rsidRDefault="0029687C" w:rsidP="00C81F97">
            <w:pPr>
              <w:pStyle w:val="TableParagraph"/>
              <w:jc w:val="center"/>
              <w:rPr>
                <w:rFonts w:ascii="Trebuchet MS" w:hAnsi="Trebuchet MS"/>
                <w:sz w:val="20"/>
                <w:szCs w:val="20"/>
              </w:rPr>
            </w:pPr>
            <w:r w:rsidRPr="007534DC">
              <w:rPr>
                <w:rFonts w:ascii="Trebuchet MS" w:hAnsi="Trebuchet MS"/>
                <w:spacing w:val="-5"/>
                <w:sz w:val="20"/>
                <w:szCs w:val="20"/>
              </w:rPr>
              <w:t>RP</w:t>
            </w:r>
            <w:r w:rsidR="00DF5E7A" w:rsidRPr="007534DC">
              <w:rPr>
                <w:rFonts w:ascii="Trebuchet MS" w:hAnsi="Trebuchet MS"/>
                <w:spacing w:val="-5"/>
                <w:sz w:val="20"/>
                <w:szCs w:val="20"/>
              </w:rPr>
              <w:t>- recipient din plastic</w:t>
            </w:r>
          </w:p>
        </w:tc>
        <w:tc>
          <w:tcPr>
            <w:tcW w:w="1710" w:type="dxa"/>
            <w:shd w:val="clear" w:color="auto" w:fill="auto"/>
          </w:tcPr>
          <w:p w14:paraId="2D39FD4A" w14:textId="77777777" w:rsidR="0029687C" w:rsidRPr="007534DC" w:rsidRDefault="0029687C" w:rsidP="00DF5E7A">
            <w:pPr>
              <w:pStyle w:val="TableParagraph"/>
              <w:rPr>
                <w:rFonts w:ascii="Trebuchet MS" w:hAnsi="Trebuchet MS"/>
                <w:sz w:val="20"/>
                <w:szCs w:val="20"/>
              </w:rPr>
            </w:pPr>
          </w:p>
        </w:tc>
        <w:tc>
          <w:tcPr>
            <w:tcW w:w="1546" w:type="dxa"/>
            <w:shd w:val="clear" w:color="auto" w:fill="auto"/>
          </w:tcPr>
          <w:p w14:paraId="24B6CAF7" w14:textId="4FE9C0FF" w:rsidR="0029687C" w:rsidRPr="007534DC" w:rsidRDefault="0029687C" w:rsidP="007534DC">
            <w:pPr>
              <w:pStyle w:val="TableParagraph"/>
              <w:rPr>
                <w:rFonts w:ascii="Trebuchet MS" w:hAnsi="Trebuchet MS"/>
                <w:sz w:val="20"/>
                <w:szCs w:val="20"/>
              </w:rPr>
            </w:pPr>
            <w:r w:rsidRPr="007534DC">
              <w:rPr>
                <w:rFonts w:ascii="Trebuchet MS" w:hAnsi="Trebuchet MS" w:cs="Times New Roman"/>
                <w:sz w:val="20"/>
                <w:szCs w:val="20"/>
              </w:rPr>
              <w:t>D5 Depozite special construite</w:t>
            </w:r>
            <w:r w:rsidR="00DF5E7A" w:rsidRPr="007534DC">
              <w:rPr>
                <w:rFonts w:ascii="Trebuchet MS" w:hAnsi="Trebuchet MS" w:cs="Times New Roman"/>
                <w:sz w:val="20"/>
                <w:szCs w:val="20"/>
              </w:rPr>
              <w:t xml:space="preserve"> pentru depozitare deșeuri periculoase</w:t>
            </w:r>
          </w:p>
        </w:tc>
      </w:tr>
      <w:tr w:rsidR="007534DC" w:rsidRPr="007534DC" w14:paraId="7BC9214A" w14:textId="77777777" w:rsidTr="007534DC">
        <w:trPr>
          <w:trHeight w:val="278"/>
          <w:jc w:val="center"/>
        </w:trPr>
        <w:tc>
          <w:tcPr>
            <w:tcW w:w="2834" w:type="dxa"/>
            <w:shd w:val="clear" w:color="auto" w:fill="auto"/>
          </w:tcPr>
          <w:p w14:paraId="59FA97AA" w14:textId="6C6D2EF0" w:rsidR="007534DC" w:rsidRPr="007534DC" w:rsidRDefault="007534DC" w:rsidP="007534DC">
            <w:pPr>
              <w:pStyle w:val="TableParagraph"/>
              <w:spacing w:before="7" w:line="251" w:lineRule="exact"/>
              <w:ind w:right="182"/>
              <w:rPr>
                <w:rFonts w:ascii="Trebuchet MS" w:hAnsi="Trebuchet MS"/>
                <w:sz w:val="20"/>
                <w:szCs w:val="20"/>
              </w:rPr>
            </w:pPr>
            <w:r w:rsidRPr="007534DC">
              <w:rPr>
                <w:rFonts w:ascii="Trebuchet MS" w:hAnsi="Trebuchet MS"/>
                <w:sz w:val="20"/>
                <w:szCs w:val="20"/>
              </w:rPr>
              <w:t>Fier</w:t>
            </w:r>
            <w:r w:rsidRPr="007534DC">
              <w:rPr>
                <w:rFonts w:ascii="Trebuchet MS" w:hAnsi="Trebuchet MS"/>
                <w:spacing w:val="-1"/>
                <w:sz w:val="20"/>
                <w:szCs w:val="20"/>
              </w:rPr>
              <w:t xml:space="preserve"> </w:t>
            </w:r>
            <w:r w:rsidRPr="007534DC">
              <w:rPr>
                <w:rFonts w:ascii="Trebuchet MS" w:hAnsi="Trebuchet MS"/>
                <w:sz w:val="20"/>
                <w:szCs w:val="20"/>
              </w:rPr>
              <w:t>și</w:t>
            </w:r>
            <w:r w:rsidRPr="007534DC">
              <w:rPr>
                <w:rFonts w:ascii="Trebuchet MS" w:hAnsi="Trebuchet MS"/>
                <w:spacing w:val="-1"/>
                <w:sz w:val="20"/>
                <w:szCs w:val="20"/>
              </w:rPr>
              <w:t xml:space="preserve"> </w:t>
            </w:r>
            <w:r w:rsidRPr="007534DC">
              <w:rPr>
                <w:rFonts w:ascii="Trebuchet MS" w:hAnsi="Trebuchet MS"/>
                <w:spacing w:val="-4"/>
                <w:sz w:val="20"/>
                <w:szCs w:val="20"/>
              </w:rPr>
              <w:t>o</w:t>
            </w:r>
            <w:r>
              <w:rPr>
                <w:rFonts w:ascii="Trebuchet MS" w:hAnsi="Trebuchet MS"/>
                <w:spacing w:val="-4"/>
                <w:sz w:val="20"/>
                <w:szCs w:val="20"/>
              </w:rPr>
              <w:t>ț</w:t>
            </w:r>
            <w:r w:rsidRPr="007534DC">
              <w:rPr>
                <w:rFonts w:ascii="Trebuchet MS" w:hAnsi="Trebuchet MS"/>
                <w:spacing w:val="-4"/>
                <w:sz w:val="20"/>
                <w:szCs w:val="20"/>
              </w:rPr>
              <w:t>el</w:t>
            </w:r>
          </w:p>
        </w:tc>
        <w:tc>
          <w:tcPr>
            <w:tcW w:w="1080" w:type="dxa"/>
            <w:shd w:val="clear" w:color="auto" w:fill="auto"/>
          </w:tcPr>
          <w:p w14:paraId="7D994C44" w14:textId="77777777"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pacing w:val="-5"/>
                <w:sz w:val="20"/>
                <w:szCs w:val="20"/>
              </w:rPr>
              <w:t>1</w:t>
            </w:r>
          </w:p>
        </w:tc>
        <w:tc>
          <w:tcPr>
            <w:tcW w:w="1080" w:type="dxa"/>
          </w:tcPr>
          <w:p w14:paraId="49A42FF5" w14:textId="7BBAE628"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04</w:t>
            </w:r>
            <w:r w:rsidRPr="007534DC">
              <w:rPr>
                <w:rFonts w:ascii="Trebuchet MS" w:hAnsi="Trebuchet MS"/>
                <w:spacing w:val="-1"/>
                <w:sz w:val="20"/>
                <w:szCs w:val="20"/>
              </w:rPr>
              <w:t xml:space="preserve"> </w:t>
            </w:r>
            <w:r w:rsidRPr="007534DC">
              <w:rPr>
                <w:rFonts w:ascii="Trebuchet MS" w:hAnsi="Trebuchet MS"/>
                <w:spacing w:val="-5"/>
                <w:sz w:val="20"/>
                <w:szCs w:val="20"/>
              </w:rPr>
              <w:t>05</w:t>
            </w:r>
          </w:p>
        </w:tc>
        <w:tc>
          <w:tcPr>
            <w:tcW w:w="1260" w:type="dxa"/>
            <w:shd w:val="clear" w:color="auto" w:fill="auto"/>
          </w:tcPr>
          <w:p w14:paraId="24BF7CB4" w14:textId="559DDC04" w:rsidR="007534DC" w:rsidRPr="007534DC" w:rsidRDefault="007534DC" w:rsidP="00DF5E7A">
            <w:pPr>
              <w:pStyle w:val="TableParagraph"/>
              <w:rPr>
                <w:rFonts w:ascii="Trebuchet MS" w:hAnsi="Trebuchet MS"/>
                <w:sz w:val="20"/>
                <w:szCs w:val="20"/>
              </w:rPr>
            </w:pPr>
            <w:r w:rsidRPr="007534DC">
              <w:rPr>
                <w:rFonts w:ascii="Trebuchet MS" w:hAnsi="Trebuchet MS"/>
                <w:spacing w:val="-5"/>
                <w:sz w:val="20"/>
                <w:szCs w:val="20"/>
              </w:rPr>
              <w:t>RM</w:t>
            </w:r>
            <w:r w:rsidRPr="007534DC">
              <w:rPr>
                <w:rFonts w:ascii="Trebuchet MS" w:hAnsi="Trebuchet MS"/>
                <w:spacing w:val="-5"/>
                <w:sz w:val="20"/>
                <w:szCs w:val="20"/>
              </w:rPr>
              <w:t>- recipient metalic</w:t>
            </w:r>
          </w:p>
        </w:tc>
        <w:tc>
          <w:tcPr>
            <w:tcW w:w="1710" w:type="dxa"/>
            <w:vMerge w:val="restart"/>
            <w:shd w:val="clear" w:color="auto" w:fill="auto"/>
            <w:vAlign w:val="center"/>
          </w:tcPr>
          <w:p w14:paraId="0E211FC6" w14:textId="27CC9EBD" w:rsidR="007534DC" w:rsidRPr="007534DC" w:rsidRDefault="007534DC" w:rsidP="007534DC">
            <w:pPr>
              <w:pStyle w:val="TableParagraph"/>
              <w:jc w:val="center"/>
              <w:rPr>
                <w:rFonts w:ascii="Trebuchet MS" w:hAnsi="Trebuchet MS"/>
                <w:sz w:val="20"/>
                <w:szCs w:val="20"/>
              </w:rPr>
            </w:pPr>
            <w:r w:rsidRPr="007534DC">
              <w:rPr>
                <w:rFonts w:ascii="Trebuchet MS" w:hAnsi="Trebuchet MS"/>
                <w:spacing w:val="-2"/>
                <w:sz w:val="20"/>
                <w:szCs w:val="20"/>
              </w:rPr>
              <w:t>R12</w:t>
            </w:r>
            <w:r w:rsidRPr="007534DC">
              <w:rPr>
                <w:rFonts w:ascii="Trebuchet MS" w:hAnsi="Trebuchet MS" w:cs="Times New Roman"/>
                <w:sz w:val="20"/>
                <w:szCs w:val="20"/>
              </w:rPr>
              <w:t xml:space="preserve"> </w:t>
            </w:r>
            <w:r w:rsidRPr="007534DC">
              <w:rPr>
                <w:rFonts w:ascii="Trebuchet MS" w:hAnsi="Trebuchet MS" w:cs="Times New Roman"/>
                <w:sz w:val="20"/>
                <w:szCs w:val="20"/>
              </w:rPr>
              <w:t>Schimbul de deşeuri în vederea expunerii la oricare dintre operaţiunile numerotate de la R 1 la R 11</w:t>
            </w:r>
          </w:p>
          <w:p w14:paraId="0EBEFBBE" w14:textId="77777777" w:rsidR="007534DC" w:rsidRPr="007534DC" w:rsidRDefault="007534DC" w:rsidP="007534DC">
            <w:pPr>
              <w:pStyle w:val="TableParagraph"/>
              <w:jc w:val="center"/>
              <w:rPr>
                <w:rFonts w:ascii="Trebuchet MS" w:hAnsi="Trebuchet MS"/>
                <w:sz w:val="20"/>
                <w:szCs w:val="20"/>
              </w:rPr>
            </w:pPr>
          </w:p>
          <w:p w14:paraId="611FC261" w14:textId="0735C8B7" w:rsidR="007534DC" w:rsidRPr="007534DC" w:rsidRDefault="007534DC" w:rsidP="007534DC">
            <w:pPr>
              <w:pStyle w:val="TableParagraph"/>
              <w:jc w:val="center"/>
              <w:rPr>
                <w:rFonts w:ascii="Trebuchet MS" w:hAnsi="Trebuchet MS"/>
                <w:sz w:val="20"/>
                <w:szCs w:val="20"/>
              </w:rPr>
            </w:pPr>
          </w:p>
        </w:tc>
        <w:tc>
          <w:tcPr>
            <w:tcW w:w="1546" w:type="dxa"/>
            <w:vMerge w:val="restart"/>
            <w:shd w:val="clear" w:color="auto" w:fill="auto"/>
          </w:tcPr>
          <w:p w14:paraId="1A70FDE6" w14:textId="77777777" w:rsidR="007534DC" w:rsidRPr="007534DC" w:rsidRDefault="007534DC" w:rsidP="00C81F97">
            <w:pPr>
              <w:pStyle w:val="TableParagraph"/>
              <w:jc w:val="center"/>
              <w:rPr>
                <w:rFonts w:ascii="Trebuchet MS" w:hAnsi="Trebuchet MS"/>
                <w:sz w:val="20"/>
                <w:szCs w:val="20"/>
              </w:rPr>
            </w:pPr>
          </w:p>
        </w:tc>
      </w:tr>
      <w:tr w:rsidR="007534DC" w:rsidRPr="007534DC" w14:paraId="3955FF2B" w14:textId="77777777" w:rsidTr="00DF5E7A">
        <w:trPr>
          <w:trHeight w:val="278"/>
          <w:jc w:val="center"/>
        </w:trPr>
        <w:tc>
          <w:tcPr>
            <w:tcW w:w="2834" w:type="dxa"/>
            <w:shd w:val="clear" w:color="auto" w:fill="auto"/>
          </w:tcPr>
          <w:p w14:paraId="6E0F11AF" w14:textId="77777777" w:rsidR="007534DC" w:rsidRPr="007534DC" w:rsidRDefault="007534DC" w:rsidP="00DF5E7A">
            <w:pPr>
              <w:pStyle w:val="TableParagraph"/>
              <w:spacing w:before="7" w:line="251" w:lineRule="exact"/>
              <w:ind w:right="182"/>
              <w:rPr>
                <w:rFonts w:ascii="Trebuchet MS" w:hAnsi="Trebuchet MS"/>
                <w:sz w:val="20"/>
                <w:szCs w:val="20"/>
              </w:rPr>
            </w:pPr>
            <w:r w:rsidRPr="007534DC">
              <w:rPr>
                <w:rFonts w:ascii="Trebuchet MS" w:hAnsi="Trebuchet MS"/>
                <w:spacing w:val="-4"/>
                <w:sz w:val="20"/>
                <w:szCs w:val="20"/>
              </w:rPr>
              <w:t>Lemn</w:t>
            </w:r>
          </w:p>
        </w:tc>
        <w:tc>
          <w:tcPr>
            <w:tcW w:w="1080" w:type="dxa"/>
            <w:shd w:val="clear" w:color="auto" w:fill="auto"/>
          </w:tcPr>
          <w:p w14:paraId="532665E0" w14:textId="77777777"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pacing w:val="-5"/>
                <w:sz w:val="20"/>
                <w:szCs w:val="20"/>
              </w:rPr>
              <w:t>10</w:t>
            </w:r>
          </w:p>
        </w:tc>
        <w:tc>
          <w:tcPr>
            <w:tcW w:w="1080" w:type="dxa"/>
          </w:tcPr>
          <w:p w14:paraId="712A6723" w14:textId="4C1C8BE9"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02</w:t>
            </w:r>
            <w:r w:rsidRPr="007534DC">
              <w:rPr>
                <w:rFonts w:ascii="Trebuchet MS" w:hAnsi="Trebuchet MS"/>
                <w:spacing w:val="-1"/>
                <w:sz w:val="20"/>
                <w:szCs w:val="20"/>
              </w:rPr>
              <w:t xml:space="preserve"> </w:t>
            </w:r>
            <w:r w:rsidRPr="007534DC">
              <w:rPr>
                <w:rFonts w:ascii="Trebuchet MS" w:hAnsi="Trebuchet MS"/>
                <w:spacing w:val="-5"/>
                <w:sz w:val="20"/>
                <w:szCs w:val="20"/>
              </w:rPr>
              <w:t>01</w:t>
            </w:r>
          </w:p>
        </w:tc>
        <w:tc>
          <w:tcPr>
            <w:tcW w:w="1260" w:type="dxa"/>
            <w:shd w:val="clear" w:color="auto" w:fill="auto"/>
          </w:tcPr>
          <w:p w14:paraId="46F05CF2" w14:textId="5D691187" w:rsidR="007534DC" w:rsidRPr="007534DC" w:rsidRDefault="007534DC" w:rsidP="00DF5E7A">
            <w:pPr>
              <w:pStyle w:val="TableParagraph"/>
              <w:rPr>
                <w:rFonts w:ascii="Trebuchet MS" w:hAnsi="Trebuchet MS"/>
                <w:sz w:val="20"/>
                <w:szCs w:val="20"/>
              </w:rPr>
            </w:pPr>
            <w:r w:rsidRPr="007534DC">
              <w:rPr>
                <w:rFonts w:ascii="Trebuchet MS" w:hAnsi="Trebuchet MS"/>
                <w:spacing w:val="-5"/>
                <w:sz w:val="20"/>
                <w:szCs w:val="20"/>
              </w:rPr>
              <w:t>RP- recipient din plastic</w:t>
            </w:r>
          </w:p>
        </w:tc>
        <w:tc>
          <w:tcPr>
            <w:tcW w:w="1710" w:type="dxa"/>
            <w:vMerge/>
            <w:shd w:val="clear" w:color="auto" w:fill="auto"/>
          </w:tcPr>
          <w:p w14:paraId="0E2A96F2" w14:textId="4FB285AC" w:rsidR="007534DC" w:rsidRPr="007534DC" w:rsidRDefault="007534DC" w:rsidP="00DF5E7A">
            <w:pPr>
              <w:pStyle w:val="TableParagraph"/>
              <w:rPr>
                <w:rFonts w:ascii="Trebuchet MS" w:hAnsi="Trebuchet MS"/>
                <w:sz w:val="20"/>
                <w:szCs w:val="20"/>
              </w:rPr>
            </w:pPr>
          </w:p>
        </w:tc>
        <w:tc>
          <w:tcPr>
            <w:tcW w:w="1546" w:type="dxa"/>
            <w:vMerge/>
            <w:shd w:val="clear" w:color="auto" w:fill="auto"/>
          </w:tcPr>
          <w:p w14:paraId="12ED6C07" w14:textId="77777777" w:rsidR="007534DC" w:rsidRPr="007534DC" w:rsidRDefault="007534DC" w:rsidP="00C81F97">
            <w:pPr>
              <w:pStyle w:val="TableParagraph"/>
              <w:jc w:val="center"/>
              <w:rPr>
                <w:rFonts w:ascii="Trebuchet MS" w:hAnsi="Trebuchet MS"/>
                <w:sz w:val="20"/>
                <w:szCs w:val="20"/>
              </w:rPr>
            </w:pPr>
          </w:p>
        </w:tc>
      </w:tr>
      <w:tr w:rsidR="007534DC" w:rsidRPr="007534DC" w14:paraId="41BD2F14" w14:textId="77777777" w:rsidTr="00DF5E7A">
        <w:trPr>
          <w:trHeight w:val="278"/>
          <w:jc w:val="center"/>
        </w:trPr>
        <w:tc>
          <w:tcPr>
            <w:tcW w:w="2834" w:type="dxa"/>
            <w:shd w:val="clear" w:color="auto" w:fill="auto"/>
          </w:tcPr>
          <w:p w14:paraId="332AD80F" w14:textId="7EA355D5" w:rsidR="007534DC" w:rsidRPr="007534DC" w:rsidRDefault="007534DC" w:rsidP="007534DC">
            <w:pPr>
              <w:pStyle w:val="TableParagraph"/>
              <w:spacing w:before="7" w:line="251" w:lineRule="exact"/>
              <w:ind w:right="182"/>
              <w:rPr>
                <w:rFonts w:ascii="Trebuchet MS" w:hAnsi="Trebuchet MS"/>
                <w:sz w:val="20"/>
                <w:szCs w:val="20"/>
              </w:rPr>
            </w:pPr>
            <w:r w:rsidRPr="007534DC">
              <w:rPr>
                <w:rFonts w:ascii="Trebuchet MS" w:hAnsi="Trebuchet MS"/>
                <w:spacing w:val="-2"/>
                <w:sz w:val="20"/>
                <w:szCs w:val="20"/>
              </w:rPr>
              <w:t>Sticl</w:t>
            </w:r>
            <w:r>
              <w:rPr>
                <w:rFonts w:ascii="Trebuchet MS" w:hAnsi="Trebuchet MS"/>
                <w:spacing w:val="-2"/>
                <w:sz w:val="20"/>
                <w:szCs w:val="20"/>
              </w:rPr>
              <w:t>ă</w:t>
            </w:r>
          </w:p>
        </w:tc>
        <w:tc>
          <w:tcPr>
            <w:tcW w:w="1080" w:type="dxa"/>
            <w:shd w:val="clear" w:color="auto" w:fill="auto"/>
          </w:tcPr>
          <w:p w14:paraId="0DAF7D36" w14:textId="77777777"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w:t>
            </w:r>
          </w:p>
        </w:tc>
        <w:tc>
          <w:tcPr>
            <w:tcW w:w="1080" w:type="dxa"/>
          </w:tcPr>
          <w:p w14:paraId="27492EE5" w14:textId="7E303B63"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02</w:t>
            </w:r>
            <w:r w:rsidRPr="007534DC">
              <w:rPr>
                <w:rFonts w:ascii="Trebuchet MS" w:hAnsi="Trebuchet MS"/>
                <w:spacing w:val="-1"/>
                <w:sz w:val="20"/>
                <w:szCs w:val="20"/>
              </w:rPr>
              <w:t xml:space="preserve"> </w:t>
            </w:r>
            <w:r w:rsidRPr="007534DC">
              <w:rPr>
                <w:rFonts w:ascii="Trebuchet MS" w:hAnsi="Trebuchet MS"/>
                <w:spacing w:val="-5"/>
                <w:sz w:val="20"/>
                <w:szCs w:val="20"/>
              </w:rPr>
              <w:t>02</w:t>
            </w:r>
          </w:p>
        </w:tc>
        <w:tc>
          <w:tcPr>
            <w:tcW w:w="1260" w:type="dxa"/>
            <w:shd w:val="clear" w:color="auto" w:fill="auto"/>
          </w:tcPr>
          <w:p w14:paraId="0836EBB5" w14:textId="770B2EB6" w:rsidR="007534DC" w:rsidRPr="007534DC" w:rsidRDefault="007534DC" w:rsidP="00DF5E7A">
            <w:pPr>
              <w:pStyle w:val="TableParagraph"/>
              <w:rPr>
                <w:rFonts w:ascii="Trebuchet MS" w:hAnsi="Trebuchet MS"/>
                <w:sz w:val="20"/>
                <w:szCs w:val="20"/>
              </w:rPr>
            </w:pPr>
            <w:r w:rsidRPr="007534DC">
              <w:rPr>
                <w:rFonts w:ascii="Trebuchet MS" w:hAnsi="Trebuchet MS"/>
                <w:spacing w:val="-5"/>
                <w:sz w:val="20"/>
                <w:szCs w:val="20"/>
              </w:rPr>
              <w:t>RP- recipient din plastic</w:t>
            </w:r>
          </w:p>
        </w:tc>
        <w:tc>
          <w:tcPr>
            <w:tcW w:w="1710" w:type="dxa"/>
            <w:vMerge/>
            <w:shd w:val="clear" w:color="auto" w:fill="auto"/>
          </w:tcPr>
          <w:p w14:paraId="3DFD3B39" w14:textId="21200C93" w:rsidR="007534DC" w:rsidRPr="007534DC" w:rsidRDefault="007534DC" w:rsidP="00DF5E7A">
            <w:pPr>
              <w:pStyle w:val="TableParagraph"/>
              <w:rPr>
                <w:rFonts w:ascii="Trebuchet MS" w:hAnsi="Trebuchet MS"/>
                <w:sz w:val="20"/>
                <w:szCs w:val="20"/>
              </w:rPr>
            </w:pPr>
          </w:p>
        </w:tc>
        <w:tc>
          <w:tcPr>
            <w:tcW w:w="1546" w:type="dxa"/>
            <w:vMerge/>
            <w:shd w:val="clear" w:color="auto" w:fill="auto"/>
          </w:tcPr>
          <w:p w14:paraId="36D5C396" w14:textId="77777777" w:rsidR="007534DC" w:rsidRPr="007534DC" w:rsidRDefault="007534DC" w:rsidP="00C81F97">
            <w:pPr>
              <w:pStyle w:val="TableParagraph"/>
              <w:jc w:val="center"/>
              <w:rPr>
                <w:rFonts w:ascii="Trebuchet MS" w:hAnsi="Trebuchet MS"/>
                <w:sz w:val="20"/>
                <w:szCs w:val="20"/>
              </w:rPr>
            </w:pPr>
          </w:p>
        </w:tc>
      </w:tr>
      <w:tr w:rsidR="007534DC" w:rsidRPr="007534DC" w14:paraId="00449EC7" w14:textId="77777777" w:rsidTr="00DF5E7A">
        <w:trPr>
          <w:trHeight w:val="278"/>
          <w:jc w:val="center"/>
        </w:trPr>
        <w:tc>
          <w:tcPr>
            <w:tcW w:w="2834" w:type="dxa"/>
            <w:shd w:val="clear" w:color="auto" w:fill="auto"/>
          </w:tcPr>
          <w:p w14:paraId="11C3E716" w14:textId="77777777" w:rsidR="007534DC" w:rsidRPr="007534DC" w:rsidRDefault="007534DC" w:rsidP="00DF5E7A">
            <w:pPr>
              <w:pStyle w:val="TableParagraph"/>
              <w:spacing w:before="7" w:line="251" w:lineRule="exact"/>
              <w:ind w:right="182"/>
              <w:rPr>
                <w:rFonts w:ascii="Trebuchet MS" w:hAnsi="Trebuchet MS"/>
                <w:sz w:val="20"/>
                <w:szCs w:val="20"/>
              </w:rPr>
            </w:pPr>
            <w:r w:rsidRPr="007534DC">
              <w:rPr>
                <w:rFonts w:ascii="Trebuchet MS" w:hAnsi="Trebuchet MS"/>
                <w:spacing w:val="-2"/>
                <w:sz w:val="20"/>
                <w:szCs w:val="20"/>
              </w:rPr>
              <w:t>Plastic</w:t>
            </w:r>
          </w:p>
        </w:tc>
        <w:tc>
          <w:tcPr>
            <w:tcW w:w="1080" w:type="dxa"/>
            <w:shd w:val="clear" w:color="auto" w:fill="auto"/>
          </w:tcPr>
          <w:p w14:paraId="23850226" w14:textId="77777777"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w:t>
            </w:r>
          </w:p>
        </w:tc>
        <w:tc>
          <w:tcPr>
            <w:tcW w:w="1080" w:type="dxa"/>
          </w:tcPr>
          <w:p w14:paraId="2BECC4DE" w14:textId="1B634BB0"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17 02</w:t>
            </w:r>
            <w:r w:rsidRPr="007534DC">
              <w:rPr>
                <w:rFonts w:ascii="Trebuchet MS" w:hAnsi="Trebuchet MS"/>
                <w:spacing w:val="-2"/>
                <w:sz w:val="20"/>
                <w:szCs w:val="20"/>
              </w:rPr>
              <w:t xml:space="preserve"> </w:t>
            </w:r>
            <w:r w:rsidRPr="007534DC">
              <w:rPr>
                <w:rFonts w:ascii="Trebuchet MS" w:hAnsi="Trebuchet MS"/>
                <w:spacing w:val="-5"/>
                <w:sz w:val="20"/>
                <w:szCs w:val="20"/>
              </w:rPr>
              <w:t>03</w:t>
            </w:r>
          </w:p>
        </w:tc>
        <w:tc>
          <w:tcPr>
            <w:tcW w:w="1260" w:type="dxa"/>
            <w:shd w:val="clear" w:color="auto" w:fill="auto"/>
          </w:tcPr>
          <w:p w14:paraId="520E9004" w14:textId="7B8E621F" w:rsidR="007534DC" w:rsidRPr="007534DC" w:rsidRDefault="007534DC" w:rsidP="00DF5E7A">
            <w:pPr>
              <w:pStyle w:val="TableParagraph"/>
              <w:rPr>
                <w:rFonts w:ascii="Trebuchet MS" w:hAnsi="Trebuchet MS"/>
                <w:sz w:val="20"/>
                <w:szCs w:val="20"/>
              </w:rPr>
            </w:pPr>
            <w:r w:rsidRPr="007534DC">
              <w:rPr>
                <w:rFonts w:ascii="Trebuchet MS" w:hAnsi="Trebuchet MS"/>
                <w:spacing w:val="-5"/>
                <w:sz w:val="20"/>
                <w:szCs w:val="20"/>
              </w:rPr>
              <w:t>RP- recipient din plastic</w:t>
            </w:r>
          </w:p>
        </w:tc>
        <w:tc>
          <w:tcPr>
            <w:tcW w:w="1710" w:type="dxa"/>
            <w:vMerge/>
            <w:shd w:val="clear" w:color="auto" w:fill="auto"/>
          </w:tcPr>
          <w:p w14:paraId="13B7DB46" w14:textId="5C289399" w:rsidR="007534DC" w:rsidRPr="007534DC" w:rsidRDefault="007534DC" w:rsidP="00DF5E7A">
            <w:pPr>
              <w:pStyle w:val="TableParagraph"/>
              <w:rPr>
                <w:rFonts w:ascii="Trebuchet MS" w:hAnsi="Trebuchet MS"/>
                <w:sz w:val="20"/>
                <w:szCs w:val="20"/>
              </w:rPr>
            </w:pPr>
          </w:p>
        </w:tc>
        <w:tc>
          <w:tcPr>
            <w:tcW w:w="1546" w:type="dxa"/>
            <w:vMerge/>
            <w:shd w:val="clear" w:color="auto" w:fill="auto"/>
          </w:tcPr>
          <w:p w14:paraId="0F63BC89" w14:textId="77777777" w:rsidR="007534DC" w:rsidRPr="007534DC" w:rsidRDefault="007534DC" w:rsidP="00C81F97">
            <w:pPr>
              <w:pStyle w:val="TableParagraph"/>
              <w:jc w:val="center"/>
              <w:rPr>
                <w:rFonts w:ascii="Trebuchet MS" w:hAnsi="Trebuchet MS"/>
                <w:sz w:val="20"/>
                <w:szCs w:val="20"/>
              </w:rPr>
            </w:pPr>
          </w:p>
        </w:tc>
      </w:tr>
      <w:tr w:rsidR="007534DC" w:rsidRPr="007534DC" w14:paraId="3FCC059A" w14:textId="77777777" w:rsidTr="00DF5E7A">
        <w:trPr>
          <w:trHeight w:val="278"/>
          <w:jc w:val="center"/>
        </w:trPr>
        <w:tc>
          <w:tcPr>
            <w:tcW w:w="2834" w:type="dxa"/>
            <w:shd w:val="clear" w:color="auto" w:fill="auto"/>
          </w:tcPr>
          <w:p w14:paraId="638BE4F3" w14:textId="77777777" w:rsidR="007534DC" w:rsidRPr="007534DC" w:rsidRDefault="007534DC" w:rsidP="00DF5E7A">
            <w:pPr>
              <w:pStyle w:val="TableParagraph"/>
              <w:spacing w:before="7" w:line="251" w:lineRule="exact"/>
              <w:ind w:right="182"/>
              <w:rPr>
                <w:rFonts w:ascii="Trebuchet MS" w:hAnsi="Trebuchet MS"/>
                <w:sz w:val="20"/>
                <w:szCs w:val="20"/>
              </w:rPr>
            </w:pPr>
            <w:r w:rsidRPr="007534DC">
              <w:rPr>
                <w:rFonts w:ascii="Trebuchet MS" w:hAnsi="Trebuchet MS"/>
                <w:spacing w:val="-2"/>
                <w:sz w:val="20"/>
                <w:szCs w:val="20"/>
              </w:rPr>
              <w:t>Cabluri</w:t>
            </w:r>
          </w:p>
        </w:tc>
        <w:tc>
          <w:tcPr>
            <w:tcW w:w="1080" w:type="dxa"/>
            <w:shd w:val="clear" w:color="auto" w:fill="auto"/>
          </w:tcPr>
          <w:p w14:paraId="08DB2203" w14:textId="77777777"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w:t>
            </w:r>
          </w:p>
        </w:tc>
        <w:tc>
          <w:tcPr>
            <w:tcW w:w="1080" w:type="dxa"/>
          </w:tcPr>
          <w:p w14:paraId="58AF19ED" w14:textId="4B5B6931"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04</w:t>
            </w:r>
            <w:r w:rsidRPr="007534DC">
              <w:rPr>
                <w:rFonts w:ascii="Trebuchet MS" w:hAnsi="Trebuchet MS"/>
                <w:spacing w:val="-1"/>
                <w:sz w:val="20"/>
                <w:szCs w:val="20"/>
              </w:rPr>
              <w:t xml:space="preserve"> </w:t>
            </w:r>
            <w:r w:rsidRPr="007534DC">
              <w:rPr>
                <w:rFonts w:ascii="Trebuchet MS" w:hAnsi="Trebuchet MS"/>
                <w:spacing w:val="-5"/>
                <w:sz w:val="20"/>
                <w:szCs w:val="20"/>
              </w:rPr>
              <w:t>11</w:t>
            </w:r>
          </w:p>
        </w:tc>
        <w:tc>
          <w:tcPr>
            <w:tcW w:w="1260" w:type="dxa"/>
            <w:shd w:val="clear" w:color="auto" w:fill="auto"/>
          </w:tcPr>
          <w:p w14:paraId="5E2EE9F5" w14:textId="0E92462A" w:rsidR="007534DC" w:rsidRPr="007534DC" w:rsidRDefault="007534DC" w:rsidP="00DF5E7A">
            <w:pPr>
              <w:pStyle w:val="TableParagraph"/>
              <w:rPr>
                <w:rFonts w:ascii="Trebuchet MS" w:hAnsi="Trebuchet MS"/>
                <w:sz w:val="20"/>
                <w:szCs w:val="20"/>
              </w:rPr>
            </w:pPr>
            <w:r w:rsidRPr="007534DC">
              <w:rPr>
                <w:rFonts w:ascii="Trebuchet MS" w:hAnsi="Trebuchet MS"/>
                <w:spacing w:val="-5"/>
                <w:sz w:val="20"/>
                <w:szCs w:val="20"/>
              </w:rPr>
              <w:t>RM- recipient metalic</w:t>
            </w:r>
          </w:p>
        </w:tc>
        <w:tc>
          <w:tcPr>
            <w:tcW w:w="1710" w:type="dxa"/>
            <w:vMerge/>
            <w:shd w:val="clear" w:color="auto" w:fill="auto"/>
          </w:tcPr>
          <w:p w14:paraId="48D244D4" w14:textId="7EE6983D" w:rsidR="007534DC" w:rsidRPr="007534DC" w:rsidRDefault="007534DC" w:rsidP="00DF5E7A">
            <w:pPr>
              <w:pStyle w:val="TableParagraph"/>
              <w:rPr>
                <w:rFonts w:ascii="Trebuchet MS" w:hAnsi="Trebuchet MS"/>
                <w:sz w:val="20"/>
                <w:szCs w:val="20"/>
              </w:rPr>
            </w:pPr>
          </w:p>
        </w:tc>
        <w:tc>
          <w:tcPr>
            <w:tcW w:w="1546" w:type="dxa"/>
            <w:vMerge/>
            <w:shd w:val="clear" w:color="auto" w:fill="auto"/>
          </w:tcPr>
          <w:p w14:paraId="45A75747" w14:textId="77777777" w:rsidR="007534DC" w:rsidRPr="007534DC" w:rsidRDefault="007534DC" w:rsidP="00C81F97">
            <w:pPr>
              <w:pStyle w:val="TableParagraph"/>
              <w:jc w:val="center"/>
              <w:rPr>
                <w:rFonts w:ascii="Trebuchet MS" w:hAnsi="Trebuchet MS"/>
                <w:sz w:val="20"/>
                <w:szCs w:val="20"/>
              </w:rPr>
            </w:pPr>
          </w:p>
        </w:tc>
      </w:tr>
      <w:tr w:rsidR="0029687C" w:rsidRPr="007534DC" w14:paraId="4454F1A9" w14:textId="77777777" w:rsidTr="00DF5E7A">
        <w:trPr>
          <w:trHeight w:val="278"/>
          <w:jc w:val="center"/>
        </w:trPr>
        <w:tc>
          <w:tcPr>
            <w:tcW w:w="2834" w:type="dxa"/>
            <w:shd w:val="clear" w:color="auto" w:fill="auto"/>
          </w:tcPr>
          <w:p w14:paraId="10FFB160" w14:textId="77777777" w:rsidR="0029687C" w:rsidRPr="007534DC" w:rsidRDefault="0029687C" w:rsidP="00DF5E7A">
            <w:pPr>
              <w:pStyle w:val="TableParagraph"/>
              <w:spacing w:before="7" w:line="251" w:lineRule="exact"/>
              <w:ind w:right="182"/>
              <w:rPr>
                <w:rFonts w:ascii="Trebuchet MS" w:hAnsi="Trebuchet MS"/>
                <w:sz w:val="20"/>
                <w:szCs w:val="20"/>
              </w:rPr>
            </w:pPr>
            <w:r w:rsidRPr="007534DC">
              <w:rPr>
                <w:rFonts w:ascii="Trebuchet MS" w:hAnsi="Trebuchet MS"/>
                <w:sz w:val="20"/>
                <w:szCs w:val="20"/>
              </w:rPr>
              <w:t>Amestecuri</w:t>
            </w:r>
            <w:r w:rsidRPr="007534DC">
              <w:rPr>
                <w:rFonts w:ascii="Trebuchet MS" w:hAnsi="Trebuchet MS"/>
                <w:spacing w:val="-11"/>
                <w:sz w:val="20"/>
                <w:szCs w:val="20"/>
              </w:rPr>
              <w:t xml:space="preserve"> </w:t>
            </w:r>
            <w:r w:rsidRPr="007534DC">
              <w:rPr>
                <w:rFonts w:ascii="Trebuchet MS" w:hAnsi="Trebuchet MS"/>
                <w:sz w:val="20"/>
                <w:szCs w:val="20"/>
              </w:rPr>
              <w:t>de</w:t>
            </w:r>
            <w:r w:rsidRPr="007534DC">
              <w:rPr>
                <w:rFonts w:ascii="Trebuchet MS" w:hAnsi="Trebuchet MS"/>
                <w:spacing w:val="-10"/>
                <w:sz w:val="20"/>
                <w:szCs w:val="20"/>
              </w:rPr>
              <w:t xml:space="preserve"> </w:t>
            </w:r>
            <w:r w:rsidRPr="007534DC">
              <w:rPr>
                <w:rFonts w:ascii="Trebuchet MS" w:hAnsi="Trebuchet MS"/>
                <w:sz w:val="20"/>
                <w:szCs w:val="20"/>
              </w:rPr>
              <w:t>deșeuri</w:t>
            </w:r>
            <w:r w:rsidRPr="007534DC">
              <w:rPr>
                <w:rFonts w:ascii="Trebuchet MS" w:hAnsi="Trebuchet MS"/>
                <w:spacing w:val="-9"/>
                <w:sz w:val="20"/>
                <w:szCs w:val="20"/>
              </w:rPr>
              <w:t xml:space="preserve"> </w:t>
            </w:r>
            <w:r w:rsidRPr="007534DC">
              <w:rPr>
                <w:rFonts w:ascii="Trebuchet MS" w:hAnsi="Trebuchet MS"/>
                <w:sz w:val="20"/>
                <w:szCs w:val="20"/>
              </w:rPr>
              <w:t>de</w:t>
            </w:r>
            <w:r w:rsidRPr="007534DC">
              <w:rPr>
                <w:rFonts w:ascii="Trebuchet MS" w:hAnsi="Trebuchet MS"/>
                <w:spacing w:val="-10"/>
                <w:sz w:val="20"/>
                <w:szCs w:val="20"/>
              </w:rPr>
              <w:t xml:space="preserve"> </w:t>
            </w:r>
            <w:r w:rsidRPr="007534DC">
              <w:rPr>
                <w:rFonts w:ascii="Trebuchet MS" w:hAnsi="Trebuchet MS"/>
                <w:sz w:val="20"/>
                <w:szCs w:val="20"/>
              </w:rPr>
              <w:t>la construcții și demolări</w:t>
            </w:r>
          </w:p>
        </w:tc>
        <w:tc>
          <w:tcPr>
            <w:tcW w:w="1080" w:type="dxa"/>
            <w:shd w:val="clear" w:color="auto" w:fill="auto"/>
          </w:tcPr>
          <w:p w14:paraId="3C446DD7" w14:textId="77777777" w:rsidR="0029687C" w:rsidRPr="007534DC" w:rsidRDefault="0029687C" w:rsidP="00C81F97">
            <w:pPr>
              <w:pStyle w:val="TableParagraph"/>
              <w:spacing w:line="258" w:lineRule="exact"/>
              <w:jc w:val="center"/>
              <w:rPr>
                <w:rFonts w:ascii="Trebuchet MS" w:hAnsi="Trebuchet MS"/>
                <w:sz w:val="20"/>
                <w:szCs w:val="20"/>
              </w:rPr>
            </w:pPr>
            <w:r w:rsidRPr="007534DC">
              <w:rPr>
                <w:rFonts w:ascii="Trebuchet MS" w:hAnsi="Trebuchet MS"/>
                <w:spacing w:val="-4"/>
                <w:sz w:val="20"/>
                <w:szCs w:val="20"/>
              </w:rPr>
              <w:t>120</w:t>
            </w:r>
          </w:p>
        </w:tc>
        <w:tc>
          <w:tcPr>
            <w:tcW w:w="1080" w:type="dxa"/>
          </w:tcPr>
          <w:p w14:paraId="39859B95" w14:textId="0CDF56DE" w:rsidR="0029687C" w:rsidRPr="007534DC" w:rsidRDefault="0029687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17</w:t>
            </w:r>
            <w:r w:rsidRPr="007534DC">
              <w:rPr>
                <w:rFonts w:ascii="Trebuchet MS" w:hAnsi="Trebuchet MS"/>
                <w:spacing w:val="-1"/>
                <w:sz w:val="20"/>
                <w:szCs w:val="20"/>
              </w:rPr>
              <w:t xml:space="preserve"> </w:t>
            </w:r>
            <w:r w:rsidRPr="007534DC">
              <w:rPr>
                <w:rFonts w:ascii="Trebuchet MS" w:hAnsi="Trebuchet MS"/>
                <w:sz w:val="20"/>
                <w:szCs w:val="20"/>
              </w:rPr>
              <w:t>09</w:t>
            </w:r>
            <w:r w:rsidRPr="007534DC">
              <w:rPr>
                <w:rFonts w:ascii="Trebuchet MS" w:hAnsi="Trebuchet MS"/>
                <w:spacing w:val="-1"/>
                <w:sz w:val="20"/>
                <w:szCs w:val="20"/>
              </w:rPr>
              <w:t xml:space="preserve"> </w:t>
            </w:r>
            <w:r w:rsidRPr="007534DC">
              <w:rPr>
                <w:rFonts w:ascii="Trebuchet MS" w:hAnsi="Trebuchet MS"/>
                <w:spacing w:val="-5"/>
                <w:sz w:val="20"/>
                <w:szCs w:val="20"/>
              </w:rPr>
              <w:t>04</w:t>
            </w:r>
          </w:p>
        </w:tc>
        <w:tc>
          <w:tcPr>
            <w:tcW w:w="1260" w:type="dxa"/>
            <w:shd w:val="clear" w:color="auto" w:fill="auto"/>
          </w:tcPr>
          <w:p w14:paraId="5A0B58BE" w14:textId="71ED0EE7" w:rsidR="0029687C" w:rsidRPr="007534DC" w:rsidRDefault="00DF5E7A" w:rsidP="00DF5E7A">
            <w:pPr>
              <w:pStyle w:val="TableParagraph"/>
              <w:rPr>
                <w:rFonts w:ascii="Trebuchet MS" w:hAnsi="Trebuchet MS"/>
                <w:sz w:val="20"/>
                <w:szCs w:val="20"/>
              </w:rPr>
            </w:pPr>
            <w:r w:rsidRPr="007534DC">
              <w:rPr>
                <w:rFonts w:ascii="Trebuchet MS" w:hAnsi="Trebuchet MS"/>
                <w:spacing w:val="-5"/>
                <w:sz w:val="20"/>
                <w:szCs w:val="20"/>
              </w:rPr>
              <w:t>CT- conteiner transportabil</w:t>
            </w:r>
          </w:p>
        </w:tc>
        <w:tc>
          <w:tcPr>
            <w:tcW w:w="1710" w:type="dxa"/>
            <w:shd w:val="clear" w:color="auto" w:fill="auto"/>
          </w:tcPr>
          <w:p w14:paraId="005868D7" w14:textId="6BE852DA" w:rsidR="0029687C" w:rsidRPr="007534DC" w:rsidRDefault="0029687C" w:rsidP="00DF5E7A">
            <w:pPr>
              <w:pStyle w:val="TableParagraph"/>
              <w:rPr>
                <w:rFonts w:ascii="Trebuchet MS" w:hAnsi="Trebuchet MS"/>
                <w:sz w:val="20"/>
                <w:szCs w:val="20"/>
              </w:rPr>
            </w:pPr>
            <w:r w:rsidRPr="007534DC">
              <w:rPr>
                <w:rFonts w:ascii="Trebuchet MS" w:hAnsi="Trebuchet MS"/>
                <w:spacing w:val="-2"/>
                <w:sz w:val="20"/>
                <w:szCs w:val="20"/>
              </w:rPr>
              <w:t>R5</w:t>
            </w:r>
            <w:r w:rsidRPr="007534DC">
              <w:rPr>
                <w:rFonts w:ascii="Trebuchet MS" w:hAnsi="Trebuchet MS" w:cs="Times New Roman"/>
                <w:sz w:val="20"/>
                <w:szCs w:val="20"/>
              </w:rPr>
              <w:t xml:space="preserve"> Reciclarea/</w:t>
            </w:r>
            <w:r w:rsidR="00DF5E7A" w:rsidRPr="007534DC">
              <w:rPr>
                <w:rFonts w:ascii="Trebuchet MS" w:hAnsi="Trebuchet MS" w:cs="Times New Roman"/>
                <w:sz w:val="20"/>
                <w:szCs w:val="20"/>
              </w:rPr>
              <w:t>r</w:t>
            </w:r>
            <w:r w:rsidRPr="007534DC">
              <w:rPr>
                <w:rFonts w:ascii="Trebuchet MS" w:hAnsi="Trebuchet MS" w:cs="Times New Roman"/>
                <w:sz w:val="20"/>
                <w:szCs w:val="20"/>
              </w:rPr>
              <w:t>ecuperarea altor materiale anorganice</w:t>
            </w:r>
          </w:p>
        </w:tc>
        <w:tc>
          <w:tcPr>
            <w:tcW w:w="1546" w:type="dxa"/>
            <w:shd w:val="clear" w:color="auto" w:fill="auto"/>
          </w:tcPr>
          <w:p w14:paraId="5ABA9E3A" w14:textId="77777777" w:rsidR="0029687C" w:rsidRPr="007534DC" w:rsidRDefault="0029687C" w:rsidP="007534DC">
            <w:pPr>
              <w:pStyle w:val="TableParagraph"/>
              <w:rPr>
                <w:rFonts w:ascii="Trebuchet MS" w:hAnsi="Trebuchet MS"/>
                <w:sz w:val="20"/>
                <w:szCs w:val="20"/>
              </w:rPr>
            </w:pPr>
            <w:r w:rsidRPr="007534DC">
              <w:rPr>
                <w:rFonts w:ascii="Trebuchet MS" w:hAnsi="Trebuchet MS"/>
                <w:spacing w:val="-2"/>
                <w:sz w:val="20"/>
                <w:szCs w:val="20"/>
              </w:rPr>
              <w:t xml:space="preserve">Parțial </w:t>
            </w:r>
            <w:r w:rsidRPr="007534DC">
              <w:rPr>
                <w:rFonts w:ascii="Trebuchet MS" w:hAnsi="Trebuchet MS" w:cs="Times New Roman"/>
                <w:sz w:val="20"/>
                <w:szCs w:val="20"/>
              </w:rPr>
              <w:t>D5 Depozite special construite</w:t>
            </w:r>
          </w:p>
        </w:tc>
      </w:tr>
      <w:tr w:rsidR="00DF5E7A" w:rsidRPr="007534DC" w14:paraId="5BD71EB3" w14:textId="77777777" w:rsidTr="006A70DF">
        <w:trPr>
          <w:trHeight w:val="278"/>
          <w:jc w:val="center"/>
        </w:trPr>
        <w:tc>
          <w:tcPr>
            <w:tcW w:w="9510" w:type="dxa"/>
            <w:gridSpan w:val="6"/>
            <w:shd w:val="clear" w:color="auto" w:fill="auto"/>
          </w:tcPr>
          <w:p w14:paraId="7565C22D" w14:textId="7694C9CF" w:rsidR="00DF5E7A" w:rsidRPr="007534DC" w:rsidRDefault="00DF5E7A" w:rsidP="007534DC">
            <w:pPr>
              <w:pStyle w:val="TableParagraph"/>
              <w:rPr>
                <w:rFonts w:ascii="Trebuchet MS" w:hAnsi="Trebuchet MS"/>
                <w:spacing w:val="-2"/>
                <w:sz w:val="20"/>
                <w:szCs w:val="20"/>
              </w:rPr>
            </w:pPr>
            <w:r w:rsidRPr="007534DC">
              <w:rPr>
                <w:rFonts w:ascii="Trebuchet MS" w:hAnsi="Trebuchet MS"/>
                <w:sz w:val="20"/>
                <w:szCs w:val="20"/>
              </w:rPr>
              <w:t>Deșeuri rezultate din activitatea de organizare de șantier</w:t>
            </w:r>
          </w:p>
        </w:tc>
      </w:tr>
      <w:tr w:rsidR="00DF5E7A" w:rsidRPr="007534DC" w14:paraId="0A5A1ABF" w14:textId="77777777" w:rsidTr="00DF5E7A">
        <w:trPr>
          <w:trHeight w:val="278"/>
          <w:jc w:val="center"/>
        </w:trPr>
        <w:tc>
          <w:tcPr>
            <w:tcW w:w="2834" w:type="dxa"/>
            <w:shd w:val="clear" w:color="auto" w:fill="auto"/>
          </w:tcPr>
          <w:p w14:paraId="59E1852F" w14:textId="77777777" w:rsidR="00DF5E7A" w:rsidRPr="007534DC" w:rsidRDefault="00DF5E7A" w:rsidP="00DF5E7A">
            <w:pPr>
              <w:pStyle w:val="TableParagraph"/>
              <w:spacing w:before="7" w:line="251" w:lineRule="exact"/>
              <w:ind w:right="182"/>
              <w:rPr>
                <w:rFonts w:ascii="Trebuchet MS" w:hAnsi="Trebuchet MS"/>
                <w:sz w:val="20"/>
                <w:szCs w:val="20"/>
              </w:rPr>
            </w:pPr>
            <w:r w:rsidRPr="007534DC">
              <w:rPr>
                <w:rFonts w:ascii="Trebuchet MS" w:hAnsi="Trebuchet MS"/>
                <w:sz w:val="20"/>
                <w:szCs w:val="20"/>
              </w:rPr>
              <w:t>Deșeuri</w:t>
            </w:r>
            <w:r w:rsidRPr="007534DC">
              <w:rPr>
                <w:rFonts w:ascii="Trebuchet MS" w:hAnsi="Trebuchet MS"/>
                <w:spacing w:val="-14"/>
                <w:sz w:val="20"/>
                <w:szCs w:val="20"/>
              </w:rPr>
              <w:t xml:space="preserve"> </w:t>
            </w:r>
            <w:r w:rsidRPr="007534DC">
              <w:rPr>
                <w:rFonts w:ascii="Trebuchet MS" w:hAnsi="Trebuchet MS"/>
                <w:sz w:val="20"/>
                <w:szCs w:val="20"/>
              </w:rPr>
              <w:t xml:space="preserve">municipale </w:t>
            </w:r>
            <w:r w:rsidRPr="007534DC">
              <w:rPr>
                <w:rFonts w:ascii="Trebuchet MS" w:hAnsi="Trebuchet MS"/>
                <w:spacing w:val="-2"/>
                <w:sz w:val="20"/>
                <w:szCs w:val="20"/>
              </w:rPr>
              <w:t>amestecate</w:t>
            </w:r>
          </w:p>
        </w:tc>
        <w:tc>
          <w:tcPr>
            <w:tcW w:w="1080" w:type="dxa"/>
            <w:shd w:val="clear" w:color="auto" w:fill="auto"/>
          </w:tcPr>
          <w:p w14:paraId="3BBF4C8B" w14:textId="488BFD45" w:rsidR="00DF5E7A" w:rsidRPr="007534DC" w:rsidRDefault="00DF5E7A" w:rsidP="007534DC">
            <w:pPr>
              <w:pStyle w:val="TableParagraph"/>
              <w:spacing w:line="258" w:lineRule="exact"/>
              <w:jc w:val="center"/>
              <w:rPr>
                <w:rFonts w:ascii="Trebuchet MS" w:hAnsi="Trebuchet MS"/>
                <w:sz w:val="20"/>
                <w:szCs w:val="20"/>
              </w:rPr>
            </w:pPr>
            <w:r w:rsidRPr="007534DC">
              <w:rPr>
                <w:rFonts w:ascii="Trebuchet MS" w:hAnsi="Trebuchet MS"/>
                <w:spacing w:val="-5"/>
                <w:sz w:val="20"/>
                <w:szCs w:val="20"/>
              </w:rPr>
              <w:t>0</w:t>
            </w:r>
            <w:r w:rsidR="007534DC" w:rsidRPr="007534DC">
              <w:rPr>
                <w:rFonts w:ascii="Trebuchet MS" w:hAnsi="Trebuchet MS"/>
                <w:spacing w:val="-5"/>
                <w:sz w:val="20"/>
                <w:szCs w:val="20"/>
              </w:rPr>
              <w:t>,</w:t>
            </w:r>
            <w:r w:rsidRPr="007534DC">
              <w:rPr>
                <w:rFonts w:ascii="Trebuchet MS" w:hAnsi="Trebuchet MS"/>
                <w:spacing w:val="-5"/>
                <w:sz w:val="20"/>
                <w:szCs w:val="20"/>
              </w:rPr>
              <w:t>4</w:t>
            </w:r>
          </w:p>
        </w:tc>
        <w:tc>
          <w:tcPr>
            <w:tcW w:w="1080" w:type="dxa"/>
          </w:tcPr>
          <w:p w14:paraId="298FA85A" w14:textId="0A54DA4A" w:rsidR="00DF5E7A" w:rsidRPr="007534DC" w:rsidRDefault="00DF5E7A"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20</w:t>
            </w:r>
            <w:r w:rsidRPr="007534DC">
              <w:rPr>
                <w:rFonts w:ascii="Trebuchet MS" w:hAnsi="Trebuchet MS"/>
                <w:spacing w:val="-1"/>
                <w:sz w:val="20"/>
                <w:szCs w:val="20"/>
              </w:rPr>
              <w:t xml:space="preserve"> </w:t>
            </w:r>
            <w:r w:rsidRPr="007534DC">
              <w:rPr>
                <w:rFonts w:ascii="Trebuchet MS" w:hAnsi="Trebuchet MS"/>
                <w:sz w:val="20"/>
                <w:szCs w:val="20"/>
              </w:rPr>
              <w:t>03</w:t>
            </w:r>
            <w:r w:rsidRPr="007534DC">
              <w:rPr>
                <w:rFonts w:ascii="Trebuchet MS" w:hAnsi="Trebuchet MS"/>
                <w:spacing w:val="-1"/>
                <w:sz w:val="20"/>
                <w:szCs w:val="20"/>
              </w:rPr>
              <w:t xml:space="preserve"> </w:t>
            </w:r>
            <w:r w:rsidRPr="007534DC">
              <w:rPr>
                <w:rFonts w:ascii="Trebuchet MS" w:hAnsi="Trebuchet MS"/>
                <w:spacing w:val="-5"/>
                <w:sz w:val="20"/>
                <w:szCs w:val="20"/>
              </w:rPr>
              <w:t>01</w:t>
            </w:r>
          </w:p>
        </w:tc>
        <w:tc>
          <w:tcPr>
            <w:tcW w:w="1260" w:type="dxa"/>
            <w:vMerge w:val="restart"/>
            <w:shd w:val="clear" w:color="auto" w:fill="auto"/>
          </w:tcPr>
          <w:p w14:paraId="75EFC5E4" w14:textId="77777777" w:rsidR="00DF5E7A" w:rsidRPr="007534DC" w:rsidRDefault="00DF5E7A" w:rsidP="00C81F97">
            <w:pPr>
              <w:pStyle w:val="TableParagraph"/>
              <w:jc w:val="center"/>
              <w:rPr>
                <w:rFonts w:ascii="Trebuchet MS" w:hAnsi="Trebuchet MS"/>
                <w:sz w:val="20"/>
                <w:szCs w:val="20"/>
              </w:rPr>
            </w:pPr>
            <w:r w:rsidRPr="007534DC">
              <w:rPr>
                <w:rFonts w:ascii="Trebuchet MS" w:hAnsi="Trebuchet MS"/>
                <w:spacing w:val="-5"/>
                <w:sz w:val="20"/>
                <w:szCs w:val="20"/>
              </w:rPr>
              <w:t>RP- recipient din plastic</w:t>
            </w:r>
          </w:p>
          <w:p w14:paraId="0A87AB06" w14:textId="6F59D198" w:rsidR="00DF5E7A" w:rsidRPr="007534DC" w:rsidRDefault="00DF5E7A" w:rsidP="00C81F97">
            <w:pPr>
              <w:pStyle w:val="TableParagraph"/>
              <w:jc w:val="center"/>
              <w:rPr>
                <w:rFonts w:ascii="Trebuchet MS" w:hAnsi="Trebuchet MS"/>
                <w:sz w:val="20"/>
                <w:szCs w:val="20"/>
              </w:rPr>
            </w:pPr>
          </w:p>
          <w:p w14:paraId="2EECB668" w14:textId="2F5F1FF5" w:rsidR="00DF5E7A" w:rsidRPr="007534DC" w:rsidRDefault="00DF5E7A" w:rsidP="00C81F97">
            <w:pPr>
              <w:pStyle w:val="TableParagraph"/>
              <w:jc w:val="center"/>
              <w:rPr>
                <w:rFonts w:ascii="Trebuchet MS" w:hAnsi="Trebuchet MS"/>
                <w:sz w:val="20"/>
                <w:szCs w:val="20"/>
              </w:rPr>
            </w:pPr>
          </w:p>
        </w:tc>
        <w:tc>
          <w:tcPr>
            <w:tcW w:w="1710" w:type="dxa"/>
            <w:shd w:val="clear" w:color="auto" w:fill="auto"/>
          </w:tcPr>
          <w:p w14:paraId="4A1E8A2C" w14:textId="77777777" w:rsidR="00DF5E7A" w:rsidRPr="007534DC" w:rsidRDefault="00DF5E7A" w:rsidP="00C81F97">
            <w:pPr>
              <w:pStyle w:val="TableParagraph"/>
              <w:jc w:val="center"/>
              <w:rPr>
                <w:rFonts w:ascii="Trebuchet MS" w:hAnsi="Trebuchet MS"/>
                <w:sz w:val="20"/>
                <w:szCs w:val="20"/>
              </w:rPr>
            </w:pPr>
          </w:p>
        </w:tc>
        <w:tc>
          <w:tcPr>
            <w:tcW w:w="1546" w:type="dxa"/>
            <w:shd w:val="clear" w:color="auto" w:fill="auto"/>
          </w:tcPr>
          <w:p w14:paraId="10A7A463" w14:textId="77777777" w:rsidR="00DF5E7A" w:rsidRPr="007534DC" w:rsidRDefault="00DF5E7A" w:rsidP="007534DC">
            <w:pPr>
              <w:pStyle w:val="TableParagraph"/>
              <w:rPr>
                <w:rFonts w:ascii="Trebuchet MS" w:hAnsi="Trebuchet MS"/>
                <w:sz w:val="20"/>
                <w:szCs w:val="20"/>
              </w:rPr>
            </w:pPr>
            <w:r w:rsidRPr="007534DC">
              <w:rPr>
                <w:rFonts w:ascii="Trebuchet MS" w:hAnsi="Trebuchet MS" w:cs="Times New Roman"/>
                <w:sz w:val="20"/>
                <w:szCs w:val="20"/>
              </w:rPr>
              <w:t>D5 Depozite special construite</w:t>
            </w:r>
          </w:p>
        </w:tc>
      </w:tr>
      <w:tr w:rsidR="007534DC" w:rsidRPr="007534DC" w14:paraId="77C74FC4" w14:textId="77777777" w:rsidTr="00DF5E7A">
        <w:trPr>
          <w:trHeight w:val="278"/>
          <w:jc w:val="center"/>
        </w:trPr>
        <w:tc>
          <w:tcPr>
            <w:tcW w:w="2834" w:type="dxa"/>
            <w:shd w:val="clear" w:color="auto" w:fill="auto"/>
          </w:tcPr>
          <w:p w14:paraId="3DC0CE61" w14:textId="587987A1" w:rsidR="007534DC" w:rsidRPr="007534DC" w:rsidRDefault="007534DC" w:rsidP="007534DC">
            <w:pPr>
              <w:pStyle w:val="TableParagraph"/>
              <w:spacing w:before="7" w:line="251" w:lineRule="exact"/>
              <w:ind w:right="182"/>
              <w:rPr>
                <w:rFonts w:ascii="Trebuchet MS" w:hAnsi="Trebuchet MS"/>
                <w:sz w:val="20"/>
                <w:szCs w:val="20"/>
              </w:rPr>
            </w:pPr>
            <w:r w:rsidRPr="007534DC">
              <w:rPr>
                <w:rFonts w:ascii="Trebuchet MS" w:hAnsi="Trebuchet MS"/>
                <w:spacing w:val="-2"/>
                <w:sz w:val="20"/>
                <w:szCs w:val="20"/>
              </w:rPr>
              <w:t>H</w:t>
            </w:r>
            <w:r>
              <w:rPr>
                <w:rFonts w:ascii="Trebuchet MS" w:hAnsi="Trebuchet MS"/>
                <w:spacing w:val="-2"/>
                <w:sz w:val="20"/>
                <w:szCs w:val="20"/>
              </w:rPr>
              <w:t>â</w:t>
            </w:r>
            <w:r w:rsidRPr="007534DC">
              <w:rPr>
                <w:rFonts w:ascii="Trebuchet MS" w:hAnsi="Trebuchet MS"/>
                <w:spacing w:val="-2"/>
                <w:sz w:val="20"/>
                <w:szCs w:val="20"/>
              </w:rPr>
              <w:t>rtie</w:t>
            </w:r>
          </w:p>
        </w:tc>
        <w:tc>
          <w:tcPr>
            <w:tcW w:w="1080" w:type="dxa"/>
            <w:shd w:val="clear" w:color="auto" w:fill="auto"/>
          </w:tcPr>
          <w:p w14:paraId="28BA3389" w14:textId="74A87F62" w:rsidR="007534DC" w:rsidRPr="007534DC" w:rsidRDefault="007534DC" w:rsidP="007534DC">
            <w:pPr>
              <w:pStyle w:val="TableParagraph"/>
              <w:spacing w:line="258" w:lineRule="exact"/>
              <w:jc w:val="center"/>
              <w:rPr>
                <w:rFonts w:ascii="Trebuchet MS" w:hAnsi="Trebuchet MS"/>
                <w:sz w:val="20"/>
                <w:szCs w:val="20"/>
              </w:rPr>
            </w:pPr>
            <w:r w:rsidRPr="007534DC">
              <w:rPr>
                <w:rFonts w:ascii="Trebuchet MS" w:hAnsi="Trebuchet MS"/>
                <w:spacing w:val="-5"/>
                <w:sz w:val="20"/>
                <w:szCs w:val="20"/>
              </w:rPr>
              <w:t>0</w:t>
            </w:r>
            <w:r w:rsidRPr="007534DC">
              <w:rPr>
                <w:rFonts w:ascii="Trebuchet MS" w:hAnsi="Trebuchet MS"/>
                <w:spacing w:val="-5"/>
                <w:sz w:val="20"/>
                <w:szCs w:val="20"/>
              </w:rPr>
              <w:t>,</w:t>
            </w:r>
            <w:r w:rsidRPr="007534DC">
              <w:rPr>
                <w:rFonts w:ascii="Trebuchet MS" w:hAnsi="Trebuchet MS"/>
                <w:spacing w:val="-5"/>
                <w:sz w:val="20"/>
                <w:szCs w:val="20"/>
              </w:rPr>
              <w:t>1</w:t>
            </w:r>
          </w:p>
        </w:tc>
        <w:tc>
          <w:tcPr>
            <w:tcW w:w="1080" w:type="dxa"/>
          </w:tcPr>
          <w:p w14:paraId="65214140" w14:textId="74470439"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20</w:t>
            </w:r>
            <w:r w:rsidRPr="007534DC">
              <w:rPr>
                <w:rFonts w:ascii="Trebuchet MS" w:hAnsi="Trebuchet MS"/>
                <w:spacing w:val="-1"/>
                <w:sz w:val="20"/>
                <w:szCs w:val="20"/>
              </w:rPr>
              <w:t xml:space="preserve"> </w:t>
            </w:r>
            <w:r w:rsidRPr="007534DC">
              <w:rPr>
                <w:rFonts w:ascii="Trebuchet MS" w:hAnsi="Trebuchet MS"/>
                <w:sz w:val="20"/>
                <w:szCs w:val="20"/>
              </w:rPr>
              <w:t>01</w:t>
            </w:r>
            <w:r w:rsidRPr="007534DC">
              <w:rPr>
                <w:rFonts w:ascii="Trebuchet MS" w:hAnsi="Trebuchet MS"/>
                <w:spacing w:val="-1"/>
                <w:sz w:val="20"/>
                <w:szCs w:val="20"/>
              </w:rPr>
              <w:t xml:space="preserve"> </w:t>
            </w:r>
            <w:r w:rsidRPr="007534DC">
              <w:rPr>
                <w:rFonts w:ascii="Trebuchet MS" w:hAnsi="Trebuchet MS"/>
                <w:spacing w:val="-5"/>
                <w:sz w:val="20"/>
                <w:szCs w:val="20"/>
              </w:rPr>
              <w:t>01</w:t>
            </w:r>
          </w:p>
        </w:tc>
        <w:tc>
          <w:tcPr>
            <w:tcW w:w="1260" w:type="dxa"/>
            <w:vMerge/>
            <w:shd w:val="clear" w:color="auto" w:fill="auto"/>
          </w:tcPr>
          <w:p w14:paraId="25D4C9FD" w14:textId="2DECF13F" w:rsidR="007534DC" w:rsidRPr="007534DC" w:rsidRDefault="007534DC" w:rsidP="00C81F97">
            <w:pPr>
              <w:pStyle w:val="TableParagraph"/>
              <w:jc w:val="center"/>
              <w:rPr>
                <w:rFonts w:ascii="Trebuchet MS" w:hAnsi="Trebuchet MS"/>
                <w:sz w:val="20"/>
                <w:szCs w:val="20"/>
              </w:rPr>
            </w:pPr>
          </w:p>
        </w:tc>
        <w:tc>
          <w:tcPr>
            <w:tcW w:w="1710" w:type="dxa"/>
            <w:vMerge w:val="restart"/>
            <w:shd w:val="clear" w:color="auto" w:fill="auto"/>
          </w:tcPr>
          <w:p w14:paraId="2C652A38" w14:textId="2CEC1338" w:rsidR="007534DC" w:rsidRPr="007534DC" w:rsidRDefault="007534DC" w:rsidP="007534DC">
            <w:pPr>
              <w:pStyle w:val="TableParagraph"/>
              <w:rPr>
                <w:rFonts w:ascii="Trebuchet MS" w:hAnsi="Trebuchet MS"/>
                <w:sz w:val="20"/>
                <w:szCs w:val="20"/>
              </w:rPr>
            </w:pPr>
            <w:r w:rsidRPr="007534DC">
              <w:rPr>
                <w:rFonts w:ascii="Trebuchet MS" w:hAnsi="Trebuchet MS"/>
                <w:spacing w:val="-2"/>
                <w:sz w:val="20"/>
                <w:szCs w:val="20"/>
              </w:rPr>
              <w:t>R12</w:t>
            </w:r>
            <w:r w:rsidRPr="007534DC">
              <w:rPr>
                <w:rFonts w:ascii="Trebuchet MS" w:hAnsi="Trebuchet MS"/>
                <w:spacing w:val="-2"/>
                <w:sz w:val="20"/>
                <w:szCs w:val="20"/>
              </w:rPr>
              <w:t xml:space="preserve"> </w:t>
            </w:r>
            <w:r w:rsidRPr="007534DC">
              <w:rPr>
                <w:rFonts w:ascii="Trebuchet MS" w:hAnsi="Trebuchet MS" w:cs="Times New Roman"/>
                <w:sz w:val="20"/>
                <w:szCs w:val="20"/>
              </w:rPr>
              <w:t>Schimbul de deşeuri în vederea expunerii la oricare dintre operaţiunile numerotate de la R 1 la R 11</w:t>
            </w:r>
          </w:p>
          <w:p w14:paraId="6F55B2B8" w14:textId="52A15CF0" w:rsidR="007534DC" w:rsidRPr="007534DC" w:rsidRDefault="007534DC" w:rsidP="00C81F97">
            <w:pPr>
              <w:pStyle w:val="TableParagraph"/>
              <w:jc w:val="center"/>
              <w:rPr>
                <w:rFonts w:ascii="Trebuchet MS" w:hAnsi="Trebuchet MS"/>
                <w:sz w:val="20"/>
                <w:szCs w:val="20"/>
              </w:rPr>
            </w:pPr>
          </w:p>
        </w:tc>
        <w:tc>
          <w:tcPr>
            <w:tcW w:w="1546" w:type="dxa"/>
            <w:vMerge w:val="restart"/>
            <w:shd w:val="clear" w:color="auto" w:fill="auto"/>
          </w:tcPr>
          <w:p w14:paraId="45B62572" w14:textId="77777777" w:rsidR="007534DC" w:rsidRPr="007534DC" w:rsidRDefault="007534DC" w:rsidP="00C81F97">
            <w:pPr>
              <w:pStyle w:val="TableParagraph"/>
              <w:jc w:val="center"/>
              <w:rPr>
                <w:rFonts w:ascii="Trebuchet MS" w:hAnsi="Trebuchet MS"/>
                <w:sz w:val="20"/>
                <w:szCs w:val="20"/>
              </w:rPr>
            </w:pPr>
          </w:p>
        </w:tc>
      </w:tr>
      <w:tr w:rsidR="007534DC" w:rsidRPr="007534DC" w14:paraId="5ADE7A5E" w14:textId="77777777" w:rsidTr="00DF5E7A">
        <w:trPr>
          <w:trHeight w:val="278"/>
          <w:jc w:val="center"/>
        </w:trPr>
        <w:tc>
          <w:tcPr>
            <w:tcW w:w="2834" w:type="dxa"/>
            <w:shd w:val="clear" w:color="auto" w:fill="auto"/>
          </w:tcPr>
          <w:p w14:paraId="344C0BBD" w14:textId="5DB47972" w:rsidR="007534DC" w:rsidRPr="007534DC" w:rsidRDefault="007534DC" w:rsidP="007534DC">
            <w:pPr>
              <w:pStyle w:val="TableParagraph"/>
              <w:spacing w:before="7" w:line="251" w:lineRule="exact"/>
              <w:ind w:right="182"/>
              <w:rPr>
                <w:rFonts w:ascii="Trebuchet MS" w:hAnsi="Trebuchet MS"/>
                <w:sz w:val="20"/>
                <w:szCs w:val="20"/>
              </w:rPr>
            </w:pPr>
            <w:r w:rsidRPr="007534DC">
              <w:rPr>
                <w:rFonts w:ascii="Trebuchet MS" w:hAnsi="Trebuchet MS"/>
                <w:spacing w:val="-2"/>
                <w:sz w:val="20"/>
                <w:szCs w:val="20"/>
              </w:rPr>
              <w:t>Sticl</w:t>
            </w:r>
            <w:r>
              <w:rPr>
                <w:rFonts w:ascii="Trebuchet MS" w:hAnsi="Trebuchet MS"/>
                <w:spacing w:val="-2"/>
                <w:sz w:val="20"/>
                <w:szCs w:val="20"/>
              </w:rPr>
              <w:t>ă</w:t>
            </w:r>
          </w:p>
        </w:tc>
        <w:tc>
          <w:tcPr>
            <w:tcW w:w="1080" w:type="dxa"/>
            <w:shd w:val="clear" w:color="auto" w:fill="auto"/>
          </w:tcPr>
          <w:p w14:paraId="646B1D1C" w14:textId="4F097D2B" w:rsidR="007534DC" w:rsidRPr="007534DC" w:rsidRDefault="007534DC" w:rsidP="007534DC">
            <w:pPr>
              <w:pStyle w:val="TableParagraph"/>
              <w:spacing w:line="258" w:lineRule="exact"/>
              <w:jc w:val="center"/>
              <w:rPr>
                <w:rFonts w:ascii="Trebuchet MS" w:hAnsi="Trebuchet MS"/>
                <w:sz w:val="20"/>
                <w:szCs w:val="20"/>
              </w:rPr>
            </w:pPr>
            <w:r w:rsidRPr="007534DC">
              <w:rPr>
                <w:rFonts w:ascii="Trebuchet MS" w:hAnsi="Trebuchet MS"/>
                <w:spacing w:val="-5"/>
                <w:sz w:val="20"/>
                <w:szCs w:val="20"/>
              </w:rPr>
              <w:t>0</w:t>
            </w:r>
            <w:r w:rsidRPr="007534DC">
              <w:rPr>
                <w:rFonts w:ascii="Trebuchet MS" w:hAnsi="Trebuchet MS"/>
                <w:spacing w:val="-5"/>
                <w:sz w:val="20"/>
                <w:szCs w:val="20"/>
              </w:rPr>
              <w:t>,</w:t>
            </w:r>
            <w:r w:rsidRPr="007534DC">
              <w:rPr>
                <w:rFonts w:ascii="Trebuchet MS" w:hAnsi="Trebuchet MS"/>
                <w:spacing w:val="-5"/>
                <w:sz w:val="20"/>
                <w:szCs w:val="20"/>
              </w:rPr>
              <w:t>1</w:t>
            </w:r>
          </w:p>
        </w:tc>
        <w:tc>
          <w:tcPr>
            <w:tcW w:w="1080" w:type="dxa"/>
          </w:tcPr>
          <w:p w14:paraId="3CEAB970" w14:textId="6379F983"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20</w:t>
            </w:r>
            <w:r w:rsidRPr="007534DC">
              <w:rPr>
                <w:rFonts w:ascii="Trebuchet MS" w:hAnsi="Trebuchet MS"/>
                <w:spacing w:val="-1"/>
                <w:sz w:val="20"/>
                <w:szCs w:val="20"/>
              </w:rPr>
              <w:t xml:space="preserve"> </w:t>
            </w:r>
            <w:r w:rsidRPr="007534DC">
              <w:rPr>
                <w:rFonts w:ascii="Trebuchet MS" w:hAnsi="Trebuchet MS"/>
                <w:sz w:val="20"/>
                <w:szCs w:val="20"/>
              </w:rPr>
              <w:t>01</w:t>
            </w:r>
            <w:r w:rsidRPr="007534DC">
              <w:rPr>
                <w:rFonts w:ascii="Trebuchet MS" w:hAnsi="Trebuchet MS"/>
                <w:spacing w:val="-1"/>
                <w:sz w:val="20"/>
                <w:szCs w:val="20"/>
              </w:rPr>
              <w:t xml:space="preserve"> </w:t>
            </w:r>
            <w:r w:rsidRPr="007534DC">
              <w:rPr>
                <w:rFonts w:ascii="Trebuchet MS" w:hAnsi="Trebuchet MS"/>
                <w:spacing w:val="-5"/>
                <w:sz w:val="20"/>
                <w:szCs w:val="20"/>
              </w:rPr>
              <w:t>02</w:t>
            </w:r>
          </w:p>
        </w:tc>
        <w:tc>
          <w:tcPr>
            <w:tcW w:w="1260" w:type="dxa"/>
            <w:vMerge/>
            <w:shd w:val="clear" w:color="auto" w:fill="auto"/>
          </w:tcPr>
          <w:p w14:paraId="6784EE3E" w14:textId="41E095A9" w:rsidR="007534DC" w:rsidRPr="007534DC" w:rsidRDefault="007534DC" w:rsidP="00C81F97">
            <w:pPr>
              <w:pStyle w:val="TableParagraph"/>
              <w:jc w:val="center"/>
              <w:rPr>
                <w:rFonts w:ascii="Trebuchet MS" w:hAnsi="Trebuchet MS"/>
                <w:sz w:val="20"/>
                <w:szCs w:val="20"/>
              </w:rPr>
            </w:pPr>
          </w:p>
        </w:tc>
        <w:tc>
          <w:tcPr>
            <w:tcW w:w="1710" w:type="dxa"/>
            <w:vMerge/>
            <w:shd w:val="clear" w:color="auto" w:fill="auto"/>
          </w:tcPr>
          <w:p w14:paraId="71B4AB38" w14:textId="019AD835" w:rsidR="007534DC" w:rsidRPr="007534DC" w:rsidRDefault="007534DC" w:rsidP="00C81F97">
            <w:pPr>
              <w:pStyle w:val="TableParagraph"/>
              <w:jc w:val="center"/>
              <w:rPr>
                <w:rFonts w:ascii="Trebuchet MS" w:hAnsi="Trebuchet MS"/>
                <w:sz w:val="20"/>
                <w:szCs w:val="20"/>
              </w:rPr>
            </w:pPr>
          </w:p>
        </w:tc>
        <w:tc>
          <w:tcPr>
            <w:tcW w:w="1546" w:type="dxa"/>
            <w:vMerge/>
            <w:shd w:val="clear" w:color="auto" w:fill="auto"/>
          </w:tcPr>
          <w:p w14:paraId="3B19765C" w14:textId="77777777" w:rsidR="007534DC" w:rsidRPr="007534DC" w:rsidRDefault="007534DC" w:rsidP="00C81F97">
            <w:pPr>
              <w:pStyle w:val="TableParagraph"/>
              <w:jc w:val="center"/>
              <w:rPr>
                <w:rFonts w:ascii="Trebuchet MS" w:hAnsi="Trebuchet MS"/>
                <w:sz w:val="20"/>
                <w:szCs w:val="20"/>
              </w:rPr>
            </w:pPr>
          </w:p>
        </w:tc>
      </w:tr>
      <w:tr w:rsidR="007534DC" w:rsidRPr="007534DC" w14:paraId="203F525E" w14:textId="77777777" w:rsidTr="007534DC">
        <w:trPr>
          <w:trHeight w:val="1389"/>
          <w:jc w:val="center"/>
        </w:trPr>
        <w:tc>
          <w:tcPr>
            <w:tcW w:w="2834" w:type="dxa"/>
            <w:shd w:val="clear" w:color="auto" w:fill="auto"/>
          </w:tcPr>
          <w:p w14:paraId="240944E9" w14:textId="77777777" w:rsidR="007534DC" w:rsidRPr="007534DC" w:rsidRDefault="007534DC" w:rsidP="00DF5E7A">
            <w:pPr>
              <w:pStyle w:val="TableParagraph"/>
              <w:spacing w:before="7" w:line="251" w:lineRule="exact"/>
              <w:ind w:right="182"/>
              <w:rPr>
                <w:rFonts w:ascii="Trebuchet MS" w:hAnsi="Trebuchet MS"/>
                <w:sz w:val="20"/>
                <w:szCs w:val="20"/>
              </w:rPr>
            </w:pPr>
            <w:r w:rsidRPr="007534DC">
              <w:rPr>
                <w:rFonts w:ascii="Trebuchet MS" w:hAnsi="Trebuchet MS"/>
                <w:spacing w:val="-2"/>
                <w:sz w:val="20"/>
                <w:szCs w:val="20"/>
              </w:rPr>
              <w:t>Plastic</w:t>
            </w:r>
          </w:p>
        </w:tc>
        <w:tc>
          <w:tcPr>
            <w:tcW w:w="1080" w:type="dxa"/>
            <w:shd w:val="clear" w:color="auto" w:fill="auto"/>
          </w:tcPr>
          <w:p w14:paraId="12A5738B" w14:textId="22D64F55" w:rsidR="007534DC" w:rsidRPr="007534DC" w:rsidRDefault="007534DC" w:rsidP="007534DC">
            <w:pPr>
              <w:pStyle w:val="TableParagraph"/>
              <w:spacing w:line="258" w:lineRule="exact"/>
              <w:jc w:val="center"/>
              <w:rPr>
                <w:rFonts w:ascii="Trebuchet MS" w:hAnsi="Trebuchet MS"/>
                <w:sz w:val="20"/>
                <w:szCs w:val="20"/>
              </w:rPr>
            </w:pPr>
            <w:r w:rsidRPr="007534DC">
              <w:rPr>
                <w:rFonts w:ascii="Trebuchet MS" w:hAnsi="Trebuchet MS"/>
                <w:spacing w:val="-5"/>
                <w:sz w:val="20"/>
                <w:szCs w:val="20"/>
              </w:rPr>
              <w:t>0</w:t>
            </w:r>
            <w:r w:rsidRPr="007534DC">
              <w:rPr>
                <w:rFonts w:ascii="Trebuchet MS" w:hAnsi="Trebuchet MS"/>
                <w:spacing w:val="-5"/>
                <w:sz w:val="20"/>
                <w:szCs w:val="20"/>
              </w:rPr>
              <w:t>,</w:t>
            </w:r>
            <w:r w:rsidRPr="007534DC">
              <w:rPr>
                <w:rFonts w:ascii="Trebuchet MS" w:hAnsi="Trebuchet MS"/>
                <w:spacing w:val="-5"/>
                <w:sz w:val="20"/>
                <w:szCs w:val="20"/>
              </w:rPr>
              <w:t>1</w:t>
            </w:r>
          </w:p>
        </w:tc>
        <w:tc>
          <w:tcPr>
            <w:tcW w:w="1080" w:type="dxa"/>
          </w:tcPr>
          <w:p w14:paraId="00586D27" w14:textId="59660BB4" w:rsidR="007534DC" w:rsidRPr="007534DC" w:rsidRDefault="007534DC" w:rsidP="00C81F97">
            <w:pPr>
              <w:pStyle w:val="TableParagraph"/>
              <w:spacing w:line="258" w:lineRule="exact"/>
              <w:jc w:val="center"/>
              <w:rPr>
                <w:rFonts w:ascii="Trebuchet MS" w:hAnsi="Trebuchet MS"/>
                <w:sz w:val="20"/>
                <w:szCs w:val="20"/>
              </w:rPr>
            </w:pPr>
            <w:r w:rsidRPr="007534DC">
              <w:rPr>
                <w:rFonts w:ascii="Trebuchet MS" w:hAnsi="Trebuchet MS"/>
                <w:sz w:val="20"/>
                <w:szCs w:val="20"/>
              </w:rPr>
              <w:t>20</w:t>
            </w:r>
            <w:r w:rsidRPr="007534DC">
              <w:rPr>
                <w:rFonts w:ascii="Trebuchet MS" w:hAnsi="Trebuchet MS"/>
                <w:spacing w:val="51"/>
                <w:sz w:val="20"/>
                <w:szCs w:val="20"/>
              </w:rPr>
              <w:t xml:space="preserve"> </w:t>
            </w:r>
            <w:r w:rsidRPr="007534DC">
              <w:rPr>
                <w:rFonts w:ascii="Trebuchet MS" w:hAnsi="Trebuchet MS"/>
                <w:sz w:val="20"/>
                <w:szCs w:val="20"/>
              </w:rPr>
              <w:t>01</w:t>
            </w:r>
            <w:r w:rsidRPr="007534DC">
              <w:rPr>
                <w:rFonts w:ascii="Trebuchet MS" w:hAnsi="Trebuchet MS"/>
                <w:spacing w:val="-1"/>
                <w:sz w:val="20"/>
                <w:szCs w:val="20"/>
              </w:rPr>
              <w:t xml:space="preserve"> </w:t>
            </w:r>
            <w:r w:rsidRPr="007534DC">
              <w:rPr>
                <w:rFonts w:ascii="Trebuchet MS" w:hAnsi="Trebuchet MS"/>
                <w:spacing w:val="-5"/>
                <w:sz w:val="20"/>
                <w:szCs w:val="20"/>
              </w:rPr>
              <w:t>39</w:t>
            </w:r>
          </w:p>
        </w:tc>
        <w:tc>
          <w:tcPr>
            <w:tcW w:w="1260" w:type="dxa"/>
            <w:vMerge/>
            <w:shd w:val="clear" w:color="auto" w:fill="auto"/>
          </w:tcPr>
          <w:p w14:paraId="3E10C8B7" w14:textId="420EC012" w:rsidR="007534DC" w:rsidRPr="007534DC" w:rsidRDefault="007534DC" w:rsidP="00C81F97">
            <w:pPr>
              <w:pStyle w:val="TableParagraph"/>
              <w:jc w:val="center"/>
              <w:rPr>
                <w:rFonts w:ascii="Trebuchet MS" w:hAnsi="Trebuchet MS"/>
                <w:sz w:val="20"/>
                <w:szCs w:val="20"/>
              </w:rPr>
            </w:pPr>
          </w:p>
        </w:tc>
        <w:tc>
          <w:tcPr>
            <w:tcW w:w="1710" w:type="dxa"/>
            <w:vMerge/>
            <w:shd w:val="clear" w:color="auto" w:fill="auto"/>
          </w:tcPr>
          <w:p w14:paraId="24F0E973" w14:textId="270E877D" w:rsidR="007534DC" w:rsidRPr="007534DC" w:rsidRDefault="007534DC" w:rsidP="00C81F97">
            <w:pPr>
              <w:pStyle w:val="TableParagraph"/>
              <w:jc w:val="center"/>
              <w:rPr>
                <w:rFonts w:ascii="Trebuchet MS" w:hAnsi="Trebuchet MS"/>
                <w:sz w:val="20"/>
                <w:szCs w:val="20"/>
              </w:rPr>
            </w:pPr>
          </w:p>
        </w:tc>
        <w:tc>
          <w:tcPr>
            <w:tcW w:w="1546" w:type="dxa"/>
            <w:vMerge/>
            <w:shd w:val="clear" w:color="auto" w:fill="auto"/>
          </w:tcPr>
          <w:p w14:paraId="4938B9DE" w14:textId="77777777" w:rsidR="007534DC" w:rsidRPr="007534DC" w:rsidRDefault="007534DC" w:rsidP="00C81F97">
            <w:pPr>
              <w:pStyle w:val="TableParagraph"/>
              <w:jc w:val="center"/>
              <w:rPr>
                <w:rFonts w:ascii="Trebuchet MS" w:hAnsi="Trebuchet MS"/>
                <w:sz w:val="20"/>
                <w:szCs w:val="20"/>
              </w:rPr>
            </w:pPr>
          </w:p>
        </w:tc>
      </w:tr>
    </w:tbl>
    <w:p w14:paraId="1B1DC849" w14:textId="77777777" w:rsidR="0029687C" w:rsidRDefault="0029687C" w:rsidP="00C43847">
      <w:pPr>
        <w:spacing w:after="0" w:line="240" w:lineRule="auto"/>
        <w:jc w:val="both"/>
        <w:rPr>
          <w:rFonts w:ascii="Trebuchet MS" w:hAnsi="Trebuchet MS"/>
          <w:lang w:eastAsia="ro-RO"/>
        </w:rPr>
      </w:pPr>
    </w:p>
    <w:p w14:paraId="5BA30CAB" w14:textId="77777777" w:rsidR="0029687C" w:rsidRPr="008D4B34" w:rsidRDefault="0029687C" w:rsidP="00C43847">
      <w:pPr>
        <w:spacing w:after="0" w:line="240" w:lineRule="auto"/>
        <w:jc w:val="both"/>
        <w:rPr>
          <w:rFonts w:ascii="Trebuchet MS" w:hAnsi="Trebuchet MS"/>
          <w:lang w:eastAsia="ro-RO"/>
        </w:rPr>
      </w:pPr>
    </w:p>
    <w:p w14:paraId="5C80E813" w14:textId="2FA77F6A" w:rsidR="00660A36" w:rsidRPr="00660A36" w:rsidRDefault="00C43847" w:rsidP="00660A36">
      <w:pPr>
        <w:autoSpaceDE w:val="0"/>
        <w:autoSpaceDN w:val="0"/>
        <w:adjustRightInd w:val="0"/>
        <w:spacing w:after="0" w:line="240" w:lineRule="auto"/>
        <w:jc w:val="both"/>
        <w:rPr>
          <w:rStyle w:val="markedcontent"/>
          <w:rFonts w:ascii="Trebuchet MS" w:hAnsi="Trebuchet MS"/>
        </w:rPr>
      </w:pPr>
      <w:r w:rsidRPr="008D4B34">
        <w:rPr>
          <w:rFonts w:ascii="Trebuchet MS" w:hAnsi="Trebuchet MS"/>
        </w:rPr>
        <w:t xml:space="preserve">Deșeurile menajere și cele reciclabile </w:t>
      </w:r>
      <w:r w:rsidR="007534DC">
        <w:rPr>
          <w:rFonts w:ascii="Trebuchet MS" w:hAnsi="Trebuchet MS"/>
        </w:rPr>
        <w:t xml:space="preserve">rezultate din activitatea de organizare de șantier </w:t>
      </w:r>
      <w:r w:rsidRPr="008D4B34">
        <w:rPr>
          <w:rFonts w:ascii="Trebuchet MS" w:hAnsi="Trebuchet MS"/>
        </w:rPr>
        <w:t xml:space="preserve">se vor depozita </w:t>
      </w:r>
      <w:r w:rsidR="007534DC">
        <w:rPr>
          <w:rFonts w:ascii="Trebuchet MS" w:hAnsi="Trebuchet MS"/>
        </w:rPr>
        <w:t xml:space="preserve">temporar </w:t>
      </w:r>
      <w:r w:rsidRPr="008D4B34">
        <w:rPr>
          <w:rFonts w:ascii="Trebuchet MS" w:hAnsi="Trebuchet MS"/>
        </w:rPr>
        <w:t xml:space="preserve">în containere tip europubelă care vor fi preluate de către </w:t>
      </w:r>
      <w:r w:rsidR="00810F85">
        <w:rPr>
          <w:rFonts w:ascii="Trebuchet MS" w:hAnsi="Trebuchet MS"/>
        </w:rPr>
        <w:t>operatorul de salubritate</w:t>
      </w:r>
      <w:r w:rsidRPr="008D4B34">
        <w:rPr>
          <w:rFonts w:ascii="Trebuchet MS" w:hAnsi="Trebuchet MS"/>
        </w:rPr>
        <w:t xml:space="preserve">. Deșeurile provenite din </w:t>
      </w:r>
      <w:r w:rsidR="007534DC">
        <w:rPr>
          <w:rFonts w:ascii="Trebuchet MS" w:hAnsi="Trebuchet MS"/>
        </w:rPr>
        <w:t>desființare</w:t>
      </w:r>
      <w:r w:rsidRPr="008D4B34">
        <w:rPr>
          <w:rFonts w:ascii="Trebuchet MS" w:hAnsi="Trebuchet MS"/>
        </w:rPr>
        <w:t xml:space="preserve"> vor fi </w:t>
      </w:r>
      <w:r w:rsidR="00245D4D">
        <w:rPr>
          <w:rFonts w:ascii="Trebuchet MS" w:hAnsi="Trebuchet MS"/>
        </w:rPr>
        <w:t xml:space="preserve">reutilizate </w:t>
      </w:r>
      <w:r w:rsidR="007534DC">
        <w:rPr>
          <w:rFonts w:ascii="Trebuchet MS" w:hAnsi="Trebuchet MS"/>
        </w:rPr>
        <w:t xml:space="preserve">parțial </w:t>
      </w:r>
      <w:r w:rsidR="00245D4D">
        <w:rPr>
          <w:rFonts w:ascii="Trebuchet MS" w:hAnsi="Trebuchet MS"/>
        </w:rPr>
        <w:t xml:space="preserve">în </w:t>
      </w:r>
      <w:r w:rsidR="007534DC">
        <w:rPr>
          <w:rFonts w:ascii="Trebuchet MS" w:hAnsi="Trebuchet MS"/>
        </w:rPr>
        <w:t xml:space="preserve">acoperirea golurilor rămase din desființarea fundațiilor și a amenajării amplasamentului iar </w:t>
      </w:r>
      <w:r w:rsidR="00245D4D">
        <w:rPr>
          <w:rFonts w:ascii="Trebuchet MS" w:hAnsi="Trebuchet MS"/>
        </w:rPr>
        <w:t>excesul va fi valorificat prin</w:t>
      </w:r>
      <w:r w:rsidRPr="008D4B34">
        <w:rPr>
          <w:rFonts w:ascii="Trebuchet MS" w:hAnsi="Trebuchet MS"/>
        </w:rPr>
        <w:t xml:space="preserve"> operator</w:t>
      </w:r>
      <w:r w:rsidR="00245D4D">
        <w:rPr>
          <w:rFonts w:ascii="Trebuchet MS" w:hAnsi="Trebuchet MS"/>
        </w:rPr>
        <w:t>i</w:t>
      </w:r>
      <w:r w:rsidRPr="008D4B34">
        <w:rPr>
          <w:rFonts w:ascii="Trebuchet MS" w:hAnsi="Trebuchet MS"/>
        </w:rPr>
        <w:t xml:space="preserve"> economic</w:t>
      </w:r>
      <w:r w:rsidR="00245D4D">
        <w:rPr>
          <w:rFonts w:ascii="Trebuchet MS" w:hAnsi="Trebuchet MS"/>
        </w:rPr>
        <w:t>i autorizați</w:t>
      </w:r>
      <w:r w:rsidRPr="008D4B34">
        <w:rPr>
          <w:rFonts w:ascii="Trebuchet MS" w:hAnsi="Trebuchet MS"/>
        </w:rPr>
        <w:t xml:space="preserve"> pentru reciclarea/reutilizarea deșeurilor.</w:t>
      </w:r>
      <w:r w:rsidR="00660A36" w:rsidRPr="00660A36">
        <w:rPr>
          <w:rFonts w:ascii="Times New Roman" w:hAnsi="Times New Roman"/>
          <w:sz w:val="24"/>
          <w:szCs w:val="24"/>
        </w:rPr>
        <w:t xml:space="preserve"> </w:t>
      </w:r>
      <w:r w:rsidR="00660A36" w:rsidRPr="00660A36">
        <w:rPr>
          <w:rFonts w:ascii="Trebuchet MS" w:hAnsi="Trebuchet MS"/>
        </w:rPr>
        <w:t xml:space="preserve">Deșeurile de </w:t>
      </w:r>
      <w:r w:rsidR="00660A36" w:rsidRPr="00660A36">
        <w:rPr>
          <w:rStyle w:val="markedcontent"/>
          <w:rFonts w:ascii="Trebuchet MS" w:hAnsi="Trebuchet MS"/>
        </w:rPr>
        <w:t xml:space="preserve"> azbociment vor fi eliminate prin depozitare într-un depozit de deșeuri</w:t>
      </w:r>
      <w:r w:rsidR="00660A36">
        <w:rPr>
          <w:rStyle w:val="markedcontent"/>
          <w:rFonts w:ascii="Trebuchet MS" w:hAnsi="Trebuchet MS"/>
        </w:rPr>
        <w:t xml:space="preserve"> periculoase </w:t>
      </w:r>
      <w:r w:rsidR="00660A36" w:rsidRPr="00660A36">
        <w:rPr>
          <w:rStyle w:val="markedcontent"/>
          <w:rFonts w:ascii="Trebuchet MS" w:hAnsi="Trebuchet MS"/>
        </w:rPr>
        <w:t>autorizat .</w:t>
      </w:r>
    </w:p>
    <w:p w14:paraId="174999F1" w14:textId="1E253D66" w:rsidR="00C43847" w:rsidRPr="008D4B34" w:rsidRDefault="00C43847" w:rsidP="00660A36">
      <w:pPr>
        <w:pStyle w:val="BH-Textnormal"/>
        <w:tabs>
          <w:tab w:val="left" w:pos="0"/>
        </w:tabs>
        <w:spacing w:before="0" w:after="120"/>
        <w:ind w:left="0"/>
        <w:rPr>
          <w:rFonts w:ascii="Trebuchet MS" w:hAnsi="Trebuchet MS"/>
          <w:i/>
          <w:szCs w:val="22"/>
          <w:u w:val="single"/>
        </w:rPr>
      </w:pPr>
      <w:r w:rsidRPr="008D4B34">
        <w:rPr>
          <w:rFonts w:ascii="Trebuchet MS" w:hAnsi="Trebuchet MS"/>
          <w:szCs w:val="22"/>
        </w:rPr>
        <w:t>Pentru</w:t>
      </w:r>
      <w:r w:rsidR="00660A36">
        <w:rPr>
          <w:rFonts w:ascii="Trebuchet MS" w:hAnsi="Trebuchet MS"/>
          <w:szCs w:val="22"/>
        </w:rPr>
        <w:t xml:space="preserve"> toate</w:t>
      </w:r>
      <w:r w:rsidRPr="008D4B34">
        <w:rPr>
          <w:rFonts w:ascii="Trebuchet MS" w:hAnsi="Trebuchet MS"/>
          <w:szCs w:val="22"/>
        </w:rPr>
        <w:t xml:space="preserve"> deșeurile rezultate </w:t>
      </w:r>
      <w:r w:rsidR="00660A36">
        <w:rPr>
          <w:rFonts w:ascii="Trebuchet MS" w:hAnsi="Trebuchet MS"/>
          <w:szCs w:val="22"/>
        </w:rPr>
        <w:t>din activitatea de desființare</w:t>
      </w:r>
      <w:r w:rsidRPr="008D4B34">
        <w:rPr>
          <w:rFonts w:ascii="Trebuchet MS" w:hAnsi="Trebuchet MS"/>
          <w:szCs w:val="22"/>
        </w:rPr>
        <w:t>, constructorul</w:t>
      </w:r>
      <w:r w:rsidR="00660A36">
        <w:rPr>
          <w:rFonts w:ascii="Trebuchet MS" w:hAnsi="Trebuchet MS"/>
          <w:szCs w:val="22"/>
        </w:rPr>
        <w:t>/beneficiarul</w:t>
      </w:r>
      <w:r w:rsidRPr="008D4B34">
        <w:rPr>
          <w:rFonts w:ascii="Trebuchet MS" w:hAnsi="Trebuchet MS"/>
          <w:szCs w:val="22"/>
        </w:rPr>
        <w:t xml:space="preserve"> va încheia contracte cu operatori economici autorizați pentru colectarea</w:t>
      </w:r>
      <w:r w:rsidR="00660A36">
        <w:rPr>
          <w:rFonts w:ascii="Trebuchet MS" w:hAnsi="Trebuchet MS"/>
          <w:szCs w:val="22"/>
        </w:rPr>
        <w:t>,</w:t>
      </w:r>
      <w:r w:rsidRPr="008D4B34">
        <w:rPr>
          <w:rFonts w:ascii="Trebuchet MS" w:hAnsi="Trebuchet MS"/>
          <w:szCs w:val="22"/>
        </w:rPr>
        <w:t xml:space="preserve"> reciclarea deșeurilor</w:t>
      </w:r>
      <w:r w:rsidR="00660A36">
        <w:rPr>
          <w:rFonts w:ascii="Trebuchet MS" w:hAnsi="Trebuchet MS"/>
          <w:szCs w:val="22"/>
        </w:rPr>
        <w:t xml:space="preserve"> și transportul deșeurilor</w:t>
      </w:r>
      <w:r w:rsidRPr="008D4B34">
        <w:rPr>
          <w:rFonts w:ascii="Trebuchet MS" w:hAnsi="Trebuchet MS"/>
          <w:szCs w:val="22"/>
        </w:rPr>
        <w:t xml:space="preserve"> </w:t>
      </w:r>
      <w:r w:rsidR="00660A36">
        <w:rPr>
          <w:rFonts w:ascii="Trebuchet MS" w:hAnsi="Trebuchet MS"/>
          <w:szCs w:val="22"/>
        </w:rPr>
        <w:t xml:space="preserve">cu </w:t>
      </w:r>
      <w:r w:rsidRPr="008D4B34">
        <w:rPr>
          <w:rFonts w:ascii="Trebuchet MS" w:hAnsi="Trebuchet MS"/>
          <w:szCs w:val="22"/>
        </w:rPr>
        <w:t>respect</w:t>
      </w:r>
      <w:r w:rsidR="00660A36">
        <w:rPr>
          <w:rFonts w:ascii="Trebuchet MS" w:hAnsi="Trebuchet MS"/>
          <w:szCs w:val="22"/>
        </w:rPr>
        <w:t>area prevederilor</w:t>
      </w:r>
      <w:r w:rsidRPr="008D4B34">
        <w:rPr>
          <w:rFonts w:ascii="Trebuchet MS" w:hAnsi="Trebuchet MS"/>
          <w:szCs w:val="22"/>
        </w:rPr>
        <w:t xml:space="preserve"> Legii nr. 17/2023 privind regimul deșeurilor</w:t>
      </w:r>
      <w:r w:rsidR="00660A36">
        <w:rPr>
          <w:rFonts w:ascii="Trebuchet MS" w:hAnsi="Trebuchet MS"/>
          <w:szCs w:val="22"/>
        </w:rPr>
        <w:t xml:space="preserve"> și a legislației de mediu în vigoare</w:t>
      </w:r>
      <w:r w:rsidRPr="008D4B34">
        <w:rPr>
          <w:rFonts w:ascii="Trebuchet MS" w:hAnsi="Trebuchet MS"/>
          <w:szCs w:val="22"/>
        </w:rPr>
        <w:t>.</w:t>
      </w:r>
    </w:p>
    <w:p w14:paraId="01CD095E" w14:textId="77777777" w:rsidR="00C43847" w:rsidRPr="008D4B34" w:rsidRDefault="00C43847" w:rsidP="00660A36">
      <w:pPr>
        <w:pStyle w:val="BodyText"/>
        <w:spacing w:line="240" w:lineRule="auto"/>
        <w:ind w:right="-284"/>
        <w:jc w:val="both"/>
        <w:rPr>
          <w:rFonts w:ascii="Trebuchet MS" w:hAnsi="Trebuchet MS"/>
          <w:lang w:val="ro-RO"/>
        </w:rPr>
      </w:pPr>
      <w:r w:rsidRPr="008D4B34">
        <w:rPr>
          <w:rFonts w:ascii="Trebuchet MS" w:hAnsi="Trebuchet MS"/>
          <w:b/>
          <w:i/>
          <w:lang w:val="ro-RO"/>
        </w:rPr>
        <w:t>e) Poluarea și alte efecte negative</w:t>
      </w:r>
      <w:r w:rsidRPr="008D4B34">
        <w:rPr>
          <w:rFonts w:ascii="Trebuchet MS" w:hAnsi="Trebuchet MS"/>
          <w:i/>
          <w:lang w:val="ro-RO"/>
        </w:rPr>
        <w:t xml:space="preserve">: </w:t>
      </w:r>
      <w:r w:rsidRPr="008D4B34">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1ECF97F" w14:textId="77777777" w:rsidR="00C43847" w:rsidRPr="008D4B34" w:rsidRDefault="00C43847" w:rsidP="00660A36">
      <w:pPr>
        <w:autoSpaceDE w:val="0"/>
        <w:autoSpaceDN w:val="0"/>
        <w:adjustRightInd w:val="0"/>
        <w:spacing w:after="120" w:line="240" w:lineRule="auto"/>
        <w:jc w:val="both"/>
        <w:rPr>
          <w:rFonts w:ascii="Trebuchet MS" w:hAnsi="Trebuchet MS"/>
          <w:b/>
        </w:rPr>
      </w:pPr>
      <w:r w:rsidRPr="008D4B34">
        <w:rPr>
          <w:rFonts w:ascii="Trebuchet MS" w:hAnsi="Trebuchet MS"/>
          <w:b/>
          <w:i/>
        </w:rPr>
        <w:t>f)</w:t>
      </w:r>
      <w:r w:rsidRPr="008D4B34">
        <w:rPr>
          <w:rFonts w:ascii="Trebuchet MS" w:hAnsi="Trebuchet MS"/>
          <w:b/>
        </w:rPr>
        <w:t xml:space="preserve"> </w:t>
      </w:r>
      <w:r w:rsidRPr="008D4B34">
        <w:rPr>
          <w:rFonts w:ascii="Trebuchet MS" w:hAnsi="Trebuchet MS"/>
          <w:b/>
          <w:i/>
        </w:rPr>
        <w:t>Riscul de accidente majore și/sau dezastre relevante pentru proiectul în cauza, inclusiv cele cauzate de schimbările climatice, conform informațiilor științifice</w:t>
      </w:r>
      <w:r w:rsidRPr="008D4B34">
        <w:rPr>
          <w:rFonts w:ascii="Trebuchet MS" w:hAnsi="Trebuchet MS"/>
          <w:i/>
        </w:rPr>
        <w:t xml:space="preserve">: </w:t>
      </w:r>
      <w:r w:rsidRPr="008D4B34">
        <w:rPr>
          <w:rFonts w:ascii="Trebuchet MS" w:hAnsi="Trebuchet MS"/>
        </w:rPr>
        <w:t>impact minor.</w:t>
      </w:r>
      <w:r w:rsidRPr="008D4B34">
        <w:rPr>
          <w:rFonts w:ascii="Trebuchet MS" w:hAnsi="Trebuchet MS"/>
          <w:b/>
        </w:rPr>
        <w:t xml:space="preserve"> </w:t>
      </w:r>
    </w:p>
    <w:p w14:paraId="25A070BF" w14:textId="0CD084AB" w:rsidR="00C43847" w:rsidRPr="008D4B34" w:rsidRDefault="00C43847" w:rsidP="00660A36">
      <w:pPr>
        <w:pStyle w:val="BodyText"/>
        <w:spacing w:line="240" w:lineRule="auto"/>
        <w:ind w:right="-288"/>
        <w:jc w:val="both"/>
        <w:rPr>
          <w:rFonts w:ascii="Trebuchet MS" w:hAnsi="Trebuchet MS"/>
          <w:lang w:val="ro-RO"/>
        </w:rPr>
      </w:pPr>
      <w:r w:rsidRPr="008D4B34">
        <w:rPr>
          <w:rFonts w:ascii="Trebuchet MS" w:hAnsi="Trebuchet MS"/>
          <w:i/>
          <w:lang w:val="ro-RO"/>
        </w:rPr>
        <w:t>g) R</w:t>
      </w:r>
      <w:r w:rsidRPr="008D4B34">
        <w:rPr>
          <w:rFonts w:ascii="Trebuchet MS" w:hAnsi="Trebuchet MS"/>
          <w:b/>
          <w:i/>
          <w:lang w:val="ro-RO"/>
        </w:rPr>
        <w:t>iscurile pentru sănătatea umană – de exemplu, din cauza contaminării apei sau a poluării atmosferice:</w:t>
      </w:r>
      <w:r w:rsidRPr="008D4B34">
        <w:rPr>
          <w:rFonts w:ascii="Trebuchet MS" w:hAnsi="Trebuchet MS"/>
          <w:i/>
          <w:color w:val="FF0000"/>
          <w:lang w:val="ro-RO"/>
        </w:rPr>
        <w:t xml:space="preserve"> </w:t>
      </w:r>
      <w:r w:rsidRPr="008D4B34">
        <w:rPr>
          <w:rFonts w:ascii="Trebuchet MS" w:hAnsi="Trebuchet MS"/>
          <w:lang w:val="ro-RO"/>
        </w:rPr>
        <w:t xml:space="preserve">conform punctului de vedere al D.S.P Tulcea înregistrat la A.P.M Tulcea cu nr. </w:t>
      </w:r>
      <w:r w:rsidR="00245D4D">
        <w:rPr>
          <w:rFonts w:ascii="Trebuchet MS" w:hAnsi="Trebuchet MS"/>
          <w:lang w:val="ro-RO"/>
        </w:rPr>
        <w:t>1</w:t>
      </w:r>
      <w:r w:rsidR="00660A36">
        <w:rPr>
          <w:rFonts w:ascii="Trebuchet MS" w:hAnsi="Trebuchet MS"/>
          <w:lang w:val="ro-RO"/>
        </w:rPr>
        <w:t>796</w:t>
      </w:r>
      <w:r w:rsidRPr="008D4B34">
        <w:rPr>
          <w:rFonts w:ascii="Trebuchet MS" w:hAnsi="Trebuchet MS"/>
          <w:lang w:val="ro-RO"/>
        </w:rPr>
        <w:t>/</w:t>
      </w:r>
      <w:r w:rsidR="00660A36">
        <w:rPr>
          <w:rFonts w:ascii="Trebuchet MS" w:hAnsi="Trebuchet MS"/>
          <w:lang w:val="ro-RO"/>
        </w:rPr>
        <w:t>05.02.2024, nu sunt obiecțiuni pentru realizarea proiectului.</w:t>
      </w:r>
      <w:r w:rsidRPr="008D4B34">
        <w:rPr>
          <w:rFonts w:ascii="Trebuchet MS" w:hAnsi="Trebuchet MS"/>
          <w:lang w:val="ro-RO"/>
        </w:rPr>
        <w:t xml:space="preserve"> </w:t>
      </w:r>
    </w:p>
    <w:p w14:paraId="17120304"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b/>
        </w:rPr>
        <w:t xml:space="preserve">2. Localizarea proiectului. </w:t>
      </w:r>
    </w:p>
    <w:p w14:paraId="0F85C92E" w14:textId="2A521B5E" w:rsidR="00C43847" w:rsidRPr="00602CA7" w:rsidRDefault="00C43847" w:rsidP="00602CA7">
      <w:pPr>
        <w:pStyle w:val="Default"/>
        <w:spacing w:after="120"/>
        <w:jc w:val="both"/>
        <w:rPr>
          <w:rFonts w:ascii="Trebuchet MS" w:hAnsi="Trebuchet MS"/>
          <w:sz w:val="22"/>
          <w:szCs w:val="22"/>
        </w:rPr>
      </w:pPr>
      <w:r w:rsidRPr="008D4B34">
        <w:rPr>
          <w:rFonts w:ascii="Trebuchet MS" w:hAnsi="Trebuchet MS"/>
          <w:b/>
          <w:color w:val="auto"/>
          <w:sz w:val="22"/>
          <w:szCs w:val="22"/>
          <w:lang w:val="ro-RO"/>
        </w:rPr>
        <w:t xml:space="preserve">a) </w:t>
      </w:r>
      <w:r w:rsidRPr="008D4B34">
        <w:rPr>
          <w:rFonts w:ascii="Trebuchet MS" w:hAnsi="Trebuchet MS"/>
          <w:b/>
          <w:i/>
          <w:sz w:val="22"/>
          <w:szCs w:val="22"/>
          <w:lang w:val="ro-RO"/>
        </w:rPr>
        <w:t>utilizarea actuală și aprobată a terenurilor</w:t>
      </w:r>
      <w:r w:rsidR="00602CA7" w:rsidRPr="00602CA7">
        <w:rPr>
          <w:rFonts w:ascii="Trebuchet MS" w:hAnsi="Trebuchet MS"/>
          <w:i/>
          <w:sz w:val="22"/>
          <w:szCs w:val="22"/>
          <w:lang w:val="ro-RO"/>
        </w:rPr>
        <w:t xml:space="preserve">: </w:t>
      </w:r>
      <w:r w:rsidR="00602CA7" w:rsidRPr="00602CA7">
        <w:rPr>
          <w:rFonts w:ascii="Trebuchet MS" w:hAnsi="Trebuchet MS"/>
          <w:sz w:val="22"/>
          <w:szCs w:val="22"/>
          <w:lang w:val="ro-RO"/>
        </w:rPr>
        <w:t>î</w:t>
      </w:r>
      <w:r w:rsidRPr="00602CA7">
        <w:rPr>
          <w:rFonts w:ascii="Trebuchet MS" w:hAnsi="Trebuchet MS"/>
          <w:sz w:val="22"/>
          <w:szCs w:val="22"/>
        </w:rPr>
        <w:t xml:space="preserve">n conformitate cu Certificatul de urbanism nr. </w:t>
      </w:r>
      <w:r w:rsidR="00660A36">
        <w:rPr>
          <w:rFonts w:ascii="Trebuchet MS" w:hAnsi="Trebuchet MS"/>
          <w:sz w:val="22"/>
          <w:szCs w:val="22"/>
        </w:rPr>
        <w:t>233</w:t>
      </w:r>
      <w:r w:rsidRPr="00602CA7">
        <w:rPr>
          <w:rFonts w:ascii="Trebuchet MS" w:hAnsi="Trebuchet MS"/>
          <w:sz w:val="22"/>
          <w:szCs w:val="22"/>
        </w:rPr>
        <w:t xml:space="preserve"> din </w:t>
      </w:r>
      <w:r w:rsidR="00660A36">
        <w:rPr>
          <w:rFonts w:ascii="Trebuchet MS" w:hAnsi="Trebuchet MS"/>
          <w:sz w:val="22"/>
          <w:szCs w:val="22"/>
        </w:rPr>
        <w:t xml:space="preserve">03.04.2023 emis de către UAT – Municipiul Tulcea, curți-construcții. </w:t>
      </w:r>
      <w:r w:rsidRPr="00602CA7">
        <w:rPr>
          <w:rFonts w:ascii="Trebuchet MS" w:eastAsia="Times New Roman" w:hAnsi="Trebuchet MS"/>
          <w:sz w:val="22"/>
          <w:szCs w:val="22"/>
          <w:lang w:eastAsia="ro-RO"/>
        </w:rPr>
        <w:t xml:space="preserve">Destinația </w:t>
      </w:r>
      <w:r w:rsidR="00660A36">
        <w:rPr>
          <w:rFonts w:ascii="Trebuchet MS" w:eastAsia="Times New Roman" w:hAnsi="Trebuchet MS"/>
          <w:sz w:val="22"/>
          <w:szCs w:val="22"/>
          <w:lang w:eastAsia="ro-RO"/>
        </w:rPr>
        <w:t>zonei: predominant rezidențială</w:t>
      </w:r>
      <w:r w:rsidR="000C5A40" w:rsidRPr="00602CA7">
        <w:rPr>
          <w:rFonts w:ascii="Trebuchet MS" w:hAnsi="Trebuchet MS"/>
          <w:sz w:val="22"/>
          <w:szCs w:val="22"/>
        </w:rPr>
        <w:t>.</w:t>
      </w:r>
    </w:p>
    <w:p w14:paraId="1A839253" w14:textId="70DBC194" w:rsidR="00C43847" w:rsidRPr="008D4B34" w:rsidRDefault="00C43847" w:rsidP="00810F85">
      <w:pPr>
        <w:tabs>
          <w:tab w:val="left" w:pos="0"/>
        </w:tabs>
        <w:spacing w:after="120" w:line="240" w:lineRule="auto"/>
        <w:jc w:val="both"/>
        <w:rPr>
          <w:rFonts w:ascii="Trebuchet MS" w:hAnsi="Trebuchet MS"/>
          <w:bCs/>
          <w:lang w:eastAsia="ro-RO"/>
        </w:rPr>
      </w:pPr>
      <w:r w:rsidRPr="008D4B34">
        <w:rPr>
          <w:rFonts w:ascii="Trebuchet MS" w:hAnsi="Trebuchet MS"/>
          <w:b/>
        </w:rPr>
        <w:t xml:space="preserve">b) </w:t>
      </w:r>
      <w:r w:rsidRPr="008D4B34">
        <w:rPr>
          <w:rFonts w:ascii="Trebuchet MS" w:hAnsi="Trebuchet MS"/>
          <w:b/>
          <w:i/>
        </w:rPr>
        <w:t>Bogăția, disponibilitatea, calitatea și capacitatea de regenerare relative ale resurselor naturale, inclusiv solul, terenurile, apa, biodiversitatea, din zona și din subteranul acesteia:</w:t>
      </w:r>
      <w:r w:rsidR="00660A36" w:rsidRPr="00660A36">
        <w:rPr>
          <w:rFonts w:ascii="Trebuchet MS" w:hAnsi="Trebuchet MS"/>
          <w:i/>
        </w:rPr>
        <w:t>nu este cazul</w:t>
      </w:r>
      <w:r w:rsidRPr="00660A36">
        <w:rPr>
          <w:rFonts w:ascii="Trebuchet MS" w:hAnsi="Trebuchet MS"/>
          <w:bCs/>
          <w:lang w:eastAsia="ro-RO"/>
        </w:rPr>
        <w:t>.</w:t>
      </w:r>
    </w:p>
    <w:p w14:paraId="13256D6B" w14:textId="77777777" w:rsidR="00C43847" w:rsidRPr="008D4B34" w:rsidRDefault="00C43847" w:rsidP="00810F85">
      <w:pPr>
        <w:spacing w:after="120" w:line="240" w:lineRule="auto"/>
        <w:ind w:right="-284"/>
        <w:jc w:val="both"/>
        <w:rPr>
          <w:rFonts w:ascii="Trebuchet MS" w:hAnsi="Trebuchet MS"/>
          <w:b/>
        </w:rPr>
      </w:pPr>
      <w:r w:rsidRPr="008D4B34">
        <w:rPr>
          <w:rFonts w:ascii="Trebuchet MS" w:hAnsi="Trebuchet MS"/>
          <w:b/>
        </w:rPr>
        <w:t xml:space="preserve">c) </w:t>
      </w:r>
      <w:r w:rsidRPr="008D4B34">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8D4B34">
        <w:rPr>
          <w:rFonts w:ascii="Trebuchet MS" w:hAnsi="Trebuchet MS"/>
          <w:b/>
        </w:rPr>
        <w:t>.</w:t>
      </w:r>
    </w:p>
    <w:p w14:paraId="5754A175" w14:textId="77777777" w:rsidR="000C5A40" w:rsidRPr="008D4B34" w:rsidRDefault="00C43847" w:rsidP="0069403F">
      <w:pPr>
        <w:numPr>
          <w:ilvl w:val="0"/>
          <w:numId w:val="6"/>
        </w:numPr>
        <w:autoSpaceDE w:val="0"/>
        <w:autoSpaceDN w:val="0"/>
        <w:adjustRightInd w:val="0"/>
        <w:spacing w:after="60" w:line="240" w:lineRule="auto"/>
        <w:jc w:val="both"/>
        <w:rPr>
          <w:rFonts w:ascii="Trebuchet MS" w:hAnsi="Trebuchet MS"/>
        </w:rPr>
      </w:pPr>
      <w:r w:rsidRPr="008D4B34">
        <w:rPr>
          <w:rFonts w:ascii="Trebuchet MS" w:hAnsi="Trebuchet MS"/>
          <w:i/>
        </w:rPr>
        <w:t>zone umede, zone riverane, guri ale râurilor</w:t>
      </w:r>
      <w:r w:rsidRPr="008D4B34">
        <w:rPr>
          <w:rFonts w:ascii="Trebuchet MS" w:hAnsi="Trebuchet MS"/>
        </w:rPr>
        <w:t xml:space="preserve">:  </w:t>
      </w:r>
      <w:r w:rsidR="000C5A40" w:rsidRPr="008D4B34">
        <w:rPr>
          <w:rFonts w:ascii="Trebuchet MS" w:hAnsi="Trebuchet MS"/>
        </w:rPr>
        <w:t>nu este cazul;</w:t>
      </w:r>
    </w:p>
    <w:p w14:paraId="36EBF662" w14:textId="77777777" w:rsidR="00C43847" w:rsidRPr="008D4B34" w:rsidRDefault="00C43847" w:rsidP="0069403F">
      <w:pPr>
        <w:numPr>
          <w:ilvl w:val="0"/>
          <w:numId w:val="6"/>
        </w:numPr>
        <w:autoSpaceDE w:val="0"/>
        <w:autoSpaceDN w:val="0"/>
        <w:adjustRightInd w:val="0"/>
        <w:spacing w:after="60" w:line="240" w:lineRule="auto"/>
        <w:jc w:val="both"/>
        <w:rPr>
          <w:rFonts w:ascii="Trebuchet MS" w:hAnsi="Trebuchet MS"/>
        </w:rPr>
      </w:pPr>
      <w:r w:rsidRPr="008D4B34">
        <w:rPr>
          <w:rFonts w:ascii="Trebuchet MS" w:hAnsi="Trebuchet MS"/>
          <w:i/>
        </w:rPr>
        <w:t>zone costiere și mediu marin</w:t>
      </w:r>
      <w:r w:rsidRPr="008D4B34">
        <w:rPr>
          <w:rFonts w:ascii="Trebuchet MS" w:hAnsi="Trebuchet MS"/>
        </w:rPr>
        <w:t xml:space="preserve"> : nu este cazul;</w:t>
      </w:r>
    </w:p>
    <w:p w14:paraId="3743B3FF" w14:textId="5F6003F9" w:rsidR="000C5A40" w:rsidRPr="00AC44AD" w:rsidRDefault="00C43847" w:rsidP="0069403F">
      <w:pPr>
        <w:numPr>
          <w:ilvl w:val="0"/>
          <w:numId w:val="1"/>
        </w:numPr>
        <w:autoSpaceDE w:val="0"/>
        <w:autoSpaceDN w:val="0"/>
        <w:adjustRightInd w:val="0"/>
        <w:spacing w:after="60" w:line="240" w:lineRule="auto"/>
        <w:ind w:left="360"/>
        <w:jc w:val="both"/>
        <w:rPr>
          <w:rFonts w:ascii="Trebuchet MS" w:hAnsi="Trebuchet MS"/>
        </w:rPr>
      </w:pPr>
      <w:r w:rsidRPr="008D4B34">
        <w:rPr>
          <w:rFonts w:ascii="Trebuchet MS" w:hAnsi="Trebuchet MS"/>
          <w:i/>
        </w:rPr>
        <w:t>arii naturale protejate de interes național, comunitar, inter</w:t>
      </w:r>
      <w:r w:rsidRPr="008D4B34">
        <w:rPr>
          <w:rFonts w:ascii="Trebuchet MS" w:hAnsi="Trebuchet MS"/>
        </w:rPr>
        <w:t xml:space="preserve">național: terenul </w:t>
      </w:r>
      <w:r w:rsidR="00660A36">
        <w:rPr>
          <w:rFonts w:ascii="Trebuchet MS" w:hAnsi="Trebuchet MS"/>
        </w:rPr>
        <w:t xml:space="preserve">nu </w:t>
      </w:r>
      <w:r w:rsidRPr="008D4B34">
        <w:rPr>
          <w:rFonts w:ascii="Trebuchet MS" w:hAnsi="Trebuchet MS"/>
        </w:rPr>
        <w:t>este situat în ari</w:t>
      </w:r>
      <w:r w:rsidR="00660A36">
        <w:rPr>
          <w:rFonts w:ascii="Trebuchet MS" w:hAnsi="Trebuchet MS"/>
        </w:rPr>
        <w:t>i</w:t>
      </w:r>
      <w:r w:rsidRPr="008D4B34">
        <w:rPr>
          <w:rFonts w:ascii="Trebuchet MS" w:hAnsi="Trebuchet MS"/>
        </w:rPr>
        <w:t xml:space="preserve"> protejat</w:t>
      </w:r>
      <w:r w:rsidR="00660A36">
        <w:rPr>
          <w:rFonts w:ascii="Trebuchet MS" w:hAnsi="Trebuchet MS"/>
        </w:rPr>
        <w:t>e</w:t>
      </w:r>
      <w:r w:rsidR="000C5A40">
        <w:rPr>
          <w:rFonts w:ascii="Trebuchet MS" w:hAnsi="Trebuchet MS"/>
        </w:rPr>
        <w:t>;</w:t>
      </w:r>
    </w:p>
    <w:p w14:paraId="74432D73" w14:textId="77777777" w:rsidR="003E17C7" w:rsidRPr="00AC44AD" w:rsidRDefault="00C43847" w:rsidP="0069403F">
      <w:pPr>
        <w:numPr>
          <w:ilvl w:val="0"/>
          <w:numId w:val="1"/>
        </w:numPr>
        <w:autoSpaceDE w:val="0"/>
        <w:autoSpaceDN w:val="0"/>
        <w:adjustRightInd w:val="0"/>
        <w:spacing w:after="60" w:line="240" w:lineRule="auto"/>
        <w:ind w:left="360"/>
        <w:jc w:val="both"/>
        <w:rPr>
          <w:rFonts w:ascii="Trebuchet MS" w:hAnsi="Trebuchet MS"/>
        </w:rPr>
      </w:pPr>
      <w:r w:rsidRPr="008D4B34">
        <w:rPr>
          <w:rFonts w:ascii="Trebuchet MS" w:hAnsi="Trebuchet MS"/>
        </w:rPr>
        <w:t xml:space="preserve">zone clasificate sau protejate conform legislației în vigoare: situri Natura 2000 desemnate în </w:t>
      </w:r>
      <w:r w:rsidRPr="008D4B34">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8D4B34">
        <w:rPr>
          <w:rFonts w:ascii="Trebuchet MS" w:hAnsi="Trebuchet MS"/>
          <w:i/>
          <w:spacing w:val="29"/>
        </w:rPr>
        <w:t xml:space="preserve"> – </w:t>
      </w:r>
      <w:r w:rsidRPr="008D4B34">
        <w:rPr>
          <w:rFonts w:ascii="Trebuchet MS" w:hAnsi="Trebuchet MS"/>
          <w:i/>
        </w:rPr>
        <w:t>Secțiunea a III-a - zone protejate, zonele de protecție instituite</w:t>
      </w:r>
      <w:r w:rsidRPr="008D4B34">
        <w:rPr>
          <w:rFonts w:ascii="Trebuchet MS" w:hAnsi="Trebuchet MS"/>
          <w:i/>
          <w:spacing w:val="28"/>
        </w:rPr>
        <w:t xml:space="preserve"> </w:t>
      </w:r>
      <w:r w:rsidRPr="008D4B34">
        <w:rPr>
          <w:rFonts w:ascii="Trebuchet MS" w:hAnsi="Trebuchet MS"/>
          <w:i/>
        </w:rPr>
        <w:t>conform prevederilor</w:t>
      </w:r>
      <w:r w:rsidRPr="008D4B34">
        <w:rPr>
          <w:rFonts w:ascii="Trebuchet MS" w:hAnsi="Trebuchet MS"/>
          <w:i/>
          <w:spacing w:val="-14"/>
        </w:rPr>
        <w:t xml:space="preserve"> </w:t>
      </w:r>
      <w:r w:rsidRPr="008D4B34">
        <w:rPr>
          <w:rFonts w:ascii="Trebuchet MS" w:hAnsi="Trebuchet MS"/>
          <w:i/>
        </w:rPr>
        <w:t>legislației</w:t>
      </w:r>
      <w:r w:rsidRPr="008D4B34">
        <w:rPr>
          <w:rFonts w:ascii="Trebuchet MS" w:hAnsi="Trebuchet MS"/>
          <w:i/>
          <w:spacing w:val="-11"/>
        </w:rPr>
        <w:t xml:space="preserve"> </w:t>
      </w:r>
      <w:r w:rsidRPr="008D4B34">
        <w:rPr>
          <w:rFonts w:ascii="Trebuchet MS" w:hAnsi="Trebuchet MS"/>
          <w:i/>
        </w:rPr>
        <w:t>din</w:t>
      </w:r>
      <w:r w:rsidRPr="008D4B34">
        <w:rPr>
          <w:rFonts w:ascii="Trebuchet MS" w:hAnsi="Trebuchet MS"/>
          <w:i/>
          <w:spacing w:val="-23"/>
        </w:rPr>
        <w:t xml:space="preserve"> </w:t>
      </w:r>
      <w:r w:rsidRPr="008D4B34">
        <w:rPr>
          <w:rFonts w:ascii="Trebuchet MS" w:hAnsi="Trebuchet MS"/>
          <w:i/>
        </w:rPr>
        <w:t>domeniul</w:t>
      </w:r>
      <w:r w:rsidRPr="008D4B34">
        <w:rPr>
          <w:rFonts w:ascii="Trebuchet MS" w:hAnsi="Trebuchet MS"/>
          <w:i/>
          <w:spacing w:val="-15"/>
        </w:rPr>
        <w:t xml:space="preserve"> </w:t>
      </w:r>
      <w:r w:rsidRPr="008D4B34">
        <w:rPr>
          <w:rFonts w:ascii="Trebuchet MS" w:hAnsi="Trebuchet MS"/>
          <w:i/>
        </w:rPr>
        <w:t>apelor,</w:t>
      </w:r>
      <w:r w:rsidRPr="008D4B34">
        <w:rPr>
          <w:rFonts w:ascii="Trebuchet MS" w:hAnsi="Trebuchet MS"/>
          <w:i/>
          <w:spacing w:val="-18"/>
        </w:rPr>
        <w:t xml:space="preserve"> </w:t>
      </w:r>
      <w:r w:rsidRPr="008D4B34">
        <w:rPr>
          <w:rFonts w:ascii="Trebuchet MS" w:hAnsi="Trebuchet MS"/>
          <w:i/>
        </w:rPr>
        <w:t>precum</w:t>
      </w:r>
      <w:r w:rsidRPr="008D4B34">
        <w:rPr>
          <w:rFonts w:ascii="Trebuchet MS" w:hAnsi="Trebuchet MS"/>
          <w:i/>
          <w:spacing w:val="-19"/>
        </w:rPr>
        <w:t xml:space="preserve"> </w:t>
      </w:r>
      <w:r w:rsidRPr="008D4B34">
        <w:rPr>
          <w:rFonts w:ascii="Trebuchet MS" w:hAnsi="Trebuchet MS"/>
          <w:i/>
        </w:rPr>
        <w:t>și</w:t>
      </w:r>
      <w:r w:rsidRPr="008D4B34">
        <w:rPr>
          <w:rFonts w:ascii="Trebuchet MS" w:hAnsi="Trebuchet MS"/>
          <w:i/>
          <w:spacing w:val="-25"/>
        </w:rPr>
        <w:t xml:space="preserve"> </w:t>
      </w:r>
      <w:r w:rsidRPr="008D4B34">
        <w:rPr>
          <w:rFonts w:ascii="Trebuchet MS" w:hAnsi="Trebuchet MS"/>
          <w:i/>
        </w:rPr>
        <w:t>a</w:t>
      </w:r>
      <w:r w:rsidRPr="008D4B34">
        <w:rPr>
          <w:rFonts w:ascii="Trebuchet MS" w:hAnsi="Trebuchet MS"/>
          <w:i/>
          <w:spacing w:val="-25"/>
        </w:rPr>
        <w:t xml:space="preserve"> </w:t>
      </w:r>
      <w:r w:rsidRPr="008D4B34">
        <w:rPr>
          <w:rFonts w:ascii="Trebuchet MS" w:hAnsi="Trebuchet MS"/>
          <w:i/>
        </w:rPr>
        <w:t>celei</w:t>
      </w:r>
      <w:r w:rsidRPr="008D4B34">
        <w:rPr>
          <w:rFonts w:ascii="Trebuchet MS" w:hAnsi="Trebuchet MS"/>
          <w:i/>
          <w:spacing w:val="-24"/>
        </w:rPr>
        <w:t xml:space="preserve"> </w:t>
      </w:r>
      <w:r w:rsidRPr="008D4B34">
        <w:rPr>
          <w:rFonts w:ascii="Trebuchet MS" w:hAnsi="Trebuchet MS"/>
          <w:i/>
        </w:rPr>
        <w:t>privind</w:t>
      </w:r>
      <w:r w:rsidRPr="008D4B34">
        <w:rPr>
          <w:rFonts w:ascii="Trebuchet MS" w:hAnsi="Trebuchet MS"/>
          <w:i/>
          <w:spacing w:val="-15"/>
        </w:rPr>
        <w:t xml:space="preserve"> </w:t>
      </w:r>
      <w:r w:rsidRPr="008D4B34">
        <w:rPr>
          <w:rFonts w:ascii="Trebuchet MS" w:hAnsi="Trebuchet MS"/>
          <w:i/>
        </w:rPr>
        <w:t>caracterul</w:t>
      </w:r>
      <w:r w:rsidRPr="008D4B34">
        <w:rPr>
          <w:rFonts w:ascii="Trebuchet MS" w:hAnsi="Trebuchet MS"/>
          <w:i/>
          <w:spacing w:val="-16"/>
        </w:rPr>
        <w:t xml:space="preserve"> </w:t>
      </w:r>
      <w:r w:rsidRPr="008D4B34">
        <w:rPr>
          <w:rFonts w:ascii="Trebuchet MS" w:hAnsi="Trebuchet MS"/>
          <w:i/>
        </w:rPr>
        <w:t>și mărimea</w:t>
      </w:r>
      <w:r w:rsidRPr="008D4B34">
        <w:rPr>
          <w:rFonts w:ascii="Trebuchet MS" w:hAnsi="Trebuchet MS"/>
          <w:i/>
          <w:spacing w:val="-8"/>
        </w:rPr>
        <w:t xml:space="preserve"> </w:t>
      </w:r>
      <w:r w:rsidRPr="008D4B34">
        <w:rPr>
          <w:rFonts w:ascii="Trebuchet MS" w:hAnsi="Trebuchet MS"/>
          <w:i/>
        </w:rPr>
        <w:t>zonelor</w:t>
      </w:r>
      <w:r w:rsidRPr="008D4B34">
        <w:rPr>
          <w:rFonts w:ascii="Trebuchet MS" w:hAnsi="Trebuchet MS"/>
          <w:i/>
          <w:spacing w:val="-3"/>
        </w:rPr>
        <w:t xml:space="preserve"> </w:t>
      </w:r>
      <w:r w:rsidRPr="008D4B34">
        <w:rPr>
          <w:rFonts w:ascii="Trebuchet MS" w:hAnsi="Trebuchet MS"/>
          <w:i/>
        </w:rPr>
        <w:t>de</w:t>
      </w:r>
      <w:r w:rsidRPr="008D4B34">
        <w:rPr>
          <w:rFonts w:ascii="Trebuchet MS" w:hAnsi="Trebuchet MS"/>
          <w:i/>
          <w:spacing w:val="-16"/>
        </w:rPr>
        <w:t xml:space="preserve"> </w:t>
      </w:r>
      <w:r w:rsidRPr="008D4B34">
        <w:rPr>
          <w:rFonts w:ascii="Trebuchet MS" w:hAnsi="Trebuchet MS"/>
          <w:i/>
        </w:rPr>
        <w:t>protecție</w:t>
      </w:r>
      <w:r w:rsidRPr="008D4B34">
        <w:rPr>
          <w:rFonts w:ascii="Trebuchet MS" w:hAnsi="Trebuchet MS"/>
          <w:i/>
          <w:spacing w:val="-6"/>
        </w:rPr>
        <w:t xml:space="preserve"> </w:t>
      </w:r>
      <w:r w:rsidRPr="008D4B34">
        <w:rPr>
          <w:rFonts w:ascii="Trebuchet MS" w:hAnsi="Trebuchet MS"/>
          <w:i/>
        </w:rPr>
        <w:t>sanitară</w:t>
      </w:r>
      <w:r w:rsidRPr="008D4B34">
        <w:rPr>
          <w:rFonts w:ascii="Trebuchet MS" w:hAnsi="Trebuchet MS"/>
          <w:i/>
          <w:spacing w:val="-16"/>
        </w:rPr>
        <w:t xml:space="preserve"> </w:t>
      </w:r>
      <w:r w:rsidRPr="008D4B34">
        <w:rPr>
          <w:rFonts w:ascii="Trebuchet MS" w:hAnsi="Trebuchet MS"/>
          <w:i/>
        </w:rPr>
        <w:t>și</w:t>
      </w:r>
      <w:r w:rsidRPr="008D4B34">
        <w:rPr>
          <w:rFonts w:ascii="Trebuchet MS" w:hAnsi="Trebuchet MS"/>
          <w:i/>
          <w:spacing w:val="-20"/>
        </w:rPr>
        <w:t xml:space="preserve"> </w:t>
      </w:r>
      <w:r w:rsidRPr="008D4B34">
        <w:rPr>
          <w:rFonts w:ascii="Trebuchet MS" w:hAnsi="Trebuchet MS"/>
          <w:i/>
        </w:rPr>
        <w:t>hidrogeologică</w:t>
      </w:r>
      <w:r w:rsidRPr="008D4B34">
        <w:rPr>
          <w:rFonts w:ascii="Trebuchet MS" w:hAnsi="Trebuchet MS"/>
        </w:rPr>
        <w:t xml:space="preserve">: </w:t>
      </w:r>
      <w:r w:rsidR="003E17C7" w:rsidRPr="008D4B34">
        <w:rPr>
          <w:rFonts w:ascii="Trebuchet MS" w:hAnsi="Trebuchet MS"/>
        </w:rPr>
        <w:t xml:space="preserve">terenul </w:t>
      </w:r>
      <w:r w:rsidR="003E17C7">
        <w:rPr>
          <w:rFonts w:ascii="Trebuchet MS" w:hAnsi="Trebuchet MS"/>
        </w:rPr>
        <w:t xml:space="preserve">nu </w:t>
      </w:r>
      <w:r w:rsidR="003E17C7" w:rsidRPr="008D4B34">
        <w:rPr>
          <w:rFonts w:ascii="Trebuchet MS" w:hAnsi="Trebuchet MS"/>
        </w:rPr>
        <w:t>este situat în ari</w:t>
      </w:r>
      <w:r w:rsidR="003E17C7">
        <w:rPr>
          <w:rFonts w:ascii="Trebuchet MS" w:hAnsi="Trebuchet MS"/>
        </w:rPr>
        <w:t>i</w:t>
      </w:r>
      <w:r w:rsidR="003E17C7" w:rsidRPr="008D4B34">
        <w:rPr>
          <w:rFonts w:ascii="Trebuchet MS" w:hAnsi="Trebuchet MS"/>
        </w:rPr>
        <w:t xml:space="preserve"> protejat</w:t>
      </w:r>
      <w:r w:rsidR="003E17C7">
        <w:rPr>
          <w:rFonts w:ascii="Trebuchet MS" w:hAnsi="Trebuchet MS"/>
        </w:rPr>
        <w:t>e;</w:t>
      </w:r>
    </w:p>
    <w:p w14:paraId="685CF07E" w14:textId="77777777" w:rsidR="00C43847" w:rsidRPr="008D4B34" w:rsidRDefault="00C43847" w:rsidP="0069403F">
      <w:pPr>
        <w:numPr>
          <w:ilvl w:val="0"/>
          <w:numId w:val="6"/>
        </w:numPr>
        <w:autoSpaceDE w:val="0"/>
        <w:autoSpaceDN w:val="0"/>
        <w:adjustRightInd w:val="0"/>
        <w:spacing w:after="60" w:line="240" w:lineRule="auto"/>
        <w:jc w:val="both"/>
        <w:rPr>
          <w:rFonts w:ascii="Trebuchet MS" w:hAnsi="Trebuchet MS"/>
        </w:rPr>
      </w:pPr>
      <w:r w:rsidRPr="008D4B34">
        <w:rPr>
          <w:rFonts w:ascii="Trebuchet MS" w:hAnsi="Trebuchet MS"/>
          <w:i/>
        </w:rPr>
        <w:t>zonele în care au existat deja cazuri de nerespectare a standardelor de calitate a mediului prevazute de legislația naționala și la nivelul Uniunii Europene și relevante</w:t>
      </w:r>
      <w:r w:rsidRPr="008D4B34">
        <w:rPr>
          <w:rFonts w:ascii="Trebuchet MS" w:hAnsi="Trebuchet MS"/>
          <w:i/>
          <w:spacing w:val="-20"/>
        </w:rPr>
        <w:t xml:space="preserve"> </w:t>
      </w:r>
      <w:r w:rsidRPr="008D4B34">
        <w:rPr>
          <w:rFonts w:ascii="Trebuchet MS" w:hAnsi="Trebuchet MS"/>
          <w:i/>
        </w:rPr>
        <w:t>pentru</w:t>
      </w:r>
      <w:r w:rsidRPr="008D4B34">
        <w:rPr>
          <w:rFonts w:ascii="Trebuchet MS" w:hAnsi="Trebuchet MS"/>
          <w:i/>
          <w:spacing w:val="-20"/>
        </w:rPr>
        <w:t xml:space="preserve"> </w:t>
      </w:r>
      <w:r w:rsidRPr="008D4B34">
        <w:rPr>
          <w:rFonts w:ascii="Trebuchet MS" w:hAnsi="Trebuchet MS"/>
          <w:i/>
        </w:rPr>
        <w:t>proiect</w:t>
      </w:r>
      <w:r w:rsidRPr="008D4B34">
        <w:rPr>
          <w:rFonts w:ascii="Trebuchet MS" w:hAnsi="Trebuchet MS"/>
          <w:i/>
          <w:spacing w:val="-23"/>
        </w:rPr>
        <w:t xml:space="preserve"> </w:t>
      </w:r>
      <w:r w:rsidRPr="008D4B34">
        <w:rPr>
          <w:rFonts w:ascii="Trebuchet MS" w:hAnsi="Trebuchet MS"/>
          <w:i/>
        </w:rPr>
        <w:t>sau</w:t>
      </w:r>
      <w:r w:rsidRPr="008D4B34">
        <w:rPr>
          <w:rFonts w:ascii="Trebuchet MS" w:hAnsi="Trebuchet MS"/>
          <w:i/>
          <w:spacing w:val="-26"/>
        </w:rPr>
        <w:t xml:space="preserve"> </w:t>
      </w:r>
      <w:r w:rsidRPr="008D4B34">
        <w:rPr>
          <w:rFonts w:ascii="Trebuchet MS" w:hAnsi="Trebuchet MS"/>
          <w:i/>
        </w:rPr>
        <w:t>în</w:t>
      </w:r>
      <w:r w:rsidRPr="008D4B34">
        <w:rPr>
          <w:rFonts w:ascii="Trebuchet MS" w:hAnsi="Trebuchet MS"/>
          <w:i/>
          <w:spacing w:val="-27"/>
        </w:rPr>
        <w:t xml:space="preserve"> </w:t>
      </w:r>
      <w:r w:rsidRPr="008D4B34">
        <w:rPr>
          <w:rFonts w:ascii="Trebuchet MS" w:hAnsi="Trebuchet MS"/>
          <w:i/>
        </w:rPr>
        <w:t>care</w:t>
      </w:r>
      <w:r w:rsidRPr="008D4B34">
        <w:rPr>
          <w:rFonts w:ascii="Trebuchet MS" w:hAnsi="Trebuchet MS"/>
          <w:i/>
          <w:spacing w:val="-27"/>
        </w:rPr>
        <w:t xml:space="preserve"> </w:t>
      </w:r>
      <w:r w:rsidRPr="008D4B34">
        <w:rPr>
          <w:rFonts w:ascii="Trebuchet MS" w:hAnsi="Trebuchet MS"/>
          <w:i/>
        </w:rPr>
        <w:t>se</w:t>
      </w:r>
      <w:r w:rsidRPr="008D4B34">
        <w:rPr>
          <w:rFonts w:ascii="Trebuchet MS" w:hAnsi="Trebuchet MS"/>
          <w:i/>
          <w:spacing w:val="-28"/>
        </w:rPr>
        <w:t xml:space="preserve"> </w:t>
      </w:r>
      <w:r w:rsidRPr="008D4B34">
        <w:rPr>
          <w:rFonts w:ascii="Trebuchet MS" w:hAnsi="Trebuchet MS"/>
          <w:i/>
        </w:rPr>
        <w:t>consideră</w:t>
      </w:r>
      <w:r w:rsidRPr="008D4B34">
        <w:rPr>
          <w:rFonts w:ascii="Trebuchet MS" w:hAnsi="Trebuchet MS"/>
          <w:i/>
          <w:spacing w:val="-17"/>
        </w:rPr>
        <w:t xml:space="preserve"> </w:t>
      </w:r>
      <w:r w:rsidRPr="008D4B34">
        <w:rPr>
          <w:rFonts w:ascii="Trebuchet MS" w:hAnsi="Trebuchet MS"/>
          <w:i/>
        </w:rPr>
        <w:t>că</w:t>
      </w:r>
      <w:r w:rsidRPr="008D4B34">
        <w:rPr>
          <w:rFonts w:ascii="Trebuchet MS" w:hAnsi="Trebuchet MS"/>
          <w:i/>
          <w:spacing w:val="-29"/>
        </w:rPr>
        <w:t xml:space="preserve"> </w:t>
      </w:r>
      <w:r w:rsidRPr="008D4B34">
        <w:rPr>
          <w:rFonts w:ascii="Trebuchet MS" w:hAnsi="Trebuchet MS"/>
          <w:i/>
        </w:rPr>
        <w:t>există</w:t>
      </w:r>
      <w:r w:rsidRPr="008D4B34">
        <w:rPr>
          <w:rFonts w:ascii="Trebuchet MS" w:hAnsi="Trebuchet MS"/>
          <w:i/>
          <w:spacing w:val="-20"/>
        </w:rPr>
        <w:t xml:space="preserve"> </w:t>
      </w:r>
      <w:r w:rsidRPr="008D4B34">
        <w:rPr>
          <w:rFonts w:ascii="Trebuchet MS" w:hAnsi="Trebuchet MS"/>
          <w:i/>
        </w:rPr>
        <w:t>astfel</w:t>
      </w:r>
      <w:r w:rsidRPr="008D4B34">
        <w:rPr>
          <w:rFonts w:ascii="Trebuchet MS" w:hAnsi="Trebuchet MS"/>
          <w:i/>
          <w:spacing w:val="-23"/>
        </w:rPr>
        <w:t xml:space="preserve"> </w:t>
      </w:r>
      <w:r w:rsidRPr="008D4B34">
        <w:rPr>
          <w:rFonts w:ascii="Trebuchet MS" w:hAnsi="Trebuchet MS"/>
          <w:i/>
        </w:rPr>
        <w:t>de</w:t>
      </w:r>
      <w:r w:rsidRPr="008D4B34">
        <w:rPr>
          <w:rFonts w:ascii="Trebuchet MS" w:hAnsi="Trebuchet MS"/>
          <w:i/>
          <w:spacing w:val="-29"/>
        </w:rPr>
        <w:t xml:space="preserve"> </w:t>
      </w:r>
      <w:r w:rsidRPr="008D4B34">
        <w:rPr>
          <w:rFonts w:ascii="Trebuchet MS" w:hAnsi="Trebuchet MS"/>
          <w:i/>
        </w:rPr>
        <w:t>cazuri</w:t>
      </w:r>
      <w:r w:rsidRPr="008D4B34">
        <w:rPr>
          <w:rFonts w:ascii="Trebuchet MS" w:hAnsi="Trebuchet MS"/>
        </w:rPr>
        <w:t xml:space="preserve"> - </w:t>
      </w:r>
      <w:r w:rsidRPr="008D4B34">
        <w:rPr>
          <w:rFonts w:ascii="Trebuchet MS" w:hAnsi="Trebuchet MS"/>
          <w:spacing w:val="-17"/>
        </w:rPr>
        <w:t xml:space="preserve"> </w:t>
      </w:r>
      <w:r w:rsidRPr="008D4B34">
        <w:rPr>
          <w:rFonts w:ascii="Trebuchet MS" w:hAnsi="Trebuchet MS"/>
        </w:rPr>
        <w:t>nu</w:t>
      </w:r>
      <w:r w:rsidRPr="008D4B34">
        <w:rPr>
          <w:rFonts w:ascii="Trebuchet MS" w:hAnsi="Trebuchet MS"/>
          <w:spacing w:val="-26"/>
        </w:rPr>
        <w:t xml:space="preserve"> </w:t>
      </w:r>
      <w:r w:rsidRPr="008D4B34">
        <w:rPr>
          <w:rFonts w:ascii="Trebuchet MS" w:hAnsi="Trebuchet MS"/>
        </w:rPr>
        <w:t>este cazul;</w:t>
      </w:r>
    </w:p>
    <w:p w14:paraId="5082F6ED" w14:textId="77777777" w:rsidR="00C43847" w:rsidRPr="008D4B34" w:rsidRDefault="00C43847" w:rsidP="0069403F">
      <w:pPr>
        <w:numPr>
          <w:ilvl w:val="0"/>
          <w:numId w:val="6"/>
        </w:numPr>
        <w:autoSpaceDE w:val="0"/>
        <w:autoSpaceDN w:val="0"/>
        <w:adjustRightInd w:val="0"/>
        <w:spacing w:after="60" w:line="240" w:lineRule="auto"/>
        <w:jc w:val="both"/>
        <w:rPr>
          <w:rFonts w:ascii="Trebuchet MS" w:hAnsi="Trebuchet MS"/>
        </w:rPr>
      </w:pPr>
      <w:r w:rsidRPr="008D4B34">
        <w:rPr>
          <w:rFonts w:ascii="Trebuchet MS" w:hAnsi="Trebuchet MS"/>
          <w:i/>
        </w:rPr>
        <w:t>zonele cu o densitate mare a populației</w:t>
      </w:r>
      <w:r w:rsidRPr="008D4B34">
        <w:rPr>
          <w:rFonts w:ascii="Trebuchet MS" w:hAnsi="Trebuchet MS"/>
        </w:rPr>
        <w:t>:</w:t>
      </w:r>
      <w:r w:rsidRPr="008D4B34">
        <w:rPr>
          <w:rFonts w:ascii="Trebuchet MS" w:hAnsi="Trebuchet MS"/>
          <w:w w:val="90"/>
        </w:rPr>
        <w:t xml:space="preserve"> </w:t>
      </w:r>
      <w:r w:rsidRPr="008D4B34">
        <w:rPr>
          <w:rFonts w:ascii="Trebuchet MS" w:hAnsi="Trebuchet MS"/>
        </w:rPr>
        <w:t>nu este cazul;</w:t>
      </w:r>
    </w:p>
    <w:p w14:paraId="4B47C42E" w14:textId="04DC5CFC" w:rsidR="00C43847" w:rsidRPr="008D4B34" w:rsidRDefault="00C43847" w:rsidP="0069403F">
      <w:pPr>
        <w:numPr>
          <w:ilvl w:val="0"/>
          <w:numId w:val="6"/>
        </w:numPr>
        <w:autoSpaceDE w:val="0"/>
        <w:autoSpaceDN w:val="0"/>
        <w:adjustRightInd w:val="0"/>
        <w:spacing w:after="120" w:line="240" w:lineRule="auto"/>
        <w:jc w:val="both"/>
        <w:rPr>
          <w:rFonts w:ascii="Trebuchet MS" w:hAnsi="Trebuchet MS"/>
          <w:color w:val="FF0000"/>
        </w:rPr>
      </w:pPr>
      <w:r w:rsidRPr="008D4B34">
        <w:rPr>
          <w:rFonts w:ascii="Trebuchet MS" w:hAnsi="Trebuchet MS"/>
          <w:i/>
        </w:rPr>
        <w:t>peisaje</w:t>
      </w:r>
      <w:r w:rsidRPr="008D4B34">
        <w:rPr>
          <w:rFonts w:ascii="Trebuchet MS" w:hAnsi="Trebuchet MS"/>
          <w:i/>
          <w:spacing w:val="-10"/>
        </w:rPr>
        <w:t xml:space="preserve"> </w:t>
      </w:r>
      <w:r w:rsidRPr="008D4B34">
        <w:rPr>
          <w:rFonts w:ascii="Trebuchet MS" w:hAnsi="Trebuchet MS"/>
          <w:i/>
        </w:rPr>
        <w:t>și</w:t>
      </w:r>
      <w:r w:rsidRPr="008D4B34">
        <w:rPr>
          <w:rFonts w:ascii="Trebuchet MS" w:hAnsi="Trebuchet MS"/>
          <w:i/>
          <w:spacing w:val="-15"/>
        </w:rPr>
        <w:t xml:space="preserve"> </w:t>
      </w:r>
      <w:r w:rsidRPr="008D4B34">
        <w:rPr>
          <w:rFonts w:ascii="Trebuchet MS" w:hAnsi="Trebuchet MS"/>
          <w:i/>
        </w:rPr>
        <w:t>situri</w:t>
      </w:r>
      <w:r w:rsidRPr="008D4B34">
        <w:rPr>
          <w:rFonts w:ascii="Trebuchet MS" w:hAnsi="Trebuchet MS"/>
          <w:i/>
          <w:spacing w:val="-9"/>
        </w:rPr>
        <w:t xml:space="preserve"> </w:t>
      </w:r>
      <w:r w:rsidRPr="008D4B34">
        <w:rPr>
          <w:rFonts w:ascii="Trebuchet MS" w:hAnsi="Trebuchet MS"/>
          <w:i/>
        </w:rPr>
        <w:t>importante</w:t>
      </w:r>
      <w:r w:rsidRPr="008D4B34">
        <w:rPr>
          <w:rFonts w:ascii="Trebuchet MS" w:hAnsi="Trebuchet MS"/>
          <w:i/>
          <w:spacing w:val="-3"/>
        </w:rPr>
        <w:t xml:space="preserve"> </w:t>
      </w:r>
      <w:r w:rsidRPr="008D4B34">
        <w:rPr>
          <w:rFonts w:ascii="Trebuchet MS" w:hAnsi="Trebuchet MS"/>
          <w:i/>
        </w:rPr>
        <w:t>din</w:t>
      </w:r>
      <w:r w:rsidRPr="008D4B34">
        <w:rPr>
          <w:rFonts w:ascii="Trebuchet MS" w:hAnsi="Trebuchet MS"/>
          <w:i/>
          <w:spacing w:val="-13"/>
        </w:rPr>
        <w:t xml:space="preserve"> </w:t>
      </w:r>
      <w:r w:rsidRPr="008D4B34">
        <w:rPr>
          <w:rFonts w:ascii="Trebuchet MS" w:hAnsi="Trebuchet MS"/>
          <w:i/>
        </w:rPr>
        <w:t>punct</w:t>
      </w:r>
      <w:r w:rsidRPr="008D4B34">
        <w:rPr>
          <w:rFonts w:ascii="Trebuchet MS" w:hAnsi="Trebuchet MS"/>
          <w:i/>
          <w:spacing w:val="-9"/>
        </w:rPr>
        <w:t xml:space="preserve"> </w:t>
      </w:r>
      <w:r w:rsidRPr="008D4B34">
        <w:rPr>
          <w:rFonts w:ascii="Trebuchet MS" w:hAnsi="Trebuchet MS"/>
          <w:i/>
        </w:rPr>
        <w:t>de</w:t>
      </w:r>
      <w:r w:rsidRPr="008D4B34">
        <w:rPr>
          <w:rFonts w:ascii="Trebuchet MS" w:hAnsi="Trebuchet MS"/>
          <w:i/>
          <w:spacing w:val="-18"/>
        </w:rPr>
        <w:t xml:space="preserve"> </w:t>
      </w:r>
      <w:r w:rsidRPr="008D4B34">
        <w:rPr>
          <w:rFonts w:ascii="Trebuchet MS" w:hAnsi="Trebuchet MS"/>
          <w:i/>
        </w:rPr>
        <w:t>vedere</w:t>
      </w:r>
      <w:r w:rsidRPr="008D4B34">
        <w:rPr>
          <w:rFonts w:ascii="Trebuchet MS" w:hAnsi="Trebuchet MS"/>
          <w:i/>
          <w:spacing w:val="-10"/>
        </w:rPr>
        <w:t xml:space="preserve"> </w:t>
      </w:r>
      <w:r w:rsidRPr="008D4B34">
        <w:rPr>
          <w:rFonts w:ascii="Trebuchet MS" w:hAnsi="Trebuchet MS"/>
          <w:i/>
        </w:rPr>
        <w:t>istoric,</w:t>
      </w:r>
      <w:r w:rsidRPr="008D4B34">
        <w:rPr>
          <w:rFonts w:ascii="Trebuchet MS" w:hAnsi="Trebuchet MS"/>
          <w:i/>
          <w:spacing w:val="-6"/>
        </w:rPr>
        <w:t xml:space="preserve"> </w:t>
      </w:r>
      <w:r w:rsidRPr="008D4B34">
        <w:rPr>
          <w:rFonts w:ascii="Trebuchet MS" w:hAnsi="Trebuchet MS"/>
          <w:i/>
        </w:rPr>
        <w:t>cultural</w:t>
      </w:r>
      <w:r w:rsidRPr="008D4B34">
        <w:rPr>
          <w:rFonts w:ascii="Trebuchet MS" w:hAnsi="Trebuchet MS"/>
          <w:i/>
          <w:spacing w:val="-7"/>
        </w:rPr>
        <w:t xml:space="preserve"> </w:t>
      </w:r>
      <w:r w:rsidRPr="008D4B34">
        <w:rPr>
          <w:rFonts w:ascii="Trebuchet MS" w:hAnsi="Trebuchet MS"/>
          <w:i/>
        </w:rPr>
        <w:t>sau</w:t>
      </w:r>
      <w:r w:rsidRPr="008D4B34">
        <w:rPr>
          <w:rFonts w:ascii="Trebuchet MS" w:hAnsi="Trebuchet MS"/>
          <w:i/>
          <w:spacing w:val="-11"/>
        </w:rPr>
        <w:t xml:space="preserve"> </w:t>
      </w:r>
      <w:r w:rsidRPr="008D4B34">
        <w:rPr>
          <w:rFonts w:ascii="Trebuchet MS" w:hAnsi="Trebuchet MS"/>
          <w:i/>
        </w:rPr>
        <w:t>arheologic:</w:t>
      </w:r>
      <w:r w:rsidRPr="008D4B34">
        <w:rPr>
          <w:rFonts w:ascii="Trebuchet MS" w:hAnsi="Trebuchet MS"/>
        </w:rPr>
        <w:t xml:space="preserve"> </w:t>
      </w:r>
      <w:r w:rsidR="003E17C7">
        <w:rPr>
          <w:rFonts w:ascii="Trebuchet MS" w:hAnsi="Trebuchet MS"/>
        </w:rPr>
        <w:t xml:space="preserve">conform punctului de vedere nr. 378/22.01.2024 al DJC Tulcea, înregistrat la APM tulcea cu nr. 960/22.01.2024 </w:t>
      </w:r>
      <w:r w:rsidR="000C5A40">
        <w:rPr>
          <w:rFonts w:ascii="Trebuchet MS" w:hAnsi="Trebuchet MS"/>
        </w:rPr>
        <w:t xml:space="preserve">proiectul </w:t>
      </w:r>
      <w:r w:rsidR="003E17C7">
        <w:rPr>
          <w:rFonts w:ascii="Trebuchet MS" w:hAnsi="Trebuchet MS"/>
        </w:rPr>
        <w:t xml:space="preserve">necesită obținnerea </w:t>
      </w:r>
      <w:r w:rsidR="000C5A40">
        <w:rPr>
          <w:rFonts w:ascii="Trebuchet MS" w:hAnsi="Trebuchet MS"/>
        </w:rPr>
        <w:t>Avizul</w:t>
      </w:r>
      <w:r w:rsidR="003E17C7">
        <w:rPr>
          <w:rFonts w:ascii="Trebuchet MS" w:hAnsi="Trebuchet MS"/>
        </w:rPr>
        <w:t>ui</w:t>
      </w:r>
      <w:r w:rsidR="000C5A40">
        <w:rPr>
          <w:rFonts w:ascii="Trebuchet MS" w:hAnsi="Trebuchet MS"/>
        </w:rPr>
        <w:t xml:space="preserve"> </w:t>
      </w:r>
      <w:r w:rsidRPr="008D4B34">
        <w:rPr>
          <w:rFonts w:ascii="Trebuchet MS" w:hAnsi="Trebuchet MS"/>
        </w:rPr>
        <w:t>Direcți</w:t>
      </w:r>
      <w:r w:rsidR="003E17C7">
        <w:rPr>
          <w:rFonts w:ascii="Trebuchet MS" w:hAnsi="Trebuchet MS"/>
        </w:rPr>
        <w:t>ei</w:t>
      </w:r>
      <w:r w:rsidRPr="008D4B34">
        <w:rPr>
          <w:rFonts w:ascii="Trebuchet MS" w:hAnsi="Trebuchet MS"/>
        </w:rPr>
        <w:t xml:space="preserve"> Județe</w:t>
      </w:r>
      <w:r w:rsidR="003E17C7">
        <w:rPr>
          <w:rFonts w:ascii="Trebuchet MS" w:hAnsi="Trebuchet MS"/>
        </w:rPr>
        <w:t>ne</w:t>
      </w:r>
      <w:r w:rsidRPr="008D4B34">
        <w:rPr>
          <w:rFonts w:ascii="Trebuchet MS" w:hAnsi="Trebuchet MS"/>
        </w:rPr>
        <w:t xml:space="preserve"> </w:t>
      </w:r>
      <w:r w:rsidR="000C5A40">
        <w:rPr>
          <w:rFonts w:ascii="Trebuchet MS" w:hAnsi="Trebuchet MS"/>
        </w:rPr>
        <w:t xml:space="preserve">pentru </w:t>
      </w:r>
      <w:r w:rsidRPr="008D4B34">
        <w:rPr>
          <w:rFonts w:ascii="Trebuchet MS" w:hAnsi="Trebuchet MS"/>
        </w:rPr>
        <w:t>Cultură Tulcea</w:t>
      </w:r>
      <w:r w:rsidRPr="008D4B34">
        <w:rPr>
          <w:rFonts w:ascii="Trebuchet MS" w:hAnsi="Trebuchet MS"/>
          <w:color w:val="FF0000"/>
        </w:rPr>
        <w:t>.</w:t>
      </w:r>
    </w:p>
    <w:p w14:paraId="1B3DE9A3" w14:textId="77777777" w:rsidR="00C43847" w:rsidRPr="008D4B34" w:rsidRDefault="00C43847" w:rsidP="000C5A40">
      <w:pPr>
        <w:pStyle w:val="ListParagraph"/>
        <w:widowControl w:val="0"/>
        <w:tabs>
          <w:tab w:val="left" w:pos="689"/>
        </w:tabs>
        <w:autoSpaceDE w:val="0"/>
        <w:autoSpaceDN w:val="0"/>
        <w:spacing w:after="120"/>
        <w:ind w:left="0" w:right="-144"/>
        <w:jc w:val="both"/>
        <w:rPr>
          <w:rFonts w:ascii="Trebuchet MS" w:hAnsi="Trebuchet MS"/>
          <w:b/>
        </w:rPr>
      </w:pPr>
      <w:r w:rsidRPr="008D4B34">
        <w:rPr>
          <w:rFonts w:ascii="Trebuchet MS" w:hAnsi="Trebuchet MS"/>
          <w:b/>
        </w:rPr>
        <w:t>3) Tipurile si caracteristicile impactului</w:t>
      </w:r>
      <w:r w:rsidRPr="008D4B34">
        <w:rPr>
          <w:rFonts w:ascii="Trebuchet MS" w:hAnsi="Trebuchet MS"/>
          <w:b/>
          <w:spacing w:val="6"/>
        </w:rPr>
        <w:t xml:space="preserve"> </w:t>
      </w:r>
      <w:r w:rsidRPr="008D4B34">
        <w:rPr>
          <w:rFonts w:ascii="Trebuchet MS" w:hAnsi="Trebuchet MS"/>
          <w:b/>
        </w:rPr>
        <w:t>potențial.</w:t>
      </w:r>
    </w:p>
    <w:p w14:paraId="1E9E531F" w14:textId="0B7FB76F" w:rsidR="003E17C7" w:rsidRPr="003E17C7" w:rsidRDefault="00C43847" w:rsidP="003E17C7">
      <w:pPr>
        <w:pStyle w:val="ListParagraph"/>
        <w:tabs>
          <w:tab w:val="left" w:pos="720"/>
        </w:tabs>
        <w:autoSpaceDE w:val="0"/>
        <w:autoSpaceDN w:val="0"/>
        <w:adjustRightInd w:val="0"/>
        <w:spacing w:after="120"/>
        <w:ind w:left="0"/>
        <w:jc w:val="both"/>
        <w:rPr>
          <w:rFonts w:ascii="Trebuchet MS" w:hAnsi="Trebuchet MS"/>
          <w:bCs/>
          <w:lang w:val="fr-FR"/>
        </w:rPr>
      </w:pPr>
      <w:r w:rsidRPr="008D4B34">
        <w:rPr>
          <w:rFonts w:ascii="Trebuchet MS" w:hAnsi="Trebuchet MS"/>
          <w:b/>
        </w:rPr>
        <w:t xml:space="preserve">a) </w:t>
      </w:r>
      <w:r w:rsidRPr="008D4B34">
        <w:rPr>
          <w:rFonts w:ascii="Trebuchet MS" w:hAnsi="Trebuchet MS"/>
          <w:b/>
          <w:i/>
          <w:lang w:val="ro-RO"/>
        </w:rPr>
        <w:t>Importanța și extinderea spațiala a impactului - de exemplu, zona geografică și dimensiunea populației care poate fi afectată</w:t>
      </w:r>
      <w:r w:rsidRPr="008D4B34">
        <w:rPr>
          <w:rFonts w:ascii="Trebuchet MS" w:hAnsi="Trebuchet MS"/>
          <w:b/>
          <w:lang w:val="ro-RO"/>
        </w:rPr>
        <w:t>:</w:t>
      </w:r>
      <w:r w:rsidRPr="008D4B34">
        <w:rPr>
          <w:rFonts w:ascii="Trebuchet MS" w:hAnsi="Trebuchet MS"/>
          <w:lang w:val="ro-RO"/>
        </w:rPr>
        <w:t xml:space="preserve"> </w:t>
      </w:r>
      <w:r w:rsidR="003E17C7" w:rsidRPr="003E17C7">
        <w:rPr>
          <w:rFonts w:ascii="Trebuchet MS" w:hAnsi="Trebuchet MS"/>
          <w:lang w:val="ro-RO"/>
        </w:rPr>
        <w:t>l</w:t>
      </w:r>
      <w:r w:rsidR="003E17C7" w:rsidRPr="003E17C7">
        <w:rPr>
          <w:rFonts w:ascii="Trebuchet MS" w:hAnsi="Trebuchet MS"/>
          <w:lang w:val="fr-FR"/>
        </w:rPr>
        <w:t>ucrările de demolare propriu-zise și operaţiile de pregătire a terenului pentru o folosință viitoare se vor desfășura stri</w:t>
      </w:r>
      <w:r w:rsidR="003E17C7">
        <w:rPr>
          <w:rFonts w:ascii="Trebuchet MS" w:hAnsi="Trebuchet MS"/>
          <w:lang w:val="fr-FR"/>
        </w:rPr>
        <w:t>ct pe amplasamentul proiectului</w:t>
      </w:r>
      <w:r w:rsidR="003E17C7" w:rsidRPr="003E17C7">
        <w:rPr>
          <w:rFonts w:ascii="Trebuchet MS" w:hAnsi="Trebuchet MS"/>
          <w:lang w:val="fr-FR"/>
        </w:rPr>
        <w:t xml:space="preserve">. În condițiile respectării </w:t>
      </w:r>
      <w:r w:rsidR="003E17C7">
        <w:rPr>
          <w:rFonts w:ascii="Trebuchet MS" w:hAnsi="Trebuchet MS"/>
          <w:lang w:val="fr-FR"/>
        </w:rPr>
        <w:t xml:space="preserve">tuturor </w:t>
      </w:r>
      <w:r w:rsidR="003E17C7" w:rsidRPr="003E17C7">
        <w:rPr>
          <w:rFonts w:ascii="Trebuchet MS" w:hAnsi="Trebuchet MS"/>
          <w:lang w:val="fr-FR"/>
        </w:rPr>
        <w:t>condițiilor de mediu, nu va exista populație afectată de implementarea proiectului.</w:t>
      </w:r>
    </w:p>
    <w:p w14:paraId="6B01DD97" w14:textId="77777777" w:rsidR="00C43847" w:rsidRPr="008D4B34" w:rsidRDefault="00C43847" w:rsidP="003E17C7">
      <w:pPr>
        <w:pStyle w:val="BodyText"/>
        <w:spacing w:line="240" w:lineRule="auto"/>
        <w:ind w:right="-142"/>
        <w:contextualSpacing/>
        <w:jc w:val="both"/>
        <w:rPr>
          <w:rFonts w:ascii="Trebuchet MS" w:hAnsi="Trebuchet MS"/>
          <w:lang w:val="ro-RO"/>
        </w:rPr>
      </w:pPr>
      <w:r w:rsidRPr="008D4B34">
        <w:rPr>
          <w:rFonts w:ascii="Trebuchet MS" w:hAnsi="Trebuchet MS"/>
          <w:lang w:val="ro-RO"/>
        </w:rPr>
        <w:t xml:space="preserve">b) </w:t>
      </w:r>
      <w:r w:rsidRPr="008D4B34">
        <w:rPr>
          <w:rFonts w:ascii="Trebuchet MS" w:hAnsi="Trebuchet MS"/>
          <w:b/>
          <w:i/>
          <w:lang w:val="ro-RO"/>
        </w:rPr>
        <w:t>Natura impactului</w:t>
      </w:r>
      <w:r w:rsidRPr="008D4B34">
        <w:rPr>
          <w:rFonts w:ascii="Trebuchet MS" w:hAnsi="Trebuchet MS"/>
        </w:rPr>
        <w:t xml:space="preserve">: </w:t>
      </w:r>
      <w:r w:rsidRPr="008D4B34">
        <w:rPr>
          <w:rFonts w:ascii="Trebuchet MS" w:hAnsi="Trebuchet MS"/>
          <w:lang w:val="ro-RO"/>
        </w:rPr>
        <w:t xml:space="preserve">implementarea proiectului va avea un impact moderat pe termen scurt asupra vecinătăților. </w:t>
      </w:r>
    </w:p>
    <w:p w14:paraId="419ED83A" w14:textId="77777777" w:rsidR="00C43847" w:rsidRPr="008D4B34" w:rsidRDefault="00C43847" w:rsidP="00C43847">
      <w:pPr>
        <w:pStyle w:val="al"/>
        <w:shd w:val="clear" w:color="auto" w:fill="FFFFFF"/>
        <w:spacing w:before="0" w:beforeAutospacing="0" w:afterLines="60" w:after="144" w:afterAutospacing="0"/>
        <w:jc w:val="both"/>
        <w:rPr>
          <w:rFonts w:ascii="Trebuchet MS" w:hAnsi="Trebuchet MS"/>
          <w:sz w:val="22"/>
          <w:szCs w:val="22"/>
        </w:rPr>
      </w:pPr>
      <w:r w:rsidRPr="008D4B34">
        <w:rPr>
          <w:rFonts w:ascii="Trebuchet MS" w:hAnsi="Trebuchet MS"/>
          <w:sz w:val="22"/>
          <w:szCs w:val="22"/>
          <w:lang w:val="ro-RO"/>
        </w:rPr>
        <w:t xml:space="preserve">c) </w:t>
      </w:r>
      <w:r w:rsidRPr="008D4B34">
        <w:rPr>
          <w:rFonts w:ascii="Trebuchet MS" w:hAnsi="Trebuchet MS"/>
          <w:b/>
          <w:i/>
          <w:sz w:val="22"/>
          <w:szCs w:val="22"/>
          <w:lang w:val="ro-RO"/>
        </w:rPr>
        <w:t>Natura transfrontalieră a impactului:</w:t>
      </w:r>
      <w:r w:rsidRPr="008D4B34">
        <w:rPr>
          <w:rFonts w:ascii="Trebuchet MS" w:hAnsi="Trebuchet MS"/>
          <w:sz w:val="22"/>
          <w:szCs w:val="22"/>
          <w:lang w:val="ro-RO"/>
        </w:rPr>
        <w:t xml:space="preserve"> </w:t>
      </w:r>
      <w:r w:rsidRPr="008D4B34">
        <w:rPr>
          <w:rFonts w:ascii="Trebuchet MS" w:hAnsi="Trebuchet MS"/>
          <w:sz w:val="22"/>
          <w:szCs w:val="22"/>
        </w:rPr>
        <w:t xml:space="preserve">proiectul nu se </w:t>
      </w:r>
      <w:r w:rsidRPr="00071401">
        <w:rPr>
          <w:rFonts w:ascii="Trebuchet MS" w:hAnsi="Trebuchet MS"/>
          <w:color w:val="000000" w:themeColor="text1"/>
          <w:sz w:val="22"/>
          <w:szCs w:val="22"/>
        </w:rPr>
        <w:t xml:space="preserve">încadrează în anexa </w:t>
      </w:r>
      <w:hyperlink r:id="rId9" w:anchor="p-85577771" w:tgtFrame="_blank" w:history="1">
        <w:r w:rsidRPr="00071401">
          <w:rPr>
            <w:rStyle w:val="Hyperlink"/>
            <w:rFonts w:ascii="Trebuchet MS" w:hAnsi="Trebuchet MS"/>
            <w:color w:val="000000" w:themeColor="text1"/>
            <w:sz w:val="22"/>
            <w:szCs w:val="22"/>
            <w:u w:val="none"/>
          </w:rPr>
          <w:t>nr. 1</w:t>
        </w:r>
      </w:hyperlink>
      <w:r w:rsidRPr="00071401">
        <w:rPr>
          <w:rFonts w:ascii="Trebuchet MS" w:hAnsi="Trebuchet MS"/>
          <w:color w:val="000000" w:themeColor="text1"/>
          <w:sz w:val="22"/>
          <w:szCs w:val="22"/>
        </w:rPr>
        <w:t xml:space="preserve"> la </w:t>
      </w:r>
      <w:r w:rsidRPr="008D4B34">
        <w:rPr>
          <w:rFonts w:ascii="Trebuchet MS" w:hAnsi="Trebuchet MS"/>
          <w:sz w:val="22"/>
          <w:szCs w:val="22"/>
        </w:rPr>
        <w:t xml:space="preserve">Convenția privind evaluarea impactului asupra mediului în context transfrontieră, adoptată la Espoo la 25 februarie 1991, ratificată prin Legea </w:t>
      </w:r>
      <w:hyperlink r:id="rId10" w:tgtFrame="_blank" w:history="1">
        <w:r w:rsidRPr="00071401">
          <w:rPr>
            <w:rStyle w:val="Hyperlink"/>
            <w:rFonts w:ascii="Trebuchet MS" w:hAnsi="Trebuchet MS"/>
            <w:color w:val="000000" w:themeColor="text1"/>
            <w:sz w:val="22"/>
            <w:szCs w:val="22"/>
            <w:u w:val="none"/>
          </w:rPr>
          <w:t>nr. 22/2001</w:t>
        </w:r>
      </w:hyperlink>
      <w:r w:rsidRPr="00071401">
        <w:rPr>
          <w:rFonts w:ascii="Trebuchet MS" w:hAnsi="Trebuchet MS"/>
          <w:color w:val="000000" w:themeColor="text1"/>
          <w:sz w:val="22"/>
          <w:szCs w:val="22"/>
        </w:rPr>
        <w:t>,</w:t>
      </w:r>
      <w:r w:rsidRPr="008D4B34">
        <w:rPr>
          <w:rFonts w:ascii="Trebuchet MS" w:hAnsi="Trebuchet MS"/>
          <w:sz w:val="22"/>
          <w:szCs w:val="22"/>
        </w:rPr>
        <w:t xml:space="preserve"> cu completările ulterioare.</w:t>
      </w:r>
    </w:p>
    <w:p w14:paraId="05D9F1FB" w14:textId="7AF55CE3"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d) </w:t>
      </w:r>
      <w:r w:rsidRPr="008D4B34">
        <w:rPr>
          <w:rFonts w:ascii="Trebuchet MS" w:hAnsi="Trebuchet MS"/>
          <w:b/>
          <w:i/>
          <w:lang w:val="ro-RO"/>
        </w:rPr>
        <w:t>Intensitatea și complexitatea impactului</w:t>
      </w:r>
      <w:r w:rsidRPr="008D4B34">
        <w:rPr>
          <w:rFonts w:ascii="Trebuchet MS" w:hAnsi="Trebuchet MS"/>
          <w:i/>
          <w:lang w:val="ro-RO"/>
        </w:rPr>
        <w:t>:</w:t>
      </w:r>
      <w:r w:rsidRPr="008D4B34">
        <w:rPr>
          <w:rFonts w:ascii="Trebuchet MS" w:hAnsi="Trebuchet MS"/>
          <w:lang w:val="ro-RO"/>
        </w:rPr>
        <w:t xml:space="preserve"> impactul determinat de lucrările prevăzute în proiect nu </w:t>
      </w:r>
      <w:r w:rsidR="00602CA7">
        <w:rPr>
          <w:rFonts w:ascii="Trebuchet MS" w:hAnsi="Trebuchet MS"/>
          <w:lang w:val="ro-RO"/>
        </w:rPr>
        <w:t>este</w:t>
      </w:r>
      <w:r w:rsidRPr="008D4B34">
        <w:rPr>
          <w:rFonts w:ascii="Trebuchet MS" w:hAnsi="Trebuchet MS"/>
          <w:lang w:val="ro-RO"/>
        </w:rPr>
        <w:t xml:space="preserve"> de natură să determine efecte negative permanente pe termen mediu și lung. Se estimează că lucrarile vor avea un impact minor asupra factorilor de mediu.</w:t>
      </w:r>
    </w:p>
    <w:p w14:paraId="1524D38C" w14:textId="77777777"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e) </w:t>
      </w:r>
      <w:r w:rsidRPr="008D4B34">
        <w:rPr>
          <w:rFonts w:ascii="Trebuchet MS" w:hAnsi="Trebuchet MS"/>
          <w:b/>
          <w:i/>
          <w:lang w:val="ro-RO"/>
        </w:rPr>
        <w:t>Probabilitatea impactului</w:t>
      </w:r>
      <w:r w:rsidRPr="008D4B34">
        <w:rPr>
          <w:rFonts w:ascii="Trebuchet MS" w:hAnsi="Trebuchet MS"/>
          <w:i/>
          <w:lang w:val="ro-RO"/>
        </w:rPr>
        <w:t>:</w:t>
      </w:r>
      <w:r w:rsidRPr="008D4B34">
        <w:rPr>
          <w:rFonts w:ascii="Trebuchet MS" w:hAnsi="Trebuchet MS"/>
          <w:lang w:val="ro-RO"/>
        </w:rPr>
        <w:t xml:space="preserve"> pe durata de implementare a proiectului va fi redusă.</w:t>
      </w:r>
    </w:p>
    <w:p w14:paraId="40D45F87" w14:textId="000308EC"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f) </w:t>
      </w:r>
      <w:r w:rsidRPr="008D4B34">
        <w:rPr>
          <w:rFonts w:ascii="Trebuchet MS" w:hAnsi="Trebuchet MS"/>
          <w:b/>
          <w:i/>
        </w:rPr>
        <w:t>Debutul, durata, frecvența și reversabilitatea preconizate ale impactului</w:t>
      </w:r>
      <w:r w:rsidRPr="008D4B34">
        <w:rPr>
          <w:rFonts w:ascii="Trebuchet MS" w:hAnsi="Trebuchet MS"/>
        </w:rPr>
        <w:t xml:space="preserve">: impactul identificat se va manifesta local pe perioada lucrărilor de </w:t>
      </w:r>
      <w:r w:rsidR="003E17C7">
        <w:rPr>
          <w:rFonts w:ascii="Trebuchet MS" w:hAnsi="Trebuchet MS"/>
        </w:rPr>
        <w:t>desființare</w:t>
      </w:r>
      <w:r w:rsidRPr="008D4B34">
        <w:rPr>
          <w:rFonts w:ascii="Trebuchet MS" w:hAnsi="Trebuchet MS"/>
        </w:rPr>
        <w:t xml:space="preserve">. </w:t>
      </w:r>
    </w:p>
    <w:p w14:paraId="2E618454" w14:textId="4B2843DF"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g) </w:t>
      </w:r>
      <w:r w:rsidRPr="008D4B34">
        <w:rPr>
          <w:rFonts w:ascii="Trebuchet MS" w:hAnsi="Trebuchet MS"/>
          <w:b/>
          <w:i/>
        </w:rPr>
        <w:t>Cumularea impactului cu impactul altor proiecte existente și/sau aprobate</w:t>
      </w:r>
      <w:r w:rsidRPr="008D4B34">
        <w:rPr>
          <w:rFonts w:ascii="Trebuchet MS" w:hAnsi="Trebuchet MS"/>
        </w:rPr>
        <w:t xml:space="preserve">: nu </w:t>
      </w:r>
      <w:r w:rsidR="003E17C7">
        <w:rPr>
          <w:rFonts w:ascii="Trebuchet MS" w:hAnsi="Trebuchet MS"/>
        </w:rPr>
        <w:t>este cazul</w:t>
      </w:r>
      <w:r w:rsidRPr="008D4B34">
        <w:rPr>
          <w:rFonts w:ascii="Trebuchet MS" w:hAnsi="Trebuchet MS"/>
        </w:rPr>
        <w:t>.</w:t>
      </w:r>
    </w:p>
    <w:p w14:paraId="6E1E4C86" w14:textId="77777777" w:rsidR="00C43847" w:rsidRPr="008D4B34" w:rsidRDefault="00C43847" w:rsidP="00C43847">
      <w:pPr>
        <w:spacing w:after="0" w:line="240" w:lineRule="auto"/>
        <w:jc w:val="both"/>
        <w:rPr>
          <w:rFonts w:ascii="Trebuchet MS" w:hAnsi="Trebuchet MS"/>
          <w:b/>
        </w:rPr>
      </w:pPr>
      <w:r w:rsidRPr="008D4B34">
        <w:rPr>
          <w:rFonts w:ascii="Trebuchet MS" w:hAnsi="Trebuchet MS"/>
          <w:b/>
        </w:rPr>
        <w:t xml:space="preserve">h) </w:t>
      </w:r>
      <w:r w:rsidRPr="008D4B34">
        <w:rPr>
          <w:rFonts w:ascii="Trebuchet MS" w:hAnsi="Trebuchet MS"/>
          <w:b/>
          <w:i/>
        </w:rPr>
        <w:t>Posibilitatea de reducere efectivă a impactului:</w:t>
      </w:r>
      <w:r w:rsidRPr="008D4B34">
        <w:rPr>
          <w:rFonts w:ascii="Trebuchet MS" w:hAnsi="Trebuchet MS"/>
          <w:b/>
        </w:rPr>
        <w:t xml:space="preserve"> </w:t>
      </w:r>
    </w:p>
    <w:p w14:paraId="1B6AB1DC" w14:textId="62C0AEE1" w:rsidR="00C43847" w:rsidRPr="008D4B34" w:rsidRDefault="00C43847" w:rsidP="00C43847">
      <w:pPr>
        <w:spacing w:after="0" w:line="240" w:lineRule="auto"/>
        <w:jc w:val="both"/>
        <w:rPr>
          <w:rFonts w:ascii="Trebuchet MS" w:eastAsia="Times New Roman" w:hAnsi="Trebuchet MS"/>
          <w:lang w:eastAsia="ro-RO"/>
        </w:rPr>
      </w:pPr>
      <w:r w:rsidRPr="008D4B34">
        <w:rPr>
          <w:rFonts w:ascii="Trebuchet MS" w:hAnsi="Trebuchet MS"/>
        </w:rPr>
        <w:t xml:space="preserve">La executarea lucrărilor se vor utiliza pulverizatoare </w:t>
      </w:r>
      <w:r w:rsidR="00810F85">
        <w:rPr>
          <w:rFonts w:ascii="Trebuchet MS" w:hAnsi="Trebuchet MS"/>
        </w:rPr>
        <w:t xml:space="preserve">de apă </w:t>
      </w:r>
      <w:r w:rsidRPr="008D4B34">
        <w:rPr>
          <w:rFonts w:ascii="Trebuchet MS" w:hAnsi="Trebuchet MS"/>
        </w:rPr>
        <w:t>împotriva prafului.</w:t>
      </w:r>
      <w:r w:rsidRPr="008D4B34">
        <w:rPr>
          <w:rFonts w:ascii="Trebuchet MS" w:eastAsia="Times New Roman" w:hAnsi="Trebuchet MS"/>
          <w:lang w:eastAsia="ro-RO"/>
        </w:rPr>
        <w:t xml:space="preserve"> Din punct de vedere al calităţii aerului în zona proiectului vor fi respectate prevederile STAS 12574/87 - Aer din zonele protejate.Condiții de calitate.</w:t>
      </w:r>
    </w:p>
    <w:p w14:paraId="6735FE17" w14:textId="77777777" w:rsidR="00C43847" w:rsidRPr="008D4B34" w:rsidRDefault="00C43847" w:rsidP="00C43847">
      <w:pPr>
        <w:shd w:val="clear" w:color="auto" w:fill="FFFFFF"/>
        <w:spacing w:after="0" w:line="240" w:lineRule="auto"/>
        <w:jc w:val="both"/>
        <w:rPr>
          <w:rFonts w:ascii="Trebuchet MS" w:hAnsi="Trebuchet MS"/>
          <w:b/>
        </w:rPr>
      </w:pPr>
    </w:p>
    <w:p w14:paraId="1D61A8E6" w14:textId="2B6179AC"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II.</w:t>
      </w:r>
      <w:r w:rsidRPr="008D4B34">
        <w:rPr>
          <w:rFonts w:ascii="Trebuchet MS" w:hAnsi="Trebuchet MS"/>
        </w:rPr>
        <w:t xml:space="preserve"> </w:t>
      </w:r>
      <w:r w:rsidRPr="008D4B34">
        <w:rPr>
          <w:rFonts w:ascii="Trebuchet MS" w:hAnsi="Trebuchet MS"/>
          <w:b/>
        </w:rPr>
        <w:t>Motivele pe baza cărora s-a stabilit neefectuarea evaluării adecvate</w:t>
      </w:r>
      <w:r w:rsidR="003E17C7">
        <w:rPr>
          <w:rFonts w:ascii="Trebuchet MS" w:hAnsi="Trebuchet MS"/>
          <w:b/>
        </w:rPr>
        <w:t>, sunt</w:t>
      </w:r>
      <w:r w:rsidRPr="008D4B34">
        <w:rPr>
          <w:rFonts w:ascii="Trebuchet MS" w:hAnsi="Trebuchet MS"/>
          <w:b/>
        </w:rPr>
        <w:t xml:space="preserve">: </w:t>
      </w:r>
    </w:p>
    <w:p w14:paraId="119BE364" w14:textId="77777777" w:rsidR="003E17C7" w:rsidRPr="00F724AF" w:rsidRDefault="003E17C7" w:rsidP="0069403F">
      <w:pPr>
        <w:numPr>
          <w:ilvl w:val="0"/>
          <w:numId w:val="7"/>
        </w:numPr>
        <w:spacing w:after="0" w:line="240" w:lineRule="auto"/>
        <w:jc w:val="both"/>
        <w:rPr>
          <w:rFonts w:ascii="Trebuchet MS" w:hAnsi="Trebuchet MS"/>
        </w:rPr>
      </w:pPr>
      <w:r>
        <w:rPr>
          <w:rFonts w:ascii="Trebuchet MS" w:hAnsi="Trebuchet MS"/>
          <w:shd w:val="clear" w:color="auto" w:fill="FFFFFF"/>
          <w:lang w:eastAsia="zh-CN"/>
        </w:rPr>
        <w:t xml:space="preserve">nu </w:t>
      </w:r>
      <w:r w:rsidRPr="00F724AF">
        <w:rPr>
          <w:rFonts w:ascii="Trebuchet MS" w:hAnsi="Trebuchet MS"/>
          <w:shd w:val="clear" w:color="auto" w:fill="FFFFFF"/>
          <w:lang w:eastAsia="zh-CN"/>
        </w:rPr>
        <w:t>s-au identificat ANPIC  intersectate de proiect</w:t>
      </w:r>
      <w:r>
        <w:rPr>
          <w:rFonts w:ascii="Trebuchet MS" w:hAnsi="Trebuchet MS"/>
          <w:shd w:val="clear" w:color="auto" w:fill="FFFFFF"/>
          <w:lang w:eastAsia="zh-CN"/>
        </w:rPr>
        <w:t>;</w:t>
      </w:r>
    </w:p>
    <w:p w14:paraId="246F2E13" w14:textId="77777777" w:rsidR="003E17C7" w:rsidRPr="00F724AF" w:rsidRDefault="003E17C7" w:rsidP="0069403F">
      <w:pPr>
        <w:pStyle w:val="ListParagraph"/>
        <w:numPr>
          <w:ilvl w:val="0"/>
          <w:numId w:val="7"/>
        </w:numPr>
        <w:jc w:val="both"/>
        <w:rPr>
          <w:rFonts w:ascii="Trebuchet MS" w:hAnsi="Trebuchet MS"/>
          <w:shd w:val="clear" w:color="auto" w:fill="FFFFFF"/>
          <w:lang w:eastAsia="zh-CN"/>
        </w:rPr>
      </w:pPr>
      <w:r w:rsidRPr="00F724AF">
        <w:rPr>
          <w:rFonts w:ascii="Trebuchet MS" w:hAnsi="Trebuchet MS"/>
          <w:shd w:val="clear" w:color="auto" w:fill="FFFFFF"/>
          <w:lang w:eastAsia="zh-CN"/>
        </w:rPr>
        <w:t xml:space="preserve">nu s-au identificat ANPIC învecinate aflate în zona de influenţă a proiectului; </w:t>
      </w:r>
    </w:p>
    <w:p w14:paraId="584751F6" w14:textId="77777777" w:rsidR="003E17C7" w:rsidRPr="002B5912" w:rsidRDefault="003E17C7" w:rsidP="0069403F">
      <w:pPr>
        <w:numPr>
          <w:ilvl w:val="0"/>
          <w:numId w:val="7"/>
        </w:numPr>
        <w:spacing w:after="0" w:line="240" w:lineRule="auto"/>
        <w:jc w:val="both"/>
        <w:rPr>
          <w:rFonts w:ascii="Trebuchet MS" w:hAnsi="Trebuchet MS"/>
        </w:rPr>
      </w:pPr>
      <w:r>
        <w:rPr>
          <w:rFonts w:ascii="Trebuchet MS" w:hAnsi="Trebuchet MS"/>
          <w:shd w:val="clear" w:color="auto" w:fill="FFFFFF"/>
          <w:lang w:eastAsia="zh-CN"/>
        </w:rPr>
        <w:t xml:space="preserve">nu </w:t>
      </w:r>
      <w:r w:rsidRPr="00F724AF">
        <w:rPr>
          <w:rFonts w:ascii="Trebuchet MS" w:hAnsi="Trebuchet MS"/>
          <w:shd w:val="clear" w:color="auto" w:fill="FFFFFF"/>
          <w:lang w:eastAsia="zh-CN"/>
        </w:rPr>
        <w:t>s-au identificat ANPIC în cadrul cărora sunt protejate specii cu mobilitate ridicată ce pot ajunge în zona proiectului</w:t>
      </w:r>
      <w:r>
        <w:rPr>
          <w:rFonts w:ascii="Trebuchet MS" w:hAnsi="Trebuchet MS"/>
          <w:shd w:val="clear" w:color="auto" w:fill="FFFFFF"/>
          <w:lang w:eastAsia="zh-CN"/>
        </w:rPr>
        <w:t>;</w:t>
      </w:r>
    </w:p>
    <w:p w14:paraId="62685A5A" w14:textId="11560018" w:rsidR="002B5912" w:rsidRPr="00F724AF" w:rsidRDefault="002B5912" w:rsidP="0069403F">
      <w:pPr>
        <w:numPr>
          <w:ilvl w:val="0"/>
          <w:numId w:val="7"/>
        </w:numPr>
        <w:spacing w:after="0" w:line="240" w:lineRule="auto"/>
        <w:jc w:val="both"/>
        <w:rPr>
          <w:rFonts w:ascii="Trebuchet MS" w:hAnsi="Trebuchet MS"/>
        </w:rPr>
      </w:pPr>
      <w:r>
        <w:rPr>
          <w:rFonts w:ascii="Trebuchet MS" w:hAnsi="Trebuchet MS"/>
          <w:shd w:val="clear" w:color="auto" w:fill="FFFFFF"/>
          <w:lang w:eastAsia="zh-CN"/>
        </w:rPr>
        <w:t xml:space="preserve">nu au fost identificate ANPIC a căror conectivitate sau continuitate ecologică poate fi afectată de implementarea proiectului. </w:t>
      </w:r>
    </w:p>
    <w:p w14:paraId="217840A4"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u w:val="single"/>
        </w:rPr>
      </w:pPr>
    </w:p>
    <w:p w14:paraId="5F0C2B59" w14:textId="5FB61D8E"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b/>
        </w:rPr>
        <w:t>III.</w:t>
      </w:r>
      <w:r w:rsidRPr="008D4B34">
        <w:rPr>
          <w:rFonts w:ascii="Trebuchet MS" w:hAnsi="Trebuchet MS"/>
        </w:rPr>
        <w:t xml:space="preserve"> </w:t>
      </w:r>
      <w:r w:rsidRPr="008D4B34">
        <w:rPr>
          <w:rFonts w:ascii="Trebuchet MS" w:hAnsi="Trebuchet MS"/>
          <w:b/>
        </w:rPr>
        <w:t xml:space="preserve">Motivele pe baza cărora s-a stabilit neefectuarea evaluării impactului asupra corpurilor de apă: </w:t>
      </w:r>
      <w:r w:rsidRPr="008D4B34">
        <w:rPr>
          <w:rFonts w:ascii="Trebuchet MS" w:hAnsi="Trebuchet MS"/>
        </w:rPr>
        <w:t xml:space="preserve">conform punctului de vedere emis de SGA Tulcea nr. </w:t>
      </w:r>
      <w:r w:rsidR="00EF02FD">
        <w:rPr>
          <w:rFonts w:ascii="Trebuchet MS" w:hAnsi="Trebuchet MS"/>
        </w:rPr>
        <w:t>581/</w:t>
      </w:r>
      <w:r w:rsidRPr="008D4B34">
        <w:rPr>
          <w:rFonts w:ascii="Trebuchet MS" w:hAnsi="Trebuchet MS"/>
        </w:rPr>
        <w:t>PC/</w:t>
      </w:r>
      <w:r w:rsidR="00EF02FD">
        <w:rPr>
          <w:rFonts w:ascii="Trebuchet MS" w:hAnsi="Trebuchet MS"/>
        </w:rPr>
        <w:t>31.01.2024</w:t>
      </w:r>
      <w:r w:rsidRPr="008D4B34">
        <w:rPr>
          <w:rFonts w:ascii="Trebuchet MS" w:hAnsi="Trebuchet MS"/>
        </w:rPr>
        <w:t xml:space="preserve"> înregistrat la A</w:t>
      </w:r>
      <w:r w:rsidR="0046658F">
        <w:rPr>
          <w:rFonts w:ascii="Trebuchet MS" w:hAnsi="Trebuchet MS"/>
        </w:rPr>
        <w:t>.</w:t>
      </w:r>
      <w:r w:rsidRPr="008D4B34">
        <w:rPr>
          <w:rFonts w:ascii="Trebuchet MS" w:hAnsi="Trebuchet MS"/>
        </w:rPr>
        <w:t>P</w:t>
      </w:r>
      <w:r w:rsidR="0046658F">
        <w:rPr>
          <w:rFonts w:ascii="Trebuchet MS" w:hAnsi="Trebuchet MS"/>
        </w:rPr>
        <w:t>.</w:t>
      </w:r>
      <w:r w:rsidRPr="008D4B34">
        <w:rPr>
          <w:rFonts w:ascii="Trebuchet MS" w:hAnsi="Trebuchet MS"/>
        </w:rPr>
        <w:t xml:space="preserve">M Tulcea cu nr. </w:t>
      </w:r>
      <w:r w:rsidR="00EF02FD">
        <w:rPr>
          <w:rFonts w:ascii="Trebuchet MS" w:hAnsi="Trebuchet MS"/>
        </w:rPr>
        <w:t>1502</w:t>
      </w:r>
      <w:r w:rsidRPr="008D4B34">
        <w:rPr>
          <w:rFonts w:ascii="Trebuchet MS" w:hAnsi="Trebuchet MS"/>
        </w:rPr>
        <w:t>/</w:t>
      </w:r>
      <w:r w:rsidR="00EF02FD">
        <w:rPr>
          <w:rFonts w:ascii="Trebuchet MS" w:hAnsi="Trebuchet MS"/>
        </w:rPr>
        <w:t>31.01.2024</w:t>
      </w:r>
      <w:r w:rsidRPr="008D4B34">
        <w:rPr>
          <w:rFonts w:ascii="Trebuchet MS" w:hAnsi="Trebuchet MS"/>
        </w:rPr>
        <w:t xml:space="preserve">, proiectul  </w:t>
      </w:r>
      <w:r w:rsidR="00EF02FD">
        <w:rPr>
          <w:rFonts w:ascii="Trebuchet MS" w:hAnsi="Trebuchet MS"/>
        </w:rPr>
        <w:t xml:space="preserve">nu </w:t>
      </w:r>
      <w:r w:rsidRPr="008D4B34">
        <w:rPr>
          <w:rFonts w:ascii="Trebuchet MS" w:hAnsi="Trebuchet MS"/>
        </w:rPr>
        <w:t xml:space="preserve">necesită obținerea avizului de gospodărire a apelor </w:t>
      </w:r>
      <w:r w:rsidR="00EF02FD">
        <w:rPr>
          <w:rFonts w:ascii="Trebuchet MS" w:hAnsi="Trebuchet MS"/>
        </w:rPr>
        <w:t>și</w:t>
      </w:r>
      <w:r w:rsidRPr="008D4B34">
        <w:rPr>
          <w:rFonts w:ascii="Trebuchet MS" w:hAnsi="Trebuchet MS"/>
        </w:rPr>
        <w:t xml:space="preserve"> nu necesită studiu de evaluare a impactului asupra corpurilor de apă . </w:t>
      </w:r>
    </w:p>
    <w:p w14:paraId="53611549"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  </w:t>
      </w:r>
    </w:p>
    <w:p w14:paraId="4E7A74CD" w14:textId="77777777" w:rsidR="00C43847" w:rsidRPr="008D4B34" w:rsidRDefault="00C43847" w:rsidP="00C43847">
      <w:pPr>
        <w:pStyle w:val="NoSpacing1"/>
        <w:contextualSpacing/>
        <w:jc w:val="both"/>
        <w:rPr>
          <w:rFonts w:ascii="Trebuchet MS" w:hAnsi="Trebuchet MS"/>
          <w:b/>
          <w:u w:val="single"/>
          <w:lang w:val="ro-RO"/>
        </w:rPr>
      </w:pPr>
      <w:r w:rsidRPr="008D4B34">
        <w:rPr>
          <w:rFonts w:ascii="Trebuchet MS" w:hAnsi="Trebuchet MS"/>
          <w:b/>
          <w:u w:val="single"/>
          <w:lang w:val="ro-RO"/>
        </w:rPr>
        <w:t>Condițiile de realizare a proiectului pentru evitarea sau prevenirea eventualelor efecte negative semnificative asupra mediului:</w:t>
      </w:r>
    </w:p>
    <w:p w14:paraId="4ADFA9CC" w14:textId="77777777" w:rsidR="00C43847" w:rsidRPr="008D4B34" w:rsidRDefault="00C43847" w:rsidP="0069403F">
      <w:pPr>
        <w:numPr>
          <w:ilvl w:val="0"/>
          <w:numId w:val="2"/>
        </w:numPr>
        <w:spacing w:after="200" w:line="240" w:lineRule="auto"/>
        <w:ind w:right="14"/>
        <w:contextualSpacing/>
        <w:jc w:val="both"/>
        <w:rPr>
          <w:rFonts w:ascii="Trebuchet MS" w:hAnsi="Trebuchet MS"/>
        </w:rPr>
      </w:pPr>
      <w:r w:rsidRPr="008D4B34">
        <w:rPr>
          <w:rFonts w:ascii="Trebuchet MS" w:hAnsi="Trebuchet MS"/>
        </w:rPr>
        <w:t xml:space="preserve">se vor lua toate măsurile necesare evitării poluării factorilor abiotici (apă, aer, sol, subsol) </w:t>
      </w:r>
      <w:r w:rsidRPr="008D4B34">
        <w:rPr>
          <w:rFonts w:ascii="Trebuchet MS" w:hAnsi="Trebuchet MS"/>
          <w:noProof/>
        </w:rPr>
        <w:t xml:space="preserve">și </w:t>
      </w:r>
      <w:r w:rsidRPr="008D4B34">
        <w:rPr>
          <w:rFonts w:ascii="Trebuchet MS" w:hAnsi="Trebuchet MS"/>
        </w:rPr>
        <w:t>biotici (flora și faună) de pe amplasament și din vecinătatea amplasamentului;</w:t>
      </w:r>
    </w:p>
    <w:p w14:paraId="0181E256" w14:textId="77777777" w:rsidR="00C43847" w:rsidRPr="008D4B34" w:rsidRDefault="00C43847" w:rsidP="0069403F">
      <w:pPr>
        <w:numPr>
          <w:ilvl w:val="0"/>
          <w:numId w:val="2"/>
        </w:numPr>
        <w:spacing w:after="200" w:line="240" w:lineRule="auto"/>
        <w:ind w:right="14"/>
        <w:contextualSpacing/>
        <w:jc w:val="both"/>
        <w:rPr>
          <w:rFonts w:ascii="Trebuchet MS" w:hAnsi="Trebuchet MS"/>
        </w:rPr>
      </w:pPr>
      <w:r w:rsidRPr="008D4B34">
        <w:rPr>
          <w:rFonts w:ascii="Trebuchet MS" w:hAnsi="Trebuchet MS"/>
        </w:rPr>
        <w:t>amplasarea organizării de șantier pe suprafețe strict în interiorul amplasamentului;</w:t>
      </w:r>
    </w:p>
    <w:p w14:paraId="6ED4ADF1" w14:textId="77777777" w:rsidR="00C43847" w:rsidRPr="008D4B34" w:rsidRDefault="00C43847" w:rsidP="0069403F">
      <w:pPr>
        <w:numPr>
          <w:ilvl w:val="0"/>
          <w:numId w:val="2"/>
        </w:numPr>
        <w:spacing w:after="200" w:line="240" w:lineRule="auto"/>
        <w:ind w:right="14"/>
        <w:contextualSpacing/>
        <w:jc w:val="both"/>
        <w:rPr>
          <w:rFonts w:ascii="Trebuchet MS" w:hAnsi="Trebuchet MS"/>
        </w:rPr>
      </w:pPr>
      <w:r w:rsidRPr="008D4B34">
        <w:rPr>
          <w:rFonts w:ascii="Trebuchet MS" w:hAnsi="Trebuchet MS"/>
        </w:rPr>
        <w:t>se vor respecta măsurile specifice pentru prevenirea și protecția împotriva poluării accidentale a solului, aerului, apelor;</w:t>
      </w:r>
    </w:p>
    <w:p w14:paraId="7021F94D" w14:textId="77777777" w:rsidR="00C43847" w:rsidRPr="008D4B34" w:rsidRDefault="00C43847" w:rsidP="0069403F">
      <w:pPr>
        <w:numPr>
          <w:ilvl w:val="0"/>
          <w:numId w:val="2"/>
        </w:numPr>
        <w:spacing w:after="0" w:line="240" w:lineRule="auto"/>
        <w:jc w:val="both"/>
        <w:rPr>
          <w:rFonts w:ascii="Trebuchet MS" w:hAnsi="Trebuchet MS"/>
          <w:lang w:val="pt-BR"/>
        </w:rPr>
      </w:pPr>
      <w:r w:rsidRPr="008D4B34">
        <w:rPr>
          <w:rFonts w:ascii="Trebuchet MS" w:hAnsi="Trebuchet MS"/>
          <w:color w:val="000000"/>
          <w:lang w:val="pt-BR"/>
        </w:rPr>
        <w:t xml:space="preserve">la efectuarea lucrărilor se vor umecta suprafețele </w:t>
      </w:r>
      <w:r w:rsidRPr="008D4B34">
        <w:rPr>
          <w:rFonts w:ascii="Trebuchet MS" w:hAnsi="Trebuchet MS"/>
          <w:color w:val="000000"/>
          <w:spacing w:val="-1"/>
          <w:lang w:val="pt-BR"/>
        </w:rPr>
        <w:t xml:space="preserve"> în scopul reducerii emisiilor de praf;</w:t>
      </w:r>
    </w:p>
    <w:p w14:paraId="6265E300" w14:textId="77777777" w:rsidR="00C43847" w:rsidRPr="008D4B34" w:rsidRDefault="00C43847" w:rsidP="0069403F">
      <w:pPr>
        <w:pStyle w:val="ListParagraph"/>
        <w:numPr>
          <w:ilvl w:val="0"/>
          <w:numId w:val="2"/>
        </w:numPr>
        <w:jc w:val="both"/>
        <w:rPr>
          <w:rFonts w:ascii="Trebuchet MS" w:hAnsi="Trebuchet MS"/>
        </w:rPr>
      </w:pPr>
      <w:r w:rsidRPr="008D4B34">
        <w:rPr>
          <w:rFonts w:ascii="Trebuchet MS" w:hAnsi="Trebuchet MS"/>
        </w:rPr>
        <w:t>șefii de şantier şi conducătorii tehnici vor lua şi alte măsuri care să conducă la buna desfăşurare a lucrărilor şi la recuperarea materialelor ce pot fi refolosite;</w:t>
      </w:r>
    </w:p>
    <w:p w14:paraId="79C263B8"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 xml:space="preserve">în cazul în care pe căile de comunicație se constată depuneri datorită activităților desfășurate pe șantier, se are în vedere curățarea carosabilului; </w:t>
      </w:r>
    </w:p>
    <w:p w14:paraId="31787930" w14:textId="46AEC829" w:rsidR="00C43847" w:rsidRPr="008D4B34" w:rsidRDefault="00C43847" w:rsidP="0069403F">
      <w:pPr>
        <w:numPr>
          <w:ilvl w:val="0"/>
          <w:numId w:val="2"/>
        </w:numPr>
        <w:tabs>
          <w:tab w:val="left" w:pos="360"/>
        </w:tabs>
        <w:spacing w:after="0" w:line="240" w:lineRule="auto"/>
        <w:jc w:val="both"/>
        <w:rPr>
          <w:rFonts w:ascii="Trebuchet MS" w:hAnsi="Trebuchet MS"/>
        </w:rPr>
      </w:pPr>
      <w:r w:rsidRPr="008D4B34">
        <w:rPr>
          <w:rFonts w:ascii="Trebuchet MS" w:hAnsi="Trebuchet MS"/>
        </w:rPr>
        <w:t xml:space="preserve">deșeurile rezultate în perioada de </w:t>
      </w:r>
      <w:r w:rsidR="00EF02FD">
        <w:rPr>
          <w:rFonts w:ascii="Trebuchet MS" w:hAnsi="Trebuchet MS"/>
        </w:rPr>
        <w:t>desființare</w:t>
      </w:r>
      <w:r w:rsidRPr="008D4B34">
        <w:rPr>
          <w:rFonts w:ascii="Trebuchet MS" w:hAnsi="Trebuchet MS"/>
        </w:rPr>
        <w:t xml:space="preserve"> vor fi gestionate conform prevederilor art. 49, alin. (9) și art.17, alin. (7) din OUG nr. 92/2021 privind regimul deșeurilor, cu modificările și completările ulterioare;</w:t>
      </w:r>
    </w:p>
    <w:p w14:paraId="75CDFD47"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 xml:space="preserve">se interzice eliminarea oricaror tipuri de deșeuri care ar putea afecta calitatea solului; </w:t>
      </w:r>
    </w:p>
    <w:p w14:paraId="7A7A7AA2"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deșeurile menajere și cele rezultate în timpul executării lucrărilor, vor fi colectate selectiv și preluate de o societate autorizată pentru valorificare/eliminare.</w:t>
      </w:r>
    </w:p>
    <w:p w14:paraId="47BFA425"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1E08ECB2" w14:textId="77777777" w:rsidR="00C43847" w:rsidRPr="008D4B34" w:rsidRDefault="00C43847" w:rsidP="0069403F">
      <w:pPr>
        <w:numPr>
          <w:ilvl w:val="0"/>
          <w:numId w:val="2"/>
        </w:numPr>
        <w:tabs>
          <w:tab w:val="left" w:pos="360"/>
        </w:tabs>
        <w:spacing w:after="0" w:line="240" w:lineRule="auto"/>
        <w:jc w:val="both"/>
        <w:rPr>
          <w:rFonts w:ascii="Trebuchet MS" w:hAnsi="Trebuchet MS"/>
        </w:rPr>
      </w:pPr>
      <w:r w:rsidRPr="008D4B34">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76D268E" w14:textId="77777777" w:rsidR="00C43847" w:rsidRPr="008D4B34" w:rsidRDefault="00C43847" w:rsidP="0069403F">
      <w:pPr>
        <w:numPr>
          <w:ilvl w:val="0"/>
          <w:numId w:val="2"/>
        </w:numPr>
        <w:autoSpaceDE w:val="0"/>
        <w:autoSpaceDN w:val="0"/>
        <w:adjustRightInd w:val="0"/>
        <w:spacing w:after="0" w:line="240" w:lineRule="auto"/>
        <w:jc w:val="both"/>
        <w:rPr>
          <w:rFonts w:ascii="Trebuchet MS" w:hAnsi="Trebuchet MS"/>
          <w:iCs/>
          <w:color w:val="000000"/>
        </w:rPr>
      </w:pPr>
      <w:r w:rsidRPr="008D4B34">
        <w:rPr>
          <w:rFonts w:ascii="Trebuchet MS" w:hAnsi="Trebuchet MS"/>
          <w:iCs/>
          <w:color w:val="000000"/>
        </w:rPr>
        <w:t xml:space="preserve">este interzisă incendierea oricărui tip de deşeu şi/sau substanţă sau obiect; </w:t>
      </w:r>
    </w:p>
    <w:p w14:paraId="116CF0C7" w14:textId="77777777" w:rsidR="00C43847" w:rsidRPr="008D4B34" w:rsidRDefault="00C43847" w:rsidP="0069403F">
      <w:pPr>
        <w:numPr>
          <w:ilvl w:val="0"/>
          <w:numId w:val="2"/>
        </w:numPr>
        <w:autoSpaceDE w:val="0"/>
        <w:autoSpaceDN w:val="0"/>
        <w:adjustRightInd w:val="0"/>
        <w:spacing w:after="0" w:line="240" w:lineRule="auto"/>
        <w:ind w:left="605"/>
        <w:jc w:val="both"/>
        <w:rPr>
          <w:rFonts w:ascii="Trebuchet MS" w:hAnsi="Trebuchet MS"/>
          <w:iCs/>
          <w:color w:val="000000"/>
        </w:rPr>
      </w:pPr>
      <w:r w:rsidRPr="008D4B34">
        <w:rPr>
          <w:rFonts w:ascii="Trebuchet MS" w:hAnsi="Trebuchet MS"/>
          <w:iCs/>
          <w:color w:val="000000"/>
        </w:rPr>
        <w:t>este interzisă îngroparea deşeurilor și eliminarea deşeurilor în afara spaţiilor autorizate.</w:t>
      </w:r>
    </w:p>
    <w:p w14:paraId="1B5DB7F2" w14:textId="77777777" w:rsidR="00C43847" w:rsidRPr="008D4B34" w:rsidRDefault="00C43847" w:rsidP="0069403F">
      <w:pPr>
        <w:pStyle w:val="ListParagraph"/>
        <w:numPr>
          <w:ilvl w:val="0"/>
          <w:numId w:val="2"/>
        </w:numPr>
        <w:ind w:left="605"/>
        <w:contextualSpacing/>
        <w:jc w:val="both"/>
        <w:rPr>
          <w:rFonts w:ascii="Trebuchet MS" w:hAnsi="Trebuchet MS"/>
          <w:bCs/>
        </w:rPr>
      </w:pPr>
      <w:r w:rsidRPr="008D4B34">
        <w:rPr>
          <w:rFonts w:ascii="Trebuchet MS" w:hAnsi="Trebuchet MS"/>
          <w:bCs/>
        </w:rPr>
        <w:t>se interzice abandonarea, aruncarea, precum şi ascunderea deşeurilor;</w:t>
      </w:r>
    </w:p>
    <w:p w14:paraId="7566747C" w14:textId="77777777" w:rsidR="00C43847" w:rsidRDefault="00C43847" w:rsidP="0069403F">
      <w:pPr>
        <w:pStyle w:val="ListParagraph"/>
        <w:numPr>
          <w:ilvl w:val="0"/>
          <w:numId w:val="2"/>
        </w:numPr>
        <w:ind w:left="605"/>
        <w:contextualSpacing/>
        <w:jc w:val="both"/>
        <w:rPr>
          <w:rFonts w:ascii="Trebuchet MS" w:hAnsi="Trebuchet MS"/>
          <w:bCs/>
        </w:rPr>
      </w:pPr>
      <w:r w:rsidRPr="008D4B34">
        <w:rPr>
          <w:rFonts w:ascii="Trebuchet MS" w:hAnsi="Trebuchet MS"/>
          <w:bCs/>
        </w:rPr>
        <w:t>se interzice eliminarea, deţinerea, păstrarea deşeurilor în afara spaţiilor autorizate în acest scop;</w:t>
      </w:r>
    </w:p>
    <w:p w14:paraId="14BE36A0" w14:textId="77777777" w:rsidR="00EF02FD" w:rsidRPr="00EF02FD" w:rsidRDefault="00EF02FD" w:rsidP="0069403F">
      <w:pPr>
        <w:pStyle w:val="ListParagraph"/>
        <w:numPr>
          <w:ilvl w:val="0"/>
          <w:numId w:val="2"/>
        </w:numPr>
        <w:tabs>
          <w:tab w:val="left" w:pos="360"/>
        </w:tabs>
        <w:jc w:val="both"/>
        <w:rPr>
          <w:rFonts w:ascii="Trebuchet MS" w:hAnsi="Trebuchet MS"/>
        </w:rPr>
      </w:pPr>
      <w:r w:rsidRPr="00EF02FD">
        <w:rPr>
          <w:rFonts w:ascii="Trebuchet MS" w:hAnsi="Trebuchet MS"/>
        </w:rPr>
        <w:t>se vor lua următoarele măsuri pentru gestionarea deșeurilor cu conținut de azbest:</w:t>
      </w:r>
    </w:p>
    <w:p w14:paraId="60424F32"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executantul va trebui să respecte prevederile HG nr.1875/2005 privind protecția sănătății și siguranței muncitorilor fată de riscurile datorate expunerii la azbest;</w:t>
      </w:r>
    </w:p>
    <w:p w14:paraId="6AE51E68"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să stabilească un plan de lucru înaintea începerii lucrărilor de demolare ori de îndepărtare a azbestului și/sau a materialelor cu conținut de azbest din instalații;</w:t>
      </w:r>
    </w:p>
    <w:p w14:paraId="72CC7589"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să stabilească procedura de demolare a materialelor, de dezmembrare a acestora evitând fragmentarea materialelor;</w:t>
      </w:r>
    </w:p>
    <w:p w14:paraId="28C60F6B"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dacă vor fi necesare se vor aplica diverse modalități de remediere a materialului cu conținut de azbest (înmuierea materialului, colectarea cu aparate manuale, închidere în saci, etichetare, etc.);</w:t>
      </w:r>
    </w:p>
    <w:p w14:paraId="514A3F15"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deșeurile cu azbest trebuie ambalate, în funcție de dimensiune, în saci de plastic sau folie de polietilenă, sacii se umplu doar parțial pentru a putea fi ușor închiși;</w:t>
      </w:r>
    </w:p>
    <w:p w14:paraId="2862DFD9"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stabilirea locului de păstrare a materialului înainte de expedierea pentru depozitare finală în depozite autorizate;</w:t>
      </w:r>
    </w:p>
    <w:p w14:paraId="74324BCA"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 xml:space="preserve">lucrările vor fi executate astfel încât să nu se producă pulbere de azbest, sau dacă acest lucru nu este posibil să nu se producă degajare de pulbere de azbest în aer; </w:t>
      </w:r>
    </w:p>
    <w:p w14:paraId="48927AEB" w14:textId="77777777" w:rsidR="00EF02FD" w:rsidRPr="00EF02FD" w:rsidRDefault="00EF02FD" w:rsidP="0069403F">
      <w:pPr>
        <w:numPr>
          <w:ilvl w:val="0"/>
          <w:numId w:val="12"/>
        </w:numPr>
        <w:tabs>
          <w:tab w:val="left" w:pos="360"/>
        </w:tabs>
        <w:spacing w:after="0" w:line="240" w:lineRule="auto"/>
        <w:jc w:val="both"/>
        <w:rPr>
          <w:rFonts w:ascii="Trebuchet MS" w:hAnsi="Trebuchet MS"/>
        </w:rPr>
      </w:pPr>
      <w:r w:rsidRPr="00EF02FD">
        <w:rPr>
          <w:rFonts w:ascii="Trebuchet MS" w:hAnsi="Trebuchet MS"/>
        </w:rPr>
        <w:t>deșeurile vor fi colectate și îndepărtate de la locul de muncă în cel mai scurt timp posibil, în ambalaje etanșe adecvate, etichetate care să indice prezenta conținutului de azbest;</w:t>
      </w:r>
    </w:p>
    <w:p w14:paraId="368270FF" w14:textId="77777777" w:rsidR="00EF02FD" w:rsidRPr="00EF02FD" w:rsidRDefault="00EF02FD" w:rsidP="0069403F">
      <w:pPr>
        <w:numPr>
          <w:ilvl w:val="0"/>
          <w:numId w:val="12"/>
        </w:numPr>
        <w:tabs>
          <w:tab w:val="left" w:pos="360"/>
        </w:tabs>
        <w:spacing w:after="0" w:line="240" w:lineRule="auto"/>
        <w:ind w:right="14"/>
        <w:contextualSpacing/>
        <w:jc w:val="both"/>
        <w:rPr>
          <w:rFonts w:ascii="Trebuchet MS" w:hAnsi="Trebuchet MS"/>
        </w:rPr>
      </w:pPr>
      <w:r w:rsidRPr="00EF02FD">
        <w:rPr>
          <w:rFonts w:ascii="Trebuchet MS" w:hAnsi="Trebuchet MS"/>
        </w:rPr>
        <w:t>eliminarea deșeurilor de azbest se va realiza exclusiv în depozite autorizate pentru eliminarea deșeurilor periculoase, transportul acestora se va realiza în conformitate cu prevederile HG nr.1061/2008;</w:t>
      </w:r>
    </w:p>
    <w:p w14:paraId="768FB460" w14:textId="77777777" w:rsidR="00C43847" w:rsidRPr="008D4B34" w:rsidRDefault="00C43847" w:rsidP="0069403F">
      <w:pPr>
        <w:numPr>
          <w:ilvl w:val="0"/>
          <w:numId w:val="2"/>
        </w:numPr>
        <w:spacing w:after="0" w:line="240" w:lineRule="auto"/>
        <w:ind w:left="605"/>
        <w:jc w:val="both"/>
        <w:rPr>
          <w:rFonts w:ascii="Trebuchet MS" w:hAnsi="Trebuchet MS"/>
        </w:rPr>
      </w:pPr>
      <w:r w:rsidRPr="008D4B34">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0207C67B" w14:textId="77777777" w:rsidR="00C43847" w:rsidRPr="008D4B34" w:rsidRDefault="00C43847" w:rsidP="0069403F">
      <w:pPr>
        <w:numPr>
          <w:ilvl w:val="0"/>
          <w:numId w:val="3"/>
        </w:numPr>
        <w:autoSpaceDE w:val="0"/>
        <w:autoSpaceDN w:val="0"/>
        <w:adjustRightInd w:val="0"/>
        <w:spacing w:after="0" w:line="240" w:lineRule="auto"/>
        <w:jc w:val="both"/>
        <w:rPr>
          <w:rFonts w:ascii="Trebuchet MS" w:hAnsi="Trebuchet MS"/>
        </w:rPr>
      </w:pPr>
      <w:r w:rsidRPr="008D4B34">
        <w:rPr>
          <w:rFonts w:ascii="Trebuchet MS" w:hAnsi="Trebuchet MS"/>
        </w:rPr>
        <w:t>deșeurile municipale amestecate generate în perioada lucrărilor de construcții vor fi colectate, stocate temporar în pubele și valorificate prin agenți economici autorizați;</w:t>
      </w:r>
    </w:p>
    <w:p w14:paraId="7F561D0B" w14:textId="77777777" w:rsidR="00C43847" w:rsidRPr="008D4B34" w:rsidRDefault="00C43847" w:rsidP="0069403F">
      <w:pPr>
        <w:numPr>
          <w:ilvl w:val="0"/>
          <w:numId w:val="3"/>
        </w:numPr>
        <w:autoSpaceDE w:val="0"/>
        <w:autoSpaceDN w:val="0"/>
        <w:adjustRightInd w:val="0"/>
        <w:spacing w:after="0" w:line="240" w:lineRule="auto"/>
        <w:jc w:val="both"/>
        <w:rPr>
          <w:rFonts w:ascii="Trebuchet MS" w:hAnsi="Trebuchet MS"/>
        </w:rPr>
      </w:pPr>
      <w:r w:rsidRPr="008D4B34">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25A53054" w14:textId="77777777" w:rsidR="00C43847" w:rsidRPr="008D4B34" w:rsidRDefault="00C43847" w:rsidP="0069403F">
      <w:pPr>
        <w:numPr>
          <w:ilvl w:val="0"/>
          <w:numId w:val="3"/>
        </w:numPr>
        <w:autoSpaceDE w:val="0"/>
        <w:autoSpaceDN w:val="0"/>
        <w:adjustRightInd w:val="0"/>
        <w:spacing w:after="0" w:line="240" w:lineRule="auto"/>
        <w:jc w:val="both"/>
        <w:rPr>
          <w:rFonts w:ascii="Trebuchet MS" w:hAnsi="Trebuchet MS"/>
        </w:rPr>
      </w:pPr>
      <w:r w:rsidRPr="008D4B34">
        <w:rPr>
          <w:rFonts w:ascii="Trebuchet MS" w:hAnsi="Trebuchet MS"/>
        </w:rPr>
        <w:t>deșeurile de construcții rezultate în perioada lucrărilor de construcții vor fi colectate și stocate temporar în vederea valorificării prin societăți autorizate.</w:t>
      </w:r>
    </w:p>
    <w:p w14:paraId="4D3BBE56"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organizarea de șantier pentru lucrările prevăzute prin proiect va fi amplasată în incinta amplasamentului și se va avea în vedere următoarele:</w:t>
      </w:r>
    </w:p>
    <w:p w14:paraId="0801CF73" w14:textId="77777777" w:rsidR="00C43847" w:rsidRPr="008D4B34" w:rsidRDefault="00C43847" w:rsidP="0069403F">
      <w:pPr>
        <w:numPr>
          <w:ilvl w:val="0"/>
          <w:numId w:val="4"/>
        </w:numPr>
        <w:spacing w:after="0" w:line="240" w:lineRule="auto"/>
        <w:jc w:val="both"/>
        <w:rPr>
          <w:rFonts w:ascii="Trebuchet MS" w:hAnsi="Trebuchet MS"/>
        </w:rPr>
      </w:pPr>
      <w:r w:rsidRPr="008D4B34">
        <w:rPr>
          <w:rFonts w:ascii="Trebuchet MS" w:hAnsi="Trebuchet MS"/>
        </w:rPr>
        <w:t>organizarea de șantier va ocupa suprafețe cât mai reduse;</w:t>
      </w:r>
    </w:p>
    <w:p w14:paraId="488018F6" w14:textId="77777777" w:rsidR="00C43847" w:rsidRPr="008D4B34" w:rsidRDefault="00C43847" w:rsidP="0069403F">
      <w:pPr>
        <w:numPr>
          <w:ilvl w:val="0"/>
          <w:numId w:val="4"/>
        </w:numPr>
        <w:spacing w:after="0" w:line="240" w:lineRule="auto"/>
        <w:jc w:val="both"/>
        <w:rPr>
          <w:rFonts w:ascii="Trebuchet MS" w:hAnsi="Trebuchet MS"/>
        </w:rPr>
      </w:pPr>
      <w:r w:rsidRPr="008D4B34">
        <w:rPr>
          <w:rFonts w:ascii="Trebuchet MS" w:hAnsi="Trebuchet MS"/>
        </w:rPr>
        <w:t>organizarea de șantier se va realiza astfel încât impactul generat de aceasta asupra factorilor de mediu locali, pe timpul derulării lucrărilor prevăzute prin proiect, să fie cât mai redus;</w:t>
      </w:r>
    </w:p>
    <w:p w14:paraId="754A7952" w14:textId="77777777" w:rsidR="00C43847" w:rsidRPr="008D4B34" w:rsidRDefault="00C43847" w:rsidP="0069403F">
      <w:pPr>
        <w:numPr>
          <w:ilvl w:val="0"/>
          <w:numId w:val="4"/>
        </w:numPr>
        <w:spacing w:after="0" w:line="240" w:lineRule="auto"/>
        <w:jc w:val="both"/>
        <w:rPr>
          <w:rFonts w:ascii="Trebuchet MS" w:hAnsi="Trebuchet MS"/>
        </w:rPr>
      </w:pPr>
      <w:r w:rsidRPr="008D4B34">
        <w:rPr>
          <w:rFonts w:ascii="Trebuchet MS" w:hAnsi="Trebuchet MS"/>
        </w:rPr>
        <w:t>se interzice spălarea utilajelor/vehiculelor în zona de lucru aferentă sau în zona organizării de șantier;</w:t>
      </w:r>
    </w:p>
    <w:p w14:paraId="451D2477" w14:textId="77777777" w:rsidR="00C43847" w:rsidRPr="008D4B34" w:rsidRDefault="00C43847" w:rsidP="0069403F">
      <w:pPr>
        <w:numPr>
          <w:ilvl w:val="0"/>
          <w:numId w:val="4"/>
        </w:numPr>
        <w:spacing w:after="0" w:line="240" w:lineRule="auto"/>
        <w:jc w:val="both"/>
        <w:rPr>
          <w:rFonts w:ascii="Trebuchet MS" w:hAnsi="Trebuchet MS"/>
        </w:rPr>
      </w:pPr>
      <w:r w:rsidRPr="008D4B34">
        <w:rPr>
          <w:rFonts w:ascii="Trebuchet MS" w:hAnsi="Trebuchet MS"/>
        </w:rPr>
        <w:t>materialele necesare executării lucrărilor propuse se vor depozita în locuri bine stabilite, amenajate corespunzător;</w:t>
      </w:r>
    </w:p>
    <w:p w14:paraId="0A0CD5CE" w14:textId="34E03088" w:rsidR="00C43847" w:rsidRPr="008D4B34" w:rsidRDefault="00C43847" w:rsidP="0069403F">
      <w:pPr>
        <w:numPr>
          <w:ilvl w:val="0"/>
          <w:numId w:val="4"/>
        </w:numPr>
        <w:spacing w:after="0" w:line="240" w:lineRule="auto"/>
        <w:jc w:val="both"/>
        <w:rPr>
          <w:rFonts w:ascii="Trebuchet MS" w:hAnsi="Trebuchet MS"/>
        </w:rPr>
      </w:pPr>
      <w:r w:rsidRPr="008D4B34">
        <w:rPr>
          <w:rFonts w:ascii="Trebuchet MS" w:hAnsi="Trebuchet MS"/>
        </w:rPr>
        <w:t xml:space="preserve">se vor lua măsuri pentru minimizarea emisiilor de pulberi în suspensie și sedimentabile, astfel încât calitatea aerului să respecte </w:t>
      </w:r>
      <w:r w:rsidRPr="008D4B34">
        <w:rPr>
          <w:rFonts w:ascii="Trebuchet MS" w:eastAsia="Times New Roman" w:hAnsi="Trebuchet MS"/>
          <w:lang w:eastAsia="ro-RO"/>
        </w:rPr>
        <w:t>STAS 12574/87-Aer din zonele protejate.</w:t>
      </w:r>
      <w:r w:rsidR="00071401">
        <w:rPr>
          <w:rFonts w:ascii="Trebuchet MS" w:eastAsia="Times New Roman" w:hAnsi="Trebuchet MS"/>
          <w:lang w:eastAsia="ro-RO"/>
        </w:rPr>
        <w:t xml:space="preserve"> </w:t>
      </w:r>
      <w:r w:rsidRPr="008D4B34">
        <w:rPr>
          <w:rFonts w:ascii="Trebuchet MS" w:eastAsia="Times New Roman" w:hAnsi="Trebuchet MS"/>
          <w:lang w:eastAsia="ro-RO"/>
        </w:rPr>
        <w:t>Condiții de calitate</w:t>
      </w:r>
      <w:r w:rsidRPr="008D4B34">
        <w:rPr>
          <w:rFonts w:ascii="Trebuchet MS" w:hAnsi="Trebuchet MS"/>
        </w:rPr>
        <w:t>;</w:t>
      </w:r>
    </w:p>
    <w:p w14:paraId="2972FAE2" w14:textId="77777777" w:rsidR="00C43847" w:rsidRPr="008D4B34" w:rsidRDefault="00C43847" w:rsidP="0069403F">
      <w:pPr>
        <w:numPr>
          <w:ilvl w:val="0"/>
          <w:numId w:val="4"/>
        </w:numPr>
        <w:spacing w:after="0" w:line="240" w:lineRule="auto"/>
        <w:jc w:val="both"/>
        <w:rPr>
          <w:rFonts w:ascii="Trebuchet MS" w:hAnsi="Trebuchet MS"/>
        </w:rPr>
      </w:pPr>
      <w:r w:rsidRPr="008D4B34">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3B0F68AC"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utilajele folosite pe durata de realizare a lucr</w:t>
      </w:r>
      <w:r w:rsidRPr="008D4B34">
        <w:rPr>
          <w:rFonts w:ascii="Arial" w:hAnsi="Arial" w:cs="Arial"/>
        </w:rPr>
        <w:t>ǎ</w:t>
      </w:r>
      <w:r w:rsidRPr="008D4B34">
        <w:rPr>
          <w:rFonts w:ascii="Trebuchet MS" w:hAnsi="Trebuchet MS"/>
        </w:rPr>
        <w:t xml:space="preserve">rilor, precum </w:t>
      </w:r>
      <w:r w:rsidRPr="008D4B34">
        <w:rPr>
          <w:rFonts w:ascii="Trebuchet MS" w:hAnsi="Trebuchet MS" w:cs="Trebuchet MS"/>
        </w:rPr>
        <w:t>ș</w:t>
      </w:r>
      <w:r w:rsidRPr="008D4B34">
        <w:rPr>
          <w:rFonts w:ascii="Trebuchet MS" w:hAnsi="Trebuchet MS"/>
        </w:rPr>
        <w:t>i mijloacele de transport, vor avea o stare tehnic</w:t>
      </w:r>
      <w:r w:rsidRPr="008D4B34">
        <w:rPr>
          <w:rFonts w:ascii="Arial" w:hAnsi="Arial" w:cs="Arial"/>
        </w:rPr>
        <w:t>ǎ</w:t>
      </w:r>
      <w:r w:rsidRPr="008D4B34">
        <w:rPr>
          <w:rFonts w:ascii="Trebuchet MS" w:hAnsi="Trebuchet MS"/>
        </w:rPr>
        <w:t xml:space="preserve"> corespunz</w:t>
      </w:r>
      <w:r w:rsidRPr="008D4B34">
        <w:rPr>
          <w:rFonts w:ascii="Arial" w:hAnsi="Arial" w:cs="Arial"/>
        </w:rPr>
        <w:t>ǎ</w:t>
      </w:r>
      <w:r w:rsidRPr="008D4B34">
        <w:rPr>
          <w:rFonts w:ascii="Trebuchet MS" w:hAnsi="Trebuchet MS"/>
        </w:rPr>
        <w:t xml:space="preserve">toare, astfel </w:t>
      </w:r>
      <w:r w:rsidRPr="008D4B34">
        <w:rPr>
          <w:rFonts w:ascii="Trebuchet MS" w:hAnsi="Trebuchet MS" w:cs="Trebuchet MS"/>
        </w:rPr>
        <w:t>î</w:t>
      </w:r>
      <w:r w:rsidRPr="008D4B34">
        <w:rPr>
          <w:rFonts w:ascii="Trebuchet MS" w:hAnsi="Trebuchet MS"/>
        </w:rPr>
        <w:t>nc</w:t>
      </w:r>
      <w:r w:rsidRPr="008D4B34">
        <w:rPr>
          <w:rFonts w:ascii="Trebuchet MS" w:hAnsi="Trebuchet MS" w:cs="Trebuchet MS"/>
        </w:rPr>
        <w:t>â</w:t>
      </w:r>
      <w:r w:rsidRPr="008D4B34">
        <w:rPr>
          <w:rFonts w:ascii="Trebuchet MS" w:hAnsi="Trebuchet MS"/>
        </w:rPr>
        <w:t>t s</w:t>
      </w:r>
      <w:r w:rsidRPr="008D4B34">
        <w:rPr>
          <w:rFonts w:ascii="Arial" w:hAnsi="Arial" w:cs="Arial"/>
        </w:rPr>
        <w:t>ǎ</w:t>
      </w:r>
      <w:r w:rsidRPr="008D4B34">
        <w:rPr>
          <w:rFonts w:ascii="Trebuchet MS" w:hAnsi="Trebuchet MS"/>
        </w:rPr>
        <w:t xml:space="preserve"> fie exclus</w:t>
      </w:r>
      <w:r w:rsidRPr="008D4B34">
        <w:rPr>
          <w:rFonts w:ascii="Arial" w:hAnsi="Arial" w:cs="Arial"/>
        </w:rPr>
        <w:t>ǎ</w:t>
      </w:r>
      <w:r w:rsidRPr="008D4B34">
        <w:rPr>
          <w:rFonts w:ascii="Trebuchet MS" w:hAnsi="Trebuchet MS"/>
        </w:rPr>
        <w:t xml:space="preserve"> orice posibilitate de poluare a mediului </w:t>
      </w:r>
      <w:r w:rsidRPr="008D4B34">
        <w:rPr>
          <w:rFonts w:ascii="Trebuchet MS" w:hAnsi="Trebuchet MS" w:cs="Trebuchet MS"/>
        </w:rPr>
        <w:t>î</w:t>
      </w:r>
      <w:r w:rsidRPr="008D4B34">
        <w:rPr>
          <w:rFonts w:ascii="Trebuchet MS" w:hAnsi="Trebuchet MS"/>
        </w:rPr>
        <w:t>nconjur</w:t>
      </w:r>
      <w:r w:rsidRPr="008D4B34">
        <w:rPr>
          <w:rFonts w:ascii="Trebuchet MS" w:hAnsi="Trebuchet MS" w:cs="Trebuchet MS"/>
        </w:rPr>
        <w:t>ă</w:t>
      </w:r>
      <w:r w:rsidRPr="008D4B34">
        <w:rPr>
          <w:rFonts w:ascii="Trebuchet MS" w:hAnsi="Trebuchet MS"/>
        </w:rPr>
        <w:t xml:space="preserve">tor cu combustibil ori material lubrifiant direct sau indirect. </w:t>
      </w:r>
    </w:p>
    <w:p w14:paraId="592F6DA4"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B8E20A5" w14:textId="77777777" w:rsidR="00C43847" w:rsidRPr="008D4B34" w:rsidRDefault="00C43847" w:rsidP="0069403F">
      <w:pPr>
        <w:numPr>
          <w:ilvl w:val="0"/>
          <w:numId w:val="2"/>
        </w:numPr>
        <w:spacing w:after="0" w:line="240" w:lineRule="auto"/>
        <w:jc w:val="both"/>
        <w:rPr>
          <w:rFonts w:ascii="Trebuchet MS" w:hAnsi="Trebuchet MS"/>
        </w:rPr>
      </w:pPr>
      <w:r w:rsidRPr="008D4B34">
        <w:rPr>
          <w:rFonts w:ascii="Trebuchet MS" w:hAnsi="Trebuchet MS"/>
        </w:rPr>
        <w:t>prezenta decizie nu exonerează de răspundere proiectantul și constructorul, în cazul producerii unor accidente în timpul execuției lucrărilor sau exploatării acestora;</w:t>
      </w:r>
    </w:p>
    <w:p w14:paraId="66871B47" w14:textId="77777777" w:rsidR="00C43847" w:rsidRPr="008D4B34" w:rsidRDefault="00C43847" w:rsidP="0069403F">
      <w:pPr>
        <w:numPr>
          <w:ilvl w:val="0"/>
          <w:numId w:val="2"/>
        </w:numPr>
        <w:autoSpaceDE w:val="0"/>
        <w:autoSpaceDN w:val="0"/>
        <w:adjustRightInd w:val="0"/>
        <w:spacing w:after="0" w:line="240" w:lineRule="auto"/>
        <w:jc w:val="both"/>
        <w:rPr>
          <w:rFonts w:ascii="Trebuchet MS" w:hAnsi="Trebuchet MS"/>
        </w:rPr>
      </w:pPr>
      <w:r w:rsidRPr="008D4B34">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289A3573" w14:textId="77777777" w:rsidR="00EF02FD" w:rsidRPr="00EF02FD" w:rsidRDefault="00EF02FD" w:rsidP="0069403F">
      <w:pPr>
        <w:numPr>
          <w:ilvl w:val="0"/>
          <w:numId w:val="2"/>
        </w:numPr>
        <w:spacing w:after="200" w:line="240" w:lineRule="auto"/>
        <w:ind w:right="14"/>
        <w:contextualSpacing/>
        <w:jc w:val="both"/>
        <w:rPr>
          <w:rFonts w:ascii="Trebuchet MS" w:hAnsi="Trebuchet MS"/>
        </w:rPr>
      </w:pPr>
      <w:r w:rsidRPr="00EF02FD">
        <w:rPr>
          <w:rFonts w:ascii="Trebuchet MS" w:hAnsi="Trebuchet MS"/>
        </w:rPr>
        <w:t>lucrările se vor executa strict în perimetrul destinat prin proiect și nu se vor deteriora zonele învecinate perimetrului de desf</w:t>
      </w:r>
      <w:r w:rsidRPr="00EF02FD">
        <w:rPr>
          <w:rFonts w:ascii="Arial" w:hAnsi="Arial" w:cs="Arial"/>
        </w:rPr>
        <w:t>ǎ</w:t>
      </w:r>
      <w:r w:rsidRPr="00EF02FD">
        <w:rPr>
          <w:rFonts w:ascii="Trebuchet MS" w:hAnsi="Trebuchet MS" w:cs="Trebuchet MS"/>
        </w:rPr>
        <w:t>ș</w:t>
      </w:r>
      <w:r w:rsidRPr="00EF02FD">
        <w:rPr>
          <w:rFonts w:ascii="Trebuchet MS" w:hAnsi="Trebuchet MS"/>
        </w:rPr>
        <w:t>urare a lucr</w:t>
      </w:r>
      <w:r w:rsidRPr="00EF02FD">
        <w:rPr>
          <w:rFonts w:ascii="Arial" w:hAnsi="Arial" w:cs="Arial"/>
        </w:rPr>
        <w:t>ǎ</w:t>
      </w:r>
      <w:r w:rsidRPr="00EF02FD">
        <w:rPr>
          <w:rFonts w:ascii="Trebuchet MS" w:hAnsi="Trebuchet MS"/>
        </w:rPr>
        <w:t>rilor;</w:t>
      </w:r>
    </w:p>
    <w:p w14:paraId="557D9AA8" w14:textId="77777777" w:rsidR="00C43847" w:rsidRPr="008D4B34" w:rsidRDefault="00C43847" w:rsidP="0069403F">
      <w:pPr>
        <w:numPr>
          <w:ilvl w:val="0"/>
          <w:numId w:val="2"/>
        </w:numPr>
        <w:autoSpaceDE w:val="0"/>
        <w:autoSpaceDN w:val="0"/>
        <w:adjustRightInd w:val="0"/>
        <w:spacing w:after="0" w:line="240" w:lineRule="auto"/>
        <w:jc w:val="both"/>
        <w:rPr>
          <w:rFonts w:ascii="Trebuchet MS" w:hAnsi="Trebuchet MS"/>
        </w:rPr>
      </w:pPr>
      <w:r w:rsidRPr="008D4B34">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4EA30C34" w14:textId="72FF6870" w:rsidR="00C43847" w:rsidRPr="008D4B34" w:rsidRDefault="00C43847" w:rsidP="0069403F">
      <w:pPr>
        <w:numPr>
          <w:ilvl w:val="0"/>
          <w:numId w:val="2"/>
        </w:numPr>
        <w:autoSpaceDE w:val="0"/>
        <w:autoSpaceDN w:val="0"/>
        <w:adjustRightInd w:val="0"/>
        <w:spacing w:after="0" w:line="240" w:lineRule="auto"/>
        <w:jc w:val="both"/>
        <w:rPr>
          <w:rFonts w:ascii="Trebuchet MS" w:hAnsi="Trebuchet MS"/>
        </w:rPr>
      </w:pPr>
      <w:r w:rsidRPr="008D4B34">
        <w:rPr>
          <w:rFonts w:ascii="Trebuchet MS" w:hAnsi="Trebuchet MS"/>
        </w:rPr>
        <w:t xml:space="preserve">beneficiarul va respecta condițiile impuse prin certificatul de urbanism nr. </w:t>
      </w:r>
      <w:r w:rsidR="00EF02FD">
        <w:rPr>
          <w:rFonts w:ascii="Trebuchet MS" w:hAnsi="Trebuchet MS"/>
        </w:rPr>
        <w:t>233</w:t>
      </w:r>
      <w:r w:rsidRPr="008D4B34">
        <w:rPr>
          <w:rFonts w:ascii="Trebuchet MS" w:hAnsi="Trebuchet MS"/>
        </w:rPr>
        <w:t xml:space="preserve"> din </w:t>
      </w:r>
      <w:r w:rsidR="00EF02FD">
        <w:rPr>
          <w:rFonts w:ascii="Trebuchet MS" w:hAnsi="Trebuchet MS"/>
        </w:rPr>
        <w:t>03.04</w:t>
      </w:r>
      <w:r w:rsidRPr="008D4B34">
        <w:rPr>
          <w:rFonts w:ascii="Trebuchet MS" w:hAnsi="Trebuchet MS"/>
        </w:rPr>
        <w:t xml:space="preserve">.2023, emis de </w:t>
      </w:r>
      <w:r w:rsidR="00EF02FD">
        <w:rPr>
          <w:rFonts w:ascii="Trebuchet MS" w:hAnsi="Trebuchet MS"/>
        </w:rPr>
        <w:t>UAT Municipiul Tulcea</w:t>
      </w:r>
      <w:r w:rsidRPr="008D4B34">
        <w:rPr>
          <w:rFonts w:ascii="Trebuchet MS" w:hAnsi="Trebuchet MS"/>
        </w:rPr>
        <w:t>;</w:t>
      </w:r>
    </w:p>
    <w:p w14:paraId="6017F351" w14:textId="720C1BC7" w:rsidR="00C43847" w:rsidRPr="008D4B34" w:rsidRDefault="00C43847" w:rsidP="0069403F">
      <w:pPr>
        <w:numPr>
          <w:ilvl w:val="0"/>
          <w:numId w:val="2"/>
        </w:num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r w:rsidR="0046658F">
        <w:rPr>
          <w:rFonts w:ascii="Trebuchet MS" w:hAnsi="Trebuchet MS"/>
          <w:b/>
        </w:rPr>
        <w:t>.</w:t>
      </w:r>
    </w:p>
    <w:p w14:paraId="11DE4EC2"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p>
    <w:p w14:paraId="18802446" w14:textId="77777777" w:rsidR="00C43847" w:rsidRPr="008D4B34" w:rsidRDefault="00C43847" w:rsidP="00602CA7">
      <w:pPr>
        <w:autoSpaceDE w:val="0"/>
        <w:autoSpaceDN w:val="0"/>
        <w:adjustRightInd w:val="0"/>
        <w:spacing w:after="0" w:line="240" w:lineRule="auto"/>
        <w:jc w:val="both"/>
        <w:rPr>
          <w:rFonts w:ascii="Trebuchet MS" w:hAnsi="Trebuchet MS"/>
          <w:b/>
        </w:rPr>
      </w:pPr>
      <w:r w:rsidRPr="008D4B34">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6FC42F6" w14:textId="77777777" w:rsidR="00C43847" w:rsidRPr="008D4B34" w:rsidRDefault="00C43847" w:rsidP="00602CA7">
      <w:pPr>
        <w:autoSpaceDE w:val="0"/>
        <w:autoSpaceDN w:val="0"/>
        <w:adjustRightInd w:val="0"/>
        <w:spacing w:after="0" w:line="240" w:lineRule="auto"/>
        <w:jc w:val="both"/>
        <w:rPr>
          <w:rFonts w:ascii="Trebuchet MS" w:hAnsi="Trebuchet MS"/>
          <w:b/>
        </w:rPr>
      </w:pPr>
      <w:r w:rsidRPr="008D4B34">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16A18D52"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EB72DDF"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6467AEDC"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Înainte de a se adresa instanței de contencios administrativ competente, persoanele prevăzute la art. 21 din Legea nr. 292/2018  privind evaluarea impactului anumitor proiecte publice și private asupra mediului, cu modificările și completările ulterioare,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78AC0882"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Autoritatea publică emitentă are obligația de a răspunde la plângerea prealabilă prevăzută la art. 22 alin. (1) în termen de 30 de zile de la data înregistrarii acesteia la acea autoritate.</w:t>
      </w:r>
    </w:p>
    <w:p w14:paraId="7ACF5437" w14:textId="77777777" w:rsidR="00C43847" w:rsidRPr="008D4B34" w:rsidRDefault="00C43847" w:rsidP="00602CA7">
      <w:pPr>
        <w:spacing w:after="0" w:line="240" w:lineRule="auto"/>
        <w:ind w:firstLine="360"/>
        <w:jc w:val="both"/>
        <w:rPr>
          <w:rFonts w:ascii="Trebuchet MS" w:hAnsi="Trebuchet MS"/>
        </w:rPr>
      </w:pPr>
      <w:r w:rsidRPr="008D4B34">
        <w:rPr>
          <w:rFonts w:ascii="Trebuchet MS" w:hAnsi="Trebuchet MS"/>
        </w:rPr>
        <w:t>Procedura de soluționare a plângerii prealabile prevăzută la art. 22 alin. (1) este gratuită și trebuie sa fie echitabilă, rapidă și corectă.</w:t>
      </w:r>
    </w:p>
    <w:p w14:paraId="7EDEBEE2" w14:textId="77777777" w:rsidR="00C43847" w:rsidRPr="008D4B34" w:rsidRDefault="00C43847" w:rsidP="00602CA7">
      <w:pPr>
        <w:spacing w:after="0" w:line="240" w:lineRule="auto"/>
        <w:ind w:firstLine="360"/>
        <w:jc w:val="both"/>
        <w:rPr>
          <w:rFonts w:ascii="Trebuchet MS" w:hAnsi="Trebuchet MS"/>
        </w:rPr>
      </w:pPr>
      <w:r w:rsidRPr="008D4B34">
        <w:rPr>
          <w:rFonts w:ascii="Trebuchet MS" w:hAnsi="Trebuchet MS"/>
        </w:rPr>
        <w:t>Prezenta decizie poate fi contestată în conformitate cu prevederile Legii nr.292/2018 privind evaluarea impactului anumitor proiecte publice și private asupra mediului, cu modificările și completările ulterioare și ale Legii nr. 554/2004, cu modificarile și completările ulterioare.</w:t>
      </w:r>
    </w:p>
    <w:p w14:paraId="424DDC83" w14:textId="77777777" w:rsidR="00C43847" w:rsidRPr="008D4B34" w:rsidRDefault="00C43847" w:rsidP="00C43847">
      <w:pPr>
        <w:spacing w:after="120" w:line="240" w:lineRule="auto"/>
        <w:contextualSpacing/>
        <w:outlineLvl w:val="0"/>
        <w:rPr>
          <w:rFonts w:ascii="Trebuchet MS" w:hAnsi="Trebuchet MS"/>
          <w:b/>
        </w:rPr>
      </w:pPr>
    </w:p>
    <w:p w14:paraId="7D2BFD1E" w14:textId="77777777" w:rsidR="00EF02FD" w:rsidRDefault="00EF02FD" w:rsidP="00C43847">
      <w:pPr>
        <w:spacing w:after="120" w:line="240" w:lineRule="auto"/>
        <w:contextualSpacing/>
        <w:jc w:val="center"/>
        <w:outlineLvl w:val="0"/>
        <w:rPr>
          <w:rFonts w:ascii="Trebuchet MS" w:hAnsi="Trebuchet MS"/>
          <w:b/>
        </w:rPr>
      </w:pPr>
    </w:p>
    <w:p w14:paraId="1B9A5FF0" w14:textId="77777777" w:rsidR="00EF02FD" w:rsidRDefault="00EF02FD" w:rsidP="00C43847">
      <w:pPr>
        <w:spacing w:after="120" w:line="240" w:lineRule="auto"/>
        <w:contextualSpacing/>
        <w:jc w:val="center"/>
        <w:outlineLvl w:val="0"/>
        <w:rPr>
          <w:rFonts w:ascii="Trebuchet MS" w:hAnsi="Trebuchet MS"/>
          <w:b/>
        </w:rPr>
      </w:pPr>
    </w:p>
    <w:p w14:paraId="0C5F2D5E" w14:textId="77777777" w:rsidR="00EF02FD" w:rsidRDefault="00EF02FD" w:rsidP="00C43847">
      <w:pPr>
        <w:spacing w:after="120" w:line="240" w:lineRule="auto"/>
        <w:contextualSpacing/>
        <w:jc w:val="center"/>
        <w:outlineLvl w:val="0"/>
        <w:rPr>
          <w:rFonts w:ascii="Trebuchet MS" w:hAnsi="Trebuchet MS"/>
          <w:b/>
        </w:rPr>
      </w:pPr>
    </w:p>
    <w:p w14:paraId="3A5C24F3" w14:textId="77777777" w:rsidR="00EF02FD" w:rsidRDefault="00EF02FD" w:rsidP="00C43847">
      <w:pPr>
        <w:spacing w:after="120" w:line="240" w:lineRule="auto"/>
        <w:contextualSpacing/>
        <w:jc w:val="center"/>
        <w:outlineLvl w:val="0"/>
        <w:rPr>
          <w:rFonts w:ascii="Trebuchet MS" w:hAnsi="Trebuchet MS"/>
          <w:b/>
        </w:rPr>
      </w:pPr>
    </w:p>
    <w:p w14:paraId="7C0241C9" w14:textId="77777777" w:rsidR="00EF02FD" w:rsidRDefault="00EF02FD" w:rsidP="00C43847">
      <w:pPr>
        <w:spacing w:after="120" w:line="240" w:lineRule="auto"/>
        <w:contextualSpacing/>
        <w:jc w:val="center"/>
        <w:outlineLvl w:val="0"/>
        <w:rPr>
          <w:rFonts w:ascii="Trebuchet MS" w:hAnsi="Trebuchet MS"/>
          <w:b/>
        </w:rPr>
      </w:pPr>
    </w:p>
    <w:p w14:paraId="40116388" w14:textId="77777777" w:rsidR="00C43847" w:rsidRPr="008D4B34" w:rsidRDefault="00C43847" w:rsidP="00C43847">
      <w:pPr>
        <w:spacing w:after="120" w:line="240" w:lineRule="auto"/>
        <w:contextualSpacing/>
        <w:jc w:val="center"/>
        <w:outlineLvl w:val="0"/>
        <w:rPr>
          <w:rFonts w:ascii="Trebuchet MS" w:hAnsi="Trebuchet MS"/>
          <w:b/>
        </w:rPr>
      </w:pPr>
      <w:r w:rsidRPr="008D4B34">
        <w:rPr>
          <w:rFonts w:ascii="Trebuchet MS" w:hAnsi="Trebuchet MS"/>
          <w:b/>
        </w:rPr>
        <w:t>DIRECTOR EXECUTIV</w:t>
      </w:r>
    </w:p>
    <w:p w14:paraId="2389EBE9" w14:textId="77777777" w:rsidR="00EF02FD" w:rsidRDefault="00EF02FD" w:rsidP="00C43847">
      <w:pPr>
        <w:spacing w:after="0" w:line="240" w:lineRule="auto"/>
        <w:contextualSpacing/>
        <w:jc w:val="center"/>
        <w:rPr>
          <w:rFonts w:ascii="Trebuchet MS" w:hAnsi="Trebuchet MS"/>
          <w:b/>
        </w:rPr>
      </w:pPr>
    </w:p>
    <w:p w14:paraId="679F75ED"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Chim. Mirela –Aurelia RAICU</w:t>
      </w:r>
    </w:p>
    <w:p w14:paraId="6B7BE647" w14:textId="77777777" w:rsidR="00C43847" w:rsidRPr="008D4B34" w:rsidRDefault="00C43847" w:rsidP="00C43847">
      <w:pPr>
        <w:spacing w:after="0" w:line="240" w:lineRule="auto"/>
        <w:ind w:left="3600" w:hanging="3600"/>
        <w:contextualSpacing/>
        <w:rPr>
          <w:rFonts w:ascii="Trebuchet MS" w:hAnsi="Trebuchet MS"/>
        </w:rPr>
      </w:pPr>
    </w:p>
    <w:p w14:paraId="4F495380" w14:textId="77777777" w:rsidR="00EF02FD" w:rsidRDefault="00EF02FD" w:rsidP="00C43847">
      <w:pPr>
        <w:spacing w:after="0" w:line="240" w:lineRule="auto"/>
        <w:ind w:left="3600" w:hanging="3600"/>
        <w:contextualSpacing/>
        <w:rPr>
          <w:rFonts w:ascii="Trebuchet MS" w:hAnsi="Trebuchet MS"/>
        </w:rPr>
      </w:pPr>
    </w:p>
    <w:p w14:paraId="4B154179" w14:textId="77777777" w:rsidR="00EF02FD" w:rsidRDefault="00EF02FD" w:rsidP="00C43847">
      <w:pPr>
        <w:spacing w:after="0" w:line="240" w:lineRule="auto"/>
        <w:ind w:left="3600" w:hanging="3600"/>
        <w:contextualSpacing/>
        <w:rPr>
          <w:rFonts w:ascii="Trebuchet MS" w:hAnsi="Trebuchet MS"/>
        </w:rPr>
      </w:pPr>
    </w:p>
    <w:p w14:paraId="097D8EFC" w14:textId="77777777" w:rsidR="00EF02FD" w:rsidRDefault="00EF02FD" w:rsidP="00C43847">
      <w:pPr>
        <w:spacing w:after="0" w:line="240" w:lineRule="auto"/>
        <w:ind w:left="3600" w:hanging="3600"/>
        <w:contextualSpacing/>
        <w:rPr>
          <w:rFonts w:ascii="Trebuchet MS" w:hAnsi="Trebuchet MS"/>
        </w:rPr>
      </w:pPr>
    </w:p>
    <w:p w14:paraId="30E30CB9" w14:textId="77777777" w:rsidR="00EF02FD" w:rsidRDefault="00EF02FD" w:rsidP="00C43847">
      <w:pPr>
        <w:spacing w:after="0" w:line="240" w:lineRule="auto"/>
        <w:ind w:left="3600" w:hanging="3600"/>
        <w:contextualSpacing/>
        <w:rPr>
          <w:rFonts w:ascii="Trebuchet MS" w:hAnsi="Trebuchet MS"/>
        </w:rPr>
      </w:pPr>
    </w:p>
    <w:p w14:paraId="116BF15F" w14:textId="77777777" w:rsidR="00EF02FD" w:rsidRDefault="00EF02FD" w:rsidP="00C43847">
      <w:pPr>
        <w:spacing w:after="0" w:line="240" w:lineRule="auto"/>
        <w:ind w:left="3600" w:hanging="3600"/>
        <w:contextualSpacing/>
        <w:rPr>
          <w:rFonts w:ascii="Trebuchet MS" w:hAnsi="Trebuchet MS"/>
        </w:rPr>
      </w:pPr>
    </w:p>
    <w:p w14:paraId="75178D05" w14:textId="77777777" w:rsidR="00EF02FD" w:rsidRDefault="00EF02FD" w:rsidP="00C43847">
      <w:pPr>
        <w:spacing w:after="0" w:line="240" w:lineRule="auto"/>
        <w:ind w:left="3600" w:hanging="3600"/>
        <w:contextualSpacing/>
        <w:rPr>
          <w:rFonts w:ascii="Trebuchet MS" w:hAnsi="Trebuchet MS"/>
        </w:rPr>
      </w:pPr>
    </w:p>
    <w:p w14:paraId="16BA52CD" w14:textId="77777777" w:rsidR="00C43847" w:rsidRPr="00602CA7" w:rsidRDefault="00C43847" w:rsidP="00C43847">
      <w:pPr>
        <w:spacing w:after="0" w:line="240" w:lineRule="auto"/>
        <w:ind w:left="3600" w:hanging="3600"/>
        <w:contextualSpacing/>
        <w:rPr>
          <w:rFonts w:ascii="Trebuchet MS" w:hAnsi="Trebuchet MS"/>
        </w:rPr>
      </w:pPr>
      <w:r w:rsidRPr="00602CA7">
        <w:rPr>
          <w:rFonts w:ascii="Trebuchet MS" w:hAnsi="Trebuchet MS"/>
        </w:rPr>
        <w:t>Șef Serviciu                                                                                           Șef Serviciu,</w:t>
      </w:r>
    </w:p>
    <w:p w14:paraId="0507361A" w14:textId="77777777" w:rsidR="00C43847" w:rsidRPr="00602CA7" w:rsidRDefault="00C43847" w:rsidP="00C43847">
      <w:pPr>
        <w:spacing w:after="0" w:line="240" w:lineRule="auto"/>
        <w:ind w:left="3600" w:hanging="3600"/>
        <w:contextualSpacing/>
        <w:rPr>
          <w:rFonts w:ascii="Trebuchet MS" w:hAnsi="Trebuchet MS"/>
        </w:rPr>
      </w:pPr>
      <w:r w:rsidRPr="00602CA7">
        <w:rPr>
          <w:rFonts w:ascii="Trebuchet MS" w:hAnsi="Trebuchet MS"/>
        </w:rPr>
        <w:t xml:space="preserve">Avize, Acorduri, Autorizatii </w:t>
      </w:r>
      <w:r w:rsidRPr="00602CA7">
        <w:rPr>
          <w:rFonts w:ascii="Trebuchet MS" w:hAnsi="Trebuchet MS"/>
        </w:rPr>
        <w:tab/>
        <w:t xml:space="preserve">                                            Calitatea Factorilor de Mediu                                  </w:t>
      </w:r>
    </w:p>
    <w:p w14:paraId="00B33CB2" w14:textId="77777777" w:rsidR="00C43847" w:rsidRPr="00602CA7" w:rsidRDefault="00C43847" w:rsidP="00C43847">
      <w:pPr>
        <w:spacing w:after="0" w:line="240" w:lineRule="auto"/>
        <w:contextualSpacing/>
        <w:rPr>
          <w:rFonts w:ascii="Trebuchet MS" w:hAnsi="Trebuchet MS"/>
        </w:rPr>
      </w:pPr>
      <w:r w:rsidRPr="00602CA7">
        <w:rPr>
          <w:rFonts w:ascii="Trebuchet MS" w:hAnsi="Trebuchet MS"/>
        </w:rPr>
        <w:t>ing. Daniela STRĂINU                                                                         ing. Elena MICU</w:t>
      </w:r>
    </w:p>
    <w:p w14:paraId="0F01779E" w14:textId="77777777" w:rsidR="00602CA7" w:rsidRDefault="00602CA7" w:rsidP="003B6C24">
      <w:pPr>
        <w:spacing w:after="0" w:line="240" w:lineRule="auto"/>
        <w:contextualSpacing/>
        <w:jc w:val="both"/>
        <w:rPr>
          <w:rFonts w:ascii="Trebuchet MS" w:hAnsi="Trebuchet MS"/>
          <w:sz w:val="20"/>
          <w:szCs w:val="20"/>
        </w:rPr>
      </w:pPr>
    </w:p>
    <w:p w14:paraId="0550D253" w14:textId="77777777" w:rsidR="00602CA7" w:rsidRDefault="00602CA7" w:rsidP="003B6C24">
      <w:pPr>
        <w:spacing w:after="0" w:line="240" w:lineRule="auto"/>
        <w:contextualSpacing/>
        <w:jc w:val="both"/>
        <w:rPr>
          <w:rFonts w:ascii="Trebuchet MS" w:hAnsi="Trebuchet MS"/>
          <w:sz w:val="20"/>
          <w:szCs w:val="20"/>
        </w:rPr>
      </w:pPr>
    </w:p>
    <w:p w14:paraId="57DB0E13" w14:textId="48F507D6" w:rsidR="003B6C24" w:rsidRPr="00602CA7" w:rsidRDefault="003B6C24" w:rsidP="003B6C24">
      <w:pPr>
        <w:spacing w:after="0" w:line="240" w:lineRule="auto"/>
        <w:contextualSpacing/>
        <w:jc w:val="both"/>
        <w:rPr>
          <w:rFonts w:ascii="Trebuchet MS" w:hAnsi="Trebuchet MS"/>
          <w:sz w:val="20"/>
          <w:szCs w:val="20"/>
        </w:rPr>
      </w:pPr>
      <w:r w:rsidRPr="00602CA7">
        <w:rPr>
          <w:rFonts w:ascii="Trebuchet MS" w:hAnsi="Trebuchet MS"/>
          <w:sz w:val="20"/>
          <w:szCs w:val="20"/>
        </w:rPr>
        <w:t>Nr.........../A.A.A/</w:t>
      </w:r>
      <w:r w:rsidR="00EF02FD">
        <w:rPr>
          <w:rFonts w:ascii="Trebuchet MS" w:hAnsi="Trebuchet MS"/>
          <w:sz w:val="20"/>
          <w:szCs w:val="20"/>
        </w:rPr>
        <w:t>20</w:t>
      </w:r>
      <w:r w:rsidR="00602CA7">
        <w:rPr>
          <w:rFonts w:ascii="Trebuchet MS" w:hAnsi="Trebuchet MS"/>
          <w:sz w:val="20"/>
          <w:szCs w:val="20"/>
        </w:rPr>
        <w:t>.02</w:t>
      </w:r>
      <w:r w:rsidR="00116436" w:rsidRPr="00602CA7">
        <w:rPr>
          <w:rFonts w:ascii="Trebuchet MS" w:hAnsi="Trebuchet MS"/>
          <w:sz w:val="20"/>
          <w:szCs w:val="20"/>
        </w:rPr>
        <w:t>.2024</w:t>
      </w:r>
      <w:r w:rsidRPr="00602CA7">
        <w:rPr>
          <w:rFonts w:ascii="Trebuchet MS" w:hAnsi="Trebuchet MS"/>
          <w:sz w:val="20"/>
          <w:szCs w:val="20"/>
          <w:lang w:eastAsia="x-none"/>
        </w:rPr>
        <w:t xml:space="preserve"> </w:t>
      </w:r>
    </w:p>
    <w:sectPr w:rsidR="003B6C24" w:rsidRPr="00602CA7" w:rsidSect="003B6C24">
      <w:headerReference w:type="default" r:id="rId11"/>
      <w:footerReference w:type="default" r:id="rId12"/>
      <w:headerReference w:type="first" r:id="rId13"/>
      <w:footerReference w:type="first" r:id="rId14"/>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B77E4" w14:textId="77777777" w:rsidR="0069403F" w:rsidRDefault="0069403F" w:rsidP="00143ACD">
      <w:pPr>
        <w:spacing w:after="0" w:line="240" w:lineRule="auto"/>
      </w:pPr>
      <w:r>
        <w:separator/>
      </w:r>
    </w:p>
  </w:endnote>
  <w:endnote w:type="continuationSeparator" w:id="0">
    <w:p w14:paraId="250E2509" w14:textId="77777777" w:rsidR="0069403F" w:rsidRDefault="0069403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xi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rebuchetMS-Bold">
    <w:altName w:val="Calibri"/>
    <w:panose1 w:val="00000000000000000000"/>
    <w:charset w:val="00"/>
    <w:family w:val="swiss"/>
    <w:notTrueType/>
    <w:pitch w:val="default"/>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Content>
          <w:p w14:paraId="721F2C30" w14:textId="27E075C0" w:rsidR="009C72F9" w:rsidRPr="00584009" w:rsidRDefault="009C72F9"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0B4F61">
              <w:rPr>
                <w:rFonts w:ascii="Trebuchet MS" w:hAnsi="Trebuchet MS"/>
                <w:b/>
                <w:bCs/>
                <w:noProof/>
                <w:sz w:val="14"/>
                <w:szCs w:val="14"/>
              </w:rPr>
              <w:t>9</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0B4F61">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1455F1AA" w14:textId="77777777" w:rsidR="009C72F9" w:rsidRDefault="009C72F9" w:rsidP="004A0605">
    <w:pPr>
      <w:pStyle w:val="Footer1"/>
      <w:ind w:left="284"/>
      <w:rPr>
        <w:color w:val="auto"/>
        <w:sz w:val="16"/>
        <w:szCs w:val="16"/>
      </w:rPr>
    </w:pPr>
    <w:r>
      <w:rPr>
        <w:color w:val="auto"/>
        <w:sz w:val="16"/>
        <w:szCs w:val="16"/>
      </w:rPr>
      <w:t>AGENȚIA PENTRU PROTECȚIA MEDIULUI TULCEA</w:t>
    </w:r>
  </w:p>
  <w:p w14:paraId="2A223C48" w14:textId="3C3FFF81" w:rsidR="009C72F9" w:rsidRPr="008C0D4E" w:rsidRDefault="009C72F9"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1048A7EE" w14:textId="6CB4D166" w:rsidR="009C72F9" w:rsidRPr="008C0D4E" w:rsidRDefault="009C72F9"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9C72F9" w:rsidRPr="008C0D4E" w14:paraId="2F316D80" w14:textId="77777777" w:rsidTr="009C72F9">
      <w:trPr>
        <w:trHeight w:val="254"/>
      </w:trPr>
      <w:tc>
        <w:tcPr>
          <w:tcW w:w="6466" w:type="dxa"/>
          <w:shd w:val="clear" w:color="auto" w:fill="auto"/>
          <w:vAlign w:val="center"/>
        </w:tcPr>
        <w:p w14:paraId="4E5F0AE2" w14:textId="77777777" w:rsidR="009C72F9" w:rsidRPr="008C0D4E" w:rsidRDefault="009C72F9" w:rsidP="009C72F9">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C72F9" w:rsidRPr="00D62259" w:rsidRDefault="009C72F9"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Content>
      <w:sdt>
        <w:sdtPr>
          <w:id w:val="-1569726091"/>
          <w:docPartObj>
            <w:docPartGallery w:val="Page Numbers (Top of Page)"/>
            <w:docPartUnique/>
          </w:docPartObj>
        </w:sdtPr>
        <w:sdtContent>
          <w:p w14:paraId="4AA38FBC" w14:textId="77777777" w:rsidR="009C72F9" w:rsidRDefault="009C72F9">
            <w:pPr>
              <w:pStyle w:val="Footer"/>
              <w:jc w:val="right"/>
            </w:pPr>
          </w:p>
          <w:p w14:paraId="16664DF5" w14:textId="7FCDEA99" w:rsidR="009C72F9" w:rsidRDefault="009C72F9">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69403F">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69403F">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9C72F9" w:rsidRPr="001727D1" w:rsidRDefault="009C72F9" w:rsidP="001727D1">
    <w:pPr>
      <w:pStyle w:val="Footer1"/>
      <w:ind w:left="284"/>
      <w:rPr>
        <w:color w:val="auto"/>
      </w:rPr>
    </w:pPr>
    <w:r w:rsidRPr="001727D1">
      <w:rPr>
        <w:color w:val="auto"/>
      </w:rPr>
      <w:t>AGENȚIA PENTRU PROTECȚIA MEDIULUI TULCEA</w:t>
    </w:r>
  </w:p>
  <w:p w14:paraId="58A35536" w14:textId="77777777" w:rsidR="009C72F9" w:rsidRPr="008C0D4E" w:rsidRDefault="009C72F9"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0D08E38B" w14:textId="77777777" w:rsidR="009C72F9" w:rsidRPr="008C0D4E" w:rsidRDefault="009C72F9"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9C72F9" w:rsidRPr="008C0D4E" w14:paraId="1A237AD0" w14:textId="77777777" w:rsidTr="009C72F9">
      <w:trPr>
        <w:trHeight w:val="254"/>
      </w:trPr>
      <w:tc>
        <w:tcPr>
          <w:tcW w:w="6466" w:type="dxa"/>
          <w:shd w:val="clear" w:color="auto" w:fill="auto"/>
          <w:vAlign w:val="center"/>
        </w:tcPr>
        <w:p w14:paraId="290E06B1" w14:textId="77777777" w:rsidR="009C72F9" w:rsidRPr="008C0D4E" w:rsidRDefault="009C72F9" w:rsidP="009C72F9">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9C72F9" w:rsidRPr="00D62259" w:rsidRDefault="009C72F9" w:rsidP="001727D1">
    <w:pPr>
      <w:pStyle w:val="Footer1"/>
      <w:ind w:left="284"/>
      <w:rPr>
        <w:sz w:val="16"/>
        <w:szCs w:val="16"/>
      </w:rPr>
    </w:pPr>
  </w:p>
  <w:p w14:paraId="70B7DF6D" w14:textId="01531B9B" w:rsidR="009C72F9" w:rsidRPr="00E84F3C" w:rsidRDefault="009C72F9"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13AA1" w14:textId="77777777" w:rsidR="0069403F" w:rsidRDefault="0069403F" w:rsidP="00143ACD">
      <w:pPr>
        <w:spacing w:after="0" w:line="240" w:lineRule="auto"/>
      </w:pPr>
      <w:r>
        <w:separator/>
      </w:r>
    </w:p>
  </w:footnote>
  <w:footnote w:type="continuationSeparator" w:id="0">
    <w:p w14:paraId="3FCE4E34" w14:textId="77777777" w:rsidR="0069403F" w:rsidRDefault="0069403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9C72F9" w:rsidRDefault="009C72F9">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9C72F9" w:rsidRDefault="009C72F9"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9C72F9" w:rsidRDefault="009C72F9" w:rsidP="00D41783">
    <w:pPr>
      <w:pStyle w:val="Header"/>
      <w:rPr>
        <w:noProof/>
        <w:lang w:val="en-US"/>
      </w:rPr>
    </w:pPr>
  </w:p>
  <w:p w14:paraId="1276F2D3" w14:textId="77777777" w:rsidR="009C72F9" w:rsidRDefault="009C72F9" w:rsidP="00D41783">
    <w:pPr>
      <w:pStyle w:val="Header"/>
      <w:rPr>
        <w:noProof/>
        <w:lang w:val="en-US"/>
      </w:rPr>
    </w:pPr>
  </w:p>
  <w:p w14:paraId="784E55E6" w14:textId="77777777" w:rsidR="009C72F9" w:rsidRDefault="009C72F9" w:rsidP="00D41783">
    <w:pPr>
      <w:pStyle w:val="Header"/>
      <w:rPr>
        <w:noProof/>
        <w:lang w:val="en-US"/>
      </w:rPr>
    </w:pPr>
  </w:p>
  <w:p w14:paraId="7042632B" w14:textId="77777777" w:rsidR="009C72F9" w:rsidRDefault="009C72F9" w:rsidP="00D41783">
    <w:pPr>
      <w:pStyle w:val="Header"/>
      <w:rPr>
        <w:noProof/>
        <w:lang w:val="en-US"/>
      </w:rPr>
    </w:pPr>
  </w:p>
  <w:p w14:paraId="3DE36A53" w14:textId="77777777" w:rsidR="009C72F9" w:rsidRDefault="009C72F9" w:rsidP="00D41783">
    <w:pPr>
      <w:pStyle w:val="Header"/>
      <w:rPr>
        <w:noProof/>
        <w:lang w:val="en-US"/>
      </w:rPr>
    </w:pPr>
  </w:p>
  <w:p w14:paraId="5872B5D0" w14:textId="77777777" w:rsidR="009C72F9" w:rsidRDefault="009C72F9" w:rsidP="00D41783">
    <w:pPr>
      <w:pStyle w:val="Header"/>
      <w:rPr>
        <w:noProof/>
        <w:lang w:val="en-US"/>
      </w:rPr>
    </w:pPr>
  </w:p>
  <w:p w14:paraId="43B5C73A" w14:textId="77777777" w:rsidR="009C72F9" w:rsidRDefault="009C72F9" w:rsidP="00D41783">
    <w:pPr>
      <w:pStyle w:val="Header"/>
      <w:rPr>
        <w:noProof/>
        <w:lang w:val="en-US"/>
      </w:rPr>
    </w:pPr>
  </w:p>
  <w:p w14:paraId="2FA8CDAB" w14:textId="77777777" w:rsidR="009C72F9" w:rsidRDefault="009C72F9"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C5BA7"/>
    <w:multiLevelType w:val="hybridMultilevel"/>
    <w:tmpl w:val="47D87DA0"/>
    <w:lvl w:ilvl="0" w:tplc="CFD25C4C">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38BB1D1B"/>
    <w:multiLevelType w:val="hybridMultilevel"/>
    <w:tmpl w:val="711CD958"/>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1B57B2"/>
    <w:multiLevelType w:val="hybridMultilevel"/>
    <w:tmpl w:val="8A6A76B0"/>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B3148"/>
    <w:multiLevelType w:val="hybridMultilevel"/>
    <w:tmpl w:val="59DCA37E"/>
    <w:lvl w:ilvl="0" w:tplc="EADA3F00">
      <w:start w:val="1"/>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C43AE1"/>
    <w:multiLevelType w:val="hybridMultilevel"/>
    <w:tmpl w:val="07C0BDEE"/>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5D34ED"/>
    <w:multiLevelType w:val="hybridMultilevel"/>
    <w:tmpl w:val="4412DCB8"/>
    <w:lvl w:ilvl="0" w:tplc="1B0C0084">
      <w:start w:val="1"/>
      <w:numFmt w:val="bullet"/>
      <w:lvlText w:val="-"/>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C12AE4"/>
    <w:multiLevelType w:val="hybridMultilevel"/>
    <w:tmpl w:val="2AA084D0"/>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AF47D9"/>
    <w:multiLevelType w:val="hybridMultilevel"/>
    <w:tmpl w:val="87DEEA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2D2BA7"/>
    <w:multiLevelType w:val="hybridMultilevel"/>
    <w:tmpl w:val="44665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0"/>
  </w:num>
  <w:num w:numId="6">
    <w:abstractNumId w:val="9"/>
  </w:num>
  <w:num w:numId="7">
    <w:abstractNumId w:val="2"/>
  </w:num>
  <w:num w:numId="8">
    <w:abstractNumId w:val="6"/>
  </w:num>
  <w:num w:numId="9">
    <w:abstractNumId w:val="11"/>
  </w:num>
  <w:num w:numId="10">
    <w:abstractNumId w:val="1"/>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71401"/>
    <w:rsid w:val="00085473"/>
    <w:rsid w:val="000B4F61"/>
    <w:rsid w:val="000C0E50"/>
    <w:rsid w:val="000C4476"/>
    <w:rsid w:val="000C5A40"/>
    <w:rsid w:val="000E1DC5"/>
    <w:rsid w:val="000E2B6F"/>
    <w:rsid w:val="000F3AFA"/>
    <w:rsid w:val="001106DF"/>
    <w:rsid w:val="00113AE2"/>
    <w:rsid w:val="00116436"/>
    <w:rsid w:val="00143ACD"/>
    <w:rsid w:val="001453D6"/>
    <w:rsid w:val="00157091"/>
    <w:rsid w:val="0016301B"/>
    <w:rsid w:val="001727D1"/>
    <w:rsid w:val="001B47C8"/>
    <w:rsid w:val="001D2EF5"/>
    <w:rsid w:val="001D5507"/>
    <w:rsid w:val="001D7BFF"/>
    <w:rsid w:val="0021579F"/>
    <w:rsid w:val="00225757"/>
    <w:rsid w:val="00245D4D"/>
    <w:rsid w:val="00263844"/>
    <w:rsid w:val="0029451B"/>
    <w:rsid w:val="0029687C"/>
    <w:rsid w:val="002A6D89"/>
    <w:rsid w:val="002B5912"/>
    <w:rsid w:val="002E3D38"/>
    <w:rsid w:val="00354326"/>
    <w:rsid w:val="003B6C24"/>
    <w:rsid w:val="003E17C7"/>
    <w:rsid w:val="003E1982"/>
    <w:rsid w:val="003E7E4D"/>
    <w:rsid w:val="0046658F"/>
    <w:rsid w:val="004824E5"/>
    <w:rsid w:val="00482EF6"/>
    <w:rsid w:val="004A0605"/>
    <w:rsid w:val="004A5C08"/>
    <w:rsid w:val="004B7417"/>
    <w:rsid w:val="004C0CE7"/>
    <w:rsid w:val="004C1215"/>
    <w:rsid w:val="004C7186"/>
    <w:rsid w:val="004D4D3F"/>
    <w:rsid w:val="004F0F51"/>
    <w:rsid w:val="00506C26"/>
    <w:rsid w:val="00514A3B"/>
    <w:rsid w:val="0051560F"/>
    <w:rsid w:val="005233F9"/>
    <w:rsid w:val="0053065D"/>
    <w:rsid w:val="00584009"/>
    <w:rsid w:val="00591E5D"/>
    <w:rsid w:val="005C3C4A"/>
    <w:rsid w:val="00602CA7"/>
    <w:rsid w:val="006429CC"/>
    <w:rsid w:val="00660A36"/>
    <w:rsid w:val="0067587E"/>
    <w:rsid w:val="0069403F"/>
    <w:rsid w:val="006A1311"/>
    <w:rsid w:val="006A261F"/>
    <w:rsid w:val="006D65DB"/>
    <w:rsid w:val="007534DC"/>
    <w:rsid w:val="00753CCD"/>
    <w:rsid w:val="007A1A45"/>
    <w:rsid w:val="007A5E5A"/>
    <w:rsid w:val="007C5026"/>
    <w:rsid w:val="007D4A5C"/>
    <w:rsid w:val="007E6483"/>
    <w:rsid w:val="007F39D4"/>
    <w:rsid w:val="00801F98"/>
    <w:rsid w:val="00810F85"/>
    <w:rsid w:val="0081504B"/>
    <w:rsid w:val="0082614C"/>
    <w:rsid w:val="00834BBF"/>
    <w:rsid w:val="008507D9"/>
    <w:rsid w:val="008631FB"/>
    <w:rsid w:val="00883DCE"/>
    <w:rsid w:val="008C7811"/>
    <w:rsid w:val="008D246C"/>
    <w:rsid w:val="008D36DA"/>
    <w:rsid w:val="008E19DC"/>
    <w:rsid w:val="0090061B"/>
    <w:rsid w:val="009142A5"/>
    <w:rsid w:val="00956B2F"/>
    <w:rsid w:val="009A264A"/>
    <w:rsid w:val="009A3973"/>
    <w:rsid w:val="009A4247"/>
    <w:rsid w:val="009B480A"/>
    <w:rsid w:val="009B5F83"/>
    <w:rsid w:val="009C72F9"/>
    <w:rsid w:val="009D315A"/>
    <w:rsid w:val="00A0719A"/>
    <w:rsid w:val="00A23009"/>
    <w:rsid w:val="00A46D99"/>
    <w:rsid w:val="00A906B5"/>
    <w:rsid w:val="00AA2A47"/>
    <w:rsid w:val="00AA6BFF"/>
    <w:rsid w:val="00AC2CC9"/>
    <w:rsid w:val="00AD1D1A"/>
    <w:rsid w:val="00AF0E7C"/>
    <w:rsid w:val="00B66053"/>
    <w:rsid w:val="00B8446C"/>
    <w:rsid w:val="00BA1E76"/>
    <w:rsid w:val="00BA3EEB"/>
    <w:rsid w:val="00BA54FB"/>
    <w:rsid w:val="00BE0746"/>
    <w:rsid w:val="00BF021B"/>
    <w:rsid w:val="00C02DFA"/>
    <w:rsid w:val="00C43847"/>
    <w:rsid w:val="00C545F6"/>
    <w:rsid w:val="00C61733"/>
    <w:rsid w:val="00C6685D"/>
    <w:rsid w:val="00C82DCE"/>
    <w:rsid w:val="00CB4D75"/>
    <w:rsid w:val="00CC2D79"/>
    <w:rsid w:val="00D1499F"/>
    <w:rsid w:val="00D356FA"/>
    <w:rsid w:val="00D41783"/>
    <w:rsid w:val="00D447FB"/>
    <w:rsid w:val="00D527C3"/>
    <w:rsid w:val="00D62259"/>
    <w:rsid w:val="00D8381D"/>
    <w:rsid w:val="00D955B8"/>
    <w:rsid w:val="00DE792C"/>
    <w:rsid w:val="00DF5E7A"/>
    <w:rsid w:val="00E35AD6"/>
    <w:rsid w:val="00E65071"/>
    <w:rsid w:val="00E82CD9"/>
    <w:rsid w:val="00E84F3C"/>
    <w:rsid w:val="00ED25D0"/>
    <w:rsid w:val="00EF02FD"/>
    <w:rsid w:val="00EF296B"/>
    <w:rsid w:val="00F1090C"/>
    <w:rsid w:val="00F13B7A"/>
    <w:rsid w:val="00F2567A"/>
    <w:rsid w:val="00F275E7"/>
    <w:rsid w:val="00F74C77"/>
    <w:rsid w:val="00F8614A"/>
    <w:rsid w:val="00FA04A5"/>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bu"/>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paragraph" w:customStyle="1" w:styleId="CharCharCharCharCaracterCharCaracterCharCaracterCharCaracterCharCharCaracter">
    <w:name w:val=" Char Char Char Char Caracter Char Caracter Char Caracter Char Caracter Char Char Caracter"/>
    <w:basedOn w:val="Normal"/>
    <w:rsid w:val="00AF0E7C"/>
    <w:pPr>
      <w:spacing w:after="0" w:line="240" w:lineRule="auto"/>
    </w:pPr>
    <w:rPr>
      <w:rFonts w:ascii="Times New Roman" w:eastAsia="Times New Roman" w:hAnsi="Times New Roman" w:cs="Times New Roman"/>
      <w:sz w:val="20"/>
      <w:szCs w:val="20"/>
      <w:lang w:val="pl-PL" w:eastAsia="pl-PL"/>
      <w14:ligatures w14:val="none"/>
    </w:rPr>
  </w:style>
  <w:style w:type="paragraph" w:styleId="BodyTextIndent2">
    <w:name w:val="Body Text Indent 2"/>
    <w:basedOn w:val="Normal"/>
    <w:link w:val="BodyTextIndent2Char"/>
    <w:uiPriority w:val="99"/>
    <w:unhideWhenUsed/>
    <w:rsid w:val="00F2567A"/>
    <w:pPr>
      <w:spacing w:after="120" w:line="480" w:lineRule="auto"/>
      <w:ind w:left="360"/>
    </w:pPr>
  </w:style>
  <w:style w:type="character" w:customStyle="1" w:styleId="BodyTextIndent2Char">
    <w:name w:val="Body Text Indent 2 Char"/>
    <w:basedOn w:val="DefaultParagraphFont"/>
    <w:link w:val="BodyTextIndent2"/>
    <w:uiPriority w:val="99"/>
    <w:rsid w:val="00F2567A"/>
  </w:style>
  <w:style w:type="paragraph" w:customStyle="1" w:styleId="fba-normal">
    <w:name w:val="fba-normal"/>
    <w:rsid w:val="009D315A"/>
    <w:pPr>
      <w:spacing w:after="0" w:line="240" w:lineRule="auto"/>
      <w:ind w:firstLine="397"/>
      <w:jc w:val="both"/>
    </w:pPr>
    <w:rPr>
      <w:rFonts w:ascii="Luxi Serif" w:eastAsia="Lucida Sans Unicode" w:hAnsi="Luxi Serif" w:cs="Times New Roman"/>
      <w:szCs w:val="24"/>
      <w:lang/>
      <w14:ligatures w14:val="none"/>
    </w:rPr>
  </w:style>
  <w:style w:type="paragraph" w:customStyle="1" w:styleId="TableParagraph">
    <w:name w:val="Table Paragraph"/>
    <w:basedOn w:val="Normal"/>
    <w:uiPriority w:val="1"/>
    <w:qFormat/>
    <w:rsid w:val="0029687C"/>
    <w:pPr>
      <w:widowControl w:val="0"/>
      <w:autoSpaceDE w:val="0"/>
      <w:autoSpaceDN w:val="0"/>
      <w:spacing w:after="0" w:line="240" w:lineRule="auto"/>
    </w:pPr>
    <w:rPr>
      <w:rFonts w:ascii="Calibri" w:eastAsia="Calibri" w:hAnsi="Calibri" w:cs="Calibri"/>
      <w14:ligatures w14:val="none"/>
    </w:rPr>
  </w:style>
  <w:style w:type="character" w:customStyle="1" w:styleId="markedcontent">
    <w:name w:val="markedcontent"/>
    <w:rsid w:val="0066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bu"/>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paragraph" w:customStyle="1" w:styleId="CharCharCharCharCaracterCharCaracterCharCaracterCharCaracterCharCharCaracter">
    <w:name w:val=" Char Char Char Char Caracter Char Caracter Char Caracter Char Caracter Char Char Caracter"/>
    <w:basedOn w:val="Normal"/>
    <w:rsid w:val="00AF0E7C"/>
    <w:pPr>
      <w:spacing w:after="0" w:line="240" w:lineRule="auto"/>
    </w:pPr>
    <w:rPr>
      <w:rFonts w:ascii="Times New Roman" w:eastAsia="Times New Roman" w:hAnsi="Times New Roman" w:cs="Times New Roman"/>
      <w:sz w:val="20"/>
      <w:szCs w:val="20"/>
      <w:lang w:val="pl-PL" w:eastAsia="pl-PL"/>
      <w14:ligatures w14:val="none"/>
    </w:rPr>
  </w:style>
  <w:style w:type="paragraph" w:styleId="BodyTextIndent2">
    <w:name w:val="Body Text Indent 2"/>
    <w:basedOn w:val="Normal"/>
    <w:link w:val="BodyTextIndent2Char"/>
    <w:uiPriority w:val="99"/>
    <w:unhideWhenUsed/>
    <w:rsid w:val="00F2567A"/>
    <w:pPr>
      <w:spacing w:after="120" w:line="480" w:lineRule="auto"/>
      <w:ind w:left="360"/>
    </w:pPr>
  </w:style>
  <w:style w:type="character" w:customStyle="1" w:styleId="BodyTextIndent2Char">
    <w:name w:val="Body Text Indent 2 Char"/>
    <w:basedOn w:val="DefaultParagraphFont"/>
    <w:link w:val="BodyTextIndent2"/>
    <w:uiPriority w:val="99"/>
    <w:rsid w:val="00F2567A"/>
  </w:style>
  <w:style w:type="paragraph" w:customStyle="1" w:styleId="fba-normal">
    <w:name w:val="fba-normal"/>
    <w:rsid w:val="009D315A"/>
    <w:pPr>
      <w:spacing w:after="0" w:line="240" w:lineRule="auto"/>
      <w:ind w:firstLine="397"/>
      <w:jc w:val="both"/>
    </w:pPr>
    <w:rPr>
      <w:rFonts w:ascii="Luxi Serif" w:eastAsia="Lucida Sans Unicode" w:hAnsi="Luxi Serif" w:cs="Times New Roman"/>
      <w:szCs w:val="24"/>
      <w:lang/>
      <w14:ligatures w14:val="none"/>
    </w:rPr>
  </w:style>
  <w:style w:type="paragraph" w:customStyle="1" w:styleId="TableParagraph">
    <w:name w:val="Table Paragraph"/>
    <w:basedOn w:val="Normal"/>
    <w:uiPriority w:val="1"/>
    <w:qFormat/>
    <w:rsid w:val="0029687C"/>
    <w:pPr>
      <w:widowControl w:val="0"/>
      <w:autoSpaceDE w:val="0"/>
      <w:autoSpaceDN w:val="0"/>
      <w:spacing w:after="0" w:line="240" w:lineRule="auto"/>
    </w:pPr>
    <w:rPr>
      <w:rFonts w:ascii="Calibri" w:eastAsia="Calibri" w:hAnsi="Calibri" w:cs="Calibri"/>
      <w14:ligatures w14:val="none"/>
    </w:rPr>
  </w:style>
  <w:style w:type="character" w:customStyle="1" w:styleId="markedcontent">
    <w:name w:val="markedcontent"/>
    <w:rsid w:val="0066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5BCC-D209-49EE-8290-37631E27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9</Pages>
  <Words>4293</Words>
  <Characters>24471</Characters>
  <Application>Microsoft Office Word</Application>
  <DocSecurity>0</DocSecurity>
  <Lines>203</Lines>
  <Paragraphs>57</Paragraphs>
  <ScaleCrop>false</ScaleCrop>
  <HeadingPairs>
    <vt:vector size="6" baseType="variant">
      <vt:variant>
        <vt:lpstr>Title</vt:lpstr>
      </vt:variant>
      <vt:variant>
        <vt:i4>1</vt:i4>
      </vt:variant>
      <vt:variant>
        <vt:lpstr>Headings</vt:lpstr>
      </vt:variant>
      <vt:variant>
        <vt:i4>7</vt:i4>
      </vt:variant>
      <vt:variant>
        <vt:lpstr>Titlu</vt:lpstr>
      </vt:variant>
      <vt:variant>
        <vt:i4>1</vt:i4>
      </vt:variant>
    </vt:vector>
  </HeadingPairs>
  <TitlesOfParts>
    <vt:vector size="9" baseType="lpstr">
      <vt:lpstr/>
      <vt:lpstr/>
      <vt:lpstr/>
      <vt:lpstr/>
      <vt:lpstr/>
      <vt:lpstr/>
      <vt:lpstr/>
      <vt:lpstr>DIRECTOR EXECUTIV</vt:lpstr>
      <vt:lpstr/>
    </vt:vector>
  </TitlesOfParts>
  <Company/>
  <LinksUpToDate>false</LinksUpToDate>
  <CharactersWithSpaces>28707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6</cp:revision>
  <cp:lastPrinted>2024-02-20T07:12:00Z</cp:lastPrinted>
  <dcterms:created xsi:type="dcterms:W3CDTF">2024-02-19T12:12:00Z</dcterms:created>
  <dcterms:modified xsi:type="dcterms:W3CDTF">2024-02-20T07:14:00Z</dcterms:modified>
</cp:coreProperties>
</file>