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E22C9B" w:rsidRDefault="00CC105D" w:rsidP="00CC105D">
      <w:pPr>
        <w:spacing w:line="300" w:lineRule="atLeast"/>
        <w:jc w:val="center"/>
        <w:textAlignment w:val="baseline"/>
        <w:rPr>
          <w:rStyle w:val="sttpar"/>
          <w:rFonts w:ascii="Times New Roman" w:hAnsi="Times New Roman"/>
          <w:sz w:val="28"/>
          <w:szCs w:val="28"/>
          <w:lang w:val="ro-RO"/>
        </w:rPr>
      </w:pPr>
      <w:r w:rsidRPr="00E22C9B">
        <w:rPr>
          <w:rStyle w:val="sttpar"/>
          <w:rFonts w:ascii="Times New Roman" w:hAnsi="Times New Roman"/>
          <w:sz w:val="28"/>
          <w:szCs w:val="28"/>
          <w:lang w:val="ro-RO"/>
        </w:rPr>
        <w:t>Anun</w:t>
      </w:r>
      <w:r w:rsidRPr="00E22C9B">
        <w:rPr>
          <w:rStyle w:val="tpa1"/>
          <w:rFonts w:ascii="Times New Roman" w:hAnsi="Times New Roman"/>
          <w:sz w:val="28"/>
          <w:szCs w:val="28"/>
          <w:lang w:val="ro-RO"/>
        </w:rPr>
        <w:t>t</w:t>
      </w:r>
      <w:r w:rsidRPr="00E22C9B">
        <w:rPr>
          <w:rStyle w:val="sttpar"/>
          <w:rFonts w:ascii="Times New Roman" w:hAnsi="Times New Roman"/>
          <w:sz w:val="28"/>
          <w:szCs w:val="28"/>
          <w:lang w:val="ro-RO"/>
        </w:rPr>
        <w:t xml:space="preserve"> public</w:t>
      </w:r>
    </w:p>
    <w:p w:rsidR="00CC105D" w:rsidRPr="00E22C9B" w:rsidRDefault="00CC105D" w:rsidP="00CC105D">
      <w:pPr>
        <w:jc w:val="center"/>
        <w:rPr>
          <w:rStyle w:val="tpa1"/>
          <w:rFonts w:ascii="Times New Roman" w:hAnsi="Times New Roman"/>
          <w:sz w:val="28"/>
          <w:szCs w:val="28"/>
          <w:lang w:val="ro-RO"/>
        </w:rPr>
      </w:pPr>
      <w:r w:rsidRPr="00E22C9B">
        <w:rPr>
          <w:rStyle w:val="tpa1"/>
          <w:rFonts w:ascii="Times New Roman" w:hAnsi="Times New Roman"/>
          <w:sz w:val="28"/>
          <w:szCs w:val="28"/>
          <w:lang w:val="ro-RO"/>
        </w:rPr>
        <w:t>AGEN</w:t>
      </w:r>
      <w:r w:rsidR="00452038" w:rsidRPr="00E22C9B">
        <w:rPr>
          <w:rStyle w:val="tpa1"/>
          <w:rFonts w:ascii="Times New Roman" w:hAnsi="Times New Roman"/>
          <w:sz w:val="28"/>
          <w:szCs w:val="28"/>
          <w:lang w:val="ro-RO"/>
        </w:rPr>
        <w:t>Ţ</w:t>
      </w:r>
      <w:r w:rsidRPr="00E22C9B">
        <w:rPr>
          <w:rStyle w:val="tpa1"/>
          <w:rFonts w:ascii="Times New Roman" w:hAnsi="Times New Roman"/>
          <w:sz w:val="28"/>
          <w:szCs w:val="28"/>
          <w:lang w:val="ro-RO"/>
        </w:rPr>
        <w:t>IA PENTRU PROTEC</w:t>
      </w:r>
      <w:r w:rsidR="00452038" w:rsidRPr="00E22C9B">
        <w:rPr>
          <w:rStyle w:val="tpa1"/>
          <w:rFonts w:ascii="Times New Roman" w:hAnsi="Times New Roman"/>
          <w:sz w:val="28"/>
          <w:szCs w:val="28"/>
          <w:lang w:val="ro-RO"/>
        </w:rPr>
        <w:t>Ţ</w:t>
      </w:r>
      <w:r w:rsidRPr="00E22C9B">
        <w:rPr>
          <w:rStyle w:val="tpa1"/>
          <w:rFonts w:ascii="Times New Roman" w:hAnsi="Times New Roman"/>
          <w:sz w:val="28"/>
          <w:szCs w:val="28"/>
          <w:lang w:val="ro-RO"/>
        </w:rPr>
        <w:t>IA  MEDIULUI TULCEA</w:t>
      </w:r>
    </w:p>
    <w:p w:rsidR="00CC105D" w:rsidRPr="00E22C9B" w:rsidRDefault="00452038" w:rsidP="007F2536">
      <w:pPr>
        <w:jc w:val="both"/>
        <w:rPr>
          <w:rStyle w:val="sttpar"/>
          <w:rFonts w:ascii="Times New Roman" w:hAnsi="Times New Roman"/>
          <w:sz w:val="28"/>
          <w:szCs w:val="28"/>
          <w:lang w:val="ro-RO"/>
        </w:rPr>
      </w:pPr>
      <w:r w:rsidRPr="00E22C9B">
        <w:rPr>
          <w:rStyle w:val="sttpar"/>
          <w:rFonts w:ascii="Times New Roman" w:hAnsi="Times New Roman"/>
          <w:sz w:val="28"/>
          <w:szCs w:val="28"/>
          <w:lang w:val="ro-RO"/>
        </w:rPr>
        <w:t>anunţă</w:t>
      </w:r>
      <w:r w:rsidR="00CC105D" w:rsidRPr="00E22C9B">
        <w:rPr>
          <w:rStyle w:val="sttpar"/>
          <w:rFonts w:ascii="Times New Roman" w:hAnsi="Times New Roman"/>
          <w:sz w:val="28"/>
          <w:szCs w:val="28"/>
          <w:lang w:val="ro-RO"/>
        </w:rPr>
        <w:t xml:space="preserve"> publicul interesat asupra lu</w:t>
      </w:r>
      <w:r w:rsidRPr="00E22C9B">
        <w:rPr>
          <w:rStyle w:val="sttpar"/>
          <w:rFonts w:ascii="Times New Roman" w:hAnsi="Times New Roman"/>
          <w:sz w:val="28"/>
          <w:szCs w:val="28"/>
          <w:lang w:val="ro-RO"/>
        </w:rPr>
        <w:t>ă</w:t>
      </w:r>
      <w:r w:rsidR="00CC105D" w:rsidRPr="00E22C9B">
        <w:rPr>
          <w:rStyle w:val="sttpar"/>
          <w:rFonts w:ascii="Times New Roman" w:hAnsi="Times New Roman"/>
          <w:sz w:val="28"/>
          <w:szCs w:val="28"/>
          <w:lang w:val="ro-RO"/>
        </w:rPr>
        <w:t xml:space="preserve">rii deciziei etapei de </w:t>
      </w:r>
      <w:r w:rsidRPr="00E22C9B">
        <w:rPr>
          <w:rStyle w:val="sttpar"/>
          <w:rFonts w:ascii="Times New Roman" w:hAnsi="Times New Roman"/>
          <w:sz w:val="28"/>
          <w:szCs w:val="28"/>
          <w:lang w:val="ro-RO"/>
        </w:rPr>
        <w:t>î</w:t>
      </w:r>
      <w:r w:rsidR="00CC105D" w:rsidRPr="00E22C9B">
        <w:rPr>
          <w:rStyle w:val="sttpar"/>
          <w:rFonts w:ascii="Times New Roman" w:hAnsi="Times New Roman"/>
          <w:sz w:val="28"/>
          <w:szCs w:val="28"/>
          <w:lang w:val="ro-RO"/>
        </w:rPr>
        <w:t>ncadrare conform H</w:t>
      </w:r>
      <w:r w:rsidR="007F2536">
        <w:rPr>
          <w:rStyle w:val="sttpar"/>
          <w:rFonts w:ascii="Times New Roman" w:hAnsi="Times New Roman"/>
          <w:sz w:val="28"/>
          <w:szCs w:val="28"/>
          <w:lang w:val="ro-RO"/>
        </w:rPr>
        <w:t>.</w:t>
      </w:r>
      <w:r w:rsidR="00CC105D" w:rsidRPr="00E22C9B">
        <w:rPr>
          <w:rStyle w:val="sttpar"/>
          <w:rFonts w:ascii="Times New Roman" w:hAnsi="Times New Roman"/>
          <w:sz w:val="28"/>
          <w:szCs w:val="28"/>
          <w:lang w:val="ro-RO"/>
        </w:rPr>
        <w:t>G</w:t>
      </w:r>
      <w:r w:rsidR="007F2536">
        <w:rPr>
          <w:rStyle w:val="sttpar"/>
          <w:rFonts w:ascii="Times New Roman" w:hAnsi="Times New Roman"/>
          <w:sz w:val="28"/>
          <w:szCs w:val="28"/>
          <w:lang w:val="ro-RO"/>
        </w:rPr>
        <w:t>.</w:t>
      </w:r>
      <w:r w:rsidR="00CC105D" w:rsidRPr="00E22C9B">
        <w:rPr>
          <w:rStyle w:val="sttpar"/>
          <w:rFonts w:ascii="Times New Roman" w:hAnsi="Times New Roman"/>
          <w:sz w:val="28"/>
          <w:szCs w:val="28"/>
          <w:lang w:val="ro-RO"/>
        </w:rPr>
        <w:t xml:space="preserve"> nr.1076/2004, respectiv ca</w:t>
      </w:r>
      <w:r w:rsidR="00DE0544" w:rsidRPr="00E22C9B">
        <w:rPr>
          <w:rStyle w:val="sttpar"/>
          <w:rFonts w:ascii="Times New Roman" w:hAnsi="Times New Roman"/>
          <w:sz w:val="28"/>
          <w:szCs w:val="28"/>
          <w:lang w:val="ro-RO"/>
        </w:rPr>
        <w:t xml:space="preserve"> </w:t>
      </w:r>
      <w:r w:rsidR="007F2536" w:rsidRPr="007F2536">
        <w:rPr>
          <w:rFonts w:ascii="Times New Roman" w:hAnsi="Times New Roman"/>
          <w:b/>
          <w:sz w:val="28"/>
          <w:szCs w:val="28"/>
          <w:lang w:val="ro-RO"/>
        </w:rPr>
        <w:t>PLANULUI DE MOBILITATE URBANĂ DURABILĂ MUNICIPIUL TULCEA</w:t>
      </w:r>
      <w:r w:rsidR="006030CC" w:rsidRPr="00E22C9B">
        <w:rPr>
          <w:rStyle w:val="sttpar"/>
          <w:rFonts w:ascii="Times New Roman" w:hAnsi="Times New Roman"/>
          <w:sz w:val="28"/>
          <w:szCs w:val="28"/>
          <w:lang w:val="ro-RO"/>
        </w:rPr>
        <w:t xml:space="preserve"> </w:t>
      </w:r>
      <w:r w:rsidR="00B9730A" w:rsidRPr="00E22C9B">
        <w:rPr>
          <w:rFonts w:ascii="Times New Roman" w:hAnsi="Times New Roman"/>
          <w:b/>
          <w:sz w:val="28"/>
          <w:szCs w:val="28"/>
          <w:lang w:val="ro-RO"/>
        </w:rPr>
        <w:t>.</w:t>
      </w:r>
      <w:r w:rsidR="00412FF2" w:rsidRPr="00E22C9B">
        <w:rPr>
          <w:rFonts w:ascii="Times New Roman" w:hAnsi="Times New Roman"/>
          <w:b/>
          <w:sz w:val="28"/>
          <w:szCs w:val="28"/>
          <w:lang w:val="ro-RO"/>
        </w:rPr>
        <w:t>”</w:t>
      </w:r>
      <w:r w:rsidR="00A9474C" w:rsidRPr="00E22C9B">
        <w:rPr>
          <w:rFonts w:ascii="Times New Roman" w:hAnsi="Times New Roman"/>
          <w:b/>
          <w:sz w:val="28"/>
          <w:szCs w:val="28"/>
          <w:lang w:val="ro-RO"/>
        </w:rPr>
        <w:t>,</w:t>
      </w:r>
      <w:r w:rsidR="00A9474C" w:rsidRPr="00E22C9B">
        <w:rPr>
          <w:rFonts w:ascii="Times New Roman" w:hAnsi="Times New Roman"/>
          <w:sz w:val="28"/>
          <w:szCs w:val="28"/>
          <w:lang w:val="ro-RO"/>
        </w:rPr>
        <w:t xml:space="preserve"> </w:t>
      </w:r>
      <w:r w:rsidR="00811374" w:rsidRPr="00E22C9B">
        <w:rPr>
          <w:rFonts w:ascii="Times New Roman" w:hAnsi="Times New Roman"/>
          <w:sz w:val="28"/>
          <w:szCs w:val="28"/>
          <w:lang w:val="ro-RO"/>
        </w:rPr>
        <w:t xml:space="preserve">propus a se amplasa în </w:t>
      </w:r>
      <w:r w:rsidR="00B9730A" w:rsidRPr="00E22C9B">
        <w:rPr>
          <w:rFonts w:ascii="Times New Roman" w:hAnsi="Times New Roman"/>
          <w:sz w:val="28"/>
          <w:szCs w:val="28"/>
          <w:lang w:val="ro-RO"/>
        </w:rPr>
        <w:t xml:space="preserve">Tulcea,  </w:t>
      </w:r>
      <w:r w:rsidR="00A9474C" w:rsidRPr="00E22C9B">
        <w:rPr>
          <w:rFonts w:ascii="Times New Roman" w:hAnsi="Times New Roman"/>
          <w:sz w:val="28"/>
          <w:szCs w:val="28"/>
          <w:lang w:val="ro-RO"/>
        </w:rPr>
        <w:t>judeţul Tulcea</w:t>
      </w:r>
      <w:r w:rsidR="00412085" w:rsidRPr="00E22C9B">
        <w:rPr>
          <w:rStyle w:val="sttpar"/>
          <w:rFonts w:ascii="Times New Roman" w:hAnsi="Times New Roman"/>
          <w:sz w:val="28"/>
          <w:szCs w:val="28"/>
          <w:lang w:val="ro-RO"/>
        </w:rPr>
        <w:t>, avân</w:t>
      </w:r>
      <w:r w:rsidR="00CC105D" w:rsidRPr="00E22C9B">
        <w:rPr>
          <w:rStyle w:val="sttpar"/>
          <w:rFonts w:ascii="Times New Roman" w:hAnsi="Times New Roman"/>
          <w:sz w:val="28"/>
          <w:szCs w:val="28"/>
          <w:lang w:val="ro-RO"/>
        </w:rPr>
        <w:t>d ca titular</w:t>
      </w:r>
      <w:r w:rsidR="007F2536" w:rsidRPr="007F2536">
        <w:rPr>
          <w:rFonts w:ascii="Times New Roman" w:hAnsi="Times New Roman"/>
          <w:b/>
          <w:sz w:val="28"/>
          <w:szCs w:val="28"/>
          <w:lang w:val="ro-RO"/>
        </w:rPr>
        <w:t xml:space="preserve"> U.A.T. TULCEA-Serviciul Management Proiecte cu Finantare Externa</w:t>
      </w:r>
      <w:r w:rsidR="007F2536" w:rsidRPr="007F2536">
        <w:rPr>
          <w:rFonts w:ascii="Times New Roman" w:hAnsi="Times New Roman"/>
          <w:sz w:val="28"/>
          <w:szCs w:val="28"/>
          <w:lang w:val="ro-RO"/>
        </w:rPr>
        <w:t>,</w:t>
      </w:r>
      <w:r w:rsidR="0050579B" w:rsidRPr="00E22C9B">
        <w:rPr>
          <w:rStyle w:val="sttpar"/>
          <w:rFonts w:ascii="Times New Roman" w:hAnsi="Times New Roman"/>
          <w:sz w:val="28"/>
          <w:szCs w:val="28"/>
          <w:lang w:val="ro-RO"/>
        </w:rPr>
        <w:t xml:space="preserve"> </w:t>
      </w:r>
      <w:r w:rsidR="00412FF2" w:rsidRPr="00E22C9B">
        <w:rPr>
          <w:rFonts w:ascii="Times New Roman" w:hAnsi="Times New Roman"/>
          <w:sz w:val="28"/>
          <w:szCs w:val="28"/>
          <w:lang w:val="ro-RO"/>
        </w:rPr>
        <w:t>necesită efectuarea evaluării de mediu pentru planuri și programe, conform HG.1076/2004, pentru planul precizat</w:t>
      </w:r>
      <w:r w:rsidR="0050579B" w:rsidRPr="00E22C9B">
        <w:rPr>
          <w:rFonts w:ascii="Times New Roman" w:hAnsi="Times New Roman"/>
          <w:sz w:val="28"/>
          <w:szCs w:val="28"/>
          <w:lang w:val="ro-RO"/>
        </w:rPr>
        <w:t>.</w:t>
      </w:r>
    </w:p>
    <w:p w:rsidR="00452038" w:rsidRPr="00E22C9B" w:rsidRDefault="00452038" w:rsidP="00452038">
      <w:pPr>
        <w:spacing w:after="0" w:line="240" w:lineRule="auto"/>
        <w:jc w:val="both"/>
        <w:rPr>
          <w:rFonts w:ascii="Times New Roman" w:hAnsi="Times New Roman"/>
          <w:b/>
          <w:sz w:val="28"/>
          <w:szCs w:val="28"/>
          <w:lang w:val="ro-RO"/>
        </w:rPr>
      </w:pPr>
      <w:r w:rsidRPr="00E22C9B">
        <w:rPr>
          <w:rFonts w:ascii="Times New Roman" w:hAnsi="Times New Roman"/>
          <w:b/>
          <w:sz w:val="28"/>
          <w:szCs w:val="28"/>
          <w:lang w:val="ro-RO"/>
        </w:rPr>
        <w:t>Motivele care au stat la baza luării deciziei:</w:t>
      </w:r>
    </w:p>
    <w:p w:rsidR="007F2536" w:rsidRPr="007F2536" w:rsidRDefault="007F2536" w:rsidP="007F2536">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Planul de mobilitate urbană durabilă prezintă perspectivele din domeniul transporturilor, nevoi actuale și de viitor ale populației, influențate de conceptul de intermodalitate și are ca perioadă de implementare 2015-2030.</w:t>
      </w:r>
    </w:p>
    <w:p w:rsidR="007F2536" w:rsidRPr="007F2536" w:rsidRDefault="007F2536" w:rsidP="007F2536">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Mărimea planului: viziunea prezentată pentru cele 3 nivele teritoriale</w:t>
      </w:r>
    </w:p>
    <w:p w:rsidR="007F2536" w:rsidRPr="007F2536" w:rsidRDefault="007F2536" w:rsidP="007F2536">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w:t>
      </w:r>
      <w:r w:rsidRPr="007F2536">
        <w:rPr>
          <w:rFonts w:ascii="Times New Roman" w:eastAsia="Times New Roman" w:hAnsi="Times New Roman"/>
          <w:b/>
          <w:bCs/>
          <w:kern w:val="32"/>
          <w:sz w:val="28"/>
          <w:szCs w:val="28"/>
          <w:lang w:val="ro-RO"/>
        </w:rPr>
        <w:t xml:space="preserve">la nivel periurban </w:t>
      </w:r>
      <w:r w:rsidRPr="007F2536">
        <w:rPr>
          <w:rFonts w:ascii="Times New Roman" w:eastAsia="Times New Roman" w:hAnsi="Times New Roman"/>
          <w:bCs/>
          <w:kern w:val="32"/>
          <w:sz w:val="28"/>
          <w:szCs w:val="28"/>
          <w:lang w:val="ro-RO"/>
        </w:rPr>
        <w:t>se propun:</w:t>
      </w:r>
    </w:p>
    <w:p w:rsidR="007F2536" w:rsidRPr="007F2536" w:rsidRDefault="007F2536" w:rsidP="007F2536">
      <w:pPr>
        <w:keepNext/>
        <w:numPr>
          <w:ilvl w:val="0"/>
          <w:numId w:val="2"/>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Realizare Park &amp;ride/bike pentru vizitatori și navetiști în următoarele zone periferice ale orașului: la intrare în oraș, pe strada Babadag, în dreptul complexului comercial LIDL</w:t>
      </w:r>
      <w:r w:rsidRPr="007F2536">
        <w:rPr>
          <w:rFonts w:ascii="Times New Roman" w:eastAsia="Times New Roman" w:hAnsi="Times New Roman"/>
          <w:bCs/>
          <w:kern w:val="32"/>
          <w:sz w:val="28"/>
          <w:szCs w:val="28"/>
        </w:rPr>
        <w:t>;</w:t>
      </w:r>
      <w:r w:rsidRPr="007F2536">
        <w:rPr>
          <w:rFonts w:ascii="Times New Roman" w:eastAsia="Times New Roman" w:hAnsi="Times New Roman"/>
          <w:bCs/>
          <w:kern w:val="32"/>
          <w:sz w:val="28"/>
          <w:szCs w:val="28"/>
          <w:lang w:val="ro-RO"/>
        </w:rPr>
        <w:t xml:space="preserve"> pe DJ 222 la intersectie cu str. Viticulturii</w:t>
      </w:r>
      <w:r w:rsidRPr="007F2536">
        <w:rPr>
          <w:rFonts w:ascii="Times New Roman" w:eastAsia="Times New Roman" w:hAnsi="Times New Roman"/>
          <w:bCs/>
          <w:kern w:val="32"/>
          <w:sz w:val="28"/>
          <w:szCs w:val="28"/>
        </w:rPr>
        <w:t>;</w:t>
      </w:r>
      <w:r w:rsidRPr="007F2536">
        <w:rPr>
          <w:rFonts w:ascii="Times New Roman" w:eastAsia="Times New Roman" w:hAnsi="Times New Roman"/>
          <w:bCs/>
          <w:kern w:val="32"/>
          <w:sz w:val="28"/>
          <w:szCs w:val="28"/>
          <w:lang w:val="ro-RO"/>
        </w:rPr>
        <w:t xml:space="preserve"> pe strada Isaccei, la intersecția cu str. Barajului. Acesta presupune realizarea la intrarea în Municipiul Tulcea, anexat marilor artere de circulație a unor zone amenajate cu: parcare auto supravegheată video, punct de informare cu privire la accesul la transportul public, transportul alternativ, achiziționare bilet e-ticking, funcțiuni primare ( servicii, comerț, punct sanitar de urgență, etc.), punct de închiriere biciclete și încărcare vehicule electrice.</w:t>
      </w:r>
    </w:p>
    <w:p w:rsidR="007F2536" w:rsidRPr="007F2536" w:rsidRDefault="007F2536" w:rsidP="007F2536">
      <w:pPr>
        <w:keepNext/>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 xml:space="preserve">     -</w:t>
      </w:r>
      <w:r w:rsidRPr="007F2536">
        <w:rPr>
          <w:rFonts w:ascii="Times New Roman" w:eastAsia="Times New Roman" w:hAnsi="Times New Roman"/>
          <w:b/>
          <w:bCs/>
          <w:kern w:val="32"/>
          <w:sz w:val="28"/>
          <w:szCs w:val="28"/>
          <w:lang w:val="ro-RO"/>
        </w:rPr>
        <w:t>la nivelul Municipiului Tulcea</w:t>
      </w:r>
      <w:r w:rsidRPr="007F2536">
        <w:rPr>
          <w:rFonts w:ascii="Times New Roman" w:eastAsia="Times New Roman" w:hAnsi="Times New Roman"/>
          <w:bCs/>
          <w:kern w:val="32"/>
          <w:sz w:val="28"/>
          <w:szCs w:val="28"/>
          <w:lang w:val="ro-RO"/>
        </w:rPr>
        <w:t xml:space="preserve"> se propun:</w:t>
      </w:r>
    </w:p>
    <w:p w:rsidR="007F2536" w:rsidRPr="007F2536" w:rsidRDefault="007F2536" w:rsidP="007F2536">
      <w:pPr>
        <w:keepNext/>
        <w:numPr>
          <w:ilvl w:val="0"/>
          <w:numId w:val="2"/>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Proiect privind incluziunea socială prin accesibilitate la spațiile publice din oraș</w:t>
      </w:r>
    </w:p>
    <w:p w:rsidR="007F2536" w:rsidRPr="007F2536" w:rsidRDefault="007F2536" w:rsidP="007F2536">
      <w:pPr>
        <w:keepNext/>
        <w:numPr>
          <w:ilvl w:val="0"/>
          <w:numId w:val="2"/>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Proiect de fluidizare a traficului din oraș</w:t>
      </w:r>
    </w:p>
    <w:p w:rsidR="007F2536" w:rsidRPr="007F2536" w:rsidRDefault="007F2536" w:rsidP="007F2536">
      <w:pPr>
        <w:keepNext/>
        <w:numPr>
          <w:ilvl w:val="0"/>
          <w:numId w:val="2"/>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Proiect de amenajare și reamenajare a spațiilor verzi din cadrul Municipiului Tulcea sub formă integrată cu sistemul aferent pistelor pentru bicicliști</w:t>
      </w:r>
    </w:p>
    <w:p w:rsidR="007F2536" w:rsidRPr="007F2536" w:rsidRDefault="007F2536" w:rsidP="007F2536">
      <w:pPr>
        <w:keepNext/>
        <w:numPr>
          <w:ilvl w:val="0"/>
          <w:numId w:val="2"/>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Proiect de amenajare și reamenajare a pistelor pentru bicicliști din cadrul Municipiului Tulcea sub formă integrată cu sistemul aferent spațiilor verzi.</w:t>
      </w:r>
    </w:p>
    <w:p w:rsidR="007F2536" w:rsidRPr="007F2536" w:rsidRDefault="007F2536" w:rsidP="007F2536">
      <w:pPr>
        <w:keepNext/>
        <w:overflowPunct w:val="0"/>
        <w:autoSpaceDE w:val="0"/>
        <w:autoSpaceDN w:val="0"/>
        <w:adjustRightInd w:val="0"/>
        <w:spacing w:after="0" w:line="240" w:lineRule="auto"/>
        <w:ind w:left="525"/>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w:t>
      </w:r>
      <w:r w:rsidRPr="007F2536">
        <w:rPr>
          <w:rFonts w:ascii="Times New Roman" w:eastAsia="Times New Roman" w:hAnsi="Times New Roman"/>
          <w:b/>
          <w:bCs/>
          <w:kern w:val="32"/>
          <w:sz w:val="28"/>
          <w:szCs w:val="28"/>
          <w:lang w:val="ro-RO"/>
        </w:rPr>
        <w:t>la nivelul cartierelor/ariilor cu nivel ridicat de complexitate</w:t>
      </w:r>
      <w:r w:rsidRPr="007F2536">
        <w:rPr>
          <w:rFonts w:ascii="Times New Roman" w:eastAsia="Times New Roman" w:hAnsi="Times New Roman"/>
          <w:bCs/>
          <w:kern w:val="32"/>
          <w:sz w:val="28"/>
          <w:szCs w:val="28"/>
          <w:lang w:val="ro-RO"/>
        </w:rPr>
        <w:t xml:space="preserve">, s-au identificat 4 zone cu nivel ridicat de complexitate: </w:t>
      </w:r>
    </w:p>
    <w:p w:rsidR="007F2536" w:rsidRPr="007F2536" w:rsidRDefault="007F2536" w:rsidP="007F2536">
      <w:pPr>
        <w:keepNext/>
        <w:numPr>
          <w:ilvl w:val="0"/>
          <w:numId w:val="3"/>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zona gării și autogării în care se propune un proiect integrat de transfer modal de la nivel macro, la nivelul orașului, în cadrul căruia această zonă se va reconfigura spațial astfel: se va propune realizarea unei noi autogări cu zonă de stocare  (parcaje), închiriat biciclete sau alte mopede electrice, punct de informare a cetățenilor, servicii, comerț, respectiv transferul navetiștilor care vin cu trenul, autoturismul personal, microbuze, nave sau autocare să acceseze serviciile STP sau a transportului alternativ.</w:t>
      </w:r>
    </w:p>
    <w:p w:rsidR="007F2536" w:rsidRPr="007F2536" w:rsidRDefault="007F2536" w:rsidP="007F2536">
      <w:pPr>
        <w:keepNext/>
        <w:numPr>
          <w:ilvl w:val="0"/>
          <w:numId w:val="3"/>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zona centrală:</w:t>
      </w:r>
    </w:p>
    <w:p w:rsidR="007F2536" w:rsidRPr="007F2536" w:rsidRDefault="007F2536" w:rsidP="007F2536">
      <w:pPr>
        <w:keepNext/>
        <w:overflowPunct w:val="0"/>
        <w:autoSpaceDE w:val="0"/>
        <w:autoSpaceDN w:val="0"/>
        <w:adjustRightInd w:val="0"/>
        <w:spacing w:after="0" w:line="240" w:lineRule="auto"/>
        <w:ind w:left="1317"/>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 xml:space="preserve">-secțiunea str. Unirii și piața Mircea cel Bătrân, în cadrul căreia se propune  relocarea parcajelor amplasatea în lungul străzii Unirii, conectarea acestei zone la sistemul integrat de piste pentru bicicliști, prelungirea accesului pietonal până la </w:t>
      </w:r>
      <w:r w:rsidRPr="007F2536">
        <w:rPr>
          <w:rFonts w:ascii="Times New Roman" w:eastAsia="Times New Roman" w:hAnsi="Times New Roman"/>
          <w:bCs/>
          <w:kern w:val="32"/>
          <w:sz w:val="28"/>
          <w:szCs w:val="28"/>
          <w:lang w:val="ro-RO"/>
        </w:rPr>
        <w:lastRenderedPageBreak/>
        <w:t>promenada Dunării și organizarea unei parcări subterane sub Piața Mircea cel Bătrân</w:t>
      </w:r>
    </w:p>
    <w:p w:rsidR="007F2536" w:rsidRPr="007F2536" w:rsidRDefault="007F2536" w:rsidP="007F2536">
      <w:pPr>
        <w:keepNext/>
        <w:overflowPunct w:val="0"/>
        <w:autoSpaceDE w:val="0"/>
        <w:autoSpaceDN w:val="0"/>
        <w:adjustRightInd w:val="0"/>
        <w:spacing w:after="0" w:line="240" w:lineRule="auto"/>
        <w:ind w:left="1317"/>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 xml:space="preserve">-secțiunea de spațiu verde amenajat ”scuar” de pe strada Păcii respectiv secțiunea inferioară, din punct de vedere geospațial, promenada Dunării, amplasată pe cea mai tranzitată stradă, strada Isaccei, va fi supusă unor intervenții de remodelare urbană prin prelungirea pieței Mircea cel Bătrân către promenada Dunării, la nivel pietonal, fără afectarea funcției principale (strada principala în oras), realizarea unei parcări în zona gării Tulcea- oraș, zonă de închiriat biciclete, spațiu public amenajat. </w:t>
      </w:r>
    </w:p>
    <w:p w:rsidR="007F2536" w:rsidRPr="007F2536" w:rsidRDefault="007F2536" w:rsidP="007F2536">
      <w:pPr>
        <w:keepNext/>
        <w:numPr>
          <w:ilvl w:val="0"/>
          <w:numId w:val="4"/>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zona spitalului județean unde se propun proiecte de reamenajare a spațiilor verzi, realizarea de mici scuar-uri și parcaje în special în zona A.D.P. Tulcea.</w:t>
      </w:r>
    </w:p>
    <w:p w:rsidR="007F2536" w:rsidRPr="007F2536" w:rsidRDefault="007F2536" w:rsidP="007F2536">
      <w:pPr>
        <w:keepNext/>
        <w:numPr>
          <w:ilvl w:val="0"/>
          <w:numId w:val="4"/>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7F2536">
        <w:rPr>
          <w:rFonts w:ascii="Times New Roman" w:eastAsia="Times New Roman" w:hAnsi="Times New Roman"/>
          <w:bCs/>
          <w:kern w:val="32"/>
          <w:sz w:val="28"/>
          <w:szCs w:val="28"/>
          <w:lang w:val="ro-RO"/>
        </w:rPr>
        <w:t>zona cartierelor sud de strada Viticulturii și str. Barajului, respectiv str. Isaccei prin proiecte de modernizare a tramei stradale în paralel cu implementarea sistemelor integrate  de piste pentru bicicliști, extinderea liniilor de transport în comun, extinderea spațiilor verzi de aliniament pentru alimentarea, în condiții optime  a acestor zone  cu servicii STP si organizarea a două parcări subterane rezidențiale  sub Parcul Victoria și sub Parcul Personalităților.</w:t>
      </w:r>
    </w:p>
    <w:p w:rsidR="007F2536" w:rsidRPr="007F2536" w:rsidRDefault="007F2536" w:rsidP="007F2536">
      <w:pPr>
        <w:pStyle w:val="ListParagraph"/>
        <w:numPr>
          <w:ilvl w:val="0"/>
          <w:numId w:val="5"/>
        </w:numPr>
        <w:jc w:val="both"/>
        <w:rPr>
          <w:rFonts w:ascii="Times New Roman" w:hAnsi="Times New Roman"/>
          <w:sz w:val="28"/>
          <w:szCs w:val="28"/>
          <w:lang w:val="ro-RO"/>
        </w:rPr>
      </w:pPr>
      <w:r>
        <w:rPr>
          <w:rFonts w:ascii="Times New Roman" w:hAnsi="Times New Roman"/>
          <w:sz w:val="28"/>
          <w:szCs w:val="28"/>
          <w:lang w:val="ro-RO"/>
        </w:rPr>
        <w:t>Anumite proiecte se vor implementa în perimetrul Rezervației Biosferei Delta Dunării și în ariile naturale protejate ROSPA0031 Delta Dunării și Complexul Razim-Sinoie și ROSCI0065 Delta Dunării.</w:t>
      </w:r>
    </w:p>
    <w:p w:rsidR="00FD145F" w:rsidRPr="00E22C9B" w:rsidRDefault="00FD145F" w:rsidP="00FD145F">
      <w:pPr>
        <w:keepNext/>
        <w:overflowPunct w:val="0"/>
        <w:autoSpaceDE w:val="0"/>
        <w:autoSpaceDN w:val="0"/>
        <w:adjustRightInd w:val="0"/>
        <w:spacing w:after="0" w:line="240" w:lineRule="auto"/>
        <w:ind w:left="360"/>
        <w:jc w:val="both"/>
        <w:outlineLvl w:val="0"/>
        <w:rPr>
          <w:rFonts w:ascii="Times New Roman" w:hAnsi="Times New Roman"/>
          <w:b/>
          <w:sz w:val="28"/>
          <w:szCs w:val="28"/>
          <w:lang w:val="ro-RO"/>
        </w:rPr>
      </w:pPr>
    </w:p>
    <w:p w:rsidR="00452038" w:rsidRPr="00E22C9B" w:rsidRDefault="00452038" w:rsidP="00452038">
      <w:pPr>
        <w:jc w:val="both"/>
        <w:rPr>
          <w:rFonts w:ascii="Times New Roman" w:hAnsi="Times New Roman"/>
          <w:sz w:val="28"/>
          <w:szCs w:val="28"/>
          <w:lang w:val="ro-RO"/>
        </w:rPr>
      </w:pPr>
      <w:r w:rsidRPr="00E22C9B">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w:t>
      </w:r>
    </w:p>
    <w:p w:rsidR="00452038" w:rsidRPr="00E22C9B" w:rsidRDefault="00452038" w:rsidP="00452038">
      <w:pPr>
        <w:pStyle w:val="BodyText3"/>
        <w:jc w:val="both"/>
        <w:rPr>
          <w:rFonts w:ascii="Times New Roman" w:hAnsi="Times New Roman"/>
          <w:sz w:val="28"/>
          <w:szCs w:val="28"/>
          <w:lang w:val="ro-RO"/>
        </w:rPr>
      </w:pPr>
      <w:r w:rsidRPr="00E22C9B">
        <w:rPr>
          <w:rFonts w:ascii="Times New Roman" w:hAnsi="Times New Roman"/>
          <w:sz w:val="28"/>
          <w:szCs w:val="28"/>
          <w:lang w:val="ro-RO"/>
        </w:rPr>
        <w:t xml:space="preserve">      Observaţiile publicului se vor primi in scris la  APM Tulcea ,telefon/fax 0240 /510622, 0240/510621, e-mail </w:t>
      </w:r>
      <w:hyperlink r:id="rId6" w:history="1">
        <w:r w:rsidRPr="00E22C9B">
          <w:rPr>
            <w:rStyle w:val="Hyperlink"/>
            <w:rFonts w:ascii="Times New Roman" w:hAnsi="Times New Roman"/>
            <w:sz w:val="28"/>
            <w:szCs w:val="28"/>
            <w:lang w:val="ro-RO"/>
          </w:rPr>
          <w:t>office@apmtl.anpm.ro</w:t>
        </w:r>
      </w:hyperlink>
      <w:r w:rsidRPr="00E22C9B">
        <w:rPr>
          <w:rFonts w:ascii="Times New Roman" w:hAnsi="Times New Roman"/>
          <w:sz w:val="28"/>
          <w:szCs w:val="28"/>
          <w:lang w:val="ro-RO"/>
        </w:rPr>
        <w:t>, în termen de 10 zile calendaristice de la data publicării anunţului.</w:t>
      </w:r>
    </w:p>
    <w:p w:rsidR="00452038" w:rsidRPr="00E22C9B" w:rsidRDefault="00452038" w:rsidP="00452038">
      <w:pPr>
        <w:jc w:val="right"/>
        <w:rPr>
          <w:rStyle w:val="sttpar"/>
          <w:rFonts w:ascii="Times New Roman" w:hAnsi="Times New Roman"/>
          <w:sz w:val="28"/>
          <w:szCs w:val="28"/>
          <w:lang w:val="ro-RO"/>
        </w:rPr>
      </w:pPr>
      <w:r w:rsidRPr="00E22C9B">
        <w:rPr>
          <w:rStyle w:val="sttpar"/>
          <w:rFonts w:ascii="Times New Roman" w:hAnsi="Times New Roman"/>
          <w:sz w:val="28"/>
          <w:szCs w:val="28"/>
          <w:lang w:val="ro-RO"/>
        </w:rPr>
        <w:t xml:space="preserve">Postat </w:t>
      </w:r>
      <w:r w:rsidR="000D3A82" w:rsidRPr="00E22C9B">
        <w:rPr>
          <w:rStyle w:val="sttpar"/>
          <w:rFonts w:ascii="Times New Roman" w:hAnsi="Times New Roman"/>
          <w:sz w:val="28"/>
          <w:szCs w:val="28"/>
          <w:lang w:val="ro-RO"/>
        </w:rPr>
        <w:t xml:space="preserve">la </w:t>
      </w:r>
      <w:r w:rsidRPr="00E22C9B">
        <w:rPr>
          <w:rStyle w:val="sttpar"/>
          <w:rFonts w:ascii="Times New Roman" w:hAnsi="Times New Roman"/>
          <w:sz w:val="28"/>
          <w:szCs w:val="28"/>
          <w:lang w:val="ro-RO"/>
        </w:rPr>
        <w:t>APM Tulcea</w:t>
      </w:r>
    </w:p>
    <w:p w:rsidR="00452038" w:rsidRPr="00E22C9B" w:rsidRDefault="007D144B" w:rsidP="00452038">
      <w:pPr>
        <w:jc w:val="right"/>
        <w:rPr>
          <w:rFonts w:ascii="Times New Roman" w:hAnsi="Times New Roman"/>
          <w:sz w:val="28"/>
          <w:szCs w:val="28"/>
          <w:lang w:val="ro-RO"/>
        </w:rPr>
      </w:pPr>
      <w:r>
        <w:rPr>
          <w:rFonts w:ascii="Times New Roman" w:hAnsi="Times New Roman"/>
          <w:sz w:val="28"/>
          <w:szCs w:val="28"/>
          <w:lang w:val="ro-RO"/>
        </w:rPr>
        <w:t>21</w:t>
      </w:r>
      <w:bookmarkStart w:id="0" w:name="_GoBack"/>
      <w:bookmarkEnd w:id="0"/>
      <w:r w:rsidR="00D1794F">
        <w:rPr>
          <w:rFonts w:ascii="Times New Roman" w:hAnsi="Times New Roman"/>
          <w:sz w:val="28"/>
          <w:szCs w:val="28"/>
          <w:lang w:val="ro-RO"/>
        </w:rPr>
        <w:t>.04.2017</w:t>
      </w:r>
    </w:p>
    <w:p w:rsidR="007536F9" w:rsidRPr="00E22C9B" w:rsidRDefault="007536F9" w:rsidP="00452038">
      <w:pPr>
        <w:jc w:val="right"/>
        <w:rPr>
          <w:rFonts w:ascii="Times New Roman" w:hAnsi="Times New Roman"/>
          <w:sz w:val="28"/>
          <w:szCs w:val="28"/>
          <w:lang w:val="ro-RO"/>
        </w:rPr>
      </w:pPr>
    </w:p>
    <w:sectPr w:rsidR="007536F9" w:rsidRPr="00E22C9B" w:rsidSect="001138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0559"/>
    <w:multiLevelType w:val="hybridMultilevel"/>
    <w:tmpl w:val="FB962E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58637F8"/>
    <w:multiLevelType w:val="hybridMultilevel"/>
    <w:tmpl w:val="4EE4E036"/>
    <w:lvl w:ilvl="0" w:tplc="04090005">
      <w:start w:val="1"/>
      <w:numFmt w:val="bullet"/>
      <w:lvlText w:val=""/>
      <w:lvlJc w:val="left"/>
      <w:pPr>
        <w:ind w:left="1245" w:hanging="360"/>
      </w:pPr>
      <w:rPr>
        <w:rFonts w:ascii="Wingdings" w:hAnsi="Wingdings" w:hint="default"/>
      </w:rPr>
    </w:lvl>
    <w:lvl w:ilvl="1" w:tplc="27765066">
      <w:numFmt w:val="bullet"/>
      <w:lvlText w:val="-"/>
      <w:lvlJc w:val="left"/>
      <w:pPr>
        <w:ind w:left="1965" w:hanging="360"/>
      </w:pPr>
      <w:rPr>
        <w:rFonts w:ascii="Times New Roman" w:eastAsia="Times New Roman" w:hAnsi="Times New Roman" w:cs="Times New Roman"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nsid w:val="7B886625"/>
    <w:multiLevelType w:val="hybridMultilevel"/>
    <w:tmpl w:val="C2667B70"/>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nsid w:val="7EF96DCA"/>
    <w:multiLevelType w:val="hybridMultilevel"/>
    <w:tmpl w:val="50B6C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0F74"/>
    <w:rsid w:val="000D1A88"/>
    <w:rsid w:val="000D3A82"/>
    <w:rsid w:val="001056FE"/>
    <w:rsid w:val="00111F7A"/>
    <w:rsid w:val="00113805"/>
    <w:rsid w:val="0014563A"/>
    <w:rsid w:val="001B4E39"/>
    <w:rsid w:val="00207633"/>
    <w:rsid w:val="0021041F"/>
    <w:rsid w:val="002449B2"/>
    <w:rsid w:val="0029122D"/>
    <w:rsid w:val="002A336A"/>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E2E0A"/>
    <w:rsid w:val="006030CC"/>
    <w:rsid w:val="006205A8"/>
    <w:rsid w:val="00724315"/>
    <w:rsid w:val="007536F9"/>
    <w:rsid w:val="00771E75"/>
    <w:rsid w:val="007D144B"/>
    <w:rsid w:val="007F2536"/>
    <w:rsid w:val="00811374"/>
    <w:rsid w:val="008765A0"/>
    <w:rsid w:val="00883802"/>
    <w:rsid w:val="00A07969"/>
    <w:rsid w:val="00A9474C"/>
    <w:rsid w:val="00B428B3"/>
    <w:rsid w:val="00B678CF"/>
    <w:rsid w:val="00B9730A"/>
    <w:rsid w:val="00C3402B"/>
    <w:rsid w:val="00C60174"/>
    <w:rsid w:val="00CC105D"/>
    <w:rsid w:val="00D1794F"/>
    <w:rsid w:val="00D21677"/>
    <w:rsid w:val="00DA0B5E"/>
    <w:rsid w:val="00DE0544"/>
    <w:rsid w:val="00E2268A"/>
    <w:rsid w:val="00E22C9B"/>
    <w:rsid w:val="00E5242A"/>
    <w:rsid w:val="00F73B5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46</cp:revision>
  <cp:lastPrinted>2017-04-24T08:36:00Z</cp:lastPrinted>
  <dcterms:created xsi:type="dcterms:W3CDTF">2013-03-19T07:23:00Z</dcterms:created>
  <dcterms:modified xsi:type="dcterms:W3CDTF">2017-04-24T08:49:00Z</dcterms:modified>
</cp:coreProperties>
</file>