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6F7" w:rsidRPr="0034766C" w:rsidRDefault="00E306F7" w:rsidP="0034766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ro-RO"/>
        </w:rPr>
      </w:pPr>
    </w:p>
    <w:p w:rsidR="00E306F7" w:rsidRPr="0034766C" w:rsidRDefault="008B50B0" w:rsidP="00957902">
      <w:pPr>
        <w:pStyle w:val="Heading1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766C">
        <w:rPr>
          <w:rFonts w:ascii="Times New Roman" w:hAnsi="Times New Roman"/>
          <w:b/>
          <w:sz w:val="24"/>
          <w:szCs w:val="24"/>
        </w:rPr>
        <w:t xml:space="preserve">Proiectul </w:t>
      </w:r>
      <w:r w:rsidR="00066E6B" w:rsidRPr="0034766C">
        <w:rPr>
          <w:rFonts w:ascii="Times New Roman" w:hAnsi="Times New Roman"/>
          <w:b/>
          <w:sz w:val="24"/>
          <w:szCs w:val="24"/>
        </w:rPr>
        <w:t>DECIZI</w:t>
      </w:r>
      <w:r w:rsidRPr="0034766C">
        <w:rPr>
          <w:rFonts w:ascii="Times New Roman" w:hAnsi="Times New Roman"/>
          <w:b/>
          <w:sz w:val="24"/>
          <w:szCs w:val="24"/>
        </w:rPr>
        <w:t>EI</w:t>
      </w:r>
      <w:r w:rsidR="00E306F7" w:rsidRPr="0034766C">
        <w:rPr>
          <w:rFonts w:ascii="Times New Roman" w:hAnsi="Times New Roman"/>
          <w:b/>
          <w:sz w:val="24"/>
          <w:szCs w:val="24"/>
        </w:rPr>
        <w:t xml:space="preserve"> ETAPEI DE ÎNCADRARE</w:t>
      </w:r>
    </w:p>
    <w:p w:rsidR="00E306F7" w:rsidRPr="0034766C" w:rsidRDefault="00E306F7" w:rsidP="0034766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6E4115" w:rsidRPr="0034766C" w:rsidRDefault="006E4115" w:rsidP="0034766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4766C">
        <w:rPr>
          <w:rFonts w:ascii="Times New Roman" w:hAnsi="Times New Roman"/>
          <w:sz w:val="24"/>
          <w:szCs w:val="24"/>
          <w:lang w:val="ro-RO"/>
        </w:rPr>
        <w:t xml:space="preserve">Ca urmare a solicitării de emitere a acordului de mediu adresate de </w:t>
      </w:r>
      <w:r w:rsidR="0034766C">
        <w:rPr>
          <w:rFonts w:ascii="Times New Roman" w:hAnsi="Times New Roman"/>
          <w:b/>
          <w:sz w:val="24"/>
          <w:szCs w:val="24"/>
          <w:lang w:val="ro-RO"/>
        </w:rPr>
        <w:t>COMUNA DĂ</w:t>
      </w:r>
      <w:r w:rsidR="0034766C" w:rsidRPr="0034766C">
        <w:rPr>
          <w:rFonts w:ascii="Times New Roman" w:hAnsi="Times New Roman"/>
          <w:b/>
          <w:sz w:val="24"/>
          <w:szCs w:val="24"/>
          <w:lang w:val="ro-RO"/>
        </w:rPr>
        <w:t xml:space="preserve">ENI, </w:t>
      </w:r>
      <w:r w:rsidR="0034766C" w:rsidRPr="006F3690">
        <w:rPr>
          <w:rFonts w:ascii="Times New Roman" w:hAnsi="Times New Roman"/>
          <w:sz w:val="24"/>
          <w:szCs w:val="24"/>
          <w:lang w:val="ro-RO"/>
        </w:rPr>
        <w:t>jud. Tulcea</w:t>
      </w:r>
      <w:r w:rsidRPr="006F3690">
        <w:rPr>
          <w:rFonts w:ascii="Times New Roman" w:hAnsi="Times New Roman"/>
          <w:sz w:val="24"/>
          <w:szCs w:val="24"/>
          <w:lang w:val="ro-RO"/>
        </w:rPr>
        <w:t>,</w:t>
      </w:r>
      <w:r w:rsidRPr="0034766C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34766C">
        <w:rPr>
          <w:rFonts w:ascii="Times New Roman" w:hAnsi="Times New Roman"/>
          <w:sz w:val="24"/>
          <w:szCs w:val="24"/>
          <w:lang w:val="ro-RO"/>
        </w:rPr>
        <w:t xml:space="preserve">înregistrată la APM Tulcea cu nr. </w:t>
      </w:r>
      <w:r w:rsidR="0034766C" w:rsidRPr="0034766C">
        <w:rPr>
          <w:rFonts w:ascii="Times New Roman" w:hAnsi="Times New Roman"/>
          <w:sz w:val="24"/>
          <w:szCs w:val="24"/>
          <w:lang w:val="ro-RO"/>
        </w:rPr>
        <w:t>3585/27.03</w:t>
      </w:r>
      <w:r w:rsidR="003929D1" w:rsidRPr="0034766C">
        <w:rPr>
          <w:rFonts w:ascii="Times New Roman" w:hAnsi="Times New Roman"/>
          <w:sz w:val="24"/>
          <w:szCs w:val="24"/>
          <w:lang w:val="ro-RO"/>
        </w:rPr>
        <w:t>.2017</w:t>
      </w:r>
      <w:r w:rsidRPr="0034766C">
        <w:rPr>
          <w:rFonts w:ascii="Times New Roman" w:hAnsi="Times New Roman"/>
          <w:spacing w:val="-6"/>
          <w:sz w:val="24"/>
          <w:szCs w:val="24"/>
          <w:lang w:val="ro-RO"/>
        </w:rPr>
        <w:t>,</w:t>
      </w:r>
      <w:r w:rsidRPr="0034766C">
        <w:rPr>
          <w:rFonts w:ascii="Times New Roman" w:hAnsi="Times New Roman"/>
          <w:sz w:val="24"/>
          <w:szCs w:val="24"/>
          <w:lang w:val="ro-RO"/>
        </w:rPr>
        <w:t xml:space="preserve"> în baza:</w:t>
      </w:r>
    </w:p>
    <w:p w:rsidR="006E4115" w:rsidRPr="0034766C" w:rsidRDefault="006E4115" w:rsidP="0034766C">
      <w:pPr>
        <w:pStyle w:val="ListParagraph"/>
        <w:numPr>
          <w:ilvl w:val="0"/>
          <w:numId w:val="1"/>
        </w:numPr>
        <w:autoSpaceDE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 w:eastAsia="ro-RO"/>
        </w:rPr>
      </w:pPr>
      <w:r w:rsidRPr="0034766C">
        <w:rPr>
          <w:rFonts w:ascii="Times New Roman" w:hAnsi="Times New Roman"/>
          <w:b/>
          <w:sz w:val="24"/>
          <w:szCs w:val="24"/>
          <w:lang w:val="ro-RO" w:eastAsia="ro-RO"/>
        </w:rPr>
        <w:t>Hotărârii Guvernului nr. 445/2009</w:t>
      </w:r>
      <w:r w:rsidRPr="0034766C">
        <w:rPr>
          <w:rFonts w:ascii="Times New Roman" w:hAnsi="Times New Roman"/>
          <w:sz w:val="24"/>
          <w:szCs w:val="24"/>
          <w:lang w:val="ro-RO" w:eastAsia="ro-RO"/>
        </w:rPr>
        <w:t xml:space="preserve"> privind evaluarea impactului anumitor proiecte publice şi private asupra mediului, cu modificările şi completările şi ulterioare;</w:t>
      </w:r>
    </w:p>
    <w:p w:rsidR="006E4115" w:rsidRPr="0034766C" w:rsidRDefault="006E4115" w:rsidP="0034766C">
      <w:pPr>
        <w:numPr>
          <w:ilvl w:val="0"/>
          <w:numId w:val="1"/>
        </w:numPr>
        <w:autoSpaceDE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 w:eastAsia="ro-RO"/>
        </w:rPr>
      </w:pPr>
      <w:r w:rsidRPr="0034766C">
        <w:rPr>
          <w:rFonts w:ascii="Times New Roman" w:hAnsi="Times New Roman"/>
          <w:b/>
          <w:sz w:val="24"/>
          <w:szCs w:val="24"/>
          <w:lang w:val="ro-RO"/>
        </w:rPr>
        <w:t>Ordonanţei de Urgenţă a Guvernului nr. 57/2007</w:t>
      </w:r>
      <w:r w:rsidRPr="0034766C">
        <w:rPr>
          <w:rFonts w:ascii="Times New Roman" w:hAnsi="Times New Roman"/>
          <w:sz w:val="24"/>
          <w:szCs w:val="24"/>
          <w:lang w:val="ro-RO"/>
        </w:rPr>
        <w:t xml:space="preserve"> privind regimul ariilor naturale protejate, conservarea habitatelor naturale, a florei şi faunei sǎlbatice, cu modificǎrile şi completǎrile ulterioare, </w:t>
      </w:r>
    </w:p>
    <w:p w:rsidR="006E4115" w:rsidRPr="0034766C" w:rsidRDefault="006E4115" w:rsidP="0034766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4766C">
        <w:rPr>
          <w:rFonts w:ascii="Times New Roman" w:hAnsi="Times New Roman"/>
          <w:sz w:val="24"/>
          <w:szCs w:val="24"/>
          <w:lang w:val="ro-RO"/>
        </w:rPr>
        <w:t xml:space="preserve">autoritatea competentă pentru protecţia mediului </w:t>
      </w:r>
      <w:r w:rsidRPr="0034766C">
        <w:rPr>
          <w:rFonts w:ascii="Times New Roman" w:hAnsi="Times New Roman"/>
          <w:b/>
          <w:sz w:val="24"/>
          <w:szCs w:val="24"/>
          <w:lang w:val="ro-RO"/>
        </w:rPr>
        <w:t>APM Tulcea</w:t>
      </w:r>
      <w:r w:rsidRPr="0034766C">
        <w:rPr>
          <w:rFonts w:ascii="Times New Roman" w:hAnsi="Times New Roman"/>
          <w:sz w:val="24"/>
          <w:szCs w:val="24"/>
          <w:lang w:val="ro-RO"/>
        </w:rPr>
        <w:t xml:space="preserve"> decide, ca urmare a consultărilor desfăşurate în cadrul şedinţei Comisiei de Analiză Tehnică din data de </w:t>
      </w:r>
      <w:r w:rsidR="0034766C" w:rsidRPr="0034766C">
        <w:rPr>
          <w:rFonts w:ascii="Times New Roman" w:hAnsi="Times New Roman"/>
          <w:sz w:val="24"/>
          <w:szCs w:val="24"/>
          <w:lang w:val="ro-RO"/>
        </w:rPr>
        <w:t>24.10</w:t>
      </w:r>
      <w:r w:rsidR="003929D1" w:rsidRPr="0034766C">
        <w:rPr>
          <w:rFonts w:ascii="Times New Roman" w:hAnsi="Times New Roman"/>
          <w:sz w:val="24"/>
          <w:szCs w:val="24"/>
          <w:lang w:val="ro-RO"/>
        </w:rPr>
        <w:t>.</w:t>
      </w:r>
      <w:r w:rsidRPr="0034766C">
        <w:rPr>
          <w:rFonts w:ascii="Times New Roman" w:hAnsi="Times New Roman"/>
          <w:sz w:val="24"/>
          <w:szCs w:val="24"/>
          <w:lang w:val="ro-RO"/>
        </w:rPr>
        <w:t xml:space="preserve">2017, că proiectul </w:t>
      </w:r>
      <w:r w:rsidR="0034766C" w:rsidRPr="0034766C">
        <w:rPr>
          <w:rFonts w:ascii="Times New Roman" w:hAnsi="Times New Roman"/>
        </w:rPr>
        <w:t>„</w:t>
      </w:r>
      <w:r w:rsidR="0034766C">
        <w:rPr>
          <w:rFonts w:ascii="Times New Roman" w:hAnsi="Times New Roman"/>
          <w:b/>
          <w:sz w:val="24"/>
          <w:szCs w:val="24"/>
        </w:rPr>
        <w:t>MODERNIZARE DRUMURI DE EXPLOATAȚIE AGRICOLĂ</w:t>
      </w:r>
      <w:r w:rsidR="0034766C" w:rsidRPr="0034766C">
        <w:rPr>
          <w:rFonts w:ascii="Times New Roman" w:hAnsi="Times New Roman"/>
          <w:b/>
          <w:sz w:val="24"/>
          <w:szCs w:val="24"/>
        </w:rPr>
        <w:t xml:space="preserve"> </w:t>
      </w:r>
      <w:r w:rsidR="0034766C">
        <w:rPr>
          <w:rFonts w:ascii="Times New Roman" w:hAnsi="Times New Roman"/>
          <w:b/>
          <w:sz w:val="24"/>
          <w:szCs w:val="24"/>
        </w:rPr>
        <w:t>ÎN COMUNA DĂ</w:t>
      </w:r>
      <w:r w:rsidR="0034766C" w:rsidRPr="0034766C">
        <w:rPr>
          <w:rFonts w:ascii="Times New Roman" w:hAnsi="Times New Roman"/>
          <w:b/>
          <w:sz w:val="24"/>
          <w:szCs w:val="24"/>
        </w:rPr>
        <w:t>ENI</w:t>
      </w:r>
      <w:r w:rsidR="0034766C">
        <w:rPr>
          <w:rFonts w:ascii="Times New Roman" w:hAnsi="Times New Roman"/>
          <w:b/>
          <w:sz w:val="24"/>
          <w:szCs w:val="24"/>
        </w:rPr>
        <w:t>,</w:t>
      </w:r>
      <w:r w:rsidR="0034766C">
        <w:rPr>
          <w:rFonts w:ascii="Times New Roman" w:hAnsi="Times New Roman"/>
          <w:b/>
          <w:sz w:val="24"/>
          <w:szCs w:val="24"/>
          <w:lang w:val="ro-RO"/>
        </w:rPr>
        <w:t xml:space="preserve"> JUDEȚ</w:t>
      </w:r>
      <w:r w:rsidR="0091581D" w:rsidRPr="0034766C">
        <w:rPr>
          <w:rFonts w:ascii="Times New Roman" w:hAnsi="Times New Roman"/>
          <w:b/>
          <w:sz w:val="24"/>
          <w:szCs w:val="24"/>
          <w:lang w:val="ro-RO"/>
        </w:rPr>
        <w:t>UL TULCEA</w:t>
      </w:r>
      <w:r w:rsidRPr="0034766C">
        <w:rPr>
          <w:rFonts w:ascii="Times New Roman" w:hAnsi="Times New Roman"/>
          <w:b/>
          <w:sz w:val="26"/>
          <w:szCs w:val="26"/>
          <w:lang w:val="ro-RO"/>
        </w:rPr>
        <w:t>”,</w:t>
      </w:r>
      <w:r w:rsidRPr="0034766C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34766C">
        <w:rPr>
          <w:rFonts w:ascii="Times New Roman" w:hAnsi="Times New Roman"/>
          <w:sz w:val="24"/>
          <w:szCs w:val="24"/>
          <w:lang w:val="ro-RO"/>
        </w:rPr>
        <w:t>propus a se realiza</w:t>
      </w:r>
      <w:r w:rsidR="0034766C">
        <w:rPr>
          <w:rFonts w:ascii="Times New Roman" w:hAnsi="Times New Roman"/>
          <w:sz w:val="24"/>
          <w:szCs w:val="24"/>
          <w:lang w:val="ro-RO"/>
        </w:rPr>
        <w:t xml:space="preserve"> î</w:t>
      </w:r>
      <w:r w:rsidR="0091581D" w:rsidRPr="0034766C">
        <w:rPr>
          <w:rFonts w:ascii="Times New Roman" w:hAnsi="Times New Roman"/>
          <w:sz w:val="24"/>
          <w:szCs w:val="24"/>
          <w:lang w:val="ro-RO"/>
        </w:rPr>
        <w:t xml:space="preserve">n extravilanul comunei </w:t>
      </w:r>
      <w:r w:rsidR="0034766C">
        <w:rPr>
          <w:rFonts w:ascii="Times New Roman" w:hAnsi="Times New Roman"/>
          <w:sz w:val="24"/>
          <w:szCs w:val="24"/>
          <w:lang w:val="ro-RO"/>
        </w:rPr>
        <w:t>Dăeni</w:t>
      </w:r>
      <w:r w:rsidR="00366F41" w:rsidRPr="0034766C">
        <w:rPr>
          <w:rFonts w:ascii="Times New Roman" w:hAnsi="Times New Roman"/>
          <w:sz w:val="24"/>
          <w:szCs w:val="24"/>
          <w:lang w:val="ro-RO"/>
        </w:rPr>
        <w:t>,</w:t>
      </w:r>
      <w:r w:rsidR="0091581D" w:rsidRPr="0034766C">
        <w:rPr>
          <w:rFonts w:ascii="Times New Roman" w:hAnsi="Times New Roman"/>
          <w:sz w:val="24"/>
          <w:szCs w:val="24"/>
          <w:lang w:val="ro-RO"/>
        </w:rPr>
        <w:t xml:space="preserve"> Jud. Tulcea</w:t>
      </w:r>
      <w:r w:rsidR="00122B81">
        <w:rPr>
          <w:rFonts w:ascii="Times New Roman" w:hAnsi="Times New Roman"/>
          <w:b/>
          <w:sz w:val="24"/>
          <w:szCs w:val="24"/>
          <w:lang w:val="ro-RO"/>
        </w:rPr>
        <w:t>,</w:t>
      </w:r>
      <w:r w:rsidR="0034766C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34766C">
        <w:rPr>
          <w:rFonts w:ascii="Times New Roman" w:hAnsi="Times New Roman"/>
          <w:b/>
          <w:sz w:val="24"/>
          <w:szCs w:val="24"/>
          <w:lang w:val="ro-RO"/>
        </w:rPr>
        <w:t>nu necesita parcurgerea celorlalte etape ale procedurii de evaluare adecvată</w:t>
      </w:r>
      <w:r w:rsidRPr="0034766C">
        <w:rPr>
          <w:rFonts w:ascii="Times New Roman" w:hAnsi="Times New Roman"/>
          <w:sz w:val="24"/>
          <w:szCs w:val="24"/>
          <w:lang w:val="ro-RO"/>
        </w:rPr>
        <w:t xml:space="preserve">. </w:t>
      </w:r>
    </w:p>
    <w:p w:rsidR="006E4115" w:rsidRPr="0034766C" w:rsidRDefault="006E4115" w:rsidP="0034766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34766C">
        <w:rPr>
          <w:rFonts w:ascii="Times New Roman" w:hAnsi="Times New Roman"/>
          <w:b/>
          <w:sz w:val="24"/>
          <w:szCs w:val="24"/>
          <w:lang w:val="ro-RO"/>
        </w:rPr>
        <w:t>Justificarea prezentei decizii</w:t>
      </w:r>
      <w:r w:rsidRPr="0034766C">
        <w:rPr>
          <w:rFonts w:ascii="Times New Roman" w:hAnsi="Times New Roman"/>
          <w:sz w:val="24"/>
          <w:szCs w:val="24"/>
          <w:lang w:val="ro-RO"/>
        </w:rPr>
        <w:t>:</w:t>
      </w:r>
    </w:p>
    <w:p w:rsidR="006E4115" w:rsidRPr="0034766C" w:rsidRDefault="006E4115" w:rsidP="0034766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4766C">
        <w:rPr>
          <w:rFonts w:ascii="Times New Roman" w:hAnsi="Times New Roman"/>
          <w:sz w:val="24"/>
          <w:szCs w:val="24"/>
          <w:lang w:val="ro-RO"/>
        </w:rPr>
        <w:t xml:space="preserve"> I. Motivele care au stat la baza luării deciziei etapei de încadrare în procedura de evaluare adecvată sunt următoarele:</w:t>
      </w:r>
    </w:p>
    <w:p w:rsidR="0034766C" w:rsidRDefault="006E4115" w:rsidP="0034766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4766C">
        <w:rPr>
          <w:rFonts w:ascii="Times New Roman" w:hAnsi="Times New Roman"/>
          <w:sz w:val="24"/>
          <w:szCs w:val="24"/>
          <w:lang w:val="ro-RO"/>
        </w:rPr>
        <w:t xml:space="preserve">- proiectul propus intră sub incidența art.28 din OUG nr.57/2007 privind regimul ariilor naturale protejate, conservarea habitatelor naturale, a florei și faunei sălbatice, cu modificările și completările ulterioare, deoarece amplasamentul proiectului se suprapune cu aria protejata </w:t>
      </w:r>
      <w:r w:rsidR="0034766C">
        <w:rPr>
          <w:rFonts w:ascii="Times New Roman" w:hAnsi="Times New Roman"/>
          <w:b/>
          <w:sz w:val="24"/>
          <w:szCs w:val="24"/>
          <w:lang w:val="ro-RO"/>
        </w:rPr>
        <w:t>ROSPA0040</w:t>
      </w:r>
      <w:r w:rsidR="0034766C" w:rsidRPr="0034766C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34766C">
        <w:rPr>
          <w:rFonts w:ascii="Times New Roman" w:hAnsi="Times New Roman"/>
          <w:b/>
          <w:sz w:val="24"/>
          <w:szCs w:val="24"/>
          <w:lang w:val="ro-RO"/>
        </w:rPr>
        <w:t>Dunarea Veche – Baratul Macin</w:t>
      </w:r>
      <w:r w:rsidR="0034766C" w:rsidRPr="0034766C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6E4115" w:rsidRPr="0034766C" w:rsidRDefault="006E4115" w:rsidP="0034766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34766C">
        <w:rPr>
          <w:rFonts w:ascii="Times New Roman" w:hAnsi="Times New Roman"/>
          <w:sz w:val="24"/>
          <w:szCs w:val="24"/>
          <w:lang w:val="ro-RO"/>
        </w:rPr>
        <w:t xml:space="preserve">- amplasamentul se află în </w:t>
      </w:r>
      <w:r w:rsidR="00F941B1">
        <w:rPr>
          <w:rFonts w:ascii="Times New Roman" w:hAnsi="Times New Roman"/>
          <w:sz w:val="24"/>
          <w:szCs w:val="24"/>
          <w:lang w:val="ro-RO"/>
        </w:rPr>
        <w:t>extravilanul localitatii Dă</w:t>
      </w:r>
      <w:r w:rsidR="0034766C">
        <w:rPr>
          <w:rFonts w:ascii="Times New Roman" w:hAnsi="Times New Roman"/>
          <w:sz w:val="24"/>
          <w:szCs w:val="24"/>
          <w:lang w:val="ro-RO"/>
        </w:rPr>
        <w:t>eni</w:t>
      </w:r>
      <w:r w:rsidRPr="0034766C">
        <w:rPr>
          <w:rFonts w:ascii="Times New Roman" w:hAnsi="Times New Roman"/>
          <w:sz w:val="24"/>
          <w:szCs w:val="24"/>
          <w:lang w:val="ro-RO"/>
        </w:rPr>
        <w:t>, j</w:t>
      </w:r>
      <w:r w:rsidR="00F941B1">
        <w:rPr>
          <w:rFonts w:ascii="Times New Roman" w:hAnsi="Times New Roman"/>
          <w:sz w:val="24"/>
          <w:szCs w:val="24"/>
          <w:lang w:val="ro-RO"/>
        </w:rPr>
        <w:t>udeţul Tulcea, teren cu folosinț</w:t>
      </w:r>
      <w:r w:rsidRPr="0034766C">
        <w:rPr>
          <w:rFonts w:ascii="Times New Roman" w:hAnsi="Times New Roman"/>
          <w:sz w:val="24"/>
          <w:szCs w:val="24"/>
          <w:lang w:val="ro-RO"/>
        </w:rPr>
        <w:t>ă actuală –</w:t>
      </w:r>
      <w:r w:rsidR="0091581D" w:rsidRPr="0034766C">
        <w:rPr>
          <w:rFonts w:ascii="Times New Roman" w:hAnsi="Times New Roman"/>
          <w:sz w:val="24"/>
          <w:szCs w:val="24"/>
          <w:lang w:val="ro-RO"/>
        </w:rPr>
        <w:t>teren agricol</w:t>
      </w:r>
      <w:r w:rsidRPr="0034766C">
        <w:rPr>
          <w:rFonts w:ascii="Times New Roman" w:hAnsi="Times New Roman"/>
          <w:sz w:val="24"/>
          <w:szCs w:val="24"/>
          <w:lang w:val="ro-RO"/>
        </w:rPr>
        <w:t>. Pe amplasament nu a</w:t>
      </w:r>
      <w:r w:rsidR="00F941B1">
        <w:rPr>
          <w:rFonts w:ascii="Times New Roman" w:hAnsi="Times New Roman"/>
          <w:sz w:val="24"/>
          <w:szCs w:val="24"/>
          <w:lang w:val="ro-RO"/>
        </w:rPr>
        <w:t>u fost identificate specii de păsari sau alte specii de faună ș</w:t>
      </w:r>
      <w:r w:rsidRPr="0034766C">
        <w:rPr>
          <w:rFonts w:ascii="Times New Roman" w:hAnsi="Times New Roman"/>
          <w:sz w:val="24"/>
          <w:szCs w:val="24"/>
          <w:lang w:val="ro-RO"/>
        </w:rPr>
        <w:t xml:space="preserve">i habitate ale speciilor pentru care a fost declarata aria protejata </w:t>
      </w:r>
      <w:r w:rsidR="0034766C">
        <w:rPr>
          <w:rFonts w:ascii="Times New Roman" w:hAnsi="Times New Roman"/>
          <w:b/>
          <w:sz w:val="24"/>
          <w:szCs w:val="24"/>
          <w:lang w:val="ro-RO"/>
        </w:rPr>
        <w:t>ROSPA0040</w:t>
      </w:r>
      <w:r w:rsidR="00931F6D" w:rsidRPr="0034766C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F941B1">
        <w:rPr>
          <w:rFonts w:ascii="Times New Roman" w:hAnsi="Times New Roman"/>
          <w:b/>
          <w:sz w:val="24"/>
          <w:szCs w:val="24"/>
          <w:lang w:val="ro-RO"/>
        </w:rPr>
        <w:t>Dună</w:t>
      </w:r>
      <w:r w:rsidR="0034766C">
        <w:rPr>
          <w:rFonts w:ascii="Times New Roman" w:hAnsi="Times New Roman"/>
          <w:b/>
          <w:sz w:val="24"/>
          <w:szCs w:val="24"/>
          <w:lang w:val="ro-RO"/>
        </w:rPr>
        <w:t>rea Veche –</w:t>
      </w:r>
      <w:r w:rsidR="00F941B1">
        <w:rPr>
          <w:rFonts w:ascii="Times New Roman" w:hAnsi="Times New Roman"/>
          <w:b/>
          <w:sz w:val="24"/>
          <w:szCs w:val="24"/>
          <w:lang w:val="ro-RO"/>
        </w:rPr>
        <w:t xml:space="preserve"> Baraț</w:t>
      </w:r>
      <w:r w:rsidR="0034766C">
        <w:rPr>
          <w:rFonts w:ascii="Times New Roman" w:hAnsi="Times New Roman"/>
          <w:b/>
          <w:sz w:val="24"/>
          <w:szCs w:val="24"/>
          <w:lang w:val="ro-RO"/>
        </w:rPr>
        <w:t xml:space="preserve">ul </w:t>
      </w:r>
      <w:r w:rsidR="00F941B1">
        <w:rPr>
          <w:rFonts w:ascii="Times New Roman" w:hAnsi="Times New Roman"/>
          <w:b/>
          <w:sz w:val="24"/>
          <w:szCs w:val="24"/>
          <w:lang w:val="ro-RO"/>
        </w:rPr>
        <w:t>Mă</w:t>
      </w:r>
      <w:r w:rsidR="0034766C">
        <w:rPr>
          <w:rFonts w:ascii="Times New Roman" w:hAnsi="Times New Roman"/>
          <w:b/>
          <w:sz w:val="24"/>
          <w:szCs w:val="24"/>
          <w:lang w:val="ro-RO"/>
        </w:rPr>
        <w:t>cin</w:t>
      </w:r>
      <w:r w:rsidR="00931F6D" w:rsidRPr="0034766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941B1">
        <w:rPr>
          <w:rFonts w:ascii="Times New Roman" w:hAnsi="Times New Roman"/>
          <w:sz w:val="24"/>
          <w:szCs w:val="24"/>
          <w:lang w:val="ro-RO"/>
        </w:rPr>
        <w:t>ș</w:t>
      </w:r>
      <w:r w:rsidRPr="0034766C">
        <w:rPr>
          <w:rFonts w:ascii="Times New Roman" w:hAnsi="Times New Roman"/>
          <w:sz w:val="24"/>
          <w:szCs w:val="24"/>
          <w:lang w:val="ro-RO"/>
        </w:rPr>
        <w:t>i care ar putea fi afectate de implementarea proiectului .</w:t>
      </w:r>
    </w:p>
    <w:p w:rsidR="006E4115" w:rsidRPr="0034766C" w:rsidRDefault="006E4115" w:rsidP="0034766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34766C">
        <w:rPr>
          <w:rFonts w:ascii="Times New Roman" w:hAnsi="Times New Roman"/>
          <w:b/>
          <w:sz w:val="24"/>
          <w:szCs w:val="24"/>
          <w:lang w:val="ro-RO"/>
        </w:rPr>
        <w:t xml:space="preserve">Localizarea proiectului : </w:t>
      </w:r>
    </w:p>
    <w:p w:rsidR="0034766C" w:rsidRDefault="006E4115" w:rsidP="0034766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4766C">
        <w:rPr>
          <w:rFonts w:ascii="Times New Roman" w:hAnsi="Times New Roman"/>
          <w:sz w:val="24"/>
          <w:szCs w:val="24"/>
          <w:lang w:val="ro-RO"/>
        </w:rPr>
        <w:t xml:space="preserve">- amplasamentul se află în </w:t>
      </w:r>
      <w:r w:rsidR="00F941B1">
        <w:rPr>
          <w:rFonts w:ascii="Times New Roman" w:hAnsi="Times New Roman"/>
          <w:sz w:val="24"/>
          <w:szCs w:val="24"/>
          <w:lang w:val="ro-RO"/>
        </w:rPr>
        <w:t>extravilanul localitaț</w:t>
      </w:r>
      <w:r w:rsidR="00507152" w:rsidRPr="0034766C">
        <w:rPr>
          <w:rFonts w:ascii="Times New Roman" w:hAnsi="Times New Roman"/>
          <w:sz w:val="24"/>
          <w:szCs w:val="24"/>
          <w:lang w:val="ro-RO"/>
        </w:rPr>
        <w:t xml:space="preserve">ii </w:t>
      </w:r>
      <w:r w:rsidR="00F941B1">
        <w:rPr>
          <w:rFonts w:ascii="Times New Roman" w:hAnsi="Times New Roman"/>
          <w:sz w:val="24"/>
          <w:szCs w:val="24"/>
          <w:lang w:val="ro-RO"/>
        </w:rPr>
        <w:t>Dă</w:t>
      </w:r>
      <w:r w:rsidR="0034766C">
        <w:rPr>
          <w:rFonts w:ascii="Times New Roman" w:hAnsi="Times New Roman"/>
          <w:sz w:val="24"/>
          <w:szCs w:val="24"/>
          <w:lang w:val="ro-RO"/>
        </w:rPr>
        <w:t>eni</w:t>
      </w:r>
      <w:r w:rsidRPr="0034766C">
        <w:rPr>
          <w:rFonts w:ascii="Times New Roman" w:hAnsi="Times New Roman"/>
          <w:sz w:val="24"/>
          <w:szCs w:val="24"/>
          <w:lang w:val="ro-RO"/>
        </w:rPr>
        <w:t>,</w:t>
      </w:r>
      <w:r w:rsidR="00507152" w:rsidRPr="0034766C">
        <w:rPr>
          <w:rFonts w:ascii="Times New Roman" w:hAnsi="Times New Roman"/>
          <w:sz w:val="24"/>
          <w:szCs w:val="24"/>
          <w:lang w:val="ro-RO"/>
        </w:rPr>
        <w:t xml:space="preserve"> jud. Tulcea</w:t>
      </w:r>
      <w:r w:rsidR="0034766C">
        <w:rPr>
          <w:rFonts w:ascii="Times New Roman" w:hAnsi="Times New Roman"/>
          <w:sz w:val="24"/>
          <w:szCs w:val="24"/>
          <w:lang w:val="ro-RO"/>
        </w:rPr>
        <w:t>.</w:t>
      </w:r>
    </w:p>
    <w:p w:rsidR="006E4115" w:rsidRPr="0034766C" w:rsidRDefault="006E4115" w:rsidP="0034766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766C">
        <w:rPr>
          <w:rFonts w:ascii="Times New Roman" w:hAnsi="Times New Roman"/>
          <w:b/>
          <w:sz w:val="24"/>
          <w:szCs w:val="24"/>
          <w:lang w:val="ro-RO"/>
        </w:rPr>
        <w:t xml:space="preserve">Caracteristicile proiectului </w:t>
      </w:r>
      <w:r w:rsidRPr="0034766C">
        <w:rPr>
          <w:rFonts w:ascii="Times New Roman" w:hAnsi="Times New Roman"/>
          <w:b/>
          <w:sz w:val="24"/>
          <w:szCs w:val="24"/>
        </w:rPr>
        <w:t>:</w:t>
      </w:r>
    </w:p>
    <w:p w:rsidR="006E4115" w:rsidRPr="0034766C" w:rsidRDefault="006E4115" w:rsidP="0034766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4766C">
        <w:rPr>
          <w:rFonts w:ascii="Times New Roman" w:hAnsi="Times New Roman"/>
          <w:sz w:val="24"/>
          <w:szCs w:val="24"/>
          <w:lang w:val="ro-RO"/>
        </w:rPr>
        <w:t xml:space="preserve">Proiectul prevede lucrări de </w:t>
      </w:r>
      <w:r w:rsidR="0034766C">
        <w:rPr>
          <w:rFonts w:ascii="Times New Roman" w:hAnsi="Times New Roman"/>
          <w:sz w:val="24"/>
          <w:szCs w:val="24"/>
          <w:lang w:val="ro-RO"/>
        </w:rPr>
        <w:t xml:space="preserve">reabilitare a drumurilor </w:t>
      </w:r>
      <w:r w:rsidR="00E316BA">
        <w:rPr>
          <w:rFonts w:ascii="Times New Roman" w:hAnsi="Times New Roman"/>
          <w:sz w:val="24"/>
          <w:szCs w:val="24"/>
          <w:lang w:val="ro-RO"/>
        </w:rPr>
        <w:t>agricole î</w:t>
      </w:r>
      <w:r w:rsidR="00F941B1">
        <w:rPr>
          <w:rFonts w:ascii="Times New Roman" w:hAnsi="Times New Roman"/>
          <w:sz w:val="24"/>
          <w:szCs w:val="24"/>
          <w:lang w:val="ro-RO"/>
        </w:rPr>
        <w:t>n extravilanul loc. Dă</w:t>
      </w:r>
      <w:r w:rsidR="0034766C">
        <w:rPr>
          <w:rFonts w:ascii="Times New Roman" w:hAnsi="Times New Roman"/>
          <w:sz w:val="24"/>
          <w:szCs w:val="24"/>
          <w:lang w:val="ro-RO"/>
        </w:rPr>
        <w:t>eni</w:t>
      </w:r>
      <w:r w:rsidR="00507152" w:rsidRPr="0034766C">
        <w:rPr>
          <w:rFonts w:ascii="Times New Roman" w:hAnsi="Times New Roman"/>
          <w:sz w:val="24"/>
          <w:szCs w:val="24"/>
          <w:lang w:val="ro-RO"/>
        </w:rPr>
        <w:t>, jud. Tulcea</w:t>
      </w:r>
      <w:r w:rsidR="004A64F2" w:rsidRPr="0034766C">
        <w:rPr>
          <w:rFonts w:ascii="Times New Roman" w:hAnsi="Times New Roman"/>
          <w:sz w:val="24"/>
          <w:szCs w:val="24"/>
          <w:lang w:val="ro-RO"/>
        </w:rPr>
        <w:t>.</w:t>
      </w:r>
      <w:r w:rsidR="00507152" w:rsidRPr="0034766C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706113" w:rsidRDefault="00365CB6" w:rsidP="0034766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4766C">
        <w:rPr>
          <w:rFonts w:ascii="Times New Roman" w:hAnsi="Times New Roman"/>
          <w:sz w:val="24"/>
          <w:szCs w:val="24"/>
          <w:lang w:val="ro-RO"/>
        </w:rPr>
        <w:t>Proiectul se va implem</w:t>
      </w:r>
      <w:r w:rsidR="003E6D03" w:rsidRPr="0034766C">
        <w:rPr>
          <w:rFonts w:ascii="Times New Roman" w:hAnsi="Times New Roman"/>
          <w:sz w:val="24"/>
          <w:szCs w:val="24"/>
          <w:lang w:val="ro-RO"/>
        </w:rPr>
        <w:t xml:space="preserve">enta pe o lungime </w:t>
      </w:r>
      <w:r w:rsidR="00F941B1">
        <w:rPr>
          <w:rFonts w:ascii="Times New Roman" w:hAnsi="Times New Roman"/>
          <w:sz w:val="24"/>
          <w:szCs w:val="24"/>
          <w:lang w:val="ro-RO"/>
        </w:rPr>
        <w:t>totală</w:t>
      </w:r>
      <w:r w:rsidR="003E6D03" w:rsidRPr="0034766C">
        <w:rPr>
          <w:rFonts w:ascii="Times New Roman" w:hAnsi="Times New Roman"/>
          <w:sz w:val="24"/>
          <w:szCs w:val="24"/>
          <w:lang w:val="ro-RO"/>
        </w:rPr>
        <w:t xml:space="preserve"> de </w:t>
      </w:r>
      <w:r w:rsidR="00620AA0">
        <w:rPr>
          <w:rFonts w:ascii="Times New Roman" w:hAnsi="Times New Roman"/>
          <w:sz w:val="24"/>
          <w:szCs w:val="24"/>
          <w:lang w:val="ro-RO"/>
        </w:rPr>
        <w:t>7467.88 m</w:t>
      </w:r>
      <w:r w:rsidR="00706113" w:rsidRPr="0034766C">
        <w:rPr>
          <w:rFonts w:ascii="Times New Roman" w:hAnsi="Times New Roman"/>
          <w:sz w:val="24"/>
          <w:szCs w:val="24"/>
          <w:lang w:val="ro-RO"/>
        </w:rPr>
        <w:t>.</w:t>
      </w:r>
      <w:r w:rsidR="0052311B">
        <w:rPr>
          <w:rFonts w:ascii="Times New Roman" w:hAnsi="Times New Roman"/>
          <w:sz w:val="24"/>
          <w:szCs w:val="24"/>
          <w:lang w:val="ro-RO"/>
        </w:rPr>
        <w:t xml:space="preserve"> dupa cum urmeaza:</w:t>
      </w:r>
    </w:p>
    <w:p w:rsidR="0052311B" w:rsidRPr="007D0F3F" w:rsidRDefault="0052311B" w:rsidP="0052311B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7D0F3F">
        <w:rPr>
          <w:rFonts w:ascii="Times New Roman" w:eastAsia="Times New Roman" w:hAnsi="Times New Roman"/>
          <w:snapToGrid w:val="0"/>
          <w:sz w:val="24"/>
          <w:szCs w:val="24"/>
        </w:rPr>
        <w:t xml:space="preserve">De 146, </w:t>
      </w:r>
      <w:proofErr w:type="spellStart"/>
      <w:r w:rsidRPr="007D0F3F">
        <w:rPr>
          <w:rFonts w:ascii="Times New Roman" w:eastAsia="Times New Roman" w:hAnsi="Times New Roman"/>
          <w:snapToGrid w:val="0"/>
          <w:sz w:val="24"/>
          <w:szCs w:val="24"/>
        </w:rPr>
        <w:t>număr</w:t>
      </w:r>
      <w:proofErr w:type="spellEnd"/>
      <w:r w:rsidRPr="007D0F3F">
        <w:rPr>
          <w:rFonts w:ascii="Times New Roman" w:eastAsia="Times New Roman" w:hAnsi="Times New Roman"/>
          <w:snapToGrid w:val="0"/>
          <w:sz w:val="24"/>
          <w:szCs w:val="24"/>
        </w:rPr>
        <w:t xml:space="preserve"> cadastral 32797, cu o </w:t>
      </w:r>
      <w:proofErr w:type="spellStart"/>
      <w:r w:rsidRPr="007D0F3F">
        <w:rPr>
          <w:rFonts w:ascii="Times New Roman" w:eastAsia="Times New Roman" w:hAnsi="Times New Roman"/>
          <w:snapToGrid w:val="0"/>
          <w:sz w:val="24"/>
          <w:szCs w:val="24"/>
        </w:rPr>
        <w:t>lungime</w:t>
      </w:r>
      <w:proofErr w:type="spellEnd"/>
      <w:r w:rsidRPr="007D0F3F">
        <w:rPr>
          <w:rFonts w:ascii="Times New Roman" w:eastAsia="Times New Roman" w:hAnsi="Times New Roman"/>
          <w:snapToGrid w:val="0"/>
          <w:sz w:val="24"/>
          <w:szCs w:val="24"/>
        </w:rPr>
        <w:t xml:space="preserve"> de 1058,564 ml; </w:t>
      </w:r>
    </w:p>
    <w:p w:rsidR="0052311B" w:rsidRPr="007D0F3F" w:rsidRDefault="0052311B" w:rsidP="0052311B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7D0F3F">
        <w:rPr>
          <w:rFonts w:ascii="Times New Roman" w:eastAsia="Times New Roman" w:hAnsi="Times New Roman"/>
          <w:snapToGrid w:val="0"/>
          <w:sz w:val="24"/>
          <w:szCs w:val="24"/>
        </w:rPr>
        <w:t xml:space="preserve">De 148, </w:t>
      </w:r>
      <w:proofErr w:type="spellStart"/>
      <w:r w:rsidRPr="007D0F3F">
        <w:rPr>
          <w:rFonts w:ascii="Times New Roman" w:eastAsia="Times New Roman" w:hAnsi="Times New Roman"/>
          <w:snapToGrid w:val="0"/>
          <w:sz w:val="24"/>
          <w:szCs w:val="24"/>
        </w:rPr>
        <w:t>număr</w:t>
      </w:r>
      <w:proofErr w:type="spellEnd"/>
      <w:r w:rsidRPr="007D0F3F">
        <w:rPr>
          <w:rFonts w:ascii="Times New Roman" w:eastAsia="Times New Roman" w:hAnsi="Times New Roman"/>
          <w:snapToGrid w:val="0"/>
          <w:sz w:val="24"/>
          <w:szCs w:val="24"/>
        </w:rPr>
        <w:t xml:space="preserve"> cadastral 32735, cu o </w:t>
      </w:r>
      <w:proofErr w:type="spellStart"/>
      <w:r w:rsidRPr="007D0F3F">
        <w:rPr>
          <w:rFonts w:ascii="Times New Roman" w:eastAsia="Times New Roman" w:hAnsi="Times New Roman"/>
          <w:snapToGrid w:val="0"/>
          <w:sz w:val="24"/>
          <w:szCs w:val="24"/>
        </w:rPr>
        <w:t>lungime</w:t>
      </w:r>
      <w:proofErr w:type="spellEnd"/>
      <w:r w:rsidRPr="007D0F3F">
        <w:rPr>
          <w:rFonts w:ascii="Times New Roman" w:eastAsia="Times New Roman" w:hAnsi="Times New Roman"/>
          <w:snapToGrid w:val="0"/>
          <w:sz w:val="24"/>
          <w:szCs w:val="24"/>
        </w:rPr>
        <w:t xml:space="preserve"> de 3426,873 ml;</w:t>
      </w:r>
    </w:p>
    <w:p w:rsidR="0052311B" w:rsidRPr="007D0F3F" w:rsidRDefault="0052311B" w:rsidP="0052311B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7D0F3F">
        <w:rPr>
          <w:rFonts w:ascii="Times New Roman" w:eastAsia="Times New Roman" w:hAnsi="Times New Roman"/>
          <w:snapToGrid w:val="0"/>
          <w:sz w:val="24"/>
          <w:szCs w:val="24"/>
        </w:rPr>
        <w:t xml:space="preserve">De 289, </w:t>
      </w:r>
      <w:proofErr w:type="spellStart"/>
      <w:r w:rsidRPr="007D0F3F">
        <w:rPr>
          <w:rFonts w:ascii="Times New Roman" w:eastAsia="Times New Roman" w:hAnsi="Times New Roman"/>
          <w:snapToGrid w:val="0"/>
          <w:sz w:val="24"/>
          <w:szCs w:val="24"/>
        </w:rPr>
        <w:t>număr</w:t>
      </w:r>
      <w:proofErr w:type="spellEnd"/>
      <w:r w:rsidRPr="007D0F3F">
        <w:rPr>
          <w:rFonts w:ascii="Times New Roman" w:eastAsia="Times New Roman" w:hAnsi="Times New Roman"/>
          <w:snapToGrid w:val="0"/>
          <w:sz w:val="24"/>
          <w:szCs w:val="24"/>
        </w:rPr>
        <w:t xml:space="preserve"> cadastral 32819, cu o </w:t>
      </w:r>
      <w:proofErr w:type="spellStart"/>
      <w:r w:rsidRPr="007D0F3F">
        <w:rPr>
          <w:rFonts w:ascii="Times New Roman" w:eastAsia="Times New Roman" w:hAnsi="Times New Roman"/>
          <w:snapToGrid w:val="0"/>
          <w:sz w:val="24"/>
          <w:szCs w:val="24"/>
        </w:rPr>
        <w:t>lungime</w:t>
      </w:r>
      <w:proofErr w:type="spellEnd"/>
      <w:r w:rsidRPr="007D0F3F">
        <w:rPr>
          <w:rFonts w:ascii="Times New Roman" w:eastAsia="Times New Roman" w:hAnsi="Times New Roman"/>
          <w:snapToGrid w:val="0"/>
          <w:sz w:val="24"/>
          <w:szCs w:val="24"/>
        </w:rPr>
        <w:t xml:space="preserve"> de 1015,076 ml;</w:t>
      </w:r>
    </w:p>
    <w:p w:rsidR="0052311B" w:rsidRPr="007D0F3F" w:rsidRDefault="0052311B" w:rsidP="0052311B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7D0F3F">
        <w:rPr>
          <w:rFonts w:ascii="Times New Roman" w:eastAsia="Times New Roman" w:hAnsi="Times New Roman"/>
          <w:snapToGrid w:val="0"/>
          <w:sz w:val="24"/>
          <w:szCs w:val="24"/>
        </w:rPr>
        <w:t xml:space="preserve">De 289/1, </w:t>
      </w:r>
      <w:proofErr w:type="spellStart"/>
      <w:r w:rsidRPr="007D0F3F">
        <w:rPr>
          <w:rFonts w:ascii="Times New Roman" w:eastAsia="Times New Roman" w:hAnsi="Times New Roman"/>
          <w:snapToGrid w:val="0"/>
          <w:sz w:val="24"/>
          <w:szCs w:val="24"/>
        </w:rPr>
        <w:t>număr</w:t>
      </w:r>
      <w:proofErr w:type="spellEnd"/>
      <w:r w:rsidRPr="007D0F3F">
        <w:rPr>
          <w:rFonts w:ascii="Times New Roman" w:eastAsia="Times New Roman" w:hAnsi="Times New Roman"/>
          <w:snapToGrid w:val="0"/>
          <w:sz w:val="24"/>
          <w:szCs w:val="24"/>
        </w:rPr>
        <w:t xml:space="preserve"> cadastral 32732, cu o </w:t>
      </w:r>
      <w:proofErr w:type="spellStart"/>
      <w:r w:rsidRPr="007D0F3F">
        <w:rPr>
          <w:rFonts w:ascii="Times New Roman" w:eastAsia="Times New Roman" w:hAnsi="Times New Roman"/>
          <w:snapToGrid w:val="0"/>
          <w:sz w:val="24"/>
          <w:szCs w:val="24"/>
        </w:rPr>
        <w:t>lungime</w:t>
      </w:r>
      <w:proofErr w:type="spellEnd"/>
      <w:r w:rsidRPr="007D0F3F">
        <w:rPr>
          <w:rFonts w:ascii="Times New Roman" w:eastAsia="Times New Roman" w:hAnsi="Times New Roman"/>
          <w:snapToGrid w:val="0"/>
          <w:sz w:val="24"/>
          <w:szCs w:val="24"/>
        </w:rPr>
        <w:t xml:space="preserve"> de 838,098 ml;</w:t>
      </w:r>
    </w:p>
    <w:p w:rsidR="0052311B" w:rsidRPr="007D0F3F" w:rsidRDefault="0052311B" w:rsidP="0052311B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7D0F3F">
        <w:rPr>
          <w:rFonts w:ascii="Times New Roman" w:eastAsia="Times New Roman" w:hAnsi="Times New Roman"/>
          <w:snapToGrid w:val="0"/>
          <w:sz w:val="24"/>
          <w:szCs w:val="24"/>
        </w:rPr>
        <w:t xml:space="preserve">De 281, </w:t>
      </w:r>
      <w:proofErr w:type="spellStart"/>
      <w:r w:rsidRPr="007D0F3F">
        <w:rPr>
          <w:rFonts w:ascii="Times New Roman" w:eastAsia="Times New Roman" w:hAnsi="Times New Roman"/>
          <w:snapToGrid w:val="0"/>
          <w:sz w:val="24"/>
          <w:szCs w:val="24"/>
        </w:rPr>
        <w:t>număr</w:t>
      </w:r>
      <w:proofErr w:type="spellEnd"/>
      <w:r w:rsidRPr="007D0F3F">
        <w:rPr>
          <w:rFonts w:ascii="Times New Roman" w:eastAsia="Times New Roman" w:hAnsi="Times New Roman"/>
          <w:snapToGrid w:val="0"/>
          <w:sz w:val="24"/>
          <w:szCs w:val="24"/>
        </w:rPr>
        <w:t xml:space="preserve"> cadastral</w:t>
      </w:r>
      <w:r w:rsidR="00485EAE">
        <w:rPr>
          <w:rFonts w:ascii="Times New Roman" w:eastAsia="Times New Roman" w:hAnsi="Times New Roman"/>
          <w:snapToGrid w:val="0"/>
          <w:sz w:val="24"/>
          <w:szCs w:val="24"/>
        </w:rPr>
        <w:t xml:space="preserve"> 32795, cu o </w:t>
      </w:r>
      <w:proofErr w:type="spellStart"/>
      <w:r w:rsidR="00485EAE">
        <w:rPr>
          <w:rFonts w:ascii="Times New Roman" w:eastAsia="Times New Roman" w:hAnsi="Times New Roman"/>
          <w:snapToGrid w:val="0"/>
          <w:sz w:val="24"/>
          <w:szCs w:val="24"/>
        </w:rPr>
        <w:t>lungime</w:t>
      </w:r>
      <w:proofErr w:type="spellEnd"/>
      <w:r w:rsidR="00485EAE">
        <w:rPr>
          <w:rFonts w:ascii="Times New Roman" w:eastAsia="Times New Roman" w:hAnsi="Times New Roman"/>
          <w:snapToGrid w:val="0"/>
          <w:sz w:val="24"/>
          <w:szCs w:val="24"/>
        </w:rPr>
        <w:t xml:space="preserve"> de 950,002 </w:t>
      </w:r>
      <w:r w:rsidRPr="007D0F3F">
        <w:rPr>
          <w:rFonts w:ascii="Times New Roman" w:eastAsia="Times New Roman" w:hAnsi="Times New Roman"/>
          <w:snapToGrid w:val="0"/>
          <w:sz w:val="24"/>
          <w:szCs w:val="24"/>
        </w:rPr>
        <w:t>ml,</w:t>
      </w:r>
    </w:p>
    <w:p w:rsidR="0052311B" w:rsidRPr="0052311B" w:rsidRDefault="0052311B" w:rsidP="0052311B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7D0F3F">
        <w:rPr>
          <w:rFonts w:ascii="Times New Roman" w:eastAsia="Times New Roman" w:hAnsi="Times New Roman"/>
          <w:snapToGrid w:val="0"/>
          <w:sz w:val="24"/>
          <w:szCs w:val="24"/>
        </w:rPr>
        <w:t xml:space="preserve">De 164 </w:t>
      </w:r>
      <w:proofErr w:type="spellStart"/>
      <w:r w:rsidRPr="007D0F3F">
        <w:rPr>
          <w:rFonts w:ascii="Times New Roman" w:eastAsia="Times New Roman" w:hAnsi="Times New Roman"/>
          <w:snapToGrid w:val="0"/>
          <w:sz w:val="24"/>
          <w:szCs w:val="24"/>
        </w:rPr>
        <w:t>număr</w:t>
      </w:r>
      <w:proofErr w:type="spellEnd"/>
      <w:r w:rsidRPr="007D0F3F">
        <w:rPr>
          <w:rFonts w:ascii="Times New Roman" w:eastAsia="Times New Roman" w:hAnsi="Times New Roman"/>
          <w:snapToGrid w:val="0"/>
          <w:sz w:val="24"/>
          <w:szCs w:val="24"/>
        </w:rPr>
        <w:t xml:space="preserve"> cadastral 32733 cu o </w:t>
      </w:r>
      <w:proofErr w:type="spellStart"/>
      <w:r w:rsidRPr="007D0F3F">
        <w:rPr>
          <w:rFonts w:ascii="Times New Roman" w:eastAsia="Times New Roman" w:hAnsi="Times New Roman"/>
          <w:snapToGrid w:val="0"/>
          <w:sz w:val="24"/>
          <w:szCs w:val="24"/>
        </w:rPr>
        <w:t>lungime</w:t>
      </w:r>
      <w:proofErr w:type="spellEnd"/>
      <w:r w:rsidRPr="007D0F3F">
        <w:rPr>
          <w:rFonts w:ascii="Times New Roman" w:eastAsia="Times New Roman" w:hAnsi="Times New Roman"/>
          <w:snapToGrid w:val="0"/>
          <w:sz w:val="24"/>
          <w:szCs w:val="24"/>
        </w:rPr>
        <w:t xml:space="preserve"> de 162,675 ml</w:t>
      </w:r>
    </w:p>
    <w:p w:rsidR="006E4115" w:rsidRDefault="00D62E41" w:rsidP="0034766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lastRenderedPageBreak/>
        <w:t>Dimensionarea sistemului rutier s-a elaborat conform Normativului PD</w:t>
      </w:r>
      <w:r w:rsidR="00E316BA">
        <w:rPr>
          <w:rFonts w:ascii="Times New Roman" w:hAnsi="Times New Roman"/>
          <w:sz w:val="24"/>
          <w:szCs w:val="24"/>
          <w:lang w:val="ro-RO"/>
        </w:rPr>
        <w:t>177/2001 având î</w:t>
      </w:r>
      <w:r>
        <w:rPr>
          <w:rFonts w:ascii="Times New Roman" w:hAnsi="Times New Roman"/>
          <w:sz w:val="24"/>
          <w:szCs w:val="24"/>
          <w:lang w:val="ro-RO"/>
        </w:rPr>
        <w:t>n vedere  structura drumului, panta ter</w:t>
      </w:r>
      <w:r w:rsidR="00E316BA">
        <w:rPr>
          <w:rFonts w:ascii="Times New Roman" w:hAnsi="Times New Roman"/>
          <w:sz w:val="24"/>
          <w:szCs w:val="24"/>
          <w:lang w:val="ro-RO"/>
        </w:rPr>
        <w:t>enului ș</w:t>
      </w:r>
      <w:r>
        <w:rPr>
          <w:rFonts w:ascii="Times New Roman" w:hAnsi="Times New Roman"/>
          <w:sz w:val="24"/>
          <w:szCs w:val="24"/>
          <w:lang w:val="ro-RO"/>
        </w:rPr>
        <w:t>i la</w:t>
      </w:r>
      <w:r w:rsidR="00E316BA">
        <w:rPr>
          <w:rFonts w:ascii="Times New Roman" w:hAnsi="Times New Roman"/>
          <w:sz w:val="24"/>
          <w:szCs w:val="24"/>
          <w:lang w:val="ro-RO"/>
        </w:rPr>
        <w:t>ț</w:t>
      </w:r>
      <w:r>
        <w:rPr>
          <w:rFonts w:ascii="Times New Roman" w:hAnsi="Times New Roman"/>
          <w:sz w:val="24"/>
          <w:szCs w:val="24"/>
          <w:lang w:val="ro-RO"/>
        </w:rPr>
        <w:t xml:space="preserve">imea drumului </w:t>
      </w:r>
      <w:r w:rsidR="00365CB6" w:rsidRPr="0034766C">
        <w:rPr>
          <w:rFonts w:ascii="Times New Roman" w:hAnsi="Times New Roman"/>
          <w:sz w:val="24"/>
          <w:szCs w:val="24"/>
          <w:lang w:val="ro-RO"/>
        </w:rPr>
        <w:t>.</w:t>
      </w:r>
    </w:p>
    <w:p w:rsidR="0052311B" w:rsidRPr="0052311B" w:rsidRDefault="00CD7AA0" w:rsidP="0052311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Carosabilul, </w:t>
      </w:r>
      <w:r w:rsidR="000F6AEF">
        <w:rPr>
          <w:rFonts w:ascii="Times New Roman" w:hAnsi="Times New Roman"/>
          <w:sz w:val="24"/>
          <w:szCs w:val="24"/>
          <w:lang w:val="ro-RO"/>
        </w:rPr>
        <w:t>pe ambele tronsoane va avea o lăț</w:t>
      </w:r>
      <w:r>
        <w:rPr>
          <w:rFonts w:ascii="Times New Roman" w:hAnsi="Times New Roman"/>
          <w:sz w:val="24"/>
          <w:szCs w:val="24"/>
          <w:lang w:val="ro-RO"/>
        </w:rPr>
        <w:t xml:space="preserve">ime de </w:t>
      </w:r>
      <w:r w:rsidR="000F6AEF">
        <w:rPr>
          <w:rFonts w:ascii="Times New Roman" w:hAnsi="Times New Roman"/>
          <w:sz w:val="24"/>
          <w:szCs w:val="24"/>
          <w:lang w:val="ro-RO"/>
        </w:rPr>
        <w:t>4m cu profil transversal cu două pante de 2,5% ș</w:t>
      </w:r>
      <w:r>
        <w:rPr>
          <w:rFonts w:ascii="Times New Roman" w:hAnsi="Times New Roman"/>
          <w:sz w:val="24"/>
          <w:szCs w:val="24"/>
          <w:lang w:val="ro-RO"/>
        </w:rPr>
        <w:t xml:space="preserve">i cu acostament de 0,5 m. </w:t>
      </w:r>
    </w:p>
    <w:p w:rsidR="00CD7AA0" w:rsidRPr="00CD7AA0" w:rsidRDefault="00CD7AA0" w:rsidP="00CD7AA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Pe se</w:t>
      </w:r>
      <w:r w:rsidR="000F6AEF">
        <w:rPr>
          <w:rFonts w:ascii="Times New Roman" w:hAnsi="Times New Roman"/>
          <w:sz w:val="24"/>
          <w:szCs w:val="24"/>
          <w:lang w:val="ro-RO"/>
        </w:rPr>
        <w:t>ctoarele de drum unde configuraț</w:t>
      </w:r>
      <w:r>
        <w:rPr>
          <w:rFonts w:ascii="Times New Roman" w:hAnsi="Times New Roman"/>
          <w:sz w:val="24"/>
          <w:szCs w:val="24"/>
          <w:lang w:val="ro-RO"/>
        </w:rPr>
        <w:t>ia terenului nu permire am</w:t>
      </w:r>
      <w:r w:rsidR="0052311B">
        <w:rPr>
          <w:rFonts w:ascii="Times New Roman" w:hAnsi="Times New Roman"/>
          <w:sz w:val="24"/>
          <w:szCs w:val="24"/>
          <w:lang w:val="ro-RO"/>
        </w:rPr>
        <w:t>enajarea șanț</w:t>
      </w:r>
      <w:r w:rsidR="000F6AEF">
        <w:rPr>
          <w:rFonts w:ascii="Times New Roman" w:hAnsi="Times New Roman"/>
          <w:sz w:val="24"/>
          <w:szCs w:val="24"/>
          <w:lang w:val="ro-RO"/>
        </w:rPr>
        <w:t>urilor și ri</w:t>
      </w:r>
      <w:r>
        <w:rPr>
          <w:rFonts w:ascii="Times New Roman" w:hAnsi="Times New Roman"/>
          <w:sz w:val="24"/>
          <w:szCs w:val="24"/>
          <w:lang w:val="ro-RO"/>
        </w:rPr>
        <w:t xml:space="preserve">golelor, se va asigura o panta de scurger, laterala dreapta sau stanga. </w:t>
      </w:r>
    </w:p>
    <w:p w:rsidR="007462BC" w:rsidRDefault="00D62E41" w:rsidP="00CD7AA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Stratur</w:t>
      </w:r>
      <w:r w:rsidR="005B6237">
        <w:rPr>
          <w:rFonts w:ascii="Times New Roman" w:hAnsi="Times New Roman"/>
          <w:sz w:val="24"/>
          <w:szCs w:val="24"/>
          <w:lang w:val="ro-RO"/>
        </w:rPr>
        <w:t>ile de umplutură</w:t>
      </w:r>
      <w:r w:rsidR="00E316BA">
        <w:rPr>
          <w:rFonts w:ascii="Times New Roman" w:hAnsi="Times New Roman"/>
          <w:sz w:val="24"/>
          <w:szCs w:val="24"/>
          <w:lang w:val="ro-RO"/>
        </w:rPr>
        <w:t xml:space="preserve"> s-au stabilit în funcț</w:t>
      </w:r>
      <w:r>
        <w:rPr>
          <w:rFonts w:ascii="Times New Roman" w:hAnsi="Times New Roman"/>
          <w:sz w:val="24"/>
          <w:szCs w:val="24"/>
          <w:lang w:val="ro-RO"/>
        </w:rPr>
        <w:t>ie de caracteristi</w:t>
      </w:r>
      <w:r w:rsidR="00E316BA">
        <w:rPr>
          <w:rFonts w:ascii="Times New Roman" w:hAnsi="Times New Roman"/>
          <w:sz w:val="24"/>
          <w:szCs w:val="24"/>
          <w:lang w:val="ro-RO"/>
        </w:rPr>
        <w:t>cile de deformabilitate ale pamâ</w:t>
      </w:r>
      <w:r>
        <w:rPr>
          <w:rFonts w:ascii="Times New Roman" w:hAnsi="Times New Roman"/>
          <w:sz w:val="24"/>
          <w:szCs w:val="24"/>
          <w:lang w:val="ro-RO"/>
        </w:rPr>
        <w:t>nturilor de fundare (tipul de pamant</w:t>
      </w:r>
      <w:r w:rsidR="00033BB6">
        <w:rPr>
          <w:rFonts w:ascii="Times New Roman" w:hAnsi="Times New Roman"/>
          <w:sz w:val="24"/>
          <w:szCs w:val="24"/>
          <w:lang w:val="ro-RO"/>
        </w:rPr>
        <w:t xml:space="preserve"> cf. STAS 1243</w:t>
      </w:r>
      <w:r>
        <w:rPr>
          <w:rFonts w:ascii="Times New Roman" w:hAnsi="Times New Roman"/>
          <w:sz w:val="24"/>
          <w:szCs w:val="24"/>
          <w:lang w:val="ro-RO"/>
        </w:rPr>
        <w:t xml:space="preserve">, tip climatic, </w:t>
      </w:r>
      <w:r w:rsidR="00033BB6">
        <w:rPr>
          <w:rFonts w:ascii="Times New Roman" w:hAnsi="Times New Roman"/>
          <w:sz w:val="24"/>
          <w:szCs w:val="24"/>
          <w:lang w:val="ro-RO"/>
        </w:rPr>
        <w:t xml:space="preserve">regim hidrologic, etc) </w:t>
      </w:r>
      <w:r w:rsidR="00637CB4" w:rsidRPr="0034766C">
        <w:rPr>
          <w:rFonts w:ascii="Times New Roman" w:hAnsi="Times New Roman"/>
          <w:sz w:val="24"/>
          <w:szCs w:val="24"/>
          <w:lang w:val="ro-RO"/>
        </w:rPr>
        <w:t>.</w:t>
      </w:r>
    </w:p>
    <w:p w:rsidR="00EF4AAE" w:rsidRPr="0052311B" w:rsidRDefault="00EF4AAE" w:rsidP="00EF4AA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52311B">
        <w:rPr>
          <w:rFonts w:ascii="Times New Roman" w:hAnsi="Times New Roman"/>
          <w:sz w:val="24"/>
          <w:szCs w:val="24"/>
          <w:lang w:val="ro-RO"/>
        </w:rPr>
        <w:t>Sistemul rutier este alcatuit din:</w:t>
      </w:r>
    </w:p>
    <w:p w:rsidR="00EF4AAE" w:rsidRPr="0052311B" w:rsidRDefault="00EF4AAE" w:rsidP="00EF4AAE">
      <w:pPr>
        <w:pStyle w:val="ListParagraph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52311B">
        <w:rPr>
          <w:rFonts w:ascii="Times New Roman" w:hAnsi="Times New Roman"/>
          <w:sz w:val="24"/>
          <w:szCs w:val="24"/>
          <w:lang w:val="ro-RO"/>
        </w:rPr>
        <w:t>-</w:t>
      </w:r>
      <w:r w:rsidRPr="0052311B">
        <w:rPr>
          <w:rFonts w:ascii="Times New Roman" w:hAnsi="Times New Roman"/>
          <w:sz w:val="24"/>
          <w:szCs w:val="24"/>
          <w:lang w:val="ro-RO"/>
        </w:rPr>
        <w:tab/>
        <w:t>5 cm beton asfaltic BA16</w:t>
      </w:r>
    </w:p>
    <w:p w:rsidR="00EF4AAE" w:rsidRPr="0052311B" w:rsidRDefault="00EF4AAE" w:rsidP="00EF4AAE">
      <w:pPr>
        <w:pStyle w:val="ListParagraph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52311B">
        <w:rPr>
          <w:rFonts w:ascii="Times New Roman" w:hAnsi="Times New Roman"/>
          <w:sz w:val="24"/>
          <w:szCs w:val="24"/>
          <w:lang w:val="ro-RO"/>
        </w:rPr>
        <w:t>-</w:t>
      </w:r>
      <w:r w:rsidRPr="0052311B">
        <w:rPr>
          <w:rFonts w:ascii="Times New Roman" w:hAnsi="Times New Roman"/>
          <w:sz w:val="24"/>
          <w:szCs w:val="24"/>
          <w:lang w:val="ro-RO"/>
        </w:rPr>
        <w:tab/>
        <w:t>8 cm macadam</w:t>
      </w:r>
    </w:p>
    <w:p w:rsidR="00EF4AAE" w:rsidRPr="0052311B" w:rsidRDefault="00EF4AAE" w:rsidP="00EF4AAE">
      <w:pPr>
        <w:pStyle w:val="ListParagraph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52311B">
        <w:rPr>
          <w:rFonts w:ascii="Times New Roman" w:hAnsi="Times New Roman"/>
          <w:sz w:val="24"/>
          <w:szCs w:val="24"/>
          <w:lang w:val="ro-RO"/>
        </w:rPr>
        <w:t>-</w:t>
      </w:r>
      <w:r w:rsidRPr="0052311B">
        <w:rPr>
          <w:rFonts w:ascii="Times New Roman" w:hAnsi="Times New Roman"/>
          <w:sz w:val="24"/>
          <w:szCs w:val="24"/>
          <w:lang w:val="ro-RO"/>
        </w:rPr>
        <w:tab/>
        <w:t>25 cm fun</w:t>
      </w:r>
      <w:r>
        <w:rPr>
          <w:rFonts w:ascii="Times New Roman" w:hAnsi="Times New Roman"/>
          <w:sz w:val="24"/>
          <w:szCs w:val="24"/>
          <w:lang w:val="ro-RO"/>
        </w:rPr>
        <w:t>dație din piatra spartă</w:t>
      </w:r>
    </w:p>
    <w:p w:rsidR="00EF4AAE" w:rsidRPr="00957902" w:rsidRDefault="00EF4AAE" w:rsidP="00957902">
      <w:pPr>
        <w:pStyle w:val="ListParagraph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52311B">
        <w:rPr>
          <w:rFonts w:ascii="Times New Roman" w:hAnsi="Times New Roman"/>
          <w:sz w:val="24"/>
          <w:szCs w:val="24"/>
          <w:lang w:val="ro-RO"/>
        </w:rPr>
        <w:t>-</w:t>
      </w:r>
      <w:r w:rsidRPr="0052311B">
        <w:rPr>
          <w:rFonts w:ascii="Times New Roman" w:hAnsi="Times New Roman"/>
          <w:sz w:val="24"/>
          <w:szCs w:val="24"/>
          <w:lang w:val="ro-RO"/>
        </w:rPr>
        <w:tab/>
        <w:t>10 cm nisip natural - strat filtrant</w:t>
      </w:r>
    </w:p>
    <w:p w:rsidR="006E4115" w:rsidRPr="0034766C" w:rsidRDefault="006E4115" w:rsidP="0034766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4766C">
        <w:rPr>
          <w:rFonts w:ascii="Times New Roman" w:hAnsi="Times New Roman"/>
          <w:sz w:val="24"/>
          <w:szCs w:val="24"/>
          <w:lang w:val="ro-RO"/>
        </w:rPr>
        <w:t> Alimentarea cu apa: nu este cazul</w:t>
      </w:r>
    </w:p>
    <w:p w:rsidR="006E4115" w:rsidRPr="0034766C" w:rsidRDefault="006E4115" w:rsidP="0034766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4766C">
        <w:rPr>
          <w:rFonts w:ascii="Times New Roman" w:hAnsi="Times New Roman"/>
          <w:sz w:val="24"/>
          <w:szCs w:val="24"/>
          <w:lang w:val="ro-RO"/>
        </w:rPr>
        <w:t> Canalizarea apelor uzate menajere: nu este cazul</w:t>
      </w:r>
    </w:p>
    <w:p w:rsidR="006E4115" w:rsidRPr="0034766C" w:rsidRDefault="006E4115" w:rsidP="0034766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4766C">
        <w:rPr>
          <w:rFonts w:ascii="Times New Roman" w:hAnsi="Times New Roman"/>
          <w:sz w:val="24"/>
          <w:szCs w:val="24"/>
          <w:lang w:val="ro-RO"/>
        </w:rPr>
        <w:t> Energie electrica: nu este cazul</w:t>
      </w:r>
    </w:p>
    <w:p w:rsidR="006E4115" w:rsidRDefault="006E4115" w:rsidP="0034766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4766C">
        <w:rPr>
          <w:rFonts w:ascii="Times New Roman" w:hAnsi="Times New Roman"/>
          <w:sz w:val="24"/>
          <w:szCs w:val="24"/>
          <w:lang w:val="ro-RO"/>
        </w:rPr>
        <w:t> Energie termica: nu este cazul</w:t>
      </w:r>
    </w:p>
    <w:p w:rsidR="000F6AEF" w:rsidRPr="000F6AEF" w:rsidRDefault="000F6AEF" w:rsidP="0034766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6E4115" w:rsidRPr="0034766C" w:rsidRDefault="006E4115" w:rsidP="0034766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34766C">
        <w:rPr>
          <w:rFonts w:ascii="Times New Roman" w:hAnsi="Times New Roman"/>
          <w:b/>
          <w:sz w:val="24"/>
          <w:szCs w:val="24"/>
          <w:lang w:val="ro-RO"/>
        </w:rPr>
        <w:t>Condiţiile de realizare a proiectului:</w:t>
      </w:r>
    </w:p>
    <w:p w:rsidR="006E4115" w:rsidRPr="0034766C" w:rsidRDefault="006E4115" w:rsidP="0034766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4766C">
        <w:rPr>
          <w:rFonts w:ascii="Times New Roman" w:hAnsi="Times New Roman"/>
          <w:sz w:val="24"/>
          <w:szCs w:val="24"/>
          <w:lang w:val="ro-RO"/>
        </w:rPr>
        <w:t>Pentru a preveni si eventual a limita si elimina efectele unui posibil impact negativ (posibil doar pe perioada de desfasurare a lucrarilor) se vor lua de catre beneficiar si antreprenorul general urmatoarele masuri :</w:t>
      </w:r>
    </w:p>
    <w:p w:rsidR="006E4115" w:rsidRPr="0034766C" w:rsidRDefault="006E4115" w:rsidP="0034766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4766C">
        <w:rPr>
          <w:rFonts w:ascii="Times New Roman" w:hAnsi="Times New Roman"/>
          <w:sz w:val="24"/>
          <w:szCs w:val="24"/>
          <w:lang w:val="ro-RO"/>
        </w:rPr>
        <w:t xml:space="preserve">Supravegherea lucrarilor in permanenta de catre personal specializat si dirigintele  de santier </w:t>
      </w:r>
      <w:r w:rsidRPr="0034766C">
        <w:rPr>
          <w:rFonts w:ascii="Times New Roman" w:hAnsi="Times New Roman"/>
          <w:sz w:val="24"/>
          <w:szCs w:val="24"/>
        </w:rPr>
        <w:t>;</w:t>
      </w:r>
    </w:p>
    <w:p w:rsidR="006E4115" w:rsidRPr="0034766C" w:rsidRDefault="006E4115" w:rsidP="0034766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4766C">
        <w:rPr>
          <w:rFonts w:ascii="Times New Roman" w:hAnsi="Times New Roman"/>
          <w:sz w:val="24"/>
          <w:szCs w:val="24"/>
          <w:lang w:val="ro-RO"/>
        </w:rPr>
        <w:t>Reducerea pe cat posibil a perioadei  de executie a lucrarilor;</w:t>
      </w:r>
    </w:p>
    <w:p w:rsidR="006E4115" w:rsidRPr="0034766C" w:rsidRDefault="006E4115" w:rsidP="0034766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4766C">
        <w:rPr>
          <w:rFonts w:ascii="Times New Roman" w:hAnsi="Times New Roman"/>
          <w:sz w:val="24"/>
          <w:szCs w:val="24"/>
          <w:lang w:val="ro-RO"/>
        </w:rPr>
        <w:t xml:space="preserve">Pe parcursul </w:t>
      </w:r>
      <w:r w:rsidR="00C17917" w:rsidRPr="0034766C">
        <w:rPr>
          <w:rFonts w:ascii="Times New Roman" w:hAnsi="Times New Roman"/>
          <w:sz w:val="24"/>
          <w:szCs w:val="24"/>
          <w:lang w:val="ro-RO"/>
        </w:rPr>
        <w:t>executiei intreg</w:t>
      </w:r>
      <w:r w:rsidR="00C91039" w:rsidRPr="0034766C">
        <w:rPr>
          <w:rFonts w:ascii="Times New Roman" w:hAnsi="Times New Roman"/>
          <w:sz w:val="24"/>
          <w:szCs w:val="24"/>
          <w:lang w:val="ro-RO"/>
        </w:rPr>
        <w:t>ii lucrari</w:t>
      </w:r>
      <w:r w:rsidR="00C17917" w:rsidRPr="0034766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91039" w:rsidRPr="0034766C">
        <w:rPr>
          <w:rFonts w:ascii="Times New Roman" w:hAnsi="Times New Roman"/>
          <w:sz w:val="24"/>
          <w:szCs w:val="24"/>
          <w:lang w:val="ro-RO"/>
        </w:rPr>
        <w:t>zona va fi asigurata</w:t>
      </w:r>
      <w:r w:rsidRPr="0034766C">
        <w:rPr>
          <w:rFonts w:ascii="Times New Roman" w:hAnsi="Times New Roman"/>
          <w:sz w:val="24"/>
          <w:szCs w:val="24"/>
          <w:lang w:val="ro-RO"/>
        </w:rPr>
        <w:t xml:space="preserve"> pentru a nu afecta</w:t>
      </w:r>
      <w:r w:rsidR="00C91039" w:rsidRPr="0034766C">
        <w:rPr>
          <w:rFonts w:ascii="Times New Roman" w:hAnsi="Times New Roman"/>
          <w:sz w:val="24"/>
          <w:szCs w:val="24"/>
          <w:lang w:val="ro-RO"/>
        </w:rPr>
        <w:t xml:space="preserve"> circulatia pe drumurile publice sau</w:t>
      </w:r>
      <w:r w:rsidRPr="0034766C">
        <w:rPr>
          <w:rFonts w:ascii="Times New Roman" w:hAnsi="Times New Roman"/>
          <w:sz w:val="24"/>
          <w:szCs w:val="24"/>
          <w:lang w:val="ro-RO"/>
        </w:rPr>
        <w:t xml:space="preserve"> imprejurimile. Toate  materialele folosite vor fi livrate de catre furnizori acreditati, transportul, manipularea si depozitarea lor</w:t>
      </w:r>
      <w:r w:rsidR="00C91039" w:rsidRPr="0034766C">
        <w:rPr>
          <w:rFonts w:ascii="Times New Roman" w:hAnsi="Times New Roman"/>
          <w:sz w:val="24"/>
          <w:szCs w:val="24"/>
          <w:lang w:val="ro-RO"/>
        </w:rPr>
        <w:t>, se va realiza</w:t>
      </w:r>
      <w:r w:rsidRPr="0034766C">
        <w:rPr>
          <w:rFonts w:ascii="Times New Roman" w:hAnsi="Times New Roman"/>
          <w:sz w:val="24"/>
          <w:szCs w:val="24"/>
          <w:lang w:val="ro-RO"/>
        </w:rPr>
        <w:t xml:space="preserve"> fara a</w:t>
      </w:r>
      <w:r w:rsidR="00B64078" w:rsidRPr="0034766C">
        <w:rPr>
          <w:rFonts w:ascii="Times New Roman" w:hAnsi="Times New Roman"/>
          <w:sz w:val="24"/>
          <w:szCs w:val="24"/>
          <w:lang w:val="ro-RO"/>
        </w:rPr>
        <w:t xml:space="preserve"> afecta mediul inconjurator;</w:t>
      </w:r>
    </w:p>
    <w:p w:rsidR="006E4115" w:rsidRPr="0034766C" w:rsidRDefault="006E4115" w:rsidP="0034766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4766C">
        <w:rPr>
          <w:rFonts w:ascii="Times New Roman" w:hAnsi="Times New Roman"/>
          <w:sz w:val="24"/>
          <w:szCs w:val="24"/>
          <w:lang w:val="ro-RO"/>
        </w:rPr>
        <w:t>Toate lucrarile se vor desfasura strict pe amlasam</w:t>
      </w:r>
      <w:r w:rsidR="00B64078" w:rsidRPr="0034766C">
        <w:rPr>
          <w:rFonts w:ascii="Times New Roman" w:hAnsi="Times New Roman"/>
          <w:sz w:val="24"/>
          <w:szCs w:val="24"/>
          <w:lang w:val="ro-RO"/>
        </w:rPr>
        <w:t>ent, fara a afecta vecinatatile;</w:t>
      </w:r>
    </w:p>
    <w:p w:rsidR="00A44932" w:rsidRPr="0034766C" w:rsidRDefault="00706113" w:rsidP="0034766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4766C">
        <w:rPr>
          <w:rFonts w:ascii="Times New Roman" w:hAnsi="Times New Roman"/>
          <w:sz w:val="24"/>
          <w:szCs w:val="24"/>
          <w:lang w:val="ro-RO"/>
        </w:rPr>
        <w:t>Pentru a reduce z</w:t>
      </w:r>
      <w:r w:rsidR="007E1DD7" w:rsidRPr="0034766C">
        <w:rPr>
          <w:rFonts w:ascii="Times New Roman" w:hAnsi="Times New Roman"/>
          <w:sz w:val="24"/>
          <w:szCs w:val="24"/>
          <w:lang w:val="ro-RO"/>
        </w:rPr>
        <w:t xml:space="preserve">gomotele </w:t>
      </w:r>
      <w:r w:rsidR="006E4115" w:rsidRPr="0034766C">
        <w:rPr>
          <w:rFonts w:ascii="Times New Roman" w:hAnsi="Times New Roman"/>
          <w:sz w:val="24"/>
          <w:szCs w:val="24"/>
          <w:lang w:val="ro-RO"/>
        </w:rPr>
        <w:t>sau vibratii</w:t>
      </w:r>
      <w:r w:rsidR="007E1DD7" w:rsidRPr="0034766C">
        <w:rPr>
          <w:rFonts w:ascii="Times New Roman" w:hAnsi="Times New Roman"/>
          <w:sz w:val="24"/>
          <w:szCs w:val="24"/>
          <w:lang w:val="ro-RO"/>
        </w:rPr>
        <w:t>le</w:t>
      </w:r>
      <w:r w:rsidR="006E4115" w:rsidRPr="0034766C">
        <w:rPr>
          <w:rFonts w:ascii="Times New Roman" w:hAnsi="Times New Roman"/>
          <w:sz w:val="24"/>
          <w:szCs w:val="24"/>
          <w:lang w:val="ro-RO"/>
        </w:rPr>
        <w:t xml:space="preserve"> care</w:t>
      </w:r>
      <w:r w:rsidR="007E1DD7" w:rsidRPr="0034766C">
        <w:rPr>
          <w:rFonts w:ascii="Times New Roman" w:hAnsi="Times New Roman"/>
          <w:sz w:val="24"/>
          <w:szCs w:val="24"/>
          <w:lang w:val="ro-RO"/>
        </w:rPr>
        <w:t xml:space="preserve"> pot deranja</w:t>
      </w:r>
      <w:r w:rsidR="006E4115" w:rsidRPr="0034766C">
        <w:rPr>
          <w:rFonts w:ascii="Times New Roman" w:hAnsi="Times New Roman"/>
          <w:sz w:val="24"/>
          <w:szCs w:val="24"/>
          <w:lang w:val="ro-RO"/>
        </w:rPr>
        <w:t xml:space="preserve">  speciile pentru care a fost desemnata aria protejata </w:t>
      </w:r>
      <w:r w:rsidR="00F941B1" w:rsidRPr="00F941B1">
        <w:rPr>
          <w:rFonts w:ascii="Times New Roman" w:hAnsi="Times New Roman"/>
          <w:sz w:val="24"/>
          <w:szCs w:val="24"/>
          <w:lang w:val="ro-RO"/>
        </w:rPr>
        <w:t>ROSPA0040 Dunarea Veche – Baratul Macin</w:t>
      </w:r>
      <w:r w:rsidR="007E1DD7" w:rsidRPr="0034766C">
        <w:rPr>
          <w:rFonts w:ascii="Times New Roman" w:hAnsi="Times New Roman"/>
          <w:sz w:val="24"/>
          <w:szCs w:val="24"/>
          <w:lang w:val="ro-RO"/>
        </w:rPr>
        <w:t>, se vor folosi echipamente si tehnologii</w:t>
      </w:r>
      <w:r w:rsidR="00186CEF" w:rsidRPr="0034766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E1DD7" w:rsidRPr="0034766C">
        <w:rPr>
          <w:rFonts w:ascii="Times New Roman" w:hAnsi="Times New Roman"/>
          <w:sz w:val="24"/>
          <w:szCs w:val="24"/>
          <w:lang w:val="ro-RO"/>
        </w:rPr>
        <w:t>noi, conforme cu standardele de zhomot acceptate;</w:t>
      </w:r>
      <w:r w:rsidR="00A44932" w:rsidRPr="0034766C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6E4115" w:rsidRPr="0034766C" w:rsidRDefault="006E4115" w:rsidP="0034766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4766C">
        <w:rPr>
          <w:rFonts w:ascii="Times New Roman" w:hAnsi="Times New Roman"/>
          <w:sz w:val="24"/>
          <w:szCs w:val="24"/>
          <w:lang w:val="ro-RO"/>
        </w:rPr>
        <w:t>Nu se vor folosi echipamente de constructii mari care sa genereze zgomote si vibrat</w:t>
      </w:r>
      <w:r w:rsidR="00B64078" w:rsidRPr="0034766C">
        <w:rPr>
          <w:rFonts w:ascii="Times New Roman" w:hAnsi="Times New Roman"/>
          <w:sz w:val="24"/>
          <w:szCs w:val="24"/>
          <w:lang w:val="ro-RO"/>
        </w:rPr>
        <w:t>ii;</w:t>
      </w:r>
    </w:p>
    <w:p w:rsidR="006E4115" w:rsidRPr="0034766C" w:rsidRDefault="007E1DD7" w:rsidP="0034766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4766C">
        <w:rPr>
          <w:rFonts w:ascii="Times New Roman" w:hAnsi="Times New Roman"/>
          <w:sz w:val="24"/>
          <w:szCs w:val="24"/>
          <w:lang w:val="ro-RO"/>
        </w:rPr>
        <w:t>Materialele utilizate se vor descarca in spatii adiacente drumurilor publice pentru perioade scurte de timp</w:t>
      </w:r>
      <w:r w:rsidR="00B64078" w:rsidRPr="0034766C">
        <w:rPr>
          <w:rFonts w:ascii="Times New Roman" w:hAnsi="Times New Roman"/>
          <w:sz w:val="24"/>
          <w:szCs w:val="24"/>
          <w:lang w:val="ro-RO"/>
        </w:rPr>
        <w:t>;</w:t>
      </w:r>
    </w:p>
    <w:p w:rsidR="006E4115" w:rsidRPr="0034766C" w:rsidRDefault="006E4115" w:rsidP="0034766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4766C">
        <w:rPr>
          <w:rFonts w:ascii="Times New Roman" w:hAnsi="Times New Roman"/>
          <w:sz w:val="24"/>
          <w:szCs w:val="24"/>
          <w:lang w:val="ro-RO"/>
        </w:rPr>
        <w:t>Pe tot parcursul executiei se vor lua, prin grija antreprenorului general, toate masurile legate de protejarea biodiversitatii, solului, subsolului, faunei si vegetatiei din jurul amplasamentului</w:t>
      </w:r>
      <w:r w:rsidR="00B64078" w:rsidRPr="0034766C">
        <w:rPr>
          <w:rFonts w:ascii="Times New Roman" w:hAnsi="Times New Roman"/>
          <w:sz w:val="24"/>
          <w:szCs w:val="24"/>
          <w:lang w:val="ro-RO"/>
        </w:rPr>
        <w:t>;</w:t>
      </w:r>
    </w:p>
    <w:p w:rsidR="006E4115" w:rsidRPr="0034766C" w:rsidRDefault="006E4115" w:rsidP="0034766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4766C">
        <w:rPr>
          <w:rFonts w:ascii="Times New Roman" w:hAnsi="Times New Roman"/>
          <w:sz w:val="24"/>
          <w:szCs w:val="24"/>
          <w:lang w:val="ro-RO"/>
        </w:rPr>
        <w:t>Toate deseurile rezultate, toate resturile si materialele nefolosite ramase se vor colecta si depozita separa</w:t>
      </w:r>
      <w:r w:rsidR="001B0BA2">
        <w:rPr>
          <w:rFonts w:ascii="Times New Roman" w:hAnsi="Times New Roman"/>
          <w:sz w:val="24"/>
          <w:szCs w:val="24"/>
          <w:lang w:val="ro-RO"/>
        </w:rPr>
        <w:t>t, în zone bine delimitate ș</w:t>
      </w:r>
      <w:r w:rsidRPr="0034766C">
        <w:rPr>
          <w:rFonts w:ascii="Times New Roman" w:hAnsi="Times New Roman"/>
          <w:sz w:val="24"/>
          <w:szCs w:val="24"/>
          <w:lang w:val="ro-RO"/>
        </w:rPr>
        <w:t>i protejate, fiind preluate</w:t>
      </w:r>
      <w:r w:rsidR="007E1DD7" w:rsidRPr="0034766C">
        <w:rPr>
          <w:rFonts w:ascii="Times New Roman" w:hAnsi="Times New Roman"/>
          <w:sz w:val="24"/>
          <w:szCs w:val="24"/>
          <w:lang w:val="ro-RO"/>
        </w:rPr>
        <w:t xml:space="preserve"> regulat</w:t>
      </w:r>
      <w:r w:rsidRPr="0034766C">
        <w:rPr>
          <w:rFonts w:ascii="Times New Roman" w:hAnsi="Times New Roman"/>
          <w:sz w:val="24"/>
          <w:szCs w:val="24"/>
          <w:lang w:val="ro-RO"/>
        </w:rPr>
        <w:t xml:space="preserve"> de catre </w:t>
      </w:r>
      <w:r w:rsidR="007E1DD7" w:rsidRPr="0034766C">
        <w:rPr>
          <w:rFonts w:ascii="Times New Roman" w:hAnsi="Times New Roman"/>
          <w:sz w:val="24"/>
          <w:szCs w:val="24"/>
          <w:lang w:val="ro-RO"/>
        </w:rPr>
        <w:t xml:space="preserve"> un </w:t>
      </w:r>
      <w:r w:rsidRPr="0034766C">
        <w:rPr>
          <w:rFonts w:ascii="Times New Roman" w:hAnsi="Times New Roman"/>
          <w:sz w:val="24"/>
          <w:szCs w:val="24"/>
          <w:lang w:val="ro-RO"/>
        </w:rPr>
        <w:t>operator de salubritate autorizat .</w:t>
      </w:r>
    </w:p>
    <w:p w:rsidR="006E4115" w:rsidRPr="0034766C" w:rsidRDefault="006E4115" w:rsidP="0034766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4766C">
        <w:rPr>
          <w:rFonts w:ascii="Times New Roman" w:hAnsi="Times New Roman"/>
          <w:sz w:val="24"/>
          <w:szCs w:val="24"/>
          <w:lang w:val="ro-RO"/>
        </w:rPr>
        <w:lastRenderedPageBreak/>
        <w:t>Se vor respecta prevederile legislaţiei de protecţie a mediului în vigoare .</w:t>
      </w:r>
    </w:p>
    <w:p w:rsidR="004A64F2" w:rsidRPr="0034766C" w:rsidRDefault="004A64F2" w:rsidP="0034766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4766C">
        <w:rPr>
          <w:rFonts w:ascii="Times New Roman" w:hAnsi="Times New Roman"/>
          <w:sz w:val="24"/>
          <w:szCs w:val="24"/>
          <w:lang w:val="ro-RO"/>
        </w:rPr>
        <w:t>Titularul proiectului va respecta condiţiile impuse prin Certificatul de Urbanism nr.</w:t>
      </w:r>
      <w:r w:rsidR="008F3564">
        <w:rPr>
          <w:rFonts w:ascii="Times New Roman" w:hAnsi="Times New Roman"/>
          <w:sz w:val="24"/>
          <w:szCs w:val="24"/>
          <w:lang w:val="ro-RO"/>
        </w:rPr>
        <w:t xml:space="preserve"> 1/ 483/22.02. </w:t>
      </w:r>
      <w:r w:rsidR="006F3690">
        <w:rPr>
          <w:rFonts w:ascii="Times New Roman" w:hAnsi="Times New Roman"/>
          <w:sz w:val="24"/>
          <w:szCs w:val="24"/>
          <w:lang w:val="ro-RO"/>
        </w:rPr>
        <w:t>2016</w:t>
      </w:r>
      <w:r w:rsidRPr="0034766C">
        <w:rPr>
          <w:rFonts w:ascii="Times New Roman" w:hAnsi="Times New Roman"/>
          <w:sz w:val="24"/>
          <w:szCs w:val="24"/>
          <w:lang w:val="ro-RO"/>
        </w:rPr>
        <w:t>, emis de Primaria Comunei</w:t>
      </w:r>
      <w:r w:rsidR="006F3690">
        <w:rPr>
          <w:rFonts w:ascii="Times New Roman" w:hAnsi="Times New Roman"/>
          <w:sz w:val="24"/>
          <w:szCs w:val="24"/>
          <w:lang w:val="ro-RO"/>
        </w:rPr>
        <w:t xml:space="preserve"> Dăeni</w:t>
      </w:r>
      <w:r w:rsidRPr="0034766C">
        <w:rPr>
          <w:rFonts w:ascii="Times New Roman" w:hAnsi="Times New Roman"/>
          <w:sz w:val="24"/>
          <w:szCs w:val="24"/>
          <w:lang w:val="ro-RO"/>
        </w:rPr>
        <w:t>, jud. Tulcea.</w:t>
      </w:r>
    </w:p>
    <w:p w:rsidR="006E4115" w:rsidRPr="0034766C" w:rsidRDefault="006E4115" w:rsidP="0034766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4766C">
        <w:rPr>
          <w:rFonts w:ascii="Times New Roman" w:hAnsi="Times New Roman"/>
          <w:sz w:val="24"/>
          <w:szCs w:val="24"/>
          <w:lang w:val="ro-RO"/>
        </w:rPr>
        <w:t>Titularul proiectului are obligaţia de a notifica în scris APM Tulcea despre orice modificare sau extindere a proiectului survenită de la emiterea Deciziei Etapei de încadrare, înainte de realizarea modificării;</w:t>
      </w:r>
    </w:p>
    <w:p w:rsidR="006E4115" w:rsidRPr="0034766C" w:rsidRDefault="006E4115" w:rsidP="0034766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4766C">
        <w:rPr>
          <w:rFonts w:ascii="Times New Roman" w:hAnsi="Times New Roman"/>
          <w:sz w:val="24"/>
          <w:szCs w:val="24"/>
          <w:lang w:val="ro-RO"/>
        </w:rPr>
        <w:t xml:space="preserve"> La finalizarea lucrărilor se va notifica în scris APM Tulcea, GNM – Comisariatul Județean Tulcea, în vederea efectuării controlului de specialitate pentru verificarea respectării prevederilor prezentei decizii și a întocmirii procesului verbal care se anexează și face parte integrantă din procesul verbal de recepție la terminarea lucrărilor.</w:t>
      </w:r>
    </w:p>
    <w:p w:rsidR="006E4115" w:rsidRPr="0034766C" w:rsidRDefault="006E4115" w:rsidP="0034766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4766C">
        <w:rPr>
          <w:rFonts w:ascii="Times New Roman" w:hAnsi="Times New Roman"/>
          <w:sz w:val="24"/>
          <w:szCs w:val="24"/>
          <w:lang w:val="ro-RO"/>
        </w:rPr>
        <w:t>Conform prevederilor OUG nr. 195 / 2005 privind protectia mediului, aprobata cu modificari prin Legea nr. 264/2006, cu modificarile si completarile ulterioare – raspunderea pentru corectitudinea informatiilor puse la dispozitia autoritatii competente pentru protectia mediului si a publicului revine titularului proiectului .</w:t>
      </w:r>
    </w:p>
    <w:p w:rsidR="006E4115" w:rsidRPr="0034766C" w:rsidRDefault="006E4115" w:rsidP="0034766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4766C">
        <w:rPr>
          <w:rFonts w:ascii="Times New Roman" w:hAnsi="Times New Roman"/>
          <w:sz w:val="24"/>
          <w:szCs w:val="24"/>
          <w:lang w:val="ro-RO"/>
        </w:rPr>
        <w:t xml:space="preserve">Prezenta decizie a etapei de încadrare este valabilă pe toată perioada punerii în aplicare a proiectului.    </w:t>
      </w:r>
    </w:p>
    <w:p w:rsidR="006E4115" w:rsidRPr="0034766C" w:rsidRDefault="006E4115" w:rsidP="0034766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4766C">
        <w:rPr>
          <w:rFonts w:ascii="Times New Roman" w:hAnsi="Times New Roman"/>
          <w:sz w:val="24"/>
          <w:szCs w:val="24"/>
          <w:lang w:val="ro-RO"/>
        </w:rPr>
        <w:t>Prezenta decizie poate fi contestată în conformitate cu prevederile Hotărârii Guvernului nr. 445/2009 şi ale Legii contenciosului administrativ nr. 554/2004, cu modificăr</w:t>
      </w:r>
      <w:r w:rsidR="002620BF" w:rsidRPr="0034766C">
        <w:rPr>
          <w:rFonts w:ascii="Times New Roman" w:hAnsi="Times New Roman"/>
          <w:sz w:val="24"/>
          <w:szCs w:val="24"/>
          <w:lang w:val="ro-RO"/>
        </w:rPr>
        <w:t>ile şi completările ulterioare.</w:t>
      </w:r>
    </w:p>
    <w:p w:rsidR="006E4115" w:rsidRPr="0034766C" w:rsidRDefault="006E4115" w:rsidP="0034766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EB715C" w:rsidRPr="0034766C" w:rsidRDefault="00EB715C" w:rsidP="0034766C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EB715C" w:rsidRPr="0034766C" w:rsidRDefault="00EB715C" w:rsidP="0034766C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6E4115" w:rsidRPr="0034766C" w:rsidRDefault="006E4115" w:rsidP="008B142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34766C">
        <w:rPr>
          <w:rFonts w:ascii="Times New Roman" w:hAnsi="Times New Roman"/>
          <w:b/>
          <w:sz w:val="24"/>
          <w:szCs w:val="24"/>
          <w:lang w:val="ro-RO"/>
        </w:rPr>
        <w:t>DIRECTOR EXECUTIV,</w:t>
      </w:r>
    </w:p>
    <w:p w:rsidR="006E4115" w:rsidRPr="0034766C" w:rsidRDefault="006E4115" w:rsidP="008B142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34766C">
        <w:rPr>
          <w:rFonts w:ascii="Times New Roman" w:hAnsi="Times New Roman"/>
          <w:b/>
          <w:sz w:val="24"/>
          <w:szCs w:val="24"/>
          <w:lang w:val="ro-RO"/>
        </w:rPr>
        <w:t>Chim. Mirela Aurelia RAICU</w:t>
      </w:r>
    </w:p>
    <w:p w:rsidR="00EB715C" w:rsidRPr="0034766C" w:rsidRDefault="006E4115" w:rsidP="0034766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34766C">
        <w:rPr>
          <w:rFonts w:ascii="Times New Roman" w:hAnsi="Times New Roman"/>
          <w:b/>
          <w:sz w:val="24"/>
          <w:szCs w:val="24"/>
          <w:lang w:val="ro-RO"/>
        </w:rPr>
        <w:t xml:space="preserve">                    </w:t>
      </w:r>
    </w:p>
    <w:p w:rsidR="006E4115" w:rsidRPr="0034766C" w:rsidRDefault="00EB715C" w:rsidP="0034766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34766C">
        <w:rPr>
          <w:rFonts w:ascii="Times New Roman" w:hAnsi="Times New Roman"/>
          <w:b/>
          <w:sz w:val="24"/>
          <w:szCs w:val="24"/>
          <w:lang w:val="ro-RO"/>
        </w:rPr>
        <w:t xml:space="preserve">                     </w:t>
      </w:r>
      <w:r w:rsidR="006E4115" w:rsidRPr="0034766C"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</w:t>
      </w:r>
    </w:p>
    <w:p w:rsidR="006E4115" w:rsidRPr="0034766C" w:rsidRDefault="006E4115" w:rsidP="0034766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34766C">
        <w:rPr>
          <w:rFonts w:ascii="Times New Roman" w:hAnsi="Times New Roman"/>
          <w:b/>
          <w:sz w:val="24"/>
          <w:szCs w:val="24"/>
          <w:lang w:val="ro-RO"/>
        </w:rPr>
        <w:t xml:space="preserve"> Sef Serviciu CFM</w:t>
      </w:r>
    </w:p>
    <w:p w:rsidR="006E4115" w:rsidRPr="0034766C" w:rsidRDefault="006E4115" w:rsidP="0034766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4766C">
        <w:rPr>
          <w:rFonts w:ascii="Times New Roman" w:hAnsi="Times New Roman"/>
          <w:b/>
          <w:sz w:val="24"/>
          <w:szCs w:val="24"/>
          <w:lang w:val="ro-RO"/>
        </w:rPr>
        <w:t xml:space="preserve"> Ing.Elena  MICU</w:t>
      </w:r>
    </w:p>
    <w:p w:rsidR="006E4115" w:rsidRPr="0034766C" w:rsidRDefault="006E4115" w:rsidP="0034766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4766C">
        <w:rPr>
          <w:rFonts w:ascii="Times New Roman" w:hAnsi="Times New Roman"/>
          <w:sz w:val="24"/>
          <w:szCs w:val="24"/>
          <w:lang w:val="ro-RO"/>
        </w:rPr>
        <w:t xml:space="preserve">        </w:t>
      </w:r>
    </w:p>
    <w:p w:rsidR="006E4115" w:rsidRPr="0034766C" w:rsidRDefault="006E4115" w:rsidP="0034766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6E4115" w:rsidRPr="0034766C" w:rsidRDefault="006E4115" w:rsidP="0034766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EB715C" w:rsidRDefault="00EB715C" w:rsidP="0034766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8B142A" w:rsidRDefault="008B142A" w:rsidP="0034766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8B142A" w:rsidRPr="0034766C" w:rsidRDefault="008B142A" w:rsidP="0034766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EB715C" w:rsidRPr="0034766C" w:rsidRDefault="00EB715C" w:rsidP="0034766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6E4115" w:rsidRPr="0034766C" w:rsidRDefault="006E4115" w:rsidP="0034766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6E4115" w:rsidRPr="0034766C" w:rsidRDefault="006E4115" w:rsidP="0034766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4766C">
        <w:rPr>
          <w:rFonts w:ascii="Times New Roman" w:hAnsi="Times New Roman"/>
          <w:sz w:val="24"/>
          <w:szCs w:val="24"/>
          <w:lang w:val="ro-RO"/>
        </w:rPr>
        <w:t>Intocmit</w:t>
      </w:r>
      <w:r w:rsidR="00957902">
        <w:rPr>
          <w:rFonts w:ascii="Times New Roman" w:hAnsi="Times New Roman"/>
          <w:sz w:val="24"/>
          <w:szCs w:val="24"/>
          <w:lang w:val="ro-RO"/>
        </w:rPr>
        <w:t>,</w:t>
      </w:r>
      <w:r w:rsidRPr="0034766C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6E4115" w:rsidRPr="0034766C" w:rsidRDefault="006E6D09" w:rsidP="0034766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4766C">
        <w:rPr>
          <w:rFonts w:ascii="Times New Roman" w:hAnsi="Times New Roman"/>
          <w:sz w:val="24"/>
          <w:szCs w:val="24"/>
          <w:lang w:val="ro-RO"/>
        </w:rPr>
        <w:t>Cecilia IVANOV</w:t>
      </w:r>
    </w:p>
    <w:sectPr w:rsidR="006E4115" w:rsidRPr="0034766C" w:rsidSect="00E306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907" w:right="799" w:bottom="907" w:left="1134" w:header="403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F5D" w:rsidRDefault="00F27F5D">
      <w:pPr>
        <w:spacing w:after="0" w:line="240" w:lineRule="auto"/>
      </w:pPr>
      <w:r>
        <w:separator/>
      </w:r>
    </w:p>
  </w:endnote>
  <w:endnote w:type="continuationSeparator" w:id="0">
    <w:p w:rsidR="00F27F5D" w:rsidRDefault="00F27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2BC" w:rsidRDefault="004A1FE1" w:rsidP="007462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462B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62BC">
      <w:rPr>
        <w:rStyle w:val="PageNumber"/>
        <w:noProof/>
      </w:rPr>
      <w:t>2</w:t>
    </w:r>
    <w:r>
      <w:rPr>
        <w:rStyle w:val="PageNumber"/>
      </w:rPr>
      <w:fldChar w:fldCharType="end"/>
    </w:r>
  </w:p>
  <w:p w:rsidR="007462BC" w:rsidRDefault="007462BC" w:rsidP="007462B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2BC" w:rsidRPr="00FC30EA" w:rsidRDefault="007462BC" w:rsidP="006E4115">
    <w:pPr>
      <w:pStyle w:val="Footer"/>
      <w:pBdr>
        <w:top w:val="single" w:sz="4" w:space="1" w:color="auto"/>
      </w:pBdr>
      <w:jc w:val="center"/>
      <w:rPr>
        <w:rFonts w:ascii="Times New Roman" w:hAnsi="Times New Roman"/>
        <w:b/>
        <w:sz w:val="20"/>
        <w:szCs w:val="20"/>
      </w:rPr>
    </w:pPr>
    <w:r w:rsidRPr="00FC30EA">
      <w:rPr>
        <w:rFonts w:ascii="Times New Roman" w:hAnsi="Times New Roman"/>
        <w:b/>
        <w:sz w:val="20"/>
        <w:szCs w:val="20"/>
      </w:rPr>
      <w:t>AGENŢIA PENTRU PROTECŢIA MEDIULUI TULCEA</w:t>
    </w:r>
  </w:p>
  <w:p w:rsidR="007462BC" w:rsidRPr="00FC30EA" w:rsidRDefault="007462BC" w:rsidP="006E4115">
    <w:pPr>
      <w:pStyle w:val="Footer"/>
      <w:pBdr>
        <w:top w:val="single" w:sz="4" w:space="1" w:color="auto"/>
      </w:pBdr>
      <w:jc w:val="center"/>
      <w:rPr>
        <w:rFonts w:ascii="Times New Roman" w:hAnsi="Times New Roman"/>
        <w:color w:val="00214E"/>
        <w:sz w:val="20"/>
        <w:szCs w:val="20"/>
        <w:lang w:val="ro-RO"/>
      </w:rPr>
    </w:pPr>
    <w:r w:rsidRPr="00FC30EA">
      <w:rPr>
        <w:rFonts w:ascii="Times New Roman" w:hAnsi="Times New Roman"/>
        <w:color w:val="00214E"/>
        <w:sz w:val="20"/>
        <w:szCs w:val="20"/>
        <w:lang w:val="ro-RO"/>
      </w:rPr>
      <w:t>Adresa: Tulcea , Str. 14 Noiembrie nr. 5, e-mail : office@apmtl.anpm.ro</w:t>
    </w:r>
  </w:p>
  <w:p w:rsidR="007462BC" w:rsidRPr="00FC30EA" w:rsidRDefault="007462BC" w:rsidP="006E4115">
    <w:pPr>
      <w:pStyle w:val="Header"/>
      <w:tabs>
        <w:tab w:val="clear" w:pos="4680"/>
      </w:tabs>
      <w:jc w:val="center"/>
      <w:rPr>
        <w:rFonts w:ascii="Times New Roman" w:hAnsi="Times New Roman"/>
        <w:color w:val="00214E"/>
        <w:sz w:val="20"/>
        <w:szCs w:val="20"/>
        <w:lang w:val="ro-RO"/>
      </w:rPr>
    </w:pPr>
    <w:r w:rsidRPr="00FC30EA">
      <w:rPr>
        <w:rFonts w:ascii="Times New Roman" w:hAnsi="Times New Roman"/>
        <w:color w:val="00214E"/>
        <w:sz w:val="20"/>
        <w:szCs w:val="20"/>
        <w:lang w:val="ro-RO"/>
      </w:rPr>
      <w:t>Tel : 0240510620, 0240510622, 0240510623,  Fax : 0240510621</w:t>
    </w:r>
  </w:p>
  <w:sdt>
    <w:sdtPr>
      <w:id w:val="7581478"/>
      <w:docPartObj>
        <w:docPartGallery w:val="Page Numbers (Bottom of Page)"/>
        <w:docPartUnique/>
      </w:docPartObj>
    </w:sdtPr>
    <w:sdtContent>
      <w:p w:rsidR="007462BC" w:rsidRDefault="004A1FE1" w:rsidP="006E4115">
        <w:pPr>
          <w:pStyle w:val="Footer"/>
          <w:jc w:val="center"/>
        </w:pPr>
        <w:fldSimple w:instr=" PAGE   \* MERGEFORMAT ">
          <w:r w:rsidR="00957902">
            <w:rPr>
              <w:noProof/>
            </w:rPr>
            <w:t>2</w:t>
          </w:r>
        </w:fldSimple>
      </w:p>
    </w:sdtContent>
  </w:sdt>
  <w:p w:rsidR="007462BC" w:rsidRPr="00B57BB9" w:rsidRDefault="007462BC" w:rsidP="00B57BB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2BC" w:rsidRPr="00FC30EA" w:rsidRDefault="007462BC" w:rsidP="007462BC">
    <w:pPr>
      <w:pStyle w:val="Footer"/>
      <w:pBdr>
        <w:top w:val="single" w:sz="4" w:space="1" w:color="auto"/>
      </w:pBdr>
      <w:jc w:val="center"/>
      <w:rPr>
        <w:rFonts w:ascii="Times New Roman" w:hAnsi="Times New Roman"/>
        <w:b/>
        <w:sz w:val="20"/>
        <w:szCs w:val="20"/>
      </w:rPr>
    </w:pPr>
    <w:r w:rsidRPr="00FC30EA">
      <w:rPr>
        <w:rFonts w:ascii="Times New Roman" w:hAnsi="Times New Roman"/>
        <w:b/>
        <w:sz w:val="20"/>
        <w:szCs w:val="20"/>
      </w:rPr>
      <w:t>AGENŢIA PENTRU PROTECŢIA MEDIULUI TULCEA</w:t>
    </w:r>
  </w:p>
  <w:p w:rsidR="007462BC" w:rsidRPr="00FC30EA" w:rsidRDefault="007462BC" w:rsidP="007462BC">
    <w:pPr>
      <w:pStyle w:val="Footer"/>
      <w:pBdr>
        <w:top w:val="single" w:sz="4" w:space="1" w:color="auto"/>
      </w:pBdr>
      <w:jc w:val="center"/>
      <w:rPr>
        <w:rFonts w:ascii="Times New Roman" w:hAnsi="Times New Roman"/>
        <w:color w:val="00214E"/>
        <w:sz w:val="20"/>
        <w:szCs w:val="20"/>
        <w:lang w:val="ro-RO"/>
      </w:rPr>
    </w:pPr>
    <w:r w:rsidRPr="00FC30EA">
      <w:rPr>
        <w:rFonts w:ascii="Times New Roman" w:hAnsi="Times New Roman"/>
        <w:color w:val="00214E"/>
        <w:sz w:val="20"/>
        <w:szCs w:val="20"/>
        <w:lang w:val="ro-RO"/>
      </w:rPr>
      <w:t>Adresa: Tulcea , Str. 14 Noiembrie nr. 5, e-mail : office@apmtl.anpm.ro</w:t>
    </w:r>
  </w:p>
  <w:p w:rsidR="007462BC" w:rsidRPr="00FC30EA" w:rsidRDefault="007462BC" w:rsidP="007462BC">
    <w:pPr>
      <w:pStyle w:val="Header"/>
      <w:tabs>
        <w:tab w:val="clear" w:pos="4680"/>
      </w:tabs>
      <w:jc w:val="center"/>
      <w:rPr>
        <w:rFonts w:ascii="Times New Roman" w:hAnsi="Times New Roman"/>
        <w:color w:val="00214E"/>
        <w:sz w:val="20"/>
        <w:szCs w:val="20"/>
        <w:lang w:val="ro-RO"/>
      </w:rPr>
    </w:pPr>
    <w:r w:rsidRPr="00FC30EA">
      <w:rPr>
        <w:rFonts w:ascii="Times New Roman" w:hAnsi="Times New Roman"/>
        <w:color w:val="00214E"/>
        <w:sz w:val="20"/>
        <w:szCs w:val="20"/>
        <w:lang w:val="ro-RO"/>
      </w:rPr>
      <w:t>Tel : 0240510620, 0240510622, 0240510623,  Fax : 0240510621</w:t>
    </w:r>
  </w:p>
  <w:p w:rsidR="007462BC" w:rsidRPr="00FC30EA" w:rsidRDefault="007462BC" w:rsidP="007462BC">
    <w:pPr>
      <w:pStyle w:val="Header"/>
      <w:tabs>
        <w:tab w:val="clear" w:pos="4680"/>
      </w:tabs>
      <w:jc w:val="center"/>
      <w:rPr>
        <w:rFonts w:ascii="Times New Roman" w:hAnsi="Times New Roman"/>
        <w:color w:val="00214E"/>
        <w:lang w:val="ro-RO"/>
      </w:rPr>
    </w:pPr>
    <w:r w:rsidRPr="00FC30EA">
      <w:rPr>
        <w:rFonts w:ascii="Times New Roman" w:hAnsi="Times New Roman"/>
        <w:color w:val="00214E"/>
        <w:sz w:val="20"/>
        <w:szCs w:val="20"/>
        <w:lang w:val="ro-RO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F5D" w:rsidRDefault="00F27F5D">
      <w:pPr>
        <w:spacing w:after="0" w:line="240" w:lineRule="auto"/>
      </w:pPr>
      <w:r>
        <w:separator/>
      </w:r>
    </w:p>
  </w:footnote>
  <w:footnote w:type="continuationSeparator" w:id="0">
    <w:p w:rsidR="00F27F5D" w:rsidRDefault="00F27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2BC" w:rsidRDefault="007462B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2BC" w:rsidRDefault="007462B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2BC" w:rsidRPr="00256E13" w:rsidRDefault="004A1FE1" w:rsidP="001F1103">
    <w:pPr>
      <w:pStyle w:val="Header"/>
      <w:tabs>
        <w:tab w:val="clear" w:pos="4680"/>
        <w:tab w:val="clear" w:pos="9360"/>
        <w:tab w:val="left" w:pos="9000"/>
      </w:tabs>
      <w:jc w:val="center"/>
      <w:rPr>
        <w:rFonts w:ascii="Times New Roman" w:hAnsi="Times New Roman"/>
        <w:sz w:val="32"/>
        <w:szCs w:val="32"/>
        <w:lang w:val="ro-RO"/>
      </w:rPr>
    </w:pPr>
    <w:r w:rsidRPr="004A1FE1">
      <w:rPr>
        <w:noProof/>
        <w:lang w:val="ro-RO"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55.85pt;margin-top:-7.6pt;width:52pt;height:43.8pt;z-index:-251658240">
          <v:imagedata r:id="rId1" o:title=""/>
        </v:shape>
        <o:OLEObject Type="Embed" ProgID="CorelDRAW.Graphic.13" ShapeID="_x0000_s2049" DrawAspect="Content" ObjectID="_1570361397" r:id="rId2"/>
      </w:pict>
    </w:r>
    <w:r w:rsidR="007462BC">
      <w:rPr>
        <w:rFonts w:ascii="Times New Roman" w:hAnsi="Times New Roman"/>
        <w:b/>
        <w:noProof/>
        <w:sz w:val="32"/>
        <w:szCs w:val="32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92710</wp:posOffset>
          </wp:positionH>
          <wp:positionV relativeFrom="paragraph">
            <wp:posOffset>-143510</wp:posOffset>
          </wp:positionV>
          <wp:extent cx="665480" cy="688340"/>
          <wp:effectExtent l="1905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75635"/>
                  <a:stretch>
                    <a:fillRect/>
                  </a:stretch>
                </pic:blipFill>
                <pic:spPr bwMode="auto">
                  <a:xfrm>
                    <a:off x="0" y="0"/>
                    <a:ext cx="66548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proofErr w:type="spellStart"/>
    <w:r w:rsidR="007462BC" w:rsidRPr="00256E13">
      <w:rPr>
        <w:rFonts w:ascii="Times New Roman" w:hAnsi="Times New Roman"/>
        <w:b/>
        <w:sz w:val="32"/>
        <w:szCs w:val="32"/>
      </w:rPr>
      <w:t>Ministerul</w:t>
    </w:r>
    <w:proofErr w:type="spellEnd"/>
    <w:r w:rsidR="007462BC" w:rsidRPr="00256E13">
      <w:rPr>
        <w:rFonts w:ascii="Times New Roman" w:hAnsi="Times New Roman"/>
        <w:b/>
        <w:sz w:val="32"/>
        <w:szCs w:val="32"/>
      </w:rPr>
      <w:t xml:space="preserve"> </w:t>
    </w:r>
    <w:proofErr w:type="spellStart"/>
    <w:r w:rsidR="007462BC" w:rsidRPr="00256E13">
      <w:rPr>
        <w:rFonts w:ascii="Times New Roman" w:hAnsi="Times New Roman"/>
        <w:b/>
        <w:sz w:val="32"/>
        <w:szCs w:val="32"/>
      </w:rPr>
      <w:t>Mediului</w:t>
    </w:r>
    <w:proofErr w:type="spellEnd"/>
  </w:p>
  <w:p w:rsidR="007462BC" w:rsidRPr="00256E13" w:rsidRDefault="007462BC" w:rsidP="001F1103">
    <w:pPr>
      <w:tabs>
        <w:tab w:val="left" w:pos="3270"/>
      </w:tabs>
      <w:jc w:val="center"/>
      <w:rPr>
        <w:rFonts w:ascii="Times New Roman" w:hAnsi="Times New Roman"/>
        <w:sz w:val="36"/>
        <w:szCs w:val="36"/>
      </w:rPr>
    </w:pPr>
    <w:proofErr w:type="spellStart"/>
    <w:r w:rsidRPr="00256E13">
      <w:rPr>
        <w:rFonts w:ascii="Times New Roman" w:hAnsi="Times New Roman"/>
        <w:b/>
        <w:sz w:val="36"/>
        <w:szCs w:val="36"/>
      </w:rPr>
      <w:t>Agen</w:t>
    </w:r>
    <w:proofErr w:type="spellEnd"/>
    <w:r w:rsidRPr="00256E13">
      <w:rPr>
        <w:rFonts w:ascii="Times New Roman" w:hAnsi="Times New Roman"/>
        <w:b/>
        <w:sz w:val="36"/>
        <w:szCs w:val="36"/>
        <w:lang w:val="ro-RO"/>
      </w:rPr>
      <w:t>ţia Naţională pentru Protecţia Mediului</w:t>
    </w:r>
  </w:p>
  <w:tbl>
    <w:tblPr>
      <w:tblW w:w="0" w:type="auto"/>
      <w:tblBorders>
        <w:top w:val="single" w:sz="8" w:space="0" w:color="000000"/>
        <w:bottom w:val="single" w:sz="8" w:space="0" w:color="000000"/>
      </w:tblBorders>
      <w:tblLook w:val="04A0"/>
    </w:tblPr>
    <w:tblGrid>
      <w:gridCol w:w="9676"/>
    </w:tblGrid>
    <w:tr w:rsidR="007462BC" w:rsidRPr="00E05ED6" w:rsidTr="007462BC">
      <w:trPr>
        <w:trHeight w:val="226"/>
      </w:trPr>
      <w:tc>
        <w:tcPr>
          <w:tcW w:w="9676" w:type="dxa"/>
          <w:tcBorders>
            <w:top w:val="single" w:sz="8" w:space="0" w:color="000000"/>
            <w:left w:val="nil"/>
            <w:bottom w:val="single" w:sz="8" w:space="0" w:color="000000"/>
            <w:right w:val="nil"/>
          </w:tcBorders>
          <w:shd w:val="clear" w:color="auto" w:fill="auto"/>
        </w:tcPr>
        <w:p w:rsidR="007462BC" w:rsidRPr="00E05ED6" w:rsidRDefault="007462BC" w:rsidP="007462BC">
          <w:pPr>
            <w:pStyle w:val="Header"/>
            <w:tabs>
              <w:tab w:val="clear" w:pos="4680"/>
              <w:tab w:val="clear" w:pos="9360"/>
            </w:tabs>
            <w:spacing w:before="120"/>
            <w:jc w:val="center"/>
            <w:rPr>
              <w:rFonts w:ascii="Garamond" w:hAnsi="Garamond"/>
              <w:b/>
              <w:bCs/>
              <w:sz w:val="36"/>
              <w:szCs w:val="36"/>
              <w:lang w:val="ro-RO"/>
            </w:rPr>
          </w:pPr>
          <w:r w:rsidRPr="00E05ED6">
            <w:rPr>
              <w:rFonts w:ascii="Times New Roman" w:hAnsi="Times New Roman"/>
              <w:b/>
              <w:bCs/>
              <w:sz w:val="36"/>
              <w:szCs w:val="36"/>
              <w:lang w:val="ro-RO"/>
            </w:rPr>
            <w:t xml:space="preserve">Agenţia pentru Protecţia Mediului </w:t>
          </w:r>
          <w:r>
            <w:rPr>
              <w:rFonts w:ascii="Times New Roman" w:hAnsi="Times New Roman"/>
              <w:b/>
              <w:bCs/>
              <w:sz w:val="36"/>
              <w:szCs w:val="36"/>
              <w:lang w:val="ro-RO"/>
            </w:rPr>
            <w:t>Tulcea</w:t>
          </w:r>
        </w:p>
      </w:tc>
    </w:tr>
  </w:tbl>
  <w:p w:rsidR="007462BC" w:rsidRPr="0090788F" w:rsidRDefault="007462BC" w:rsidP="001F1103">
    <w:pPr>
      <w:pStyle w:val="Header"/>
      <w:tabs>
        <w:tab w:val="clear" w:pos="4680"/>
        <w:tab w:val="clear" w:pos="9360"/>
        <w:tab w:val="left" w:pos="9000"/>
      </w:tabs>
      <w:jc w:val="center"/>
      <w:rPr>
        <w:rFonts w:ascii="Verdana" w:hAnsi="Verdana"/>
        <w:b/>
        <w:color w:val="0000FF"/>
        <w:sz w:val="18"/>
        <w:szCs w:val="18"/>
        <w:lang w:val="ro-RO"/>
      </w:rPr>
    </w:pPr>
    <w:r w:rsidRPr="00A75327">
      <w:rPr>
        <w:lang w:val="ro-RO"/>
      </w:rPr>
      <w:tab/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2FBB"/>
    <w:multiLevelType w:val="hybridMultilevel"/>
    <w:tmpl w:val="C2667DD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269B4"/>
    <w:multiLevelType w:val="hybridMultilevel"/>
    <w:tmpl w:val="EEF6DE98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DC0E3D"/>
    <w:multiLevelType w:val="hybridMultilevel"/>
    <w:tmpl w:val="D586F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274EE7"/>
    <w:multiLevelType w:val="hybridMultilevel"/>
    <w:tmpl w:val="50706D8C"/>
    <w:lvl w:ilvl="0" w:tplc="75C0B15A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96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75C0D"/>
    <w:rsid w:val="00002581"/>
    <w:rsid w:val="000032D7"/>
    <w:rsid w:val="000033B4"/>
    <w:rsid w:val="0000442F"/>
    <w:rsid w:val="00010B8C"/>
    <w:rsid w:val="00015DA0"/>
    <w:rsid w:val="00016851"/>
    <w:rsid w:val="0002107B"/>
    <w:rsid w:val="000219B6"/>
    <w:rsid w:val="000219C5"/>
    <w:rsid w:val="000267EF"/>
    <w:rsid w:val="00027675"/>
    <w:rsid w:val="00033BB6"/>
    <w:rsid w:val="000340AD"/>
    <w:rsid w:val="00035093"/>
    <w:rsid w:val="00037374"/>
    <w:rsid w:val="00040568"/>
    <w:rsid w:val="000407C7"/>
    <w:rsid w:val="0004776E"/>
    <w:rsid w:val="00051C87"/>
    <w:rsid w:val="00056B86"/>
    <w:rsid w:val="0006354F"/>
    <w:rsid w:val="000638E6"/>
    <w:rsid w:val="00066BDF"/>
    <w:rsid w:val="00066E6B"/>
    <w:rsid w:val="00073B2A"/>
    <w:rsid w:val="000743B8"/>
    <w:rsid w:val="00075C0D"/>
    <w:rsid w:val="000816B2"/>
    <w:rsid w:val="00082ADD"/>
    <w:rsid w:val="00086F16"/>
    <w:rsid w:val="00095D6C"/>
    <w:rsid w:val="000A0889"/>
    <w:rsid w:val="000A0E6F"/>
    <w:rsid w:val="000A261A"/>
    <w:rsid w:val="000A2B78"/>
    <w:rsid w:val="000A7DEA"/>
    <w:rsid w:val="000B244F"/>
    <w:rsid w:val="000B3E9C"/>
    <w:rsid w:val="000C4740"/>
    <w:rsid w:val="000C666B"/>
    <w:rsid w:val="000D1C10"/>
    <w:rsid w:val="000D1E6D"/>
    <w:rsid w:val="000D29E7"/>
    <w:rsid w:val="000D44FB"/>
    <w:rsid w:val="000D6BBF"/>
    <w:rsid w:val="000D7CBA"/>
    <w:rsid w:val="000E2E05"/>
    <w:rsid w:val="000E340A"/>
    <w:rsid w:val="000E3AA5"/>
    <w:rsid w:val="000E5E3C"/>
    <w:rsid w:val="000F6AEF"/>
    <w:rsid w:val="00101733"/>
    <w:rsid w:val="00102EB1"/>
    <w:rsid w:val="001033B3"/>
    <w:rsid w:val="001074A7"/>
    <w:rsid w:val="00110D02"/>
    <w:rsid w:val="001126EA"/>
    <w:rsid w:val="00113F86"/>
    <w:rsid w:val="0011595F"/>
    <w:rsid w:val="0011654F"/>
    <w:rsid w:val="0012073D"/>
    <w:rsid w:val="00122B81"/>
    <w:rsid w:val="00124F65"/>
    <w:rsid w:val="00125D26"/>
    <w:rsid w:val="00126511"/>
    <w:rsid w:val="001270FE"/>
    <w:rsid w:val="001410DA"/>
    <w:rsid w:val="00141B92"/>
    <w:rsid w:val="001428D7"/>
    <w:rsid w:val="001454EE"/>
    <w:rsid w:val="00145D74"/>
    <w:rsid w:val="0014665C"/>
    <w:rsid w:val="00146D5A"/>
    <w:rsid w:val="00147FE6"/>
    <w:rsid w:val="0015786D"/>
    <w:rsid w:val="00157BA9"/>
    <w:rsid w:val="00162248"/>
    <w:rsid w:val="0016336B"/>
    <w:rsid w:val="00163CC7"/>
    <w:rsid w:val="0016672F"/>
    <w:rsid w:val="00166BA1"/>
    <w:rsid w:val="00167ED1"/>
    <w:rsid w:val="00173C3F"/>
    <w:rsid w:val="00174A21"/>
    <w:rsid w:val="00176B03"/>
    <w:rsid w:val="00181DB5"/>
    <w:rsid w:val="00183541"/>
    <w:rsid w:val="00186CEF"/>
    <w:rsid w:val="0018727F"/>
    <w:rsid w:val="0019184C"/>
    <w:rsid w:val="0019314C"/>
    <w:rsid w:val="001953E7"/>
    <w:rsid w:val="00195C2E"/>
    <w:rsid w:val="001A37E2"/>
    <w:rsid w:val="001A4A2F"/>
    <w:rsid w:val="001A60F0"/>
    <w:rsid w:val="001B0BA2"/>
    <w:rsid w:val="001B3088"/>
    <w:rsid w:val="001B4255"/>
    <w:rsid w:val="001B4B34"/>
    <w:rsid w:val="001C0002"/>
    <w:rsid w:val="001C1261"/>
    <w:rsid w:val="001C28B5"/>
    <w:rsid w:val="001D6DB2"/>
    <w:rsid w:val="001D6F05"/>
    <w:rsid w:val="001E011F"/>
    <w:rsid w:val="001E1415"/>
    <w:rsid w:val="001E1A02"/>
    <w:rsid w:val="001E2AC9"/>
    <w:rsid w:val="001E43E5"/>
    <w:rsid w:val="001E4D1E"/>
    <w:rsid w:val="001E7556"/>
    <w:rsid w:val="001E775E"/>
    <w:rsid w:val="001F1103"/>
    <w:rsid w:val="001F1FA6"/>
    <w:rsid w:val="001F32B3"/>
    <w:rsid w:val="001F438B"/>
    <w:rsid w:val="001F555B"/>
    <w:rsid w:val="00203294"/>
    <w:rsid w:val="00204CBF"/>
    <w:rsid w:val="002153F3"/>
    <w:rsid w:val="00217E47"/>
    <w:rsid w:val="0022063B"/>
    <w:rsid w:val="00222320"/>
    <w:rsid w:val="00222D75"/>
    <w:rsid w:val="00223F8E"/>
    <w:rsid w:val="00225DDA"/>
    <w:rsid w:val="00226868"/>
    <w:rsid w:val="00227247"/>
    <w:rsid w:val="00230C0F"/>
    <w:rsid w:val="00231603"/>
    <w:rsid w:val="0023168A"/>
    <w:rsid w:val="0023457D"/>
    <w:rsid w:val="00241919"/>
    <w:rsid w:val="00242057"/>
    <w:rsid w:val="002505FD"/>
    <w:rsid w:val="00253B0F"/>
    <w:rsid w:val="002540D6"/>
    <w:rsid w:val="00256463"/>
    <w:rsid w:val="002620BF"/>
    <w:rsid w:val="00262604"/>
    <w:rsid w:val="00263ED9"/>
    <w:rsid w:val="00264EA3"/>
    <w:rsid w:val="002673BE"/>
    <w:rsid w:val="002705C6"/>
    <w:rsid w:val="00274058"/>
    <w:rsid w:val="002759CE"/>
    <w:rsid w:val="00281BB2"/>
    <w:rsid w:val="00282149"/>
    <w:rsid w:val="00282392"/>
    <w:rsid w:val="002877ED"/>
    <w:rsid w:val="002957D4"/>
    <w:rsid w:val="00295A74"/>
    <w:rsid w:val="002A29CB"/>
    <w:rsid w:val="002A358C"/>
    <w:rsid w:val="002A37D3"/>
    <w:rsid w:val="002A3E40"/>
    <w:rsid w:val="002A3EB3"/>
    <w:rsid w:val="002A3F5E"/>
    <w:rsid w:val="002A6DCD"/>
    <w:rsid w:val="002B1C7A"/>
    <w:rsid w:val="002B5050"/>
    <w:rsid w:val="002B57E0"/>
    <w:rsid w:val="002B784F"/>
    <w:rsid w:val="002C2A3F"/>
    <w:rsid w:val="002C37B1"/>
    <w:rsid w:val="002C4D2B"/>
    <w:rsid w:val="002C59F8"/>
    <w:rsid w:val="002C6AF0"/>
    <w:rsid w:val="002D0C3B"/>
    <w:rsid w:val="002D32CC"/>
    <w:rsid w:val="002D4496"/>
    <w:rsid w:val="002E1B79"/>
    <w:rsid w:val="002E4A57"/>
    <w:rsid w:val="002E7C97"/>
    <w:rsid w:val="002F07B6"/>
    <w:rsid w:val="002F1C78"/>
    <w:rsid w:val="002F3227"/>
    <w:rsid w:val="002F3A79"/>
    <w:rsid w:val="002F48AD"/>
    <w:rsid w:val="002F4910"/>
    <w:rsid w:val="002F4E6F"/>
    <w:rsid w:val="002F588D"/>
    <w:rsid w:val="002F6EE9"/>
    <w:rsid w:val="003001EF"/>
    <w:rsid w:val="00301D3E"/>
    <w:rsid w:val="00302280"/>
    <w:rsid w:val="0030398A"/>
    <w:rsid w:val="00305B61"/>
    <w:rsid w:val="003063EF"/>
    <w:rsid w:val="0030675F"/>
    <w:rsid w:val="00306F5D"/>
    <w:rsid w:val="0031084B"/>
    <w:rsid w:val="00312E87"/>
    <w:rsid w:val="00316FFE"/>
    <w:rsid w:val="0032164F"/>
    <w:rsid w:val="00322BF7"/>
    <w:rsid w:val="003267AB"/>
    <w:rsid w:val="00331599"/>
    <w:rsid w:val="00331AF9"/>
    <w:rsid w:val="003322B2"/>
    <w:rsid w:val="0034003F"/>
    <w:rsid w:val="0034009E"/>
    <w:rsid w:val="0034135B"/>
    <w:rsid w:val="003438C2"/>
    <w:rsid w:val="00344D1E"/>
    <w:rsid w:val="0034766C"/>
    <w:rsid w:val="00350DBA"/>
    <w:rsid w:val="00351E97"/>
    <w:rsid w:val="00354F8D"/>
    <w:rsid w:val="00362C0F"/>
    <w:rsid w:val="00363089"/>
    <w:rsid w:val="003633D6"/>
    <w:rsid w:val="00364D87"/>
    <w:rsid w:val="00365CB6"/>
    <w:rsid w:val="00365EB7"/>
    <w:rsid w:val="00366F22"/>
    <w:rsid w:val="00366F41"/>
    <w:rsid w:val="00370706"/>
    <w:rsid w:val="00370A42"/>
    <w:rsid w:val="00372F5C"/>
    <w:rsid w:val="003764B3"/>
    <w:rsid w:val="003772A7"/>
    <w:rsid w:val="00381344"/>
    <w:rsid w:val="00384A5E"/>
    <w:rsid w:val="0038521A"/>
    <w:rsid w:val="00390AC7"/>
    <w:rsid w:val="003921D3"/>
    <w:rsid w:val="003929D1"/>
    <w:rsid w:val="003934E5"/>
    <w:rsid w:val="0039583E"/>
    <w:rsid w:val="003A0242"/>
    <w:rsid w:val="003A03DA"/>
    <w:rsid w:val="003A513C"/>
    <w:rsid w:val="003A5239"/>
    <w:rsid w:val="003B16EA"/>
    <w:rsid w:val="003B6182"/>
    <w:rsid w:val="003B74FA"/>
    <w:rsid w:val="003B7B1E"/>
    <w:rsid w:val="003B7CAE"/>
    <w:rsid w:val="003C03DA"/>
    <w:rsid w:val="003C08CE"/>
    <w:rsid w:val="003C2DF9"/>
    <w:rsid w:val="003C59CD"/>
    <w:rsid w:val="003D3902"/>
    <w:rsid w:val="003D431F"/>
    <w:rsid w:val="003D6A17"/>
    <w:rsid w:val="003E3FC6"/>
    <w:rsid w:val="003E4278"/>
    <w:rsid w:val="003E5457"/>
    <w:rsid w:val="003E54A4"/>
    <w:rsid w:val="003E6D03"/>
    <w:rsid w:val="003F2B88"/>
    <w:rsid w:val="003F5DEA"/>
    <w:rsid w:val="003F751E"/>
    <w:rsid w:val="0040140E"/>
    <w:rsid w:val="0041248F"/>
    <w:rsid w:val="004144E1"/>
    <w:rsid w:val="00415F03"/>
    <w:rsid w:val="0041701B"/>
    <w:rsid w:val="00421CC5"/>
    <w:rsid w:val="00422791"/>
    <w:rsid w:val="004243EE"/>
    <w:rsid w:val="00424D3B"/>
    <w:rsid w:val="004250D6"/>
    <w:rsid w:val="00425CF1"/>
    <w:rsid w:val="004330F7"/>
    <w:rsid w:val="00434030"/>
    <w:rsid w:val="00434E0C"/>
    <w:rsid w:val="00434FF1"/>
    <w:rsid w:val="004354A8"/>
    <w:rsid w:val="004369CF"/>
    <w:rsid w:val="004371CA"/>
    <w:rsid w:val="00444AC8"/>
    <w:rsid w:val="0045019F"/>
    <w:rsid w:val="00455E03"/>
    <w:rsid w:val="00457A75"/>
    <w:rsid w:val="00460D1A"/>
    <w:rsid w:val="00462B96"/>
    <w:rsid w:val="004642C1"/>
    <w:rsid w:val="00472585"/>
    <w:rsid w:val="00474239"/>
    <w:rsid w:val="00474639"/>
    <w:rsid w:val="00480B02"/>
    <w:rsid w:val="00480E1E"/>
    <w:rsid w:val="004820AD"/>
    <w:rsid w:val="00484FCE"/>
    <w:rsid w:val="004851A0"/>
    <w:rsid w:val="00485EAE"/>
    <w:rsid w:val="004870C1"/>
    <w:rsid w:val="004907FC"/>
    <w:rsid w:val="00491362"/>
    <w:rsid w:val="00491DE0"/>
    <w:rsid w:val="004A11AA"/>
    <w:rsid w:val="004A1FE1"/>
    <w:rsid w:val="004A26E1"/>
    <w:rsid w:val="004A5286"/>
    <w:rsid w:val="004A5514"/>
    <w:rsid w:val="004A64F2"/>
    <w:rsid w:val="004B07EA"/>
    <w:rsid w:val="004B0B17"/>
    <w:rsid w:val="004B1C1C"/>
    <w:rsid w:val="004B1FD8"/>
    <w:rsid w:val="004B45C0"/>
    <w:rsid w:val="004B6DD0"/>
    <w:rsid w:val="004C065F"/>
    <w:rsid w:val="004C2BD9"/>
    <w:rsid w:val="004C3B8C"/>
    <w:rsid w:val="004C50DF"/>
    <w:rsid w:val="004C5940"/>
    <w:rsid w:val="004D233A"/>
    <w:rsid w:val="004D3B6A"/>
    <w:rsid w:val="004D5BA6"/>
    <w:rsid w:val="004D71D2"/>
    <w:rsid w:val="004E1A1D"/>
    <w:rsid w:val="004E44CD"/>
    <w:rsid w:val="004E457C"/>
    <w:rsid w:val="004E489D"/>
    <w:rsid w:val="004F1333"/>
    <w:rsid w:val="004F27CE"/>
    <w:rsid w:val="004F30D1"/>
    <w:rsid w:val="004F3A99"/>
    <w:rsid w:val="004F6727"/>
    <w:rsid w:val="005036C2"/>
    <w:rsid w:val="005052A5"/>
    <w:rsid w:val="00506385"/>
    <w:rsid w:val="00507152"/>
    <w:rsid w:val="005218DE"/>
    <w:rsid w:val="00521F5F"/>
    <w:rsid w:val="0052311B"/>
    <w:rsid w:val="005322BC"/>
    <w:rsid w:val="005341ED"/>
    <w:rsid w:val="0053699B"/>
    <w:rsid w:val="005405D6"/>
    <w:rsid w:val="00540C0B"/>
    <w:rsid w:val="005422FB"/>
    <w:rsid w:val="005427FB"/>
    <w:rsid w:val="00544166"/>
    <w:rsid w:val="005548E0"/>
    <w:rsid w:val="005567B4"/>
    <w:rsid w:val="005577CD"/>
    <w:rsid w:val="005618D2"/>
    <w:rsid w:val="00563382"/>
    <w:rsid w:val="00565D5E"/>
    <w:rsid w:val="0057043D"/>
    <w:rsid w:val="00570BF8"/>
    <w:rsid w:val="00574DDA"/>
    <w:rsid w:val="00575A59"/>
    <w:rsid w:val="00576471"/>
    <w:rsid w:val="00580196"/>
    <w:rsid w:val="00594FE4"/>
    <w:rsid w:val="005A06BC"/>
    <w:rsid w:val="005A0BBE"/>
    <w:rsid w:val="005A5B73"/>
    <w:rsid w:val="005A5CD9"/>
    <w:rsid w:val="005B1098"/>
    <w:rsid w:val="005B314E"/>
    <w:rsid w:val="005B5EAA"/>
    <w:rsid w:val="005B6237"/>
    <w:rsid w:val="005C32B3"/>
    <w:rsid w:val="005C415D"/>
    <w:rsid w:val="005D08D3"/>
    <w:rsid w:val="005D4CF1"/>
    <w:rsid w:val="005D5B8A"/>
    <w:rsid w:val="005D5E7F"/>
    <w:rsid w:val="005F0B2D"/>
    <w:rsid w:val="005F6FA1"/>
    <w:rsid w:val="00601E48"/>
    <w:rsid w:val="00602BA3"/>
    <w:rsid w:val="00604D20"/>
    <w:rsid w:val="00605F6F"/>
    <w:rsid w:val="006150A2"/>
    <w:rsid w:val="00620AA0"/>
    <w:rsid w:val="006225FF"/>
    <w:rsid w:val="0062487E"/>
    <w:rsid w:val="006270BE"/>
    <w:rsid w:val="0063271A"/>
    <w:rsid w:val="00636CBE"/>
    <w:rsid w:val="00637CB4"/>
    <w:rsid w:val="00643BEC"/>
    <w:rsid w:val="0064421D"/>
    <w:rsid w:val="00644359"/>
    <w:rsid w:val="006501E6"/>
    <w:rsid w:val="00650FA7"/>
    <w:rsid w:val="00652B0F"/>
    <w:rsid w:val="0065380F"/>
    <w:rsid w:val="0065439C"/>
    <w:rsid w:val="006619A3"/>
    <w:rsid w:val="00665D0F"/>
    <w:rsid w:val="00665E06"/>
    <w:rsid w:val="006727A2"/>
    <w:rsid w:val="006753E2"/>
    <w:rsid w:val="00675F4B"/>
    <w:rsid w:val="00676F8A"/>
    <w:rsid w:val="00677A4F"/>
    <w:rsid w:val="00681DC0"/>
    <w:rsid w:val="006838BB"/>
    <w:rsid w:val="00687799"/>
    <w:rsid w:val="00690C09"/>
    <w:rsid w:val="00692472"/>
    <w:rsid w:val="00693115"/>
    <w:rsid w:val="00695F1B"/>
    <w:rsid w:val="006A1A13"/>
    <w:rsid w:val="006A4A6F"/>
    <w:rsid w:val="006B1296"/>
    <w:rsid w:val="006B1594"/>
    <w:rsid w:val="006B3644"/>
    <w:rsid w:val="006B5E1B"/>
    <w:rsid w:val="006B7147"/>
    <w:rsid w:val="006C24DE"/>
    <w:rsid w:val="006C2F2D"/>
    <w:rsid w:val="006D01A3"/>
    <w:rsid w:val="006D0D16"/>
    <w:rsid w:val="006D2F47"/>
    <w:rsid w:val="006D3F85"/>
    <w:rsid w:val="006D6423"/>
    <w:rsid w:val="006E215C"/>
    <w:rsid w:val="006E23CE"/>
    <w:rsid w:val="006E25FF"/>
    <w:rsid w:val="006E4115"/>
    <w:rsid w:val="006E5707"/>
    <w:rsid w:val="006E6D09"/>
    <w:rsid w:val="006F1FE1"/>
    <w:rsid w:val="006F3690"/>
    <w:rsid w:val="006F40A6"/>
    <w:rsid w:val="006F6B01"/>
    <w:rsid w:val="0070252F"/>
    <w:rsid w:val="007036AA"/>
    <w:rsid w:val="00706113"/>
    <w:rsid w:val="00713A21"/>
    <w:rsid w:val="007142F7"/>
    <w:rsid w:val="0071542B"/>
    <w:rsid w:val="00715B24"/>
    <w:rsid w:val="007244AD"/>
    <w:rsid w:val="007339BF"/>
    <w:rsid w:val="00740100"/>
    <w:rsid w:val="00742C64"/>
    <w:rsid w:val="00745F55"/>
    <w:rsid w:val="007462BC"/>
    <w:rsid w:val="007470D4"/>
    <w:rsid w:val="00750BAE"/>
    <w:rsid w:val="0075221F"/>
    <w:rsid w:val="00752620"/>
    <w:rsid w:val="00755AF3"/>
    <w:rsid w:val="00755B75"/>
    <w:rsid w:val="007564C0"/>
    <w:rsid w:val="00756562"/>
    <w:rsid w:val="00756AB9"/>
    <w:rsid w:val="0076435F"/>
    <w:rsid w:val="007679F3"/>
    <w:rsid w:val="00770170"/>
    <w:rsid w:val="0077040F"/>
    <w:rsid w:val="007714DF"/>
    <w:rsid w:val="00771944"/>
    <w:rsid w:val="00771D7F"/>
    <w:rsid w:val="00774A3C"/>
    <w:rsid w:val="00775982"/>
    <w:rsid w:val="00777798"/>
    <w:rsid w:val="00780FC8"/>
    <w:rsid w:val="00783FAA"/>
    <w:rsid w:val="007861D2"/>
    <w:rsid w:val="00786327"/>
    <w:rsid w:val="007863C9"/>
    <w:rsid w:val="00792CE0"/>
    <w:rsid w:val="007930D4"/>
    <w:rsid w:val="007975EE"/>
    <w:rsid w:val="007A376E"/>
    <w:rsid w:val="007A4290"/>
    <w:rsid w:val="007A5CA9"/>
    <w:rsid w:val="007A7A96"/>
    <w:rsid w:val="007B1582"/>
    <w:rsid w:val="007B2B07"/>
    <w:rsid w:val="007B38BE"/>
    <w:rsid w:val="007B50B5"/>
    <w:rsid w:val="007B62AF"/>
    <w:rsid w:val="007C33E9"/>
    <w:rsid w:val="007C4023"/>
    <w:rsid w:val="007C5087"/>
    <w:rsid w:val="007D2BF6"/>
    <w:rsid w:val="007D343A"/>
    <w:rsid w:val="007D38BE"/>
    <w:rsid w:val="007D72D8"/>
    <w:rsid w:val="007E1DD7"/>
    <w:rsid w:val="007E596D"/>
    <w:rsid w:val="007E6053"/>
    <w:rsid w:val="007E6648"/>
    <w:rsid w:val="007F4635"/>
    <w:rsid w:val="008017B3"/>
    <w:rsid w:val="00801CC7"/>
    <w:rsid w:val="00804823"/>
    <w:rsid w:val="00804CA0"/>
    <w:rsid w:val="00804E1A"/>
    <w:rsid w:val="00804EA2"/>
    <w:rsid w:val="0080504A"/>
    <w:rsid w:val="00811762"/>
    <w:rsid w:val="00813396"/>
    <w:rsid w:val="008151A2"/>
    <w:rsid w:val="008165AA"/>
    <w:rsid w:val="008242C9"/>
    <w:rsid w:val="00825219"/>
    <w:rsid w:val="00830224"/>
    <w:rsid w:val="00831A14"/>
    <w:rsid w:val="00831C05"/>
    <w:rsid w:val="00834070"/>
    <w:rsid w:val="00834137"/>
    <w:rsid w:val="00836672"/>
    <w:rsid w:val="00841C06"/>
    <w:rsid w:val="00843592"/>
    <w:rsid w:val="00850256"/>
    <w:rsid w:val="008605AC"/>
    <w:rsid w:val="008658ED"/>
    <w:rsid w:val="00870F19"/>
    <w:rsid w:val="00881811"/>
    <w:rsid w:val="0088308D"/>
    <w:rsid w:val="008845A0"/>
    <w:rsid w:val="0089229C"/>
    <w:rsid w:val="00893AFD"/>
    <w:rsid w:val="00895359"/>
    <w:rsid w:val="00895C1C"/>
    <w:rsid w:val="008A07E9"/>
    <w:rsid w:val="008A1112"/>
    <w:rsid w:val="008A3444"/>
    <w:rsid w:val="008A7848"/>
    <w:rsid w:val="008B0721"/>
    <w:rsid w:val="008B142A"/>
    <w:rsid w:val="008B273F"/>
    <w:rsid w:val="008B50B0"/>
    <w:rsid w:val="008B6A4D"/>
    <w:rsid w:val="008C0216"/>
    <w:rsid w:val="008C07FC"/>
    <w:rsid w:val="008C2609"/>
    <w:rsid w:val="008C267F"/>
    <w:rsid w:val="008C71ED"/>
    <w:rsid w:val="008D07C6"/>
    <w:rsid w:val="008D1D48"/>
    <w:rsid w:val="008E150D"/>
    <w:rsid w:val="008E2475"/>
    <w:rsid w:val="008E3922"/>
    <w:rsid w:val="008E3B75"/>
    <w:rsid w:val="008E4DAC"/>
    <w:rsid w:val="008E4EEE"/>
    <w:rsid w:val="008E7636"/>
    <w:rsid w:val="008F06E3"/>
    <w:rsid w:val="008F3564"/>
    <w:rsid w:val="008F7417"/>
    <w:rsid w:val="00911A87"/>
    <w:rsid w:val="00911E7E"/>
    <w:rsid w:val="0091581D"/>
    <w:rsid w:val="00916D28"/>
    <w:rsid w:val="00923796"/>
    <w:rsid w:val="00927A5B"/>
    <w:rsid w:val="00930DFD"/>
    <w:rsid w:val="00931F6D"/>
    <w:rsid w:val="00933981"/>
    <w:rsid w:val="00937553"/>
    <w:rsid w:val="009412D5"/>
    <w:rsid w:val="0094358F"/>
    <w:rsid w:val="00943B09"/>
    <w:rsid w:val="00944844"/>
    <w:rsid w:val="00946A7F"/>
    <w:rsid w:val="00947C3C"/>
    <w:rsid w:val="00955875"/>
    <w:rsid w:val="00955F26"/>
    <w:rsid w:val="00956AD5"/>
    <w:rsid w:val="0095789D"/>
    <w:rsid w:val="00957902"/>
    <w:rsid w:val="00960E70"/>
    <w:rsid w:val="0096187B"/>
    <w:rsid w:val="00964528"/>
    <w:rsid w:val="00965D7E"/>
    <w:rsid w:val="00973082"/>
    <w:rsid w:val="00973921"/>
    <w:rsid w:val="00975903"/>
    <w:rsid w:val="00976537"/>
    <w:rsid w:val="009769B2"/>
    <w:rsid w:val="00977348"/>
    <w:rsid w:val="00980689"/>
    <w:rsid w:val="00983ACF"/>
    <w:rsid w:val="00985D2A"/>
    <w:rsid w:val="00993E44"/>
    <w:rsid w:val="00995135"/>
    <w:rsid w:val="009A3451"/>
    <w:rsid w:val="009A41CD"/>
    <w:rsid w:val="009A532E"/>
    <w:rsid w:val="009A5CF5"/>
    <w:rsid w:val="009B1864"/>
    <w:rsid w:val="009B3E77"/>
    <w:rsid w:val="009B7C28"/>
    <w:rsid w:val="009C1C54"/>
    <w:rsid w:val="009C3828"/>
    <w:rsid w:val="009C3CA2"/>
    <w:rsid w:val="009C4D20"/>
    <w:rsid w:val="009C5962"/>
    <w:rsid w:val="009D0566"/>
    <w:rsid w:val="009D725E"/>
    <w:rsid w:val="009E0646"/>
    <w:rsid w:val="009E164F"/>
    <w:rsid w:val="009E3A08"/>
    <w:rsid w:val="009E46A3"/>
    <w:rsid w:val="009E537D"/>
    <w:rsid w:val="009E7A3A"/>
    <w:rsid w:val="009F3A42"/>
    <w:rsid w:val="009F4053"/>
    <w:rsid w:val="009F456B"/>
    <w:rsid w:val="00A002D7"/>
    <w:rsid w:val="00A028FA"/>
    <w:rsid w:val="00A040B8"/>
    <w:rsid w:val="00A050AF"/>
    <w:rsid w:val="00A06646"/>
    <w:rsid w:val="00A1371B"/>
    <w:rsid w:val="00A14AC8"/>
    <w:rsid w:val="00A1618E"/>
    <w:rsid w:val="00A17D31"/>
    <w:rsid w:val="00A22133"/>
    <w:rsid w:val="00A237DB"/>
    <w:rsid w:val="00A27D1A"/>
    <w:rsid w:val="00A3390B"/>
    <w:rsid w:val="00A35960"/>
    <w:rsid w:val="00A362B2"/>
    <w:rsid w:val="00A36766"/>
    <w:rsid w:val="00A36DC7"/>
    <w:rsid w:val="00A42605"/>
    <w:rsid w:val="00A4447A"/>
    <w:rsid w:val="00A44932"/>
    <w:rsid w:val="00A44AC0"/>
    <w:rsid w:val="00A45980"/>
    <w:rsid w:val="00A514F8"/>
    <w:rsid w:val="00A515B1"/>
    <w:rsid w:val="00A5233E"/>
    <w:rsid w:val="00A52C2E"/>
    <w:rsid w:val="00A53BAE"/>
    <w:rsid w:val="00A57575"/>
    <w:rsid w:val="00A62D79"/>
    <w:rsid w:val="00A67DB0"/>
    <w:rsid w:val="00A70612"/>
    <w:rsid w:val="00A7292B"/>
    <w:rsid w:val="00A76B92"/>
    <w:rsid w:val="00A82B65"/>
    <w:rsid w:val="00A8364D"/>
    <w:rsid w:val="00A84321"/>
    <w:rsid w:val="00A84372"/>
    <w:rsid w:val="00A84E7D"/>
    <w:rsid w:val="00A854A8"/>
    <w:rsid w:val="00A91279"/>
    <w:rsid w:val="00A91473"/>
    <w:rsid w:val="00A95571"/>
    <w:rsid w:val="00A9742D"/>
    <w:rsid w:val="00A97C4E"/>
    <w:rsid w:val="00AA09C2"/>
    <w:rsid w:val="00AA405B"/>
    <w:rsid w:val="00AA7B0C"/>
    <w:rsid w:val="00AB482B"/>
    <w:rsid w:val="00AB77C4"/>
    <w:rsid w:val="00AC4E4B"/>
    <w:rsid w:val="00AC66BC"/>
    <w:rsid w:val="00AC69BA"/>
    <w:rsid w:val="00AD6B2F"/>
    <w:rsid w:val="00AE1923"/>
    <w:rsid w:val="00AE22E3"/>
    <w:rsid w:val="00AE53E0"/>
    <w:rsid w:val="00AE5A18"/>
    <w:rsid w:val="00AE6D1E"/>
    <w:rsid w:val="00AE72F5"/>
    <w:rsid w:val="00AE7605"/>
    <w:rsid w:val="00AE7D3D"/>
    <w:rsid w:val="00AF2720"/>
    <w:rsid w:val="00AF4E5A"/>
    <w:rsid w:val="00B01E8F"/>
    <w:rsid w:val="00B0635F"/>
    <w:rsid w:val="00B1278C"/>
    <w:rsid w:val="00B12C8D"/>
    <w:rsid w:val="00B1563C"/>
    <w:rsid w:val="00B221F9"/>
    <w:rsid w:val="00B22726"/>
    <w:rsid w:val="00B238FB"/>
    <w:rsid w:val="00B24947"/>
    <w:rsid w:val="00B250E6"/>
    <w:rsid w:val="00B26FDD"/>
    <w:rsid w:val="00B31535"/>
    <w:rsid w:val="00B32F19"/>
    <w:rsid w:val="00B33F21"/>
    <w:rsid w:val="00B40D1A"/>
    <w:rsid w:val="00B44B45"/>
    <w:rsid w:val="00B458CC"/>
    <w:rsid w:val="00B50C38"/>
    <w:rsid w:val="00B50F1E"/>
    <w:rsid w:val="00B57BB9"/>
    <w:rsid w:val="00B64078"/>
    <w:rsid w:val="00B64F89"/>
    <w:rsid w:val="00B65CDB"/>
    <w:rsid w:val="00B65E56"/>
    <w:rsid w:val="00B751C0"/>
    <w:rsid w:val="00B77649"/>
    <w:rsid w:val="00B8026B"/>
    <w:rsid w:val="00B81367"/>
    <w:rsid w:val="00B83C8B"/>
    <w:rsid w:val="00B846AA"/>
    <w:rsid w:val="00B914F2"/>
    <w:rsid w:val="00B93466"/>
    <w:rsid w:val="00B93A83"/>
    <w:rsid w:val="00BA110F"/>
    <w:rsid w:val="00BA1984"/>
    <w:rsid w:val="00BA2F5A"/>
    <w:rsid w:val="00BA579D"/>
    <w:rsid w:val="00BA5DB4"/>
    <w:rsid w:val="00BB55C9"/>
    <w:rsid w:val="00BB7D20"/>
    <w:rsid w:val="00BC00AB"/>
    <w:rsid w:val="00BC1DD7"/>
    <w:rsid w:val="00BC2B69"/>
    <w:rsid w:val="00BC36FF"/>
    <w:rsid w:val="00BC691D"/>
    <w:rsid w:val="00BC7466"/>
    <w:rsid w:val="00BD37FF"/>
    <w:rsid w:val="00BD3E9D"/>
    <w:rsid w:val="00BD473E"/>
    <w:rsid w:val="00BD613C"/>
    <w:rsid w:val="00BE15F3"/>
    <w:rsid w:val="00BE4A6C"/>
    <w:rsid w:val="00BE5383"/>
    <w:rsid w:val="00BF11CB"/>
    <w:rsid w:val="00BF23AD"/>
    <w:rsid w:val="00BF63F7"/>
    <w:rsid w:val="00C003F3"/>
    <w:rsid w:val="00C01AF2"/>
    <w:rsid w:val="00C01D95"/>
    <w:rsid w:val="00C03167"/>
    <w:rsid w:val="00C03AC1"/>
    <w:rsid w:val="00C10995"/>
    <w:rsid w:val="00C11010"/>
    <w:rsid w:val="00C167C1"/>
    <w:rsid w:val="00C17917"/>
    <w:rsid w:val="00C212F8"/>
    <w:rsid w:val="00C22C59"/>
    <w:rsid w:val="00C2387C"/>
    <w:rsid w:val="00C40FA7"/>
    <w:rsid w:val="00C44B70"/>
    <w:rsid w:val="00C45236"/>
    <w:rsid w:val="00C4596A"/>
    <w:rsid w:val="00C46E1B"/>
    <w:rsid w:val="00C47FD3"/>
    <w:rsid w:val="00C5695D"/>
    <w:rsid w:val="00C574FF"/>
    <w:rsid w:val="00C60F11"/>
    <w:rsid w:val="00C654B8"/>
    <w:rsid w:val="00C70412"/>
    <w:rsid w:val="00C738CB"/>
    <w:rsid w:val="00C75A8F"/>
    <w:rsid w:val="00C778CA"/>
    <w:rsid w:val="00C80B72"/>
    <w:rsid w:val="00C91039"/>
    <w:rsid w:val="00C91104"/>
    <w:rsid w:val="00C93103"/>
    <w:rsid w:val="00C943B2"/>
    <w:rsid w:val="00C946F4"/>
    <w:rsid w:val="00C955F7"/>
    <w:rsid w:val="00CA28BA"/>
    <w:rsid w:val="00CA2E7D"/>
    <w:rsid w:val="00CA5701"/>
    <w:rsid w:val="00CA5E15"/>
    <w:rsid w:val="00CA672D"/>
    <w:rsid w:val="00CB5A3F"/>
    <w:rsid w:val="00CC0DA1"/>
    <w:rsid w:val="00CC17B0"/>
    <w:rsid w:val="00CC2013"/>
    <w:rsid w:val="00CD03C4"/>
    <w:rsid w:val="00CD5211"/>
    <w:rsid w:val="00CD7AA0"/>
    <w:rsid w:val="00CE170C"/>
    <w:rsid w:val="00CE4C2B"/>
    <w:rsid w:val="00CE4C33"/>
    <w:rsid w:val="00CE5221"/>
    <w:rsid w:val="00CE7142"/>
    <w:rsid w:val="00CE7B39"/>
    <w:rsid w:val="00CF16DA"/>
    <w:rsid w:val="00CF1D33"/>
    <w:rsid w:val="00CF59CE"/>
    <w:rsid w:val="00CF7527"/>
    <w:rsid w:val="00D01116"/>
    <w:rsid w:val="00D02DBE"/>
    <w:rsid w:val="00D03907"/>
    <w:rsid w:val="00D03DC1"/>
    <w:rsid w:val="00D05308"/>
    <w:rsid w:val="00D05BBD"/>
    <w:rsid w:val="00D07604"/>
    <w:rsid w:val="00D07CD8"/>
    <w:rsid w:val="00D131D8"/>
    <w:rsid w:val="00D15614"/>
    <w:rsid w:val="00D16432"/>
    <w:rsid w:val="00D16D14"/>
    <w:rsid w:val="00D203CB"/>
    <w:rsid w:val="00D230E9"/>
    <w:rsid w:val="00D23976"/>
    <w:rsid w:val="00D31C2E"/>
    <w:rsid w:val="00D349F5"/>
    <w:rsid w:val="00D34D77"/>
    <w:rsid w:val="00D4078A"/>
    <w:rsid w:val="00D44F36"/>
    <w:rsid w:val="00D47352"/>
    <w:rsid w:val="00D5051F"/>
    <w:rsid w:val="00D530C3"/>
    <w:rsid w:val="00D62E41"/>
    <w:rsid w:val="00D63979"/>
    <w:rsid w:val="00D6664E"/>
    <w:rsid w:val="00D67E08"/>
    <w:rsid w:val="00D727D7"/>
    <w:rsid w:val="00D859B0"/>
    <w:rsid w:val="00D86509"/>
    <w:rsid w:val="00D87CF4"/>
    <w:rsid w:val="00D9193F"/>
    <w:rsid w:val="00D93C5B"/>
    <w:rsid w:val="00D941EA"/>
    <w:rsid w:val="00D94842"/>
    <w:rsid w:val="00D96187"/>
    <w:rsid w:val="00DA1196"/>
    <w:rsid w:val="00DA2DFA"/>
    <w:rsid w:val="00DB05BE"/>
    <w:rsid w:val="00DB5C29"/>
    <w:rsid w:val="00DB66A2"/>
    <w:rsid w:val="00DB6813"/>
    <w:rsid w:val="00DB6D88"/>
    <w:rsid w:val="00DC4A86"/>
    <w:rsid w:val="00DC75D6"/>
    <w:rsid w:val="00DD0100"/>
    <w:rsid w:val="00DD1966"/>
    <w:rsid w:val="00DD2BD4"/>
    <w:rsid w:val="00DD5B8B"/>
    <w:rsid w:val="00DE0E23"/>
    <w:rsid w:val="00DE5F23"/>
    <w:rsid w:val="00DE7902"/>
    <w:rsid w:val="00DF0A89"/>
    <w:rsid w:val="00DF21C2"/>
    <w:rsid w:val="00E02722"/>
    <w:rsid w:val="00E044AD"/>
    <w:rsid w:val="00E109C9"/>
    <w:rsid w:val="00E11B8B"/>
    <w:rsid w:val="00E146FC"/>
    <w:rsid w:val="00E218CD"/>
    <w:rsid w:val="00E223AF"/>
    <w:rsid w:val="00E24701"/>
    <w:rsid w:val="00E25965"/>
    <w:rsid w:val="00E25DF7"/>
    <w:rsid w:val="00E306F7"/>
    <w:rsid w:val="00E316BA"/>
    <w:rsid w:val="00E32BAB"/>
    <w:rsid w:val="00E36B28"/>
    <w:rsid w:val="00E40AFE"/>
    <w:rsid w:val="00E45BE8"/>
    <w:rsid w:val="00E511F2"/>
    <w:rsid w:val="00E56430"/>
    <w:rsid w:val="00E576FD"/>
    <w:rsid w:val="00E5797F"/>
    <w:rsid w:val="00E57E2A"/>
    <w:rsid w:val="00E60677"/>
    <w:rsid w:val="00E63319"/>
    <w:rsid w:val="00E63BFA"/>
    <w:rsid w:val="00E70838"/>
    <w:rsid w:val="00E73A27"/>
    <w:rsid w:val="00E75A06"/>
    <w:rsid w:val="00E877CB"/>
    <w:rsid w:val="00E900CD"/>
    <w:rsid w:val="00E94470"/>
    <w:rsid w:val="00EA4D82"/>
    <w:rsid w:val="00EA567B"/>
    <w:rsid w:val="00EA75BB"/>
    <w:rsid w:val="00EA7DFE"/>
    <w:rsid w:val="00EB3B45"/>
    <w:rsid w:val="00EB4234"/>
    <w:rsid w:val="00EB4C05"/>
    <w:rsid w:val="00EB67A3"/>
    <w:rsid w:val="00EB715C"/>
    <w:rsid w:val="00EB7291"/>
    <w:rsid w:val="00EC4268"/>
    <w:rsid w:val="00EC4A99"/>
    <w:rsid w:val="00EC5E58"/>
    <w:rsid w:val="00ED2203"/>
    <w:rsid w:val="00ED309B"/>
    <w:rsid w:val="00EE0C0D"/>
    <w:rsid w:val="00EF1EBA"/>
    <w:rsid w:val="00EF2871"/>
    <w:rsid w:val="00EF39E9"/>
    <w:rsid w:val="00EF49E6"/>
    <w:rsid w:val="00EF4AAE"/>
    <w:rsid w:val="00EF554E"/>
    <w:rsid w:val="00EF702F"/>
    <w:rsid w:val="00F000FB"/>
    <w:rsid w:val="00F01047"/>
    <w:rsid w:val="00F029D7"/>
    <w:rsid w:val="00F02B5A"/>
    <w:rsid w:val="00F10B84"/>
    <w:rsid w:val="00F10BF1"/>
    <w:rsid w:val="00F10CDD"/>
    <w:rsid w:val="00F12034"/>
    <w:rsid w:val="00F150E8"/>
    <w:rsid w:val="00F170EB"/>
    <w:rsid w:val="00F17682"/>
    <w:rsid w:val="00F21344"/>
    <w:rsid w:val="00F22011"/>
    <w:rsid w:val="00F25C93"/>
    <w:rsid w:val="00F26425"/>
    <w:rsid w:val="00F27F5D"/>
    <w:rsid w:val="00F315D8"/>
    <w:rsid w:val="00F32958"/>
    <w:rsid w:val="00F417C9"/>
    <w:rsid w:val="00F51A4C"/>
    <w:rsid w:val="00F52642"/>
    <w:rsid w:val="00F54D40"/>
    <w:rsid w:val="00F6018D"/>
    <w:rsid w:val="00F6239C"/>
    <w:rsid w:val="00F627AD"/>
    <w:rsid w:val="00F63B16"/>
    <w:rsid w:val="00F6751A"/>
    <w:rsid w:val="00F75D72"/>
    <w:rsid w:val="00F820B9"/>
    <w:rsid w:val="00F86156"/>
    <w:rsid w:val="00F8641C"/>
    <w:rsid w:val="00F86519"/>
    <w:rsid w:val="00F93E95"/>
    <w:rsid w:val="00F93F59"/>
    <w:rsid w:val="00F941B1"/>
    <w:rsid w:val="00F95454"/>
    <w:rsid w:val="00F957AD"/>
    <w:rsid w:val="00FA33A0"/>
    <w:rsid w:val="00FB0283"/>
    <w:rsid w:val="00FB2EBB"/>
    <w:rsid w:val="00FB2F42"/>
    <w:rsid w:val="00FB3064"/>
    <w:rsid w:val="00FC30EA"/>
    <w:rsid w:val="00FC4FB0"/>
    <w:rsid w:val="00FC7977"/>
    <w:rsid w:val="00FD0DA2"/>
    <w:rsid w:val="00FD2CFF"/>
    <w:rsid w:val="00FD3FEB"/>
    <w:rsid w:val="00FD624B"/>
    <w:rsid w:val="00FD78C6"/>
    <w:rsid w:val="00FE1365"/>
    <w:rsid w:val="00FE29B1"/>
    <w:rsid w:val="00FE2E37"/>
    <w:rsid w:val="00FE37B4"/>
    <w:rsid w:val="00FE5A14"/>
    <w:rsid w:val="00FF2402"/>
    <w:rsid w:val="00FF7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6F7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E306F7"/>
    <w:pPr>
      <w:keepNext/>
      <w:autoSpaceDE w:val="0"/>
      <w:autoSpaceDN w:val="0"/>
      <w:adjustRightInd w:val="0"/>
      <w:spacing w:after="0" w:line="240" w:lineRule="auto"/>
      <w:ind w:firstLine="420"/>
      <w:jc w:val="both"/>
      <w:outlineLvl w:val="0"/>
    </w:pPr>
    <w:rPr>
      <w:rFonts w:ascii="TimesNewRomanPSMT" w:eastAsia="Times New Roman" w:hAnsi="TimesNewRomanPSMT"/>
      <w:sz w:val="28"/>
      <w:szCs w:val="28"/>
      <w:lang w:val="ro-RO" w:eastAsia="ro-RO"/>
    </w:rPr>
  </w:style>
  <w:style w:type="paragraph" w:styleId="Heading2">
    <w:name w:val="heading 2"/>
    <w:aliases w:val="REP2,Nadpis_2,AB,Numbered - 2,Sub Heading,ignorer2,Heading 2 Char1,Heading 2 Char Char,Fejléc 2,TIT-PLIEGO PAC Char,Titulo secundario Char,título 2 Char,título 21 Char,título 22 Char,Outline2,Major Heading,Major Heading Level 2,Subti"/>
    <w:basedOn w:val="Normal"/>
    <w:next w:val="Normal"/>
    <w:link w:val="Heading2Char"/>
    <w:unhideWhenUsed/>
    <w:qFormat/>
    <w:rsid w:val="00E306F7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306F7"/>
    <w:rPr>
      <w:rFonts w:ascii="TimesNewRomanPSMT" w:eastAsia="Times New Roman" w:hAnsi="TimesNewRomanPSMT" w:cs="Times New Roman"/>
      <w:sz w:val="28"/>
      <w:szCs w:val="28"/>
      <w:lang w:eastAsia="ro-RO"/>
    </w:rPr>
  </w:style>
  <w:style w:type="character" w:customStyle="1" w:styleId="Heading2Char">
    <w:name w:val="Heading 2 Char"/>
    <w:aliases w:val="REP2 Char,Nadpis_2 Char,AB Char,Numbered - 2 Char,Sub Heading Char,ignorer2 Char,Heading 2 Char1 Char,Heading 2 Char Char Char,Fejléc 2 Char,TIT-PLIEGO PAC Char Char,Titulo secundario Char Char,título 2 Char Char,título 21 Char Char"/>
    <w:basedOn w:val="DefaultParagraphFont"/>
    <w:link w:val="Heading2"/>
    <w:rsid w:val="00E306F7"/>
    <w:rPr>
      <w:rFonts w:ascii="Cambria" w:eastAsia="SimSun" w:hAnsi="Cambria" w:cs="Times New Roman"/>
      <w:b/>
      <w:bCs/>
      <w:i/>
      <w:iCs/>
      <w:sz w:val="28"/>
      <w:szCs w:val="28"/>
      <w:lang w:val="en-US"/>
    </w:rPr>
  </w:style>
  <w:style w:type="paragraph" w:styleId="Header">
    <w:name w:val="header"/>
    <w:aliases w:val="Mediu"/>
    <w:basedOn w:val="Normal"/>
    <w:link w:val="HeaderChar"/>
    <w:uiPriority w:val="99"/>
    <w:unhideWhenUsed/>
    <w:rsid w:val="00E30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Mediu Char"/>
    <w:basedOn w:val="DefaultParagraphFont"/>
    <w:link w:val="Header"/>
    <w:uiPriority w:val="99"/>
    <w:rsid w:val="00E306F7"/>
    <w:rPr>
      <w:rFonts w:ascii="Calibri" w:eastAsia="Calibri" w:hAnsi="Calibri" w:cs="Times New Roman"/>
      <w:lang w:val="en-US"/>
    </w:rPr>
  </w:style>
  <w:style w:type="paragraph" w:styleId="Footer">
    <w:name w:val="footer"/>
    <w:aliases w:val=" Caracter, Char, Char Char Char Char,Char Char Char Char, Char Char Char, Char Caracter Caracter, Char Caracter,Char Caracter Caracter,Char Caracter"/>
    <w:basedOn w:val="Normal"/>
    <w:link w:val="FooterChar"/>
    <w:uiPriority w:val="99"/>
    <w:unhideWhenUsed/>
    <w:rsid w:val="00E30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 Caracter Char, Char Char, Char Char Char Char Char,Char Char Char Char Char, Char Char Char Char1, Char Caracter Caracter Char, Char Caracter Char,Char Caracter Caracter Char,Char Caracter Char"/>
    <w:basedOn w:val="DefaultParagraphFont"/>
    <w:link w:val="Footer"/>
    <w:uiPriority w:val="99"/>
    <w:rsid w:val="00E306F7"/>
    <w:rPr>
      <w:rFonts w:ascii="Calibri" w:eastAsia="Calibri" w:hAnsi="Calibri" w:cs="Times New Roman"/>
      <w:lang w:val="en-US"/>
    </w:rPr>
  </w:style>
  <w:style w:type="character" w:styleId="PageNumber">
    <w:name w:val="page number"/>
    <w:basedOn w:val="DefaultParagraphFont"/>
    <w:rsid w:val="00E306F7"/>
  </w:style>
  <w:style w:type="paragraph" w:styleId="ListParagraph">
    <w:name w:val="List Paragraph"/>
    <w:basedOn w:val="Normal"/>
    <w:uiPriority w:val="34"/>
    <w:qFormat/>
    <w:rsid w:val="00E306F7"/>
    <w:pPr>
      <w:ind w:left="720"/>
    </w:pPr>
  </w:style>
  <w:style w:type="paragraph" w:customStyle="1" w:styleId="Default">
    <w:name w:val="Default"/>
    <w:rsid w:val="005F0B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6F7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E306F7"/>
    <w:pPr>
      <w:keepNext/>
      <w:autoSpaceDE w:val="0"/>
      <w:autoSpaceDN w:val="0"/>
      <w:adjustRightInd w:val="0"/>
      <w:spacing w:after="0" w:line="240" w:lineRule="auto"/>
      <w:ind w:firstLine="420"/>
      <w:jc w:val="both"/>
      <w:outlineLvl w:val="0"/>
    </w:pPr>
    <w:rPr>
      <w:rFonts w:ascii="TimesNewRomanPSMT" w:eastAsia="Times New Roman" w:hAnsi="TimesNewRomanPSMT"/>
      <w:sz w:val="28"/>
      <w:szCs w:val="28"/>
      <w:lang w:val="ro-RO" w:eastAsia="ro-RO"/>
    </w:rPr>
  </w:style>
  <w:style w:type="paragraph" w:styleId="Heading2">
    <w:name w:val="heading 2"/>
    <w:aliases w:val="REP2,Nadpis_2,AB,Numbered - 2,Sub Heading,ignorer2,Heading 2 Char1,Heading 2 Char Char,Fejléc 2,TIT-PLIEGO PAC Char,Titulo secundario Char,título 2 Char,título 21 Char,título 22 Char,Outline2,Major Heading,Major Heading Level 2,Subti"/>
    <w:basedOn w:val="Normal"/>
    <w:next w:val="Normal"/>
    <w:link w:val="Heading2Char"/>
    <w:unhideWhenUsed/>
    <w:qFormat/>
    <w:rsid w:val="00E306F7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306F7"/>
    <w:rPr>
      <w:rFonts w:ascii="TimesNewRomanPSMT" w:eastAsia="Times New Roman" w:hAnsi="TimesNewRomanPSMT" w:cs="Times New Roman"/>
      <w:sz w:val="28"/>
      <w:szCs w:val="28"/>
      <w:lang w:eastAsia="ro-RO"/>
    </w:rPr>
  </w:style>
  <w:style w:type="character" w:customStyle="1" w:styleId="Heading2Char">
    <w:name w:val="Heading 2 Char"/>
    <w:aliases w:val="REP2 Char,Nadpis_2 Char,AB Char,Numbered - 2 Char,Sub Heading Char,ignorer2 Char,Heading 2 Char1 Char,Heading 2 Char Char Char,Fejléc 2 Char,TIT-PLIEGO PAC Char Char,Titulo secundario Char Char,título 2 Char Char,título 21 Char Char"/>
    <w:basedOn w:val="DefaultParagraphFont"/>
    <w:link w:val="Heading2"/>
    <w:rsid w:val="00E306F7"/>
    <w:rPr>
      <w:rFonts w:ascii="Cambria" w:eastAsia="SimSun" w:hAnsi="Cambria" w:cs="Times New Roman"/>
      <w:b/>
      <w:bCs/>
      <w:i/>
      <w:iCs/>
      <w:sz w:val="28"/>
      <w:szCs w:val="28"/>
      <w:lang w:val="en-US"/>
    </w:rPr>
  </w:style>
  <w:style w:type="paragraph" w:styleId="Header">
    <w:name w:val="header"/>
    <w:aliases w:val="Mediu"/>
    <w:basedOn w:val="Normal"/>
    <w:link w:val="HeaderChar"/>
    <w:uiPriority w:val="99"/>
    <w:unhideWhenUsed/>
    <w:rsid w:val="00E30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Mediu Char"/>
    <w:basedOn w:val="DefaultParagraphFont"/>
    <w:link w:val="Header"/>
    <w:uiPriority w:val="99"/>
    <w:rsid w:val="00E306F7"/>
    <w:rPr>
      <w:rFonts w:ascii="Calibri" w:eastAsia="Calibri" w:hAnsi="Calibri" w:cs="Times New Roman"/>
      <w:lang w:val="en-US"/>
    </w:rPr>
  </w:style>
  <w:style w:type="paragraph" w:styleId="Footer">
    <w:name w:val="footer"/>
    <w:aliases w:val=" Caracter, Char, Char Char Char Char,Char Char Char Char, Char Char Char, Char Caracter Caracter, Char Caracter,Char Caracter Caracter,Char Caracter"/>
    <w:basedOn w:val="Normal"/>
    <w:link w:val="FooterChar"/>
    <w:uiPriority w:val="99"/>
    <w:unhideWhenUsed/>
    <w:rsid w:val="00E30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 Caracter Char, Char Char, Char Char Char Char Char,Char Char Char Char Char, Char Char Char Char1, Char Caracter Caracter Char, Char Caracter Char,Char Caracter Caracter Char,Char Caracter Char"/>
    <w:basedOn w:val="DefaultParagraphFont"/>
    <w:link w:val="Footer"/>
    <w:uiPriority w:val="99"/>
    <w:rsid w:val="00E306F7"/>
    <w:rPr>
      <w:rFonts w:ascii="Calibri" w:eastAsia="Calibri" w:hAnsi="Calibri" w:cs="Times New Roman"/>
      <w:lang w:val="en-US"/>
    </w:rPr>
  </w:style>
  <w:style w:type="character" w:styleId="PageNumber">
    <w:name w:val="page number"/>
    <w:basedOn w:val="DefaultParagraphFont"/>
    <w:rsid w:val="00E306F7"/>
  </w:style>
  <w:style w:type="paragraph" w:styleId="ListParagraph">
    <w:name w:val="List Paragraph"/>
    <w:basedOn w:val="Normal"/>
    <w:uiPriority w:val="34"/>
    <w:qFormat/>
    <w:rsid w:val="00E306F7"/>
    <w:pPr>
      <w:ind w:left="720"/>
    </w:pPr>
  </w:style>
  <w:style w:type="paragraph" w:customStyle="1" w:styleId="Default">
    <w:name w:val="Default"/>
    <w:rsid w:val="005F0B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Varzaru</dc:creator>
  <cp:lastModifiedBy>cecilia.ivanov</cp:lastModifiedBy>
  <cp:revision>11</cp:revision>
  <cp:lastPrinted>2016-11-15T12:07:00Z</cp:lastPrinted>
  <dcterms:created xsi:type="dcterms:W3CDTF">2017-10-19T10:05:00Z</dcterms:created>
  <dcterms:modified xsi:type="dcterms:W3CDTF">2017-10-24T11:43:00Z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ntimeGuid">
    <vt:lpwstr>5d3260ec-59a6-4018-95af-ebe4f5145462</vt:lpwstr>
  </property>
</Properties>
</file>