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EC" w:rsidRDefault="00DE5EEC" w:rsidP="0032164F">
      <w:pPr>
        <w:pStyle w:val="Heading1"/>
        <w:spacing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DE5EEC" w:rsidRDefault="00DE5EEC" w:rsidP="0032164F">
      <w:pPr>
        <w:pStyle w:val="Heading1"/>
        <w:spacing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E306F7" w:rsidRPr="00780AC0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</w:rPr>
      </w:pPr>
      <w:r w:rsidRPr="00780AC0">
        <w:rPr>
          <w:rFonts w:ascii="Times New Roman" w:hAnsi="Times New Roman"/>
          <w:b/>
        </w:rPr>
        <w:t xml:space="preserve">Proiectul </w:t>
      </w:r>
      <w:r w:rsidR="00066E6B" w:rsidRPr="00780AC0">
        <w:rPr>
          <w:rFonts w:ascii="Times New Roman" w:hAnsi="Times New Roman"/>
          <w:b/>
        </w:rPr>
        <w:t>DECIZI</w:t>
      </w:r>
      <w:r w:rsidRPr="00780AC0">
        <w:rPr>
          <w:rFonts w:ascii="Times New Roman" w:hAnsi="Times New Roman"/>
          <w:b/>
        </w:rPr>
        <w:t>EI</w:t>
      </w:r>
      <w:r w:rsidR="00E306F7" w:rsidRPr="00780AC0">
        <w:rPr>
          <w:rFonts w:ascii="Times New Roman" w:hAnsi="Times New Roman"/>
          <w:b/>
        </w:rPr>
        <w:t xml:space="preserve"> ETAPEI DE ÎNCADRARE</w:t>
      </w:r>
      <w:r w:rsidR="00E306F7" w:rsidRPr="00780AC0">
        <w:rPr>
          <w:rFonts w:ascii="Times New Roman" w:hAnsi="Times New Roman"/>
          <w:b/>
          <w:bCs/>
        </w:rPr>
        <w:t xml:space="preserve">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E5EEC" w:rsidRPr="00780AC0" w:rsidRDefault="00DE5EEC" w:rsidP="003216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06F7" w:rsidRPr="00780AC0" w:rsidRDefault="00E306F7" w:rsidP="00FC30E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Ca urmare a solicitării de emite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re a acordului de mediu adresată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42057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b/>
          <w:sz w:val="28"/>
          <w:szCs w:val="28"/>
          <w:lang w:val="ro-RO"/>
        </w:rPr>
        <w:t>COMUNA SLAVA CERCHEZĂ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A14C9A">
        <w:rPr>
          <w:rFonts w:ascii="Times New Roman" w:hAnsi="Times New Roman"/>
          <w:sz w:val="28"/>
          <w:szCs w:val="28"/>
          <w:lang w:val="ro-RO"/>
        </w:rPr>
        <w:t>sediul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loc.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Principală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224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, jud.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înregistrată la APM Tulcea cu nr.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469</w:t>
      </w:r>
      <w:r w:rsidR="00A14C9A">
        <w:rPr>
          <w:rFonts w:ascii="Times New Roman" w:hAnsi="Times New Roman"/>
          <w:sz w:val="28"/>
          <w:szCs w:val="28"/>
          <w:lang w:val="ro-RO"/>
        </w:rPr>
        <w:t>3</w:t>
      </w:r>
      <w:r w:rsidR="00222FD2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19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4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.201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7</w:t>
      </w:r>
      <w:r w:rsidRPr="00780AC0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 în baza:</w:t>
      </w:r>
    </w:p>
    <w:p w:rsidR="00E306F7" w:rsidRPr="00780AC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780AC0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780AC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decide, ca urmare a consultărilor desfăşurate în cadrul şedinţei Comisiei de Analiză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Tehnică din data </w:t>
      </w:r>
      <w:r w:rsidR="00242057" w:rsidRPr="00416464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416464" w:rsidRPr="00416464">
        <w:rPr>
          <w:rFonts w:ascii="Times New Roman" w:hAnsi="Times New Roman"/>
          <w:sz w:val="28"/>
          <w:szCs w:val="28"/>
          <w:lang w:val="ro-RO"/>
        </w:rPr>
        <w:t>30</w:t>
      </w:r>
      <w:r w:rsidR="00FC30EA" w:rsidRPr="00416464">
        <w:rPr>
          <w:rFonts w:ascii="Times New Roman" w:hAnsi="Times New Roman"/>
          <w:sz w:val="28"/>
          <w:szCs w:val="28"/>
          <w:lang w:val="ro-RO"/>
        </w:rPr>
        <w:t>.</w:t>
      </w:r>
      <w:r w:rsidR="00993224" w:rsidRPr="00416464">
        <w:rPr>
          <w:rFonts w:ascii="Times New Roman" w:hAnsi="Times New Roman"/>
          <w:sz w:val="28"/>
          <w:szCs w:val="28"/>
          <w:lang w:val="ro-RO"/>
        </w:rPr>
        <w:t>0</w:t>
      </w:r>
      <w:r w:rsidR="004B7005" w:rsidRPr="00416464">
        <w:rPr>
          <w:rFonts w:ascii="Times New Roman" w:hAnsi="Times New Roman"/>
          <w:sz w:val="28"/>
          <w:szCs w:val="28"/>
          <w:lang w:val="ro-RO"/>
        </w:rPr>
        <w:t>5</w:t>
      </w:r>
      <w:r w:rsidRPr="00416464">
        <w:rPr>
          <w:rFonts w:ascii="Times New Roman" w:hAnsi="Times New Roman"/>
          <w:sz w:val="28"/>
          <w:szCs w:val="28"/>
          <w:lang w:val="ro-RO"/>
        </w:rPr>
        <w:t>.201</w:t>
      </w:r>
      <w:r w:rsidR="00993224" w:rsidRPr="00416464">
        <w:rPr>
          <w:rFonts w:ascii="Times New Roman" w:hAnsi="Times New Roman"/>
          <w:sz w:val="28"/>
          <w:szCs w:val="28"/>
          <w:lang w:val="ro-RO"/>
        </w:rPr>
        <w:t>7</w:t>
      </w:r>
      <w:r w:rsidRPr="00416464">
        <w:rPr>
          <w:rFonts w:ascii="Times New Roman" w:hAnsi="Times New Roman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că proiectul </w:t>
      </w:r>
      <w:r w:rsidR="00A14C9A" w:rsidRPr="00BE2E1E">
        <w:rPr>
          <w:rFonts w:ascii="Times New Roman" w:hAnsi="Times New Roman"/>
          <w:color w:val="000000"/>
          <w:sz w:val="28"/>
          <w:szCs w:val="28"/>
        </w:rPr>
        <w:t>"</w:t>
      </w:r>
      <w:r w:rsidR="00A14C9A" w:rsidRPr="00B11175">
        <w:rPr>
          <w:rFonts w:ascii="Times New Roman" w:hAnsi="Times New Roman"/>
          <w:b/>
          <w:color w:val="000000"/>
          <w:sz w:val="28"/>
          <w:szCs w:val="28"/>
        </w:rPr>
        <w:t>REABILITARE,</w:t>
      </w:r>
      <w:r w:rsidR="00A14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C9A">
        <w:rPr>
          <w:rFonts w:ascii="Times New Roman" w:hAnsi="Times New Roman"/>
          <w:b/>
          <w:bCs/>
          <w:sz w:val="28"/>
          <w:szCs w:val="28"/>
        </w:rPr>
        <w:t>MODERNIZARE, EXTINDERE ŞI DOTARE AŞEZĂMÂNT  CULTURAL D</w:t>
      </w:r>
      <w:r w:rsidR="00A14C9A" w:rsidRPr="00BE2E1E">
        <w:rPr>
          <w:rFonts w:ascii="Times New Roman" w:hAnsi="Times New Roman"/>
          <w:b/>
          <w:bCs/>
          <w:sz w:val="28"/>
          <w:szCs w:val="28"/>
        </w:rPr>
        <w:t xml:space="preserve">IN LOCALITATEA SLAVA </w:t>
      </w:r>
      <w:r w:rsidR="00A14C9A">
        <w:rPr>
          <w:rFonts w:ascii="Times New Roman" w:hAnsi="Times New Roman"/>
          <w:b/>
          <w:bCs/>
          <w:sz w:val="28"/>
          <w:szCs w:val="28"/>
        </w:rPr>
        <w:t>CERCHEZĂ,</w:t>
      </w:r>
      <w:r w:rsidR="00A14C9A" w:rsidRPr="00BE2E1E">
        <w:rPr>
          <w:rFonts w:ascii="Times New Roman" w:hAnsi="Times New Roman"/>
          <w:b/>
          <w:bCs/>
          <w:sz w:val="28"/>
          <w:szCs w:val="28"/>
        </w:rPr>
        <w:t xml:space="preserve">  JUD. TULCEA</w:t>
      </w:r>
      <w:r w:rsidR="00A14C9A" w:rsidRPr="00BE2E1E">
        <w:rPr>
          <w:rFonts w:ascii="Times New Roman" w:hAnsi="Times New Roman"/>
          <w:color w:val="000000"/>
          <w:sz w:val="28"/>
          <w:szCs w:val="28"/>
        </w:rPr>
        <w:t>"</w:t>
      </w:r>
      <w:r w:rsidR="00A14C9A" w:rsidRPr="00933B36">
        <w:rPr>
          <w:rFonts w:ascii="Times New Roman" w:hAnsi="Times New Roman"/>
          <w:b/>
          <w:sz w:val="28"/>
          <w:szCs w:val="28"/>
          <w:lang w:val="ro-RO"/>
        </w:rPr>
        <w:t>,</w:t>
      </w:r>
      <w:r w:rsidR="00983ACF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propus a se realiza </w:t>
      </w:r>
      <w:proofErr w:type="gramStart"/>
      <w:r w:rsidR="00DA2CEA" w:rsidRPr="00780AC0">
        <w:rPr>
          <w:rFonts w:ascii="Times New Roman" w:hAnsi="Times New Roman"/>
          <w:sz w:val="28"/>
          <w:szCs w:val="28"/>
          <w:lang w:val="ro-RO"/>
        </w:rPr>
        <w:t>î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n 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intravilan</w:t>
      </w:r>
      <w:proofErr w:type="gramEnd"/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14C9A">
        <w:rPr>
          <w:rFonts w:ascii="Times New Roman" w:hAnsi="Times New Roman"/>
          <w:sz w:val="28"/>
          <w:szCs w:val="28"/>
          <w:lang w:val="ro-RO"/>
        </w:rPr>
        <w:t>localitatea Slava Cercheză, com Slava Cercheză,</w:t>
      </w:r>
      <w:r w:rsidR="00416464" w:rsidRPr="004164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6464">
        <w:rPr>
          <w:rFonts w:ascii="Times New Roman" w:hAnsi="Times New Roman"/>
          <w:sz w:val="28"/>
          <w:szCs w:val="28"/>
          <w:lang w:val="ro-RO"/>
        </w:rPr>
        <w:t xml:space="preserve">str. Principală, identificat prin nr. topografic  P, </w:t>
      </w:r>
      <w:r w:rsidR="00416464">
        <w:rPr>
          <w:rFonts w:ascii="Times New Roman" w:hAnsi="Times New Roman"/>
          <w:sz w:val="28"/>
          <w:szCs w:val="28"/>
          <w:lang w:val="ro-RO"/>
        </w:rPr>
        <w:t>în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 U</w:t>
      </w:r>
      <w:r w:rsidR="00416464">
        <w:rPr>
          <w:rFonts w:ascii="Times New Roman" w:hAnsi="Times New Roman"/>
          <w:sz w:val="28"/>
          <w:szCs w:val="28"/>
          <w:lang w:val="ro-RO"/>
        </w:rPr>
        <w:t>.</w:t>
      </w:r>
      <w:r w:rsidR="00A14C9A">
        <w:rPr>
          <w:rFonts w:ascii="Times New Roman" w:hAnsi="Times New Roman"/>
          <w:sz w:val="28"/>
          <w:szCs w:val="28"/>
          <w:lang w:val="ro-RO"/>
        </w:rPr>
        <w:t>T</w:t>
      </w:r>
      <w:r w:rsidR="00416464">
        <w:rPr>
          <w:rFonts w:ascii="Times New Roman" w:hAnsi="Times New Roman"/>
          <w:sz w:val="28"/>
          <w:szCs w:val="28"/>
          <w:lang w:val="ro-RO"/>
        </w:rPr>
        <w:t>.</w:t>
      </w:r>
      <w:r w:rsidR="00A14C9A">
        <w:rPr>
          <w:rFonts w:ascii="Times New Roman" w:hAnsi="Times New Roman"/>
          <w:sz w:val="28"/>
          <w:szCs w:val="28"/>
          <w:lang w:val="ro-RO"/>
        </w:rPr>
        <w:t>R</w:t>
      </w:r>
      <w:r w:rsidR="00416464">
        <w:rPr>
          <w:rFonts w:ascii="Times New Roman" w:hAnsi="Times New Roman"/>
          <w:sz w:val="28"/>
          <w:szCs w:val="28"/>
          <w:lang w:val="ro-RO"/>
        </w:rPr>
        <w:t>.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6464">
        <w:rPr>
          <w:rFonts w:ascii="Times New Roman" w:hAnsi="Times New Roman"/>
          <w:sz w:val="28"/>
          <w:szCs w:val="28"/>
          <w:lang w:val="ro-RO"/>
        </w:rPr>
        <w:t>1</w:t>
      </w:r>
      <w:r w:rsidR="00A14C9A">
        <w:rPr>
          <w:rFonts w:ascii="Times New Roman" w:hAnsi="Times New Roman"/>
          <w:sz w:val="28"/>
          <w:szCs w:val="28"/>
          <w:lang w:val="ro-RO"/>
        </w:rPr>
        <w:t>, zona instituţii şi servicii publice</w:t>
      </w:r>
      <w:r w:rsidR="00B33F14">
        <w:rPr>
          <w:rFonts w:ascii="Times New Roman" w:hAnsi="Times New Roman"/>
          <w:sz w:val="28"/>
          <w:szCs w:val="28"/>
          <w:lang w:val="ro-RO"/>
        </w:rPr>
        <w:t xml:space="preserve"> (IS)</w:t>
      </w:r>
      <w:r w:rsidR="00A14C9A">
        <w:rPr>
          <w:rFonts w:ascii="Times New Roman" w:hAnsi="Times New Roman"/>
          <w:sz w:val="28"/>
          <w:szCs w:val="28"/>
          <w:lang w:val="ro-RO"/>
        </w:rPr>
        <w:t>, judeţul Tulcea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780AC0">
        <w:rPr>
          <w:rFonts w:ascii="Times New Roman" w:hAnsi="Times New Roman"/>
          <w:sz w:val="28"/>
          <w:szCs w:val="28"/>
          <w:lang w:val="ro-RO"/>
        </w:rPr>
        <w:t>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asamentul proiectului se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suprapune cu aria protejata 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intravilan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localitatea Slava Cercheză, com Slava Cercheză, </w:t>
      </w:r>
      <w:r w:rsidR="00416464">
        <w:rPr>
          <w:rFonts w:ascii="Times New Roman" w:hAnsi="Times New Roman"/>
          <w:sz w:val="28"/>
          <w:szCs w:val="28"/>
          <w:lang w:val="ro-RO"/>
        </w:rPr>
        <w:t>str. Principală, identificat prin nr. topografic  P, în U.T.R. 1, zona instituţii şi servicii publice</w:t>
      </w:r>
      <w:r w:rsidR="00B33F14">
        <w:rPr>
          <w:rFonts w:ascii="Times New Roman" w:hAnsi="Times New Roman"/>
          <w:sz w:val="28"/>
          <w:szCs w:val="28"/>
          <w:lang w:val="ro-RO"/>
        </w:rPr>
        <w:t xml:space="preserve"> (IS)</w:t>
      </w:r>
      <w:r w:rsidR="00416464">
        <w:rPr>
          <w:rFonts w:ascii="Times New Roman" w:hAnsi="Times New Roman"/>
          <w:sz w:val="28"/>
          <w:szCs w:val="28"/>
          <w:lang w:val="ro-RO"/>
        </w:rPr>
        <w:t xml:space="preserve"> ,</w:t>
      </w:r>
      <w:r w:rsidR="00B33F1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4C9A">
        <w:rPr>
          <w:rFonts w:ascii="Times New Roman" w:hAnsi="Times New Roman"/>
          <w:sz w:val="28"/>
          <w:szCs w:val="28"/>
          <w:lang w:val="ro-RO"/>
        </w:rPr>
        <w:t>judeţul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Pe amplasament nu au fost identificate specii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de p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si habitate 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ale speciilor pentru care a fost declarat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aria protejata 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lastRenderedPageBreak/>
        <w:t>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 Pădurea Babadag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si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care ar putea fi afectate de implementarea proiectului</w:t>
      </w:r>
      <w:r w:rsidR="00EA7821" w:rsidRPr="00780AC0">
        <w:rPr>
          <w:rFonts w:ascii="Times New Roman" w:hAnsi="Times New Roman"/>
          <w:sz w:val="28"/>
          <w:szCs w:val="28"/>
          <w:lang w:val="ro-RO"/>
        </w:rPr>
        <w:t xml:space="preserve">. Proiectul nu va afecta negativ aria naturală protejată. </w:t>
      </w:r>
    </w:p>
    <w:p w:rsidR="00242057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- beneficiarul a ob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inut Avizul Administratiei </w:t>
      </w:r>
      <w:r w:rsidRPr="00780AC0">
        <w:rPr>
          <w:rFonts w:ascii="Times New Roman" w:hAnsi="Times New Roman"/>
          <w:sz w:val="28"/>
          <w:szCs w:val="28"/>
          <w:lang w:val="ro-RO"/>
        </w:rPr>
        <w:t>Podişului Nord Dobrogean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6</w:t>
      </w:r>
      <w:r w:rsidR="00A14C9A">
        <w:rPr>
          <w:rFonts w:ascii="Times New Roman" w:hAnsi="Times New Roman"/>
          <w:sz w:val="28"/>
          <w:szCs w:val="28"/>
          <w:lang w:val="ro-RO"/>
        </w:rPr>
        <w:t>4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APND/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02</w:t>
      </w:r>
      <w:r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5</w:t>
      </w:r>
      <w:r w:rsidRPr="00780AC0">
        <w:rPr>
          <w:rFonts w:ascii="Times New Roman" w:hAnsi="Times New Roman"/>
          <w:sz w:val="28"/>
          <w:szCs w:val="28"/>
          <w:lang w:val="ro-RO"/>
        </w:rPr>
        <w:t>.2017.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5036C2" w:rsidRPr="00780AC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E63319" w:rsidRPr="00780AC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intravilan,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localitatea Slava Cercheză, com Slava Cercheză, </w:t>
      </w:r>
      <w:r w:rsidR="00416464">
        <w:rPr>
          <w:rFonts w:ascii="Times New Roman" w:hAnsi="Times New Roman"/>
          <w:sz w:val="28"/>
          <w:szCs w:val="28"/>
          <w:lang w:val="ro-RO"/>
        </w:rPr>
        <w:t>str. Principală, identificat prin nr. topografic  P, în U.T.R. 1, zona instituţii şi servicii publice</w:t>
      </w:r>
      <w:r w:rsidR="00B33F14">
        <w:rPr>
          <w:rFonts w:ascii="Times New Roman" w:hAnsi="Times New Roman"/>
          <w:sz w:val="28"/>
          <w:szCs w:val="28"/>
          <w:lang w:val="ro-RO"/>
        </w:rPr>
        <w:t xml:space="preserve"> (IS)</w:t>
      </w:r>
      <w:r w:rsidR="00416464">
        <w:rPr>
          <w:rFonts w:ascii="Times New Roman" w:hAnsi="Times New Roman"/>
          <w:sz w:val="28"/>
          <w:szCs w:val="28"/>
          <w:lang w:val="ro-RO"/>
        </w:rPr>
        <w:t>,</w:t>
      </w:r>
      <w:r w:rsidR="004164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4C9A">
        <w:rPr>
          <w:rFonts w:ascii="Times New Roman" w:hAnsi="Times New Roman"/>
          <w:sz w:val="28"/>
          <w:szCs w:val="28"/>
          <w:lang w:val="ro-RO"/>
        </w:rPr>
        <w:t>judeţul Tulcea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teren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>folosinţ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a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 xml:space="preserve"> actuală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curţi</w:t>
      </w:r>
      <w:r w:rsidR="00A14C9A">
        <w:rPr>
          <w:rFonts w:ascii="Times New Roman" w:hAnsi="Times New Roman"/>
          <w:sz w:val="28"/>
          <w:szCs w:val="28"/>
          <w:lang w:val="ro-RO"/>
        </w:rPr>
        <w:t>-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construcţii</w:t>
      </w:r>
      <w:r w:rsidR="00A14C9A">
        <w:rPr>
          <w:rFonts w:ascii="Times New Roman" w:hAnsi="Times New Roman"/>
          <w:sz w:val="28"/>
          <w:szCs w:val="28"/>
          <w:lang w:val="ro-RO"/>
        </w:rPr>
        <w:t>, conform încadrării cadastrale.</w:t>
      </w:r>
    </w:p>
    <w:p w:rsidR="00E306F7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Caracteristicile proiectului </w:t>
      </w:r>
      <w:r w:rsidRPr="00780AC0">
        <w:rPr>
          <w:rFonts w:ascii="Times New Roman" w:hAnsi="Times New Roman"/>
          <w:b/>
          <w:sz w:val="28"/>
          <w:szCs w:val="28"/>
        </w:rPr>
        <w:t>:</w:t>
      </w:r>
    </w:p>
    <w:p w:rsidR="00106B80" w:rsidRDefault="00106B80" w:rsidP="00106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constă în reabilitarea, modernizarea, extinderea şi dotarea clădirii existente a aşezământului cultural. Acesta se  află pe un teren în suprafaţă de 107</w:t>
      </w:r>
      <w:r w:rsidR="00B33F14">
        <w:rPr>
          <w:rFonts w:ascii="Times New Roman" w:hAnsi="Times New Roman"/>
          <w:sz w:val="28"/>
          <w:szCs w:val="28"/>
          <w:lang w:val="ro-RO"/>
        </w:rPr>
        <w:t>6</w:t>
      </w:r>
      <w:r>
        <w:rPr>
          <w:rFonts w:ascii="Times New Roman" w:hAnsi="Times New Roman"/>
          <w:sz w:val="28"/>
          <w:szCs w:val="28"/>
          <w:lang w:val="ro-RO"/>
        </w:rPr>
        <w:t xml:space="preserve"> mp.</w:t>
      </w:r>
    </w:p>
    <w:p w:rsidR="00106B80" w:rsidRPr="00780AC0" w:rsidRDefault="00106B80" w:rsidP="00106B8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După executarea lucrărilor de </w:t>
      </w:r>
      <w:r>
        <w:rPr>
          <w:rFonts w:ascii="Times New Roman" w:hAnsi="Times New Roman"/>
          <w:sz w:val="28"/>
          <w:szCs w:val="28"/>
          <w:lang w:val="ro-RO"/>
        </w:rPr>
        <w:t xml:space="preserve">reabilitare şi extindere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aşezământul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cultural va avea următorii indici </w:t>
      </w:r>
      <w:r>
        <w:rPr>
          <w:rFonts w:ascii="Times New Roman" w:hAnsi="Times New Roman"/>
          <w:sz w:val="28"/>
          <w:szCs w:val="28"/>
          <w:lang w:val="ro-RO"/>
        </w:rPr>
        <w:t xml:space="preserve">principali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constructivi: </w:t>
      </w:r>
    </w:p>
    <w:p w:rsidR="00106B80" w:rsidRPr="00780AC0" w:rsidRDefault="00106B80" w:rsidP="00106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Regim de înălţime </w:t>
      </w:r>
      <w:r w:rsidRPr="00780AC0">
        <w:rPr>
          <w:rFonts w:ascii="Times New Roman" w:hAnsi="Times New Roman"/>
          <w:sz w:val="28"/>
          <w:szCs w:val="28"/>
        </w:rPr>
        <w:t>=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Dp + </w:t>
      </w:r>
      <w:r w:rsidRPr="00780AC0">
        <w:rPr>
          <w:rFonts w:ascii="Times New Roman" w:hAnsi="Times New Roman"/>
          <w:sz w:val="28"/>
          <w:szCs w:val="28"/>
          <w:lang w:val="ro-RO"/>
        </w:rPr>
        <w:t>P , suprafa</w:t>
      </w:r>
      <w:r>
        <w:rPr>
          <w:rFonts w:ascii="Times New Roman" w:hAnsi="Times New Roman"/>
          <w:sz w:val="28"/>
          <w:szCs w:val="28"/>
          <w:lang w:val="ro-RO"/>
        </w:rPr>
        <w:t>ţă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construit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</w:rPr>
        <w:t xml:space="preserve">= </w:t>
      </w:r>
      <w:r w:rsidRPr="00780AC0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 xml:space="preserve">18,7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mp , suprafaţă desfăşurată de </w:t>
      </w:r>
      <w:r>
        <w:rPr>
          <w:rFonts w:ascii="Times New Roman" w:hAnsi="Times New Roman"/>
          <w:sz w:val="28"/>
          <w:szCs w:val="28"/>
          <w:lang w:val="ro-RO"/>
        </w:rPr>
        <w:t>641</w:t>
      </w:r>
      <w:r w:rsidRPr="00780AC0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>3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mp. </w:t>
      </w:r>
    </w:p>
    <w:p w:rsidR="00D7032C" w:rsidRPr="00780AC0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Proiectul prevede</w:t>
      </w:r>
      <w:r w:rsidR="00D7032C" w:rsidRPr="00780AC0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474239" w:rsidRPr="009716C7" w:rsidRDefault="00D7032C" w:rsidP="00BA21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716C7">
        <w:rPr>
          <w:rFonts w:ascii="Times New Roman" w:hAnsi="Times New Roman"/>
          <w:i/>
          <w:sz w:val="28"/>
          <w:szCs w:val="28"/>
          <w:lang w:val="ro-RO"/>
        </w:rPr>
        <w:t>L</w:t>
      </w:r>
      <w:r w:rsidR="007470D4" w:rsidRPr="009716C7">
        <w:rPr>
          <w:rFonts w:ascii="Times New Roman" w:hAnsi="Times New Roman"/>
          <w:i/>
          <w:sz w:val="28"/>
          <w:szCs w:val="28"/>
          <w:lang w:val="ro-RO"/>
        </w:rPr>
        <w:t>ucr</w:t>
      </w:r>
      <w:r w:rsidR="00324DB1" w:rsidRPr="009716C7">
        <w:rPr>
          <w:rFonts w:ascii="Times New Roman" w:hAnsi="Times New Roman"/>
          <w:i/>
          <w:sz w:val="28"/>
          <w:szCs w:val="28"/>
          <w:lang w:val="ro-RO"/>
        </w:rPr>
        <w:t>ă</w:t>
      </w:r>
      <w:r w:rsidR="007470D4" w:rsidRPr="009716C7">
        <w:rPr>
          <w:rFonts w:ascii="Times New Roman" w:hAnsi="Times New Roman"/>
          <w:i/>
          <w:sz w:val="28"/>
          <w:szCs w:val="28"/>
          <w:lang w:val="ro-RO"/>
        </w:rPr>
        <w:t xml:space="preserve">ri </w:t>
      </w:r>
      <w:r w:rsidRPr="009716C7">
        <w:rPr>
          <w:rFonts w:ascii="Times New Roman" w:hAnsi="Times New Roman"/>
          <w:i/>
          <w:sz w:val="28"/>
          <w:szCs w:val="28"/>
          <w:lang w:val="ro-RO"/>
        </w:rPr>
        <w:t xml:space="preserve">de reabilitare la construcţia existentă a </w:t>
      </w:r>
      <w:r w:rsidR="00A14C9A">
        <w:rPr>
          <w:rFonts w:ascii="Times New Roman" w:hAnsi="Times New Roman"/>
          <w:i/>
          <w:sz w:val="28"/>
          <w:szCs w:val="28"/>
          <w:lang w:val="ro-RO"/>
        </w:rPr>
        <w:t>aşezământului</w:t>
      </w:r>
      <w:r w:rsidRPr="009716C7">
        <w:rPr>
          <w:rFonts w:ascii="Times New Roman" w:hAnsi="Times New Roman"/>
          <w:i/>
          <w:sz w:val="28"/>
          <w:szCs w:val="28"/>
          <w:lang w:val="ro-RO"/>
        </w:rPr>
        <w:t xml:space="preserve"> cultural: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tâmplăriei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A14C9A">
        <w:rPr>
          <w:rFonts w:ascii="Times New Roman" w:hAnsi="Times New Roman"/>
          <w:sz w:val="28"/>
          <w:szCs w:val="28"/>
        </w:rPr>
        <w:t xml:space="preserve">care nu a </w:t>
      </w:r>
      <w:proofErr w:type="spellStart"/>
      <w:r w:rsidR="00A14C9A">
        <w:rPr>
          <w:rFonts w:ascii="Times New Roman" w:hAnsi="Times New Roman"/>
          <w:sz w:val="28"/>
          <w:szCs w:val="28"/>
        </w:rPr>
        <w:t>fost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încă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înlocuită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a </w:t>
      </w:r>
      <w:proofErr w:type="spellStart"/>
      <w:r w:rsidRPr="00780AC0">
        <w:rPr>
          <w:rFonts w:ascii="Times New Roman" w:hAnsi="Times New Roman"/>
          <w:sz w:val="28"/>
          <w:szCs w:val="28"/>
        </w:rPr>
        <w:t>învelitorii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A14C9A">
        <w:rPr>
          <w:rFonts w:ascii="Times New Roman" w:hAnsi="Times New Roman"/>
          <w:sz w:val="28"/>
          <w:szCs w:val="28"/>
        </w:rPr>
        <w:t>tablă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zincată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plafonului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sc</w:t>
      </w:r>
      <w:r w:rsidR="00DE5EEC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ndură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EEC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trestie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780AC0">
        <w:rPr>
          <w:rFonts w:ascii="Times New Roman" w:hAnsi="Times New Roman"/>
          <w:sz w:val="28"/>
          <w:szCs w:val="28"/>
        </w:rPr>
        <w:t>termoizolaţiei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pământ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pod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80AC0">
        <w:rPr>
          <w:rFonts w:ascii="Times New Roman" w:hAnsi="Times New Roman"/>
          <w:sz w:val="28"/>
          <w:szCs w:val="28"/>
        </w:rPr>
        <w:t>grinzilor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planşeu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Demolarea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scări</w:t>
      </w:r>
      <w:r w:rsidR="00A14C9A">
        <w:rPr>
          <w:rFonts w:ascii="Times New Roman" w:hAnsi="Times New Roman"/>
          <w:sz w:val="28"/>
          <w:szCs w:val="28"/>
        </w:rPr>
        <w:t>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r w:rsidR="00A14C9A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780AC0">
        <w:rPr>
          <w:rFonts w:ascii="Times New Roman" w:hAnsi="Times New Roman"/>
          <w:sz w:val="28"/>
          <w:szCs w:val="28"/>
        </w:rPr>
        <w:t>uşă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A14C9A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A14C9A">
        <w:rPr>
          <w:rFonts w:ascii="Times New Roman" w:hAnsi="Times New Roman"/>
          <w:sz w:val="28"/>
          <w:szCs w:val="28"/>
        </w:rPr>
        <w:t>evacuare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de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faţada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vestică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Spargerea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unui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gol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acces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80AC0">
        <w:rPr>
          <w:rFonts w:ascii="Times New Roman" w:hAnsi="Times New Roman"/>
          <w:sz w:val="28"/>
          <w:szCs w:val="28"/>
        </w:rPr>
        <w:t>extindere</w:t>
      </w:r>
      <w:r w:rsidR="00A14C9A">
        <w:rPr>
          <w:rFonts w:ascii="Times New Roman" w:hAnsi="Times New Roman"/>
          <w:sz w:val="28"/>
          <w:szCs w:val="28"/>
        </w:rPr>
        <w:t>a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proiectată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umplutură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goluri</w:t>
      </w:r>
      <w:r w:rsidR="00A14C9A">
        <w:rPr>
          <w:rFonts w:ascii="Times New Roman" w:hAnsi="Times New Roman"/>
          <w:sz w:val="28"/>
          <w:szCs w:val="28"/>
        </w:rPr>
        <w:t>le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uşilor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şi</w:t>
      </w:r>
      <w:proofErr w:type="spellEnd"/>
      <w:r w:rsidR="00A14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C9A">
        <w:rPr>
          <w:rFonts w:ascii="Times New Roman" w:hAnsi="Times New Roman"/>
          <w:sz w:val="28"/>
          <w:szCs w:val="28"/>
        </w:rPr>
        <w:t>ferestrei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780AC0">
        <w:rPr>
          <w:rFonts w:ascii="Times New Roman" w:hAnsi="Times New Roman"/>
          <w:sz w:val="28"/>
          <w:szCs w:val="28"/>
        </w:rPr>
        <w:t>desfiinţează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lucrărilor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consolidare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80AC0">
        <w:rPr>
          <w:rFonts w:ascii="Times New Roman" w:hAnsi="Times New Roman"/>
          <w:sz w:val="28"/>
          <w:szCs w:val="28"/>
        </w:rPr>
        <w:t>expertizei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tehnice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047F6F" w:rsidRDefault="00A14C9A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t>Executarea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unor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pereti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compartimentare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34D7D">
        <w:rPr>
          <w:rFonts w:ascii="Times New Roman" w:hAnsi="Times New Roman"/>
          <w:sz w:val="28"/>
          <w:szCs w:val="28"/>
        </w:rPr>
        <w:t>placi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gips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carton</w:t>
      </w:r>
      <w:r w:rsidR="00047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4D7D">
        <w:rPr>
          <w:rFonts w:ascii="Times New Roman" w:hAnsi="Times New Roman"/>
          <w:sz w:val="28"/>
          <w:szCs w:val="28"/>
        </w:rPr>
        <w:t>placi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RBI </w:t>
      </w:r>
      <w:proofErr w:type="spellStart"/>
      <w:r w:rsidR="00047F6F">
        <w:rPr>
          <w:rFonts w:ascii="Times New Roman" w:hAnsi="Times New Roman"/>
          <w:sz w:val="28"/>
          <w:szCs w:val="28"/>
        </w:rPr>
        <w:t>sau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plăci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RF </w:t>
      </w:r>
      <w:proofErr w:type="spellStart"/>
      <w:r w:rsidR="00047F6F">
        <w:rPr>
          <w:rFonts w:ascii="Times New Roman" w:hAnsi="Times New Roman"/>
          <w:sz w:val="28"/>
          <w:szCs w:val="28"/>
        </w:rPr>
        <w:t>în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funcţie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47F6F">
        <w:rPr>
          <w:rFonts w:ascii="Times New Roman" w:hAnsi="Times New Roman"/>
          <w:sz w:val="28"/>
          <w:szCs w:val="28"/>
        </w:rPr>
        <w:t>destinaţia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spaţiilor</w:t>
      </w:r>
      <w:proofErr w:type="spellEnd"/>
      <w:r w:rsidR="00047F6F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Cura</w:t>
      </w:r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finisajelor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existente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repararea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local</w:t>
      </w:r>
      <w:r w:rsidR="0079322D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tencuielilor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7F6F">
        <w:rPr>
          <w:rFonts w:ascii="Times New Roman" w:hAnsi="Times New Roman"/>
          <w:sz w:val="28"/>
          <w:szCs w:val="28"/>
        </w:rPr>
        <w:t>executare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unui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termosistem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47F6F">
        <w:rPr>
          <w:rFonts w:ascii="Times New Roman" w:hAnsi="Times New Roman"/>
          <w:sz w:val="28"/>
          <w:szCs w:val="28"/>
        </w:rPr>
        <w:t>interiorul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pereţilor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perimetrali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aplicarea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nou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9E4BE0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9E4BE0">
        <w:rPr>
          <w:rFonts w:ascii="Times New Roman" w:hAnsi="Times New Roman"/>
          <w:sz w:val="28"/>
          <w:szCs w:val="28"/>
        </w:rPr>
        <w:t>finisaj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BA2114" w:rsidRDefault="00BA2114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pardoseli</w:t>
      </w:r>
      <w:r w:rsidR="0079322D">
        <w:rPr>
          <w:rFonts w:ascii="Times New Roman" w:hAnsi="Times New Roman"/>
          <w:sz w:val="28"/>
          <w:szCs w:val="28"/>
        </w:rPr>
        <w:t>lor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22D">
        <w:rPr>
          <w:rFonts w:ascii="Times New Roman" w:hAnsi="Times New Roman"/>
          <w:sz w:val="28"/>
          <w:szCs w:val="28"/>
        </w:rPr>
        <w:t>existente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22D">
        <w:rPr>
          <w:rFonts w:ascii="Times New Roman" w:hAnsi="Times New Roman"/>
          <w:sz w:val="28"/>
          <w:szCs w:val="28"/>
        </w:rPr>
        <w:t>şi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montarea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r w:rsidR="0079322D">
        <w:rPr>
          <w:rFonts w:ascii="Times New Roman" w:hAnsi="Times New Roman"/>
          <w:sz w:val="28"/>
          <w:szCs w:val="28"/>
        </w:rPr>
        <w:t>de</w:t>
      </w:r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noi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pardoseli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parchet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laminat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</w:t>
      </w:r>
      <w:r w:rsidR="00D7032C"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gresie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E4BE0">
        <w:rPr>
          <w:rFonts w:ascii="Times New Roman" w:hAnsi="Times New Roman"/>
          <w:sz w:val="28"/>
          <w:szCs w:val="28"/>
        </w:rPr>
        <w:t>tra</w:t>
      </w:r>
      <w:r w:rsidR="00047F6F">
        <w:rPr>
          <w:rFonts w:ascii="Times New Roman" w:hAnsi="Times New Roman"/>
          <w:sz w:val="28"/>
          <w:szCs w:val="28"/>
        </w:rPr>
        <w:t>fic</w:t>
      </w:r>
      <w:proofErr w:type="spellEnd"/>
      <w:r w:rsidR="00047F6F">
        <w:rPr>
          <w:rFonts w:ascii="Times New Roman" w:hAnsi="Times New Roman"/>
          <w:sz w:val="28"/>
          <w:szCs w:val="28"/>
        </w:rPr>
        <w:t>,</w:t>
      </w:r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r w:rsidRPr="00780AC0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Pr="00780AC0">
        <w:rPr>
          <w:rFonts w:ascii="Times New Roman" w:hAnsi="Times New Roman"/>
          <w:sz w:val="28"/>
          <w:szCs w:val="28"/>
        </w:rPr>
        <w:t>destinaţ</w:t>
      </w:r>
      <w:r w:rsidR="00D7032C" w:rsidRPr="00780AC0">
        <w:rPr>
          <w:rFonts w:ascii="Times New Roman" w:hAnsi="Times New Roman"/>
          <w:sz w:val="28"/>
          <w:szCs w:val="28"/>
        </w:rPr>
        <w:t>iilor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spatiilor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>;</w:t>
      </w:r>
    </w:p>
    <w:p w:rsidR="00047F6F" w:rsidRPr="00780AC0" w:rsidRDefault="00047F6F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t>Executarea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unui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placaj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faian</w:t>
      </w:r>
      <w:r>
        <w:rPr>
          <w:rFonts w:ascii="Times New Roman" w:hAnsi="Times New Roman"/>
          <w:sz w:val="28"/>
          <w:szCs w:val="28"/>
        </w:rPr>
        <w:t>ţă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4D7D">
        <w:rPr>
          <w:rFonts w:ascii="Times New Roman" w:hAnsi="Times New Roman"/>
          <w:sz w:val="28"/>
          <w:szCs w:val="28"/>
        </w:rPr>
        <w:t>buc</w:t>
      </w:r>
      <w:r>
        <w:rPr>
          <w:rFonts w:ascii="Times New Roman" w:hAnsi="Times New Roman"/>
          <w:sz w:val="28"/>
          <w:szCs w:val="28"/>
        </w:rPr>
        <w:t>ă</w:t>
      </w:r>
      <w:r w:rsidRPr="00734D7D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ă</w:t>
      </w:r>
      <w:r w:rsidRPr="00734D7D">
        <w:rPr>
          <w:rFonts w:ascii="Times New Roman" w:hAnsi="Times New Roman"/>
          <w:sz w:val="28"/>
          <w:szCs w:val="28"/>
        </w:rPr>
        <w:t>rie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34D7D">
        <w:rPr>
          <w:rFonts w:ascii="Times New Roman" w:hAnsi="Times New Roman"/>
          <w:sz w:val="28"/>
          <w:szCs w:val="28"/>
        </w:rPr>
        <w:t>grupul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sanitar</w:t>
      </w:r>
      <w:proofErr w:type="spellEnd"/>
      <w:r w:rsidR="009E4BE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9E4BE0">
        <w:rPr>
          <w:rFonts w:ascii="Times New Roman" w:hAnsi="Times New Roman"/>
          <w:sz w:val="28"/>
          <w:szCs w:val="28"/>
        </w:rPr>
        <w:t>cabina</w:t>
      </w:r>
      <w:proofErr w:type="spellEnd"/>
      <w:r w:rsidR="009E4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BE0">
        <w:rPr>
          <w:rFonts w:ascii="Times New Roman" w:hAnsi="Times New Roman"/>
          <w:sz w:val="28"/>
          <w:szCs w:val="28"/>
        </w:rPr>
        <w:t>actorilor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2114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Montare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</w:t>
      </w:r>
      <w:r w:rsidR="00BA2114" w:rsidRPr="00780AC0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mpl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r w:rsidR="00047F6F">
        <w:rPr>
          <w:rFonts w:ascii="Times New Roman" w:hAnsi="Times New Roman"/>
          <w:sz w:val="28"/>
          <w:szCs w:val="28"/>
        </w:rPr>
        <w:t xml:space="preserve">PVC </w:t>
      </w:r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u</w:t>
      </w:r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r w:rsidR="00047F6F">
        <w:rPr>
          <w:rFonts w:ascii="Times New Roman" w:hAnsi="Times New Roman"/>
          <w:sz w:val="28"/>
          <w:szCs w:val="28"/>
        </w:rPr>
        <w:t>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ferestre</w:t>
      </w:r>
      <w:r w:rsidR="00047F6F">
        <w:rPr>
          <w:rFonts w:ascii="Times New Roman" w:hAnsi="Times New Roman"/>
          <w:sz w:val="28"/>
          <w:szCs w:val="28"/>
        </w:rPr>
        <w:t>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047F6F">
        <w:rPr>
          <w:rFonts w:ascii="Times New Roman" w:hAnsi="Times New Roman"/>
          <w:sz w:val="28"/>
          <w:szCs w:val="28"/>
        </w:rPr>
        <w:t xml:space="preserve">care nu au </w:t>
      </w:r>
      <w:proofErr w:type="spellStart"/>
      <w:r w:rsidR="00047F6F">
        <w:rPr>
          <w:rFonts w:ascii="Times New Roman" w:hAnsi="Times New Roman"/>
          <w:sz w:val="28"/>
          <w:szCs w:val="28"/>
        </w:rPr>
        <w:t>fost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F6F">
        <w:rPr>
          <w:rFonts w:ascii="Times New Roman" w:hAnsi="Times New Roman"/>
          <w:sz w:val="28"/>
          <w:szCs w:val="28"/>
        </w:rPr>
        <w:t>înlocuite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 anterior</w:t>
      </w:r>
      <w:r w:rsidRPr="00780AC0">
        <w:rPr>
          <w:rFonts w:ascii="Times New Roman" w:hAnsi="Times New Roman"/>
          <w:sz w:val="28"/>
          <w:szCs w:val="28"/>
        </w:rPr>
        <w:t>;</w:t>
      </w:r>
    </w:p>
    <w:p w:rsidR="00047F6F" w:rsidRPr="00780AC0" w:rsidRDefault="00047F6F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t>Cura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4D7D">
        <w:rPr>
          <w:rFonts w:ascii="Times New Roman" w:hAnsi="Times New Roman"/>
          <w:sz w:val="28"/>
          <w:szCs w:val="28"/>
        </w:rPr>
        <w:t>repararea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34D7D">
        <w:rPr>
          <w:rFonts w:ascii="Times New Roman" w:hAnsi="Times New Roman"/>
          <w:sz w:val="28"/>
          <w:szCs w:val="28"/>
        </w:rPr>
        <w:t>vopsirea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4D7D">
        <w:rPr>
          <w:rFonts w:ascii="Times New Roman" w:hAnsi="Times New Roman"/>
          <w:sz w:val="28"/>
          <w:szCs w:val="28"/>
        </w:rPr>
        <w:t>vopsea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protec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ie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4D7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şilor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734D7D">
        <w:rPr>
          <w:rFonts w:ascii="Times New Roman" w:hAnsi="Times New Roman"/>
          <w:sz w:val="28"/>
          <w:szCs w:val="28"/>
        </w:rPr>
        <w:t>emn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decorative din </w:t>
      </w:r>
      <w:proofErr w:type="spellStart"/>
      <w:r w:rsidRPr="00734D7D">
        <w:rPr>
          <w:rFonts w:ascii="Times New Roman" w:hAnsi="Times New Roman"/>
          <w:sz w:val="28"/>
          <w:szCs w:val="28"/>
        </w:rPr>
        <w:t>holul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principal de </w:t>
      </w:r>
      <w:proofErr w:type="spellStart"/>
      <w:r w:rsidRPr="00734D7D"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plafon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suspendat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pl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ci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gips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carton RE cu </w:t>
      </w:r>
      <w:proofErr w:type="spellStart"/>
      <w:r w:rsidRPr="00780AC0">
        <w:rPr>
          <w:rFonts w:ascii="Times New Roman" w:hAnsi="Times New Roman"/>
          <w:sz w:val="28"/>
          <w:szCs w:val="28"/>
        </w:rPr>
        <w:t>termoizola</w:t>
      </w:r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vat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mineral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partea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superioara</w:t>
      </w:r>
      <w:proofErr w:type="spellEnd"/>
      <w:r w:rsidRPr="00780AC0">
        <w:rPr>
          <w:rFonts w:ascii="Times New Roman" w:hAnsi="Times New Roman"/>
          <w:sz w:val="28"/>
          <w:szCs w:val="28"/>
        </w:rPr>
        <w:t>:</w:t>
      </w:r>
    </w:p>
    <w:p w:rsidR="00BA2114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Realizarea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noi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arpante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o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nvelitoare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format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astereal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sc</w:t>
      </w:r>
      <w:r w:rsidR="00BA2114" w:rsidRPr="00780AC0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ndur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r</w:t>
      </w:r>
      <w:r w:rsidR="00BA2114" w:rsidRPr="00780AC0">
        <w:rPr>
          <w:rFonts w:ascii="Times New Roman" w:hAnsi="Times New Roman"/>
          <w:sz w:val="28"/>
          <w:szCs w:val="28"/>
        </w:rPr>
        <w:t>ăş</w:t>
      </w:r>
      <w:r w:rsidR="00047F6F">
        <w:rPr>
          <w:rFonts w:ascii="Times New Roman" w:hAnsi="Times New Roman"/>
          <w:sz w:val="28"/>
          <w:szCs w:val="28"/>
        </w:rPr>
        <w:t>inoase</w:t>
      </w:r>
      <w:proofErr w:type="spellEnd"/>
      <w:r w:rsidR="00047F6F">
        <w:rPr>
          <w:rFonts w:ascii="Times New Roman" w:hAnsi="Times New Roman"/>
          <w:sz w:val="28"/>
          <w:szCs w:val="28"/>
        </w:rPr>
        <w:t xml:space="preserve">, </w:t>
      </w:r>
      <w:r w:rsidRPr="00780AC0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hidoizolant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folie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plastic,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ipcile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r w:rsidR="00BA2114" w:rsidRPr="00780AC0">
        <w:rPr>
          <w:rFonts w:ascii="Times New Roman" w:hAnsi="Times New Roman"/>
          <w:sz w:val="28"/>
          <w:szCs w:val="28"/>
        </w:rPr>
        <w:t>o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nvelitoare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igl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inclusi</w:t>
      </w:r>
      <w:r w:rsidR="00F12920">
        <w:rPr>
          <w:rFonts w:ascii="Times New Roman" w:hAnsi="Times New Roman"/>
          <w:sz w:val="28"/>
          <w:szCs w:val="28"/>
        </w:rPr>
        <w:t>v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920">
        <w:rPr>
          <w:rFonts w:ascii="Times New Roman" w:hAnsi="Times New Roman"/>
          <w:sz w:val="28"/>
          <w:szCs w:val="28"/>
        </w:rPr>
        <w:t>accesoriile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12920">
        <w:rPr>
          <w:rFonts w:ascii="Times New Roman" w:hAnsi="Times New Roman"/>
          <w:sz w:val="28"/>
          <w:szCs w:val="28"/>
        </w:rPr>
        <w:t>streasina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12920">
        <w:rPr>
          <w:rFonts w:ascii="Times New Roman" w:hAnsi="Times New Roman"/>
          <w:sz w:val="28"/>
          <w:szCs w:val="28"/>
        </w:rPr>
        <w:t>jgheaburi</w:t>
      </w:r>
      <w:proofErr w:type="spellEnd"/>
      <w:r w:rsidR="00F12920">
        <w:rPr>
          <w:rFonts w:ascii="Times New Roman" w:hAnsi="Times New Roman"/>
          <w:sz w:val="28"/>
          <w:szCs w:val="28"/>
        </w:rPr>
        <w:t>,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burlane</w:t>
      </w:r>
      <w:proofErr w:type="spellEnd"/>
      <w:r w:rsidRPr="00780AC0">
        <w:rPr>
          <w:rFonts w:ascii="Times New Roman" w:hAnsi="Times New Roman"/>
          <w:sz w:val="28"/>
          <w:szCs w:val="28"/>
        </w:rPr>
        <w:t>)</w:t>
      </w:r>
      <w:r w:rsidR="00BA2114" w:rsidRPr="00780AC0">
        <w:rPr>
          <w:rFonts w:ascii="Times New Roman" w:hAnsi="Times New Roman"/>
          <w:sz w:val="28"/>
          <w:szCs w:val="28"/>
        </w:rPr>
        <w:t>;</w:t>
      </w:r>
    </w:p>
    <w:p w:rsidR="00047F6F" w:rsidRDefault="00047F6F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lastRenderedPageBreak/>
        <w:t>Executarea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repara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ii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734D7D">
        <w:rPr>
          <w:rFonts w:ascii="Times New Roman" w:hAnsi="Times New Roman"/>
          <w:sz w:val="28"/>
          <w:szCs w:val="28"/>
        </w:rPr>
        <w:t>cura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34D7D">
        <w:rPr>
          <w:rFonts w:ascii="Times New Roman" w:hAnsi="Times New Roman"/>
          <w:sz w:val="28"/>
          <w:szCs w:val="28"/>
        </w:rPr>
        <w:t>lustruirea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zid</w:t>
      </w:r>
      <w:r>
        <w:rPr>
          <w:rFonts w:ascii="Times New Roman" w:hAnsi="Times New Roman"/>
          <w:sz w:val="28"/>
          <w:szCs w:val="28"/>
        </w:rPr>
        <w:t>ă</w:t>
      </w:r>
      <w:r w:rsidRPr="00734D7D">
        <w:rPr>
          <w:rFonts w:ascii="Times New Roman" w:hAnsi="Times New Roman"/>
          <w:sz w:val="28"/>
          <w:szCs w:val="28"/>
        </w:rPr>
        <w:t>riei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piatra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734D7D">
        <w:rPr>
          <w:rFonts w:ascii="Times New Roman" w:hAnsi="Times New Roman"/>
          <w:sz w:val="28"/>
          <w:szCs w:val="28"/>
        </w:rPr>
        <w:t>fa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ade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7F6F" w:rsidRDefault="00047F6F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t>Executarea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unui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placaj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piatra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natural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4D7D">
        <w:rPr>
          <w:rFonts w:ascii="Times New Roman" w:hAnsi="Times New Roman"/>
          <w:sz w:val="28"/>
          <w:szCs w:val="28"/>
        </w:rPr>
        <w:t>pere</w:t>
      </w:r>
      <w:r>
        <w:rPr>
          <w:rFonts w:ascii="Times New Roman" w:hAnsi="Times New Roman"/>
          <w:sz w:val="28"/>
          <w:szCs w:val="28"/>
        </w:rPr>
        <w:t>ţ</w:t>
      </w:r>
      <w:r w:rsidRPr="00734D7D">
        <w:rPr>
          <w:rFonts w:ascii="Times New Roman" w:hAnsi="Times New Roman"/>
          <w:sz w:val="28"/>
          <w:szCs w:val="28"/>
        </w:rPr>
        <w:t>ii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exteriori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unde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34D7D">
        <w:rPr>
          <w:rFonts w:ascii="Times New Roman" w:hAnsi="Times New Roman"/>
          <w:sz w:val="28"/>
          <w:szCs w:val="28"/>
        </w:rPr>
        <w:t>executa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ă</w:t>
      </w:r>
      <w:r w:rsidRPr="00734D7D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ăş</w:t>
      </w:r>
      <w:r w:rsidRPr="00734D7D">
        <w:rPr>
          <w:rFonts w:ascii="Times New Roman" w:hAnsi="Times New Roman"/>
          <w:sz w:val="28"/>
          <w:szCs w:val="28"/>
        </w:rPr>
        <w:t>uieli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E5557" w:rsidRDefault="005E5557" w:rsidP="005E55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34D7D">
        <w:rPr>
          <w:rFonts w:ascii="Times New Roman" w:hAnsi="Times New Roman"/>
          <w:sz w:val="28"/>
          <w:szCs w:val="28"/>
        </w:rPr>
        <w:t>Refacerea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treptelor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z w:val="28"/>
          <w:szCs w:val="28"/>
        </w:rPr>
        <w:t>ă</w:t>
      </w:r>
      <w:r w:rsidRPr="00734D7D">
        <w:rPr>
          <w:rFonts w:ascii="Times New Roman" w:hAnsi="Times New Roman"/>
          <w:sz w:val="28"/>
          <w:szCs w:val="28"/>
        </w:rPr>
        <w:t>rilor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acces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prin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placare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4D7D">
        <w:rPr>
          <w:rFonts w:ascii="Times New Roman" w:hAnsi="Times New Roman"/>
          <w:sz w:val="28"/>
          <w:szCs w:val="28"/>
        </w:rPr>
        <w:t>piatr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34D7D">
        <w:rPr>
          <w:rFonts w:ascii="Times New Roman" w:hAnsi="Times New Roman"/>
          <w:sz w:val="28"/>
          <w:szCs w:val="28"/>
        </w:rPr>
        <w:t>amenajarea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4D7D">
        <w:rPr>
          <w:rFonts w:ascii="Times New Roman" w:hAnsi="Times New Roman"/>
          <w:sz w:val="28"/>
          <w:szCs w:val="28"/>
        </w:rPr>
        <w:t>accesul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pe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fatada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estica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4D7D">
        <w:rPr>
          <w:rFonts w:ascii="Times New Roman" w:hAnsi="Times New Roman"/>
          <w:sz w:val="28"/>
          <w:szCs w:val="28"/>
        </w:rPr>
        <w:t>unei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rampe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4D7D">
        <w:rPr>
          <w:rFonts w:ascii="Times New Roman" w:hAnsi="Times New Roman"/>
          <w:sz w:val="28"/>
          <w:szCs w:val="28"/>
        </w:rPr>
        <w:t>acces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pentru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persoanele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4D7D">
        <w:rPr>
          <w:rFonts w:ascii="Times New Roman" w:hAnsi="Times New Roman"/>
          <w:sz w:val="28"/>
          <w:szCs w:val="28"/>
        </w:rPr>
        <w:t>dizabilitati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fizic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E5557" w:rsidRPr="005E5557" w:rsidRDefault="005E5557" w:rsidP="005E55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5E5557">
        <w:rPr>
          <w:rFonts w:ascii="Times New Roman" w:hAnsi="Times New Roman"/>
          <w:sz w:val="28"/>
          <w:szCs w:val="28"/>
        </w:rPr>
        <w:t>Executarea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doua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extinderi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propuse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557">
        <w:rPr>
          <w:rFonts w:ascii="Times New Roman" w:hAnsi="Times New Roman"/>
          <w:sz w:val="28"/>
          <w:szCs w:val="28"/>
        </w:rPr>
        <w:t>una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pe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fatada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vestica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</w:t>
      </w:r>
      <w:r w:rsidRPr="005E5557">
        <w:rPr>
          <w:rFonts w:ascii="Times New Roman" w:hAnsi="Times New Roman"/>
          <w:sz w:val="28"/>
          <w:szCs w:val="28"/>
        </w:rPr>
        <w:t>i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una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pe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fa</w:t>
      </w:r>
      <w:r>
        <w:rPr>
          <w:rFonts w:ascii="Times New Roman" w:hAnsi="Times New Roman"/>
          <w:sz w:val="28"/>
          <w:szCs w:val="28"/>
        </w:rPr>
        <w:t>ţ</w:t>
      </w:r>
      <w:r w:rsidRPr="005E5557">
        <w:rPr>
          <w:rFonts w:ascii="Times New Roman" w:hAnsi="Times New Roman"/>
          <w:sz w:val="28"/>
          <w:szCs w:val="28"/>
        </w:rPr>
        <w:t>ada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estica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Refacerea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trotuarelor</w:t>
      </w:r>
      <w:proofErr w:type="spellEnd"/>
      <w:r w:rsidR="00BA2114" w:rsidRPr="00780AC0">
        <w:rPr>
          <w:rFonts w:ascii="Times New Roman" w:hAnsi="Times New Roman"/>
          <w:sz w:val="28"/>
          <w:szCs w:val="28"/>
        </w:rPr>
        <w:t>.</w:t>
      </w:r>
    </w:p>
    <w:p w:rsidR="00D7032C" w:rsidRDefault="00D7032C" w:rsidP="00D703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32C" w:rsidRPr="009716C7" w:rsidRDefault="00D7032C" w:rsidP="00D72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716C7">
        <w:rPr>
          <w:rFonts w:ascii="Times New Roman" w:hAnsi="Times New Roman"/>
          <w:i/>
          <w:sz w:val="28"/>
          <w:szCs w:val="28"/>
          <w:lang w:val="ro-RO"/>
        </w:rPr>
        <w:t>Lucrări de extindere cămin.</w:t>
      </w:r>
    </w:p>
    <w:p w:rsidR="000E3340" w:rsidRDefault="005E5557" w:rsidP="00FB66C5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Extindere</w:t>
      </w:r>
      <w:proofErr w:type="spellEnd"/>
      <w:r w:rsidR="00DE2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6C5">
        <w:rPr>
          <w:rFonts w:ascii="Times New Roman" w:hAnsi="Times New Roman"/>
          <w:sz w:val="28"/>
          <w:szCs w:val="28"/>
        </w:rPr>
        <w:t xml:space="preserve">cu </w:t>
      </w:r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funcţiunea</w:t>
      </w:r>
      <w:proofErr w:type="spellEnd"/>
      <w:proofErr w:type="gramEnd"/>
      <w:r w:rsidR="00A316D8" w:rsidRPr="00DE26D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spaţii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pentru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grupuri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sanitare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pentru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spectator</w:t>
      </w:r>
      <w:r w:rsidR="001536ED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cabin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artişti</w:t>
      </w:r>
      <w:proofErr w:type="spellEnd"/>
    </w:p>
    <w:p w:rsidR="00F209FE" w:rsidRPr="00DE26D3" w:rsidRDefault="005E5557" w:rsidP="00FB66C5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r w:rsidR="000E334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E3340">
        <w:rPr>
          <w:rFonts w:ascii="Times New Roman" w:hAnsi="Times New Roman"/>
          <w:sz w:val="28"/>
          <w:szCs w:val="28"/>
        </w:rPr>
        <w:t>S</w:t>
      </w:r>
      <w:r w:rsidRPr="00DE26D3">
        <w:rPr>
          <w:rFonts w:ascii="Times New Roman" w:hAnsi="Times New Roman"/>
          <w:sz w:val="28"/>
          <w:szCs w:val="28"/>
        </w:rPr>
        <w:t>uprafaţ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construită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60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E26D3">
        <w:rPr>
          <w:rFonts w:ascii="Times New Roman" w:hAnsi="Times New Roman"/>
          <w:sz w:val="28"/>
          <w:szCs w:val="28"/>
        </w:rPr>
        <w:t>suprafaţa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desfăşurată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60</w:t>
      </w:r>
      <w:r w:rsidRPr="00DE2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E26D3"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înălţime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Parter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A316D8" w:rsidRPr="005E5557" w:rsidRDefault="00A316D8" w:rsidP="005E5557">
      <w:pPr>
        <w:pStyle w:val="ListParagraph"/>
        <w:tabs>
          <w:tab w:val="left" w:pos="0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Extinderea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6B59"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F26B59" w:rsidRPr="00780AC0">
        <w:rPr>
          <w:rFonts w:ascii="Times New Roman" w:hAnsi="Times New Roman"/>
          <w:sz w:val="28"/>
          <w:szCs w:val="28"/>
        </w:rPr>
        <w:t xml:space="preserve"> fi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amplasat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adiacent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minului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cultural </w:t>
      </w:r>
      <w:r w:rsidR="00F61CFA" w:rsidRPr="00780AC0">
        <w:rPr>
          <w:rFonts w:ascii="Times New Roman" w:hAnsi="Times New Roman"/>
          <w:sz w:val="28"/>
          <w:szCs w:val="28"/>
        </w:rPr>
        <w:t xml:space="preserve">existent, </w:t>
      </w:r>
      <w:proofErr w:type="spellStart"/>
      <w:r w:rsidR="00F61CFA"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="00F61CFA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CFA" w:rsidRPr="00780AC0">
        <w:rPr>
          <w:rFonts w:ascii="Times New Roman" w:hAnsi="Times New Roman"/>
          <w:sz w:val="28"/>
          <w:szCs w:val="28"/>
        </w:rPr>
        <w:t>latura</w:t>
      </w:r>
      <w:proofErr w:type="spellEnd"/>
      <w:r w:rsidR="00F61CFA" w:rsidRPr="00780AC0">
        <w:rPr>
          <w:rFonts w:ascii="Times New Roman" w:hAnsi="Times New Roman"/>
          <w:sz w:val="28"/>
          <w:szCs w:val="28"/>
        </w:rPr>
        <w:t xml:space="preserve"> </w:t>
      </w:r>
      <w:r w:rsidR="005E5557">
        <w:rPr>
          <w:rFonts w:ascii="Times New Roman" w:hAnsi="Times New Roman"/>
          <w:sz w:val="28"/>
          <w:szCs w:val="28"/>
        </w:rPr>
        <w:t xml:space="preserve">de </w:t>
      </w:r>
      <w:r w:rsidR="00F61CFA" w:rsidRPr="00780AC0">
        <w:rPr>
          <w:rFonts w:ascii="Times New Roman" w:hAnsi="Times New Roman"/>
          <w:sz w:val="28"/>
          <w:szCs w:val="28"/>
        </w:rPr>
        <w:t xml:space="preserve">vest. 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AC0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780AC0">
        <w:rPr>
          <w:rFonts w:ascii="Times New Roman" w:hAnsi="Times New Roman"/>
          <w:sz w:val="28"/>
          <w:szCs w:val="28"/>
        </w:rPr>
        <w:t>vederea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execut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lucr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F209FE" w:rsidRPr="00780AC0">
        <w:rPr>
          <w:rFonts w:ascii="Times New Roman" w:hAnsi="Times New Roman"/>
          <w:sz w:val="28"/>
          <w:szCs w:val="28"/>
        </w:rPr>
        <w:t>de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extindere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209FE" w:rsidRPr="00780AC0">
        <w:rPr>
          <w:rFonts w:ascii="Times New Roman" w:hAnsi="Times New Roman"/>
          <w:sz w:val="28"/>
          <w:szCs w:val="28"/>
        </w:rPr>
        <w:t>vor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9FE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nchide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ferestrele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5E5557">
        <w:rPr>
          <w:rFonts w:ascii="Times New Roman" w:hAnsi="Times New Roman"/>
          <w:sz w:val="28"/>
          <w:szCs w:val="28"/>
        </w:rPr>
        <w:t>de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aceast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latura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şi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una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dintre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cele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două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uşi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557">
        <w:rPr>
          <w:rFonts w:ascii="Times New Roman" w:hAnsi="Times New Roman"/>
          <w:sz w:val="28"/>
          <w:szCs w:val="28"/>
        </w:rPr>
        <w:t>existente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E5557">
        <w:rPr>
          <w:rFonts w:ascii="Times New Roman" w:hAnsi="Times New Roman"/>
          <w:sz w:val="28"/>
          <w:szCs w:val="28"/>
        </w:rPr>
        <w:t>zidarie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E5557">
        <w:rPr>
          <w:rFonts w:ascii="Times New Roman" w:hAnsi="Times New Roman"/>
          <w:sz w:val="28"/>
          <w:szCs w:val="28"/>
        </w:rPr>
        <w:t>caramida</w:t>
      </w:r>
      <w:proofErr w:type="spellEnd"/>
      <w:r w:rsidR="005E5557">
        <w:rPr>
          <w:rFonts w:ascii="Times New Roman" w:hAnsi="Times New Roman"/>
          <w:sz w:val="28"/>
          <w:szCs w:val="28"/>
        </w:rPr>
        <w:t xml:space="preserve"> GVP</w:t>
      </w:r>
      <w:r w:rsidR="00F26B59" w:rsidRPr="00780AC0">
        <w:rPr>
          <w:rFonts w:ascii="Times New Roman" w:hAnsi="Times New Roman"/>
          <w:sz w:val="28"/>
          <w:szCs w:val="28"/>
        </w:rPr>
        <w:t>.</w:t>
      </w:r>
      <w:proofErr w:type="gram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r w:rsid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5E5557">
        <w:rPr>
          <w:rFonts w:ascii="Times New Roman" w:hAnsi="Times New Roman"/>
          <w:sz w:val="28"/>
          <w:szCs w:val="28"/>
        </w:rPr>
        <w:t>Sistemul</w:t>
      </w:r>
      <w:proofErr w:type="spellEnd"/>
      <w:r w:rsidR="00F26B59"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5E5557">
        <w:rPr>
          <w:rFonts w:ascii="Times New Roman" w:hAnsi="Times New Roman"/>
          <w:sz w:val="28"/>
          <w:szCs w:val="28"/>
        </w:rPr>
        <w:t>constructiv</w:t>
      </w:r>
      <w:proofErr w:type="spellEnd"/>
      <w:r w:rsidR="00F26B59" w:rsidRPr="005E55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26B59" w:rsidRPr="005E5557">
        <w:rPr>
          <w:rFonts w:ascii="Times New Roman" w:hAnsi="Times New Roman"/>
          <w:sz w:val="28"/>
          <w:szCs w:val="28"/>
        </w:rPr>
        <w:t>extinderii</w:t>
      </w:r>
      <w:proofErr w:type="spellEnd"/>
      <w:r w:rsidR="00F26B59" w:rsidRPr="005E5557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="00F26B59" w:rsidRPr="005E5557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F26B59"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5E5557">
        <w:rPr>
          <w:rFonts w:ascii="Times New Roman" w:hAnsi="Times New Roman"/>
          <w:sz w:val="28"/>
          <w:szCs w:val="28"/>
        </w:rPr>
        <w:t>realiza</w:t>
      </w:r>
      <w:proofErr w:type="spellEnd"/>
      <w:r w:rsidR="00F26B59"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5E5557">
        <w:rPr>
          <w:rFonts w:ascii="Times New Roman" w:hAnsi="Times New Roman"/>
          <w:sz w:val="28"/>
          <w:szCs w:val="28"/>
        </w:rPr>
        <w:t>astfel</w:t>
      </w:r>
      <w:proofErr w:type="spellEnd"/>
      <w:r w:rsidR="00F26B59" w:rsidRPr="005E5557">
        <w:rPr>
          <w:rFonts w:ascii="Times New Roman" w:hAnsi="Times New Roman"/>
          <w:sz w:val="28"/>
          <w:szCs w:val="28"/>
        </w:rPr>
        <w:t>: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Structură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rezistenţă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cadre din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armat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compuse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stâlpi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grinzi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închidere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blocuri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Compartimentare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cărămidă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GPV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plăci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MDF;</w:t>
      </w:r>
    </w:p>
    <w:p w:rsidR="00F85C79" w:rsidRDefault="00F85C79" w:rsidP="00F85C7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F85C79">
        <w:rPr>
          <w:rFonts w:ascii="Times New Roman" w:hAnsi="Times New Roman"/>
          <w:sz w:val="28"/>
          <w:szCs w:val="28"/>
        </w:rPr>
        <w:t>eretii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exteriori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5C79">
        <w:rPr>
          <w:rFonts w:ascii="Times New Roman" w:hAnsi="Times New Roman"/>
          <w:sz w:val="28"/>
          <w:szCs w:val="28"/>
        </w:rPr>
        <w:t>vor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placa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5C79">
        <w:rPr>
          <w:rFonts w:ascii="Times New Roman" w:hAnsi="Times New Roman"/>
          <w:sz w:val="28"/>
          <w:szCs w:val="28"/>
        </w:rPr>
        <w:t>fa</w:t>
      </w:r>
      <w:r>
        <w:rPr>
          <w:rFonts w:ascii="Times New Roman" w:hAnsi="Times New Roman"/>
          <w:sz w:val="28"/>
          <w:szCs w:val="28"/>
        </w:rPr>
        <w:t>ţ</w:t>
      </w:r>
      <w:r w:rsidRPr="00F85C79">
        <w:rPr>
          <w:rFonts w:ascii="Times New Roman" w:hAnsi="Times New Roman"/>
          <w:sz w:val="28"/>
          <w:szCs w:val="28"/>
        </w:rPr>
        <w:t>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interio</w:t>
      </w:r>
      <w:r>
        <w:rPr>
          <w:rFonts w:ascii="Times New Roman" w:hAnsi="Times New Roman"/>
          <w:sz w:val="28"/>
          <w:szCs w:val="28"/>
        </w:rPr>
        <w:t>a</w:t>
      </w:r>
      <w:r w:rsidRPr="00F85C79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5C79">
        <w:rPr>
          <w:rFonts w:ascii="Times New Roman" w:hAnsi="Times New Roman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ă</w:t>
      </w:r>
      <w:r w:rsidRPr="00F85C79">
        <w:rPr>
          <w:rFonts w:ascii="Times New Roman" w:hAnsi="Times New Roman"/>
          <w:sz w:val="28"/>
          <w:szCs w:val="28"/>
        </w:rPr>
        <w:t>ci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polistiren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expandat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5C79">
        <w:rPr>
          <w:rFonts w:ascii="Times New Roman" w:hAnsi="Times New Roman"/>
          <w:sz w:val="28"/>
          <w:szCs w:val="28"/>
        </w:rPr>
        <w:t xml:space="preserve">sub </w:t>
      </w:r>
      <w:proofErr w:type="spellStart"/>
      <w:r w:rsidRPr="00F85C79">
        <w:rPr>
          <w:rFonts w:ascii="Times New Roman" w:hAnsi="Times New Roman"/>
          <w:sz w:val="28"/>
          <w:szCs w:val="28"/>
        </w:rPr>
        <w:t>placa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beton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5C79">
        <w:rPr>
          <w:rFonts w:ascii="Times New Roman" w:hAnsi="Times New Roman"/>
          <w:sz w:val="28"/>
          <w:szCs w:val="28"/>
        </w:rPr>
        <w:t>pardoselii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5C79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Pr="00F85C79">
        <w:rPr>
          <w:rFonts w:ascii="Times New Roman" w:hAnsi="Times New Roman"/>
          <w:sz w:val="28"/>
          <w:szCs w:val="28"/>
        </w:rPr>
        <w:t>strat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polistiren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extrudat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85C79" w:rsidRDefault="00F85C79" w:rsidP="00F85C7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Finisaje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exterioare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placaj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piatra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34D7D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repte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piatr</w:t>
      </w:r>
      <w:r w:rsidR="00FB66C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scara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exterioară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66C5" w:rsidRPr="00F85C79" w:rsidRDefault="00FB66C5" w:rsidP="00F85C7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Finisaşe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pereţi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tavane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pardoseli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F3CEE" w:rsidRPr="00780AC0" w:rsidRDefault="005F3CEE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Tâmplărie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4A5263">
        <w:rPr>
          <w:rFonts w:ascii="Times New Roman" w:hAnsi="Times New Roman"/>
          <w:sz w:val="28"/>
          <w:szCs w:val="28"/>
          <w:lang w:val="ro-RO"/>
        </w:rPr>
        <w:t xml:space="preserve">şi interioară </w:t>
      </w:r>
      <w:r w:rsidRPr="00780AC0">
        <w:rPr>
          <w:rFonts w:ascii="Times New Roman" w:hAnsi="Times New Roman"/>
          <w:sz w:val="28"/>
          <w:szCs w:val="28"/>
        </w:rPr>
        <w:t xml:space="preserve">din </w:t>
      </w:r>
      <w:r w:rsidR="00F85C79">
        <w:rPr>
          <w:rFonts w:ascii="Times New Roman" w:hAnsi="Times New Roman"/>
          <w:sz w:val="28"/>
          <w:szCs w:val="28"/>
        </w:rPr>
        <w:t>PVC</w:t>
      </w:r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Acoperişul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fi tip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Default="00F26B59" w:rsidP="00F85C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Învelitoarea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780AC0">
        <w:rPr>
          <w:rFonts w:ascii="Times New Roman" w:hAnsi="Times New Roman"/>
          <w:sz w:val="28"/>
          <w:szCs w:val="28"/>
        </w:rPr>
        <w:t xml:space="preserve"> fi din</w:t>
      </w:r>
      <w:r w:rsid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C79">
        <w:rPr>
          <w:rFonts w:ascii="Times New Roman" w:hAnsi="Times New Roman"/>
          <w:sz w:val="28"/>
          <w:szCs w:val="28"/>
        </w:rPr>
        <w:t>tablă</w:t>
      </w:r>
      <w:proofErr w:type="spellEnd"/>
      <w:r w:rsid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C79">
        <w:rPr>
          <w:rFonts w:ascii="Times New Roman" w:hAnsi="Times New Roman"/>
          <w:sz w:val="28"/>
          <w:szCs w:val="28"/>
        </w:rPr>
        <w:t>profilată</w:t>
      </w:r>
      <w:proofErr w:type="spellEnd"/>
      <w:r w:rsidR="00F85C79">
        <w:rPr>
          <w:rFonts w:ascii="Times New Roman" w:hAnsi="Times New Roman"/>
          <w:sz w:val="28"/>
          <w:szCs w:val="28"/>
        </w:rPr>
        <w:t xml:space="preserve"> tip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ţiglă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. </w:t>
      </w:r>
      <w:r w:rsidRPr="00F85C79">
        <w:rPr>
          <w:rFonts w:ascii="Times New Roman" w:hAnsi="Times New Roman"/>
          <w:sz w:val="28"/>
          <w:szCs w:val="28"/>
        </w:rPr>
        <w:t xml:space="preserve"> </w:t>
      </w:r>
    </w:p>
    <w:p w:rsidR="00FB66C5" w:rsidRDefault="004A5263" w:rsidP="00FB66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/>
          <w:sz w:val="28"/>
          <w:szCs w:val="28"/>
        </w:rPr>
        <w:t>Extindere</w:t>
      </w:r>
      <w:proofErr w:type="spellEnd"/>
      <w:r w:rsidR="00FB66C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B66C5">
        <w:rPr>
          <w:rFonts w:ascii="Times New Roman" w:hAnsi="Times New Roman"/>
          <w:sz w:val="28"/>
          <w:szCs w:val="28"/>
        </w:rPr>
        <w:t>funţiunea</w:t>
      </w:r>
      <w:proofErr w:type="spellEnd"/>
      <w:r w:rsidR="00FB66C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B66C5">
        <w:rPr>
          <w:rFonts w:ascii="Times New Roman" w:hAnsi="Times New Roman"/>
          <w:sz w:val="28"/>
          <w:szCs w:val="28"/>
        </w:rPr>
        <w:t>centrală</w:t>
      </w:r>
      <w:proofErr w:type="spellEnd"/>
      <w:r w:rsidR="00FB6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6C5">
        <w:rPr>
          <w:rFonts w:ascii="Times New Roman" w:hAnsi="Times New Roman"/>
          <w:sz w:val="28"/>
          <w:szCs w:val="28"/>
        </w:rPr>
        <w:t>termică</w:t>
      </w:r>
      <w:proofErr w:type="spellEnd"/>
    </w:p>
    <w:p w:rsidR="000E3340" w:rsidRPr="00DE26D3" w:rsidRDefault="000E3340" w:rsidP="000E3340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Pr="00DE26D3">
        <w:rPr>
          <w:rFonts w:ascii="Times New Roman" w:hAnsi="Times New Roman"/>
          <w:sz w:val="28"/>
          <w:szCs w:val="28"/>
        </w:rPr>
        <w:t>uprafaţ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construită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16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E26D3">
        <w:rPr>
          <w:rFonts w:ascii="Times New Roman" w:hAnsi="Times New Roman"/>
          <w:sz w:val="28"/>
          <w:szCs w:val="28"/>
        </w:rPr>
        <w:t>suprafaţa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desfăşurată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16</w:t>
      </w:r>
      <w:r w:rsidRPr="00DE2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E26D3"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înălţime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Parter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0E3340" w:rsidRPr="005E5557" w:rsidRDefault="000E3340" w:rsidP="000E3340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80AC0">
        <w:rPr>
          <w:rFonts w:ascii="Times New Roman" w:hAnsi="Times New Roman"/>
          <w:sz w:val="28"/>
          <w:szCs w:val="28"/>
        </w:rPr>
        <w:t>Extinderea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780AC0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780AC0">
        <w:rPr>
          <w:rFonts w:ascii="Times New Roman" w:hAnsi="Times New Roman"/>
          <w:sz w:val="28"/>
          <w:szCs w:val="28"/>
        </w:rPr>
        <w:t>amplasată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adiacent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căminului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cultural existent,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latura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est</w:t>
      </w:r>
      <w:r w:rsidRPr="00780AC0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E5557">
        <w:rPr>
          <w:rFonts w:ascii="Times New Roman" w:hAnsi="Times New Roman"/>
          <w:sz w:val="28"/>
          <w:szCs w:val="28"/>
        </w:rPr>
        <w:t>Sistemul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constructiv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E5557">
        <w:rPr>
          <w:rFonts w:ascii="Times New Roman" w:hAnsi="Times New Roman"/>
          <w:sz w:val="28"/>
          <w:szCs w:val="28"/>
        </w:rPr>
        <w:t>extinderii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Pr="005E5557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realiza</w:t>
      </w:r>
      <w:proofErr w:type="spellEnd"/>
      <w:r w:rsidRPr="005E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57">
        <w:rPr>
          <w:rFonts w:ascii="Times New Roman" w:hAnsi="Times New Roman"/>
          <w:sz w:val="28"/>
          <w:szCs w:val="28"/>
        </w:rPr>
        <w:t>astfel</w:t>
      </w:r>
      <w:proofErr w:type="spellEnd"/>
      <w:r w:rsidRPr="005E5557">
        <w:rPr>
          <w:rFonts w:ascii="Times New Roman" w:hAnsi="Times New Roman"/>
          <w:sz w:val="28"/>
          <w:szCs w:val="28"/>
        </w:rPr>
        <w:t>:</w:t>
      </w:r>
    </w:p>
    <w:p w:rsidR="000E3340" w:rsidRPr="00780AC0" w:rsidRDefault="000E3340" w:rsidP="000E3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Structură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rezistenţă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cadre din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armat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compuse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stâlpi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grinzi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închidere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blocuri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0E3340" w:rsidRDefault="000E3340" w:rsidP="000E334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P</w:t>
      </w:r>
      <w:r w:rsidRPr="00F85C79">
        <w:rPr>
          <w:rFonts w:ascii="Times New Roman" w:hAnsi="Times New Roman"/>
          <w:sz w:val="28"/>
          <w:szCs w:val="28"/>
        </w:rPr>
        <w:t>eretii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exteriori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5C79">
        <w:rPr>
          <w:rFonts w:ascii="Times New Roman" w:hAnsi="Times New Roman"/>
          <w:sz w:val="28"/>
          <w:szCs w:val="28"/>
        </w:rPr>
        <w:t>vor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placa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5C79">
        <w:rPr>
          <w:rFonts w:ascii="Times New Roman" w:hAnsi="Times New Roman"/>
          <w:sz w:val="28"/>
          <w:szCs w:val="28"/>
        </w:rPr>
        <w:t>fa</w:t>
      </w:r>
      <w:r>
        <w:rPr>
          <w:rFonts w:ascii="Times New Roman" w:hAnsi="Times New Roman"/>
          <w:sz w:val="28"/>
          <w:szCs w:val="28"/>
        </w:rPr>
        <w:t>ţ</w:t>
      </w:r>
      <w:r w:rsidRPr="00F85C79">
        <w:rPr>
          <w:rFonts w:ascii="Times New Roman" w:hAnsi="Times New Roman"/>
          <w:sz w:val="28"/>
          <w:szCs w:val="28"/>
        </w:rPr>
        <w:t>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interio</w:t>
      </w:r>
      <w:r>
        <w:rPr>
          <w:rFonts w:ascii="Times New Roman" w:hAnsi="Times New Roman"/>
          <w:sz w:val="28"/>
          <w:szCs w:val="28"/>
        </w:rPr>
        <w:t>a</w:t>
      </w:r>
      <w:r w:rsidRPr="00F85C79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5C79">
        <w:rPr>
          <w:rFonts w:ascii="Times New Roman" w:hAnsi="Times New Roman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ă</w:t>
      </w:r>
      <w:r w:rsidRPr="00F85C79">
        <w:rPr>
          <w:rFonts w:ascii="Times New Roman" w:hAnsi="Times New Roman"/>
          <w:sz w:val="28"/>
          <w:szCs w:val="28"/>
        </w:rPr>
        <w:t>ci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polistiren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expandat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5C79">
        <w:rPr>
          <w:rFonts w:ascii="Times New Roman" w:hAnsi="Times New Roman"/>
          <w:sz w:val="28"/>
          <w:szCs w:val="28"/>
        </w:rPr>
        <w:t xml:space="preserve">sub </w:t>
      </w:r>
      <w:proofErr w:type="spellStart"/>
      <w:r w:rsidRPr="00F85C79">
        <w:rPr>
          <w:rFonts w:ascii="Times New Roman" w:hAnsi="Times New Roman"/>
          <w:sz w:val="28"/>
          <w:szCs w:val="28"/>
        </w:rPr>
        <w:t>placa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beton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5C79">
        <w:rPr>
          <w:rFonts w:ascii="Times New Roman" w:hAnsi="Times New Roman"/>
          <w:sz w:val="28"/>
          <w:szCs w:val="28"/>
        </w:rPr>
        <w:t>pardoselii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5C79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Pr="00F85C79">
        <w:rPr>
          <w:rFonts w:ascii="Times New Roman" w:hAnsi="Times New Roman"/>
          <w:sz w:val="28"/>
          <w:szCs w:val="28"/>
        </w:rPr>
        <w:t>strat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5C79">
        <w:rPr>
          <w:rFonts w:ascii="Times New Roman" w:hAnsi="Times New Roman"/>
          <w:sz w:val="28"/>
          <w:szCs w:val="28"/>
        </w:rPr>
        <w:t>polistiren</w:t>
      </w:r>
      <w:proofErr w:type="spellEnd"/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79">
        <w:rPr>
          <w:rFonts w:ascii="Times New Roman" w:hAnsi="Times New Roman"/>
          <w:sz w:val="28"/>
          <w:szCs w:val="28"/>
        </w:rPr>
        <w:t>extrudat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E3340" w:rsidRDefault="000E3340" w:rsidP="000E334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Finisaje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exterioare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placaj</w:t>
      </w:r>
      <w:proofErr w:type="spellEnd"/>
      <w:r w:rsidRPr="0073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D7D">
        <w:rPr>
          <w:rFonts w:ascii="Times New Roman" w:hAnsi="Times New Roman"/>
          <w:sz w:val="28"/>
          <w:szCs w:val="28"/>
        </w:rPr>
        <w:t>piatra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E3340" w:rsidRPr="00F85C79" w:rsidRDefault="000E3340" w:rsidP="000E334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Finisaje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pereţi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tavane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pardoseli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E3340" w:rsidRPr="00780AC0" w:rsidRDefault="000E3340" w:rsidP="000E3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Tâmplărie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aluminiu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0E3340" w:rsidRDefault="000E3340" w:rsidP="000E3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Tâmplărie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aluminiu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0E3340" w:rsidRPr="00780AC0" w:rsidRDefault="000E3340" w:rsidP="000E3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Acoperişul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263">
        <w:rPr>
          <w:rFonts w:ascii="Times New Roman" w:hAnsi="Times New Roman"/>
          <w:sz w:val="28"/>
          <w:szCs w:val="28"/>
        </w:rPr>
        <w:t>va</w:t>
      </w:r>
      <w:proofErr w:type="spellEnd"/>
      <w:r w:rsidR="004A5263">
        <w:rPr>
          <w:rFonts w:ascii="Times New Roman" w:hAnsi="Times New Roman"/>
          <w:sz w:val="28"/>
          <w:szCs w:val="28"/>
        </w:rPr>
        <w:t xml:space="preserve"> fi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C0">
        <w:rPr>
          <w:rFonts w:ascii="Times New Roman" w:hAnsi="Times New Roman"/>
          <w:sz w:val="28"/>
          <w:szCs w:val="28"/>
        </w:rPr>
        <w:t xml:space="preserve">tip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0E3340" w:rsidRDefault="000E3340" w:rsidP="000E3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Învelitoarea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263">
        <w:rPr>
          <w:rFonts w:ascii="Times New Roman" w:hAnsi="Times New Roman"/>
          <w:sz w:val="28"/>
          <w:szCs w:val="28"/>
        </w:rPr>
        <w:t>va</w:t>
      </w:r>
      <w:proofErr w:type="spellEnd"/>
      <w:r w:rsidR="004A5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263">
        <w:rPr>
          <w:rFonts w:ascii="Times New Roman" w:hAnsi="Times New Roman"/>
          <w:sz w:val="28"/>
          <w:szCs w:val="28"/>
        </w:rPr>
        <w:t xml:space="preserve">fi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tablă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profilată</w:t>
      </w:r>
      <w:proofErr w:type="spellEnd"/>
      <w:r>
        <w:rPr>
          <w:rFonts w:ascii="Times New Roman" w:hAnsi="Times New Roman"/>
          <w:sz w:val="28"/>
          <w:szCs w:val="28"/>
        </w:rPr>
        <w:t xml:space="preserve"> tip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ţiglă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. </w:t>
      </w:r>
      <w:r w:rsidRPr="00F85C79">
        <w:rPr>
          <w:rFonts w:ascii="Times New Roman" w:hAnsi="Times New Roman"/>
          <w:sz w:val="28"/>
          <w:szCs w:val="28"/>
        </w:rPr>
        <w:t xml:space="preserve"> </w:t>
      </w:r>
    </w:p>
    <w:p w:rsidR="001536ED" w:rsidRPr="001536ED" w:rsidRDefault="001536ED" w:rsidP="001536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1536ED">
        <w:rPr>
          <w:rFonts w:ascii="Times New Roman" w:hAnsi="Times New Roman"/>
          <w:i/>
          <w:sz w:val="28"/>
          <w:szCs w:val="28"/>
        </w:rPr>
        <w:t>Amenajare</w:t>
      </w:r>
      <w:proofErr w:type="spellEnd"/>
      <w:r w:rsidRPr="001536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36ED">
        <w:rPr>
          <w:rFonts w:ascii="Times New Roman" w:hAnsi="Times New Roman"/>
          <w:i/>
          <w:sz w:val="28"/>
          <w:szCs w:val="28"/>
        </w:rPr>
        <w:t>incintă</w:t>
      </w:r>
      <w:proofErr w:type="spellEnd"/>
    </w:p>
    <w:p w:rsidR="004A5263" w:rsidRDefault="00496602" w:rsidP="004A52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Amenjare</w:t>
      </w:r>
      <w:r w:rsidR="001536ED">
        <w:rPr>
          <w:rFonts w:ascii="Times New Roman" w:hAnsi="Times New Roman"/>
          <w:sz w:val="28"/>
          <w:szCs w:val="28"/>
        </w:rPr>
        <w:t>a</w:t>
      </w:r>
      <w:proofErr w:type="spellEnd"/>
      <w:r w:rsidR="001536ED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dou</w:t>
      </w:r>
      <w:r w:rsidR="001536ED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pietonale</w:t>
      </w:r>
      <w:proofErr w:type="spellEnd"/>
      <w:r>
        <w:rPr>
          <w:rFonts w:ascii="Times New Roman" w:hAnsi="Times New Roman"/>
          <w:sz w:val="28"/>
          <w:szCs w:val="28"/>
        </w:rPr>
        <w:t xml:space="preserve"> cu: </w:t>
      </w:r>
      <w:proofErr w:type="spellStart"/>
      <w:r>
        <w:rPr>
          <w:rFonts w:ascii="Times New Roman" w:hAnsi="Times New Roman"/>
          <w:sz w:val="28"/>
          <w:szCs w:val="28"/>
        </w:rPr>
        <w:t>pavele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autoblocante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beton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ciment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piatră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spartă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savură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96602" w:rsidRDefault="00496602" w:rsidP="00496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Amenajare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incintă</w:t>
      </w:r>
      <w:proofErr w:type="spellEnd"/>
      <w:r>
        <w:rPr>
          <w:rFonts w:ascii="Times New Roman" w:hAnsi="Times New Roman"/>
          <w:sz w:val="28"/>
          <w:szCs w:val="28"/>
        </w:rPr>
        <w:t xml:space="preserve">: din DN22D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strada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latura</w:t>
      </w:r>
      <w:proofErr w:type="spellEnd"/>
      <w:r>
        <w:rPr>
          <w:rFonts w:ascii="Times New Roman" w:hAnsi="Times New Roman"/>
          <w:sz w:val="28"/>
          <w:szCs w:val="28"/>
        </w:rPr>
        <w:t xml:space="preserve"> de vest; </w:t>
      </w:r>
    </w:p>
    <w:p w:rsidR="00496602" w:rsidRDefault="00496602" w:rsidP="00496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Strada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latura</w:t>
      </w:r>
      <w:proofErr w:type="spellEnd"/>
      <w:r>
        <w:rPr>
          <w:rFonts w:ascii="Times New Roman" w:hAnsi="Times New Roman"/>
          <w:sz w:val="28"/>
          <w:szCs w:val="28"/>
        </w:rPr>
        <w:t xml:space="preserve"> de vest,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lucrărilor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extindere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căminului</w:t>
      </w:r>
      <w:proofErr w:type="spellEnd"/>
      <w:r>
        <w:rPr>
          <w:rFonts w:ascii="Times New Roman" w:hAnsi="Times New Roman"/>
          <w:sz w:val="28"/>
          <w:szCs w:val="28"/>
        </w:rPr>
        <w:t xml:space="preserve"> cultural,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refăcută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6ED">
        <w:rPr>
          <w:rFonts w:ascii="Times New Roman" w:hAnsi="Times New Roman"/>
          <w:sz w:val="28"/>
          <w:szCs w:val="28"/>
        </w:rPr>
        <w:t>sistem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savură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piatră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spartă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amestec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beton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ciment</w:t>
      </w:r>
      <w:proofErr w:type="spellEnd"/>
      <w:r w:rsidR="00043C48">
        <w:rPr>
          <w:rFonts w:ascii="Times New Roman" w:hAnsi="Times New Roman"/>
          <w:sz w:val="28"/>
          <w:szCs w:val="28"/>
        </w:rPr>
        <w:t>;</w:t>
      </w:r>
    </w:p>
    <w:p w:rsidR="00780AC0" w:rsidRPr="00962843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962843">
        <w:rPr>
          <w:rFonts w:ascii="Times New Roman" w:hAnsi="Times New Roman"/>
          <w:sz w:val="28"/>
          <w:szCs w:val="28"/>
          <w:lang w:val="ro-RO"/>
        </w:rPr>
        <w:t>Alimentarea cu ap</w:t>
      </w:r>
      <w:r w:rsidR="00D74ED1" w:rsidRPr="00962843">
        <w:rPr>
          <w:rFonts w:ascii="Times New Roman" w:hAnsi="Times New Roman"/>
          <w:sz w:val="28"/>
          <w:szCs w:val="28"/>
          <w:lang w:val="ro-RO"/>
        </w:rPr>
        <w:t>ă</w:t>
      </w:r>
      <w:r w:rsidRPr="00962843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 xml:space="preserve">apa rece </w:t>
      </w:r>
      <w:r w:rsidRPr="00962843">
        <w:rPr>
          <w:rFonts w:ascii="Times New Roman" w:hAnsi="Times New Roman"/>
          <w:sz w:val="28"/>
          <w:szCs w:val="28"/>
          <w:lang w:val="ro-RO"/>
        </w:rPr>
        <w:t xml:space="preserve">se va </w:t>
      </w:r>
      <w:r w:rsidR="00780AC0" w:rsidRPr="00962843">
        <w:rPr>
          <w:rFonts w:ascii="Times New Roman" w:hAnsi="Times New Roman"/>
          <w:sz w:val="28"/>
          <w:szCs w:val="28"/>
          <w:lang w:val="ro-RO"/>
        </w:rPr>
        <w:t xml:space="preserve">asigura 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780AC0" w:rsidRPr="00962843">
        <w:rPr>
          <w:rFonts w:ascii="Times New Roman" w:hAnsi="Times New Roman"/>
          <w:sz w:val="28"/>
          <w:szCs w:val="28"/>
          <w:lang w:val="ro-RO"/>
        </w:rPr>
        <w:t>la</w:t>
      </w:r>
      <w:r w:rsidR="00B424F1" w:rsidRPr="00962843">
        <w:rPr>
          <w:rFonts w:ascii="Times New Roman" w:hAnsi="Times New Roman"/>
          <w:sz w:val="28"/>
          <w:szCs w:val="28"/>
          <w:lang w:val="ro-RO"/>
        </w:rPr>
        <w:t xml:space="preserve"> reţ</w:t>
      </w:r>
      <w:r w:rsidR="00DF21C2" w:rsidRPr="00962843">
        <w:rPr>
          <w:rFonts w:ascii="Times New Roman" w:hAnsi="Times New Roman"/>
          <w:sz w:val="28"/>
          <w:szCs w:val="28"/>
          <w:lang w:val="ro-RO"/>
        </w:rPr>
        <w:t xml:space="preserve">eaua </w:t>
      </w:r>
      <w:r w:rsidR="00614AD1" w:rsidRPr="00962843">
        <w:rPr>
          <w:rFonts w:ascii="Times New Roman" w:hAnsi="Times New Roman"/>
          <w:sz w:val="28"/>
          <w:szCs w:val="28"/>
          <w:lang w:val="ro-RO"/>
        </w:rPr>
        <w:t xml:space="preserve">de alimentare cu </w:t>
      </w:r>
      <w:r w:rsidR="009B2F89" w:rsidRPr="00962843">
        <w:rPr>
          <w:rFonts w:ascii="Times New Roman" w:hAnsi="Times New Roman"/>
          <w:sz w:val="28"/>
          <w:szCs w:val="28"/>
          <w:lang w:val="ro-RO"/>
        </w:rPr>
        <w:t>apă</w:t>
      </w:r>
      <w:r w:rsidR="00DF21C2" w:rsidRPr="0096284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F89" w:rsidRPr="00962843">
        <w:rPr>
          <w:rFonts w:ascii="Times New Roman" w:hAnsi="Times New Roman"/>
          <w:sz w:val="28"/>
          <w:szCs w:val="28"/>
          <w:lang w:val="ro-RO"/>
        </w:rPr>
        <w:t>a localităţii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 xml:space="preserve">, iar apa caldă pentru grupurile sanitare va fi realizată de </w:t>
      </w:r>
      <w:r w:rsidR="001536ED" w:rsidRPr="00962843">
        <w:rPr>
          <w:rFonts w:ascii="Times New Roman" w:hAnsi="Times New Roman"/>
          <w:sz w:val="28"/>
          <w:szCs w:val="28"/>
          <w:lang w:val="ro-RO"/>
        </w:rPr>
        <w:t>boilere electrice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>;</w:t>
      </w: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Canalizarea apelor 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uzate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menajere: 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traseele de 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>evacuare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apelor uzate menajere 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din grupurile sanitare </w:t>
      </w:r>
      <w:r w:rsidRPr="00780AC0">
        <w:rPr>
          <w:rFonts w:ascii="Times New Roman" w:hAnsi="Times New Roman"/>
          <w:sz w:val="28"/>
          <w:szCs w:val="28"/>
          <w:lang w:val="ro-RO"/>
        </w:rPr>
        <w:t>se v</w:t>
      </w:r>
      <w:r w:rsidR="00043C48">
        <w:rPr>
          <w:rFonts w:ascii="Times New Roman" w:hAnsi="Times New Roman"/>
          <w:sz w:val="28"/>
          <w:szCs w:val="28"/>
          <w:lang w:val="ro-RO"/>
        </w:rPr>
        <w:t>or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realiza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din PVC</w:t>
      </w:r>
      <w:r w:rsidR="00201A6F">
        <w:rPr>
          <w:rFonts w:ascii="Times New Roman" w:hAnsi="Times New Roman"/>
          <w:sz w:val="28"/>
          <w:szCs w:val="28"/>
          <w:lang w:val="ro-RO"/>
        </w:rPr>
        <w:t>.KG (carosabil)</w:t>
      </w:r>
      <w:r w:rsidR="00043C48">
        <w:rPr>
          <w:rFonts w:ascii="Times New Roman" w:hAnsi="Times New Roman"/>
          <w:sz w:val="28"/>
          <w:szCs w:val="28"/>
          <w:lang w:val="ro-RO"/>
        </w:rPr>
        <w:t>; apele menajere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se v</w:t>
      </w:r>
      <w:r w:rsidR="00043C48">
        <w:rPr>
          <w:rFonts w:ascii="Times New Roman" w:hAnsi="Times New Roman"/>
          <w:sz w:val="28"/>
          <w:szCs w:val="28"/>
          <w:lang w:val="ro-RO"/>
        </w:rPr>
        <w:t>or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colecta în cămine</w:t>
      </w:r>
      <w:r w:rsidR="00043C48">
        <w:rPr>
          <w:rFonts w:ascii="Times New Roman" w:hAnsi="Times New Roman"/>
          <w:sz w:val="28"/>
          <w:szCs w:val="28"/>
          <w:lang w:val="ro-RO"/>
        </w:rPr>
        <w:t>,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amplasate la 2,5 m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de clădirea căminului cultural şi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12920">
        <w:rPr>
          <w:rFonts w:ascii="Times New Roman" w:hAnsi="Times New Roman"/>
          <w:sz w:val="28"/>
          <w:szCs w:val="28"/>
          <w:lang w:val="ro-RO"/>
        </w:rPr>
        <w:t>racordate la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re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>e</w:t>
      </w:r>
      <w:r w:rsidR="00F12920">
        <w:rPr>
          <w:rFonts w:ascii="Times New Roman" w:hAnsi="Times New Roman"/>
          <w:sz w:val="28"/>
          <w:szCs w:val="28"/>
          <w:lang w:val="ro-RO"/>
        </w:rPr>
        <w:t>aua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de canalizare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 a localităţii</w:t>
      </w:r>
      <w:r w:rsidR="00092205">
        <w:rPr>
          <w:rFonts w:ascii="Times New Roman" w:hAnsi="Times New Roman"/>
          <w:sz w:val="28"/>
          <w:szCs w:val="28"/>
          <w:lang w:val="ro-RO"/>
        </w:rPr>
        <w:t>;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apele pluviale vor fi colectate de jgheaburi şi burlane şi conduse la teren.</w:t>
      </w: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electrica: </w:t>
      </w:r>
      <w:r w:rsidR="00092205">
        <w:rPr>
          <w:rFonts w:ascii="Times New Roman" w:hAnsi="Times New Roman"/>
          <w:sz w:val="28"/>
          <w:szCs w:val="28"/>
          <w:lang w:val="ro-RO"/>
        </w:rPr>
        <w:t>branşament existent la reţeaua de energie electrică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din localitate</w:t>
      </w:r>
      <w:r w:rsidR="00614AD1" w:rsidRPr="00092205">
        <w:rPr>
          <w:rFonts w:ascii="Times New Roman" w:hAnsi="Times New Roman"/>
          <w:sz w:val="28"/>
          <w:szCs w:val="28"/>
          <w:lang w:val="ro-RO"/>
        </w:rPr>
        <w:t>;</w:t>
      </w:r>
    </w:p>
    <w:p w:rsidR="00D72718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termica: </w:t>
      </w:r>
      <w:r w:rsidR="009B2F89" w:rsidRPr="00092205">
        <w:rPr>
          <w:rFonts w:ascii="Times New Roman" w:hAnsi="Times New Roman"/>
          <w:sz w:val="28"/>
          <w:szCs w:val="28"/>
          <w:lang w:val="ro-RO"/>
        </w:rPr>
        <w:t xml:space="preserve">Încălzirea va fi asigurată </w:t>
      </w:r>
      <w:r w:rsidR="00043C48">
        <w:rPr>
          <w:rFonts w:ascii="Times New Roman" w:hAnsi="Times New Roman"/>
          <w:sz w:val="28"/>
          <w:szCs w:val="28"/>
          <w:lang w:val="ro-RO"/>
        </w:rPr>
        <w:t>de o</w:t>
      </w:r>
      <w:r w:rsidR="00092205">
        <w:rPr>
          <w:rFonts w:ascii="Times New Roman" w:hAnsi="Times New Roman"/>
          <w:sz w:val="28"/>
          <w:szCs w:val="28"/>
          <w:lang w:val="ro-RO"/>
        </w:rPr>
        <w:t xml:space="preserve"> central</w:t>
      </w:r>
      <w:r w:rsidR="00043C48">
        <w:rPr>
          <w:rFonts w:ascii="Times New Roman" w:hAnsi="Times New Roman"/>
          <w:sz w:val="28"/>
          <w:szCs w:val="28"/>
          <w:lang w:val="ro-RO"/>
        </w:rPr>
        <w:t>ă</w:t>
      </w:r>
      <w:r w:rsidR="00092205">
        <w:rPr>
          <w:rFonts w:ascii="Times New Roman" w:hAnsi="Times New Roman"/>
          <w:sz w:val="28"/>
          <w:szCs w:val="28"/>
          <w:lang w:val="ro-RO"/>
        </w:rPr>
        <w:t xml:space="preserve"> termică pe lemne amplasată într-un spaţiu special destinat</w:t>
      </w:r>
      <w:r w:rsidR="009B2F89" w:rsidRPr="00092205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043C48">
        <w:rPr>
          <w:rFonts w:ascii="Times New Roman" w:hAnsi="Times New Roman"/>
          <w:sz w:val="28"/>
          <w:szCs w:val="28"/>
          <w:lang w:val="ro-RO"/>
        </w:rPr>
        <w:t>Evacuarea gazelor arse se va realiza prin coş de fum metalic, izolat, cu Dn=200 mm şi H</w:t>
      </w:r>
      <w:r w:rsidR="00043C48">
        <w:rPr>
          <w:rFonts w:ascii="Times New Roman" w:hAnsi="Times New Roman"/>
          <w:sz w:val="28"/>
          <w:szCs w:val="28"/>
        </w:rPr>
        <w:t>=9 m.</w:t>
      </w:r>
      <w:r w:rsidR="00304791"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72718" w:rsidRDefault="00D72718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36C2" w:rsidRPr="00D72718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D72718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372F5C" w:rsidRPr="00780AC0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Pentru a preveni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 eventual a limita </w:t>
      </w:r>
      <w:r w:rsidR="009D1BEF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sibil doar pe perioada de desfaş</w:t>
      </w:r>
      <w:r w:rsidRPr="00780AC0">
        <w:rPr>
          <w:rFonts w:ascii="Times New Roman" w:hAnsi="Times New Roman"/>
          <w:sz w:val="28"/>
          <w:szCs w:val="28"/>
          <w:lang w:val="ro-RO"/>
        </w:rPr>
        <w:t>urare a lucr</w:t>
      </w:r>
      <w:r w:rsidR="00640F5F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rilor) se vor lua de c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beneficiar si antreprenorul general urmatoarele m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suri :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Supravegherea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in permanen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 catre personal specializat si dirigintele  de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antier </w:t>
      </w:r>
      <w:r w:rsidRPr="00780AC0">
        <w:rPr>
          <w:rFonts w:ascii="Times New Roman" w:hAnsi="Times New Roman"/>
          <w:sz w:val="28"/>
          <w:szCs w:val="28"/>
        </w:rPr>
        <w:t>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Reducerea pe 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t posibil a perioadei  de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 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>Pe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ntreg perimetrul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antie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ului va fi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mprejmuit</w:t>
      </w:r>
      <w:r w:rsidR="00E84B0C" w:rsidRPr="00780AC0">
        <w:rPr>
          <w:rFonts w:ascii="Times New Roman" w:hAnsi="Times New Roman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pentru a nu afecta vizual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mprejurimile. Toate  materialele folosite vor fi livrate de c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furnizori acredita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 iar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transportul, manipularea si depozitarea lor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se va realiza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mediul inconjur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tor.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se vor desf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ăş</w:t>
      </w:r>
      <w:r w:rsidRPr="00780AC0">
        <w:rPr>
          <w:rFonts w:ascii="Times New Roman" w:hAnsi="Times New Roman"/>
          <w:sz w:val="28"/>
          <w:szCs w:val="28"/>
          <w:lang w:val="ro-RO"/>
        </w:rPr>
        <w:t>ura strict pe am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p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lasament,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vecin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ile.</w:t>
      </w:r>
    </w:p>
    <w:p w:rsidR="00372F5C" w:rsidRPr="00780AC0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 nu vor genera zgomote sau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care sa deranjeze  speciile pentru care a fost desemnat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 aria protejata ROSPA00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Pr="00780AC0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Nu se vor folosi echipamente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mari care sa genereze zgomote si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ii.</w:t>
      </w:r>
    </w:p>
    <w:p w:rsidR="00372F5C" w:rsidRPr="00780AC0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parcursul execuţ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iei se vor delimita zonele de depozitare pentr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u diverse materiale de cons</w:t>
      </w:r>
      <w:r w:rsidRPr="00780AC0">
        <w:rPr>
          <w:rFonts w:ascii="Times New Roman" w:hAnsi="Times New Roman"/>
          <w:sz w:val="28"/>
          <w:szCs w:val="28"/>
          <w:lang w:val="ro-RO"/>
        </w:rPr>
        <w:t>trucţ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ie, prin grija constructorului lu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ndu-se toate 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surile necesare (realizarea de platforme temporare de depozitare, </w:t>
      </w:r>
      <w:r w:rsidRPr="00780AC0">
        <w:rPr>
          <w:rFonts w:ascii="Times New Roman" w:hAnsi="Times New Roman"/>
          <w:sz w:val="28"/>
          <w:szCs w:val="28"/>
          <w:lang w:val="ro-RO"/>
        </w:rPr>
        <w:t>protejarea solului, 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mprejmuirea zonelor de depozitare, acoperirea m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aterialelor, etc) pentru a preî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nt</w:t>
      </w:r>
      <w:r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mpina orice posibil</w:t>
      </w:r>
      <w:r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 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spandire a acestora pe sol 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tot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iei se vor lua, prin grija antreprenorului general, toate m</w:t>
      </w:r>
      <w:r w:rsidR="00DE5AC9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surile legate de protejarea biodiversit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ii, solulu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i, subsolului, faunei si vegetaţ</w:t>
      </w:r>
      <w:r w:rsidRPr="00780AC0">
        <w:rPr>
          <w:rFonts w:ascii="Times New Roman" w:hAnsi="Times New Roman"/>
          <w:sz w:val="28"/>
          <w:szCs w:val="28"/>
          <w:lang w:val="ro-RO"/>
        </w:rPr>
        <w:t>iei din jurul amplasamentului.</w:t>
      </w:r>
    </w:p>
    <w:p w:rsidR="00372F5C" w:rsidRPr="00780AC0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de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eurile rezultate, toate resturile si materialele nefolosite 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mase se vor colecta si depozita separat, in zone bine delimitate si protejate, fiind preluate, la sf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itul lucr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tre constructor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predate unui operator de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salubritate a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>utorizat .</w:t>
      </w:r>
    </w:p>
    <w:p w:rsidR="00BA579D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va respecta condiţiile impuse prin Certificatul de Urbanism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77BA3">
        <w:rPr>
          <w:rFonts w:ascii="Times New Roman" w:hAnsi="Times New Roman"/>
          <w:sz w:val="28"/>
          <w:szCs w:val="28"/>
          <w:lang w:val="ro-RO"/>
        </w:rPr>
        <w:t>30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92205">
        <w:rPr>
          <w:rFonts w:ascii="Times New Roman" w:hAnsi="Times New Roman"/>
          <w:sz w:val="28"/>
          <w:szCs w:val="28"/>
          <w:lang w:val="ro-RO"/>
        </w:rPr>
        <w:t>04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092205">
        <w:rPr>
          <w:rFonts w:ascii="Times New Roman" w:hAnsi="Times New Roman"/>
          <w:sz w:val="28"/>
          <w:szCs w:val="28"/>
          <w:lang w:val="ro-RO"/>
        </w:rPr>
        <w:t>8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.2016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>, emis de Prim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372F5C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E306F7" w:rsidRPr="00780AC0">
        <w:rPr>
          <w:rFonts w:ascii="Times New Roman" w:hAnsi="Times New Roman"/>
          <w:sz w:val="28"/>
          <w:szCs w:val="28"/>
          <w:lang w:val="ro-RO"/>
        </w:rPr>
        <w:t xml:space="preserve"> va respecta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condi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iile impuse prin </w:t>
      </w:r>
      <w:r w:rsidR="00BA579D" w:rsidRPr="00780AC0">
        <w:rPr>
          <w:rFonts w:ascii="Times New Roman" w:hAnsi="Times New Roman"/>
          <w:sz w:val="28"/>
          <w:szCs w:val="28"/>
          <w:lang w:val="ro-RO"/>
        </w:rPr>
        <w:t xml:space="preserve">Avizul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Administratiei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Podişului Nord Dobrogean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2205">
        <w:rPr>
          <w:rFonts w:ascii="Times New Roman" w:hAnsi="Times New Roman"/>
          <w:sz w:val="28"/>
          <w:szCs w:val="28"/>
          <w:lang w:val="ro-RO"/>
        </w:rPr>
        <w:t>6</w:t>
      </w:r>
      <w:r w:rsidR="00B77BA3">
        <w:rPr>
          <w:rFonts w:ascii="Times New Roman" w:hAnsi="Times New Roman"/>
          <w:sz w:val="28"/>
          <w:szCs w:val="28"/>
          <w:lang w:val="ro-RO"/>
        </w:rPr>
        <w:t>4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/ APND/</w:t>
      </w:r>
      <w:r w:rsidR="00092205">
        <w:rPr>
          <w:rFonts w:ascii="Times New Roman" w:hAnsi="Times New Roman"/>
          <w:sz w:val="28"/>
          <w:szCs w:val="28"/>
          <w:lang w:val="ro-RO"/>
        </w:rPr>
        <w:t>02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092205">
        <w:rPr>
          <w:rFonts w:ascii="Times New Roman" w:hAnsi="Times New Roman"/>
          <w:sz w:val="28"/>
          <w:szCs w:val="28"/>
          <w:lang w:val="ro-RO"/>
        </w:rPr>
        <w:t>5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.2017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Se vor respecta prevederile legislaţiei de protecţie a mediului în vigoare .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780AC0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spunderea pentru corectitudinea informatiilor puse la dispozi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ia autorita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competente pentru protectia mediului si a publicului revine titularului proiectului .</w:t>
      </w:r>
    </w:p>
    <w:p w:rsidR="00E306F7" w:rsidRPr="00780AC0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 xml:space="preserve"> Proiectul propus nu necesită parcurgerea celorlalte etape ale procedurii de evaluare adecvată 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Pr="00EF5709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384A5E" w:rsidSect="00D7271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48" w:rsidRDefault="009E4848">
      <w:pPr>
        <w:spacing w:after="0" w:line="240" w:lineRule="auto"/>
      </w:pPr>
      <w:r>
        <w:separator/>
      </w:r>
    </w:p>
  </w:endnote>
  <w:endnote w:type="continuationSeparator" w:id="0">
    <w:p w:rsidR="009E4848" w:rsidRDefault="009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E484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9E4848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48" w:rsidRDefault="009E4848">
      <w:pPr>
        <w:spacing w:after="0" w:line="240" w:lineRule="auto"/>
      </w:pPr>
      <w:r>
        <w:separator/>
      </w:r>
    </w:p>
  </w:footnote>
  <w:footnote w:type="continuationSeparator" w:id="0">
    <w:p w:rsidR="009E4848" w:rsidRDefault="009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9E484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7662199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F655F0B" wp14:editId="4EFC12B8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3C48"/>
    <w:rsid w:val="0004776E"/>
    <w:rsid w:val="00047F6F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340"/>
    <w:rsid w:val="000E3AA5"/>
    <w:rsid w:val="000E5E3C"/>
    <w:rsid w:val="00101733"/>
    <w:rsid w:val="00102EB1"/>
    <w:rsid w:val="001033B3"/>
    <w:rsid w:val="00106B80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36ED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6248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6464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96602"/>
    <w:rsid w:val="004A11AA"/>
    <w:rsid w:val="004A26E1"/>
    <w:rsid w:val="004A5263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5557"/>
    <w:rsid w:val="005F0B2D"/>
    <w:rsid w:val="005F3CEE"/>
    <w:rsid w:val="00602BA3"/>
    <w:rsid w:val="00604D20"/>
    <w:rsid w:val="00605F6F"/>
    <w:rsid w:val="00614AD1"/>
    <w:rsid w:val="006150A2"/>
    <w:rsid w:val="00620B9B"/>
    <w:rsid w:val="006225FF"/>
    <w:rsid w:val="0062487E"/>
    <w:rsid w:val="006270BE"/>
    <w:rsid w:val="0063271A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50256"/>
    <w:rsid w:val="008554E9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2FA2"/>
    <w:rsid w:val="00933981"/>
    <w:rsid w:val="00937400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2843"/>
    <w:rsid w:val="00964528"/>
    <w:rsid w:val="00965D7E"/>
    <w:rsid w:val="00966D87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4848"/>
    <w:rsid w:val="009E4BE0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4C9A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14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77BA3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26D3"/>
    <w:rsid w:val="00DE5AC9"/>
    <w:rsid w:val="00DE5EEC"/>
    <w:rsid w:val="00DE5F23"/>
    <w:rsid w:val="00DE7902"/>
    <w:rsid w:val="00DF0A89"/>
    <w:rsid w:val="00DF21C2"/>
    <w:rsid w:val="00DF69EF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5D72"/>
    <w:rsid w:val="00F820B9"/>
    <w:rsid w:val="00F85C7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B66C5"/>
    <w:rsid w:val="00FC30EA"/>
    <w:rsid w:val="00FC4096"/>
    <w:rsid w:val="00FC4FB0"/>
    <w:rsid w:val="00FD2CFF"/>
    <w:rsid w:val="00FD3FEB"/>
    <w:rsid w:val="00FD624B"/>
    <w:rsid w:val="00FD78C6"/>
    <w:rsid w:val="00FE1365"/>
    <w:rsid w:val="00FE2991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35</cp:revision>
  <cp:lastPrinted>2017-01-25T11:32:00Z</cp:lastPrinted>
  <dcterms:created xsi:type="dcterms:W3CDTF">2016-11-15T12:06:00Z</dcterms:created>
  <dcterms:modified xsi:type="dcterms:W3CDTF">2017-05-30T12:10:00Z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