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908B1">
        <w:rPr>
          <w:rFonts w:ascii="Times New Roman" w:hAnsi="Times New Roman"/>
          <w:b/>
          <w:sz w:val="24"/>
          <w:szCs w:val="24"/>
          <w:lang w:val="ro-RO"/>
        </w:rPr>
        <w:t xml:space="preserve">Chivu Constantin, </w:t>
      </w:r>
      <w:r w:rsidR="00AB5B45">
        <w:rPr>
          <w:rFonts w:ascii="Times New Roman" w:hAnsi="Times New Roman"/>
          <w:sz w:val="24"/>
          <w:szCs w:val="24"/>
          <w:lang w:val="ro-RO"/>
        </w:rPr>
        <w:t>domiciliat,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com</w:t>
      </w:r>
      <w:r w:rsidR="00727A9E">
        <w:rPr>
          <w:rFonts w:ascii="Times New Roman" w:hAnsi="Times New Roman"/>
          <w:sz w:val="24"/>
          <w:szCs w:val="24"/>
          <w:lang w:val="ro-RO"/>
        </w:rPr>
        <w:t>.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Greci, </w:t>
      </w:r>
      <w:r w:rsidR="00AB5B45">
        <w:rPr>
          <w:rFonts w:ascii="Times New Roman" w:hAnsi="Times New Roman"/>
          <w:sz w:val="24"/>
          <w:szCs w:val="24"/>
          <w:lang w:val="ro-RO"/>
        </w:rPr>
        <w:t>str</w:t>
      </w:r>
      <w:r w:rsidR="007E6542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1908B1">
        <w:rPr>
          <w:rFonts w:ascii="Times New Roman" w:hAnsi="Times New Roman"/>
          <w:sz w:val="24"/>
          <w:szCs w:val="24"/>
          <w:lang w:val="ro-RO"/>
        </w:rPr>
        <w:t>Frumușica, nr. 21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1908B1">
        <w:rPr>
          <w:rFonts w:ascii="Times New Roman" w:hAnsi="Times New Roman"/>
          <w:sz w:val="24"/>
          <w:szCs w:val="24"/>
          <w:lang w:val="ro-RO"/>
        </w:rPr>
        <w:t>5657/11.05.2017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727A9E">
        <w:rPr>
          <w:rFonts w:ascii="Times New Roman" w:hAnsi="Times New Roman"/>
          <w:sz w:val="24"/>
          <w:szCs w:val="24"/>
          <w:lang w:val="ro-RO"/>
        </w:rPr>
        <w:t>18.07</w:t>
      </w:r>
      <w:r w:rsidR="00F67DB7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727A9E">
        <w:rPr>
          <w:rFonts w:ascii="Times New Roman" w:hAnsi="Times New Roman"/>
          <w:b/>
          <w:sz w:val="26"/>
          <w:szCs w:val="26"/>
          <w:lang w:val="ro-RO"/>
        </w:rPr>
        <w:t xml:space="preserve">Construire </w:t>
      </w:r>
      <w:r w:rsidR="002A7035">
        <w:rPr>
          <w:rFonts w:ascii="Times New Roman" w:hAnsi="Times New Roman"/>
          <w:b/>
          <w:sz w:val="26"/>
          <w:szCs w:val="26"/>
          <w:lang w:val="ro-RO"/>
        </w:rPr>
        <w:t>gard din BCA pe același amplasament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F67DB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>
        <w:rPr>
          <w:rFonts w:ascii="Times New Roman" w:hAnsi="Times New Roman"/>
          <w:sz w:val="24"/>
          <w:szCs w:val="24"/>
          <w:lang w:val="ro-RO"/>
        </w:rPr>
        <w:t>str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2A7035">
        <w:rPr>
          <w:rFonts w:ascii="Times New Roman" w:hAnsi="Times New Roman"/>
          <w:sz w:val="24"/>
          <w:szCs w:val="24"/>
          <w:lang w:val="ro-RO"/>
        </w:rPr>
        <w:t>Frumușica, nr. 21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2A7035">
        <w:rPr>
          <w:rFonts w:ascii="Times New Roman" w:hAnsi="Times New Roman"/>
          <w:sz w:val="24"/>
          <w:szCs w:val="24"/>
          <w:lang w:val="ro-RO"/>
        </w:rPr>
        <w:t>30635</w:t>
      </w:r>
      <w:r w:rsidR="00602CF4">
        <w:rPr>
          <w:rFonts w:ascii="Times New Roman" w:hAnsi="Times New Roman"/>
          <w:sz w:val="24"/>
          <w:szCs w:val="24"/>
          <w:lang w:val="ro-RO"/>
        </w:rPr>
        <w:t xml:space="preserve">, T </w:t>
      </w:r>
      <w:r w:rsidR="002A7035">
        <w:rPr>
          <w:rFonts w:ascii="Times New Roman" w:hAnsi="Times New Roman"/>
          <w:sz w:val="24"/>
          <w:szCs w:val="24"/>
          <w:lang w:val="ro-RO"/>
        </w:rPr>
        <w:t>161</w:t>
      </w:r>
      <w:r w:rsidR="00602CF4">
        <w:rPr>
          <w:rFonts w:ascii="Times New Roman" w:hAnsi="Times New Roman"/>
          <w:sz w:val="24"/>
          <w:szCs w:val="24"/>
          <w:lang w:val="ro-RO"/>
        </w:rPr>
        <w:t xml:space="preserve">, P </w:t>
      </w:r>
      <w:r w:rsidR="002A7035">
        <w:rPr>
          <w:rFonts w:ascii="Times New Roman" w:hAnsi="Times New Roman"/>
          <w:sz w:val="24"/>
          <w:szCs w:val="24"/>
          <w:lang w:val="ro-RO"/>
        </w:rPr>
        <w:t>4571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9766E5">
        <w:rPr>
          <w:rFonts w:ascii="Times New Roman" w:hAnsi="Times New Roman"/>
          <w:sz w:val="24"/>
          <w:szCs w:val="24"/>
          <w:lang w:val="ro-RO"/>
        </w:rPr>
        <w:t>145</w:t>
      </w:r>
      <w:r w:rsidR="004302EE">
        <w:rPr>
          <w:rFonts w:ascii="Times New Roman" w:hAnsi="Times New Roman"/>
          <w:sz w:val="24"/>
          <w:szCs w:val="24"/>
          <w:lang w:val="ro-RO"/>
        </w:rPr>
        <w:t>/</w:t>
      </w:r>
      <w:r w:rsidR="009766E5">
        <w:rPr>
          <w:rFonts w:ascii="Times New Roman" w:hAnsi="Times New Roman"/>
          <w:sz w:val="24"/>
          <w:szCs w:val="24"/>
          <w:lang w:val="ro-RO"/>
        </w:rPr>
        <w:t>18.05.</w:t>
      </w:r>
      <w:r w:rsidR="004302EE">
        <w:rPr>
          <w:rFonts w:ascii="Times New Roman" w:hAnsi="Times New Roman"/>
          <w:sz w:val="24"/>
          <w:szCs w:val="24"/>
          <w:lang w:val="ro-RO"/>
        </w:rPr>
        <w:t>2017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Default="00C64C2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43E83">
        <w:rPr>
          <w:rFonts w:ascii="Times New Roman" w:hAnsi="Times New Roman"/>
          <w:sz w:val="24"/>
          <w:szCs w:val="24"/>
          <w:lang w:val="ro-RO"/>
        </w:rPr>
        <w:t>str</w:t>
      </w:r>
      <w:r w:rsidR="00693AE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E06C75">
        <w:rPr>
          <w:rFonts w:ascii="Times New Roman" w:hAnsi="Times New Roman"/>
          <w:sz w:val="24"/>
          <w:szCs w:val="24"/>
          <w:lang w:val="ro-RO"/>
        </w:rPr>
        <w:t>Frumușica, nr. 21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873F57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Proiectul prevede lucr</w:t>
      </w:r>
      <w:r w:rsidR="00E06C75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C1650E">
        <w:rPr>
          <w:rFonts w:ascii="Times New Roman" w:hAnsi="Times New Roman"/>
          <w:sz w:val="24"/>
          <w:szCs w:val="24"/>
          <w:lang w:val="ro-RO"/>
        </w:rPr>
        <w:t xml:space="preserve">construirea </w:t>
      </w:r>
      <w:r w:rsidR="00E06C75">
        <w:rPr>
          <w:rFonts w:ascii="Times New Roman" w:hAnsi="Times New Roman"/>
          <w:sz w:val="24"/>
          <w:szCs w:val="24"/>
          <w:lang w:val="ro-RO"/>
        </w:rPr>
        <w:t>unui gard din BCA cu înălțimea de 1,70 m și lungimea de 17,60 m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E06C7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A6C84">
        <w:rPr>
          <w:rFonts w:ascii="Times New Roman" w:hAnsi="Times New Roman"/>
          <w:sz w:val="24"/>
          <w:szCs w:val="24"/>
          <w:lang w:val="ro-RO"/>
        </w:rPr>
        <w:t>Metodele folosite în construcție vor fi:</w:t>
      </w:r>
    </w:p>
    <w:p w:rsidR="00693AE9" w:rsidRDefault="00E06C75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Structura de rezistență a gardului va fi din sâmburi și centuri din beton armat;</w:t>
      </w:r>
    </w:p>
    <w:p w:rsidR="00693AE9" w:rsidRDefault="00E06C75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Zidărie din BCA  de 15 cmm grosime</w:t>
      </w:r>
      <w:r w:rsidR="00693AE9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 Alimentarea cu apa: </w:t>
      </w:r>
      <w:r w:rsidR="00E06C75">
        <w:rPr>
          <w:rFonts w:ascii="Times New Roman" w:hAnsi="Times New Roman"/>
          <w:sz w:val="24"/>
          <w:szCs w:val="24"/>
          <w:lang w:val="ro-RO"/>
        </w:rPr>
        <w:t>nu aste cazul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E06C75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E06C75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FC30EA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101A8B">
        <w:rPr>
          <w:rFonts w:ascii="Times New Roman" w:hAnsi="Times New Roman"/>
          <w:sz w:val="24"/>
          <w:szCs w:val="24"/>
          <w:lang w:val="ro-RO"/>
        </w:rPr>
        <w:t>ii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101A8B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se va efectua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amlasament, fără a afecta vecinătăț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57BB9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101A8B">
        <w:rPr>
          <w:rFonts w:ascii="Times New Roman" w:hAnsi="Times New Roman"/>
          <w:sz w:val="24"/>
          <w:szCs w:val="24"/>
          <w:lang w:val="ro-RO"/>
        </w:rPr>
        <w:t>emnat</w:t>
      </w:r>
      <w:r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101A8B">
        <w:rPr>
          <w:rFonts w:ascii="Times New Roman" w:hAnsi="Times New Roman"/>
          <w:sz w:val="24"/>
          <w:szCs w:val="24"/>
          <w:lang w:val="ro-RO"/>
        </w:rPr>
        <w:t>el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57BB9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E06C75">
        <w:rPr>
          <w:rFonts w:ascii="Times New Roman" w:hAnsi="Times New Roman"/>
          <w:sz w:val="24"/>
          <w:szCs w:val="24"/>
          <w:lang w:val="ro-RO"/>
        </w:rPr>
        <w:t>5/01.02.2017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Titularul proiectului va respecta </w:t>
      </w:r>
      <w:r w:rsidR="00B91BA6">
        <w:rPr>
          <w:rFonts w:ascii="Times New Roman" w:hAnsi="Times New Roman"/>
          <w:sz w:val="24"/>
          <w:szCs w:val="24"/>
          <w:lang w:val="ro-RO"/>
        </w:rPr>
        <w:t>condiț</w:t>
      </w:r>
      <w:r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B91BA6">
        <w:rPr>
          <w:rFonts w:ascii="Times New Roman" w:hAnsi="Times New Roman"/>
          <w:sz w:val="24"/>
          <w:szCs w:val="24"/>
          <w:lang w:val="ro-RO"/>
        </w:rPr>
        <w:t>Administraț</w:t>
      </w:r>
      <w:r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B91BA6">
        <w:rPr>
          <w:rFonts w:ascii="Times New Roman" w:hAnsi="Times New Roman"/>
          <w:sz w:val="24"/>
          <w:szCs w:val="24"/>
          <w:lang w:val="ro-RO"/>
        </w:rPr>
        <w:t>ț</w:t>
      </w:r>
      <w:r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B91BA6">
        <w:rPr>
          <w:rFonts w:ascii="Times New Roman" w:hAnsi="Times New Roman"/>
          <w:sz w:val="24"/>
          <w:szCs w:val="24"/>
          <w:lang w:val="ro-RO"/>
        </w:rPr>
        <w:t>ții Mă</w:t>
      </w:r>
      <w:r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B91BA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FB3881"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06C75">
        <w:rPr>
          <w:rFonts w:ascii="Times New Roman" w:hAnsi="Times New Roman"/>
          <w:sz w:val="24"/>
          <w:szCs w:val="24"/>
          <w:lang w:val="ro-RO"/>
        </w:rPr>
        <w:t>145/18.05.2017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Prezenta decizie a etapei de încadrare este valabilă pe toată perioada punerii în aplicare a proiectului.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06C75" w:rsidRDefault="00E06C75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06C75" w:rsidRDefault="00E06C75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06C75" w:rsidRDefault="00D6300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</w:t>
      </w:r>
    </w:p>
    <w:p w:rsidR="00E06C75" w:rsidRDefault="00E06C7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06C75" w:rsidRDefault="00E06C7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06C75" w:rsidRDefault="00E06C7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06C75" w:rsidRDefault="00E06C7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06C75" w:rsidRDefault="00E06C7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06C75" w:rsidRDefault="00E06C7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  <w:bookmarkStart w:id="0" w:name="_GoBack"/>
      <w:bookmarkEnd w:id="0"/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P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46" w:rsidRDefault="00507846">
      <w:pPr>
        <w:spacing w:after="0" w:line="240" w:lineRule="auto"/>
      </w:pPr>
      <w:r>
        <w:separator/>
      </w:r>
    </w:p>
  </w:endnote>
  <w:endnote w:type="continuationSeparator" w:id="0">
    <w:p w:rsidR="00507846" w:rsidRDefault="005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905A8F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07846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507846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46" w:rsidRDefault="00507846">
      <w:pPr>
        <w:spacing w:after="0" w:line="240" w:lineRule="auto"/>
      </w:pPr>
      <w:r>
        <w:separator/>
      </w:r>
    </w:p>
  </w:footnote>
  <w:footnote w:type="continuationSeparator" w:id="0">
    <w:p w:rsidR="00507846" w:rsidRDefault="005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905A8F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905A8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1803305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95D6C"/>
    <w:rsid w:val="000A0889"/>
    <w:rsid w:val="000A0E6F"/>
    <w:rsid w:val="000A261A"/>
    <w:rsid w:val="000A2B78"/>
    <w:rsid w:val="000A7DEA"/>
    <w:rsid w:val="000B3BC0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8B1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2AC1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5114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A7035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5ED2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2AE7"/>
    <w:rsid w:val="003E3FC6"/>
    <w:rsid w:val="003E4278"/>
    <w:rsid w:val="003E5457"/>
    <w:rsid w:val="003E54A4"/>
    <w:rsid w:val="003F44CB"/>
    <w:rsid w:val="003F5DEA"/>
    <w:rsid w:val="003F751E"/>
    <w:rsid w:val="0040140E"/>
    <w:rsid w:val="00402A9F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02EE"/>
    <w:rsid w:val="004330F7"/>
    <w:rsid w:val="00434030"/>
    <w:rsid w:val="0043424F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0358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07846"/>
    <w:rsid w:val="00521A5A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6871"/>
    <w:rsid w:val="005577CD"/>
    <w:rsid w:val="005618D2"/>
    <w:rsid w:val="0056380C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2CF4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3AE9"/>
    <w:rsid w:val="00695F1B"/>
    <w:rsid w:val="006A1A13"/>
    <w:rsid w:val="006A4A6F"/>
    <w:rsid w:val="006A5AE7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602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27A9E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B7EBB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05A8F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766E5"/>
    <w:rsid w:val="00980689"/>
    <w:rsid w:val="00983ACF"/>
    <w:rsid w:val="00983CA1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0687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64F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5816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50E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28C5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005"/>
    <w:rsid w:val="00D63979"/>
    <w:rsid w:val="00D63F78"/>
    <w:rsid w:val="00D6664E"/>
    <w:rsid w:val="00D67E08"/>
    <w:rsid w:val="00D727D7"/>
    <w:rsid w:val="00D72BEF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06C75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E2F21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34BF6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67DB7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C6BA8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93</cp:revision>
  <cp:lastPrinted>2016-11-15T12:07:00Z</cp:lastPrinted>
  <dcterms:created xsi:type="dcterms:W3CDTF">2016-11-15T12:06:00Z</dcterms:created>
  <dcterms:modified xsi:type="dcterms:W3CDTF">2017-07-17T10:29:00Z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