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55784A">
        <w:rPr>
          <w:rFonts w:ascii="Times New Roman" w:hAnsi="Times New Roman"/>
          <w:b/>
          <w:sz w:val="24"/>
          <w:szCs w:val="24"/>
          <w:lang w:val="ro-RO"/>
        </w:rPr>
        <w:t>Comuna 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55784A">
        <w:rPr>
          <w:rFonts w:ascii="Times New Roman" w:hAnsi="Times New Roman"/>
          <w:sz w:val="24"/>
          <w:szCs w:val="24"/>
          <w:lang w:val="ro-RO"/>
        </w:rPr>
        <w:t>sediul î</w:t>
      </w:r>
      <w:r w:rsidR="00766AE8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55784A">
        <w:rPr>
          <w:rFonts w:ascii="Times New Roman" w:hAnsi="Times New Roman"/>
          <w:sz w:val="24"/>
          <w:szCs w:val="24"/>
          <w:lang w:val="ro-RO"/>
        </w:rPr>
        <w:t>comuna Jijila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55784A">
        <w:rPr>
          <w:rFonts w:ascii="Times New Roman" w:hAnsi="Times New Roman"/>
          <w:sz w:val="24"/>
          <w:szCs w:val="24"/>
          <w:lang w:val="ro-RO"/>
        </w:rPr>
        <w:t>Principală, nr. 77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55784A">
        <w:rPr>
          <w:rFonts w:ascii="Times New Roman" w:hAnsi="Times New Roman"/>
          <w:sz w:val="24"/>
          <w:szCs w:val="24"/>
          <w:lang w:val="ro-RO"/>
        </w:rPr>
        <w:t>9324/07.08.2017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sz w:val="24"/>
          <w:szCs w:val="24"/>
          <w:lang w:val="ro-RO"/>
        </w:rPr>
        <w:t>în baza.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55784A">
        <w:rPr>
          <w:rFonts w:ascii="Times New Roman" w:hAnsi="Times New Roman"/>
          <w:sz w:val="24"/>
          <w:szCs w:val="24"/>
          <w:lang w:val="ro-RO"/>
        </w:rPr>
        <w:t>17.08.2017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>„</w:t>
      </w:r>
      <w:r w:rsidR="0055784A">
        <w:rPr>
          <w:rFonts w:ascii="Times New Roman" w:hAnsi="Times New Roman"/>
          <w:b/>
          <w:sz w:val="26"/>
          <w:szCs w:val="26"/>
          <w:lang w:val="ro-RO"/>
        </w:rPr>
        <w:t>Demolare clădire percepție + cameră agricolă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6E152B">
        <w:rPr>
          <w:rFonts w:ascii="Times New Roman" w:hAnsi="Times New Roman"/>
          <w:sz w:val="26"/>
          <w:szCs w:val="26"/>
          <w:lang w:val="ro-RO"/>
        </w:rPr>
        <w:t>Jijila</w:t>
      </w:r>
      <w:r w:rsidR="00A9778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>, identificat prin</w:t>
      </w:r>
      <w:r w:rsidR="0055784A">
        <w:rPr>
          <w:rFonts w:ascii="Times New Roman" w:hAnsi="Times New Roman"/>
          <w:sz w:val="24"/>
          <w:szCs w:val="24"/>
          <w:lang w:val="ro-RO"/>
        </w:rPr>
        <w:t xml:space="preserve"> T 40, CC 1804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5784A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55784A">
        <w:rPr>
          <w:rFonts w:ascii="Times New Roman" w:hAnsi="Times New Roman"/>
          <w:sz w:val="24"/>
          <w:szCs w:val="24"/>
          <w:lang w:val="ro-RO"/>
        </w:rPr>
        <w:t>256/08.08</w:t>
      </w:r>
      <w:r w:rsidR="00C94E77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6E152B">
        <w:rPr>
          <w:rFonts w:ascii="Times New Roman" w:hAnsi="Times New Roman"/>
          <w:sz w:val="26"/>
          <w:szCs w:val="26"/>
          <w:lang w:val="ro-RO"/>
        </w:rPr>
        <w:t>Jijila</w:t>
      </w:r>
      <w:r w:rsidR="00A97785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000645">
        <w:rPr>
          <w:rFonts w:ascii="Times New Roman" w:hAnsi="Times New Roman"/>
          <w:sz w:val="24"/>
          <w:szCs w:val="24"/>
          <w:lang w:val="ro-RO"/>
        </w:rPr>
        <w:t xml:space="preserve">care face parte din zona </w:t>
      </w:r>
      <w:r w:rsidR="0055784A">
        <w:rPr>
          <w:rFonts w:ascii="Times New Roman" w:hAnsi="Times New Roman"/>
          <w:sz w:val="24"/>
          <w:szCs w:val="24"/>
          <w:lang w:val="ro-RO"/>
        </w:rPr>
        <w:t>mixtă – servicii, comerț, locuire, agroturism, depozitare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551067" w:rsidRDefault="0055784A" w:rsidP="005510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Proiectul prevede lucră</w:t>
      </w:r>
      <w:r w:rsidR="00551067"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>
        <w:rPr>
          <w:rFonts w:ascii="Times New Roman" w:hAnsi="Times New Roman"/>
          <w:sz w:val="24"/>
          <w:szCs w:val="24"/>
          <w:lang w:val="ro-RO"/>
        </w:rPr>
        <w:t>demolarea unei constrcții cu regim de înălțime parter</w:t>
      </w:r>
      <w:r w:rsidR="00BF65E0">
        <w:rPr>
          <w:rFonts w:ascii="Times New Roman" w:hAnsi="Times New Roman"/>
          <w:sz w:val="24"/>
          <w:szCs w:val="24"/>
          <w:lang w:val="ro-RO"/>
        </w:rPr>
        <w:t>.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Construcția </w:t>
      </w:r>
      <w:r>
        <w:rPr>
          <w:rFonts w:ascii="Times New Roman" w:hAnsi="Times New Roman"/>
          <w:sz w:val="24"/>
          <w:szCs w:val="24"/>
          <w:lang w:val="ro-RO"/>
        </w:rPr>
        <w:t xml:space="preserve">ce urmează a fi demolatăare o 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suprafata construita de </w:t>
      </w:r>
      <w:r>
        <w:rPr>
          <w:rFonts w:ascii="Times New Roman" w:hAnsi="Times New Roman"/>
          <w:sz w:val="24"/>
          <w:szCs w:val="24"/>
          <w:lang w:val="ro-RO"/>
        </w:rPr>
        <w:t>52,06 mp</w:t>
      </w:r>
      <w:r w:rsidR="00BD74F5">
        <w:rPr>
          <w:rFonts w:ascii="Times New Roman" w:hAnsi="Times New Roman"/>
          <w:sz w:val="24"/>
          <w:szCs w:val="24"/>
          <w:lang w:val="ro-RO"/>
        </w:rPr>
        <w:t>.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Sistemul constructiv al locuintei </w:t>
      </w:r>
      <w:r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realiza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din :</w:t>
      </w:r>
    </w:p>
    <w:p w:rsidR="00551067" w:rsidRDefault="00E8695F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Fundatii </w:t>
      </w:r>
      <w:r w:rsidR="0055784A">
        <w:rPr>
          <w:rFonts w:ascii="Times New Roman" w:hAnsi="Times New Roman"/>
          <w:sz w:val="24"/>
          <w:szCs w:val="24"/>
          <w:lang w:val="ro-RO"/>
        </w:rPr>
        <w:t>din piatră</w:t>
      </w:r>
      <w:r w:rsidR="00551067" w:rsidRP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51067" w:rsidRPr="009E7DCF" w:rsidRDefault="00551067" w:rsidP="009E7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55784A">
        <w:rPr>
          <w:rFonts w:ascii="Times New Roman" w:hAnsi="Times New Roman"/>
          <w:sz w:val="24"/>
          <w:szCs w:val="24"/>
          <w:lang w:val="ro-RO"/>
        </w:rPr>
        <w:t xml:space="preserve">din pereți de ciamur cu grosimea de 25 </w:t>
      </w:r>
      <w:r w:rsidR="008D2C29">
        <w:rPr>
          <w:rFonts w:ascii="Times New Roman" w:hAnsi="Times New Roman"/>
          <w:sz w:val="24"/>
          <w:szCs w:val="24"/>
          <w:lang w:val="ro-RO"/>
        </w:rPr>
        <w:t>cm</w:t>
      </w:r>
    </w:p>
    <w:p w:rsidR="00BD74F5" w:rsidRDefault="008D2C29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Planșeul realizat din lemn, montat pe grinzi de lemn</w:t>
      </w:r>
      <w:r w:rsidR="009E7DCF">
        <w:rPr>
          <w:rFonts w:ascii="Times New Roman" w:hAnsi="Times New Roman"/>
          <w:sz w:val="24"/>
          <w:szCs w:val="24"/>
          <w:lang w:val="ro-RO"/>
        </w:rPr>
        <w:t>.</w:t>
      </w:r>
    </w:p>
    <w:p w:rsidR="008D2C29" w:rsidRDefault="008D2C29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Sarpantă din lemn</w:t>
      </w:r>
    </w:p>
    <w:p w:rsidR="00551067" w:rsidRPr="00E8695F" w:rsidRDefault="008D2C29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Invelitoarea din țiglă natur</w:t>
      </w:r>
      <w:r w:rsidR="00551067" w:rsidRPr="00E8695F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DF21C2" w:rsidRPr="00647D0E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D2C29">
        <w:rPr>
          <w:rFonts w:ascii="Times New Roman" w:hAnsi="Times New Roman"/>
          <w:sz w:val="24"/>
          <w:szCs w:val="24"/>
          <w:lang w:val="ro-RO"/>
        </w:rPr>
        <w:t>nu este cazul</w:t>
      </w:r>
      <w:r w:rsidR="00647D0E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D2C29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8695F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5F212D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="005F212D">
        <w:rPr>
          <w:rFonts w:ascii="Times New Roman" w:hAnsi="Times New Roman"/>
          <w:sz w:val="24"/>
          <w:szCs w:val="24"/>
          <w:lang w:val="ro-RO"/>
        </w:rPr>
        <w:t>n permanentă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5F212D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5F212D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FC080F">
        <w:rPr>
          <w:rFonts w:ascii="Times New Roman" w:hAnsi="Times New Roman"/>
          <w:sz w:val="24"/>
          <w:szCs w:val="24"/>
          <w:lang w:val="ro-RO"/>
        </w:rPr>
        <w:t>27/20.06.2017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D358ED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FC080F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5F212D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FC080F">
        <w:rPr>
          <w:rFonts w:ascii="Times New Roman" w:hAnsi="Times New Roman"/>
          <w:sz w:val="24"/>
          <w:szCs w:val="24"/>
          <w:lang w:val="ro-RO"/>
        </w:rPr>
        <w:t>256/08.08.2017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74E18" w:rsidRDefault="00574E18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Pr="00F86156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B5" w:rsidRDefault="00655FB5">
      <w:pPr>
        <w:spacing w:after="0" w:line="240" w:lineRule="auto"/>
      </w:pPr>
      <w:r>
        <w:separator/>
      </w:r>
    </w:p>
  </w:endnote>
  <w:endnote w:type="continuationSeparator" w:id="0">
    <w:p w:rsidR="00655FB5" w:rsidRDefault="0065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B46E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55FB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655FB5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B5" w:rsidRDefault="00655FB5">
      <w:pPr>
        <w:spacing w:after="0" w:line="240" w:lineRule="auto"/>
      </w:pPr>
      <w:r>
        <w:separator/>
      </w:r>
    </w:p>
  </w:footnote>
  <w:footnote w:type="continuationSeparator" w:id="0">
    <w:p w:rsidR="00655FB5" w:rsidRDefault="0065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F2" w:rsidRPr="00256E13" w:rsidRDefault="002B46E7" w:rsidP="009852F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2B46E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5.85pt;margin-top:-7.6pt;width:52pt;height:43.8pt;z-index:-251655168">
          <v:imagedata r:id="rId1" o:title=""/>
        </v:shape>
        <o:OLEObject Type="Embed" ProgID="CorelDRAW.Graphic.13" ShapeID="_x0000_s2050" DrawAspect="Content" ObjectID="_1564469882" r:id="rId2"/>
      </w:pict>
    </w:r>
    <w:r w:rsidR="009852F2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9852F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9852F2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9852F2" w:rsidRPr="00256E13" w:rsidRDefault="009852F2" w:rsidP="009852F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9852F2" w:rsidRPr="00E05ED6" w:rsidTr="002845B0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9852F2" w:rsidRPr="00E05ED6" w:rsidRDefault="009852F2" w:rsidP="002845B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852F2" w:rsidRDefault="009852F2">
    <w:pPr>
      <w:pStyle w:val="Header"/>
    </w:pPr>
    <w:r w:rsidRPr="00A75327">
      <w:rPr>
        <w:lang w:val="ro-R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2B46E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2B46E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4469883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0645"/>
    <w:rsid w:val="00000C53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0DEB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6E7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672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46BC2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E6FF8"/>
    <w:rsid w:val="004F1333"/>
    <w:rsid w:val="004F27CE"/>
    <w:rsid w:val="004F30D1"/>
    <w:rsid w:val="004F3278"/>
    <w:rsid w:val="004F3A99"/>
    <w:rsid w:val="004F6727"/>
    <w:rsid w:val="005014DF"/>
    <w:rsid w:val="005036C2"/>
    <w:rsid w:val="005052A5"/>
    <w:rsid w:val="00506385"/>
    <w:rsid w:val="005067F0"/>
    <w:rsid w:val="00521F5F"/>
    <w:rsid w:val="00523BA3"/>
    <w:rsid w:val="005322BC"/>
    <w:rsid w:val="005341ED"/>
    <w:rsid w:val="0053699B"/>
    <w:rsid w:val="005405D6"/>
    <w:rsid w:val="00540C0B"/>
    <w:rsid w:val="005422FB"/>
    <w:rsid w:val="005427FB"/>
    <w:rsid w:val="00544166"/>
    <w:rsid w:val="00551067"/>
    <w:rsid w:val="005548E0"/>
    <w:rsid w:val="005567B4"/>
    <w:rsid w:val="005577CD"/>
    <w:rsid w:val="0055784A"/>
    <w:rsid w:val="005618D2"/>
    <w:rsid w:val="00565D5E"/>
    <w:rsid w:val="0057043D"/>
    <w:rsid w:val="00570BF8"/>
    <w:rsid w:val="00574DDA"/>
    <w:rsid w:val="00574E18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21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47D0E"/>
    <w:rsid w:val="006501E6"/>
    <w:rsid w:val="00650FA7"/>
    <w:rsid w:val="00652B0F"/>
    <w:rsid w:val="0065380F"/>
    <w:rsid w:val="0065439C"/>
    <w:rsid w:val="00655FB5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152B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6AE8"/>
    <w:rsid w:val="007679F3"/>
    <w:rsid w:val="00770170"/>
    <w:rsid w:val="0077040F"/>
    <w:rsid w:val="007714DF"/>
    <w:rsid w:val="00771944"/>
    <w:rsid w:val="00771D7F"/>
    <w:rsid w:val="00774A3C"/>
    <w:rsid w:val="00775982"/>
    <w:rsid w:val="00777668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3EE0"/>
    <w:rsid w:val="007A4290"/>
    <w:rsid w:val="007A5CA9"/>
    <w:rsid w:val="007A7A96"/>
    <w:rsid w:val="007B0CB3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568DE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2C29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553E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52F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E7DCF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785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06D9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74F5"/>
    <w:rsid w:val="00BE15F3"/>
    <w:rsid w:val="00BE4A6C"/>
    <w:rsid w:val="00BE5383"/>
    <w:rsid w:val="00BE7930"/>
    <w:rsid w:val="00BF23AD"/>
    <w:rsid w:val="00BF63F7"/>
    <w:rsid w:val="00BF65E0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1DB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4E77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5880"/>
    <w:rsid w:val="00D07604"/>
    <w:rsid w:val="00D131D8"/>
    <w:rsid w:val="00D13B6D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358ED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40E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695F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341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566C6"/>
    <w:rsid w:val="00F6018D"/>
    <w:rsid w:val="00F6239C"/>
    <w:rsid w:val="00F627AD"/>
    <w:rsid w:val="00F63B16"/>
    <w:rsid w:val="00F63FD8"/>
    <w:rsid w:val="00F6751A"/>
    <w:rsid w:val="00F75D72"/>
    <w:rsid w:val="00F8067B"/>
    <w:rsid w:val="00F81E3D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080F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76</cp:revision>
  <cp:lastPrinted>2016-11-15T12:07:00Z</cp:lastPrinted>
  <dcterms:created xsi:type="dcterms:W3CDTF">2016-11-15T12:06:00Z</dcterms:created>
  <dcterms:modified xsi:type="dcterms:W3CDTF">2017-08-17T07:12:00Z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