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67DB7">
        <w:rPr>
          <w:rFonts w:ascii="Times New Roman" w:hAnsi="Times New Roman"/>
          <w:b/>
          <w:sz w:val="24"/>
          <w:szCs w:val="24"/>
          <w:lang w:val="ro-RO"/>
        </w:rPr>
        <w:t>Popa Delia Roxana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Greci, </w:t>
      </w:r>
      <w:r w:rsidR="00AB5B45">
        <w:rPr>
          <w:rFonts w:ascii="Times New Roman" w:hAnsi="Times New Roman"/>
          <w:sz w:val="24"/>
          <w:szCs w:val="24"/>
          <w:lang w:val="ro-RO"/>
        </w:rPr>
        <w:t>str</w:t>
      </w:r>
      <w:r w:rsidR="007E6542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67DB7">
        <w:rPr>
          <w:rFonts w:ascii="Times New Roman" w:hAnsi="Times New Roman"/>
          <w:sz w:val="24"/>
          <w:szCs w:val="24"/>
          <w:lang w:val="ro-RO"/>
        </w:rPr>
        <w:t>Jandaru, nr. 31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F67DB7">
        <w:rPr>
          <w:rFonts w:ascii="Times New Roman" w:hAnsi="Times New Roman"/>
          <w:sz w:val="24"/>
          <w:szCs w:val="24"/>
          <w:lang w:val="ro-RO"/>
        </w:rPr>
        <w:t>5110/28.04.2017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F67DB7">
        <w:rPr>
          <w:rFonts w:ascii="Times New Roman" w:hAnsi="Times New Roman"/>
          <w:sz w:val="24"/>
          <w:szCs w:val="24"/>
          <w:lang w:val="ro-RO"/>
        </w:rPr>
        <w:t>16.05.2017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556871">
        <w:rPr>
          <w:rFonts w:ascii="Times New Roman" w:hAnsi="Times New Roman"/>
          <w:b/>
          <w:sz w:val="26"/>
          <w:szCs w:val="26"/>
          <w:lang w:val="ro-RO"/>
        </w:rPr>
        <w:t>Extindere</w:t>
      </w:r>
      <w:r w:rsidR="00D0764F">
        <w:rPr>
          <w:rFonts w:ascii="Times New Roman" w:hAnsi="Times New Roman"/>
          <w:b/>
          <w:sz w:val="26"/>
          <w:szCs w:val="26"/>
          <w:lang w:val="ro-RO"/>
        </w:rPr>
        <w:t xml:space="preserve"> locuință și schimbare acoperiș</w:t>
      </w:r>
      <w:r w:rsidR="00F67DB7">
        <w:rPr>
          <w:rFonts w:ascii="Times New Roman" w:hAnsi="Times New Roman"/>
          <w:b/>
          <w:sz w:val="26"/>
          <w:szCs w:val="26"/>
          <w:lang w:val="ro-RO"/>
        </w:rPr>
        <w:t xml:space="preserve"> cu aceeasi invelitoare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67DB7">
        <w:rPr>
          <w:rFonts w:ascii="Times New Roman" w:hAnsi="Times New Roman"/>
          <w:sz w:val="24"/>
          <w:szCs w:val="24"/>
          <w:lang w:val="ro-RO"/>
        </w:rPr>
        <w:t>Jantaru, nr. 31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F67DB7">
        <w:rPr>
          <w:rFonts w:ascii="Times New Roman" w:hAnsi="Times New Roman"/>
          <w:sz w:val="24"/>
          <w:szCs w:val="24"/>
          <w:lang w:val="ro-RO"/>
        </w:rPr>
        <w:t>30024</w:t>
      </w:r>
      <w:r w:rsidR="00602CF4">
        <w:rPr>
          <w:rFonts w:ascii="Times New Roman" w:hAnsi="Times New Roman"/>
          <w:sz w:val="24"/>
          <w:szCs w:val="24"/>
          <w:lang w:val="ro-RO"/>
        </w:rPr>
        <w:t>, CF 30024, T 18, P 432, 433, 434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28C5">
        <w:rPr>
          <w:rFonts w:ascii="Times New Roman" w:hAnsi="Times New Roman"/>
          <w:sz w:val="24"/>
          <w:szCs w:val="24"/>
          <w:lang w:val="ro-RO"/>
        </w:rPr>
        <w:t>122/02.05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>str</w:t>
      </w:r>
      <w:r w:rsidR="00693AE9">
        <w:rPr>
          <w:rFonts w:ascii="Times New Roman" w:hAnsi="Times New Roman"/>
          <w:sz w:val="24"/>
          <w:szCs w:val="24"/>
          <w:lang w:val="ro-RO"/>
        </w:rPr>
        <w:t>. Jandaru, nr. 31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873F57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lucrari de </w:t>
      </w:r>
      <w:r w:rsidR="00693AE9">
        <w:rPr>
          <w:rFonts w:ascii="Times New Roman" w:hAnsi="Times New Roman"/>
          <w:sz w:val="24"/>
          <w:szCs w:val="24"/>
          <w:lang w:val="ro-RO"/>
        </w:rPr>
        <w:t>extindere</w:t>
      </w:r>
      <w:r w:rsidR="004D0358">
        <w:rPr>
          <w:rFonts w:ascii="Times New Roman" w:hAnsi="Times New Roman"/>
          <w:sz w:val="24"/>
          <w:szCs w:val="24"/>
          <w:lang w:val="ro-RO"/>
        </w:rPr>
        <w:t xml:space="preserve"> a locuinței prin construirea unui living,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si inlocuirea acoperisului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Constructia va avea o suprafata construita de 44 mp si utila de 36,50 mp.</w:t>
      </w:r>
      <w:r w:rsidR="00FA6C84">
        <w:rPr>
          <w:rFonts w:ascii="Times New Roman" w:hAnsi="Times New Roman"/>
          <w:sz w:val="24"/>
          <w:szCs w:val="24"/>
          <w:lang w:val="ro-RO"/>
        </w:rPr>
        <w:t>Metodele folosite în construcție vor fi: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Fundatii continue de beton armat , cu stalpisori din beton armat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Centura continua de beton peste zidarie;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Planseul din lemn cu tavan din rigips;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Zidarie din BCA;</w:t>
      </w:r>
    </w:p>
    <w:p w:rsidR="00693AE9" w:rsidRDefault="00693AE9" w:rsidP="00693A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Tamplarie la exterior din PVC cu geam</w:t>
      </w:r>
      <w:r w:rsidRPr="00693AE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termopan 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Soclul placat cu placi de granit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93AE9">
        <w:rPr>
          <w:rFonts w:ascii="Times New Roman" w:hAnsi="Times New Roman"/>
          <w:sz w:val="24"/>
          <w:szCs w:val="24"/>
          <w:lang w:val="ro-RO"/>
        </w:rPr>
        <w:t xml:space="preserve">Trotuar de granit de 1 m latime </w:t>
      </w:r>
    </w:p>
    <w:p w:rsidR="00873F57" w:rsidRPr="00693AE9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93AE9">
        <w:rPr>
          <w:rFonts w:ascii="Times New Roman" w:hAnsi="Times New Roman"/>
          <w:sz w:val="24"/>
          <w:szCs w:val="24"/>
          <w:lang w:val="ro-RO"/>
        </w:rPr>
        <w:t>Șarpantă</w:t>
      </w:r>
      <w:r w:rsidR="00873F57" w:rsidRPr="00693AE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66379A" w:rsidRPr="00693AE9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Învelitoarea va fi din </w:t>
      </w:r>
      <w:r w:rsidR="00693AE9">
        <w:rPr>
          <w:rFonts w:ascii="Times New Roman" w:hAnsi="Times New Roman"/>
          <w:sz w:val="24"/>
          <w:szCs w:val="24"/>
          <w:lang w:val="ro-RO"/>
        </w:rPr>
        <w:t>tigla ceramica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</w:p>
    <w:p w:rsidR="00FA6C84" w:rsidRPr="00C617FB" w:rsidRDefault="00A709E0" w:rsidP="00C617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Pereți despă</w:t>
      </w:r>
      <w:r w:rsidR="0066379A">
        <w:rPr>
          <w:rFonts w:ascii="Times New Roman" w:hAnsi="Times New Roman"/>
          <w:sz w:val="24"/>
          <w:szCs w:val="24"/>
          <w:lang w:val="ro-RO"/>
        </w:rPr>
        <w:t>rtitori din rigips.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874F72">
        <w:rPr>
          <w:rFonts w:ascii="Times New Roman" w:hAnsi="Times New Roman"/>
          <w:sz w:val="24"/>
          <w:szCs w:val="24"/>
          <w:lang w:val="ro-RO"/>
        </w:rPr>
        <w:t>din rețeaua publică a localității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racord la reteaua publica </w:t>
      </w:r>
      <w:r w:rsidR="000B3BC0">
        <w:rPr>
          <w:rFonts w:ascii="Times New Roman" w:hAnsi="Times New Roman"/>
          <w:sz w:val="24"/>
          <w:szCs w:val="24"/>
          <w:lang w:val="ro-RO"/>
        </w:rPr>
        <w:t>de canalizare a localitatii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693AE9">
        <w:rPr>
          <w:rFonts w:ascii="Times New Roman" w:hAnsi="Times New Roman"/>
          <w:sz w:val="24"/>
          <w:szCs w:val="24"/>
          <w:lang w:val="ro-RO"/>
        </w:rPr>
        <w:t>soba de teracota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FC6BA8">
        <w:rPr>
          <w:rFonts w:ascii="Times New Roman" w:hAnsi="Times New Roman"/>
          <w:sz w:val="24"/>
          <w:szCs w:val="24"/>
          <w:lang w:val="ro-RO"/>
        </w:rPr>
        <w:t>33/19.04</w:t>
      </w:r>
      <w:r w:rsidR="00F34BF6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5114">
        <w:rPr>
          <w:rFonts w:ascii="Times New Roman" w:hAnsi="Times New Roman"/>
          <w:sz w:val="24"/>
          <w:szCs w:val="24"/>
          <w:lang w:val="ro-RO"/>
        </w:rPr>
        <w:t>122/02.05.2017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21" w:rsidRDefault="00EE2F21">
      <w:pPr>
        <w:spacing w:after="0" w:line="240" w:lineRule="auto"/>
      </w:pPr>
      <w:r>
        <w:separator/>
      </w:r>
    </w:p>
  </w:endnote>
  <w:endnote w:type="continuationSeparator" w:id="0">
    <w:p w:rsidR="00EE2F21" w:rsidRDefault="00EE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B7EB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E2F2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EE2F21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21" w:rsidRDefault="00EE2F21">
      <w:pPr>
        <w:spacing w:after="0" w:line="240" w:lineRule="auto"/>
      </w:pPr>
      <w:r>
        <w:separator/>
      </w:r>
    </w:p>
  </w:footnote>
  <w:footnote w:type="continuationSeparator" w:id="0">
    <w:p w:rsidR="00EE2F21" w:rsidRDefault="00EE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8B7EB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8B7EB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6452988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BC0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30F7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6871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2CF4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3AE9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83CA1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64F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005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67DB7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84</cp:revision>
  <cp:lastPrinted>2016-11-15T12:07:00Z</cp:lastPrinted>
  <dcterms:created xsi:type="dcterms:W3CDTF">2016-11-15T12:06:00Z</dcterms:created>
  <dcterms:modified xsi:type="dcterms:W3CDTF">2017-05-16T12:17:00Z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