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9E3A08" w:rsidRPr="00FC30EA" w:rsidRDefault="009E3A08" w:rsidP="009E3A08">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Pr>
          <w:rFonts w:ascii="Times New Roman" w:hAnsi="Times New Roman"/>
          <w:b/>
          <w:sz w:val="24"/>
          <w:szCs w:val="24"/>
          <w:lang w:val="ro-RO"/>
        </w:rPr>
        <w:t>SC EDILITAR SRL GRECI , str. Pinului , nr.5, jud Tulcea</w:t>
      </w:r>
      <w:r w:rsidRPr="00FC30EA">
        <w:rPr>
          <w:rFonts w:ascii="Times New Roman" w:hAnsi="Times New Roman"/>
          <w:sz w:val="24"/>
          <w:szCs w:val="24"/>
          <w:lang w:val="ro-RO"/>
        </w:rPr>
        <w:t xml:space="preserve">,  înregistrată la APM Tulcea cu nr. </w:t>
      </w:r>
      <w:r>
        <w:rPr>
          <w:rFonts w:ascii="Times New Roman" w:hAnsi="Times New Roman"/>
          <w:sz w:val="24"/>
          <w:szCs w:val="24"/>
          <w:lang w:val="ro-RO"/>
        </w:rPr>
        <w:t>13959/28.12.2016</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9E3A08" w:rsidRPr="00FC30EA" w:rsidRDefault="009E3A08" w:rsidP="009E3A08">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9E3A08" w:rsidRPr="00FC30EA" w:rsidRDefault="009E3A08" w:rsidP="009E3A08">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Pr>
          <w:rFonts w:ascii="Times New Roman" w:hAnsi="Times New Roman"/>
          <w:sz w:val="24"/>
          <w:szCs w:val="24"/>
          <w:lang w:val="ro-RO"/>
        </w:rPr>
        <w:t>25.01.2017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Pr>
          <w:rFonts w:ascii="Times New Roman" w:hAnsi="Times New Roman"/>
          <w:b/>
          <w:sz w:val="26"/>
          <w:szCs w:val="26"/>
          <w:lang w:val="ro-RO"/>
        </w:rPr>
        <w:t xml:space="preserve">Construire sopron pentru utilaje si padocuri pentru materiale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propus a se realiza in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Greci</w:t>
      </w:r>
      <w:r w:rsidRPr="00FC30EA">
        <w:rPr>
          <w:rFonts w:ascii="Times New Roman" w:hAnsi="Times New Roman"/>
          <w:sz w:val="24"/>
          <w:szCs w:val="24"/>
          <w:lang w:val="ro-RO"/>
        </w:rPr>
        <w:t>, 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9E3A08" w:rsidRPr="00BE15F3" w:rsidRDefault="009E3A08" w:rsidP="009E3A08">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9E3A08" w:rsidRPr="005728AA" w:rsidRDefault="009E3A08" w:rsidP="009E3A08">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5728AA">
        <w:rPr>
          <w:rFonts w:ascii="Times New Roman" w:hAnsi="Times New Roman"/>
          <w:b/>
          <w:sz w:val="24"/>
          <w:szCs w:val="24"/>
          <w:lang w:val="ro-RO"/>
        </w:rPr>
        <w:t>ROSPA0073 Macin Niculitel</w:t>
      </w:r>
    </w:p>
    <w:p w:rsidR="009E3A08" w:rsidRPr="005728AA" w:rsidRDefault="009E3A08" w:rsidP="009E3A08">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Greci</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teren cu constructii.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5728AA">
        <w:rPr>
          <w:rFonts w:ascii="Times New Roman" w:hAnsi="Times New Roman"/>
          <w:sz w:val="24"/>
          <w:szCs w:val="24"/>
          <w:lang w:val="ro-RO"/>
        </w:rPr>
        <w:t>ROSPA0073 Macin Niculitel</w:t>
      </w:r>
      <w:r>
        <w:rPr>
          <w:rFonts w:ascii="Times New Roman" w:hAnsi="Times New Roman"/>
          <w:b/>
          <w:sz w:val="24"/>
          <w:szCs w:val="24"/>
          <w:lang w:val="ro-RO"/>
        </w:rPr>
        <w:t xml:space="preserve"> </w:t>
      </w:r>
      <w:r>
        <w:rPr>
          <w:rFonts w:ascii="Times New Roman" w:hAnsi="Times New Roman"/>
          <w:sz w:val="24"/>
          <w:szCs w:val="24"/>
          <w:lang w:val="ro-RO"/>
        </w:rPr>
        <w:t xml:space="preserve">si </w:t>
      </w:r>
      <w:r w:rsidRPr="00FC30EA">
        <w:rPr>
          <w:rFonts w:ascii="Times New Roman" w:hAnsi="Times New Roman"/>
          <w:sz w:val="24"/>
          <w:szCs w:val="24"/>
          <w:lang w:val="ro-RO"/>
        </w:rPr>
        <w:t>care ar putea fi afectate de implementarea proiectului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196/16.12.2016</w:t>
      </w:r>
      <w:r w:rsidRPr="00FC30EA">
        <w:rPr>
          <w:rFonts w:ascii="Times New Roman" w:hAnsi="Times New Roman"/>
          <w:sz w:val="24"/>
          <w:szCs w:val="24"/>
          <w:lang w:val="ro-RO"/>
        </w:rPr>
        <w:t xml:space="preserve">;  </w:t>
      </w:r>
    </w:p>
    <w:p w:rsidR="009E3A08" w:rsidRPr="00FC30EA" w:rsidRDefault="009E3A08" w:rsidP="009E3A08">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Greci</w:t>
      </w:r>
      <w:r w:rsidRPr="00FC30EA">
        <w:rPr>
          <w:rFonts w:ascii="Times New Roman" w:hAnsi="Times New Roman"/>
          <w:sz w:val="24"/>
          <w:szCs w:val="24"/>
          <w:lang w:val="ro-RO"/>
        </w:rPr>
        <w:t>,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de </w:t>
      </w:r>
      <w:r>
        <w:rPr>
          <w:rFonts w:ascii="Times New Roman" w:hAnsi="Times New Roman"/>
          <w:sz w:val="24"/>
          <w:szCs w:val="24"/>
          <w:lang w:val="ro-RO"/>
        </w:rPr>
        <w:t>teren cu constructii</w:t>
      </w:r>
      <w:r w:rsidRPr="00FC30EA">
        <w:rPr>
          <w:rFonts w:ascii="Times New Roman" w:hAnsi="Times New Roman"/>
          <w:sz w:val="24"/>
          <w:szCs w:val="24"/>
          <w:lang w:val="ro-RO"/>
        </w:rPr>
        <w:t>.</w:t>
      </w:r>
    </w:p>
    <w:p w:rsidR="009E3A08" w:rsidRPr="00FC30EA" w:rsidRDefault="009E3A08" w:rsidP="009E3A08">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9E3A08"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Proiectul prevede lucrari de re</w:t>
      </w:r>
      <w:r>
        <w:rPr>
          <w:rFonts w:ascii="Times New Roman" w:hAnsi="Times New Roman"/>
          <w:sz w:val="24"/>
          <w:szCs w:val="24"/>
          <w:lang w:val="ro-RO"/>
        </w:rPr>
        <w:t>alizare a unei constructii cu sopron si a trei padocuri pentru depozitare agregate . Constructia va avea o suprafata construita de 3</w:t>
      </w:r>
      <w:r w:rsidR="00B81367">
        <w:rPr>
          <w:rFonts w:ascii="Times New Roman" w:hAnsi="Times New Roman"/>
          <w:sz w:val="24"/>
          <w:szCs w:val="24"/>
          <w:lang w:val="ro-RO"/>
        </w:rPr>
        <w:t>94</w:t>
      </w:r>
      <w:r>
        <w:rPr>
          <w:rFonts w:ascii="Times New Roman" w:hAnsi="Times New Roman"/>
          <w:sz w:val="24"/>
          <w:szCs w:val="24"/>
          <w:lang w:val="ro-RO"/>
        </w:rPr>
        <w:t xml:space="preserve"> mp, si o suprafata utila de 339 mp . Sistemul constructiv se va realiza din :</w:t>
      </w:r>
    </w:p>
    <w:p w:rsidR="009E3A08" w:rsidRDefault="009E3A08" w:rsidP="009E3A08">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sidRPr="00474239">
        <w:rPr>
          <w:rFonts w:ascii="Times New Roman" w:hAnsi="Times New Roman"/>
          <w:sz w:val="24"/>
          <w:szCs w:val="24"/>
          <w:lang w:val="ro-RO"/>
        </w:rPr>
        <w:t xml:space="preserve">Fundatii continui din beton armat </w:t>
      </w:r>
    </w:p>
    <w:p w:rsidR="009E3A08" w:rsidRDefault="009E3A08" w:rsidP="009E3A08">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Structura din caramida</w:t>
      </w:r>
    </w:p>
    <w:p w:rsidR="009E3A08" w:rsidRPr="008D4765" w:rsidRDefault="009E3A08" w:rsidP="009E3A08">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Stalpisori de beton armat in zonele de intersectie a peretilor si o centura continua din beton armat in zonele de intersectie a peretilor si o centura continua din beton</w:t>
      </w:r>
    </w:p>
    <w:p w:rsidR="009E3A08" w:rsidRDefault="009E3A08" w:rsidP="009E3A08">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Planseul peste parter va fi din lemn</w:t>
      </w:r>
    </w:p>
    <w:p w:rsidR="009E3A08" w:rsidRDefault="009E3A08" w:rsidP="009E3A08">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Sarpanta din lemn</w:t>
      </w:r>
    </w:p>
    <w:p w:rsidR="009E3A08" w:rsidRDefault="009E3A08" w:rsidP="009E3A08">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Invelitoarea va fi din tabla cutata. </w:t>
      </w:r>
    </w:p>
    <w:p w:rsidR="009E3A08"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Pr>
          <w:rFonts w:ascii="Times New Roman" w:hAnsi="Times New Roman"/>
          <w:sz w:val="24"/>
          <w:szCs w:val="24"/>
          <w:lang w:val="ro-RO"/>
        </w:rPr>
        <w:t>nu este cazul</w:t>
      </w:r>
    </w:p>
    <w:p w:rsidR="009E3A08"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nu este cazul</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Energie termica: nu este cazul</w:t>
      </w:r>
    </w:p>
    <w:p w:rsidR="009E3A08" w:rsidRDefault="009E3A08" w:rsidP="009E3A08">
      <w:pPr>
        <w:autoSpaceDE w:val="0"/>
        <w:autoSpaceDN w:val="0"/>
        <w:adjustRightInd w:val="0"/>
        <w:spacing w:after="120" w:line="240" w:lineRule="auto"/>
        <w:jc w:val="both"/>
        <w:rPr>
          <w:rFonts w:ascii="Times New Roman" w:hAnsi="Times New Roman"/>
          <w:b/>
          <w:sz w:val="24"/>
          <w:szCs w:val="24"/>
          <w:lang w:val="ro-RO"/>
        </w:rPr>
      </w:pPr>
    </w:p>
    <w:p w:rsidR="009E3A08" w:rsidRPr="00FC30EA" w:rsidRDefault="009E3A08" w:rsidP="009E3A08">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9E3A08" w:rsidRPr="00372F5C"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9E3A08" w:rsidRPr="00372F5C"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9E3A08" w:rsidRPr="00372F5C"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executiei intreg perimetrul santieului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9E3A08" w:rsidRPr="00372F5C"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9E3A08" w:rsidRPr="00B57BB9"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ROSPA0073 Macin Niculitel</w:t>
      </w:r>
      <w:r w:rsidRPr="00B57BB9">
        <w:rPr>
          <w:rFonts w:ascii="Times New Roman" w:hAnsi="Times New Roman"/>
          <w:sz w:val="24"/>
          <w:szCs w:val="24"/>
          <w:lang w:val="ro-RO"/>
        </w:rPr>
        <w:t>.</w:t>
      </w:r>
    </w:p>
    <w:p w:rsidR="009E3A08" w:rsidRPr="00372F5C"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9E3A08" w:rsidRPr="00372F5C"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9E3A08" w:rsidRPr="00372F5C"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9E3A08" w:rsidRPr="00B57BB9" w:rsidRDefault="009E3A08" w:rsidP="009E3A08">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Pr>
          <w:rFonts w:ascii="Times New Roman" w:hAnsi="Times New Roman"/>
          <w:sz w:val="24"/>
          <w:szCs w:val="24"/>
          <w:lang w:val="ro-RO"/>
        </w:rPr>
        <w:t>40/4277/19.07.2016</w:t>
      </w:r>
      <w:r w:rsidRPr="00FC30EA">
        <w:rPr>
          <w:rFonts w:ascii="Times New Roman" w:hAnsi="Times New Roman"/>
          <w:sz w:val="24"/>
          <w:szCs w:val="24"/>
          <w:lang w:val="ro-RO"/>
        </w:rPr>
        <w:t xml:space="preserve">, emis de Primaria Comunei </w:t>
      </w:r>
      <w:r>
        <w:rPr>
          <w:rFonts w:ascii="Times New Roman" w:hAnsi="Times New Roman"/>
          <w:sz w:val="24"/>
          <w:szCs w:val="24"/>
          <w:lang w:val="ro-RO"/>
        </w:rPr>
        <w:t>Greci.</w:t>
      </w:r>
    </w:p>
    <w:p w:rsidR="009E3A08"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Titularul proiectului va respecta </w:t>
      </w:r>
      <w:r>
        <w:rPr>
          <w:rFonts w:ascii="Times New Roman" w:hAnsi="Times New Roman"/>
          <w:sz w:val="24"/>
          <w:szCs w:val="24"/>
          <w:lang w:val="ro-RO"/>
        </w:rPr>
        <w:t xml:space="preserve">conditiile impuse prin </w:t>
      </w:r>
      <w:r w:rsidRPr="00FC30EA">
        <w:rPr>
          <w:rFonts w:ascii="Times New Roman" w:hAnsi="Times New Roman"/>
          <w:sz w:val="24"/>
          <w:szCs w:val="24"/>
          <w:lang w:val="ro-RO"/>
        </w:rPr>
        <w:t xml:space="preserve">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196/16.12.2016</w:t>
      </w:r>
      <w:r w:rsidRPr="00FC30EA">
        <w:rPr>
          <w:rFonts w:ascii="Times New Roman" w:hAnsi="Times New Roman"/>
          <w:sz w:val="24"/>
          <w:szCs w:val="24"/>
          <w:lang w:val="ro-RO"/>
        </w:rPr>
        <w:t xml:space="preserve">;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Proiectul propus nu necesită parcurgerea celorlalte etape ale procedurii de evaluare adecvată .    </w:t>
      </w:r>
    </w:p>
    <w:p w:rsidR="009E3A08" w:rsidRPr="00FC30EA" w:rsidRDefault="009E3A08" w:rsidP="009E3A08">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434E0C" w:rsidRDefault="00434E0C" w:rsidP="00434E0C">
      <w:pPr>
        <w:spacing w:after="0" w:line="360" w:lineRule="auto"/>
        <w:rPr>
          <w:rFonts w:ascii="Times New Roman" w:hAnsi="Times New Roman"/>
          <w:sz w:val="24"/>
          <w:szCs w:val="24"/>
          <w:lang w:val="ro-RO"/>
        </w:rPr>
      </w:pPr>
    </w:p>
    <w:p w:rsidR="00434E0C" w:rsidRDefault="00434E0C" w:rsidP="00434E0C">
      <w:pPr>
        <w:spacing w:after="0" w:line="360" w:lineRule="auto"/>
        <w:rPr>
          <w:rFonts w:ascii="Times New Roman" w:hAnsi="Times New Roman"/>
          <w:sz w:val="24"/>
          <w:szCs w:val="24"/>
          <w:lang w:val="ro-RO"/>
        </w:rPr>
      </w:pPr>
    </w:p>
    <w:p w:rsidR="00804CA0" w:rsidRPr="00FC30EA" w:rsidRDefault="00804CA0" w:rsidP="00FC30EA">
      <w:pPr>
        <w:autoSpaceDE w:val="0"/>
        <w:autoSpaceDN w:val="0"/>
        <w:adjustRightInd w:val="0"/>
        <w:spacing w:after="120" w:line="240" w:lineRule="auto"/>
        <w:jc w:val="both"/>
        <w:rPr>
          <w:rFonts w:ascii="Times New Roman" w:hAnsi="Times New Roman"/>
          <w:sz w:val="24"/>
          <w:szCs w:val="24"/>
          <w:lang w:val="ro-RO"/>
        </w:rPr>
      </w:pPr>
    </w:p>
    <w:p w:rsidR="00E306F7"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9E3A08" w:rsidRDefault="009E3A08" w:rsidP="0032164F">
      <w:pPr>
        <w:spacing w:after="0" w:line="360" w:lineRule="auto"/>
        <w:rPr>
          <w:rFonts w:ascii="Arial" w:hAnsi="Arial" w:cs="Arial"/>
          <w:b/>
          <w:bCs/>
          <w:sz w:val="24"/>
          <w:szCs w:val="24"/>
          <w:lang w:val="ro-RO"/>
        </w:rPr>
      </w:pPr>
    </w:p>
    <w:p w:rsidR="009E3A08" w:rsidRDefault="009E3A08" w:rsidP="0032164F">
      <w:pPr>
        <w:spacing w:after="0" w:line="360" w:lineRule="auto"/>
        <w:rPr>
          <w:rFonts w:ascii="Arial" w:hAnsi="Arial" w:cs="Arial"/>
          <w:b/>
          <w:bCs/>
          <w:sz w:val="24"/>
          <w:szCs w:val="24"/>
          <w:lang w:val="ro-RO"/>
        </w:rPr>
      </w:pPr>
    </w:p>
    <w:p w:rsidR="009E3A08" w:rsidRPr="00F86156" w:rsidRDefault="009E3A08" w:rsidP="0032164F">
      <w:pPr>
        <w:spacing w:after="0" w:line="360" w:lineRule="auto"/>
        <w:rPr>
          <w:rFonts w:ascii="Arial" w:hAnsi="Arial" w:cs="Arial"/>
          <w:b/>
          <w:bCs/>
          <w:sz w:val="24"/>
          <w:szCs w:val="24"/>
          <w:lang w:val="ro-RO"/>
        </w:rPr>
      </w:pP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E63319" w:rsidRPr="00F86156" w:rsidRDefault="00E63319" w:rsidP="0032164F">
      <w:pPr>
        <w:spacing w:after="0" w:line="360" w:lineRule="auto"/>
        <w:rPr>
          <w:rFonts w:ascii="Times New Roman" w:hAnsi="Times New Roman"/>
          <w:b/>
          <w:sz w:val="28"/>
          <w:szCs w:val="28"/>
          <w:lang w:val="ro-RO"/>
        </w:rPr>
      </w:pPr>
    </w:p>
    <w:p w:rsidR="00CF59CE"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804CA0"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804CA0"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w:t>
      </w:r>
      <w:r w:rsidR="00FF76A3">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E306F7" w:rsidRDefault="00E306F7" w:rsidP="0032164F">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384A5E" w:rsidRDefault="00384A5E" w:rsidP="00825219">
      <w:pPr>
        <w:spacing w:after="0" w:line="360" w:lineRule="auto"/>
        <w:rPr>
          <w:rFonts w:ascii="Times New Roman" w:hAnsi="Times New Roman"/>
          <w:sz w:val="24"/>
          <w:szCs w:val="24"/>
          <w:lang w:val="ro-RO"/>
        </w:rPr>
      </w:pPr>
      <w:bookmarkStart w:id="0" w:name="_GoBack"/>
      <w:bookmarkEnd w:id="0"/>
    </w:p>
    <w:p w:rsidR="00FE5A14" w:rsidRPr="00825219" w:rsidRDefault="00FE5A14" w:rsidP="00825219">
      <w:pPr>
        <w:spacing w:after="0" w:line="360" w:lineRule="auto"/>
        <w:rPr>
          <w:rFonts w:ascii="Times New Roman" w:hAnsi="Times New Roman"/>
          <w:sz w:val="24"/>
          <w:szCs w:val="24"/>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Intocmit</w:t>
      </w:r>
    </w:p>
    <w:p w:rsidR="00804CA0"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Elena ENE</w:t>
      </w:r>
    </w:p>
    <w:sectPr w:rsidR="00804CA0" w:rsidRPr="00804CA0"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A2" w:rsidRDefault="00FD0DA2">
      <w:pPr>
        <w:spacing w:after="0" w:line="240" w:lineRule="auto"/>
      </w:pPr>
      <w:r>
        <w:separator/>
      </w:r>
    </w:p>
  </w:endnote>
  <w:endnote w:type="continuationSeparator" w:id="1">
    <w:p w:rsidR="00FD0DA2" w:rsidRDefault="00FD0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43B09"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FD0DA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FD0DA2"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A2" w:rsidRDefault="00FD0DA2">
      <w:pPr>
        <w:spacing w:after="0" w:line="240" w:lineRule="auto"/>
      </w:pPr>
      <w:r>
        <w:separator/>
      </w:r>
    </w:p>
  </w:footnote>
  <w:footnote w:type="continuationSeparator" w:id="1">
    <w:p w:rsidR="00FD0DA2" w:rsidRDefault="00FD0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943B09" w:rsidP="001F1103">
    <w:pPr>
      <w:pStyle w:val="Header"/>
      <w:tabs>
        <w:tab w:val="clear" w:pos="4680"/>
        <w:tab w:val="clear" w:pos="9360"/>
        <w:tab w:val="left" w:pos="9000"/>
      </w:tabs>
      <w:jc w:val="center"/>
      <w:rPr>
        <w:rFonts w:ascii="Times New Roman" w:hAnsi="Times New Roman"/>
        <w:sz w:val="32"/>
        <w:szCs w:val="32"/>
        <w:lang w:val="ro-RO"/>
      </w:rPr>
    </w:pPr>
    <w:r w:rsidRPr="00943B0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6855248"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54A8"/>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32</cp:revision>
  <cp:lastPrinted>2016-11-15T12:07:00Z</cp:lastPrinted>
  <dcterms:created xsi:type="dcterms:W3CDTF">2016-11-15T12:06:00Z</dcterms:created>
  <dcterms:modified xsi:type="dcterms:W3CDTF">2017-01-25T11:14:00Z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