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96739A" w:rsidRDefault="00CC105D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</w:rPr>
      </w:pPr>
      <w:proofErr w:type="spellStart"/>
      <w:r w:rsidRPr="0096739A">
        <w:rPr>
          <w:rStyle w:val="sttpar"/>
          <w:rFonts w:ascii="Times New Roman" w:hAnsi="Times New Roman"/>
          <w:b/>
        </w:rPr>
        <w:t>Anun</w:t>
      </w:r>
      <w:proofErr w:type="spellEnd"/>
      <w:r w:rsidR="00CD4477" w:rsidRPr="0096739A">
        <w:rPr>
          <w:rStyle w:val="tpa1"/>
          <w:rFonts w:ascii="Times New Roman" w:hAnsi="Times New Roman"/>
          <w:b/>
          <w:lang w:val="ro-RO"/>
        </w:rPr>
        <w:t>ț</w:t>
      </w:r>
      <w:r w:rsidRPr="0096739A">
        <w:rPr>
          <w:rStyle w:val="sttpar"/>
          <w:rFonts w:ascii="Times New Roman" w:hAnsi="Times New Roman"/>
          <w:b/>
        </w:rPr>
        <w:t xml:space="preserve"> public</w:t>
      </w:r>
    </w:p>
    <w:p w:rsidR="00804DF2" w:rsidRPr="0096739A" w:rsidRDefault="00804DF2" w:rsidP="001A65AD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</w:rPr>
      </w:pPr>
    </w:p>
    <w:p w:rsidR="00CC105D" w:rsidRPr="0096739A" w:rsidRDefault="00CC105D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lang w:val="pt-BR"/>
        </w:rPr>
      </w:pPr>
      <w:r w:rsidRPr="0096739A">
        <w:rPr>
          <w:rStyle w:val="tpa1"/>
          <w:rFonts w:ascii="Times New Roman" w:hAnsi="Times New Roman"/>
          <w:b/>
          <w:lang w:val="pt-BR"/>
        </w:rPr>
        <w:t>AGEN</w:t>
      </w:r>
      <w:r w:rsidR="00452038" w:rsidRPr="0096739A">
        <w:rPr>
          <w:rStyle w:val="tpa1"/>
          <w:rFonts w:ascii="Times New Roman" w:hAnsi="Times New Roman"/>
          <w:b/>
          <w:lang w:val="pt-BR"/>
        </w:rPr>
        <w:t>Ţ</w:t>
      </w:r>
      <w:r w:rsidRPr="0096739A">
        <w:rPr>
          <w:rStyle w:val="tpa1"/>
          <w:rFonts w:ascii="Times New Roman" w:hAnsi="Times New Roman"/>
          <w:b/>
          <w:lang w:val="pt-BR"/>
        </w:rPr>
        <w:t>IA PENTRU PROTEC</w:t>
      </w:r>
      <w:r w:rsidR="00452038" w:rsidRPr="0096739A">
        <w:rPr>
          <w:rStyle w:val="tpa1"/>
          <w:rFonts w:ascii="Times New Roman" w:hAnsi="Times New Roman"/>
          <w:b/>
          <w:lang w:val="pt-BR"/>
        </w:rPr>
        <w:t>Ţ</w:t>
      </w:r>
      <w:r w:rsidRPr="0096739A">
        <w:rPr>
          <w:rStyle w:val="tpa1"/>
          <w:rFonts w:ascii="Times New Roman" w:hAnsi="Times New Roman"/>
          <w:b/>
          <w:lang w:val="pt-BR"/>
        </w:rPr>
        <w:t>IA  MEDIULUI TULCEA</w:t>
      </w:r>
    </w:p>
    <w:p w:rsidR="00761C14" w:rsidRPr="0096739A" w:rsidRDefault="00761C14" w:rsidP="001A65AD">
      <w:pPr>
        <w:spacing w:after="0" w:line="240" w:lineRule="auto"/>
        <w:jc w:val="center"/>
        <w:rPr>
          <w:rStyle w:val="tpa1"/>
          <w:rFonts w:ascii="Times New Roman" w:hAnsi="Times New Roman"/>
          <w:b/>
          <w:lang w:val="pt-BR"/>
        </w:rPr>
      </w:pPr>
    </w:p>
    <w:p w:rsidR="00CC105D" w:rsidRPr="00306DC9" w:rsidRDefault="00A17ADD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306DC9">
        <w:rPr>
          <w:rStyle w:val="sttpar"/>
          <w:rFonts w:ascii="Times New Roman" w:hAnsi="Times New Roman"/>
          <w:sz w:val="28"/>
          <w:szCs w:val="28"/>
        </w:rPr>
        <w:t xml:space="preserve">        </w:t>
      </w:r>
      <w:proofErr w:type="spellStart"/>
      <w:r w:rsidR="00452038" w:rsidRPr="00306DC9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lu</w:t>
      </w:r>
      <w:r w:rsidR="00452038" w:rsidRPr="00306DC9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306DC9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452038" w:rsidRPr="00306DC9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306DC9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 con</w:t>
      </w:r>
      <w:r w:rsidR="001B5CA6" w:rsidRPr="00306DC9">
        <w:rPr>
          <w:rStyle w:val="sttpar"/>
          <w:rFonts w:ascii="Times New Roman" w:hAnsi="Times New Roman"/>
          <w:sz w:val="28"/>
          <w:szCs w:val="28"/>
        </w:rPr>
        <w:t xml:space="preserve">form HG nr.1076/2004, </w:t>
      </w:r>
      <w:r w:rsidR="00761C14" w:rsidRPr="00306DC9">
        <w:rPr>
          <w:rStyle w:val="sttpar"/>
          <w:rFonts w:ascii="Times New Roman" w:hAnsi="Times New Roman"/>
          <w:sz w:val="28"/>
          <w:szCs w:val="28"/>
        </w:rPr>
        <w:t>respective ca:</w:t>
      </w:r>
      <w:r w:rsidR="00996643" w:rsidRPr="00306DC9">
        <w:rPr>
          <w:rFonts w:ascii="Times New Roman" w:hAnsi="Times New Roman"/>
          <w:b/>
          <w:sz w:val="28"/>
          <w:szCs w:val="28"/>
          <w:lang w:val="ro-RO"/>
        </w:rPr>
        <w:t xml:space="preserve"> PUZ</w:t>
      </w:r>
      <w:r w:rsidR="00996643" w:rsidRPr="00306D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37F6" w:rsidRPr="00306DC9">
        <w:rPr>
          <w:rFonts w:ascii="Times New Roman" w:hAnsi="Times New Roman"/>
          <w:b/>
          <w:sz w:val="28"/>
          <w:szCs w:val="28"/>
          <w:lang w:val="ro-RO"/>
        </w:rPr>
        <w:t>–,</w:t>
      </w:r>
      <w:r w:rsidR="000A5687" w:rsidRPr="00306DC9">
        <w:rPr>
          <w:rFonts w:ascii="Times New Roman" w:hAnsi="Times New Roman"/>
          <w:b/>
          <w:sz w:val="28"/>
          <w:szCs w:val="28"/>
          <w:lang w:val="ro-RO"/>
        </w:rPr>
        <w:t>,</w:t>
      </w:r>
      <w:r w:rsidR="002E37F6" w:rsidRPr="00306DC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E37F6" w:rsidRPr="00306DC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S.C </w:t>
      </w:r>
      <w:r w:rsidR="00692BF3" w:rsidRPr="00306DC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TEMAYA DELTA </w:t>
      </w:r>
      <w:proofErr w:type="gramStart"/>
      <w:r w:rsidR="002E37F6" w:rsidRPr="00306DC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SRL</w:t>
      </w:r>
      <w:r w:rsidR="000A5687" w:rsidRPr="00306DC9">
        <w:rPr>
          <w:rFonts w:ascii="Times New Roman" w:hAnsi="Times New Roman"/>
          <w:b/>
          <w:sz w:val="28"/>
          <w:szCs w:val="28"/>
          <w:lang w:val="ro-RO"/>
        </w:rPr>
        <w:t xml:space="preserve"> ,</w:t>
      </w:r>
      <w:proofErr w:type="gramEnd"/>
      <w:r w:rsidR="000A5687" w:rsidRPr="00306DC9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2E37F6" w:rsidRPr="00306DC9">
        <w:rPr>
          <w:rFonts w:ascii="Times New Roman" w:hAnsi="Times New Roman"/>
          <w:sz w:val="28"/>
          <w:szCs w:val="28"/>
          <w:lang w:val="ro-RO"/>
        </w:rPr>
        <w:t xml:space="preserve">propus a se amplasa  în   intravilanul  </w:t>
      </w:r>
      <w:r w:rsidR="00692BF3" w:rsidRPr="00306DC9">
        <w:rPr>
          <w:rFonts w:ascii="Times New Roman" w:hAnsi="Times New Roman"/>
          <w:sz w:val="28"/>
          <w:szCs w:val="28"/>
          <w:lang w:val="ro-RO"/>
        </w:rPr>
        <w:t xml:space="preserve">comunei Somova sat Mineri </w:t>
      </w:r>
      <w:r w:rsidR="002E37F6" w:rsidRPr="00306DC9">
        <w:rPr>
          <w:rFonts w:ascii="Times New Roman" w:hAnsi="Times New Roman"/>
          <w:sz w:val="28"/>
          <w:szCs w:val="28"/>
          <w:lang w:val="ro-RO"/>
        </w:rPr>
        <w:t>, județul Tulcea,</w:t>
      </w:r>
      <w:r w:rsidR="00761C14" w:rsidRPr="00306DC9">
        <w:rPr>
          <w:rFonts w:ascii="Times New Roman" w:hAnsi="Times New Roman"/>
          <w:sz w:val="28"/>
          <w:szCs w:val="28"/>
          <w:lang w:val="ro-RO"/>
        </w:rPr>
        <w:t xml:space="preserve"> având ca titula</w:t>
      </w:r>
      <w:r w:rsidR="00692BF3" w:rsidRPr="00306DC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 xml:space="preserve"> S.C TEMAYA DELTA SRL</w:t>
      </w:r>
      <w:r w:rsidR="00692BF3" w:rsidRPr="00306D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37F6" w:rsidRPr="00306DC9">
        <w:rPr>
          <w:rFonts w:ascii="Times New Roman" w:hAnsi="Times New Roman"/>
          <w:b/>
          <w:bCs/>
          <w:kern w:val="32"/>
          <w:sz w:val="28"/>
          <w:szCs w:val="28"/>
          <w:lang w:val="ro-RO"/>
        </w:rPr>
        <w:t>–</w:t>
      </w:r>
      <w:r w:rsidR="002E37F6" w:rsidRPr="00306DC9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reprezentata prin </w:t>
      </w:r>
      <w:r w:rsidR="00692BF3" w:rsidRPr="00306DC9">
        <w:rPr>
          <w:rFonts w:ascii="Times New Roman" w:hAnsi="Times New Roman"/>
          <w:bCs/>
          <w:kern w:val="32"/>
          <w:sz w:val="28"/>
          <w:szCs w:val="28"/>
          <w:lang w:val="ro-RO"/>
        </w:rPr>
        <w:t>DANILA GHEORGHE</w:t>
      </w:r>
      <w:r w:rsidR="00463C2F" w:rsidRPr="00306DC9">
        <w:rPr>
          <w:rFonts w:ascii="Times New Roman" w:hAnsi="Times New Roman"/>
          <w:sz w:val="28"/>
          <w:szCs w:val="28"/>
          <w:lang w:val="ro-RO"/>
        </w:rPr>
        <w:t>,</w:t>
      </w:r>
      <w:r w:rsidR="0031273B" w:rsidRPr="00306DC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C105D" w:rsidRPr="00306DC9">
        <w:rPr>
          <w:rStyle w:val="sttpar"/>
          <w:rFonts w:ascii="Times New Roman" w:hAnsi="Times New Roman"/>
          <w:sz w:val="28"/>
          <w:szCs w:val="28"/>
        </w:rPr>
        <w:t xml:space="preserve">nu </w:t>
      </w:r>
      <w:proofErr w:type="spellStart"/>
      <w:r w:rsidR="00CC105D" w:rsidRPr="00306DC9">
        <w:rPr>
          <w:rStyle w:val="sttpar"/>
          <w:rFonts w:ascii="Times New Roman" w:hAnsi="Times New Roman"/>
          <w:sz w:val="28"/>
          <w:szCs w:val="28"/>
        </w:rPr>
        <w:t>necesit</w:t>
      </w:r>
      <w:r w:rsidR="00452038" w:rsidRPr="00306DC9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761C14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761C14" w:rsidRPr="00306DC9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761C14" w:rsidRPr="00306DC9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761C14" w:rsidRPr="00306DC9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761C14" w:rsidRPr="00306DC9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61C14" w:rsidRPr="00306DC9">
        <w:rPr>
          <w:rStyle w:val="sttpar"/>
          <w:rFonts w:ascii="Times New Roman" w:hAnsi="Times New Roman"/>
          <w:sz w:val="28"/>
          <w:szCs w:val="28"/>
          <w:lang w:val="ro-RO"/>
        </w:rPr>
        <w:t xml:space="preserve">și evaluare adecvată și urmează a fi supus procedurii de adoptare fără aviz de mediu , pentru planul precizat. </w:t>
      </w:r>
    </w:p>
    <w:p w:rsidR="002E37F6" w:rsidRPr="00046FC3" w:rsidRDefault="002E37F6" w:rsidP="001A65AD">
      <w:pPr>
        <w:spacing w:after="0" w:line="240" w:lineRule="auto"/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BC2E08" w:rsidRPr="00046FC3" w:rsidRDefault="00BC2E08" w:rsidP="00BC2E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046FC3">
        <w:rPr>
          <w:rFonts w:ascii="Times New Roman" w:hAnsi="Times New Roman"/>
          <w:sz w:val="28"/>
          <w:szCs w:val="28"/>
          <w:lang w:val="ro-RO"/>
        </w:rPr>
        <w:t xml:space="preserve">         </w:t>
      </w:r>
      <w:r w:rsidRPr="00046FC3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4E6BEB" w:rsidRPr="000D25EE" w:rsidRDefault="004E6BEB" w:rsidP="004E6BE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Planul are la bază construirea unei </w:t>
      </w:r>
      <w:proofErr w:type="spellStart"/>
      <w:r w:rsidRPr="000D25EE">
        <w:rPr>
          <w:rFonts w:ascii="Times New Roman" w:hAnsi="Times New Roman"/>
          <w:sz w:val="28"/>
          <w:szCs w:val="28"/>
          <w:lang w:val="fr-FR"/>
        </w:rPr>
        <w:t>agropensiuni</w:t>
      </w:r>
      <w:proofErr w:type="spellEnd"/>
      <w:r w:rsidRPr="000D25E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D25EE">
        <w:rPr>
          <w:rFonts w:ascii="Times New Roman" w:hAnsi="Times New Roman"/>
          <w:sz w:val="28"/>
          <w:szCs w:val="28"/>
          <w:lang w:val="fr-FR"/>
        </w:rPr>
        <w:t>turistice</w:t>
      </w:r>
      <w:proofErr w:type="spellEnd"/>
      <w:r w:rsidRPr="000D25EE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cu regim de inaltime P+1, </w:t>
      </w:r>
    </w:p>
    <w:p w:rsidR="004E6BEB" w:rsidRPr="000D25EE" w:rsidRDefault="004E6BEB" w:rsidP="004E6BE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bCs/>
          <w:kern w:val="32"/>
          <w:sz w:val="28"/>
          <w:szCs w:val="28"/>
          <w:lang w:val="ro-RO"/>
        </w:rPr>
        <w:t>Suprafața zonei studiate este de 1277,00</w:t>
      </w:r>
      <w:r w:rsidR="00061C65"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 </w:t>
      </w:r>
      <w:r w:rsidRPr="000D25EE">
        <w:rPr>
          <w:rFonts w:ascii="Times New Roman" w:hAnsi="Times New Roman"/>
          <w:bCs/>
          <w:kern w:val="32"/>
          <w:sz w:val="28"/>
          <w:szCs w:val="28"/>
          <w:lang w:val="ro-RO"/>
        </w:rPr>
        <w:t>mp, amplasamentul planului este situat în intravilanul comunei   Somova, satul Mineri , ident</w:t>
      </w:r>
      <w:r>
        <w:rPr>
          <w:rFonts w:ascii="Times New Roman" w:hAnsi="Times New Roman"/>
          <w:bCs/>
          <w:kern w:val="32"/>
          <w:sz w:val="28"/>
          <w:szCs w:val="28"/>
          <w:lang w:val="ro-RO"/>
        </w:rPr>
        <w:t xml:space="preserve">ificat prin T12, A </w:t>
      </w:r>
      <w:r w:rsidRPr="000D25EE">
        <w:rPr>
          <w:rFonts w:ascii="Times New Roman" w:hAnsi="Times New Roman"/>
          <w:bCs/>
          <w:kern w:val="32"/>
          <w:sz w:val="28"/>
          <w:szCs w:val="28"/>
          <w:lang w:val="ro-RO"/>
        </w:rPr>
        <w:t>525, A 527, nr cad. 34859, jud. Tulcea,</w:t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 având categoria de curti constructii si teren arabil, </w:t>
      </w:r>
    </w:p>
    <w:p w:rsidR="004E6BEB" w:rsidRPr="000D25EE" w:rsidRDefault="004E6BEB" w:rsidP="004E6BEB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 xml:space="preserve"> Zona de constructie existenta 663,00 mp ,  constructie  agropensiune turi</w:t>
      </w:r>
      <w:r w:rsidR="00061C65">
        <w:rPr>
          <w:rFonts w:ascii="Times New Roman" w:hAnsi="Times New Roman"/>
          <w:sz w:val="28"/>
          <w:szCs w:val="28"/>
          <w:lang w:val="ro-RO"/>
        </w:rPr>
        <w:t>stica propusa este de 191,55 m,</w:t>
      </w:r>
    </w:p>
    <w:p w:rsidR="004E6BEB" w:rsidRPr="000D25EE" w:rsidRDefault="004E6BEB" w:rsidP="004E6BEB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0D25EE">
        <w:rPr>
          <w:rFonts w:ascii="Times New Roman" w:hAnsi="Times New Roman"/>
          <w:bCs/>
          <w:sz w:val="28"/>
          <w:szCs w:val="28"/>
        </w:rPr>
        <w:t>Accesul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rutier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amplasament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se face la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nivel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parcela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interiorul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acesteia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cat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0D25EE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Pr="000D25EE">
        <w:rPr>
          <w:rFonts w:ascii="Times New Roman" w:hAnsi="Times New Roman"/>
          <w:bCs/>
          <w:sz w:val="28"/>
          <w:szCs w:val="28"/>
        </w:rPr>
        <w:t>relatia</w:t>
      </w:r>
      <w:proofErr w:type="spellEnd"/>
      <w:r w:rsidR="00061C65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061C65">
        <w:rPr>
          <w:rFonts w:ascii="Times New Roman" w:hAnsi="Times New Roman"/>
          <w:bCs/>
          <w:sz w:val="28"/>
          <w:szCs w:val="28"/>
        </w:rPr>
        <w:t>drumul</w:t>
      </w:r>
      <w:proofErr w:type="spellEnd"/>
      <w:r w:rsidR="00061C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1C65">
        <w:rPr>
          <w:rFonts w:ascii="Times New Roman" w:hAnsi="Times New Roman"/>
          <w:bCs/>
          <w:sz w:val="28"/>
          <w:szCs w:val="28"/>
        </w:rPr>
        <w:t>judetean</w:t>
      </w:r>
      <w:proofErr w:type="spellEnd"/>
      <w:r w:rsidR="00061C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1C65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="00061C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1C65">
        <w:rPr>
          <w:rFonts w:ascii="Times New Roman" w:hAnsi="Times New Roman"/>
          <w:bCs/>
          <w:sz w:val="28"/>
          <w:szCs w:val="28"/>
        </w:rPr>
        <w:t>stradal</w:t>
      </w:r>
      <w:proofErr w:type="spellEnd"/>
      <w:r w:rsidR="00061C65">
        <w:rPr>
          <w:rFonts w:ascii="Times New Roman" w:hAnsi="Times New Roman"/>
          <w:bCs/>
          <w:sz w:val="28"/>
          <w:szCs w:val="28"/>
        </w:rPr>
        <w:t xml:space="preserve"> ,</w:t>
      </w:r>
    </w:p>
    <w:p w:rsidR="004E6BEB" w:rsidRPr="000D25EE" w:rsidRDefault="004E6BEB" w:rsidP="004E6BEB">
      <w:pPr>
        <w:pStyle w:val="BodyText"/>
        <w:numPr>
          <w:ilvl w:val="0"/>
          <w:numId w:val="8"/>
        </w:numPr>
        <w:ind w:left="90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>Alimentarea cu energie electrică va fi asigurată din retelele existent pe amplasament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4E6BEB" w:rsidRPr="000D25EE" w:rsidRDefault="004E6BEB" w:rsidP="004E6BEB">
      <w:pPr>
        <w:keepNext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>Deseurile vor fi colectate în pubele pe o platforma betonata apoi tranportate la locul autorizat din localitate,</w:t>
      </w:r>
    </w:p>
    <w:p w:rsidR="004E6BEB" w:rsidRPr="000D25EE" w:rsidRDefault="004E6BEB" w:rsidP="004E6BEB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 xml:space="preserve">Evacuarea apelor uzate se  vor evacua in  bazin </w:t>
      </w:r>
      <w:r w:rsidR="00061C65">
        <w:rPr>
          <w:rFonts w:ascii="Times New Roman" w:hAnsi="Times New Roman"/>
          <w:sz w:val="28"/>
          <w:szCs w:val="28"/>
          <w:lang w:val="ro-RO"/>
        </w:rPr>
        <w:t xml:space="preserve">betonat </w:t>
      </w:r>
      <w:proofErr w:type="spellStart"/>
      <w:r w:rsidRPr="000D25EE">
        <w:rPr>
          <w:rFonts w:ascii="Times New Roman" w:hAnsi="Times New Roman"/>
          <w:sz w:val="28"/>
          <w:szCs w:val="28"/>
          <w:lang w:val="ro-RO"/>
        </w:rPr>
        <w:t>vidajabil</w:t>
      </w:r>
      <w:proofErr w:type="spellEnd"/>
      <w:r w:rsidR="00061C65">
        <w:rPr>
          <w:rFonts w:ascii="Times New Roman" w:hAnsi="Times New Roman"/>
          <w:sz w:val="28"/>
          <w:szCs w:val="28"/>
          <w:lang w:val="ro-RO"/>
        </w:rPr>
        <w:t xml:space="preserve"> cu capacitatea de 12 mc</w:t>
      </w:r>
      <w:r w:rsidRPr="000D25EE">
        <w:rPr>
          <w:rFonts w:ascii="Times New Roman" w:hAnsi="Times New Roman"/>
          <w:sz w:val="28"/>
          <w:szCs w:val="28"/>
          <w:lang w:val="ro-RO"/>
        </w:rPr>
        <w:t>,</w:t>
      </w:r>
    </w:p>
    <w:p w:rsidR="004E6BEB" w:rsidRDefault="004E6BEB" w:rsidP="004E6BEB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 xml:space="preserve">Alimentarea cu apă se va realiza din rețeaua publica prin </w:t>
      </w:r>
      <w:proofErr w:type="spellStart"/>
      <w:r w:rsidRPr="000D25EE">
        <w:rPr>
          <w:rFonts w:ascii="Times New Roman" w:hAnsi="Times New Roman"/>
          <w:sz w:val="28"/>
          <w:szCs w:val="28"/>
          <w:lang w:val="ro-RO"/>
        </w:rPr>
        <w:t>bransa</w:t>
      </w:r>
      <w:r w:rsidR="00466868">
        <w:rPr>
          <w:rFonts w:ascii="Times New Roman" w:hAnsi="Times New Roman"/>
          <w:sz w:val="28"/>
          <w:szCs w:val="28"/>
          <w:lang w:val="ro-RO"/>
        </w:rPr>
        <w:t>mentul</w:t>
      </w:r>
      <w:proofErr w:type="spellEnd"/>
      <w:r w:rsidR="00466868">
        <w:rPr>
          <w:rFonts w:ascii="Times New Roman" w:hAnsi="Times New Roman"/>
          <w:sz w:val="28"/>
          <w:szCs w:val="28"/>
          <w:lang w:val="ro-RO"/>
        </w:rPr>
        <w:t xml:space="preserve"> existent pe  </w:t>
      </w:r>
      <w:proofErr w:type="spellStart"/>
      <w:r w:rsidR="00466868">
        <w:rPr>
          <w:rFonts w:ascii="Times New Roman" w:hAnsi="Times New Roman"/>
          <w:sz w:val="28"/>
          <w:szCs w:val="28"/>
          <w:lang w:val="ro-RO"/>
        </w:rPr>
        <w:t>amplasamet</w:t>
      </w:r>
      <w:proofErr w:type="spellEnd"/>
      <w:r w:rsidR="00466868">
        <w:rPr>
          <w:rFonts w:ascii="Times New Roman" w:hAnsi="Times New Roman"/>
          <w:sz w:val="28"/>
          <w:szCs w:val="28"/>
          <w:lang w:val="ro-RO"/>
        </w:rPr>
        <w:t>.</w:t>
      </w:r>
    </w:p>
    <w:p w:rsidR="00466868" w:rsidRPr="000D25EE" w:rsidRDefault="00466868" w:rsidP="004E6BEB">
      <w:pPr>
        <w:numPr>
          <w:ilvl w:val="0"/>
          <w:numId w:val="8"/>
        </w:numPr>
        <w:spacing w:after="0"/>
        <w:ind w:left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Amplasamentul nu se afla in arii naturale protejate</w:t>
      </w:r>
    </w:p>
    <w:p w:rsidR="004E6BEB" w:rsidRPr="000D25EE" w:rsidRDefault="004E6BEB" w:rsidP="004E6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E6BEB" w:rsidRPr="000D25EE" w:rsidRDefault="004E6BEB" w:rsidP="004E6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0D25EE">
        <w:rPr>
          <w:rFonts w:ascii="Times New Roman" w:hAnsi="Times New Roman"/>
          <w:b/>
          <w:sz w:val="28"/>
          <w:szCs w:val="28"/>
          <w:lang w:val="fr-FR"/>
        </w:rPr>
        <w:tab/>
      </w:r>
      <w:r w:rsidRPr="000D25EE">
        <w:rPr>
          <w:rFonts w:ascii="Times New Roman" w:hAnsi="Times New Roman"/>
          <w:sz w:val="28"/>
          <w:szCs w:val="28"/>
          <w:lang w:val="ro-RO"/>
        </w:rPr>
        <w:t xml:space="preserve"> Informaţiile cu privire la planul menţionat pot fi consultate la sediul APM Tulcea, str.14 Noiembrie, nr.5, tel.0240510622, de luni până joi între orele 08,00-16,30 şi vineri între orele 08,00-14,00.</w:t>
      </w:r>
    </w:p>
    <w:p w:rsidR="004E6BEB" w:rsidRPr="000D25EE" w:rsidRDefault="004E6BEB" w:rsidP="004E6BEB">
      <w:pPr>
        <w:spacing w:after="120" w:line="240" w:lineRule="auto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0D25EE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hyperlink r:id="rId6" w:history="1">
        <w:r w:rsidRPr="000D25EE">
          <w:rPr>
            <w:rFonts w:ascii="Times New Roman" w:hAnsi="Times New Roman"/>
            <w:sz w:val="28"/>
            <w:szCs w:val="28"/>
            <w:u w:val="single"/>
            <w:lang w:val="ro-RO"/>
          </w:rPr>
          <w:t>office@apmtl.anpm.ro</w:t>
        </w:r>
      </w:hyperlink>
      <w:r w:rsidRPr="000D25EE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4E6BEB" w:rsidRPr="000D25EE" w:rsidRDefault="004E6BEB" w:rsidP="004E6BEB">
      <w:pPr>
        <w:jc w:val="center"/>
        <w:rPr>
          <w:rStyle w:val="sttpar"/>
          <w:rFonts w:ascii="Times New Roman" w:hAnsi="Times New Roman"/>
          <w:sz w:val="28"/>
          <w:szCs w:val="28"/>
        </w:rPr>
      </w:pPr>
      <w:r w:rsidRPr="000D25EE">
        <w:rPr>
          <w:rStyle w:val="sttpar"/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D25EE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0D25EE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0D25EE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0D25EE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  <w:bookmarkStart w:id="0" w:name="_GoBack"/>
      <w:bookmarkEnd w:id="0"/>
    </w:p>
    <w:sectPr w:rsidR="004E6BEB" w:rsidRPr="000D25EE" w:rsidSect="00312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A7953"/>
    <w:multiLevelType w:val="hybridMultilevel"/>
    <w:tmpl w:val="6C8C9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F3B57"/>
    <w:multiLevelType w:val="hybridMultilevel"/>
    <w:tmpl w:val="A4246CD4"/>
    <w:lvl w:ilvl="0" w:tplc="054C7254">
      <w:start w:val="7"/>
      <w:numFmt w:val="bullet"/>
      <w:lvlText w:val="-"/>
      <w:lvlJc w:val="left"/>
      <w:pPr>
        <w:ind w:left="1080" w:hanging="360"/>
      </w:pPr>
      <w:rPr>
        <w:rFonts w:ascii="Agency FB" w:eastAsia="Times New Roman" w:hAnsi="Agency FB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46FC3"/>
    <w:rsid w:val="00061C65"/>
    <w:rsid w:val="00067FB1"/>
    <w:rsid w:val="000A5687"/>
    <w:rsid w:val="000B21B5"/>
    <w:rsid w:val="000B6EE0"/>
    <w:rsid w:val="00102981"/>
    <w:rsid w:val="001056FE"/>
    <w:rsid w:val="001070FF"/>
    <w:rsid w:val="00111F7A"/>
    <w:rsid w:val="0014563A"/>
    <w:rsid w:val="001A65AD"/>
    <w:rsid w:val="001B5CA6"/>
    <w:rsid w:val="001F11F9"/>
    <w:rsid w:val="00206973"/>
    <w:rsid w:val="002449B2"/>
    <w:rsid w:val="00251284"/>
    <w:rsid w:val="00257160"/>
    <w:rsid w:val="00275638"/>
    <w:rsid w:val="0029122D"/>
    <w:rsid w:val="002A336A"/>
    <w:rsid w:val="002E37F6"/>
    <w:rsid w:val="002F309B"/>
    <w:rsid w:val="00306DC9"/>
    <w:rsid w:val="0031273B"/>
    <w:rsid w:val="00356227"/>
    <w:rsid w:val="003917BF"/>
    <w:rsid w:val="003C3111"/>
    <w:rsid w:val="003F4DDA"/>
    <w:rsid w:val="00412085"/>
    <w:rsid w:val="00440A15"/>
    <w:rsid w:val="00441EF7"/>
    <w:rsid w:val="00452038"/>
    <w:rsid w:val="00462FE9"/>
    <w:rsid w:val="00463C2F"/>
    <w:rsid w:val="00466868"/>
    <w:rsid w:val="00471CB2"/>
    <w:rsid w:val="00480BCB"/>
    <w:rsid w:val="00490535"/>
    <w:rsid w:val="004A77FB"/>
    <w:rsid w:val="004B3DEB"/>
    <w:rsid w:val="004E604D"/>
    <w:rsid w:val="004E6BEB"/>
    <w:rsid w:val="00511FE2"/>
    <w:rsid w:val="00547964"/>
    <w:rsid w:val="00553DDB"/>
    <w:rsid w:val="0057372F"/>
    <w:rsid w:val="005743A8"/>
    <w:rsid w:val="005907A4"/>
    <w:rsid w:val="00596558"/>
    <w:rsid w:val="005A3262"/>
    <w:rsid w:val="005D5C54"/>
    <w:rsid w:val="005D680D"/>
    <w:rsid w:val="00633789"/>
    <w:rsid w:val="00683627"/>
    <w:rsid w:val="00686EBF"/>
    <w:rsid w:val="00692BF3"/>
    <w:rsid w:val="006A46EB"/>
    <w:rsid w:val="007536F9"/>
    <w:rsid w:val="00761C14"/>
    <w:rsid w:val="00771E75"/>
    <w:rsid w:val="007A6D3A"/>
    <w:rsid w:val="007C37FB"/>
    <w:rsid w:val="00804DF2"/>
    <w:rsid w:val="008510A1"/>
    <w:rsid w:val="009463FF"/>
    <w:rsid w:val="0095172B"/>
    <w:rsid w:val="00953348"/>
    <w:rsid w:val="0096739A"/>
    <w:rsid w:val="00996643"/>
    <w:rsid w:val="009F27E6"/>
    <w:rsid w:val="00A062E0"/>
    <w:rsid w:val="00A17ADD"/>
    <w:rsid w:val="00A87E43"/>
    <w:rsid w:val="00AE2B71"/>
    <w:rsid w:val="00B428B3"/>
    <w:rsid w:val="00BC2E08"/>
    <w:rsid w:val="00BD07D8"/>
    <w:rsid w:val="00C10B0B"/>
    <w:rsid w:val="00C2331E"/>
    <w:rsid w:val="00C336DE"/>
    <w:rsid w:val="00C3402B"/>
    <w:rsid w:val="00C42F4C"/>
    <w:rsid w:val="00C60174"/>
    <w:rsid w:val="00CC105D"/>
    <w:rsid w:val="00CC2902"/>
    <w:rsid w:val="00CD4477"/>
    <w:rsid w:val="00CD7613"/>
    <w:rsid w:val="00D143C4"/>
    <w:rsid w:val="00D42230"/>
    <w:rsid w:val="00D865F1"/>
    <w:rsid w:val="00DF5172"/>
    <w:rsid w:val="00E17EE2"/>
    <w:rsid w:val="00E2268A"/>
    <w:rsid w:val="00E62797"/>
    <w:rsid w:val="00EC2943"/>
    <w:rsid w:val="00F03DD2"/>
    <w:rsid w:val="00F14096"/>
    <w:rsid w:val="00F34361"/>
    <w:rsid w:val="00F628FC"/>
    <w:rsid w:val="00F9656D"/>
    <w:rsid w:val="00FE014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table" w:styleId="TableGrid">
    <w:name w:val="Table Grid"/>
    <w:basedOn w:val="TableNormal"/>
    <w:rsid w:val="00EC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rsid w:val="001A65A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A65AD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rsid w:val="0031273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273B"/>
    <w:rPr>
      <w:rFonts w:ascii="Calibri" w:eastAsia="Calibri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table" w:styleId="TableGrid">
    <w:name w:val="Table Grid"/>
    <w:basedOn w:val="TableNormal"/>
    <w:rsid w:val="00EC2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Radu Alina</cp:lastModifiedBy>
  <cp:revision>56</cp:revision>
  <cp:lastPrinted>2017-10-24T07:23:00Z</cp:lastPrinted>
  <dcterms:created xsi:type="dcterms:W3CDTF">2017-06-08T05:31:00Z</dcterms:created>
  <dcterms:modified xsi:type="dcterms:W3CDTF">2018-01-31T08:03:00Z</dcterms:modified>
</cp:coreProperties>
</file>