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B23675" w:rsidRDefault="00B23675" w:rsidP="00B23675">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1B3D85">
        <w:rPr>
          <w:rFonts w:ascii="Times New Roman" w:hAnsi="Times New Roman"/>
          <w:b/>
          <w:sz w:val="28"/>
          <w:szCs w:val="28"/>
          <w:lang w:val="ro-RO"/>
        </w:rPr>
        <w:t xml:space="preserve">Banea </w:t>
      </w:r>
      <w:r w:rsidR="00DC001C">
        <w:rPr>
          <w:rFonts w:ascii="Times New Roman" w:hAnsi="Times New Roman"/>
          <w:b/>
          <w:sz w:val="28"/>
          <w:szCs w:val="28"/>
          <w:lang w:val="ro-RO"/>
        </w:rPr>
        <w:t>Marian</w:t>
      </w:r>
      <w:r w:rsidR="001B3D85">
        <w:rPr>
          <w:rFonts w:ascii="Times New Roman" w:hAnsi="Times New Roman"/>
          <w:b/>
          <w:sz w:val="28"/>
          <w:szCs w:val="28"/>
          <w:lang w:val="ro-RO"/>
        </w:rPr>
        <w:t>,</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comuna Jijila, str. </w:t>
      </w:r>
      <w:r w:rsidR="001B3D85">
        <w:rPr>
          <w:rFonts w:ascii="Times New Roman" w:hAnsi="Times New Roman"/>
          <w:b/>
          <w:sz w:val="24"/>
          <w:szCs w:val="24"/>
          <w:lang w:val="ro-RO"/>
        </w:rPr>
        <w:t>Toamnei, nr.</w:t>
      </w:r>
      <w:r w:rsidR="00DC001C">
        <w:rPr>
          <w:rFonts w:ascii="Times New Roman" w:hAnsi="Times New Roman"/>
          <w:b/>
          <w:sz w:val="24"/>
          <w:szCs w:val="24"/>
          <w:lang w:val="ro-RO"/>
        </w:rPr>
        <w:t xml:space="preserve"> </w:t>
      </w:r>
      <w:r w:rsidR="001B3D85">
        <w:rPr>
          <w:rFonts w:ascii="Times New Roman" w:hAnsi="Times New Roman"/>
          <w:b/>
          <w:sz w:val="24"/>
          <w:szCs w:val="24"/>
          <w:lang w:val="ro-RO"/>
        </w:rPr>
        <w:t>31</w:t>
      </w:r>
      <w:r>
        <w:rPr>
          <w:rFonts w:ascii="Times New Roman" w:hAnsi="Times New Roman"/>
          <w:b/>
          <w:sz w:val="24"/>
          <w:szCs w:val="24"/>
          <w:lang w:val="ro-RO"/>
        </w:rPr>
        <w:t xml:space="preserve">, județ Tulcea, </w:t>
      </w:r>
      <w:r>
        <w:rPr>
          <w:rFonts w:ascii="Times New Roman" w:hAnsi="Times New Roman"/>
          <w:sz w:val="24"/>
          <w:szCs w:val="24"/>
          <w:lang w:val="ro-RO"/>
        </w:rPr>
        <w:t xml:space="preserve">înregistrată la APM Tulcea cu nr. </w:t>
      </w:r>
      <w:r w:rsidR="001B3D85">
        <w:rPr>
          <w:rFonts w:ascii="Times New Roman" w:hAnsi="Times New Roman"/>
          <w:sz w:val="24"/>
          <w:szCs w:val="24"/>
          <w:lang w:val="ro-RO"/>
        </w:rPr>
        <w:t>48</w:t>
      </w:r>
      <w:r w:rsidR="00DC001C">
        <w:rPr>
          <w:rFonts w:ascii="Times New Roman" w:hAnsi="Times New Roman"/>
          <w:sz w:val="24"/>
          <w:szCs w:val="24"/>
          <w:lang w:val="ro-RO"/>
        </w:rPr>
        <w:t>48/10</w:t>
      </w:r>
      <w:r w:rsidR="001B3D85">
        <w:rPr>
          <w:rFonts w:ascii="Times New Roman" w:hAnsi="Times New Roman"/>
          <w:sz w:val="24"/>
          <w:szCs w:val="24"/>
          <w:lang w:val="ro-RO"/>
        </w:rPr>
        <w:t>.04.2018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B23675" w:rsidRDefault="00B23675" w:rsidP="00B23675">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B23675" w:rsidRDefault="00B23675" w:rsidP="00B23675">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1B3D85">
        <w:rPr>
          <w:rFonts w:ascii="Times New Roman" w:hAnsi="Times New Roman"/>
          <w:sz w:val="24"/>
          <w:szCs w:val="24"/>
          <w:lang w:val="ro-RO"/>
        </w:rPr>
        <w:t>08.05</w:t>
      </w:r>
      <w:r>
        <w:rPr>
          <w:rFonts w:ascii="Times New Roman" w:hAnsi="Times New Roman"/>
          <w:sz w:val="24"/>
          <w:szCs w:val="24"/>
          <w:lang w:val="ro-RO"/>
        </w:rPr>
        <w:t xml:space="preserve">.2018, că proiectul </w:t>
      </w:r>
      <w:r>
        <w:rPr>
          <w:rFonts w:ascii="Times New Roman" w:hAnsi="Times New Roman"/>
          <w:b/>
          <w:sz w:val="28"/>
          <w:szCs w:val="28"/>
          <w:lang w:val="ro-RO"/>
        </w:rPr>
        <w:t>„</w:t>
      </w:r>
      <w:r w:rsidR="001B3D85">
        <w:rPr>
          <w:rFonts w:ascii="Times New Roman" w:hAnsi="Times New Roman"/>
          <w:b/>
          <w:sz w:val="26"/>
          <w:szCs w:val="26"/>
          <w:lang w:val="ro-RO"/>
        </w:rPr>
        <w:t xml:space="preserve">Construire locuință </w:t>
      </w:r>
      <w:r w:rsidR="00DC001C">
        <w:rPr>
          <w:rFonts w:ascii="Times New Roman" w:hAnsi="Times New Roman"/>
          <w:b/>
          <w:sz w:val="26"/>
          <w:szCs w:val="26"/>
          <w:lang w:val="ro-RO"/>
        </w:rPr>
        <w:t xml:space="preserve">individuală </w:t>
      </w:r>
      <w:r w:rsidR="001B3D85">
        <w:rPr>
          <w:rFonts w:ascii="Times New Roman" w:hAnsi="Times New Roman"/>
          <w:b/>
          <w:sz w:val="26"/>
          <w:szCs w:val="26"/>
          <w:lang w:val="ro-RO"/>
        </w:rPr>
        <w:t>parter</w:t>
      </w:r>
      <w:r>
        <w:rPr>
          <w:rFonts w:ascii="Times New Roman" w:hAnsi="Times New Roman"/>
          <w:b/>
          <w:sz w:val="26"/>
          <w:szCs w:val="26"/>
          <w:lang w:val="ro-RO"/>
        </w:rPr>
        <w:t xml:space="preserve">”, </w:t>
      </w:r>
      <w:r>
        <w:rPr>
          <w:rFonts w:ascii="Times New Roman" w:hAnsi="Times New Roman"/>
          <w:sz w:val="26"/>
          <w:szCs w:val="26"/>
          <w:lang w:val="ro-RO"/>
        </w:rPr>
        <w:t xml:space="preserve">propus a se realiza in intravilanul comunei Jijila, str. </w:t>
      </w:r>
      <w:r w:rsidR="00DC001C">
        <w:rPr>
          <w:rFonts w:ascii="Times New Roman" w:hAnsi="Times New Roman"/>
          <w:sz w:val="26"/>
          <w:szCs w:val="26"/>
          <w:lang w:val="ro-RO"/>
        </w:rPr>
        <w:t>Telegraf Sus, nr. 20</w:t>
      </w:r>
      <w:r>
        <w:rPr>
          <w:rFonts w:ascii="Times New Roman" w:hAnsi="Times New Roman"/>
          <w:sz w:val="26"/>
          <w:szCs w:val="26"/>
          <w:lang w:val="ro-RO"/>
        </w:rPr>
        <w:t xml:space="preserve">, </w:t>
      </w:r>
      <w:r>
        <w:rPr>
          <w:rFonts w:ascii="Times New Roman" w:hAnsi="Times New Roman"/>
          <w:sz w:val="24"/>
          <w:szCs w:val="24"/>
          <w:lang w:val="ro-RO"/>
        </w:rPr>
        <w:t xml:space="preserve">identificat prin </w:t>
      </w:r>
      <w:r w:rsidR="001B3D85">
        <w:rPr>
          <w:rFonts w:ascii="Times New Roman" w:hAnsi="Times New Roman"/>
          <w:sz w:val="24"/>
          <w:szCs w:val="24"/>
          <w:lang w:val="ro-RO"/>
        </w:rPr>
        <w:t xml:space="preserve">NC. </w:t>
      </w:r>
      <w:r w:rsidR="00101C49">
        <w:rPr>
          <w:rFonts w:ascii="Times New Roman" w:hAnsi="Times New Roman"/>
          <w:sz w:val="24"/>
          <w:szCs w:val="24"/>
          <w:lang w:val="ro-RO"/>
        </w:rPr>
        <w:t>34679</w:t>
      </w:r>
      <w:r w:rsidR="001B3D85">
        <w:rPr>
          <w:rFonts w:ascii="Times New Roman" w:hAnsi="Times New Roman"/>
          <w:sz w:val="24"/>
          <w:szCs w:val="24"/>
          <w:lang w:val="ro-RO"/>
        </w:rPr>
        <w:t xml:space="preserve">, T </w:t>
      </w:r>
      <w:r w:rsidR="00101C49">
        <w:rPr>
          <w:rFonts w:ascii="Times New Roman" w:hAnsi="Times New Roman"/>
          <w:sz w:val="24"/>
          <w:szCs w:val="24"/>
          <w:lang w:val="ro-RO"/>
        </w:rPr>
        <w:t>58,</w:t>
      </w:r>
      <w:r w:rsidR="001B3D85">
        <w:rPr>
          <w:rFonts w:ascii="Times New Roman" w:hAnsi="Times New Roman"/>
          <w:sz w:val="24"/>
          <w:szCs w:val="24"/>
          <w:lang w:val="ro-RO"/>
        </w:rPr>
        <w:t xml:space="preserve"> A</w:t>
      </w:r>
      <w:r w:rsidR="00101C49">
        <w:rPr>
          <w:rFonts w:ascii="Times New Roman" w:hAnsi="Times New Roman"/>
          <w:sz w:val="24"/>
          <w:szCs w:val="24"/>
          <w:lang w:val="ro-RO"/>
        </w:rPr>
        <w:t xml:space="preserve"> 2281</w:t>
      </w:r>
      <w:r w:rsidR="001B3D85">
        <w:rPr>
          <w:rFonts w:ascii="Times New Roman" w:hAnsi="Times New Roman"/>
          <w:sz w:val="24"/>
          <w:szCs w:val="24"/>
          <w:lang w:val="ro-RO"/>
        </w:rPr>
        <w:t xml:space="preserve">, Cc </w:t>
      </w:r>
      <w:r w:rsidR="00101C49">
        <w:rPr>
          <w:rFonts w:ascii="Times New Roman" w:hAnsi="Times New Roman"/>
          <w:sz w:val="24"/>
          <w:szCs w:val="24"/>
          <w:lang w:val="ro-RO"/>
        </w:rPr>
        <w:t>2282</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101C49">
        <w:rPr>
          <w:rFonts w:ascii="Times New Roman" w:hAnsi="Times New Roman"/>
          <w:sz w:val="24"/>
          <w:szCs w:val="24"/>
          <w:lang w:val="ro-RO"/>
        </w:rPr>
        <w:t>19/14.02.2018</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Jijila, </w:t>
      </w:r>
      <w:r>
        <w:rPr>
          <w:rFonts w:ascii="Times New Roman" w:hAnsi="Times New Roman"/>
          <w:sz w:val="26"/>
          <w:szCs w:val="26"/>
          <w:lang w:val="ro-RO"/>
        </w:rPr>
        <w:t xml:space="preserve">str. </w:t>
      </w:r>
      <w:r w:rsidR="00101C49">
        <w:rPr>
          <w:rFonts w:ascii="Times New Roman" w:hAnsi="Times New Roman"/>
          <w:sz w:val="26"/>
          <w:szCs w:val="26"/>
          <w:lang w:val="ro-RO"/>
        </w:rPr>
        <w:t>Telegraf Sud, nr. 20</w:t>
      </w:r>
      <w:r>
        <w:rPr>
          <w:rFonts w:ascii="Times New Roman" w:hAnsi="Times New Roman"/>
          <w:sz w:val="24"/>
          <w:szCs w:val="24"/>
          <w:lang w:val="ro-RO"/>
        </w:rPr>
        <w:t>,  judeţul Tulcea,  pe un  teren cu folosintă actuală – curți, construcții.</w:t>
      </w:r>
    </w:p>
    <w:p w:rsidR="00B23675" w:rsidRDefault="00B23675" w:rsidP="00B23675">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w:t>
      </w:r>
      <w:r w:rsidR="001B3D85">
        <w:rPr>
          <w:rFonts w:ascii="Times New Roman" w:hAnsi="Times New Roman"/>
          <w:sz w:val="24"/>
          <w:szCs w:val="24"/>
          <w:lang w:val="ro-RO"/>
        </w:rPr>
        <w:t>construire unei locuințe cu regim de înălțime parter. S</w:t>
      </w:r>
      <w:r>
        <w:rPr>
          <w:rFonts w:ascii="Times New Roman" w:hAnsi="Times New Roman"/>
          <w:sz w:val="24"/>
          <w:szCs w:val="24"/>
          <w:lang w:val="ro-RO"/>
        </w:rPr>
        <w:t>uprafața construită la sol</w:t>
      </w:r>
      <w:r w:rsidR="00101C49">
        <w:rPr>
          <w:rFonts w:ascii="Times New Roman" w:hAnsi="Times New Roman"/>
          <w:sz w:val="24"/>
          <w:szCs w:val="24"/>
          <w:lang w:val="ro-RO"/>
        </w:rPr>
        <w:t xml:space="preserve"> a acesteia</w:t>
      </w:r>
      <w:r>
        <w:rPr>
          <w:rFonts w:ascii="Times New Roman" w:hAnsi="Times New Roman"/>
          <w:sz w:val="24"/>
          <w:szCs w:val="24"/>
          <w:lang w:val="ro-RO"/>
        </w:rPr>
        <w:t xml:space="preserve"> </w:t>
      </w:r>
      <w:r w:rsidR="001B3D85">
        <w:rPr>
          <w:rFonts w:ascii="Times New Roman" w:hAnsi="Times New Roman"/>
          <w:sz w:val="24"/>
          <w:szCs w:val="24"/>
          <w:lang w:val="ro-RO"/>
        </w:rPr>
        <w:t xml:space="preserve">va fi de </w:t>
      </w:r>
      <w:r w:rsidR="00101C49">
        <w:rPr>
          <w:rFonts w:ascii="Times New Roman" w:hAnsi="Times New Roman"/>
          <w:sz w:val="24"/>
          <w:szCs w:val="24"/>
          <w:lang w:val="ro-RO"/>
        </w:rPr>
        <w:t>100</w:t>
      </w:r>
      <w:r w:rsidR="001B3D85">
        <w:rPr>
          <w:rFonts w:ascii="Times New Roman" w:hAnsi="Times New Roman"/>
          <w:sz w:val="24"/>
          <w:szCs w:val="24"/>
          <w:lang w:val="ro-RO"/>
        </w:rPr>
        <w:t xml:space="preserve"> mp</w:t>
      </w:r>
      <w:r>
        <w:rPr>
          <w:rFonts w:ascii="Times New Roman" w:hAnsi="Times New Roman"/>
          <w:sz w:val="24"/>
          <w:szCs w:val="24"/>
          <w:lang w:val="ro-RO"/>
        </w:rPr>
        <w:t xml:space="preserve">. Sistemul constructiv </w:t>
      </w:r>
      <w:r w:rsidR="00101C49">
        <w:rPr>
          <w:rFonts w:ascii="Times New Roman" w:hAnsi="Times New Roman"/>
          <w:sz w:val="24"/>
          <w:szCs w:val="24"/>
          <w:lang w:val="ro-RO"/>
        </w:rPr>
        <w:t>va fi alcatuit din</w:t>
      </w:r>
      <w:r>
        <w:rPr>
          <w:rFonts w:ascii="Times New Roman" w:hAnsi="Times New Roman"/>
          <w:sz w:val="24"/>
          <w:szCs w:val="24"/>
          <w:lang w:val="ro-RO"/>
        </w:rPr>
        <w:t>:</w:t>
      </w:r>
    </w:p>
    <w:p w:rsidR="000E4B10" w:rsidRDefault="001B3D8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continue de beton cu centuri din beton armat sus și jos;</w:t>
      </w:r>
    </w:p>
    <w:p w:rsidR="00B23675" w:rsidRDefault="000E4B10"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Pereți din BCA</w:t>
      </w:r>
      <w:r w:rsidR="00B23675">
        <w:rPr>
          <w:rFonts w:ascii="Times New Roman" w:hAnsi="Times New Roman"/>
          <w:sz w:val="24"/>
          <w:szCs w:val="24"/>
          <w:lang w:val="ro-RO"/>
        </w:rPr>
        <w:t xml:space="preserve"> </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Tâmplărie </w:t>
      </w:r>
      <w:r w:rsidR="00565F4F">
        <w:rPr>
          <w:rFonts w:ascii="Times New Roman" w:hAnsi="Times New Roman"/>
          <w:sz w:val="24"/>
          <w:szCs w:val="24"/>
          <w:lang w:val="ro-RO"/>
        </w:rPr>
        <w:t>PVC;</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Învelitoarea va fi din țiglă</w:t>
      </w:r>
      <w:r w:rsidR="00565F4F">
        <w:rPr>
          <w:rFonts w:ascii="Times New Roman" w:hAnsi="Times New Roman"/>
          <w:sz w:val="24"/>
          <w:szCs w:val="24"/>
          <w:lang w:val="ro-RO"/>
        </w:rPr>
        <w:t xml:space="preserve"> </w:t>
      </w:r>
      <w:r w:rsidR="000E4B10">
        <w:rPr>
          <w:rFonts w:ascii="Times New Roman" w:hAnsi="Times New Roman"/>
          <w:sz w:val="24"/>
          <w:szCs w:val="24"/>
          <w:lang w:val="ro-RO"/>
        </w:rPr>
        <w:t>tip lindab</w:t>
      </w:r>
      <w:r w:rsidR="00565F4F">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565F4F">
        <w:rPr>
          <w:rFonts w:ascii="Times New Roman" w:hAnsi="Times New Roman"/>
          <w:sz w:val="24"/>
          <w:szCs w:val="24"/>
          <w:lang w:val="ro-RO"/>
        </w:rPr>
        <w:t>se va racorda la rețeaua de alimentare cu apă potabilă a comunei;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565F4F">
        <w:rPr>
          <w:rFonts w:ascii="Times New Roman" w:hAnsi="Times New Roman"/>
          <w:sz w:val="24"/>
          <w:szCs w:val="24"/>
          <w:lang w:val="ro-RO"/>
        </w:rPr>
        <w:t>se vor deversa într-un bazin betonat vidanjabil ( 6mc)</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0E4B10">
        <w:rPr>
          <w:rFonts w:ascii="Times New Roman" w:hAnsi="Times New Roman"/>
          <w:sz w:val="24"/>
          <w:szCs w:val="24"/>
          <w:lang w:val="ro-RO"/>
        </w:rPr>
        <w:t>centrală termică pe lemne.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565F4F">
        <w:rPr>
          <w:rFonts w:ascii="Times New Roman" w:hAnsi="Times New Roman"/>
          <w:sz w:val="24"/>
          <w:szCs w:val="24"/>
          <w:lang w:val="ro-RO"/>
        </w:rPr>
        <w:t>construire</w:t>
      </w:r>
      <w:r>
        <w:rPr>
          <w:rFonts w:ascii="Times New Roman" w:hAnsi="Times New Roman"/>
          <w:sz w:val="24"/>
          <w:szCs w:val="24"/>
          <w:lang w:val="ro-RO"/>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0E4B10">
        <w:rPr>
          <w:rFonts w:ascii="Times New Roman" w:hAnsi="Times New Roman"/>
          <w:sz w:val="24"/>
          <w:szCs w:val="24"/>
          <w:lang w:val="ro-RO"/>
        </w:rPr>
        <w:t>10/31.01.2018</w:t>
      </w:r>
      <w:r>
        <w:rPr>
          <w:rFonts w:ascii="Times New Roman" w:hAnsi="Times New Roman"/>
          <w:sz w:val="24"/>
          <w:szCs w:val="24"/>
          <w:lang w:val="ro-RO"/>
        </w:rPr>
        <w:t>, emis de Primaria Comunei Jijila.</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bookmarkStart w:id="0" w:name="_GoBack"/>
      <w:bookmarkEnd w:id="0"/>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B23675" w:rsidRDefault="00B23675" w:rsidP="00B23675">
      <w:pPr>
        <w:spacing w:after="0" w:line="360" w:lineRule="auto"/>
        <w:rPr>
          <w:rFonts w:ascii="Arial" w:hAnsi="Arial" w:cs="Arial"/>
          <w:b/>
          <w:bCs/>
          <w:sz w:val="24"/>
          <w:szCs w:val="24"/>
          <w:lang w:val="ro-RO"/>
        </w:rPr>
      </w:pPr>
    </w:p>
    <w:p w:rsidR="0096595E" w:rsidRDefault="0096595E" w:rsidP="0096595E">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90" w:rsidRDefault="00D37E90">
      <w:pPr>
        <w:spacing w:after="0" w:line="240" w:lineRule="auto"/>
      </w:pPr>
      <w:r>
        <w:separator/>
      </w:r>
    </w:p>
  </w:endnote>
  <w:endnote w:type="continuationSeparator" w:id="0">
    <w:p w:rsidR="00D37E90" w:rsidRDefault="00D3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D37E90"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D37E90"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90" w:rsidRDefault="00D37E90">
      <w:pPr>
        <w:spacing w:after="0" w:line="240" w:lineRule="auto"/>
      </w:pPr>
      <w:r>
        <w:separator/>
      </w:r>
    </w:p>
  </w:footnote>
  <w:footnote w:type="continuationSeparator" w:id="0">
    <w:p w:rsidR="00D37E90" w:rsidRDefault="00D37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4D2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4B10"/>
    <w:rsid w:val="000E5DA7"/>
    <w:rsid w:val="000E5E3C"/>
    <w:rsid w:val="000F3D15"/>
    <w:rsid w:val="00101733"/>
    <w:rsid w:val="00101A8B"/>
    <w:rsid w:val="00101C49"/>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3D85"/>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65F4F"/>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37E90"/>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001C"/>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157</cp:revision>
  <cp:lastPrinted>2016-11-15T12:07:00Z</cp:lastPrinted>
  <dcterms:created xsi:type="dcterms:W3CDTF">2016-11-15T12:06:00Z</dcterms:created>
  <dcterms:modified xsi:type="dcterms:W3CDTF">2018-05-04T07:47:00Z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