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DF" w:rsidRPr="007068DF" w:rsidRDefault="007068DF" w:rsidP="007068DF">
      <w:pPr>
        <w:spacing w:line="360" w:lineRule="auto"/>
        <w:jc w:val="center"/>
        <w:rPr>
          <w:rStyle w:val="sttcpt"/>
          <w:rFonts w:ascii="Times New Roman" w:hAnsi="Times New Roman"/>
          <w:b/>
          <w:sz w:val="28"/>
          <w:szCs w:val="28"/>
          <w:lang w:val="ro-RO"/>
        </w:rPr>
      </w:pPr>
      <w:r w:rsidRPr="007068DF">
        <w:rPr>
          <w:rFonts w:ascii="Times New Roman" w:hAnsi="Times New Roman"/>
          <w:b/>
          <w:color w:val="FFFFFF"/>
          <w:sz w:val="28"/>
          <w:szCs w:val="28"/>
          <w:lang w:val="ro-RO"/>
        </w:rPr>
        <w:t>în</w:t>
      </w:r>
      <w:r w:rsidRPr="007068DF">
        <w:rPr>
          <w:rStyle w:val="sttpar"/>
          <w:rFonts w:ascii="Times New Roman" w:hAnsi="Times New Roman"/>
          <w:b/>
          <w:sz w:val="28"/>
          <w:szCs w:val="28"/>
          <w:lang w:val="ro-RO"/>
        </w:rPr>
        <w:t>Anun</w:t>
      </w:r>
      <w:r w:rsidRPr="007068DF">
        <w:rPr>
          <w:rStyle w:val="tpa1"/>
          <w:rFonts w:ascii="Times New Roman" w:hAnsi="Times New Roman"/>
          <w:b/>
          <w:sz w:val="28"/>
          <w:szCs w:val="28"/>
          <w:lang w:val="ro-RO"/>
        </w:rPr>
        <w:t>ţ</w:t>
      </w:r>
      <w:r w:rsidRPr="007068DF">
        <w:rPr>
          <w:rStyle w:val="sttpar"/>
          <w:rFonts w:ascii="Times New Roman" w:hAnsi="Times New Roman"/>
          <w:b/>
          <w:sz w:val="28"/>
          <w:szCs w:val="28"/>
          <w:lang w:val="ro-RO"/>
        </w:rPr>
        <w:t xml:space="preserve"> public privind Decizia Etapei de încadrare</w:t>
      </w:r>
    </w:p>
    <w:p w:rsidR="007068DF" w:rsidRPr="007068DF" w:rsidRDefault="007068DF" w:rsidP="007068DF">
      <w:pPr>
        <w:spacing w:line="360" w:lineRule="auto"/>
        <w:jc w:val="center"/>
        <w:rPr>
          <w:rStyle w:val="tpa1"/>
          <w:rFonts w:ascii="Times New Roman" w:hAnsi="Times New Roman"/>
          <w:b/>
          <w:sz w:val="28"/>
          <w:szCs w:val="28"/>
          <w:lang w:val="ro-RO"/>
        </w:rPr>
      </w:pPr>
      <w:r w:rsidRPr="007068DF">
        <w:rPr>
          <w:rStyle w:val="tpa1"/>
          <w:rFonts w:ascii="Times New Roman" w:hAnsi="Times New Roman"/>
          <w:b/>
          <w:sz w:val="28"/>
          <w:szCs w:val="28"/>
          <w:lang w:val="ro-RO"/>
        </w:rPr>
        <w:t>AGENŢIA PENTRU PROTECŢIA  MEDIULUI TULCEA</w:t>
      </w:r>
    </w:p>
    <w:p w:rsidR="007068DF" w:rsidRPr="007068DF" w:rsidRDefault="007068DF" w:rsidP="007068DF">
      <w:pPr>
        <w:spacing w:after="120" w:line="240" w:lineRule="auto"/>
        <w:jc w:val="both"/>
        <w:rPr>
          <w:rStyle w:val="tpa1"/>
          <w:rFonts w:ascii="Times New Roman" w:hAnsi="Times New Roman"/>
          <w:sz w:val="28"/>
          <w:szCs w:val="28"/>
          <w:lang w:val="ro-RO"/>
        </w:rPr>
      </w:pPr>
      <w:r w:rsidRPr="007068DF">
        <w:rPr>
          <w:rStyle w:val="tpa1"/>
          <w:rFonts w:ascii="Times New Roman" w:hAnsi="Times New Roman"/>
          <w:sz w:val="28"/>
          <w:szCs w:val="28"/>
          <w:lang w:val="ro-RO"/>
        </w:rPr>
        <w:t xml:space="preserve">anunţă publicul interesat asupra </w:t>
      </w:r>
      <w:r w:rsidRPr="007068DF">
        <w:rPr>
          <w:rStyle w:val="sttpar"/>
          <w:rFonts w:ascii="Times New Roman" w:hAnsi="Times New Roman"/>
          <w:sz w:val="28"/>
          <w:szCs w:val="28"/>
          <w:lang w:val="ro-RO"/>
        </w:rPr>
        <w:t>luării Deciziei etapei de încadrare prin continuarea procedurii privind emiterea aprobării de dezvoltare, în cadrul procedurii de Evaluare Adecvată, pentru proiectul</w:t>
      </w:r>
      <w:r>
        <w:rPr>
          <w:rStyle w:val="sttpar"/>
          <w:rFonts w:ascii="Times New Roman" w:hAnsi="Times New Roman"/>
          <w:sz w:val="28"/>
          <w:szCs w:val="28"/>
          <w:lang w:val="ro-RO"/>
        </w:rPr>
        <w:t xml:space="preserve"> </w:t>
      </w:r>
      <w:r>
        <w:rPr>
          <w:rFonts w:ascii="Times New Roman" w:hAnsi="Times New Roman"/>
          <w:sz w:val="28"/>
          <w:szCs w:val="28"/>
          <w:lang w:val="ro-RO"/>
        </w:rPr>
        <w:t>„</w:t>
      </w:r>
      <w:r w:rsidRPr="000B29FE">
        <w:rPr>
          <w:rFonts w:ascii="Times New Roman" w:hAnsi="Times New Roman"/>
          <w:b/>
          <w:bCs/>
          <w:sz w:val="28"/>
          <w:szCs w:val="28"/>
        </w:rPr>
        <w:t>MODERNIZARE DRUMURI DE INTERES LOCAL PECENEAGA,  JUDEȚUL TULCEA</w:t>
      </w:r>
      <w:r w:rsidRPr="000B29FE">
        <w:rPr>
          <w:rFonts w:ascii="Times New Roman" w:hAnsi="Times New Roman"/>
          <w:sz w:val="28"/>
          <w:szCs w:val="28"/>
        </w:rPr>
        <w:t>",</w:t>
      </w:r>
      <w:r w:rsidRPr="007068DF">
        <w:rPr>
          <w:rFonts w:ascii="Times New Roman" w:hAnsi="Times New Roman"/>
          <w:b/>
          <w:sz w:val="28"/>
          <w:szCs w:val="28"/>
          <w:lang w:val="ro-RO"/>
        </w:rPr>
        <w:t xml:space="preserve">, </w:t>
      </w:r>
      <w:r w:rsidRPr="007068DF">
        <w:rPr>
          <w:rFonts w:ascii="Times New Roman" w:hAnsi="Times New Roman"/>
          <w:sz w:val="28"/>
          <w:szCs w:val="28"/>
          <w:lang w:val="ro-RO"/>
        </w:rPr>
        <w:t xml:space="preserve">propus a se realiza în intravilanul localității </w:t>
      </w:r>
      <w:r>
        <w:rPr>
          <w:rFonts w:ascii="Times New Roman" w:hAnsi="Times New Roman"/>
          <w:sz w:val="28"/>
          <w:szCs w:val="28"/>
          <w:lang w:val="ro-RO"/>
        </w:rPr>
        <w:t>Peceneaga</w:t>
      </w:r>
      <w:r w:rsidRPr="007068DF">
        <w:rPr>
          <w:rFonts w:ascii="Times New Roman" w:hAnsi="Times New Roman"/>
          <w:sz w:val="28"/>
          <w:szCs w:val="28"/>
          <w:lang w:val="ro-RO"/>
        </w:rPr>
        <w:t>,   jud Tulcea</w:t>
      </w:r>
      <w:r w:rsidRPr="007068DF">
        <w:rPr>
          <w:rFonts w:ascii="Times New Roman" w:hAnsi="Times New Roman"/>
          <w:b/>
          <w:sz w:val="28"/>
          <w:szCs w:val="28"/>
          <w:lang w:val="ro-RO"/>
        </w:rPr>
        <w:t>, titular:</w:t>
      </w:r>
      <w:r>
        <w:rPr>
          <w:rFonts w:ascii="Times New Roman" w:hAnsi="Times New Roman"/>
          <w:b/>
          <w:sz w:val="28"/>
          <w:szCs w:val="28"/>
          <w:lang w:val="ro-RO"/>
        </w:rPr>
        <w:t xml:space="preserve"> Comuna Peceneaga</w:t>
      </w:r>
      <w:r w:rsidRPr="007068DF">
        <w:rPr>
          <w:rFonts w:ascii="Times New Roman" w:hAnsi="Times New Roman"/>
          <w:sz w:val="28"/>
          <w:szCs w:val="28"/>
          <w:lang w:val="ro-RO"/>
        </w:rPr>
        <w:t xml:space="preserve">. </w:t>
      </w:r>
    </w:p>
    <w:p w:rsidR="007068DF" w:rsidRPr="007068DF" w:rsidRDefault="007068DF" w:rsidP="007068DF">
      <w:pPr>
        <w:spacing w:after="120" w:line="240" w:lineRule="auto"/>
        <w:jc w:val="both"/>
        <w:rPr>
          <w:rStyle w:val="tpa1"/>
          <w:rFonts w:ascii="Times New Roman" w:hAnsi="Times New Roman"/>
          <w:sz w:val="28"/>
          <w:szCs w:val="28"/>
          <w:lang w:val="ro-RO"/>
        </w:rPr>
      </w:pPr>
      <w:r w:rsidRPr="007068DF">
        <w:rPr>
          <w:rStyle w:val="tpa1"/>
          <w:rFonts w:ascii="Times New Roman" w:hAnsi="Times New Roman"/>
          <w:sz w:val="28"/>
          <w:szCs w:val="28"/>
          <w:lang w:val="ro-RO"/>
        </w:rPr>
        <w:t xml:space="preserve">Proiectul Deciziei etapei de încadrare și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7068DF">
          <w:rPr>
            <w:rStyle w:val="tpa1"/>
            <w:rFonts w:ascii="Times New Roman" w:hAnsi="Times New Roman"/>
            <w:sz w:val="28"/>
            <w:szCs w:val="28"/>
            <w:lang w:val="ro-RO"/>
          </w:rPr>
          <w:t>http://apmtl.anpm.ro</w:t>
        </w:r>
      </w:hyperlink>
      <w:r w:rsidRPr="007068DF">
        <w:rPr>
          <w:rStyle w:val="tpa1"/>
          <w:rFonts w:ascii="Times New Roman" w:hAnsi="Times New Roman"/>
          <w:sz w:val="28"/>
          <w:szCs w:val="28"/>
          <w:lang w:val="ro-RO"/>
        </w:rPr>
        <w:t>.</w:t>
      </w:r>
    </w:p>
    <w:p w:rsidR="007068DF" w:rsidRPr="007068DF" w:rsidRDefault="007068DF" w:rsidP="007068DF">
      <w:pPr>
        <w:spacing w:after="120" w:line="240" w:lineRule="auto"/>
        <w:jc w:val="both"/>
        <w:textAlignment w:val="baseline"/>
        <w:rPr>
          <w:rStyle w:val="tpa1"/>
          <w:rFonts w:ascii="Times New Roman" w:hAnsi="Times New Roman"/>
          <w:sz w:val="28"/>
          <w:szCs w:val="28"/>
          <w:lang w:val="ro-RO"/>
        </w:rPr>
      </w:pPr>
      <w:r w:rsidRPr="007068DF">
        <w:rPr>
          <w:rStyle w:val="tpa1"/>
          <w:rFonts w:ascii="Times New Roman" w:hAnsi="Times New Roman"/>
          <w:sz w:val="28"/>
          <w:szCs w:val="28"/>
          <w:lang w:val="ro-RO"/>
        </w:rPr>
        <w:t>Publicul interesat poate înainta comentarii/observaţii la proiectul Deciziei Etapei de încadrare in termen de 5 zile de la data afișării anuntului.</w:t>
      </w:r>
    </w:p>
    <w:p w:rsidR="007068DF" w:rsidRPr="007068DF" w:rsidRDefault="007068DF" w:rsidP="007068DF">
      <w:pPr>
        <w:rPr>
          <w:sz w:val="28"/>
          <w:szCs w:val="28"/>
          <w:lang w:val="ro-RO"/>
        </w:rPr>
      </w:pPr>
    </w:p>
    <w:p w:rsidR="007068DF" w:rsidRPr="007068DF" w:rsidRDefault="007068DF" w:rsidP="007068DF">
      <w:pPr>
        <w:jc w:val="right"/>
        <w:rPr>
          <w:rFonts w:ascii="Times New Roman" w:hAnsi="Times New Roman"/>
          <w:sz w:val="28"/>
          <w:szCs w:val="28"/>
          <w:lang w:val="ro-RO"/>
        </w:rPr>
      </w:pPr>
      <w:r w:rsidRPr="007068DF">
        <w:rPr>
          <w:rFonts w:ascii="Times New Roman" w:hAnsi="Times New Roman"/>
          <w:sz w:val="28"/>
          <w:szCs w:val="28"/>
          <w:lang w:val="ro-RO"/>
        </w:rPr>
        <w:t xml:space="preserve">Data afişării pe site: </w:t>
      </w:r>
      <w:hyperlink r:id="rId7" w:history="1">
        <w:r w:rsidRPr="007068DF">
          <w:rPr>
            <w:rStyle w:val="Hyperlink"/>
            <w:rFonts w:ascii="Times New Roman" w:hAnsi="Times New Roman"/>
            <w:sz w:val="28"/>
            <w:szCs w:val="28"/>
            <w:lang w:val="ro-RO"/>
          </w:rPr>
          <w:t>http://apmtl.anpm.ro</w:t>
        </w:r>
      </w:hyperlink>
    </w:p>
    <w:p w:rsidR="00767E3C" w:rsidRPr="007068DF" w:rsidRDefault="00767E3C" w:rsidP="00767E3C">
      <w:pPr>
        <w:spacing w:after="0" w:line="240" w:lineRule="auto"/>
        <w:rPr>
          <w:rFonts w:ascii="Times New Roman" w:hAnsi="Times New Roman"/>
          <w:sz w:val="28"/>
          <w:szCs w:val="28"/>
          <w:lang w:val="ro-RO"/>
        </w:rPr>
      </w:pPr>
    </w:p>
    <w:p w:rsidR="00DB7677" w:rsidRDefault="004C2AC6"/>
    <w:sectPr w:rsidR="00DB7677" w:rsidSect="00ED34F5">
      <w:headerReference w:type="default" r:id="rId8"/>
      <w:footerReference w:type="default" r:id="rId9"/>
      <w:pgSz w:w="12240" w:h="15840"/>
      <w:pgMar w:top="432" w:right="576" w:bottom="864" w:left="720" w:header="144"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AC6" w:rsidRDefault="004C2AC6" w:rsidP="00B002DE">
      <w:pPr>
        <w:spacing w:after="0" w:line="240" w:lineRule="auto"/>
      </w:pPr>
      <w:r>
        <w:separator/>
      </w:r>
    </w:p>
  </w:endnote>
  <w:endnote w:type="continuationSeparator" w:id="0">
    <w:p w:rsidR="004C2AC6" w:rsidRDefault="004C2AC6" w:rsidP="00B00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DE" w:rsidRPr="00B002DE" w:rsidRDefault="00B002DE" w:rsidP="00B002DE">
    <w:pPr>
      <w:pStyle w:val="Header"/>
      <w:jc w:val="center"/>
      <w:rPr>
        <w:rFonts w:ascii="Times New Roman" w:hAnsi="Times New Roman" w:cs="Times New Roman"/>
        <w:sz w:val="24"/>
        <w:szCs w:val="24"/>
      </w:rPr>
    </w:pPr>
    <w:r w:rsidRPr="00B002DE">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2055" type="#_x0000_t32" style="position:absolute;left:0;text-align:left;margin-left:-11.25pt;margin-top:-2.8pt;width:492pt;height:.05pt;z-index:251661312" o:connectortype="straight" strokecolor="#00214e" strokeweight="1.5pt"/>
      </w:pict>
    </w:r>
    <w:r w:rsidRPr="00B002DE">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6192">
          <v:imagedata r:id="rId1" o:title=""/>
        </v:shape>
        <o:OLEObject Type="Embed" ProgID="CorelDRAW.Graphic.13" ShapeID="_x0000_s2054" DrawAspect="Content" ObjectID="_1580019411" r:id="rId2"/>
      </w:pict>
    </w:r>
    <w:r w:rsidRPr="00B002DE">
      <w:rPr>
        <w:rFonts w:ascii="Times New Roman" w:hAnsi="Times New Roman" w:cs="Times New Roman"/>
        <w:sz w:val="24"/>
        <w:szCs w:val="24"/>
        <w:lang w:val="it-IT"/>
      </w:rPr>
      <w:t>AGEN</w:t>
    </w:r>
    <w:r w:rsidRPr="00B002DE">
      <w:rPr>
        <w:rFonts w:ascii="Times New Roman" w:hAnsi="Times New Roman" w:cs="Times New Roman"/>
        <w:sz w:val="24"/>
        <w:szCs w:val="24"/>
      </w:rPr>
      <w:t>ŢIA PENTRU PROTECŢIA MEDIULUI  TULCEA</w:t>
    </w:r>
  </w:p>
  <w:p w:rsidR="00B002DE" w:rsidRPr="00B002DE" w:rsidRDefault="00B002DE" w:rsidP="00B002DE">
    <w:pPr>
      <w:pStyle w:val="Header"/>
      <w:jc w:val="center"/>
      <w:rPr>
        <w:rFonts w:ascii="Times New Roman" w:hAnsi="Times New Roman" w:cs="Times New Roman"/>
        <w:sz w:val="24"/>
        <w:szCs w:val="24"/>
      </w:rPr>
    </w:pPr>
    <w:proofErr w:type="spellStart"/>
    <w:r w:rsidRPr="00B002DE">
      <w:rPr>
        <w:rFonts w:ascii="Times New Roman" w:hAnsi="Times New Roman" w:cs="Times New Roman"/>
        <w:sz w:val="24"/>
        <w:szCs w:val="24"/>
      </w:rPr>
      <w:t>Adresa</w:t>
    </w:r>
    <w:proofErr w:type="spellEnd"/>
    <w:r w:rsidRPr="00B002DE">
      <w:rPr>
        <w:rFonts w:ascii="Times New Roman" w:hAnsi="Times New Roman" w:cs="Times New Roman"/>
        <w:sz w:val="24"/>
        <w:szCs w:val="24"/>
      </w:rPr>
      <w:t xml:space="preserve">: Tulcea, Str. 14 </w:t>
    </w:r>
    <w:proofErr w:type="spellStart"/>
    <w:r w:rsidRPr="00B002DE">
      <w:rPr>
        <w:rFonts w:ascii="Times New Roman" w:hAnsi="Times New Roman" w:cs="Times New Roman"/>
        <w:sz w:val="24"/>
        <w:szCs w:val="24"/>
      </w:rPr>
      <w:t>Noiembrie</w:t>
    </w:r>
    <w:proofErr w:type="spellEnd"/>
    <w:r w:rsidRPr="00B002DE">
      <w:rPr>
        <w:rFonts w:ascii="Times New Roman" w:hAnsi="Times New Roman" w:cs="Times New Roman"/>
        <w:sz w:val="24"/>
        <w:szCs w:val="24"/>
      </w:rPr>
      <w:t xml:space="preserve"> nr. 5, cod </w:t>
    </w:r>
    <w:proofErr w:type="gramStart"/>
    <w:r w:rsidRPr="00B002DE">
      <w:rPr>
        <w:rFonts w:ascii="Times New Roman" w:hAnsi="Times New Roman" w:cs="Times New Roman"/>
        <w:sz w:val="24"/>
        <w:szCs w:val="24"/>
      </w:rPr>
      <w:t>820009  Site</w:t>
    </w:r>
    <w:proofErr w:type="gramEnd"/>
    <w:r w:rsidRPr="00B002DE">
      <w:rPr>
        <w:rFonts w:ascii="Times New Roman" w:hAnsi="Times New Roman" w:cs="Times New Roman"/>
        <w:sz w:val="24"/>
        <w:szCs w:val="24"/>
      </w:rPr>
      <w:t>: http://apmtl.anpm.ro</w:t>
    </w:r>
  </w:p>
  <w:p w:rsidR="00B002DE" w:rsidRPr="00B002DE" w:rsidRDefault="00B002DE" w:rsidP="00B002DE">
    <w:pPr>
      <w:pStyle w:val="Header"/>
      <w:tabs>
        <w:tab w:val="left" w:pos="660"/>
        <w:tab w:val="center" w:pos="5031"/>
      </w:tabs>
      <w:jc w:val="center"/>
      <w:rPr>
        <w:rFonts w:ascii="Times New Roman" w:hAnsi="Times New Roman" w:cs="Times New Roman"/>
        <w:sz w:val="24"/>
        <w:szCs w:val="24"/>
      </w:rPr>
    </w:pPr>
    <w:r w:rsidRPr="00B002DE">
      <w:rPr>
        <w:rFonts w:ascii="Times New Roman" w:hAnsi="Times New Roman" w:cs="Times New Roman"/>
        <w:sz w:val="24"/>
        <w:szCs w:val="24"/>
      </w:rPr>
      <w:t xml:space="preserve">E-mail: </w:t>
    </w:r>
    <w:hyperlink r:id="rId3" w:history="1">
      <w:r w:rsidRPr="00B002DE">
        <w:rPr>
          <w:rStyle w:val="Hyperlink"/>
          <w:rFonts w:ascii="Times New Roman" w:hAnsi="Times New Roman" w:cs="Times New Roman"/>
          <w:sz w:val="24"/>
          <w:szCs w:val="24"/>
        </w:rPr>
        <w:t>office@apmtl.anpm.ro</w:t>
      </w:r>
    </w:hyperlink>
    <w:r w:rsidRPr="00B002DE">
      <w:rPr>
        <w:rFonts w:ascii="Times New Roman" w:hAnsi="Times New Roman" w:cs="Times New Roman"/>
        <w:sz w:val="24"/>
        <w:szCs w:val="24"/>
      </w:rPr>
      <w:t xml:space="preserve">; Tel.: 0240510620, 0240510622.  </w:t>
    </w:r>
    <w:proofErr w:type="gramStart"/>
    <w:r w:rsidRPr="00B002DE">
      <w:rPr>
        <w:rFonts w:ascii="Times New Roman" w:hAnsi="Times New Roman" w:cs="Times New Roman"/>
        <w:sz w:val="24"/>
        <w:szCs w:val="24"/>
      </w:rPr>
      <w:t>Fax :</w:t>
    </w:r>
    <w:proofErr w:type="gramEnd"/>
    <w:r w:rsidRPr="00B002DE">
      <w:rPr>
        <w:rFonts w:ascii="Times New Roman" w:hAnsi="Times New Roman" w:cs="Times New Roman"/>
        <w:sz w:val="24"/>
        <w:szCs w:val="24"/>
      </w:rPr>
      <w:t xml:space="preserve"> 0240510621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AC6" w:rsidRDefault="004C2AC6" w:rsidP="00B002DE">
      <w:pPr>
        <w:spacing w:after="0" w:line="240" w:lineRule="auto"/>
      </w:pPr>
      <w:r>
        <w:separator/>
      </w:r>
    </w:p>
  </w:footnote>
  <w:footnote w:type="continuationSeparator" w:id="0">
    <w:p w:rsidR="004C2AC6" w:rsidRDefault="004C2AC6" w:rsidP="00B00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DE" w:rsidRDefault="00B002DE" w:rsidP="00ED34F5">
    <w:pPr>
      <w:pStyle w:val="Header"/>
      <w:ind w:left="-144" w:right="-144"/>
      <w:rPr>
        <w:rFonts w:ascii="Times New Roman" w:hAnsi="Times New Roman"/>
        <w:b/>
        <w:sz w:val="28"/>
        <w:lang w:val="ro-RO"/>
      </w:rPr>
    </w:pPr>
    <w:r>
      <w:rPr>
        <w:noProof/>
      </w:rPr>
      <w:drawing>
        <wp:anchor distT="0" distB="0" distL="114300" distR="114300" simplePos="0" relativeHeight="251658240" behindDoc="1" locked="0" layoutInCell="1" allowOverlap="1">
          <wp:simplePos x="0" y="0"/>
          <wp:positionH relativeFrom="column">
            <wp:posOffset>5753100</wp:posOffset>
          </wp:positionH>
          <wp:positionV relativeFrom="paragraph">
            <wp:posOffset>-180975</wp:posOffset>
          </wp:positionV>
          <wp:extent cx="1143000" cy="901700"/>
          <wp:effectExtent l="0" t="0" r="0" b="0"/>
          <wp:wrapThrough wrapText="bothSides">
            <wp:wrapPolygon edited="0">
              <wp:start x="3960" y="3194"/>
              <wp:lineTo x="3600" y="17797"/>
              <wp:lineTo x="18360" y="17797"/>
              <wp:lineTo x="18360" y="17797"/>
              <wp:lineTo x="17640" y="10952"/>
              <wp:lineTo x="17640" y="10496"/>
              <wp:lineTo x="18720" y="5932"/>
              <wp:lineTo x="15840" y="3651"/>
              <wp:lineTo x="6480" y="3194"/>
              <wp:lineTo x="3960" y="3194"/>
            </wp:wrapPolygon>
          </wp:wrapThrough>
          <wp:docPr id="2" name="Picture 1"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srcRect/>
                  <a:stretch>
                    <a:fillRect/>
                  </a:stretch>
                </pic:blipFill>
                <pic:spPr bwMode="auto">
                  <a:xfrm>
                    <a:off x="0" y="0"/>
                    <a:ext cx="1143000" cy="901700"/>
                  </a:xfrm>
                  <a:prstGeom prst="rect">
                    <a:avLst/>
                  </a:prstGeom>
                  <a:noFill/>
                  <a:ln w="9525">
                    <a:noFill/>
                    <a:miter lim="800000"/>
                    <a:headEnd/>
                    <a:tailEnd/>
                  </a:ln>
                </pic:spPr>
              </pic:pic>
            </a:graphicData>
          </a:graphic>
        </wp:anchor>
      </w:drawing>
    </w:r>
    <w:r>
      <w:rPr>
        <w:noProof/>
      </w:rPr>
      <w:drawing>
        <wp:inline distT="0" distB="0" distL="0" distR="0">
          <wp:extent cx="2243602" cy="721472"/>
          <wp:effectExtent l="19050" t="0" r="429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243602" cy="721472"/>
                  </a:xfrm>
                  <a:prstGeom prst="rect">
                    <a:avLst/>
                  </a:prstGeom>
                  <a:noFill/>
                  <a:ln w="9525">
                    <a:noFill/>
                    <a:miter lim="800000"/>
                    <a:headEnd/>
                    <a:tailEnd/>
                  </a:ln>
                </pic:spPr>
              </pic:pic>
            </a:graphicData>
          </a:graphic>
        </wp:inline>
      </w:drawing>
    </w:r>
  </w:p>
  <w:p w:rsidR="00B002DE" w:rsidRPr="00B002DE" w:rsidRDefault="00B002DE" w:rsidP="00B002DE">
    <w:pPr>
      <w:pStyle w:val="Header"/>
      <w:jc w:val="center"/>
      <w:rPr>
        <w:sz w:val="36"/>
        <w:szCs w:val="36"/>
      </w:rPr>
    </w:pPr>
    <w:r w:rsidRPr="00B002DE">
      <w:rPr>
        <w:rFonts w:ascii="Times New Roman" w:hAnsi="Times New Roman"/>
        <w:b/>
        <w:sz w:val="36"/>
        <w:szCs w:val="36"/>
        <w:lang w:val="ro-RO"/>
      </w:rPr>
      <w:t>Agenţia Naţională pentru Protecţia Mediului</w:t>
    </w:r>
  </w:p>
  <w:tbl>
    <w:tblPr>
      <w:tblW w:w="10173" w:type="dxa"/>
      <w:tblBorders>
        <w:top w:val="single" w:sz="8" w:space="0" w:color="000000"/>
        <w:bottom w:val="single" w:sz="8" w:space="0" w:color="000000"/>
      </w:tblBorders>
      <w:tblLook w:val="0000"/>
    </w:tblPr>
    <w:tblGrid>
      <w:gridCol w:w="10173"/>
    </w:tblGrid>
    <w:tr w:rsidR="00B002DE" w:rsidRPr="00B002DE" w:rsidTr="00ED34F5">
      <w:trPr>
        <w:trHeight w:val="682"/>
      </w:trPr>
      <w:tc>
        <w:tcPr>
          <w:tcW w:w="10173" w:type="dxa"/>
          <w:shd w:val="clear" w:color="auto" w:fill="auto"/>
        </w:tcPr>
        <w:p w:rsidR="00B002DE" w:rsidRPr="00B002DE" w:rsidRDefault="00B002DE" w:rsidP="00B002DE">
          <w:pPr>
            <w:pStyle w:val="Title"/>
            <w:rPr>
              <w:rFonts w:ascii="Garamond" w:hAnsi="Garamond"/>
              <w:color w:val="00214E"/>
              <w:sz w:val="36"/>
              <w:szCs w:val="36"/>
              <w:lang w:val="ro-RO" w:eastAsia="en-US"/>
            </w:rPr>
          </w:pPr>
          <w:r>
            <w:rPr>
              <w:sz w:val="36"/>
              <w:szCs w:val="36"/>
              <w:lang w:val="ro-RO" w:eastAsia="en-US"/>
            </w:rPr>
            <w:t xml:space="preserve">              </w:t>
          </w:r>
          <w:r w:rsidRPr="00B002DE">
            <w:rPr>
              <w:sz w:val="36"/>
              <w:szCs w:val="36"/>
              <w:lang w:val="ro-RO" w:eastAsia="en-US"/>
            </w:rPr>
            <w:t>Agenţia pentru Protecţia Mediului  Tulcea</w:t>
          </w:r>
        </w:p>
      </w:tc>
    </w:tr>
  </w:tbl>
  <w:p w:rsidR="00B002DE" w:rsidRDefault="00B002DE" w:rsidP="00ED34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rules v:ext="edit">
        <o:r id="V:Rule3" type="connector" idref="#_x0000_s2055"/>
      </o:rules>
    </o:shapelayout>
  </w:hdrShapeDefaults>
  <w:footnotePr>
    <w:footnote w:id="-1"/>
    <w:footnote w:id="0"/>
  </w:footnotePr>
  <w:endnotePr>
    <w:endnote w:id="-1"/>
    <w:endnote w:id="0"/>
  </w:endnotePr>
  <w:compat/>
  <w:rsids>
    <w:rsidRoot w:val="00B002DE"/>
    <w:rsid w:val="001F10C6"/>
    <w:rsid w:val="0049098D"/>
    <w:rsid w:val="004C2AC6"/>
    <w:rsid w:val="007068DF"/>
    <w:rsid w:val="00767E3C"/>
    <w:rsid w:val="008C5171"/>
    <w:rsid w:val="00B002DE"/>
    <w:rsid w:val="00CF69D0"/>
    <w:rsid w:val="00ED3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2D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002DE"/>
  </w:style>
  <w:style w:type="paragraph" w:styleId="Footer">
    <w:name w:val="footer"/>
    <w:basedOn w:val="Normal"/>
    <w:link w:val="FooterChar"/>
    <w:uiPriority w:val="99"/>
    <w:semiHidden/>
    <w:unhideWhenUsed/>
    <w:rsid w:val="00B002D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B002DE"/>
  </w:style>
  <w:style w:type="paragraph" w:styleId="BalloonText">
    <w:name w:val="Balloon Text"/>
    <w:basedOn w:val="Normal"/>
    <w:link w:val="BalloonTextChar"/>
    <w:uiPriority w:val="99"/>
    <w:semiHidden/>
    <w:unhideWhenUsed/>
    <w:rsid w:val="00B002D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02DE"/>
    <w:rPr>
      <w:rFonts w:ascii="Tahoma" w:hAnsi="Tahoma" w:cs="Tahoma"/>
      <w:sz w:val="16"/>
      <w:szCs w:val="16"/>
    </w:rPr>
  </w:style>
  <w:style w:type="paragraph" w:styleId="Title">
    <w:name w:val="Title"/>
    <w:basedOn w:val="Normal"/>
    <w:next w:val="Normal"/>
    <w:link w:val="TitleChar"/>
    <w:uiPriority w:val="10"/>
    <w:qFormat/>
    <w:rsid w:val="00B002DE"/>
    <w:pPr>
      <w:spacing w:before="240" w:after="60"/>
      <w:jc w:val="center"/>
      <w:outlineLvl w:val="0"/>
    </w:pPr>
    <w:rPr>
      <w:rFonts w:ascii="Cambria" w:eastAsia="Times New Roman" w:hAnsi="Cambria"/>
      <w:b/>
      <w:bCs/>
      <w:kern w:val="28"/>
      <w:sz w:val="32"/>
      <w:szCs w:val="32"/>
      <w:lang/>
    </w:rPr>
  </w:style>
  <w:style w:type="character" w:customStyle="1" w:styleId="TitleChar">
    <w:name w:val="Title Char"/>
    <w:basedOn w:val="DefaultParagraphFont"/>
    <w:link w:val="Title"/>
    <w:uiPriority w:val="10"/>
    <w:rsid w:val="00B002DE"/>
    <w:rPr>
      <w:rFonts w:ascii="Cambria" w:eastAsia="Times New Roman" w:hAnsi="Cambria" w:cs="Times New Roman"/>
      <w:b/>
      <w:bCs/>
      <w:kern w:val="28"/>
      <w:sz w:val="32"/>
      <w:szCs w:val="32"/>
      <w:lang/>
    </w:rPr>
  </w:style>
  <w:style w:type="character" w:styleId="Hyperlink">
    <w:name w:val="Hyperlink"/>
    <w:rsid w:val="00B002DE"/>
    <w:rPr>
      <w:color w:val="0000FF"/>
      <w:u w:val="single"/>
    </w:rPr>
  </w:style>
  <w:style w:type="character" w:customStyle="1" w:styleId="sttpar">
    <w:name w:val="st_tpar"/>
    <w:basedOn w:val="DefaultParagraphFont"/>
    <w:rsid w:val="007068DF"/>
  </w:style>
  <w:style w:type="character" w:customStyle="1" w:styleId="tpa1">
    <w:name w:val="tpa1"/>
    <w:basedOn w:val="DefaultParagraphFont"/>
    <w:rsid w:val="007068DF"/>
  </w:style>
  <w:style w:type="character" w:customStyle="1" w:styleId="sttcpt">
    <w:name w:val="st_tcpt"/>
    <w:rsid w:val="007068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pmtl.anpm.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cecilia.ivanov</dc:creator>
  <cp:lastModifiedBy>cecilia.ivanov</cp:lastModifiedBy>
  <cp:revision>2</cp:revision>
  <dcterms:created xsi:type="dcterms:W3CDTF">2018-02-13T07:30:00Z</dcterms:created>
  <dcterms:modified xsi:type="dcterms:W3CDTF">2018-02-13T07:30:00Z</dcterms:modified>
</cp:coreProperties>
</file>