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A" w:rsidRPr="00553D1B" w:rsidRDefault="009C2E5A" w:rsidP="009C2E5A">
      <w:pPr>
        <w:spacing w:line="200" w:lineRule="atLeast"/>
        <w:jc w:val="center"/>
        <w:textAlignment w:val="baseline"/>
        <w:rPr>
          <w:rStyle w:val="sttpar"/>
          <w:rFonts w:ascii="Times New Roman" w:hAnsi="Times New Roman" w:cs="Times New Roman"/>
          <w:sz w:val="28"/>
          <w:szCs w:val="28"/>
          <w:lang w:val="ro-RO"/>
        </w:rPr>
      </w:pP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Anunt public </w:t>
      </w:r>
    </w:p>
    <w:p w:rsidR="009C2E5A" w:rsidRPr="00553D1B" w:rsidRDefault="009C2E5A" w:rsidP="009C2E5A">
      <w:pPr>
        <w:spacing w:line="2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privind depunerea solicitarii de emitere a acordului de mediu </w:t>
      </w:r>
    </w:p>
    <w:p w:rsidR="009C2E5A" w:rsidRPr="00553D1B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</w:p>
    <w:p w:rsidR="009C2E5A" w:rsidRPr="00553D1B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</w:p>
    <w:p w:rsidR="009C2E5A" w:rsidRPr="00553D1B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</w:p>
    <w:p w:rsidR="00A72035" w:rsidRPr="00553D1B" w:rsidRDefault="009C2E5A" w:rsidP="00212DFE">
      <w:pPr>
        <w:jc w:val="both"/>
        <w:rPr>
          <w:rFonts w:ascii="Calibri" w:eastAsia="Times New Roman" w:hAnsi="Calibri" w:cs="Times New Roman"/>
          <w:lang w:val="ro-RO"/>
        </w:rPr>
      </w:pP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>   </w:t>
      </w: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ab/>
        <w:t xml:space="preserve">Agentia </w:t>
      </w: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>pentru Protectia Mediului Tulcea anunta publicul interesat asupra depunerii solicitarii de emitere a acordului de mediu pentru proiectul</w:t>
      </w:r>
      <w:r w:rsidR="002A40CF" w:rsidRPr="00553D1B">
        <w:rPr>
          <w:lang w:val="ro-RO"/>
        </w:rPr>
        <w:t xml:space="preserve"> </w:t>
      </w:r>
      <w:r w:rsidR="002A40CF"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12DFE" w:rsidRPr="00553D1B">
        <w:rPr>
          <w:rFonts w:ascii="Times New Roman" w:eastAsia="Calibri" w:hAnsi="Times New Roman" w:cs="Times New Roman"/>
          <w:sz w:val="28"/>
          <w:szCs w:val="28"/>
          <w:lang w:val="ro-RO"/>
        </w:rPr>
        <w:t>“</w:t>
      </w:r>
      <w:r w:rsidR="00212DFE" w:rsidRPr="00553D1B">
        <w:rPr>
          <w:rFonts w:ascii="Calibri" w:eastAsia="Calibri" w:hAnsi="Calibri" w:cs="Times New Roman"/>
          <w:lang w:val="ro-RO"/>
        </w:rPr>
        <w:t xml:space="preserve"> </w:t>
      </w:r>
      <w:r w:rsidR="00212DFE" w:rsidRPr="00553D1B">
        <w:rPr>
          <w:rFonts w:ascii="Times New Roman" w:eastAsia="Calibri" w:hAnsi="Times New Roman" w:cs="Times New Roman"/>
          <w:sz w:val="28"/>
          <w:szCs w:val="28"/>
          <w:lang w:val="ro-RO"/>
        </w:rPr>
        <w:t>Construire put forat + bazin irigatii semiingropat ”</w:t>
      </w:r>
      <w:r w:rsidR="00212DFE" w:rsidRPr="00553D1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</w:t>
      </w:r>
      <w:r w:rsidR="00212DFE" w:rsidRPr="00553D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propus a fi amplasat în </w:t>
      </w:r>
      <w:r w:rsidR="00212DFE" w:rsidRPr="00553D1B">
        <w:rPr>
          <w:rFonts w:ascii="Times New Roman" w:eastAsia="Calibri" w:hAnsi="Times New Roman" w:cs="Times New Roman"/>
          <w:sz w:val="28"/>
          <w:szCs w:val="28"/>
          <w:lang w:val="ro-RO"/>
        </w:rPr>
        <w:t>extravilanul localitatii Ceamurlia de Jos, T17, P70, Judeţul Tulcea</w:t>
      </w:r>
      <w:r w:rsidR="00212DFE" w:rsidRPr="00553D1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014DC7" w:rsidRPr="00553D1B">
        <w:rPr>
          <w:rFonts w:ascii="Times New Roman" w:hAnsi="Times New Roman"/>
          <w:sz w:val="28"/>
          <w:szCs w:val="28"/>
          <w:lang w:val="ro-RO"/>
        </w:rPr>
        <w:t xml:space="preserve">, titular </w:t>
      </w:r>
      <w:r w:rsidR="00212DFE" w:rsidRPr="00553D1B">
        <w:rPr>
          <w:rFonts w:ascii="Times New Roman" w:eastAsia="Times New Roman" w:hAnsi="Times New Roman" w:cs="Times New Roman"/>
          <w:sz w:val="28"/>
          <w:szCs w:val="28"/>
          <w:lang w:val="ro-RO"/>
        </w:rPr>
        <w:t>MANȚU CĂTĂL</w:t>
      </w:r>
      <w:r w:rsidR="004C3F9F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bookmarkStart w:id="0" w:name="_GoBack"/>
      <w:bookmarkEnd w:id="0"/>
      <w:r w:rsidR="00212DFE" w:rsidRPr="00553D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NA I.I. </w:t>
      </w:r>
    </w:p>
    <w:p w:rsidR="00A72035" w:rsidRPr="00553D1B" w:rsidRDefault="009C2E5A" w:rsidP="00A7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>   </w:t>
      </w: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ab/>
      </w: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Informatiile privind proiectul propus pot fi consultate la sediul A.P.M. Tulcea din str. 14 Noiembrie, nr.5, in zilele de luni pana joi intre orele 8.00-16.30 si vineri, intre orele 08.00-14.00 si la sediul </w:t>
      </w:r>
      <w:r w:rsidR="00212DFE" w:rsidRPr="00553D1B">
        <w:rPr>
          <w:rFonts w:ascii="Times New Roman" w:eastAsia="Times New Roman" w:hAnsi="Times New Roman" w:cs="Times New Roman"/>
          <w:sz w:val="28"/>
          <w:szCs w:val="28"/>
          <w:lang w:val="ro-RO"/>
        </w:rPr>
        <w:t>MANȚU CĂTĂL</w:t>
      </w:r>
      <w:r w:rsidR="004C3F9F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r w:rsidR="00212DFE" w:rsidRPr="00553D1B">
        <w:rPr>
          <w:rFonts w:ascii="Times New Roman" w:eastAsia="Times New Roman" w:hAnsi="Times New Roman" w:cs="Times New Roman"/>
          <w:sz w:val="28"/>
          <w:szCs w:val="28"/>
          <w:lang w:val="ro-RO"/>
        </w:rPr>
        <w:t>NA I.I. - Ceamurlia de Jos, str. Frumoasa, nr.16, jud. Tulcea</w:t>
      </w:r>
      <w:r w:rsidR="00A72035" w:rsidRPr="00553D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A72035" w:rsidRPr="00553D1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in zilele de luni pana vineri intre orele 10.00- 14.00 . </w:t>
      </w:r>
    </w:p>
    <w:p w:rsidR="009C2E5A" w:rsidRPr="00553D1B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>   </w:t>
      </w: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ab/>
      </w: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Observatiile publicului se primesc zilnic la sediul </w:t>
      </w: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 xml:space="preserve">Agentiei </w:t>
      </w: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>pentru Protectia Mediului Tulcea.</w:t>
      </w:r>
      <w:r w:rsidRPr="00553D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C2720" w:rsidRPr="00553D1B" w:rsidRDefault="0098157B">
      <w:pPr>
        <w:rPr>
          <w:lang w:val="ro-RO"/>
        </w:rPr>
      </w:pPr>
      <w:r w:rsidRPr="00553D1B">
        <w:rPr>
          <w:lang w:val="ro-RO"/>
        </w:rPr>
        <w:t xml:space="preserve">Afisat pe site si la avizier pe </w:t>
      </w:r>
      <w:r w:rsidR="00A72035" w:rsidRPr="00553D1B">
        <w:rPr>
          <w:lang w:val="ro-RO"/>
        </w:rPr>
        <w:t>0</w:t>
      </w:r>
      <w:r w:rsidR="00212DFE" w:rsidRPr="00553D1B">
        <w:rPr>
          <w:lang w:val="ro-RO"/>
        </w:rPr>
        <w:t>2</w:t>
      </w:r>
      <w:r w:rsidRPr="00553D1B">
        <w:rPr>
          <w:lang w:val="ro-RO"/>
        </w:rPr>
        <w:t>.0</w:t>
      </w:r>
      <w:r w:rsidR="00212DFE" w:rsidRPr="00553D1B">
        <w:rPr>
          <w:lang w:val="ro-RO"/>
        </w:rPr>
        <w:t>6</w:t>
      </w:r>
      <w:r w:rsidRPr="00553D1B">
        <w:rPr>
          <w:lang w:val="ro-RO"/>
        </w:rPr>
        <w:t>.201</w:t>
      </w:r>
      <w:r w:rsidR="00212DFE" w:rsidRPr="00553D1B">
        <w:rPr>
          <w:lang w:val="ro-RO"/>
        </w:rPr>
        <w:t>6</w:t>
      </w:r>
    </w:p>
    <w:sectPr w:rsidR="004C2720" w:rsidRPr="00553D1B" w:rsidSect="00506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C2E5A"/>
    <w:rsid w:val="00014DC7"/>
    <w:rsid w:val="00212DFE"/>
    <w:rsid w:val="0022275C"/>
    <w:rsid w:val="002A40CF"/>
    <w:rsid w:val="002E3C3C"/>
    <w:rsid w:val="004B26BF"/>
    <w:rsid w:val="004C2720"/>
    <w:rsid w:val="004C3F9F"/>
    <w:rsid w:val="00506525"/>
    <w:rsid w:val="00553D1B"/>
    <w:rsid w:val="005B3825"/>
    <w:rsid w:val="00644CC0"/>
    <w:rsid w:val="00693A8F"/>
    <w:rsid w:val="00755546"/>
    <w:rsid w:val="0098157B"/>
    <w:rsid w:val="009C2E5A"/>
    <w:rsid w:val="009E5AF1"/>
    <w:rsid w:val="00A02B5D"/>
    <w:rsid w:val="00A31542"/>
    <w:rsid w:val="00A72035"/>
    <w:rsid w:val="00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C2E5A"/>
  </w:style>
  <w:style w:type="character" w:customStyle="1" w:styleId="sttpar">
    <w:name w:val="st_tpar"/>
    <w:basedOn w:val="DefaultParagraphFont"/>
    <w:rsid w:val="009C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valentin.topal</dc:creator>
  <cp:keywords/>
  <dc:description/>
  <cp:lastModifiedBy>valentin.topal</cp:lastModifiedBy>
  <cp:revision>19</cp:revision>
  <cp:lastPrinted>2016-06-01T12:45:00Z</cp:lastPrinted>
  <dcterms:created xsi:type="dcterms:W3CDTF">2015-04-09T06:47:00Z</dcterms:created>
  <dcterms:modified xsi:type="dcterms:W3CDTF">2016-06-01T13:03:00Z</dcterms:modified>
</cp:coreProperties>
</file>