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00" w:rsidRDefault="000A4400" w:rsidP="00F24AE4">
      <w:pPr>
        <w:spacing w:after="0" w:line="240" w:lineRule="auto"/>
        <w:rPr>
          <w:rFonts w:ascii="Times New Roman" w:hAnsi="Times New Roman"/>
          <w:sz w:val="24"/>
          <w:szCs w:val="28"/>
          <w:lang w:val="ro-RO"/>
        </w:rPr>
      </w:pPr>
      <w:bookmarkStart w:id="0" w:name="_GoBack"/>
      <w:bookmarkEnd w:id="0"/>
    </w:p>
    <w:p w:rsidR="000A4400" w:rsidRPr="00F24AE4" w:rsidRDefault="000A4400" w:rsidP="00F24AE4">
      <w:pPr>
        <w:spacing w:after="0" w:line="240" w:lineRule="auto"/>
        <w:rPr>
          <w:rFonts w:ascii="Times New Roman" w:hAnsi="Times New Roman"/>
          <w:sz w:val="24"/>
          <w:szCs w:val="28"/>
          <w:lang w:val="ro-RO"/>
        </w:rPr>
      </w:pPr>
    </w:p>
    <w:p w:rsidR="005D7558" w:rsidRPr="00636194" w:rsidRDefault="00092F0F" w:rsidP="00601888">
      <w:pPr>
        <w:spacing w:after="0" w:line="36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ro-RO"/>
        </w:rPr>
      </w:pPr>
      <w:r w:rsidRPr="00636194">
        <w:rPr>
          <w:rFonts w:ascii="Times New Roman" w:hAnsi="Times New Roman"/>
          <w:b/>
          <w:color w:val="000000"/>
          <w:sz w:val="26"/>
          <w:szCs w:val="26"/>
          <w:lang w:val="ro-RO"/>
        </w:rPr>
        <w:t>Anunţ public privind decizia etapei de încadrare</w:t>
      </w:r>
    </w:p>
    <w:p w:rsidR="00601888" w:rsidRPr="00636194" w:rsidRDefault="00601888" w:rsidP="00601888">
      <w:pPr>
        <w:spacing w:after="0" w:line="36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ro-RO"/>
        </w:rPr>
      </w:pPr>
    </w:p>
    <w:p w:rsidR="00092F0F" w:rsidRPr="00636194" w:rsidRDefault="00601888" w:rsidP="0060188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 w:rsidRPr="00636194">
        <w:rPr>
          <w:rFonts w:ascii="Times New Roman" w:hAnsi="Times New Roman"/>
          <w:b/>
          <w:sz w:val="26"/>
          <w:szCs w:val="26"/>
          <w:lang w:val="ro-RO"/>
        </w:rPr>
        <w:t>INSPECTORATUL GENERAL AL POLIȚIEI DE    FRONTIERĂ - GARDA          DE COASTĂ – SECTOR POLITIE DE FRONTIERĂ ISACCEA</w:t>
      </w:r>
      <w:r w:rsidRPr="00636194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092F0F" w:rsidRPr="00636194">
        <w:rPr>
          <w:rFonts w:ascii="Times New Roman" w:hAnsi="Times New Roman"/>
          <w:sz w:val="26"/>
          <w:szCs w:val="26"/>
          <w:lang w:val="ro-RO"/>
        </w:rPr>
        <w:t xml:space="preserve">titular al proiectului </w:t>
      </w:r>
      <w:r w:rsidR="00092F0F" w:rsidRPr="00636194">
        <w:rPr>
          <w:rFonts w:ascii="Times New Roman" w:hAnsi="Times New Roman"/>
          <w:b/>
          <w:sz w:val="26"/>
          <w:szCs w:val="26"/>
          <w:lang w:val="ro-RO"/>
        </w:rPr>
        <w:t>„</w:t>
      </w:r>
      <w:r w:rsidRPr="00636194">
        <w:rPr>
          <w:rFonts w:ascii="Times New Roman" w:hAnsi="Times New Roman"/>
          <w:b/>
          <w:sz w:val="26"/>
          <w:szCs w:val="26"/>
          <w:lang w:val="ro-RO"/>
        </w:rPr>
        <w:t>REALIZARE CONEXIUNE ÎNTRE CLĂDIREA EXISTENTĂ ȘI CLĂDIREA NOU REALIZATĂ SEDII SPF ISACCEA, LOCALITATEA ISACCEA, JUDEȚUL TULCEA</w:t>
      </w:r>
      <w:r w:rsidR="00092F0F" w:rsidRPr="00636194">
        <w:rPr>
          <w:rFonts w:ascii="Times New Roman" w:hAnsi="Times New Roman"/>
          <w:b/>
          <w:sz w:val="26"/>
          <w:szCs w:val="26"/>
          <w:lang w:val="ro-RO"/>
        </w:rPr>
        <w:t xml:space="preserve">”, </w:t>
      </w:r>
      <w:r w:rsidR="00092F0F" w:rsidRPr="00636194">
        <w:rPr>
          <w:rFonts w:ascii="Times New Roman" w:hAnsi="Times New Roman"/>
          <w:sz w:val="26"/>
          <w:szCs w:val="26"/>
          <w:lang w:val="ro-RO"/>
        </w:rPr>
        <w:t xml:space="preserve">  anunţă publicul interesat asupra luării deciziei etapei de încadrare de către Agenţia pentru Protecţia Mediului Tulcea în cadrul procedurii de evalua</w:t>
      </w:r>
      <w:r w:rsidR="005D7558" w:rsidRPr="00636194">
        <w:rPr>
          <w:rFonts w:ascii="Times New Roman" w:hAnsi="Times New Roman"/>
          <w:sz w:val="26"/>
          <w:szCs w:val="26"/>
          <w:lang w:val="ro-RO"/>
        </w:rPr>
        <w:t xml:space="preserve">re adecvata, pentru proiectul  </w:t>
      </w:r>
      <w:r w:rsidR="00092F0F" w:rsidRPr="00636194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092F0F" w:rsidRPr="00636194">
        <w:rPr>
          <w:rFonts w:ascii="Times New Roman" w:hAnsi="Times New Roman"/>
          <w:b/>
          <w:sz w:val="26"/>
          <w:szCs w:val="26"/>
          <w:lang w:val="ro-RO"/>
        </w:rPr>
        <w:t>„</w:t>
      </w:r>
      <w:r w:rsidRPr="00636194">
        <w:rPr>
          <w:rFonts w:ascii="Times New Roman" w:hAnsi="Times New Roman"/>
          <w:b/>
          <w:sz w:val="26"/>
          <w:szCs w:val="26"/>
          <w:lang w:val="ro-RO"/>
        </w:rPr>
        <w:t>REALIZARE CONEXIUNE ÎNTRE CLĂDIREA EXISTENTĂ ȘI CLĂDIREA NOU REALIZATĂ SEDII SPF ISACCEA, LOCALITATEA ISACCEA, JUDEȚUL TULCEA</w:t>
      </w:r>
      <w:r w:rsidR="00092F0F" w:rsidRPr="00636194">
        <w:rPr>
          <w:rFonts w:ascii="Times New Roman" w:hAnsi="Times New Roman"/>
          <w:b/>
          <w:sz w:val="26"/>
          <w:szCs w:val="26"/>
          <w:lang w:val="ro-RO"/>
        </w:rPr>
        <w:t xml:space="preserve">”, </w:t>
      </w:r>
      <w:r w:rsidR="00092F0F" w:rsidRPr="00636194">
        <w:rPr>
          <w:rFonts w:ascii="Times New Roman" w:hAnsi="Times New Roman"/>
          <w:sz w:val="26"/>
          <w:szCs w:val="26"/>
          <w:lang w:val="ro-RO"/>
        </w:rPr>
        <w:t>propus a se realiza în</w:t>
      </w:r>
      <w:r w:rsidR="00656A70" w:rsidRPr="00636194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8D019C" w:rsidRPr="00636194">
        <w:rPr>
          <w:rFonts w:ascii="Times New Roman" w:hAnsi="Times New Roman"/>
          <w:sz w:val="26"/>
          <w:szCs w:val="26"/>
          <w:lang w:val="ro-RO"/>
        </w:rPr>
        <w:t>intravilanul și extravilanul localității Isaccea</w:t>
      </w:r>
      <w:r w:rsidRPr="00636194">
        <w:rPr>
          <w:rFonts w:ascii="Times New Roman" w:hAnsi="Times New Roman"/>
          <w:sz w:val="26"/>
          <w:szCs w:val="26"/>
          <w:lang w:val="ro-RO"/>
        </w:rPr>
        <w:t xml:space="preserve"> străzile, străzile 1 Decembrie, Brăilei, Câmpia Libertatii, </w:t>
      </w:r>
      <w:r w:rsidR="00092F0F" w:rsidRPr="00636194">
        <w:rPr>
          <w:rFonts w:ascii="Times New Roman" w:hAnsi="Times New Roman"/>
          <w:sz w:val="26"/>
          <w:szCs w:val="26"/>
          <w:lang w:val="ro-RO"/>
        </w:rPr>
        <w:t xml:space="preserve"> județul Tulcea.</w:t>
      </w:r>
    </w:p>
    <w:p w:rsidR="00092F0F" w:rsidRPr="00636194" w:rsidRDefault="00092F0F" w:rsidP="0060188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 w:rsidRPr="00636194">
        <w:rPr>
          <w:rFonts w:ascii="Times New Roman" w:hAnsi="Times New Roman"/>
          <w:sz w:val="26"/>
          <w:szCs w:val="26"/>
          <w:lang w:val="ro-RO"/>
        </w:rPr>
        <w:t xml:space="preserve"> Proiectul deciziei de încadrare şi motivele care o fundamentează pot fi consultate la sediul Agenţiei pentru Protecţia Mediului Tulcea din strada 14 Noiembrie, nr.5, Municipiul Tulcea, în zilele de luni până  joi între orele 08,00-16,30 </w:t>
      </w:r>
      <w:r w:rsidR="00E8519E" w:rsidRPr="00636194">
        <w:rPr>
          <w:rStyle w:val="sttpunct"/>
          <w:rFonts w:ascii="Times New Roman" w:hAnsi="Times New Roman"/>
          <w:sz w:val="26"/>
          <w:szCs w:val="26"/>
          <w:lang w:val="ro-RO"/>
        </w:rPr>
        <w:t>ș</w:t>
      </w:r>
      <w:r w:rsidRPr="00636194">
        <w:rPr>
          <w:rStyle w:val="sttpunct"/>
          <w:rFonts w:ascii="Times New Roman" w:hAnsi="Times New Roman"/>
          <w:sz w:val="26"/>
          <w:szCs w:val="26"/>
          <w:lang w:val="ro-RO"/>
        </w:rPr>
        <w:t>i vineri între orele 08.00–14.00</w:t>
      </w:r>
      <w:r w:rsidRPr="00636194">
        <w:rPr>
          <w:rFonts w:ascii="Times New Roman" w:hAnsi="Times New Roman"/>
          <w:sz w:val="26"/>
          <w:szCs w:val="26"/>
          <w:lang w:val="ro-RO"/>
        </w:rPr>
        <w:t xml:space="preserve">, precum şi la următoarea adresă de internet </w:t>
      </w:r>
      <w:hyperlink r:id="rId8" w:history="1">
        <w:r w:rsidRPr="00636194">
          <w:rPr>
            <w:rStyle w:val="Hyperlink"/>
            <w:rFonts w:ascii="Times New Roman" w:hAnsi="Times New Roman"/>
            <w:sz w:val="26"/>
            <w:szCs w:val="26"/>
            <w:lang w:val="ro-RO"/>
          </w:rPr>
          <w:t>http://apmtl.anpm.ro</w:t>
        </w:r>
      </w:hyperlink>
      <w:r w:rsidRPr="00636194">
        <w:rPr>
          <w:rFonts w:ascii="Times New Roman" w:hAnsi="Times New Roman"/>
          <w:sz w:val="26"/>
          <w:szCs w:val="26"/>
          <w:lang w:val="ro-RO"/>
        </w:rPr>
        <w:t>, reglementări-acte de reglementare.</w:t>
      </w:r>
    </w:p>
    <w:p w:rsidR="00092F0F" w:rsidRPr="00636194" w:rsidRDefault="00092F0F" w:rsidP="00601888">
      <w:pPr>
        <w:pStyle w:val="BodyText3"/>
        <w:spacing w:line="36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636194">
        <w:rPr>
          <w:rFonts w:ascii="Times New Roman" w:hAnsi="Times New Roman"/>
          <w:sz w:val="26"/>
          <w:szCs w:val="26"/>
          <w:lang w:val="ro-RO"/>
        </w:rPr>
        <w:t xml:space="preserve">         Publicul interesat poate înainta comentarii/observaţii la proiectul deciziei de încadrare în termen de 5 zile de la data publicării prezentului anunţ.</w:t>
      </w:r>
    </w:p>
    <w:p w:rsidR="00092F0F" w:rsidRPr="00636194" w:rsidRDefault="00092F0F" w:rsidP="00B07C61">
      <w:pPr>
        <w:rPr>
          <w:rFonts w:ascii="Times New Roman" w:hAnsi="Times New Roman"/>
          <w:sz w:val="26"/>
          <w:szCs w:val="26"/>
          <w:lang w:val="ro-RO"/>
        </w:rPr>
      </w:pPr>
    </w:p>
    <w:sectPr w:rsidR="00092F0F" w:rsidRPr="00636194" w:rsidSect="006D0B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576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F7C" w:rsidRDefault="00B95F7C" w:rsidP="00B002DE">
      <w:pPr>
        <w:spacing w:after="0" w:line="240" w:lineRule="auto"/>
      </w:pPr>
      <w:r>
        <w:separator/>
      </w:r>
    </w:p>
  </w:endnote>
  <w:endnote w:type="continuationSeparator" w:id="0">
    <w:p w:rsidR="00B95F7C" w:rsidRDefault="00B95F7C" w:rsidP="00B0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BEE" w:rsidRDefault="006D0B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E" w:rsidRPr="004313C1" w:rsidRDefault="00925348" w:rsidP="00B002DE">
    <w:pPr>
      <w:pStyle w:val="Header"/>
      <w:jc w:val="center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-35560</wp:posOffset>
              </wp:positionV>
              <wp:extent cx="6248400" cy="635"/>
              <wp:effectExtent l="9525" t="12065" r="9525" b="1587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11.25pt;margin-top:-2.8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" strokecolor="#00214e" strokeweight="1.5pt"/>
          </w:pict>
        </mc:Fallback>
      </mc:AlternateContent>
    </w:r>
    <w:r w:rsidR="00B95F7C">
      <w:rPr>
        <w:rFonts w:ascii="Times New Roman" w:hAnsi="Times New Roman" w:cs="Times New Roman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4.75pt;margin-top:.85pt;width:41.9pt;height:34.45pt;z-index:-251656192;mso-position-horizontal-relative:text;mso-position-vertical-relative:text">
          <v:imagedata r:id="rId1" o:title=""/>
        </v:shape>
        <o:OLEObject Type="Embed" ProgID="CorelDRAW.Graphic.13" ShapeID="_x0000_s2054" DrawAspect="Content" ObjectID="_1596271006" r:id="rId2"/>
      </w:pict>
    </w:r>
    <w:r w:rsidR="00B002DE" w:rsidRPr="004313C1">
      <w:rPr>
        <w:rFonts w:ascii="Times New Roman" w:hAnsi="Times New Roman" w:cs="Times New Roman"/>
        <w:sz w:val="26"/>
        <w:szCs w:val="26"/>
        <w:lang w:val="it-IT"/>
      </w:rPr>
      <w:t>AGEN</w:t>
    </w:r>
    <w:r w:rsidR="00B002DE" w:rsidRPr="004313C1">
      <w:rPr>
        <w:rFonts w:ascii="Times New Roman" w:hAnsi="Times New Roman" w:cs="Times New Roman"/>
        <w:sz w:val="26"/>
        <w:szCs w:val="26"/>
      </w:rPr>
      <w:t>ŢIA PENTRU PROTECŢIA MEDIULUI  TULCEA</w:t>
    </w:r>
  </w:p>
  <w:p w:rsidR="00B002DE" w:rsidRPr="004313C1" w:rsidRDefault="00B002DE" w:rsidP="00B002DE">
    <w:pPr>
      <w:pStyle w:val="Header"/>
      <w:jc w:val="center"/>
      <w:rPr>
        <w:rFonts w:ascii="Times New Roman" w:hAnsi="Times New Roman" w:cs="Times New Roman"/>
        <w:sz w:val="26"/>
        <w:szCs w:val="26"/>
      </w:rPr>
    </w:pPr>
    <w:r w:rsidRPr="004313C1">
      <w:rPr>
        <w:rFonts w:ascii="Times New Roman" w:hAnsi="Times New Roman" w:cs="Times New Roman"/>
        <w:sz w:val="26"/>
        <w:szCs w:val="26"/>
      </w:rPr>
      <w:t>Adresa: Tulcea, Str. 14 Noiembrie nr. 5, cod 820009  Site: http://apmtl.anpm.ro</w:t>
    </w:r>
  </w:p>
  <w:p w:rsidR="00B002DE" w:rsidRPr="004313C1" w:rsidRDefault="00B002DE" w:rsidP="00B002DE">
    <w:pPr>
      <w:pStyle w:val="Header"/>
      <w:tabs>
        <w:tab w:val="left" w:pos="660"/>
        <w:tab w:val="center" w:pos="5031"/>
      </w:tabs>
      <w:jc w:val="center"/>
      <w:rPr>
        <w:rFonts w:ascii="Times New Roman" w:hAnsi="Times New Roman" w:cs="Times New Roman"/>
        <w:sz w:val="26"/>
        <w:szCs w:val="26"/>
      </w:rPr>
    </w:pPr>
    <w:r w:rsidRPr="004313C1">
      <w:rPr>
        <w:rFonts w:ascii="Times New Roman" w:hAnsi="Times New Roman" w:cs="Times New Roman"/>
        <w:sz w:val="26"/>
        <w:szCs w:val="26"/>
      </w:rPr>
      <w:t xml:space="preserve">E-mail: </w:t>
    </w:r>
    <w:hyperlink r:id="rId3" w:history="1">
      <w:r w:rsidRPr="004313C1">
        <w:rPr>
          <w:rStyle w:val="Hyperlink"/>
          <w:rFonts w:ascii="Times New Roman" w:hAnsi="Times New Roman" w:cs="Times New Roman"/>
          <w:sz w:val="26"/>
          <w:szCs w:val="26"/>
        </w:rPr>
        <w:t>office@apmtl.anpm.ro</w:t>
      </w:r>
    </w:hyperlink>
    <w:r w:rsidRPr="004313C1">
      <w:rPr>
        <w:rFonts w:ascii="Times New Roman" w:hAnsi="Times New Roman" w:cs="Times New Roman"/>
        <w:sz w:val="26"/>
        <w:szCs w:val="26"/>
      </w:rPr>
      <w:t>; Tel.: 0240510620, 0240510622.  Fax : 0240510621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BEE" w:rsidRDefault="006D0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F7C" w:rsidRDefault="00B95F7C" w:rsidP="00B002DE">
      <w:pPr>
        <w:spacing w:after="0" w:line="240" w:lineRule="auto"/>
      </w:pPr>
      <w:r>
        <w:separator/>
      </w:r>
    </w:p>
  </w:footnote>
  <w:footnote w:type="continuationSeparator" w:id="0">
    <w:p w:rsidR="00B95F7C" w:rsidRDefault="00B95F7C" w:rsidP="00B00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BEE" w:rsidRDefault="006D0B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E" w:rsidRPr="004313C1" w:rsidRDefault="00B002DE" w:rsidP="00ED34F5">
    <w:pPr>
      <w:pStyle w:val="Header"/>
      <w:ind w:left="-144" w:right="-144"/>
      <w:rPr>
        <w:rFonts w:ascii="Times New Roman" w:hAnsi="Times New Roman"/>
        <w:b/>
        <w:sz w:val="34"/>
        <w:szCs w:val="34"/>
        <w:lang w:val="ro-RO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8A0A4B7" wp14:editId="45DBF2F9">
          <wp:simplePos x="0" y="0"/>
          <wp:positionH relativeFrom="column">
            <wp:posOffset>5753100</wp:posOffset>
          </wp:positionH>
          <wp:positionV relativeFrom="paragraph">
            <wp:posOffset>-180975</wp:posOffset>
          </wp:positionV>
          <wp:extent cx="1143000" cy="901700"/>
          <wp:effectExtent l="0" t="0" r="0" b="0"/>
          <wp:wrapThrough wrapText="bothSides">
            <wp:wrapPolygon edited="0">
              <wp:start x="3960" y="3194"/>
              <wp:lineTo x="3600" y="17797"/>
              <wp:lineTo x="18360" y="17797"/>
              <wp:lineTo x="18360" y="17797"/>
              <wp:lineTo x="17640" y="10952"/>
              <wp:lineTo x="17640" y="10496"/>
              <wp:lineTo x="18720" y="5932"/>
              <wp:lineTo x="15840" y="3651"/>
              <wp:lineTo x="6480" y="3194"/>
              <wp:lineTo x="3960" y="3194"/>
            </wp:wrapPolygon>
          </wp:wrapThrough>
          <wp:docPr id="2" name="Picture 1" descr="logo_centenar_ROM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entenar_ROMAN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20502EA" wp14:editId="354D9749">
          <wp:extent cx="2243602" cy="721472"/>
          <wp:effectExtent l="19050" t="0" r="4298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602" cy="721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2DE" w:rsidRPr="006D0BEE" w:rsidRDefault="00B002DE" w:rsidP="006D0BEE">
    <w:pPr>
      <w:pStyle w:val="NoSpacing"/>
      <w:jc w:val="center"/>
      <w:rPr>
        <w:rFonts w:ascii="Times New Roman" w:hAnsi="Times New Roman"/>
        <w:b/>
        <w:sz w:val="36"/>
        <w:szCs w:val="36"/>
      </w:rPr>
    </w:pPr>
    <w:r w:rsidRPr="006D0BEE">
      <w:rPr>
        <w:rFonts w:ascii="Times New Roman" w:hAnsi="Times New Roman"/>
        <w:b/>
        <w:sz w:val="36"/>
        <w:szCs w:val="36"/>
        <w:lang w:val="ro-RO"/>
      </w:rPr>
      <w:t>Agenţia Naţională pentru Protecţia Mediului</w:t>
    </w:r>
  </w:p>
  <w:tbl>
    <w:tblPr>
      <w:tblW w:w="10173" w:type="dxa"/>
      <w:tblBorders>
        <w:top w:val="single" w:sz="8" w:space="0" w:color="000000"/>
        <w:bottom w:val="single" w:sz="8" w:space="0" w:color="000000"/>
      </w:tblBorders>
      <w:tblLook w:val="0000" w:firstRow="0" w:lastRow="0" w:firstColumn="0" w:lastColumn="0" w:noHBand="0" w:noVBand="0"/>
    </w:tblPr>
    <w:tblGrid>
      <w:gridCol w:w="10173"/>
    </w:tblGrid>
    <w:tr w:rsidR="00B002DE" w:rsidRPr="006D0BEE" w:rsidTr="006D0BEE">
      <w:trPr>
        <w:trHeight w:val="412"/>
      </w:trPr>
      <w:tc>
        <w:tcPr>
          <w:tcW w:w="10173" w:type="dxa"/>
          <w:shd w:val="clear" w:color="auto" w:fill="auto"/>
        </w:tcPr>
        <w:p w:rsidR="00B002DE" w:rsidRPr="006D0BEE" w:rsidRDefault="00B002DE" w:rsidP="006D0BEE">
          <w:pPr>
            <w:pStyle w:val="NoSpacing"/>
            <w:jc w:val="center"/>
            <w:rPr>
              <w:rFonts w:ascii="Times New Roman" w:hAnsi="Times New Roman"/>
              <w:b/>
              <w:color w:val="00214E"/>
              <w:sz w:val="36"/>
              <w:szCs w:val="36"/>
              <w:lang w:val="ro-RO"/>
            </w:rPr>
          </w:pPr>
          <w:r w:rsidRPr="006D0BEE">
            <w:rPr>
              <w:rFonts w:ascii="Times New Roman" w:hAnsi="Times New Roman"/>
              <w:b/>
              <w:sz w:val="36"/>
              <w:szCs w:val="36"/>
              <w:lang w:val="ro-RO"/>
            </w:rPr>
            <w:t>Agenţia pentru Protecţia Mediului  Tulcea</w:t>
          </w:r>
        </w:p>
      </w:tc>
    </w:tr>
  </w:tbl>
  <w:p w:rsidR="00B002DE" w:rsidRPr="006D0BEE" w:rsidRDefault="00B002DE" w:rsidP="00ED34F5">
    <w:pPr>
      <w:pStyle w:val="Header"/>
      <w:rPr>
        <w:sz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BEE" w:rsidRDefault="006D0B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1024"/>
    <w:multiLevelType w:val="hybridMultilevel"/>
    <w:tmpl w:val="04FED52E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DE"/>
    <w:rsid w:val="000172D8"/>
    <w:rsid w:val="00032354"/>
    <w:rsid w:val="00040265"/>
    <w:rsid w:val="00071FEF"/>
    <w:rsid w:val="00080C89"/>
    <w:rsid w:val="00092F0F"/>
    <w:rsid w:val="000A4400"/>
    <w:rsid w:val="00111221"/>
    <w:rsid w:val="001739B8"/>
    <w:rsid w:val="001906B9"/>
    <w:rsid w:val="001E5375"/>
    <w:rsid w:val="001F10C6"/>
    <w:rsid w:val="0020035A"/>
    <w:rsid w:val="00230F74"/>
    <w:rsid w:val="002B23A5"/>
    <w:rsid w:val="002C0EAE"/>
    <w:rsid w:val="002E0BEA"/>
    <w:rsid w:val="002F24D1"/>
    <w:rsid w:val="00376AC3"/>
    <w:rsid w:val="00386D69"/>
    <w:rsid w:val="00406474"/>
    <w:rsid w:val="00413BEA"/>
    <w:rsid w:val="0042033D"/>
    <w:rsid w:val="004203F9"/>
    <w:rsid w:val="004208E7"/>
    <w:rsid w:val="00423C13"/>
    <w:rsid w:val="004313C1"/>
    <w:rsid w:val="00455B93"/>
    <w:rsid w:val="00467AB2"/>
    <w:rsid w:val="00476BF0"/>
    <w:rsid w:val="00486FDE"/>
    <w:rsid w:val="0049098D"/>
    <w:rsid w:val="004D16BD"/>
    <w:rsid w:val="004F0797"/>
    <w:rsid w:val="004F738A"/>
    <w:rsid w:val="0050701D"/>
    <w:rsid w:val="00525BAD"/>
    <w:rsid w:val="0057071B"/>
    <w:rsid w:val="005835B7"/>
    <w:rsid w:val="0059664E"/>
    <w:rsid w:val="005D7558"/>
    <w:rsid w:val="005F3170"/>
    <w:rsid w:val="005F547C"/>
    <w:rsid w:val="00601888"/>
    <w:rsid w:val="00630957"/>
    <w:rsid w:val="00636194"/>
    <w:rsid w:val="00636CE2"/>
    <w:rsid w:val="00656A70"/>
    <w:rsid w:val="006620E8"/>
    <w:rsid w:val="006A4246"/>
    <w:rsid w:val="006C2196"/>
    <w:rsid w:val="006D0BEE"/>
    <w:rsid w:val="00707BB4"/>
    <w:rsid w:val="00715B40"/>
    <w:rsid w:val="007453CD"/>
    <w:rsid w:val="007502DC"/>
    <w:rsid w:val="00751119"/>
    <w:rsid w:val="00752D1D"/>
    <w:rsid w:val="00767E3C"/>
    <w:rsid w:val="00785F05"/>
    <w:rsid w:val="007C34BD"/>
    <w:rsid w:val="007D3370"/>
    <w:rsid w:val="007E1774"/>
    <w:rsid w:val="008042EF"/>
    <w:rsid w:val="00831ADE"/>
    <w:rsid w:val="008339AF"/>
    <w:rsid w:val="008C5171"/>
    <w:rsid w:val="008D019C"/>
    <w:rsid w:val="008D4037"/>
    <w:rsid w:val="008E7F75"/>
    <w:rsid w:val="009218AC"/>
    <w:rsid w:val="00925348"/>
    <w:rsid w:val="00957B2D"/>
    <w:rsid w:val="0097279A"/>
    <w:rsid w:val="00A3419B"/>
    <w:rsid w:val="00AA696B"/>
    <w:rsid w:val="00B002DE"/>
    <w:rsid w:val="00B0459C"/>
    <w:rsid w:val="00B07C61"/>
    <w:rsid w:val="00B41160"/>
    <w:rsid w:val="00B7765D"/>
    <w:rsid w:val="00B95F7C"/>
    <w:rsid w:val="00BC504F"/>
    <w:rsid w:val="00C00074"/>
    <w:rsid w:val="00C134DD"/>
    <w:rsid w:val="00C272E1"/>
    <w:rsid w:val="00C630A5"/>
    <w:rsid w:val="00C75968"/>
    <w:rsid w:val="00CD07F4"/>
    <w:rsid w:val="00CE0F3A"/>
    <w:rsid w:val="00CF69D0"/>
    <w:rsid w:val="00D42A38"/>
    <w:rsid w:val="00D46AD3"/>
    <w:rsid w:val="00D46BFF"/>
    <w:rsid w:val="00D6734D"/>
    <w:rsid w:val="00DB62B7"/>
    <w:rsid w:val="00DD4C75"/>
    <w:rsid w:val="00DE07DA"/>
    <w:rsid w:val="00E0245B"/>
    <w:rsid w:val="00E45174"/>
    <w:rsid w:val="00E8155D"/>
    <w:rsid w:val="00E8519E"/>
    <w:rsid w:val="00E86A87"/>
    <w:rsid w:val="00E90F72"/>
    <w:rsid w:val="00EA39EB"/>
    <w:rsid w:val="00ED0AA9"/>
    <w:rsid w:val="00ED34F5"/>
    <w:rsid w:val="00EE00B3"/>
    <w:rsid w:val="00EF4BAC"/>
    <w:rsid w:val="00F2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E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2D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002DE"/>
  </w:style>
  <w:style w:type="paragraph" w:styleId="Footer">
    <w:name w:val="footer"/>
    <w:basedOn w:val="Normal"/>
    <w:link w:val="FooterChar"/>
    <w:uiPriority w:val="99"/>
    <w:unhideWhenUsed/>
    <w:rsid w:val="00B002D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002DE"/>
  </w:style>
  <w:style w:type="paragraph" w:styleId="BalloonText">
    <w:name w:val="Balloon Text"/>
    <w:basedOn w:val="Normal"/>
    <w:link w:val="BalloonTextChar"/>
    <w:uiPriority w:val="99"/>
    <w:semiHidden/>
    <w:unhideWhenUsed/>
    <w:rsid w:val="00B002D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2D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002D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002D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rsid w:val="00B002DE"/>
    <w:rPr>
      <w:color w:val="0000FF"/>
      <w:u w:val="single"/>
    </w:rPr>
  </w:style>
  <w:style w:type="character" w:customStyle="1" w:styleId="sttpar">
    <w:name w:val="st_tpar"/>
    <w:rsid w:val="00092F0F"/>
  </w:style>
  <w:style w:type="paragraph" w:styleId="BodyText3">
    <w:name w:val="Body Text 3"/>
    <w:basedOn w:val="Normal"/>
    <w:link w:val="BodyText3Char"/>
    <w:unhideWhenUsed/>
    <w:rsid w:val="00092F0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92F0F"/>
    <w:rPr>
      <w:rFonts w:ascii="Calibri" w:eastAsia="Calibri" w:hAnsi="Calibri" w:cs="Times New Roman"/>
      <w:sz w:val="16"/>
      <w:szCs w:val="16"/>
    </w:rPr>
  </w:style>
  <w:style w:type="character" w:customStyle="1" w:styleId="sttpunct">
    <w:name w:val="st_tpunct"/>
    <w:basedOn w:val="DefaultParagraphFont"/>
    <w:rsid w:val="00092F0F"/>
  </w:style>
  <w:style w:type="paragraph" w:styleId="NoSpacing">
    <w:name w:val="No Spacing"/>
    <w:uiPriority w:val="1"/>
    <w:qFormat/>
    <w:rsid w:val="006D0BE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E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2D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002DE"/>
  </w:style>
  <w:style w:type="paragraph" w:styleId="Footer">
    <w:name w:val="footer"/>
    <w:basedOn w:val="Normal"/>
    <w:link w:val="FooterChar"/>
    <w:uiPriority w:val="99"/>
    <w:unhideWhenUsed/>
    <w:rsid w:val="00B002D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002DE"/>
  </w:style>
  <w:style w:type="paragraph" w:styleId="BalloonText">
    <w:name w:val="Balloon Text"/>
    <w:basedOn w:val="Normal"/>
    <w:link w:val="BalloonTextChar"/>
    <w:uiPriority w:val="99"/>
    <w:semiHidden/>
    <w:unhideWhenUsed/>
    <w:rsid w:val="00B002D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2D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002D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002D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rsid w:val="00B002DE"/>
    <w:rPr>
      <w:color w:val="0000FF"/>
      <w:u w:val="single"/>
    </w:rPr>
  </w:style>
  <w:style w:type="character" w:customStyle="1" w:styleId="sttpar">
    <w:name w:val="st_tpar"/>
    <w:rsid w:val="00092F0F"/>
  </w:style>
  <w:style w:type="paragraph" w:styleId="BodyText3">
    <w:name w:val="Body Text 3"/>
    <w:basedOn w:val="Normal"/>
    <w:link w:val="BodyText3Char"/>
    <w:unhideWhenUsed/>
    <w:rsid w:val="00092F0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92F0F"/>
    <w:rPr>
      <w:rFonts w:ascii="Calibri" w:eastAsia="Calibri" w:hAnsi="Calibri" w:cs="Times New Roman"/>
      <w:sz w:val="16"/>
      <w:szCs w:val="16"/>
    </w:rPr>
  </w:style>
  <w:style w:type="character" w:customStyle="1" w:styleId="sttpunct">
    <w:name w:val="st_tpunct"/>
    <w:basedOn w:val="DefaultParagraphFont"/>
    <w:rsid w:val="00092F0F"/>
  </w:style>
  <w:style w:type="paragraph" w:styleId="NoSpacing">
    <w:name w:val="No Spacing"/>
    <w:uiPriority w:val="1"/>
    <w:qFormat/>
    <w:rsid w:val="006D0B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mtl.anpm.ro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tl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cecilia.ivanov</dc:creator>
  <cp:lastModifiedBy>Mirela Ghenu</cp:lastModifiedBy>
  <cp:revision>2</cp:revision>
  <cp:lastPrinted>2018-04-26T10:25:00Z</cp:lastPrinted>
  <dcterms:created xsi:type="dcterms:W3CDTF">2018-08-20T08:50:00Z</dcterms:created>
  <dcterms:modified xsi:type="dcterms:W3CDTF">2018-08-20T08:50:00Z</dcterms:modified>
</cp:coreProperties>
</file>