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89343E" w:rsidRPr="00FF76A3" w:rsidRDefault="0089343E" w:rsidP="0089343E">
      <w:pPr>
        <w:pStyle w:val="Heading1"/>
        <w:spacing w:line="360" w:lineRule="auto"/>
        <w:jc w:val="center"/>
        <w:rPr>
          <w:rFonts w:ascii="Times New Roman" w:hAnsi="Times New Roman"/>
          <w:b/>
          <w:bCs/>
          <w:sz w:val="24"/>
          <w:szCs w:val="24"/>
        </w:rPr>
      </w:pPr>
      <w:r w:rsidRPr="00FF76A3">
        <w:rPr>
          <w:rFonts w:ascii="Times New Roman" w:hAnsi="Times New Roman"/>
          <w:b/>
          <w:sz w:val="24"/>
          <w:szCs w:val="24"/>
        </w:rPr>
        <w:t>DECIZIA ETAPEI DE ÎNCADRARE</w:t>
      </w:r>
      <w:r w:rsidRPr="00FF76A3">
        <w:rPr>
          <w:rFonts w:ascii="Times New Roman" w:hAnsi="Times New Roman"/>
          <w:b/>
          <w:bCs/>
          <w:sz w:val="24"/>
          <w:szCs w:val="24"/>
        </w:rPr>
        <w:t xml:space="preserve"> </w:t>
      </w:r>
    </w:p>
    <w:p w:rsidR="00E306F7" w:rsidRDefault="0089343E" w:rsidP="00B052F9">
      <w:pPr>
        <w:jc w:val="center"/>
        <w:rPr>
          <w:rFonts w:ascii="Times New Roman" w:hAnsi="Times New Roman"/>
          <w:sz w:val="24"/>
          <w:szCs w:val="24"/>
          <w:lang w:val="ro-RO" w:eastAsia="ro-RO"/>
        </w:rPr>
      </w:pPr>
      <w:r>
        <w:rPr>
          <w:rFonts w:ascii="Times New Roman" w:hAnsi="Times New Roman"/>
          <w:sz w:val="24"/>
          <w:szCs w:val="24"/>
          <w:lang w:val="ro-RO" w:eastAsia="ro-RO"/>
        </w:rPr>
        <w:t>Nr..............</w:t>
      </w:r>
      <w:r w:rsidRPr="00FF76A3">
        <w:rPr>
          <w:rFonts w:ascii="Times New Roman" w:hAnsi="Times New Roman"/>
          <w:sz w:val="24"/>
          <w:szCs w:val="24"/>
          <w:lang w:val="ro-RO" w:eastAsia="ro-RO"/>
        </w:rPr>
        <w:t>./...........................</w:t>
      </w:r>
    </w:p>
    <w:p w:rsidR="005C31FF" w:rsidRDefault="005C31FF" w:rsidP="00B052F9">
      <w:pPr>
        <w:jc w:val="center"/>
        <w:rPr>
          <w:rFonts w:ascii="Times New Roman" w:hAnsi="Times New Roman"/>
          <w:sz w:val="24"/>
          <w:szCs w:val="24"/>
          <w:lang w:val="ro-RO" w:eastAsia="ro-RO"/>
        </w:rPr>
      </w:pPr>
    </w:p>
    <w:p w:rsidR="005C31FF" w:rsidRDefault="005C31FF" w:rsidP="005C31FF">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8"/>
          <w:szCs w:val="28"/>
          <w:lang w:val="ro-RO"/>
        </w:rPr>
        <w:t xml:space="preserve">Babuşcă Constantin Iulian </w:t>
      </w:r>
      <w:r>
        <w:rPr>
          <w:rFonts w:ascii="Times New Roman" w:hAnsi="Times New Roman"/>
          <w:b/>
          <w:sz w:val="24"/>
          <w:szCs w:val="24"/>
          <w:lang w:val="ro-RO"/>
        </w:rPr>
        <w:t xml:space="preserve">cu domiciliul în comuna Greci, str. Tineretului, nr. 72, județ Tulcea, </w:t>
      </w:r>
      <w:r>
        <w:rPr>
          <w:rFonts w:ascii="Times New Roman" w:hAnsi="Times New Roman"/>
          <w:sz w:val="24"/>
          <w:szCs w:val="24"/>
          <w:lang w:val="ro-RO"/>
        </w:rPr>
        <w:t>înregistrată la APM Tulcea cu nr. 7593/08.06.2018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5C31FF" w:rsidRDefault="005C31FF" w:rsidP="005C31FF">
      <w:pPr>
        <w:pStyle w:val="ListParagraph"/>
        <w:numPr>
          <w:ilvl w:val="0"/>
          <w:numId w:val="2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5C31FF" w:rsidRDefault="005C31FF" w:rsidP="005C31FF">
      <w:pPr>
        <w:numPr>
          <w:ilvl w:val="0"/>
          <w:numId w:val="2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26.06.2018, că proiectul </w:t>
      </w:r>
      <w:r>
        <w:rPr>
          <w:rFonts w:ascii="Times New Roman" w:hAnsi="Times New Roman"/>
          <w:b/>
          <w:sz w:val="28"/>
          <w:szCs w:val="28"/>
          <w:lang w:val="ro-RO"/>
        </w:rPr>
        <w:t>„</w:t>
      </w:r>
      <w:r>
        <w:rPr>
          <w:rFonts w:ascii="Times New Roman" w:hAnsi="Times New Roman"/>
          <w:b/>
          <w:sz w:val="26"/>
          <w:szCs w:val="26"/>
          <w:lang w:val="ro-RO"/>
        </w:rPr>
        <w:t xml:space="preserve">Desființare locuinţă şi anexă”, </w:t>
      </w:r>
      <w:r>
        <w:rPr>
          <w:rFonts w:ascii="Times New Roman" w:hAnsi="Times New Roman"/>
          <w:sz w:val="26"/>
          <w:szCs w:val="26"/>
          <w:lang w:val="ro-RO"/>
        </w:rPr>
        <w:t xml:space="preserve">propus a se realiza in intravilanul comunei  Greci, str. Tineretului, nr. 72, </w:t>
      </w:r>
      <w:r>
        <w:rPr>
          <w:rFonts w:ascii="Times New Roman" w:hAnsi="Times New Roman"/>
          <w:sz w:val="24"/>
          <w:szCs w:val="24"/>
          <w:lang w:val="ro-RO"/>
        </w:rPr>
        <w:t xml:space="preserve">identificat prin  NC. 32325, T12, CC 3049,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5C31FF" w:rsidRDefault="005C31FF" w:rsidP="005C31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Greci,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obținut Avizul Administrației Parcului Național Munții Măcinului cu nr. 222/RV/18.06.2018</w:t>
      </w:r>
    </w:p>
    <w:p w:rsidR="00B8670B" w:rsidRDefault="00B8670B" w:rsidP="005C31FF">
      <w:pPr>
        <w:autoSpaceDE w:val="0"/>
        <w:autoSpaceDN w:val="0"/>
        <w:adjustRightInd w:val="0"/>
        <w:spacing w:after="120" w:line="240" w:lineRule="auto"/>
        <w:jc w:val="both"/>
        <w:rPr>
          <w:rFonts w:ascii="Times New Roman" w:hAnsi="Times New Roman"/>
          <w:b/>
          <w:sz w:val="24"/>
          <w:szCs w:val="24"/>
          <w:lang w:val="ro-RO"/>
        </w:rPr>
      </w:pP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Greci, </w:t>
      </w:r>
      <w:r>
        <w:rPr>
          <w:rFonts w:ascii="Times New Roman" w:hAnsi="Times New Roman"/>
          <w:sz w:val="26"/>
          <w:szCs w:val="26"/>
          <w:lang w:val="ro-RO"/>
        </w:rPr>
        <w:t>str. Tineretului, nr. 72</w:t>
      </w:r>
      <w:r>
        <w:rPr>
          <w:rFonts w:ascii="Times New Roman" w:hAnsi="Times New Roman"/>
          <w:sz w:val="24"/>
          <w:szCs w:val="24"/>
          <w:lang w:val="ro-RO"/>
        </w:rPr>
        <w:t>,  judeţul Tulcea,  pe un  teren cu folosintă actuală – curți, construcții.</w:t>
      </w: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p>
    <w:p w:rsidR="005C31FF" w:rsidRDefault="005C31FF" w:rsidP="005C31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demolarea unor construcții, suprafața construită la sol a acestora fiind  de 205 mp. Sistemul constructiv al acestora este:</w:t>
      </w:r>
    </w:p>
    <w:p w:rsidR="005C31FF" w:rsidRDefault="005C31FF" w:rsidP="005C31FF">
      <w:pPr>
        <w:pStyle w:val="ListParagraph"/>
        <w:numPr>
          <w:ilvl w:val="0"/>
          <w:numId w:val="2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Structura de lemn cu umpluturi de paiantă; </w:t>
      </w:r>
    </w:p>
    <w:p w:rsidR="005C31FF" w:rsidRDefault="005C31FF" w:rsidP="005C31FF">
      <w:pPr>
        <w:pStyle w:val="ListParagraph"/>
        <w:numPr>
          <w:ilvl w:val="0"/>
          <w:numId w:val="2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lemn </w:t>
      </w:r>
    </w:p>
    <w:p w:rsidR="005C31FF" w:rsidRDefault="005C31FF" w:rsidP="005C31FF">
      <w:pPr>
        <w:pStyle w:val="ListParagraph"/>
        <w:numPr>
          <w:ilvl w:val="0"/>
          <w:numId w:val="2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Fundație de piatră</w:t>
      </w:r>
    </w:p>
    <w:p w:rsidR="005C31FF" w:rsidRDefault="005C31FF" w:rsidP="005C31FF">
      <w:pPr>
        <w:pStyle w:val="ListParagraph"/>
        <w:autoSpaceDE w:val="0"/>
        <w:autoSpaceDN w:val="0"/>
        <w:adjustRightInd w:val="0"/>
        <w:spacing w:after="120" w:line="240" w:lineRule="auto"/>
        <w:jc w:val="both"/>
        <w:rPr>
          <w:rFonts w:ascii="Times New Roman" w:hAnsi="Times New Roman"/>
          <w:sz w:val="24"/>
          <w:szCs w:val="24"/>
          <w:lang w:val="ro-RO"/>
        </w:rPr>
      </w:pP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p>
    <w:p w:rsidR="005C31FF" w:rsidRDefault="005C31FF" w:rsidP="005C31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demolare;</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5C31FF" w:rsidRDefault="005C31FF" w:rsidP="005C31FF">
      <w:pPr>
        <w:pStyle w:val="ListParagraph"/>
        <w:numPr>
          <w:ilvl w:val="0"/>
          <w:numId w:val="2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29/04.06.2018, emis de Primaria Comunei Greci.</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5C31FF" w:rsidRDefault="005C31FF" w:rsidP="005C31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4E421F" w:rsidRDefault="004E421F" w:rsidP="004E421F">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4E421F" w:rsidRDefault="004E421F" w:rsidP="004E421F">
      <w:pPr>
        <w:spacing w:after="0" w:line="360" w:lineRule="auto"/>
        <w:jc w:val="center"/>
        <w:rPr>
          <w:rFonts w:ascii="Times New Roman" w:hAnsi="Times New Roman"/>
          <w:b/>
          <w:sz w:val="24"/>
          <w:szCs w:val="24"/>
          <w:lang w:val="ro-RO"/>
        </w:rPr>
      </w:pPr>
      <w:r>
        <w:rPr>
          <w:rFonts w:ascii="Times New Roman" w:hAnsi="Times New Roman"/>
          <w:b/>
          <w:sz w:val="24"/>
          <w:szCs w:val="24"/>
          <w:lang w:val="ro-RO"/>
        </w:rPr>
        <w:t>DIRECTOR EXECUTIV,</w:t>
      </w:r>
    </w:p>
    <w:p w:rsidR="004E421F" w:rsidRDefault="004E421F" w:rsidP="004E421F">
      <w:pPr>
        <w:spacing w:after="0" w:line="360" w:lineRule="auto"/>
        <w:jc w:val="center"/>
        <w:rPr>
          <w:rFonts w:ascii="Times New Roman" w:hAnsi="Times New Roman"/>
          <w:b/>
          <w:sz w:val="24"/>
          <w:szCs w:val="24"/>
          <w:lang w:val="ro-RO"/>
        </w:rPr>
      </w:pPr>
    </w:p>
    <w:p w:rsidR="004E421F" w:rsidRDefault="004E421F" w:rsidP="004E421F">
      <w:pPr>
        <w:spacing w:after="0" w:line="360" w:lineRule="auto"/>
        <w:jc w:val="center"/>
        <w:rPr>
          <w:rFonts w:ascii="Times New Roman" w:hAnsi="Times New Roman"/>
          <w:b/>
          <w:sz w:val="24"/>
          <w:szCs w:val="24"/>
          <w:lang w:val="ro-RO"/>
        </w:rPr>
      </w:pPr>
      <w:r>
        <w:rPr>
          <w:rFonts w:ascii="Times New Roman" w:hAnsi="Times New Roman"/>
          <w:b/>
          <w:sz w:val="24"/>
          <w:szCs w:val="24"/>
          <w:lang w:val="ro-RO"/>
        </w:rPr>
        <w:t>Chim. Mirela Aurelia RAICU</w:t>
      </w:r>
    </w:p>
    <w:p w:rsidR="004E421F" w:rsidRDefault="004E421F" w:rsidP="004E421F">
      <w:pPr>
        <w:spacing w:after="0" w:line="360" w:lineRule="auto"/>
        <w:rPr>
          <w:rFonts w:ascii="Times New Roman" w:hAnsi="Times New Roman"/>
          <w:b/>
          <w:sz w:val="28"/>
          <w:szCs w:val="28"/>
          <w:lang w:val="ro-RO"/>
        </w:rPr>
      </w:pPr>
    </w:p>
    <w:p w:rsidR="004E421F" w:rsidRDefault="004E421F" w:rsidP="004E421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E421F" w:rsidRDefault="004E421F" w:rsidP="004E421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E421F" w:rsidRDefault="004E421F" w:rsidP="004E421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E421F" w:rsidRDefault="004E421F" w:rsidP="004E421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E421F" w:rsidRDefault="004E421F" w:rsidP="004E421F">
      <w:pPr>
        <w:spacing w:after="0" w:line="480" w:lineRule="auto"/>
        <w:rPr>
          <w:rFonts w:ascii="Times New Roman" w:hAnsi="Times New Roman"/>
          <w:b/>
          <w:sz w:val="24"/>
          <w:szCs w:val="24"/>
          <w:lang w:val="ro-RO"/>
        </w:rPr>
      </w:pPr>
      <w:r>
        <w:rPr>
          <w:rFonts w:ascii="Times New Roman" w:hAnsi="Times New Roman"/>
          <w:b/>
          <w:sz w:val="24"/>
          <w:szCs w:val="24"/>
          <w:lang w:val="ro-RO"/>
        </w:rPr>
        <w:t>Avizat: Şef Serviciu CFM   Ing. Elena MICU</w:t>
      </w:r>
    </w:p>
    <w:p w:rsidR="004E421F" w:rsidRDefault="004E421F" w:rsidP="004E421F">
      <w:pPr>
        <w:spacing w:after="0" w:line="480" w:lineRule="auto"/>
        <w:rPr>
          <w:rFonts w:ascii="Times New Roman" w:hAnsi="Times New Roman"/>
          <w:sz w:val="24"/>
          <w:szCs w:val="24"/>
          <w:lang w:val="ro-RO"/>
        </w:rPr>
      </w:pPr>
      <w:r>
        <w:rPr>
          <w:rFonts w:ascii="Times New Roman" w:hAnsi="Times New Roman"/>
          <w:sz w:val="24"/>
          <w:szCs w:val="24"/>
          <w:lang w:val="ro-RO"/>
        </w:rPr>
        <w:t xml:space="preserve">Redactat: Elena ENE............... / </w:t>
      </w:r>
      <w:r w:rsidR="00FF3504">
        <w:rPr>
          <w:rFonts w:ascii="Times New Roman" w:hAnsi="Times New Roman"/>
          <w:sz w:val="24"/>
          <w:szCs w:val="24"/>
          <w:lang w:val="ro-RO"/>
        </w:rPr>
        <w:t>........</w:t>
      </w:r>
      <w:bookmarkStart w:id="0" w:name="_GoBack"/>
      <w:bookmarkEnd w:id="0"/>
      <w:r w:rsidR="003F540F">
        <w:rPr>
          <w:rFonts w:ascii="Times New Roman" w:hAnsi="Times New Roman"/>
          <w:sz w:val="24"/>
          <w:szCs w:val="24"/>
          <w:lang w:val="ro-RO"/>
        </w:rPr>
        <w:t>.06</w:t>
      </w:r>
      <w:r>
        <w:rPr>
          <w:rFonts w:ascii="Times New Roman" w:hAnsi="Times New Roman"/>
          <w:sz w:val="24"/>
          <w:szCs w:val="24"/>
          <w:lang w:val="ro-RO"/>
        </w:rPr>
        <w:t>.2018</w:t>
      </w:r>
    </w:p>
    <w:p w:rsidR="003F540F" w:rsidRDefault="003F540F" w:rsidP="004E421F">
      <w:pPr>
        <w:spacing w:after="0" w:line="480" w:lineRule="auto"/>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Pr="003F540F" w:rsidRDefault="003F540F" w:rsidP="003F540F">
      <w:pPr>
        <w:rPr>
          <w:rFonts w:ascii="Times New Roman" w:hAnsi="Times New Roman"/>
          <w:lang w:val="ro-RO"/>
        </w:rPr>
      </w:pPr>
    </w:p>
    <w:p w:rsidR="003F540F" w:rsidRDefault="003F540F" w:rsidP="003F540F">
      <w:pPr>
        <w:rPr>
          <w:rFonts w:ascii="Times New Roman" w:hAnsi="Times New Roman"/>
          <w:lang w:val="ro-RO"/>
        </w:rPr>
      </w:pPr>
    </w:p>
    <w:p w:rsidR="003F540F" w:rsidRDefault="003F540F" w:rsidP="003F540F">
      <w:pPr>
        <w:rPr>
          <w:rFonts w:ascii="Times New Roman" w:hAnsi="Times New Roman"/>
          <w:lang w:val="ro-RO"/>
        </w:rPr>
      </w:pPr>
    </w:p>
    <w:p w:rsidR="003F540F" w:rsidRPr="00925F05" w:rsidRDefault="003F540F" w:rsidP="003F540F">
      <w:pPr>
        <w:spacing w:after="0" w:line="360" w:lineRule="auto"/>
        <w:jc w:val="both"/>
        <w:rPr>
          <w:rFonts w:ascii="Times New Roman" w:hAnsi="Times New Roman"/>
          <w:b/>
          <w:sz w:val="20"/>
          <w:szCs w:val="20"/>
          <w:lang w:val="ro-RO"/>
        </w:rPr>
      </w:pPr>
      <w:r w:rsidRPr="00925F05">
        <w:rPr>
          <w:rFonts w:ascii="Times New Roman" w:hAnsi="Times New Roman"/>
          <w:b/>
          <w:sz w:val="20"/>
          <w:szCs w:val="20"/>
          <w:lang w:val="ro-RO"/>
        </w:rPr>
        <w:t xml:space="preserve">Intocmit in 3 exemplare, din care : unul la titular, unul la dosarul obiectivului si unul la dosarul cu acte de </w:t>
      </w:r>
      <w:r>
        <w:rPr>
          <w:rFonts w:ascii="Times New Roman" w:hAnsi="Times New Roman"/>
          <w:b/>
          <w:sz w:val="20"/>
          <w:szCs w:val="20"/>
          <w:lang w:val="ro-RO"/>
        </w:rPr>
        <w:t xml:space="preserve"> </w:t>
      </w:r>
      <w:r w:rsidRPr="00925F05">
        <w:rPr>
          <w:rFonts w:ascii="Times New Roman" w:hAnsi="Times New Roman"/>
          <w:b/>
          <w:sz w:val="20"/>
          <w:szCs w:val="20"/>
          <w:lang w:val="ro-RO"/>
        </w:rPr>
        <w:t>reglementare.</w:t>
      </w:r>
    </w:p>
    <w:p w:rsidR="004E421F" w:rsidRPr="003F540F" w:rsidRDefault="004E421F" w:rsidP="003F540F">
      <w:pPr>
        <w:rPr>
          <w:rFonts w:ascii="Times New Roman" w:hAnsi="Times New Roman"/>
          <w:lang w:val="ro-RO"/>
        </w:rPr>
      </w:pPr>
    </w:p>
    <w:sectPr w:rsidR="004E421F" w:rsidRPr="003F540F" w:rsidSect="00D9449B">
      <w:footerReference w:type="even" r:id="rId8"/>
      <w:footerReference w:type="default" r:id="rId9"/>
      <w:headerReference w:type="first" r:id="rId10"/>
      <w:footerReference w:type="first" r:id="rId11"/>
      <w:pgSz w:w="11907" w:h="16840" w:code="9"/>
      <w:pgMar w:top="900" w:right="799" w:bottom="720" w:left="1134" w:header="180" w:footer="1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1E" w:rsidRDefault="00B7001E">
      <w:pPr>
        <w:spacing w:after="0" w:line="240" w:lineRule="auto"/>
      </w:pPr>
      <w:r>
        <w:separator/>
      </w:r>
    </w:p>
  </w:endnote>
  <w:endnote w:type="continuationSeparator" w:id="0">
    <w:p w:rsidR="00B7001E" w:rsidRDefault="00B7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7001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7001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1E" w:rsidRDefault="00B7001E">
      <w:pPr>
        <w:spacing w:after="0" w:line="240" w:lineRule="auto"/>
      </w:pPr>
      <w:r>
        <w:separator/>
      </w:r>
    </w:p>
  </w:footnote>
  <w:footnote w:type="continuationSeparator" w:id="0">
    <w:p w:rsidR="00B7001E" w:rsidRDefault="00B7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393A2EE1" wp14:editId="08254436">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8B67043" wp14:editId="29FD6700">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1"/>
  </w:num>
  <w:num w:numId="15">
    <w:abstractNumId w:val="2"/>
  </w:num>
  <w:num w:numId="16">
    <w:abstractNumId w:val="1"/>
  </w:num>
  <w:num w:numId="17">
    <w:abstractNumId w:val="2"/>
  </w:num>
  <w:num w:numId="18">
    <w:abstractNumId w:val="1"/>
  </w:num>
  <w:num w:numId="19">
    <w:abstractNumId w:val="2"/>
  </w:num>
  <w:num w:numId="20">
    <w:abstractNumId w:val="1"/>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2D50"/>
    <w:rsid w:val="00015DA0"/>
    <w:rsid w:val="00016851"/>
    <w:rsid w:val="0002061A"/>
    <w:rsid w:val="0002107B"/>
    <w:rsid w:val="000219B6"/>
    <w:rsid w:val="000267EF"/>
    <w:rsid w:val="000340AD"/>
    <w:rsid w:val="00035093"/>
    <w:rsid w:val="00037374"/>
    <w:rsid w:val="00040568"/>
    <w:rsid w:val="000407C7"/>
    <w:rsid w:val="00045712"/>
    <w:rsid w:val="000458E8"/>
    <w:rsid w:val="00047378"/>
    <w:rsid w:val="0004776E"/>
    <w:rsid w:val="00051C87"/>
    <w:rsid w:val="00056B86"/>
    <w:rsid w:val="0006014B"/>
    <w:rsid w:val="0006354F"/>
    <w:rsid w:val="000638E6"/>
    <w:rsid w:val="00066BDF"/>
    <w:rsid w:val="00066E6B"/>
    <w:rsid w:val="00067311"/>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310"/>
    <w:rsid w:val="0016755F"/>
    <w:rsid w:val="00167ED1"/>
    <w:rsid w:val="00173C3F"/>
    <w:rsid w:val="00174A21"/>
    <w:rsid w:val="00176B03"/>
    <w:rsid w:val="00181DB5"/>
    <w:rsid w:val="00183541"/>
    <w:rsid w:val="0018727F"/>
    <w:rsid w:val="00190D3B"/>
    <w:rsid w:val="0019184C"/>
    <w:rsid w:val="0019314C"/>
    <w:rsid w:val="001953E7"/>
    <w:rsid w:val="001A37E2"/>
    <w:rsid w:val="001A4A2F"/>
    <w:rsid w:val="001B4255"/>
    <w:rsid w:val="001B4B34"/>
    <w:rsid w:val="001C0002"/>
    <w:rsid w:val="001C1261"/>
    <w:rsid w:val="001C28B5"/>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463C8"/>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6B8"/>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806"/>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A6717"/>
    <w:rsid w:val="003B005E"/>
    <w:rsid w:val="003B16EA"/>
    <w:rsid w:val="003B1C16"/>
    <w:rsid w:val="003B6182"/>
    <w:rsid w:val="003B68F0"/>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40F"/>
    <w:rsid w:val="003F5DEA"/>
    <w:rsid w:val="003F751E"/>
    <w:rsid w:val="0040140E"/>
    <w:rsid w:val="00402A9F"/>
    <w:rsid w:val="0041248F"/>
    <w:rsid w:val="004144E1"/>
    <w:rsid w:val="00415F03"/>
    <w:rsid w:val="0041701B"/>
    <w:rsid w:val="00422791"/>
    <w:rsid w:val="004241AB"/>
    <w:rsid w:val="004243EE"/>
    <w:rsid w:val="004250D6"/>
    <w:rsid w:val="00425CF1"/>
    <w:rsid w:val="004302EE"/>
    <w:rsid w:val="004330F7"/>
    <w:rsid w:val="004335D8"/>
    <w:rsid w:val="00434030"/>
    <w:rsid w:val="0043424F"/>
    <w:rsid w:val="00434FF1"/>
    <w:rsid w:val="004354A8"/>
    <w:rsid w:val="004369CF"/>
    <w:rsid w:val="004371CA"/>
    <w:rsid w:val="00444AC8"/>
    <w:rsid w:val="00445E8F"/>
    <w:rsid w:val="00455E03"/>
    <w:rsid w:val="00460D1A"/>
    <w:rsid w:val="00462B96"/>
    <w:rsid w:val="004642C1"/>
    <w:rsid w:val="00472585"/>
    <w:rsid w:val="00474239"/>
    <w:rsid w:val="00474639"/>
    <w:rsid w:val="00480B02"/>
    <w:rsid w:val="00480E1E"/>
    <w:rsid w:val="004851A0"/>
    <w:rsid w:val="004852E8"/>
    <w:rsid w:val="004870C1"/>
    <w:rsid w:val="004907FC"/>
    <w:rsid w:val="00491362"/>
    <w:rsid w:val="004A11AA"/>
    <w:rsid w:val="004A26E1"/>
    <w:rsid w:val="004A5286"/>
    <w:rsid w:val="004A5514"/>
    <w:rsid w:val="004A6C48"/>
    <w:rsid w:val="004B07EA"/>
    <w:rsid w:val="004B0B17"/>
    <w:rsid w:val="004B1C1C"/>
    <w:rsid w:val="004B1FD8"/>
    <w:rsid w:val="004B45C0"/>
    <w:rsid w:val="004B6DD0"/>
    <w:rsid w:val="004C065F"/>
    <w:rsid w:val="004C2BD9"/>
    <w:rsid w:val="004C3B8C"/>
    <w:rsid w:val="004C50DF"/>
    <w:rsid w:val="004C5940"/>
    <w:rsid w:val="004D0358"/>
    <w:rsid w:val="004D233A"/>
    <w:rsid w:val="004D3B6A"/>
    <w:rsid w:val="004D5BA6"/>
    <w:rsid w:val="004D71D2"/>
    <w:rsid w:val="004E1A1D"/>
    <w:rsid w:val="004E421F"/>
    <w:rsid w:val="004E44CD"/>
    <w:rsid w:val="004E455F"/>
    <w:rsid w:val="004E457C"/>
    <w:rsid w:val="004E489D"/>
    <w:rsid w:val="004F1333"/>
    <w:rsid w:val="004F18AF"/>
    <w:rsid w:val="004F27CE"/>
    <w:rsid w:val="004F30D1"/>
    <w:rsid w:val="004F3278"/>
    <w:rsid w:val="004F3A99"/>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BF8"/>
    <w:rsid w:val="00574DDA"/>
    <w:rsid w:val="00575A59"/>
    <w:rsid w:val="00576471"/>
    <w:rsid w:val="00584CFA"/>
    <w:rsid w:val="00586867"/>
    <w:rsid w:val="00594FE4"/>
    <w:rsid w:val="005A06BC"/>
    <w:rsid w:val="005A0BBE"/>
    <w:rsid w:val="005A5B73"/>
    <w:rsid w:val="005B1098"/>
    <w:rsid w:val="005B314E"/>
    <w:rsid w:val="005B5EAA"/>
    <w:rsid w:val="005B6FBC"/>
    <w:rsid w:val="005C31FF"/>
    <w:rsid w:val="005C32B3"/>
    <w:rsid w:val="005C415D"/>
    <w:rsid w:val="005D08D3"/>
    <w:rsid w:val="005D44A2"/>
    <w:rsid w:val="005D4DE4"/>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501E6"/>
    <w:rsid w:val="00650FA7"/>
    <w:rsid w:val="00652B0F"/>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F1B"/>
    <w:rsid w:val="006A1A13"/>
    <w:rsid w:val="006A4A6F"/>
    <w:rsid w:val="006A5AE7"/>
    <w:rsid w:val="006A5F1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36210"/>
    <w:rsid w:val="00740100"/>
    <w:rsid w:val="00742C64"/>
    <w:rsid w:val="00745C17"/>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243"/>
    <w:rsid w:val="007E596D"/>
    <w:rsid w:val="007E6053"/>
    <w:rsid w:val="007E6542"/>
    <w:rsid w:val="007E6648"/>
    <w:rsid w:val="007F10DA"/>
    <w:rsid w:val="007F2840"/>
    <w:rsid w:val="007F4635"/>
    <w:rsid w:val="008016B7"/>
    <w:rsid w:val="008017B3"/>
    <w:rsid w:val="00801CC7"/>
    <w:rsid w:val="00803FAE"/>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43E"/>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71ED"/>
    <w:rsid w:val="008D07C6"/>
    <w:rsid w:val="008D1D48"/>
    <w:rsid w:val="008D446F"/>
    <w:rsid w:val="008E12AD"/>
    <w:rsid w:val="008E150D"/>
    <w:rsid w:val="008E2475"/>
    <w:rsid w:val="008E3922"/>
    <w:rsid w:val="008E3B75"/>
    <w:rsid w:val="008E4EEE"/>
    <w:rsid w:val="008E7636"/>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A3F27"/>
    <w:rsid w:val="009B1864"/>
    <w:rsid w:val="009B7C28"/>
    <w:rsid w:val="009C1C54"/>
    <w:rsid w:val="009C3828"/>
    <w:rsid w:val="009C3CA2"/>
    <w:rsid w:val="009C4D20"/>
    <w:rsid w:val="009C4E37"/>
    <w:rsid w:val="009C5962"/>
    <w:rsid w:val="009C6EB3"/>
    <w:rsid w:val="009D0566"/>
    <w:rsid w:val="009D4B1D"/>
    <w:rsid w:val="009D725E"/>
    <w:rsid w:val="009E115D"/>
    <w:rsid w:val="009E164F"/>
    <w:rsid w:val="009E3447"/>
    <w:rsid w:val="009E46A3"/>
    <w:rsid w:val="009E537D"/>
    <w:rsid w:val="009E7DDF"/>
    <w:rsid w:val="009F124D"/>
    <w:rsid w:val="009F3A42"/>
    <w:rsid w:val="009F456B"/>
    <w:rsid w:val="00A002D7"/>
    <w:rsid w:val="00A028FA"/>
    <w:rsid w:val="00A040B8"/>
    <w:rsid w:val="00A050AF"/>
    <w:rsid w:val="00A06646"/>
    <w:rsid w:val="00A14AC8"/>
    <w:rsid w:val="00A1618E"/>
    <w:rsid w:val="00A17D31"/>
    <w:rsid w:val="00A17DFB"/>
    <w:rsid w:val="00A22133"/>
    <w:rsid w:val="00A237DB"/>
    <w:rsid w:val="00A26474"/>
    <w:rsid w:val="00A27D1A"/>
    <w:rsid w:val="00A3390B"/>
    <w:rsid w:val="00A35960"/>
    <w:rsid w:val="00A35FCA"/>
    <w:rsid w:val="00A362B2"/>
    <w:rsid w:val="00A36766"/>
    <w:rsid w:val="00A36DC7"/>
    <w:rsid w:val="00A42605"/>
    <w:rsid w:val="00A4447A"/>
    <w:rsid w:val="00A44AC0"/>
    <w:rsid w:val="00A45980"/>
    <w:rsid w:val="00A514F8"/>
    <w:rsid w:val="00A515B1"/>
    <w:rsid w:val="00A5233E"/>
    <w:rsid w:val="00A52C2E"/>
    <w:rsid w:val="00A53BAE"/>
    <w:rsid w:val="00A54521"/>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5F13"/>
    <w:rsid w:val="00A97C4E"/>
    <w:rsid w:val="00AA32C1"/>
    <w:rsid w:val="00AA33BD"/>
    <w:rsid w:val="00AA405B"/>
    <w:rsid w:val="00AA65EC"/>
    <w:rsid w:val="00AA7B0C"/>
    <w:rsid w:val="00AB1F8D"/>
    <w:rsid w:val="00AB482B"/>
    <w:rsid w:val="00AB5B45"/>
    <w:rsid w:val="00AB732E"/>
    <w:rsid w:val="00AB77C4"/>
    <w:rsid w:val="00AC4E4B"/>
    <w:rsid w:val="00AC66BC"/>
    <w:rsid w:val="00AD0CC7"/>
    <w:rsid w:val="00AD313D"/>
    <w:rsid w:val="00AD434B"/>
    <w:rsid w:val="00AD60E1"/>
    <w:rsid w:val="00AD6B2F"/>
    <w:rsid w:val="00AE1923"/>
    <w:rsid w:val="00AE22E3"/>
    <w:rsid w:val="00AE3817"/>
    <w:rsid w:val="00AE53E0"/>
    <w:rsid w:val="00AE5A18"/>
    <w:rsid w:val="00AE6D1E"/>
    <w:rsid w:val="00AE72F5"/>
    <w:rsid w:val="00AE7605"/>
    <w:rsid w:val="00AE7D3D"/>
    <w:rsid w:val="00AF1EF0"/>
    <w:rsid w:val="00AF2720"/>
    <w:rsid w:val="00AF4E5A"/>
    <w:rsid w:val="00B049E0"/>
    <w:rsid w:val="00B052F9"/>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4F89"/>
    <w:rsid w:val="00B65CDB"/>
    <w:rsid w:val="00B65E56"/>
    <w:rsid w:val="00B7001E"/>
    <w:rsid w:val="00B7073F"/>
    <w:rsid w:val="00B74C93"/>
    <w:rsid w:val="00B751C0"/>
    <w:rsid w:val="00B77649"/>
    <w:rsid w:val="00B8026B"/>
    <w:rsid w:val="00B846AA"/>
    <w:rsid w:val="00B86423"/>
    <w:rsid w:val="00B8670B"/>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91D"/>
    <w:rsid w:val="00BC7466"/>
    <w:rsid w:val="00BD37FF"/>
    <w:rsid w:val="00BD3E9D"/>
    <w:rsid w:val="00BD473E"/>
    <w:rsid w:val="00BD7579"/>
    <w:rsid w:val="00BE15F3"/>
    <w:rsid w:val="00BE4A6C"/>
    <w:rsid w:val="00BE4C8B"/>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44C7"/>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91104"/>
    <w:rsid w:val="00C93103"/>
    <w:rsid w:val="00C943B2"/>
    <w:rsid w:val="00C946F4"/>
    <w:rsid w:val="00C955F7"/>
    <w:rsid w:val="00CA28BA"/>
    <w:rsid w:val="00CA2E7D"/>
    <w:rsid w:val="00CA3F72"/>
    <w:rsid w:val="00CA5701"/>
    <w:rsid w:val="00CA5E15"/>
    <w:rsid w:val="00CB5A3F"/>
    <w:rsid w:val="00CC06B1"/>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1BC9"/>
    <w:rsid w:val="00D02DBE"/>
    <w:rsid w:val="00D03907"/>
    <w:rsid w:val="00D03DC1"/>
    <w:rsid w:val="00D07604"/>
    <w:rsid w:val="00D0764F"/>
    <w:rsid w:val="00D131D8"/>
    <w:rsid w:val="00D15614"/>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63005"/>
    <w:rsid w:val="00D631B2"/>
    <w:rsid w:val="00D63979"/>
    <w:rsid w:val="00D63F78"/>
    <w:rsid w:val="00D65E7E"/>
    <w:rsid w:val="00D6664E"/>
    <w:rsid w:val="00D67E08"/>
    <w:rsid w:val="00D727D7"/>
    <w:rsid w:val="00D72BEF"/>
    <w:rsid w:val="00D72C12"/>
    <w:rsid w:val="00D73BB1"/>
    <w:rsid w:val="00D77522"/>
    <w:rsid w:val="00D82049"/>
    <w:rsid w:val="00D843F7"/>
    <w:rsid w:val="00D859B0"/>
    <w:rsid w:val="00D86509"/>
    <w:rsid w:val="00D87CF4"/>
    <w:rsid w:val="00D9193F"/>
    <w:rsid w:val="00D93C5B"/>
    <w:rsid w:val="00D941EA"/>
    <w:rsid w:val="00D9449B"/>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902"/>
    <w:rsid w:val="00DF0A89"/>
    <w:rsid w:val="00DF21C2"/>
    <w:rsid w:val="00E000FC"/>
    <w:rsid w:val="00E00E99"/>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5094"/>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E619A"/>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43D87"/>
    <w:rsid w:val="00F51A4C"/>
    <w:rsid w:val="00F52642"/>
    <w:rsid w:val="00F54D40"/>
    <w:rsid w:val="00F54E54"/>
    <w:rsid w:val="00F6018D"/>
    <w:rsid w:val="00F6239C"/>
    <w:rsid w:val="00F627AD"/>
    <w:rsid w:val="00F63B16"/>
    <w:rsid w:val="00F63FD8"/>
    <w:rsid w:val="00F646FD"/>
    <w:rsid w:val="00F661E8"/>
    <w:rsid w:val="00F6751A"/>
    <w:rsid w:val="00F67DB7"/>
    <w:rsid w:val="00F75D72"/>
    <w:rsid w:val="00F8067B"/>
    <w:rsid w:val="00F820B9"/>
    <w:rsid w:val="00F86156"/>
    <w:rsid w:val="00F8641C"/>
    <w:rsid w:val="00F86519"/>
    <w:rsid w:val="00F90ACE"/>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9B1"/>
    <w:rsid w:val="00FE37B4"/>
    <w:rsid w:val="00FE4397"/>
    <w:rsid w:val="00FE78E6"/>
    <w:rsid w:val="00FF2402"/>
    <w:rsid w:val="00FF3504"/>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261302041">
      <w:bodyDiv w:val="1"/>
      <w:marLeft w:val="0"/>
      <w:marRight w:val="0"/>
      <w:marTop w:val="0"/>
      <w:marBottom w:val="0"/>
      <w:divBdr>
        <w:top w:val="none" w:sz="0" w:space="0" w:color="auto"/>
        <w:left w:val="none" w:sz="0" w:space="0" w:color="auto"/>
        <w:bottom w:val="none" w:sz="0" w:space="0" w:color="auto"/>
        <w:right w:val="none" w:sz="0" w:space="0" w:color="auto"/>
      </w:divBdr>
    </w:div>
    <w:div w:id="884029999">
      <w:bodyDiv w:val="1"/>
      <w:marLeft w:val="0"/>
      <w:marRight w:val="0"/>
      <w:marTop w:val="0"/>
      <w:marBottom w:val="0"/>
      <w:divBdr>
        <w:top w:val="none" w:sz="0" w:space="0" w:color="auto"/>
        <w:left w:val="none" w:sz="0" w:space="0" w:color="auto"/>
        <w:bottom w:val="none" w:sz="0" w:space="0" w:color="auto"/>
        <w:right w:val="none" w:sz="0" w:space="0" w:color="auto"/>
      </w:divBdr>
    </w:div>
    <w:div w:id="904527995">
      <w:bodyDiv w:val="1"/>
      <w:marLeft w:val="0"/>
      <w:marRight w:val="0"/>
      <w:marTop w:val="0"/>
      <w:marBottom w:val="0"/>
      <w:divBdr>
        <w:top w:val="none" w:sz="0" w:space="0" w:color="auto"/>
        <w:left w:val="none" w:sz="0" w:space="0" w:color="auto"/>
        <w:bottom w:val="none" w:sz="0" w:space="0" w:color="auto"/>
        <w:right w:val="none" w:sz="0" w:space="0" w:color="auto"/>
      </w:divBdr>
    </w:div>
    <w:div w:id="1004935827">
      <w:bodyDiv w:val="1"/>
      <w:marLeft w:val="0"/>
      <w:marRight w:val="0"/>
      <w:marTop w:val="0"/>
      <w:marBottom w:val="0"/>
      <w:divBdr>
        <w:top w:val="none" w:sz="0" w:space="0" w:color="auto"/>
        <w:left w:val="none" w:sz="0" w:space="0" w:color="auto"/>
        <w:bottom w:val="none" w:sz="0" w:space="0" w:color="auto"/>
        <w:right w:val="none" w:sz="0" w:space="0" w:color="auto"/>
      </w:divBdr>
    </w:div>
    <w:div w:id="1029526958">
      <w:bodyDiv w:val="1"/>
      <w:marLeft w:val="0"/>
      <w:marRight w:val="0"/>
      <w:marTop w:val="0"/>
      <w:marBottom w:val="0"/>
      <w:divBdr>
        <w:top w:val="none" w:sz="0" w:space="0" w:color="auto"/>
        <w:left w:val="none" w:sz="0" w:space="0" w:color="auto"/>
        <w:bottom w:val="none" w:sz="0" w:space="0" w:color="auto"/>
        <w:right w:val="none" w:sz="0" w:space="0" w:color="auto"/>
      </w:divBdr>
    </w:div>
    <w:div w:id="1088502660">
      <w:bodyDiv w:val="1"/>
      <w:marLeft w:val="0"/>
      <w:marRight w:val="0"/>
      <w:marTop w:val="0"/>
      <w:marBottom w:val="0"/>
      <w:divBdr>
        <w:top w:val="none" w:sz="0" w:space="0" w:color="auto"/>
        <w:left w:val="none" w:sz="0" w:space="0" w:color="auto"/>
        <w:bottom w:val="none" w:sz="0" w:space="0" w:color="auto"/>
        <w:right w:val="none" w:sz="0" w:space="0" w:color="auto"/>
      </w:divBdr>
    </w:div>
    <w:div w:id="1158964804">
      <w:bodyDiv w:val="1"/>
      <w:marLeft w:val="0"/>
      <w:marRight w:val="0"/>
      <w:marTop w:val="0"/>
      <w:marBottom w:val="0"/>
      <w:divBdr>
        <w:top w:val="none" w:sz="0" w:space="0" w:color="auto"/>
        <w:left w:val="none" w:sz="0" w:space="0" w:color="auto"/>
        <w:bottom w:val="none" w:sz="0" w:space="0" w:color="auto"/>
        <w:right w:val="none" w:sz="0" w:space="0" w:color="auto"/>
      </w:divBdr>
    </w:div>
    <w:div w:id="1825197055">
      <w:bodyDiv w:val="1"/>
      <w:marLeft w:val="0"/>
      <w:marRight w:val="0"/>
      <w:marTop w:val="0"/>
      <w:marBottom w:val="0"/>
      <w:divBdr>
        <w:top w:val="none" w:sz="0" w:space="0" w:color="auto"/>
        <w:left w:val="none" w:sz="0" w:space="0" w:color="auto"/>
        <w:bottom w:val="none" w:sz="0" w:space="0" w:color="auto"/>
        <w:right w:val="none" w:sz="0" w:space="0" w:color="auto"/>
      </w:divBdr>
    </w:div>
    <w:div w:id="19636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163</cp:revision>
  <cp:lastPrinted>2016-11-15T12:07:00Z</cp:lastPrinted>
  <dcterms:created xsi:type="dcterms:W3CDTF">2016-11-15T12:06:00Z</dcterms:created>
  <dcterms:modified xsi:type="dcterms:W3CDTF">2018-06-26T08:02:00Z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