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6F7" w:rsidRPr="00F86156" w:rsidRDefault="00E306F7" w:rsidP="0032164F">
      <w:pPr>
        <w:spacing w:after="0" w:line="360" w:lineRule="auto"/>
        <w:jc w:val="both"/>
        <w:rPr>
          <w:rFonts w:ascii="Times New Roman" w:hAnsi="Times New Roman"/>
          <w:b/>
          <w:bCs/>
          <w:sz w:val="28"/>
          <w:szCs w:val="28"/>
          <w:lang w:val="ro-RO"/>
        </w:rPr>
      </w:pPr>
    </w:p>
    <w:p w:rsidR="00E306F7" w:rsidRPr="00FF76A3" w:rsidRDefault="008B50B0" w:rsidP="0032164F">
      <w:pPr>
        <w:pStyle w:val="Heading1"/>
        <w:spacing w:line="360" w:lineRule="auto"/>
        <w:jc w:val="center"/>
        <w:rPr>
          <w:rFonts w:ascii="Times New Roman" w:hAnsi="Times New Roman"/>
          <w:b/>
          <w:bCs/>
          <w:sz w:val="24"/>
          <w:szCs w:val="24"/>
        </w:rPr>
      </w:pPr>
      <w:r>
        <w:rPr>
          <w:rFonts w:ascii="Times New Roman" w:hAnsi="Times New Roman"/>
          <w:b/>
          <w:sz w:val="24"/>
          <w:szCs w:val="24"/>
        </w:rPr>
        <w:t xml:space="preserve">Proiectul </w:t>
      </w:r>
      <w:r w:rsidR="00066E6B" w:rsidRPr="00FF76A3">
        <w:rPr>
          <w:rFonts w:ascii="Times New Roman" w:hAnsi="Times New Roman"/>
          <w:b/>
          <w:sz w:val="24"/>
          <w:szCs w:val="24"/>
        </w:rPr>
        <w:t>DECIZI</w:t>
      </w:r>
      <w:r>
        <w:rPr>
          <w:rFonts w:ascii="Times New Roman" w:hAnsi="Times New Roman"/>
          <w:b/>
          <w:sz w:val="24"/>
          <w:szCs w:val="24"/>
        </w:rPr>
        <w:t>EI</w:t>
      </w:r>
      <w:r w:rsidR="00E306F7" w:rsidRPr="00FF76A3">
        <w:rPr>
          <w:rFonts w:ascii="Times New Roman" w:hAnsi="Times New Roman"/>
          <w:b/>
          <w:sz w:val="24"/>
          <w:szCs w:val="24"/>
        </w:rPr>
        <w:t xml:space="preserve"> ETAPEI DE ÎNCADRARE</w:t>
      </w:r>
      <w:r w:rsidR="00E306F7" w:rsidRPr="00FF76A3">
        <w:rPr>
          <w:rFonts w:ascii="Times New Roman" w:hAnsi="Times New Roman"/>
          <w:b/>
          <w:bCs/>
          <w:sz w:val="24"/>
          <w:szCs w:val="24"/>
        </w:rPr>
        <w:t xml:space="preserve"> </w:t>
      </w:r>
    </w:p>
    <w:p w:rsidR="00903C66" w:rsidRDefault="00903C66" w:rsidP="00903C66">
      <w:pPr>
        <w:spacing w:after="0" w:line="240" w:lineRule="auto"/>
        <w:jc w:val="both"/>
        <w:rPr>
          <w:rFonts w:ascii="Times New Roman" w:hAnsi="Times New Roman"/>
          <w:b/>
          <w:sz w:val="24"/>
          <w:szCs w:val="24"/>
          <w:lang w:val="ro-RO"/>
        </w:rPr>
      </w:pPr>
      <w:r>
        <w:rPr>
          <w:rFonts w:ascii="Times New Roman" w:hAnsi="Times New Roman"/>
          <w:sz w:val="24"/>
          <w:szCs w:val="24"/>
          <w:lang w:val="ro-RO"/>
        </w:rPr>
        <w:t xml:space="preserve">Ca urmare a solicitării de emitere a acordului de mediu adresate de </w:t>
      </w:r>
      <w:r>
        <w:rPr>
          <w:rFonts w:ascii="Times New Roman" w:hAnsi="Times New Roman"/>
          <w:b/>
          <w:sz w:val="28"/>
          <w:szCs w:val="28"/>
          <w:lang w:val="ro-RO"/>
        </w:rPr>
        <w:t xml:space="preserve">Ceoran Sorin </w:t>
      </w:r>
      <w:r>
        <w:rPr>
          <w:rFonts w:ascii="Times New Roman" w:hAnsi="Times New Roman"/>
          <w:b/>
          <w:sz w:val="24"/>
          <w:szCs w:val="24"/>
          <w:lang w:val="ro-RO"/>
        </w:rPr>
        <w:t xml:space="preserve">cu domiciliul în comuna Greci, str. Narcisei, nr. 12 B, județ Tulcea, </w:t>
      </w:r>
      <w:r>
        <w:rPr>
          <w:rFonts w:ascii="Times New Roman" w:hAnsi="Times New Roman"/>
          <w:sz w:val="24"/>
          <w:szCs w:val="24"/>
          <w:lang w:val="ro-RO"/>
        </w:rPr>
        <w:t>înregistrată la APM Tulcea cu nr. 13175/22.10.2018</w:t>
      </w:r>
      <w:r>
        <w:rPr>
          <w:rFonts w:ascii="Times New Roman" w:hAnsi="Times New Roman"/>
          <w:spacing w:val="-6"/>
          <w:sz w:val="24"/>
          <w:szCs w:val="24"/>
          <w:lang w:val="ro-RO"/>
        </w:rPr>
        <w:t>,</w:t>
      </w:r>
      <w:r>
        <w:rPr>
          <w:rFonts w:ascii="Times New Roman" w:hAnsi="Times New Roman"/>
          <w:sz w:val="24"/>
          <w:szCs w:val="24"/>
          <w:lang w:val="ro-RO"/>
        </w:rPr>
        <w:t xml:space="preserve"> în baza:</w:t>
      </w:r>
    </w:p>
    <w:p w:rsidR="00903C66" w:rsidRDefault="00903C66" w:rsidP="00903C66">
      <w:pPr>
        <w:pStyle w:val="ListParagraph"/>
        <w:numPr>
          <w:ilvl w:val="0"/>
          <w:numId w:val="10"/>
        </w:numPr>
        <w:autoSpaceDE w:val="0"/>
        <w:spacing w:after="120" w:line="240" w:lineRule="auto"/>
        <w:jc w:val="both"/>
        <w:rPr>
          <w:rFonts w:ascii="Times New Roman" w:hAnsi="Times New Roman"/>
          <w:sz w:val="24"/>
          <w:szCs w:val="24"/>
          <w:lang w:val="ro-RO" w:eastAsia="ro-RO"/>
        </w:rPr>
      </w:pPr>
      <w:r>
        <w:rPr>
          <w:rFonts w:ascii="Times New Roman" w:hAnsi="Times New Roman"/>
          <w:b/>
          <w:sz w:val="24"/>
          <w:szCs w:val="24"/>
          <w:lang w:val="ro-RO" w:eastAsia="ro-RO"/>
        </w:rPr>
        <w:t>Hotărârii Guvernului nr. 445/2009</w:t>
      </w:r>
      <w:r>
        <w:rPr>
          <w:rFonts w:ascii="Times New Roman" w:hAnsi="Times New Roman"/>
          <w:sz w:val="24"/>
          <w:szCs w:val="24"/>
          <w:lang w:val="ro-RO" w:eastAsia="ro-RO"/>
        </w:rPr>
        <w:t xml:space="preserve"> privind evaluarea impactului anumitor proiecte publice şi private asupra mediului, cu modificările şi completările şi ulterioare;</w:t>
      </w:r>
    </w:p>
    <w:p w:rsidR="00903C66" w:rsidRDefault="00903C66" w:rsidP="00903C66">
      <w:pPr>
        <w:numPr>
          <w:ilvl w:val="0"/>
          <w:numId w:val="10"/>
        </w:numPr>
        <w:autoSpaceDE w:val="0"/>
        <w:spacing w:after="120" w:line="240" w:lineRule="auto"/>
        <w:jc w:val="both"/>
        <w:rPr>
          <w:rFonts w:ascii="Times New Roman" w:hAnsi="Times New Roman"/>
          <w:sz w:val="24"/>
          <w:szCs w:val="24"/>
          <w:lang w:val="ro-RO" w:eastAsia="ro-RO"/>
        </w:rPr>
      </w:pPr>
      <w:r>
        <w:rPr>
          <w:rFonts w:ascii="Times New Roman" w:hAnsi="Times New Roman"/>
          <w:b/>
          <w:sz w:val="24"/>
          <w:szCs w:val="24"/>
          <w:lang w:val="ro-RO"/>
        </w:rPr>
        <w:t>Ordonanţei de Urgenţă a Guvernului nr. 57/2007</w:t>
      </w:r>
      <w:r>
        <w:rPr>
          <w:rFonts w:ascii="Times New Roman" w:hAnsi="Times New Roman"/>
          <w:sz w:val="24"/>
          <w:szCs w:val="24"/>
          <w:lang w:val="ro-RO"/>
        </w:rPr>
        <w:t xml:space="preserve"> privind regimul ariilor naturale protejate, conservarea habitatelor naturale, a florei şi faunei sǎlbatice, cu modificǎrile şi completǎrile ulterioare,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autoritatea competentă pentru protecţia mediului </w:t>
      </w:r>
      <w:r>
        <w:rPr>
          <w:rFonts w:ascii="Times New Roman" w:hAnsi="Times New Roman"/>
          <w:b/>
          <w:sz w:val="24"/>
          <w:szCs w:val="24"/>
          <w:lang w:val="ro-RO"/>
        </w:rPr>
        <w:t>APM Tulcea</w:t>
      </w:r>
      <w:r>
        <w:rPr>
          <w:rFonts w:ascii="Times New Roman" w:hAnsi="Times New Roman"/>
          <w:sz w:val="24"/>
          <w:szCs w:val="24"/>
          <w:lang w:val="ro-RO"/>
        </w:rPr>
        <w:t xml:space="preserve"> decide, ca urmare a consultărilor desfăşurate în cadrul şedinţei Comisiei de Analiză Tehnică din data de 06.11.2018, că proiectul </w:t>
      </w:r>
      <w:r>
        <w:rPr>
          <w:rFonts w:ascii="Times New Roman" w:hAnsi="Times New Roman"/>
          <w:b/>
          <w:sz w:val="28"/>
          <w:szCs w:val="28"/>
          <w:lang w:val="ro-RO"/>
        </w:rPr>
        <w:t>„</w:t>
      </w:r>
      <w:r>
        <w:rPr>
          <w:rFonts w:ascii="Times New Roman" w:hAnsi="Times New Roman"/>
          <w:b/>
          <w:sz w:val="26"/>
          <w:szCs w:val="26"/>
          <w:lang w:val="ro-RO"/>
        </w:rPr>
        <w:t xml:space="preserve">Construire locuinta tip P”, </w:t>
      </w:r>
      <w:r>
        <w:rPr>
          <w:rFonts w:ascii="Times New Roman" w:hAnsi="Times New Roman"/>
          <w:sz w:val="26"/>
          <w:szCs w:val="26"/>
          <w:lang w:val="ro-RO"/>
        </w:rPr>
        <w:t xml:space="preserve">propus a se realiza in intravilanul comunei  Greci, str. Narcisei, nr. 12B, </w:t>
      </w:r>
      <w:r>
        <w:rPr>
          <w:rFonts w:ascii="Times New Roman" w:hAnsi="Times New Roman"/>
          <w:sz w:val="24"/>
          <w:szCs w:val="24"/>
          <w:lang w:val="ro-RO"/>
        </w:rPr>
        <w:t xml:space="preserve">identificat prin  NC. 31219, T39, A962, A 964, judeţul Tulcea </w:t>
      </w:r>
      <w:r>
        <w:rPr>
          <w:rFonts w:ascii="Times New Roman" w:hAnsi="Times New Roman"/>
          <w:b/>
          <w:sz w:val="24"/>
          <w:szCs w:val="24"/>
          <w:lang w:val="ro-RO"/>
        </w:rPr>
        <w:t>, nu necesita parcurgerea celorlalte etape ale procedurii de evaluare adecvată</w:t>
      </w:r>
      <w:r>
        <w:rPr>
          <w:rFonts w:ascii="Times New Roman" w:hAnsi="Times New Roman"/>
          <w:sz w:val="24"/>
          <w:szCs w:val="24"/>
          <w:lang w:val="ro-RO"/>
        </w:rPr>
        <w:t xml:space="preserve">. </w:t>
      </w:r>
    </w:p>
    <w:p w:rsidR="00903C66" w:rsidRDefault="00903C66" w:rsidP="00903C66">
      <w:pPr>
        <w:autoSpaceDE w:val="0"/>
        <w:autoSpaceDN w:val="0"/>
        <w:adjustRightInd w:val="0"/>
        <w:spacing w:after="120" w:line="240" w:lineRule="auto"/>
        <w:jc w:val="both"/>
        <w:rPr>
          <w:rFonts w:ascii="Times New Roman" w:hAnsi="Times New Roman"/>
          <w:color w:val="000000" w:themeColor="text1"/>
          <w:sz w:val="24"/>
          <w:szCs w:val="24"/>
          <w:lang w:val="ro-RO"/>
        </w:rPr>
      </w:pPr>
      <w:r>
        <w:rPr>
          <w:rFonts w:ascii="Times New Roman" w:hAnsi="Times New Roman"/>
          <w:b/>
          <w:sz w:val="24"/>
          <w:szCs w:val="24"/>
          <w:lang w:val="ro-RO"/>
        </w:rPr>
        <w:t>Justificarea prezentei decizii</w:t>
      </w:r>
      <w:r>
        <w:rPr>
          <w:rFonts w:ascii="Times New Roman" w:hAnsi="Times New Roman"/>
          <w:sz w:val="24"/>
          <w:szCs w:val="24"/>
          <w:lang w:val="ro-RO"/>
        </w:rPr>
        <w:t>:</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 I. Motivele care au stat la baza luării deciziei etapei de încadrare în procedura de evaluare adecvată sunt următoarele:</w:t>
      </w: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r>
        <w:rPr>
          <w:rFonts w:ascii="Times New Roman" w:hAnsi="Times New Roman"/>
          <w:sz w:val="24"/>
          <w:szCs w:val="24"/>
          <w:lang w:val="ro-RO"/>
        </w:rPr>
        <w:t xml:space="preserve">- proiectul propus intră sub incidența art.28 din OUG nr.57/2007 privind regimul ariilor naturale protejate, conservarea habitatelor naturale, a florei și faunei sălbatice, cu modificările și completările ulterioare, deoarece amplasamentul proiectului se suprapune cu aria protejata </w:t>
      </w:r>
      <w:r>
        <w:rPr>
          <w:rFonts w:ascii="Times New Roman" w:hAnsi="Times New Roman"/>
          <w:b/>
          <w:sz w:val="24"/>
          <w:szCs w:val="24"/>
          <w:lang w:val="ro-RO"/>
        </w:rPr>
        <w:t>ROSPA0073 Măcin Niculițel</w:t>
      </w: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r>
        <w:rPr>
          <w:rFonts w:ascii="Times New Roman" w:hAnsi="Times New Roman"/>
          <w:sz w:val="24"/>
          <w:szCs w:val="24"/>
          <w:lang w:val="ro-RO"/>
        </w:rPr>
        <w:t>- amplasamentul se află în intravilanul localității Greci, judeţul Tulcea, teren cu folosintă actuală –arabil. Pe amplasament nu au fost identificate specii de pasari sau alte specii de fauna si habitate ale speciilor pentru care a fost declarată aria protejată ROSPA0073 Măcin Niculițel</w:t>
      </w:r>
      <w:r>
        <w:rPr>
          <w:rFonts w:ascii="Times New Roman" w:hAnsi="Times New Roman"/>
          <w:b/>
          <w:sz w:val="24"/>
          <w:szCs w:val="24"/>
          <w:lang w:val="ro-RO"/>
        </w:rPr>
        <w:t xml:space="preserve"> </w:t>
      </w:r>
      <w:r>
        <w:rPr>
          <w:rFonts w:ascii="Times New Roman" w:hAnsi="Times New Roman"/>
          <w:sz w:val="24"/>
          <w:szCs w:val="24"/>
          <w:lang w:val="ro-RO"/>
        </w:rPr>
        <w:t>și care ar putea fi afectate de implementarea proiectului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beneficiarul a obținut Avizul Administrației Parcului Național Munții Măcinului cu nr. 314/RV/23.10.2018</w:t>
      </w: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r>
        <w:rPr>
          <w:rFonts w:ascii="Times New Roman" w:hAnsi="Times New Roman"/>
          <w:b/>
          <w:sz w:val="24"/>
          <w:szCs w:val="24"/>
          <w:lang w:val="ro-RO"/>
        </w:rPr>
        <w:t xml:space="preserve">Localizarea proiectului :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 amplasamentul se află în intravilanul localității Greci, </w:t>
      </w:r>
      <w:r>
        <w:rPr>
          <w:rFonts w:ascii="Times New Roman" w:hAnsi="Times New Roman"/>
          <w:sz w:val="26"/>
          <w:szCs w:val="26"/>
          <w:lang w:val="ro-RO"/>
        </w:rPr>
        <w:t>str. Narcisei, nr. 12B</w:t>
      </w:r>
      <w:r>
        <w:rPr>
          <w:rFonts w:ascii="Times New Roman" w:hAnsi="Times New Roman"/>
          <w:sz w:val="24"/>
          <w:szCs w:val="24"/>
          <w:lang w:val="ro-RO"/>
        </w:rPr>
        <w:t>,  judeţul Tulcea,  pe un  teren cu folosintă actuală – arabil.</w:t>
      </w: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p>
    <w:p w:rsidR="00903C66" w:rsidRDefault="00903C66" w:rsidP="00903C66">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lang w:val="ro-RO"/>
        </w:rPr>
        <w:t xml:space="preserve">Caracteristicile proiectului </w:t>
      </w:r>
      <w:r>
        <w:rPr>
          <w:rFonts w:ascii="Times New Roman" w:hAnsi="Times New Roman"/>
          <w:b/>
          <w:sz w:val="24"/>
          <w:szCs w:val="24"/>
        </w:rPr>
        <w:t>:</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Proiectul prevede unei locuinte cu regim de inaltime parter, suprafața construită la sol a acesteia fiind  de 44 mp. Sistemul constructiv al acesteia va fi :</w:t>
      </w:r>
    </w:p>
    <w:p w:rsidR="00903C66" w:rsidRDefault="00903C66" w:rsidP="00903C66">
      <w:pPr>
        <w:pStyle w:val="ListParagraph"/>
        <w:numPr>
          <w:ilvl w:val="0"/>
          <w:numId w:val="11"/>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Fundatii continue de beton;</w:t>
      </w:r>
    </w:p>
    <w:p w:rsidR="00903C66" w:rsidRDefault="00903C66" w:rsidP="00903C66">
      <w:pPr>
        <w:pStyle w:val="ListParagraph"/>
        <w:numPr>
          <w:ilvl w:val="0"/>
          <w:numId w:val="11"/>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Structura din BCA</w:t>
      </w:r>
    </w:p>
    <w:p w:rsidR="00903C66" w:rsidRDefault="00903C66" w:rsidP="00903C66">
      <w:pPr>
        <w:pStyle w:val="ListParagraph"/>
        <w:numPr>
          <w:ilvl w:val="0"/>
          <w:numId w:val="11"/>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lastRenderedPageBreak/>
        <w:t>Sarpanta din lemn si acoperis din tabla cutata.</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sym w:font="Times New Roman" w:char="F0D8"/>
      </w:r>
      <w:r>
        <w:rPr>
          <w:rFonts w:ascii="Times New Roman" w:hAnsi="Times New Roman"/>
          <w:sz w:val="24"/>
          <w:szCs w:val="24"/>
          <w:lang w:val="ro-RO"/>
        </w:rPr>
        <w:t xml:space="preserve"> Alimentarea cu apa: se va racorda la reteaua de alimentare cu apa a localitatii</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sym w:font="Times New Roman" w:char="F0D8"/>
      </w:r>
      <w:r>
        <w:rPr>
          <w:rFonts w:ascii="Times New Roman" w:hAnsi="Times New Roman"/>
          <w:sz w:val="24"/>
          <w:szCs w:val="24"/>
          <w:lang w:val="ro-RO"/>
        </w:rPr>
        <w:t xml:space="preserve"> Canalizarea apelor uzate menajere: se va racorda la reteaua de canalizare a localitatii</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sym w:font="Times New Roman" w:char="F0D8"/>
      </w:r>
      <w:r>
        <w:rPr>
          <w:rFonts w:ascii="Times New Roman" w:hAnsi="Times New Roman"/>
          <w:sz w:val="24"/>
          <w:szCs w:val="24"/>
          <w:lang w:val="ro-RO"/>
        </w:rPr>
        <w:t xml:space="preserve"> Energie termică: sobe pe lemne.</w:t>
      </w: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p>
    <w:p w:rsidR="00903C66" w:rsidRDefault="00903C66" w:rsidP="00903C66">
      <w:pPr>
        <w:autoSpaceDE w:val="0"/>
        <w:autoSpaceDN w:val="0"/>
        <w:adjustRightInd w:val="0"/>
        <w:spacing w:after="120" w:line="240" w:lineRule="auto"/>
        <w:jc w:val="both"/>
        <w:rPr>
          <w:rFonts w:ascii="Times New Roman" w:hAnsi="Times New Roman"/>
          <w:b/>
          <w:sz w:val="24"/>
          <w:szCs w:val="24"/>
          <w:lang w:val="ro-RO"/>
        </w:rPr>
      </w:pPr>
      <w:r>
        <w:rPr>
          <w:rFonts w:ascii="Times New Roman" w:hAnsi="Times New Roman"/>
          <w:b/>
          <w:sz w:val="24"/>
          <w:szCs w:val="24"/>
          <w:lang w:val="ro-RO"/>
        </w:rPr>
        <w:t>Condiţiile de realizare a proiectului:</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Pentru a preveni și eventual a limita și elimina efectele unui posibil impact negativ (posibil doar pe perioada de desfăsurare a lucrărilor)  se vor lua de către beneficiar și antreprenorul general urmatoarele măsuri :</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lang w:val="ro-RO"/>
        </w:rPr>
        <w:t xml:space="preserve">Supravegherea lucrărilor în permanență de către personal specializat și dirigintele  de șantier </w:t>
      </w:r>
      <w:r>
        <w:rPr>
          <w:rFonts w:ascii="Times New Roman" w:hAnsi="Times New Roman"/>
          <w:sz w:val="24"/>
          <w:szCs w:val="24"/>
        </w:rPr>
        <w:t>;</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Reducerea pe cât posibil a perioadei  de execuție a lucrărilor de construire;</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Pe parcursul execuției întreg perimetrul șantierului va fi împrejmuit pentru a nu afecta vizual împrejurimile. Toate  materialele folosite vor fi livrate de către furnizori acreditați, transportul, manipularea și depozitarea lor fără a afecta mediul înconjurător.</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Toate lucrările se vor desfăsura strict pe amplasament, fără a afecta vecinătățile.</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Lucrările  nu vor genera zgomote sau vibrații care sa deranjeze  speciile pentru care a fost desemnată aria protejată ROSPA0073 Măcin Niculițel.</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Nu se vor folosi echipamente de construcții mari care să genereze zgomote și vibrații.</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Pe parcursul execuției se vor delimita zonele de depozitare pentru diverse materiale de construcție, prin grija constructorului luându-se toate măsurile necesare (realizarea de platforme temporare de depozitare, protejarea solului, împrejmuirea zonelor de depozitare, acoperirea materialelor, etc) pentru a preaîntâmpina orice posibilă răspandire a acestora pe sol .</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Pe tot parcursul execuției se vor lua, prin grija antreprenorului general, toate măsurile legate de protejarea biodiversității, solului, subsolului, faunei și vegetației din jurul amplasamentului.</w:t>
      </w:r>
    </w:p>
    <w:p w:rsidR="00903C66" w:rsidRDefault="00903C66" w:rsidP="00903C66">
      <w:pPr>
        <w:pStyle w:val="ListParagraph"/>
        <w:numPr>
          <w:ilvl w:val="0"/>
          <w:numId w:val="10"/>
        </w:num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Toate deșeurile rezultate, toate resturile și materialele nefolosite rămase se vor colecta și depozita separat, în zone bine delimitate și protejate, fiind preluate, la sfârsitul lucrărilor de către constructor și predate unui operator de salubritate autorizat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Titularul proiectului va respecta condiţiile impuse prin Certificatul de Urbanism nr. 44/20.08.2018, emis de Primaria Comunei Greci.</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Se vor respecta prevederile legislaţiei de protecţie a mediului în vigoare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Titularul proiectului are obligaţia de a notifica în scris APM Tulcea despre orice modificare sau extindere a proiectului survenită de la emiterea Deciziei Etapei de încadrare, înainte de realizarea modificării;</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 La finalizarea lucrărilor se va notifica în scris APM Tulcea, GNM – Comisariatul Județean Tulcea, în vederea efectuării controlului de specialitate pentru verificarea respectării prevederilor prezentei decizii și a întocmirii procesului verbal care se anexează și face parte integrantă din procesul verbal de recepție la terminarea lucrărilor.</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Conform prevederilor OUG nr. 195 / 2005 privind protectia mediului, aprobata cu modificari prin Legea nr. 264/2006, cu modificarile si completarile ulterioare – raspunderea pentru corectitudinea informatiilor puse la dispozitia autoritatii competente pentru protectia mediului si a publicului revine titularului proiectului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lastRenderedPageBreak/>
        <w:t xml:space="preserve">Prezenta decizie a etapei de încadrare este valabilă pe toată perioada punerii în aplicare a proiectului.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Proiectul propus nu necesită parcurgerea celorlalte etape ale procedurii de evaluare adecvată .    </w:t>
      </w:r>
    </w:p>
    <w:p w:rsidR="00903C66" w:rsidRDefault="00903C66" w:rsidP="00903C66">
      <w:pPr>
        <w:autoSpaceDE w:val="0"/>
        <w:autoSpaceDN w:val="0"/>
        <w:adjustRightInd w:val="0"/>
        <w:spacing w:after="120" w:line="240" w:lineRule="auto"/>
        <w:jc w:val="both"/>
        <w:rPr>
          <w:rFonts w:ascii="Times New Roman" w:hAnsi="Times New Roman"/>
          <w:sz w:val="24"/>
          <w:szCs w:val="24"/>
          <w:lang w:val="ro-RO"/>
        </w:rPr>
      </w:pPr>
      <w:r>
        <w:rPr>
          <w:rFonts w:ascii="Times New Roman" w:hAnsi="Times New Roman"/>
          <w:sz w:val="24"/>
          <w:szCs w:val="24"/>
          <w:lang w:val="ro-RO"/>
        </w:rPr>
        <w:t xml:space="preserve">Prezenta decizie poate fi contestată în conformitate cu prevederile Hotărârii Guvernului nr. 445/2009 şi ale Legii contenciosului administrativ nr. 554/2004, cu modificările şi completările ulterioare. </w:t>
      </w:r>
    </w:p>
    <w:p w:rsidR="00903C66" w:rsidRDefault="00903C66" w:rsidP="00903C66">
      <w:pPr>
        <w:spacing w:after="0" w:line="360" w:lineRule="auto"/>
        <w:rPr>
          <w:rFonts w:ascii="Arial" w:hAnsi="Arial" w:cs="Arial"/>
          <w:b/>
          <w:bCs/>
          <w:sz w:val="24"/>
          <w:szCs w:val="24"/>
          <w:lang w:val="ro-RO"/>
        </w:rPr>
      </w:pPr>
      <w:r>
        <w:rPr>
          <w:rFonts w:ascii="Arial" w:hAnsi="Arial" w:cs="Arial"/>
          <w:b/>
          <w:bCs/>
          <w:sz w:val="24"/>
          <w:szCs w:val="24"/>
          <w:lang w:val="ro-RO"/>
        </w:rPr>
        <w:t xml:space="preserve">   </w:t>
      </w:r>
    </w:p>
    <w:p w:rsidR="00E306F7" w:rsidRDefault="00E306F7" w:rsidP="0032164F">
      <w:pPr>
        <w:spacing w:after="0" w:line="360" w:lineRule="auto"/>
        <w:jc w:val="center"/>
        <w:rPr>
          <w:rFonts w:ascii="Times New Roman" w:hAnsi="Times New Roman"/>
          <w:b/>
          <w:sz w:val="24"/>
          <w:szCs w:val="24"/>
          <w:lang w:val="ro-RO"/>
        </w:rPr>
      </w:pPr>
      <w:bookmarkStart w:id="0" w:name="_GoBack"/>
      <w:bookmarkEnd w:id="0"/>
      <w:r w:rsidRPr="00F86156">
        <w:rPr>
          <w:rFonts w:ascii="Times New Roman" w:hAnsi="Times New Roman"/>
          <w:b/>
          <w:sz w:val="24"/>
          <w:szCs w:val="24"/>
          <w:lang w:val="ro-RO"/>
        </w:rPr>
        <w:t>DIRECTOR EXECUTIV,</w:t>
      </w:r>
    </w:p>
    <w:p w:rsidR="00CF59CE" w:rsidRPr="00F86156" w:rsidRDefault="00CF59CE" w:rsidP="0032164F">
      <w:pPr>
        <w:spacing w:after="0" w:line="360" w:lineRule="auto"/>
        <w:jc w:val="center"/>
        <w:rPr>
          <w:rFonts w:ascii="Times New Roman" w:hAnsi="Times New Roman"/>
          <w:b/>
          <w:sz w:val="24"/>
          <w:szCs w:val="24"/>
          <w:lang w:val="ro-RO"/>
        </w:rPr>
      </w:pPr>
    </w:p>
    <w:p w:rsidR="00E306F7" w:rsidRPr="00F86156" w:rsidRDefault="00E306F7" w:rsidP="0032164F">
      <w:pPr>
        <w:spacing w:after="0" w:line="360" w:lineRule="auto"/>
        <w:jc w:val="center"/>
        <w:rPr>
          <w:rFonts w:ascii="Times New Roman" w:hAnsi="Times New Roman"/>
          <w:b/>
          <w:sz w:val="24"/>
          <w:szCs w:val="24"/>
          <w:lang w:val="ro-RO"/>
        </w:rPr>
      </w:pPr>
      <w:r w:rsidRPr="00F86156">
        <w:rPr>
          <w:rFonts w:ascii="Times New Roman" w:hAnsi="Times New Roman"/>
          <w:b/>
          <w:sz w:val="24"/>
          <w:szCs w:val="24"/>
          <w:lang w:val="ro-RO"/>
        </w:rPr>
        <w:t>Chim. Mirela Aurelia RAICU</w:t>
      </w:r>
    </w:p>
    <w:p w:rsidR="00C11010" w:rsidRDefault="00C11010" w:rsidP="0032164F">
      <w:pPr>
        <w:spacing w:after="0" w:line="360" w:lineRule="auto"/>
        <w:rPr>
          <w:rFonts w:ascii="Times New Roman" w:hAnsi="Times New Roman"/>
          <w:b/>
          <w:sz w:val="28"/>
          <w:szCs w:val="28"/>
          <w:lang w:val="ro-RO"/>
        </w:rPr>
      </w:pPr>
    </w:p>
    <w:p w:rsidR="00BC6114" w:rsidRDefault="00D63005" w:rsidP="0032164F">
      <w:pPr>
        <w:spacing w:after="0" w:line="360" w:lineRule="auto"/>
        <w:rPr>
          <w:rFonts w:ascii="Times New Roman" w:hAnsi="Times New Roman"/>
          <w:b/>
          <w:sz w:val="24"/>
          <w:szCs w:val="24"/>
          <w:lang w:val="ro-RO"/>
        </w:rPr>
      </w:pPr>
      <w:r>
        <w:rPr>
          <w:rFonts w:ascii="Times New Roman" w:hAnsi="Times New Roman"/>
          <w:b/>
          <w:sz w:val="24"/>
          <w:szCs w:val="24"/>
          <w:lang w:val="ro-RO"/>
        </w:rPr>
        <w:t xml:space="preserve">         </w:t>
      </w:r>
      <w:r w:rsidR="00E306F7" w:rsidRPr="00F86156">
        <w:rPr>
          <w:rFonts w:ascii="Times New Roman" w:hAnsi="Times New Roman"/>
          <w:b/>
          <w:sz w:val="24"/>
          <w:szCs w:val="24"/>
          <w:lang w:val="ro-RO"/>
        </w:rPr>
        <w:t xml:space="preserve">                                          </w:t>
      </w:r>
      <w:r w:rsidR="000909C4">
        <w:rPr>
          <w:rFonts w:ascii="Times New Roman" w:hAnsi="Times New Roman"/>
          <w:b/>
          <w:sz w:val="24"/>
          <w:szCs w:val="24"/>
          <w:lang w:val="ro-RO"/>
        </w:rPr>
        <w:t xml:space="preserve">  </w:t>
      </w:r>
    </w:p>
    <w:p w:rsidR="00924B4C" w:rsidRDefault="000909C4" w:rsidP="0032164F">
      <w:pPr>
        <w:spacing w:after="0" w:line="360" w:lineRule="auto"/>
        <w:rPr>
          <w:rFonts w:ascii="Times New Roman" w:hAnsi="Times New Roman"/>
          <w:b/>
          <w:sz w:val="24"/>
          <w:szCs w:val="24"/>
          <w:lang w:val="ro-RO"/>
        </w:rPr>
      </w:pPr>
      <w:r>
        <w:rPr>
          <w:rFonts w:ascii="Times New Roman" w:hAnsi="Times New Roman"/>
          <w:b/>
          <w:sz w:val="24"/>
          <w:szCs w:val="24"/>
          <w:lang w:val="ro-RO"/>
        </w:rPr>
        <w:t xml:space="preserve">         </w:t>
      </w:r>
    </w:p>
    <w:p w:rsidR="00430204" w:rsidRDefault="00E306F7" w:rsidP="0032164F">
      <w:pPr>
        <w:spacing w:after="0" w:line="360" w:lineRule="auto"/>
        <w:rPr>
          <w:rFonts w:ascii="Times New Roman" w:hAnsi="Times New Roman"/>
          <w:b/>
          <w:sz w:val="24"/>
          <w:szCs w:val="24"/>
          <w:lang w:val="ro-RO"/>
        </w:rPr>
      </w:pPr>
      <w:r w:rsidRPr="00F86156">
        <w:rPr>
          <w:rFonts w:ascii="Times New Roman" w:hAnsi="Times New Roman"/>
          <w:b/>
          <w:sz w:val="24"/>
          <w:szCs w:val="24"/>
          <w:lang w:val="ro-RO"/>
        </w:rPr>
        <w:t xml:space="preserve">       </w:t>
      </w:r>
    </w:p>
    <w:p w:rsidR="003C2DF9" w:rsidRPr="00F86156" w:rsidRDefault="00E306F7" w:rsidP="0032164F">
      <w:pPr>
        <w:spacing w:after="0" w:line="360" w:lineRule="auto"/>
        <w:rPr>
          <w:rFonts w:ascii="Times New Roman" w:hAnsi="Times New Roman"/>
          <w:b/>
          <w:sz w:val="24"/>
          <w:szCs w:val="24"/>
          <w:lang w:val="ro-RO"/>
        </w:rPr>
      </w:pPr>
      <w:r w:rsidRPr="00F86156">
        <w:rPr>
          <w:rFonts w:ascii="Times New Roman" w:hAnsi="Times New Roman"/>
          <w:b/>
          <w:sz w:val="24"/>
          <w:szCs w:val="24"/>
          <w:lang w:val="ro-RO"/>
        </w:rPr>
        <w:t xml:space="preserve">                       </w:t>
      </w:r>
    </w:p>
    <w:p w:rsidR="004C6056" w:rsidRPr="008F235C" w:rsidRDefault="004C6056" w:rsidP="00C8738F">
      <w:pPr>
        <w:spacing w:after="0" w:line="480" w:lineRule="auto"/>
        <w:rPr>
          <w:rFonts w:ascii="Times New Roman" w:hAnsi="Times New Roman"/>
          <w:b/>
          <w:sz w:val="24"/>
          <w:szCs w:val="24"/>
          <w:lang w:val="ro-RO"/>
        </w:rPr>
      </w:pPr>
      <w:r w:rsidRPr="008F235C">
        <w:rPr>
          <w:rFonts w:ascii="Times New Roman" w:hAnsi="Times New Roman"/>
          <w:b/>
          <w:sz w:val="24"/>
          <w:szCs w:val="24"/>
          <w:lang w:val="ro-RO"/>
        </w:rPr>
        <w:t>Avizat: Şef Serviciu CFM   Ing. Elena MICU</w:t>
      </w:r>
    </w:p>
    <w:p w:rsidR="004C6056" w:rsidRPr="004C6056" w:rsidRDefault="004C6056" w:rsidP="00C8738F">
      <w:pPr>
        <w:spacing w:after="0" w:line="480" w:lineRule="auto"/>
        <w:rPr>
          <w:rFonts w:ascii="Times New Roman" w:hAnsi="Times New Roman"/>
          <w:sz w:val="24"/>
          <w:szCs w:val="24"/>
          <w:lang w:val="ro-RO"/>
        </w:rPr>
      </w:pPr>
      <w:r w:rsidRPr="004C6056">
        <w:rPr>
          <w:rFonts w:ascii="Times New Roman" w:hAnsi="Times New Roman"/>
          <w:sz w:val="24"/>
          <w:szCs w:val="24"/>
          <w:lang w:val="ro-RO"/>
        </w:rPr>
        <w:t>Redactat: Elena ENE..............</w:t>
      </w:r>
      <w:r w:rsidR="00D54F11">
        <w:rPr>
          <w:rFonts w:ascii="Times New Roman" w:hAnsi="Times New Roman"/>
          <w:sz w:val="24"/>
          <w:szCs w:val="24"/>
          <w:lang w:val="ro-RO"/>
        </w:rPr>
        <w:t>.</w:t>
      </w:r>
      <w:r w:rsidRPr="004C6056">
        <w:rPr>
          <w:rFonts w:ascii="Times New Roman" w:hAnsi="Times New Roman"/>
          <w:sz w:val="24"/>
          <w:szCs w:val="24"/>
          <w:lang w:val="ro-RO"/>
        </w:rPr>
        <w:t xml:space="preserve"> / </w:t>
      </w:r>
      <w:r w:rsidR="00816EF1">
        <w:rPr>
          <w:rFonts w:ascii="Times New Roman" w:hAnsi="Times New Roman"/>
          <w:sz w:val="24"/>
          <w:szCs w:val="24"/>
          <w:lang w:val="ro-RO"/>
        </w:rPr>
        <w:t>................</w:t>
      </w:r>
      <w:r w:rsidR="0040726A">
        <w:rPr>
          <w:rFonts w:ascii="Times New Roman" w:hAnsi="Times New Roman"/>
          <w:sz w:val="24"/>
          <w:szCs w:val="24"/>
          <w:lang w:val="ro-RO"/>
        </w:rPr>
        <w:t>.</w:t>
      </w:r>
      <w:r w:rsidRPr="004C6056">
        <w:rPr>
          <w:rFonts w:ascii="Times New Roman" w:hAnsi="Times New Roman"/>
          <w:sz w:val="24"/>
          <w:szCs w:val="24"/>
          <w:lang w:val="ro-RO"/>
        </w:rPr>
        <w:t>2018</w:t>
      </w:r>
    </w:p>
    <w:p w:rsidR="00804CA0" w:rsidRPr="00804CA0" w:rsidRDefault="00804CA0" w:rsidP="00C8738F">
      <w:pPr>
        <w:spacing w:after="0" w:line="480" w:lineRule="auto"/>
        <w:rPr>
          <w:rFonts w:ascii="Times New Roman" w:hAnsi="Times New Roman"/>
          <w:lang w:val="ro-RO"/>
        </w:rPr>
      </w:pPr>
    </w:p>
    <w:sectPr w:rsidR="00804CA0" w:rsidRPr="00804CA0" w:rsidSect="002D5B0F">
      <w:footerReference w:type="even" r:id="rId8"/>
      <w:footerReference w:type="default" r:id="rId9"/>
      <w:headerReference w:type="first" r:id="rId10"/>
      <w:footerReference w:type="first" r:id="rId11"/>
      <w:pgSz w:w="11907" w:h="16840" w:code="9"/>
      <w:pgMar w:top="1230" w:right="799" w:bottom="907" w:left="1134" w:header="180"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DBA" w:rsidRDefault="00FE2DBA">
      <w:pPr>
        <w:spacing w:after="0" w:line="240" w:lineRule="auto"/>
      </w:pPr>
      <w:r>
        <w:separator/>
      </w:r>
    </w:p>
  </w:endnote>
  <w:endnote w:type="continuationSeparator" w:id="0">
    <w:p w:rsidR="00FE2DBA" w:rsidRDefault="00FE2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680" w:rsidRDefault="00542F0B" w:rsidP="00BA7094">
    <w:pPr>
      <w:pStyle w:val="Footer"/>
      <w:framePr w:wrap="around" w:vAnchor="text" w:hAnchor="margin" w:xAlign="right" w:y="1"/>
      <w:rPr>
        <w:rStyle w:val="PageNumber"/>
      </w:rPr>
    </w:pPr>
    <w:r>
      <w:rPr>
        <w:rStyle w:val="PageNumber"/>
      </w:rPr>
      <w:fldChar w:fldCharType="begin"/>
    </w:r>
    <w:r w:rsidR="00E306F7">
      <w:rPr>
        <w:rStyle w:val="PageNumber"/>
      </w:rPr>
      <w:instrText xml:space="preserve">PAGE  </w:instrText>
    </w:r>
    <w:r>
      <w:rPr>
        <w:rStyle w:val="PageNumber"/>
      </w:rPr>
      <w:fldChar w:fldCharType="separate"/>
    </w:r>
    <w:r w:rsidR="00E306F7">
      <w:rPr>
        <w:rStyle w:val="PageNumber"/>
        <w:noProof/>
      </w:rPr>
      <w:t>2</w:t>
    </w:r>
    <w:r>
      <w:rPr>
        <w:rStyle w:val="PageNumber"/>
      </w:rPr>
      <w:fldChar w:fldCharType="end"/>
    </w:r>
  </w:p>
  <w:p w:rsidR="00B72680" w:rsidRDefault="00FE2DBA" w:rsidP="00601C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BB9" w:rsidRPr="00FC30EA" w:rsidRDefault="00B57BB9" w:rsidP="00B57BB9">
    <w:pPr>
      <w:pStyle w:val="Footer"/>
      <w:pBdr>
        <w:top w:val="single" w:sz="4" w:space="1" w:color="auto"/>
      </w:pBdr>
      <w:jc w:val="center"/>
      <w:rPr>
        <w:rFonts w:ascii="Times New Roman" w:hAnsi="Times New Roman"/>
        <w:b/>
        <w:sz w:val="20"/>
        <w:szCs w:val="20"/>
      </w:rPr>
    </w:pPr>
    <w:r w:rsidRPr="00FC30EA">
      <w:rPr>
        <w:rFonts w:ascii="Times New Roman" w:hAnsi="Times New Roman"/>
        <w:b/>
        <w:sz w:val="20"/>
        <w:szCs w:val="20"/>
      </w:rPr>
      <w:t>AGENŢIA PENTRU PROTECŢIA MEDIULUI TULCEA</w:t>
    </w:r>
  </w:p>
  <w:p w:rsidR="00B57BB9" w:rsidRPr="00FC30EA" w:rsidRDefault="00B57BB9" w:rsidP="00B57BB9">
    <w:pPr>
      <w:pStyle w:val="Footer"/>
      <w:pBdr>
        <w:top w:val="single" w:sz="4" w:space="1" w:color="auto"/>
      </w:pBdr>
      <w:jc w:val="center"/>
      <w:rPr>
        <w:rFonts w:ascii="Times New Roman" w:hAnsi="Times New Roman"/>
        <w:color w:val="00214E"/>
        <w:sz w:val="20"/>
        <w:szCs w:val="20"/>
        <w:lang w:val="ro-RO"/>
      </w:rPr>
    </w:pPr>
    <w:r w:rsidRPr="00FC30EA">
      <w:rPr>
        <w:rFonts w:ascii="Times New Roman" w:hAnsi="Times New Roman"/>
        <w:color w:val="00214E"/>
        <w:sz w:val="20"/>
        <w:szCs w:val="20"/>
        <w:lang w:val="ro-RO"/>
      </w:rPr>
      <w:t>Adresa: Tulcea , Str. 14 Noiembrie nr. 5, e-mail : office@apmtl.anpm.ro</w:t>
    </w:r>
  </w:p>
  <w:p w:rsidR="00B57BB9" w:rsidRPr="00FC30EA" w:rsidRDefault="00B57BB9" w:rsidP="00B57BB9">
    <w:pPr>
      <w:pStyle w:val="Header"/>
      <w:tabs>
        <w:tab w:val="clear" w:pos="4680"/>
      </w:tabs>
      <w:jc w:val="center"/>
      <w:rPr>
        <w:rFonts w:ascii="Times New Roman" w:hAnsi="Times New Roman"/>
        <w:color w:val="00214E"/>
        <w:sz w:val="20"/>
        <w:szCs w:val="20"/>
        <w:lang w:val="ro-RO"/>
      </w:rPr>
    </w:pPr>
    <w:r w:rsidRPr="00FC30EA">
      <w:rPr>
        <w:rFonts w:ascii="Times New Roman" w:hAnsi="Times New Roman"/>
        <w:color w:val="00214E"/>
        <w:sz w:val="20"/>
        <w:szCs w:val="20"/>
        <w:lang w:val="ro-RO"/>
      </w:rPr>
      <w:t>Tel : 0240510620, 0240510622, 0240510623,  Fax : 0240510621</w:t>
    </w:r>
  </w:p>
  <w:p w:rsidR="00B72680" w:rsidRPr="00B57BB9" w:rsidRDefault="00FE2DBA" w:rsidP="00B57B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A14" w:rsidRPr="00FC30EA" w:rsidRDefault="00E306F7" w:rsidP="00C44321">
    <w:pPr>
      <w:pStyle w:val="Footer"/>
      <w:pBdr>
        <w:top w:val="single" w:sz="4" w:space="1" w:color="auto"/>
      </w:pBdr>
      <w:jc w:val="center"/>
      <w:rPr>
        <w:rFonts w:ascii="Times New Roman" w:hAnsi="Times New Roman"/>
        <w:b/>
        <w:sz w:val="20"/>
        <w:szCs w:val="20"/>
      </w:rPr>
    </w:pPr>
    <w:r w:rsidRPr="00FC30EA">
      <w:rPr>
        <w:rFonts w:ascii="Times New Roman" w:hAnsi="Times New Roman"/>
        <w:b/>
        <w:sz w:val="20"/>
        <w:szCs w:val="20"/>
      </w:rPr>
      <w:t>AGENŢIA PENTRU PROTECŢIA MEDIULUI TULCEA</w:t>
    </w:r>
  </w:p>
  <w:p w:rsidR="00EB4762" w:rsidRPr="00FC30EA" w:rsidRDefault="00E306F7" w:rsidP="00EB4762">
    <w:pPr>
      <w:pStyle w:val="Footer"/>
      <w:pBdr>
        <w:top w:val="single" w:sz="4" w:space="1" w:color="auto"/>
      </w:pBdr>
      <w:jc w:val="center"/>
      <w:rPr>
        <w:rFonts w:ascii="Times New Roman" w:hAnsi="Times New Roman"/>
        <w:color w:val="00214E"/>
        <w:sz w:val="20"/>
        <w:szCs w:val="20"/>
        <w:lang w:val="ro-RO"/>
      </w:rPr>
    </w:pPr>
    <w:r w:rsidRPr="00FC30EA">
      <w:rPr>
        <w:rFonts w:ascii="Times New Roman" w:hAnsi="Times New Roman"/>
        <w:color w:val="00214E"/>
        <w:sz w:val="20"/>
        <w:szCs w:val="20"/>
        <w:lang w:val="ro-RO"/>
      </w:rPr>
      <w:t>Adresa: Tulcea , Str. 14 Noiembrie nr. 5, e-mail : office@apmtl.anpm.ro</w:t>
    </w:r>
  </w:p>
  <w:p w:rsidR="00EB4762" w:rsidRPr="00FC30EA" w:rsidRDefault="00E306F7" w:rsidP="00EB4762">
    <w:pPr>
      <w:pStyle w:val="Header"/>
      <w:tabs>
        <w:tab w:val="clear" w:pos="4680"/>
      </w:tabs>
      <w:jc w:val="center"/>
      <w:rPr>
        <w:rFonts w:ascii="Times New Roman" w:hAnsi="Times New Roman"/>
        <w:color w:val="00214E"/>
        <w:sz w:val="20"/>
        <w:szCs w:val="20"/>
        <w:lang w:val="ro-RO"/>
      </w:rPr>
    </w:pPr>
    <w:r w:rsidRPr="00FC30EA">
      <w:rPr>
        <w:rFonts w:ascii="Times New Roman" w:hAnsi="Times New Roman"/>
        <w:color w:val="00214E"/>
        <w:sz w:val="20"/>
        <w:szCs w:val="20"/>
        <w:lang w:val="ro-RO"/>
      </w:rPr>
      <w:t>Tel : 0240510620, 0240510622, 0240510623,  Fax : 0240510621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DBA" w:rsidRDefault="00FE2DBA">
      <w:pPr>
        <w:spacing w:after="0" w:line="240" w:lineRule="auto"/>
      </w:pPr>
      <w:r>
        <w:separator/>
      </w:r>
    </w:p>
  </w:footnote>
  <w:footnote w:type="continuationSeparator" w:id="0">
    <w:p w:rsidR="00FE2DBA" w:rsidRDefault="00FE2D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1CC" w:rsidRPr="00D311CC" w:rsidRDefault="00D311CC" w:rsidP="00D311CC">
    <w:pPr>
      <w:tabs>
        <w:tab w:val="left" w:pos="9000"/>
        <w:tab w:val="right" w:pos="9360"/>
      </w:tabs>
      <w:spacing w:after="0" w:line="240" w:lineRule="auto"/>
      <w:rPr>
        <w:rFonts w:ascii="Times New Roman" w:hAnsi="Times New Roman"/>
        <w:b/>
        <w:color w:val="00214E"/>
        <w:sz w:val="36"/>
        <w:szCs w:val="36"/>
        <w:lang w:val="ro-RO"/>
      </w:rPr>
    </w:pPr>
    <w:r>
      <w:rPr>
        <w:rFonts w:ascii="Times New Roman" w:hAnsi="Times New Roman"/>
        <w:b/>
        <w:noProof/>
        <w:color w:val="00214E"/>
        <w:sz w:val="32"/>
        <w:szCs w:val="32"/>
      </w:rPr>
      <w:drawing>
        <wp:anchor distT="0" distB="0" distL="114300" distR="114300" simplePos="0" relativeHeight="251658240" behindDoc="1" locked="0" layoutInCell="1" allowOverlap="1" wp14:anchorId="455DC51B" wp14:editId="395F6DBB">
          <wp:simplePos x="0" y="0"/>
          <wp:positionH relativeFrom="column">
            <wp:posOffset>5273040</wp:posOffset>
          </wp:positionH>
          <wp:positionV relativeFrom="paragraph">
            <wp:posOffset>3175</wp:posOffset>
          </wp:positionV>
          <wp:extent cx="1130935" cy="896620"/>
          <wp:effectExtent l="0" t="0" r="0" b="0"/>
          <wp:wrapThrough wrapText="bothSides">
            <wp:wrapPolygon edited="0">
              <wp:start x="3638" y="2295"/>
              <wp:lineTo x="3275" y="5048"/>
              <wp:lineTo x="3638" y="18816"/>
              <wp:lineTo x="18192" y="18816"/>
              <wp:lineTo x="18556" y="5966"/>
              <wp:lineTo x="15645" y="3671"/>
              <wp:lineTo x="6185" y="2295"/>
              <wp:lineTo x="3638" y="2295"/>
            </wp:wrapPolygon>
          </wp:wrapThrough>
          <wp:docPr id="4" name="Picture 4" descr="logo_centenar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entenar_ROMA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935" cy="896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14E"/>
        <w:sz w:val="32"/>
        <w:szCs w:val="32"/>
      </w:rPr>
      <w:drawing>
        <wp:inline distT="0" distB="0" distL="0" distR="0" wp14:anchorId="1D017F5E" wp14:editId="5D800A38">
          <wp:extent cx="2426970" cy="779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779145"/>
                  </a:xfrm>
                  <a:prstGeom prst="rect">
                    <a:avLst/>
                  </a:prstGeom>
                  <a:noFill/>
                  <a:ln>
                    <a:noFill/>
                  </a:ln>
                </pic:spPr>
              </pic:pic>
            </a:graphicData>
          </a:graphic>
        </wp:inline>
      </w:drawing>
    </w:r>
    <w:r w:rsidRPr="00D311CC">
      <w:rPr>
        <w:rFonts w:ascii="Times New Roman" w:hAnsi="Times New Roman"/>
        <w:b/>
        <w:color w:val="00214E"/>
        <w:sz w:val="32"/>
        <w:szCs w:val="32"/>
        <w:lang w:val="ro-RO"/>
      </w:rPr>
      <w:t xml:space="preserve">                     </w:t>
    </w:r>
    <w:r w:rsidRPr="00D311CC">
      <w:rPr>
        <w:rFonts w:ascii="Times New Roman" w:hAnsi="Times New Roman"/>
        <w:b/>
        <w:color w:val="00214E"/>
        <w:sz w:val="36"/>
        <w:szCs w:val="36"/>
        <w:lang w:val="ro-RO"/>
      </w:rPr>
      <w:t xml:space="preserve">               </w:t>
    </w:r>
  </w:p>
  <w:p w:rsidR="00D311CC" w:rsidRPr="00D311CC" w:rsidRDefault="00D311CC" w:rsidP="00B049E0">
    <w:pPr>
      <w:tabs>
        <w:tab w:val="left" w:pos="9000"/>
        <w:tab w:val="right" w:pos="9360"/>
      </w:tabs>
      <w:spacing w:after="0"/>
      <w:jc w:val="center"/>
      <w:rPr>
        <w:rFonts w:ascii="Times New Roman" w:hAnsi="Times New Roman"/>
        <w:sz w:val="36"/>
        <w:szCs w:val="36"/>
        <w:lang w:val="ro-RO"/>
      </w:rPr>
    </w:pPr>
    <w:r w:rsidRPr="00D311CC">
      <w:rPr>
        <w:rFonts w:ascii="Times New Roman" w:hAnsi="Times New Roman"/>
        <w:b/>
        <w:sz w:val="36"/>
        <w:szCs w:val="36"/>
        <w:lang w:val="ro-RO"/>
      </w:rPr>
      <w:t xml:space="preserve">Agenţia Naţională pentru Protecţia Mediului </w:t>
    </w:r>
  </w:p>
  <w:tbl>
    <w:tblPr>
      <w:tblW w:w="10173" w:type="dxa"/>
      <w:tblBorders>
        <w:top w:val="single" w:sz="8" w:space="0" w:color="000000"/>
        <w:bottom w:val="single" w:sz="8" w:space="0" w:color="000000"/>
      </w:tblBorders>
      <w:tblLook w:val="04A0" w:firstRow="1" w:lastRow="0" w:firstColumn="1" w:lastColumn="0" w:noHBand="0" w:noVBand="1"/>
    </w:tblPr>
    <w:tblGrid>
      <w:gridCol w:w="10173"/>
    </w:tblGrid>
    <w:tr w:rsidR="00D311CC" w:rsidRPr="00D311CC" w:rsidTr="00B54C9A">
      <w:trPr>
        <w:trHeight w:val="226"/>
      </w:trPr>
      <w:tc>
        <w:tcPr>
          <w:tcW w:w="10173" w:type="dxa"/>
          <w:tcBorders>
            <w:top w:val="single" w:sz="8" w:space="0" w:color="000000"/>
            <w:left w:val="nil"/>
            <w:bottom w:val="single" w:sz="8" w:space="0" w:color="000000"/>
            <w:right w:val="nil"/>
          </w:tcBorders>
          <w:hideMark/>
        </w:tcPr>
        <w:p w:rsidR="00D311CC" w:rsidRPr="00D311CC" w:rsidRDefault="00D311CC" w:rsidP="00B049E0">
          <w:pPr>
            <w:spacing w:after="0" w:line="360" w:lineRule="auto"/>
            <w:jc w:val="center"/>
            <w:outlineLvl w:val="0"/>
            <w:rPr>
              <w:rFonts w:ascii="Garamond" w:eastAsia="Times New Roman" w:hAnsi="Garamond"/>
              <w:b/>
              <w:bCs/>
              <w:color w:val="00214E"/>
              <w:kern w:val="28"/>
              <w:sz w:val="32"/>
              <w:szCs w:val="32"/>
              <w:lang w:val="ro-RO"/>
            </w:rPr>
          </w:pPr>
          <w:r w:rsidRPr="00D311CC">
            <w:rPr>
              <w:rFonts w:ascii="Cambria" w:eastAsia="Times New Roman" w:hAnsi="Cambria"/>
              <w:b/>
              <w:bCs/>
              <w:kern w:val="28"/>
              <w:sz w:val="32"/>
              <w:szCs w:val="32"/>
              <w:lang w:val="ro-RO"/>
            </w:rPr>
            <w:t>Agenţia pentru Protecţia Mediului  Tulcea</w:t>
          </w:r>
        </w:p>
      </w:tc>
    </w:tr>
  </w:tbl>
  <w:p w:rsidR="00B72680" w:rsidRPr="0090788F" w:rsidRDefault="00E306F7" w:rsidP="001F1103">
    <w:pPr>
      <w:pStyle w:val="Header"/>
      <w:tabs>
        <w:tab w:val="clear" w:pos="4680"/>
        <w:tab w:val="clear" w:pos="9360"/>
        <w:tab w:val="left" w:pos="9000"/>
      </w:tabs>
      <w:jc w:val="center"/>
      <w:rPr>
        <w:rFonts w:ascii="Verdana" w:hAnsi="Verdana"/>
        <w:b/>
        <w:color w:val="0000FF"/>
        <w:sz w:val="18"/>
        <w:szCs w:val="18"/>
        <w:lang w:val="ro-RO"/>
      </w:rPr>
    </w:pPr>
    <w:r w:rsidRPr="00A75327">
      <w:rPr>
        <w:lang w:val="ro-RO"/>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2FBB"/>
    <w:multiLevelType w:val="hybridMultilevel"/>
    <w:tmpl w:val="C2667D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0C0269B4"/>
    <w:multiLevelType w:val="hybridMultilevel"/>
    <w:tmpl w:val="EEF6DE98"/>
    <w:lvl w:ilvl="0" w:tplc="430229AA">
      <w:start w:val="20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DC0E3D"/>
    <w:multiLevelType w:val="hybridMultilevel"/>
    <w:tmpl w:val="D586F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 w:numId="5">
    <w:abstractNumId w:val="2"/>
  </w:num>
  <w:num w:numId="6">
    <w:abstractNumId w:val="1"/>
  </w:num>
  <w:num w:numId="7">
    <w:abstractNumId w:val="2"/>
  </w:num>
  <w:num w:numId="8">
    <w:abstractNumId w:val="1"/>
  </w:num>
  <w:num w:numId="9">
    <w:abstractNumId w:val="2"/>
  </w:num>
  <w:num w:numId="10">
    <w:abstractNumId w:val="1"/>
    <w:lvlOverride w:ilvl="0"/>
    <w:lvlOverride w:ilvl="1"/>
    <w:lvlOverride w:ilvl="2"/>
    <w:lvlOverride w:ilvl="3"/>
    <w:lvlOverride w:ilvl="4"/>
    <w:lvlOverride w:ilvl="5"/>
    <w:lvlOverride w:ilvl="6"/>
    <w:lvlOverride w:ilvl="7"/>
    <w:lvlOverride w:ilvl="8"/>
  </w:num>
  <w:num w:numId="1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75C0D"/>
    <w:rsid w:val="00002581"/>
    <w:rsid w:val="000032D7"/>
    <w:rsid w:val="000033B4"/>
    <w:rsid w:val="0000442F"/>
    <w:rsid w:val="00010B8C"/>
    <w:rsid w:val="00015DA0"/>
    <w:rsid w:val="00016851"/>
    <w:rsid w:val="000207F4"/>
    <w:rsid w:val="0002107B"/>
    <w:rsid w:val="000219B6"/>
    <w:rsid w:val="000267EF"/>
    <w:rsid w:val="000340AD"/>
    <w:rsid w:val="00035093"/>
    <w:rsid w:val="00037374"/>
    <w:rsid w:val="00040568"/>
    <w:rsid w:val="000407C7"/>
    <w:rsid w:val="00042477"/>
    <w:rsid w:val="000458E8"/>
    <w:rsid w:val="00047378"/>
    <w:rsid w:val="0004776E"/>
    <w:rsid w:val="00051C87"/>
    <w:rsid w:val="00056B86"/>
    <w:rsid w:val="0006354F"/>
    <w:rsid w:val="000638E6"/>
    <w:rsid w:val="00066BDF"/>
    <w:rsid w:val="00066E6B"/>
    <w:rsid w:val="00073B2A"/>
    <w:rsid w:val="000743B8"/>
    <w:rsid w:val="00075C0D"/>
    <w:rsid w:val="000770B9"/>
    <w:rsid w:val="000816B2"/>
    <w:rsid w:val="00082ADD"/>
    <w:rsid w:val="00083EA3"/>
    <w:rsid w:val="00086F16"/>
    <w:rsid w:val="000909C4"/>
    <w:rsid w:val="000911AC"/>
    <w:rsid w:val="00095D6C"/>
    <w:rsid w:val="000A0889"/>
    <w:rsid w:val="000A0E6F"/>
    <w:rsid w:val="000A261A"/>
    <w:rsid w:val="000A2B78"/>
    <w:rsid w:val="000A7DEA"/>
    <w:rsid w:val="000B1858"/>
    <w:rsid w:val="000B3BC0"/>
    <w:rsid w:val="000B3E9C"/>
    <w:rsid w:val="000C1910"/>
    <w:rsid w:val="000C4740"/>
    <w:rsid w:val="000C666B"/>
    <w:rsid w:val="000D1135"/>
    <w:rsid w:val="000D1C10"/>
    <w:rsid w:val="000D1E6D"/>
    <w:rsid w:val="000D29E7"/>
    <w:rsid w:val="000D44FB"/>
    <w:rsid w:val="000D6BBF"/>
    <w:rsid w:val="000D7CBA"/>
    <w:rsid w:val="000E3AA5"/>
    <w:rsid w:val="000E5DA7"/>
    <w:rsid w:val="000E5E3C"/>
    <w:rsid w:val="000F3D15"/>
    <w:rsid w:val="00101733"/>
    <w:rsid w:val="00101A8B"/>
    <w:rsid w:val="00102EB1"/>
    <w:rsid w:val="001033B3"/>
    <w:rsid w:val="001074A7"/>
    <w:rsid w:val="00110D02"/>
    <w:rsid w:val="001126EA"/>
    <w:rsid w:val="00113F86"/>
    <w:rsid w:val="001152BE"/>
    <w:rsid w:val="0011595F"/>
    <w:rsid w:val="0011654F"/>
    <w:rsid w:val="0012073D"/>
    <w:rsid w:val="00124F65"/>
    <w:rsid w:val="00125D26"/>
    <w:rsid w:val="00126511"/>
    <w:rsid w:val="001270FE"/>
    <w:rsid w:val="001362A0"/>
    <w:rsid w:val="001410DA"/>
    <w:rsid w:val="00141B92"/>
    <w:rsid w:val="001428D7"/>
    <w:rsid w:val="001454EE"/>
    <w:rsid w:val="00145D74"/>
    <w:rsid w:val="0014665C"/>
    <w:rsid w:val="00146D5A"/>
    <w:rsid w:val="00147FE6"/>
    <w:rsid w:val="0015786D"/>
    <w:rsid w:val="00157BA9"/>
    <w:rsid w:val="00162248"/>
    <w:rsid w:val="0016336B"/>
    <w:rsid w:val="00163CC7"/>
    <w:rsid w:val="0016672F"/>
    <w:rsid w:val="00166BA1"/>
    <w:rsid w:val="0016755F"/>
    <w:rsid w:val="00167ED1"/>
    <w:rsid w:val="00173C3F"/>
    <w:rsid w:val="00174A21"/>
    <w:rsid w:val="001765D0"/>
    <w:rsid w:val="00176B03"/>
    <w:rsid w:val="00181DB5"/>
    <w:rsid w:val="00183541"/>
    <w:rsid w:val="0018727F"/>
    <w:rsid w:val="00190D3B"/>
    <w:rsid w:val="0019184C"/>
    <w:rsid w:val="0019314C"/>
    <w:rsid w:val="001953E7"/>
    <w:rsid w:val="001A0577"/>
    <w:rsid w:val="001A37E2"/>
    <w:rsid w:val="001A4A2F"/>
    <w:rsid w:val="001B4255"/>
    <w:rsid w:val="001B4B34"/>
    <w:rsid w:val="001C0002"/>
    <w:rsid w:val="001C1261"/>
    <w:rsid w:val="001C28B5"/>
    <w:rsid w:val="001C68C1"/>
    <w:rsid w:val="001D161C"/>
    <w:rsid w:val="001D49D3"/>
    <w:rsid w:val="001D6DB2"/>
    <w:rsid w:val="001D6F05"/>
    <w:rsid w:val="001E011F"/>
    <w:rsid w:val="001E1415"/>
    <w:rsid w:val="001E1A02"/>
    <w:rsid w:val="001E2AC9"/>
    <w:rsid w:val="001E43E5"/>
    <w:rsid w:val="001E4D1E"/>
    <w:rsid w:val="001E7556"/>
    <w:rsid w:val="001E775E"/>
    <w:rsid w:val="001F1103"/>
    <w:rsid w:val="001F32B3"/>
    <w:rsid w:val="001F438B"/>
    <w:rsid w:val="001F555B"/>
    <w:rsid w:val="001F6AF0"/>
    <w:rsid w:val="00203294"/>
    <w:rsid w:val="00203FE9"/>
    <w:rsid w:val="00212AC1"/>
    <w:rsid w:val="00215251"/>
    <w:rsid w:val="002153F3"/>
    <w:rsid w:val="00217E47"/>
    <w:rsid w:val="0022063B"/>
    <w:rsid w:val="00222320"/>
    <w:rsid w:val="00222D75"/>
    <w:rsid w:val="00223F8E"/>
    <w:rsid w:val="002241A2"/>
    <w:rsid w:val="00225DDA"/>
    <w:rsid w:val="00226868"/>
    <w:rsid w:val="00227247"/>
    <w:rsid w:val="00230C0F"/>
    <w:rsid w:val="00231603"/>
    <w:rsid w:val="0023168A"/>
    <w:rsid w:val="0023457D"/>
    <w:rsid w:val="00241919"/>
    <w:rsid w:val="00242057"/>
    <w:rsid w:val="002505FD"/>
    <w:rsid w:val="0025341D"/>
    <w:rsid w:val="00253B0F"/>
    <w:rsid w:val="002540D6"/>
    <w:rsid w:val="00256463"/>
    <w:rsid w:val="00262604"/>
    <w:rsid w:val="00263ED9"/>
    <w:rsid w:val="002673BE"/>
    <w:rsid w:val="00274058"/>
    <w:rsid w:val="002759CE"/>
    <w:rsid w:val="00281BB2"/>
    <w:rsid w:val="00282149"/>
    <w:rsid w:val="00282392"/>
    <w:rsid w:val="00285114"/>
    <w:rsid w:val="002869DE"/>
    <w:rsid w:val="002877ED"/>
    <w:rsid w:val="002957D4"/>
    <w:rsid w:val="002A29CB"/>
    <w:rsid w:val="002A358C"/>
    <w:rsid w:val="002A37D3"/>
    <w:rsid w:val="002A3E40"/>
    <w:rsid w:val="002A3F5E"/>
    <w:rsid w:val="002A6DCD"/>
    <w:rsid w:val="002B1C7A"/>
    <w:rsid w:val="002B4AD4"/>
    <w:rsid w:val="002B5050"/>
    <w:rsid w:val="002B5273"/>
    <w:rsid w:val="002B57E0"/>
    <w:rsid w:val="002B784F"/>
    <w:rsid w:val="002C2A3F"/>
    <w:rsid w:val="002C37B1"/>
    <w:rsid w:val="002C59F8"/>
    <w:rsid w:val="002C6AF0"/>
    <w:rsid w:val="002D0C3B"/>
    <w:rsid w:val="002D32CC"/>
    <w:rsid w:val="002D4496"/>
    <w:rsid w:val="002D5B0F"/>
    <w:rsid w:val="002E1B79"/>
    <w:rsid w:val="002E4A57"/>
    <w:rsid w:val="002E7C97"/>
    <w:rsid w:val="002F07B6"/>
    <w:rsid w:val="002F1C78"/>
    <w:rsid w:val="002F3227"/>
    <w:rsid w:val="002F3A79"/>
    <w:rsid w:val="002F48AD"/>
    <w:rsid w:val="002F4910"/>
    <w:rsid w:val="002F4E6F"/>
    <w:rsid w:val="002F588D"/>
    <w:rsid w:val="002F5ED2"/>
    <w:rsid w:val="002F6EE9"/>
    <w:rsid w:val="003001EF"/>
    <w:rsid w:val="00301D3E"/>
    <w:rsid w:val="0030398A"/>
    <w:rsid w:val="00305B61"/>
    <w:rsid w:val="0030675F"/>
    <w:rsid w:val="00306F5D"/>
    <w:rsid w:val="0031084B"/>
    <w:rsid w:val="00312E87"/>
    <w:rsid w:val="00316FFE"/>
    <w:rsid w:val="0032164F"/>
    <w:rsid w:val="003253DB"/>
    <w:rsid w:val="003267AB"/>
    <w:rsid w:val="00331599"/>
    <w:rsid w:val="00331AF9"/>
    <w:rsid w:val="003322B2"/>
    <w:rsid w:val="003373F6"/>
    <w:rsid w:val="0034003F"/>
    <w:rsid w:val="0034009E"/>
    <w:rsid w:val="0034135B"/>
    <w:rsid w:val="003438C2"/>
    <w:rsid w:val="00343E83"/>
    <w:rsid w:val="00344D1E"/>
    <w:rsid w:val="00350DBA"/>
    <w:rsid w:val="00354F8D"/>
    <w:rsid w:val="00362C0F"/>
    <w:rsid w:val="00363089"/>
    <w:rsid w:val="003633D6"/>
    <w:rsid w:val="00364D87"/>
    <w:rsid w:val="00364DCE"/>
    <w:rsid w:val="00365EB7"/>
    <w:rsid w:val="00366F22"/>
    <w:rsid w:val="00370A42"/>
    <w:rsid w:val="00372F5C"/>
    <w:rsid w:val="003740F4"/>
    <w:rsid w:val="003764B3"/>
    <w:rsid w:val="003772A7"/>
    <w:rsid w:val="00381344"/>
    <w:rsid w:val="00384A5E"/>
    <w:rsid w:val="00390AC7"/>
    <w:rsid w:val="00390ED7"/>
    <w:rsid w:val="003921D3"/>
    <w:rsid w:val="003934E5"/>
    <w:rsid w:val="0039583E"/>
    <w:rsid w:val="003A0242"/>
    <w:rsid w:val="003A03DA"/>
    <w:rsid w:val="003A513C"/>
    <w:rsid w:val="003A5239"/>
    <w:rsid w:val="003B005E"/>
    <w:rsid w:val="003B16EA"/>
    <w:rsid w:val="003B1C16"/>
    <w:rsid w:val="003B6182"/>
    <w:rsid w:val="003B74FA"/>
    <w:rsid w:val="003B7CAE"/>
    <w:rsid w:val="003C03DA"/>
    <w:rsid w:val="003C08CE"/>
    <w:rsid w:val="003C2DF9"/>
    <w:rsid w:val="003C59CD"/>
    <w:rsid w:val="003D3902"/>
    <w:rsid w:val="003D431F"/>
    <w:rsid w:val="003D6A17"/>
    <w:rsid w:val="003E2AE7"/>
    <w:rsid w:val="003E3FC6"/>
    <w:rsid w:val="003E4278"/>
    <w:rsid w:val="003E5457"/>
    <w:rsid w:val="003E54A4"/>
    <w:rsid w:val="003F44CB"/>
    <w:rsid w:val="003F5DEA"/>
    <w:rsid w:val="003F751E"/>
    <w:rsid w:val="0040140E"/>
    <w:rsid w:val="00402A9F"/>
    <w:rsid w:val="0040726A"/>
    <w:rsid w:val="0041248F"/>
    <w:rsid w:val="004144E1"/>
    <w:rsid w:val="00415F03"/>
    <w:rsid w:val="0041701B"/>
    <w:rsid w:val="00422791"/>
    <w:rsid w:val="004231F4"/>
    <w:rsid w:val="004241AB"/>
    <w:rsid w:val="004243EE"/>
    <w:rsid w:val="004250D6"/>
    <w:rsid w:val="00425CF1"/>
    <w:rsid w:val="00430204"/>
    <w:rsid w:val="004302EE"/>
    <w:rsid w:val="004330F7"/>
    <w:rsid w:val="004335D8"/>
    <w:rsid w:val="00434030"/>
    <w:rsid w:val="0043424F"/>
    <w:rsid w:val="00434FF1"/>
    <w:rsid w:val="004354A8"/>
    <w:rsid w:val="004369CF"/>
    <w:rsid w:val="004371CA"/>
    <w:rsid w:val="00444AC8"/>
    <w:rsid w:val="00455E03"/>
    <w:rsid w:val="00460D1A"/>
    <w:rsid w:val="00462B96"/>
    <w:rsid w:val="004642C1"/>
    <w:rsid w:val="00472585"/>
    <w:rsid w:val="00473EA6"/>
    <w:rsid w:val="00474239"/>
    <w:rsid w:val="00474639"/>
    <w:rsid w:val="00480B02"/>
    <w:rsid w:val="00480E1E"/>
    <w:rsid w:val="00482086"/>
    <w:rsid w:val="004851A0"/>
    <w:rsid w:val="004852E8"/>
    <w:rsid w:val="004870C1"/>
    <w:rsid w:val="004907FC"/>
    <w:rsid w:val="00491362"/>
    <w:rsid w:val="004A11AA"/>
    <w:rsid w:val="004A26E1"/>
    <w:rsid w:val="004A5286"/>
    <w:rsid w:val="004A5514"/>
    <w:rsid w:val="004B07EA"/>
    <w:rsid w:val="004B0B17"/>
    <w:rsid w:val="004B1C1C"/>
    <w:rsid w:val="004B1FD8"/>
    <w:rsid w:val="004B45C0"/>
    <w:rsid w:val="004B6DD0"/>
    <w:rsid w:val="004C065F"/>
    <w:rsid w:val="004C2BD9"/>
    <w:rsid w:val="004C3B8C"/>
    <w:rsid w:val="004C50DF"/>
    <w:rsid w:val="004C5940"/>
    <w:rsid w:val="004C6056"/>
    <w:rsid w:val="004D0358"/>
    <w:rsid w:val="004D233A"/>
    <w:rsid w:val="004D3B6A"/>
    <w:rsid w:val="004D5BA6"/>
    <w:rsid w:val="004D71D2"/>
    <w:rsid w:val="004E1A1D"/>
    <w:rsid w:val="004E44CD"/>
    <w:rsid w:val="004E457C"/>
    <w:rsid w:val="004E489D"/>
    <w:rsid w:val="004F1333"/>
    <w:rsid w:val="004F18AF"/>
    <w:rsid w:val="004F27CE"/>
    <w:rsid w:val="004F30D1"/>
    <w:rsid w:val="004F3278"/>
    <w:rsid w:val="004F3A99"/>
    <w:rsid w:val="004F3C43"/>
    <w:rsid w:val="004F6727"/>
    <w:rsid w:val="005036C2"/>
    <w:rsid w:val="005052A5"/>
    <w:rsid w:val="00506385"/>
    <w:rsid w:val="005067F0"/>
    <w:rsid w:val="00521A5A"/>
    <w:rsid w:val="00521F5F"/>
    <w:rsid w:val="005322BC"/>
    <w:rsid w:val="005341ED"/>
    <w:rsid w:val="0053699B"/>
    <w:rsid w:val="005405D6"/>
    <w:rsid w:val="00540C0B"/>
    <w:rsid w:val="005422FB"/>
    <w:rsid w:val="005427FB"/>
    <w:rsid w:val="00542F0B"/>
    <w:rsid w:val="00544166"/>
    <w:rsid w:val="005548E0"/>
    <w:rsid w:val="005567B4"/>
    <w:rsid w:val="00556871"/>
    <w:rsid w:val="005577CD"/>
    <w:rsid w:val="005618D2"/>
    <w:rsid w:val="0056380C"/>
    <w:rsid w:val="00565D5E"/>
    <w:rsid w:val="005669F6"/>
    <w:rsid w:val="0057043D"/>
    <w:rsid w:val="00570885"/>
    <w:rsid w:val="00570BF8"/>
    <w:rsid w:val="00574DDA"/>
    <w:rsid w:val="00575A59"/>
    <w:rsid w:val="00576471"/>
    <w:rsid w:val="0058025E"/>
    <w:rsid w:val="00586867"/>
    <w:rsid w:val="00594FE4"/>
    <w:rsid w:val="00595AA3"/>
    <w:rsid w:val="005A06BC"/>
    <w:rsid w:val="005A0BBE"/>
    <w:rsid w:val="005A5B73"/>
    <w:rsid w:val="005B1098"/>
    <w:rsid w:val="005B314E"/>
    <w:rsid w:val="005B5EAA"/>
    <w:rsid w:val="005B6FBC"/>
    <w:rsid w:val="005C32B3"/>
    <w:rsid w:val="005C415D"/>
    <w:rsid w:val="005D08D3"/>
    <w:rsid w:val="005D5B8A"/>
    <w:rsid w:val="005D5E7F"/>
    <w:rsid w:val="005F0B2D"/>
    <w:rsid w:val="005F3413"/>
    <w:rsid w:val="005F6FA1"/>
    <w:rsid w:val="00602BA3"/>
    <w:rsid w:val="00602CF4"/>
    <w:rsid w:val="00604D20"/>
    <w:rsid w:val="00605F6F"/>
    <w:rsid w:val="006150A2"/>
    <w:rsid w:val="00616471"/>
    <w:rsid w:val="006225FF"/>
    <w:rsid w:val="0062487E"/>
    <w:rsid w:val="006270BE"/>
    <w:rsid w:val="00631550"/>
    <w:rsid w:val="0063271A"/>
    <w:rsid w:val="00636CBE"/>
    <w:rsid w:val="00641BB6"/>
    <w:rsid w:val="00643BEC"/>
    <w:rsid w:val="00643D47"/>
    <w:rsid w:val="0064421D"/>
    <w:rsid w:val="00644359"/>
    <w:rsid w:val="00644F50"/>
    <w:rsid w:val="006501E6"/>
    <w:rsid w:val="00650FA7"/>
    <w:rsid w:val="00652B0F"/>
    <w:rsid w:val="0065380F"/>
    <w:rsid w:val="0065439C"/>
    <w:rsid w:val="006619A3"/>
    <w:rsid w:val="0066379A"/>
    <w:rsid w:val="00665D0F"/>
    <w:rsid w:val="00665E06"/>
    <w:rsid w:val="00671C42"/>
    <w:rsid w:val="006727A2"/>
    <w:rsid w:val="006753E2"/>
    <w:rsid w:val="00675F4B"/>
    <w:rsid w:val="00676F8A"/>
    <w:rsid w:val="00677A4F"/>
    <w:rsid w:val="006838BB"/>
    <w:rsid w:val="00686E56"/>
    <w:rsid w:val="00687799"/>
    <w:rsid w:val="00692472"/>
    <w:rsid w:val="00693115"/>
    <w:rsid w:val="00693AE9"/>
    <w:rsid w:val="00695865"/>
    <w:rsid w:val="00695F1B"/>
    <w:rsid w:val="006A1A13"/>
    <w:rsid w:val="006A4A6F"/>
    <w:rsid w:val="006A5AE7"/>
    <w:rsid w:val="006B1296"/>
    <w:rsid w:val="006B1594"/>
    <w:rsid w:val="006B363C"/>
    <w:rsid w:val="006B3644"/>
    <w:rsid w:val="006B5E1B"/>
    <w:rsid w:val="006B7147"/>
    <w:rsid w:val="006C24DE"/>
    <w:rsid w:val="006C2F2D"/>
    <w:rsid w:val="006D01A3"/>
    <w:rsid w:val="006D0D16"/>
    <w:rsid w:val="006D2F47"/>
    <w:rsid w:val="006D3F85"/>
    <w:rsid w:val="006D6423"/>
    <w:rsid w:val="006E215C"/>
    <w:rsid w:val="006E23CE"/>
    <w:rsid w:val="006E25FF"/>
    <w:rsid w:val="006E602F"/>
    <w:rsid w:val="006F1FE1"/>
    <w:rsid w:val="006F40A6"/>
    <w:rsid w:val="0070252F"/>
    <w:rsid w:val="007036AA"/>
    <w:rsid w:val="00705815"/>
    <w:rsid w:val="00713A21"/>
    <w:rsid w:val="007142F7"/>
    <w:rsid w:val="0071542B"/>
    <w:rsid w:val="00715B24"/>
    <w:rsid w:val="00717CF7"/>
    <w:rsid w:val="007244AD"/>
    <w:rsid w:val="00727A9E"/>
    <w:rsid w:val="007339BF"/>
    <w:rsid w:val="00734D0E"/>
    <w:rsid w:val="00740100"/>
    <w:rsid w:val="00742C64"/>
    <w:rsid w:val="00745F55"/>
    <w:rsid w:val="007470D4"/>
    <w:rsid w:val="00750BAE"/>
    <w:rsid w:val="0075221F"/>
    <w:rsid w:val="00752620"/>
    <w:rsid w:val="00755B75"/>
    <w:rsid w:val="007564C0"/>
    <w:rsid w:val="00756562"/>
    <w:rsid w:val="00756AB9"/>
    <w:rsid w:val="00756D2D"/>
    <w:rsid w:val="00763CDF"/>
    <w:rsid w:val="0076435F"/>
    <w:rsid w:val="0076469E"/>
    <w:rsid w:val="007679F3"/>
    <w:rsid w:val="00770170"/>
    <w:rsid w:val="0077040F"/>
    <w:rsid w:val="007714DF"/>
    <w:rsid w:val="00771944"/>
    <w:rsid w:val="00771D7F"/>
    <w:rsid w:val="00774A3C"/>
    <w:rsid w:val="00775982"/>
    <w:rsid w:val="007775B4"/>
    <w:rsid w:val="00777798"/>
    <w:rsid w:val="00780FC8"/>
    <w:rsid w:val="00783FAA"/>
    <w:rsid w:val="007861D2"/>
    <w:rsid w:val="00786327"/>
    <w:rsid w:val="007863C9"/>
    <w:rsid w:val="00787061"/>
    <w:rsid w:val="007930D4"/>
    <w:rsid w:val="007931EC"/>
    <w:rsid w:val="007975EE"/>
    <w:rsid w:val="007A0C44"/>
    <w:rsid w:val="007A376E"/>
    <w:rsid w:val="007A4290"/>
    <w:rsid w:val="007A5CA9"/>
    <w:rsid w:val="007A7A96"/>
    <w:rsid w:val="007B02AA"/>
    <w:rsid w:val="007B1582"/>
    <w:rsid w:val="007B2B07"/>
    <w:rsid w:val="007B38BE"/>
    <w:rsid w:val="007B50B5"/>
    <w:rsid w:val="007B62AF"/>
    <w:rsid w:val="007C33E9"/>
    <w:rsid w:val="007C4023"/>
    <w:rsid w:val="007C5087"/>
    <w:rsid w:val="007C679B"/>
    <w:rsid w:val="007D214E"/>
    <w:rsid w:val="007D2BF6"/>
    <w:rsid w:val="007D343A"/>
    <w:rsid w:val="007D38BE"/>
    <w:rsid w:val="007D72D8"/>
    <w:rsid w:val="007E596D"/>
    <w:rsid w:val="007E6053"/>
    <w:rsid w:val="007E6542"/>
    <w:rsid w:val="007E6648"/>
    <w:rsid w:val="007F4635"/>
    <w:rsid w:val="008016B7"/>
    <w:rsid w:val="008017B3"/>
    <w:rsid w:val="0080197D"/>
    <w:rsid w:val="00801CC7"/>
    <w:rsid w:val="00804CA0"/>
    <w:rsid w:val="00804E1A"/>
    <w:rsid w:val="00804EA2"/>
    <w:rsid w:val="0080504A"/>
    <w:rsid w:val="00811762"/>
    <w:rsid w:val="00813396"/>
    <w:rsid w:val="008151A2"/>
    <w:rsid w:val="00816EF1"/>
    <w:rsid w:val="008242C9"/>
    <w:rsid w:val="00825219"/>
    <w:rsid w:val="00830224"/>
    <w:rsid w:val="00831A14"/>
    <w:rsid w:val="00831C05"/>
    <w:rsid w:val="00834070"/>
    <w:rsid w:val="00834137"/>
    <w:rsid w:val="00834AA3"/>
    <w:rsid w:val="00836672"/>
    <w:rsid w:val="00837D23"/>
    <w:rsid w:val="00841C06"/>
    <w:rsid w:val="00843592"/>
    <w:rsid w:val="00850256"/>
    <w:rsid w:val="00852535"/>
    <w:rsid w:val="008658ED"/>
    <w:rsid w:val="00870F19"/>
    <w:rsid w:val="00873F57"/>
    <w:rsid w:val="00874F72"/>
    <w:rsid w:val="00876A54"/>
    <w:rsid w:val="00881811"/>
    <w:rsid w:val="0088308D"/>
    <w:rsid w:val="008845A0"/>
    <w:rsid w:val="0089229C"/>
    <w:rsid w:val="00893AFD"/>
    <w:rsid w:val="00895359"/>
    <w:rsid w:val="00895C1C"/>
    <w:rsid w:val="008A07E9"/>
    <w:rsid w:val="008A1112"/>
    <w:rsid w:val="008A3444"/>
    <w:rsid w:val="008A7848"/>
    <w:rsid w:val="008B273F"/>
    <w:rsid w:val="008B440A"/>
    <w:rsid w:val="008B50B0"/>
    <w:rsid w:val="008B6A4D"/>
    <w:rsid w:val="008B7EBB"/>
    <w:rsid w:val="008C07FC"/>
    <w:rsid w:val="008C109D"/>
    <w:rsid w:val="008C2609"/>
    <w:rsid w:val="008C267F"/>
    <w:rsid w:val="008C71ED"/>
    <w:rsid w:val="008D07C6"/>
    <w:rsid w:val="008D1D48"/>
    <w:rsid w:val="008D446F"/>
    <w:rsid w:val="008E150D"/>
    <w:rsid w:val="008E2475"/>
    <w:rsid w:val="008E34C2"/>
    <w:rsid w:val="008E3922"/>
    <w:rsid w:val="008E3B75"/>
    <w:rsid w:val="008E4EEE"/>
    <w:rsid w:val="008E7636"/>
    <w:rsid w:val="008F235C"/>
    <w:rsid w:val="008F7417"/>
    <w:rsid w:val="00903C66"/>
    <w:rsid w:val="00911A87"/>
    <w:rsid w:val="00911E7E"/>
    <w:rsid w:val="00916159"/>
    <w:rsid w:val="00916D28"/>
    <w:rsid w:val="00923796"/>
    <w:rsid w:val="00924B4C"/>
    <w:rsid w:val="00926599"/>
    <w:rsid w:val="00927A5B"/>
    <w:rsid w:val="00930DFD"/>
    <w:rsid w:val="00933981"/>
    <w:rsid w:val="00936DB5"/>
    <w:rsid w:val="00937553"/>
    <w:rsid w:val="00940D40"/>
    <w:rsid w:val="00942683"/>
    <w:rsid w:val="0094358F"/>
    <w:rsid w:val="00944844"/>
    <w:rsid w:val="00946A7F"/>
    <w:rsid w:val="00947C3C"/>
    <w:rsid w:val="00955875"/>
    <w:rsid w:val="00955F26"/>
    <w:rsid w:val="00956AD5"/>
    <w:rsid w:val="0095789D"/>
    <w:rsid w:val="0096187B"/>
    <w:rsid w:val="00964528"/>
    <w:rsid w:val="0096595E"/>
    <w:rsid w:val="00965D7E"/>
    <w:rsid w:val="00973082"/>
    <w:rsid w:val="00973921"/>
    <w:rsid w:val="009748FD"/>
    <w:rsid w:val="00975903"/>
    <w:rsid w:val="00976537"/>
    <w:rsid w:val="00980689"/>
    <w:rsid w:val="00983ACF"/>
    <w:rsid w:val="00983CA1"/>
    <w:rsid w:val="00993E44"/>
    <w:rsid w:val="00995135"/>
    <w:rsid w:val="009A3451"/>
    <w:rsid w:val="009B1864"/>
    <w:rsid w:val="009B7C28"/>
    <w:rsid w:val="009C1C54"/>
    <w:rsid w:val="009C3828"/>
    <w:rsid w:val="009C3CA2"/>
    <w:rsid w:val="009C4D20"/>
    <w:rsid w:val="009C4E37"/>
    <w:rsid w:val="009C5962"/>
    <w:rsid w:val="009D0566"/>
    <w:rsid w:val="009D4B1D"/>
    <w:rsid w:val="009D725E"/>
    <w:rsid w:val="009E164F"/>
    <w:rsid w:val="009E3447"/>
    <w:rsid w:val="009E46A3"/>
    <w:rsid w:val="009E537D"/>
    <w:rsid w:val="009F3A42"/>
    <w:rsid w:val="009F456B"/>
    <w:rsid w:val="00A002D7"/>
    <w:rsid w:val="00A028FA"/>
    <w:rsid w:val="00A040B8"/>
    <w:rsid w:val="00A050AF"/>
    <w:rsid w:val="00A06646"/>
    <w:rsid w:val="00A14AC8"/>
    <w:rsid w:val="00A1618E"/>
    <w:rsid w:val="00A17D31"/>
    <w:rsid w:val="00A17DFB"/>
    <w:rsid w:val="00A22133"/>
    <w:rsid w:val="00A237DB"/>
    <w:rsid w:val="00A27D1A"/>
    <w:rsid w:val="00A3390B"/>
    <w:rsid w:val="00A35960"/>
    <w:rsid w:val="00A362B2"/>
    <w:rsid w:val="00A36766"/>
    <w:rsid w:val="00A36DC7"/>
    <w:rsid w:val="00A42605"/>
    <w:rsid w:val="00A4447A"/>
    <w:rsid w:val="00A44AC0"/>
    <w:rsid w:val="00A45980"/>
    <w:rsid w:val="00A47628"/>
    <w:rsid w:val="00A514F8"/>
    <w:rsid w:val="00A515B1"/>
    <w:rsid w:val="00A5233E"/>
    <w:rsid w:val="00A52C2E"/>
    <w:rsid w:val="00A53BAE"/>
    <w:rsid w:val="00A56706"/>
    <w:rsid w:val="00A57575"/>
    <w:rsid w:val="00A62D79"/>
    <w:rsid w:val="00A6794C"/>
    <w:rsid w:val="00A67DB0"/>
    <w:rsid w:val="00A70612"/>
    <w:rsid w:val="00A709E0"/>
    <w:rsid w:val="00A7292B"/>
    <w:rsid w:val="00A73F8D"/>
    <w:rsid w:val="00A76B92"/>
    <w:rsid w:val="00A82B65"/>
    <w:rsid w:val="00A8364D"/>
    <w:rsid w:val="00A84321"/>
    <w:rsid w:val="00A84372"/>
    <w:rsid w:val="00A919AD"/>
    <w:rsid w:val="00A95571"/>
    <w:rsid w:val="00A97C4E"/>
    <w:rsid w:val="00AA32C1"/>
    <w:rsid w:val="00AA405B"/>
    <w:rsid w:val="00AA65EC"/>
    <w:rsid w:val="00AA7B0C"/>
    <w:rsid w:val="00AB1F8D"/>
    <w:rsid w:val="00AB482B"/>
    <w:rsid w:val="00AB5B45"/>
    <w:rsid w:val="00AB77C4"/>
    <w:rsid w:val="00AC4E4B"/>
    <w:rsid w:val="00AC66BC"/>
    <w:rsid w:val="00AD434B"/>
    <w:rsid w:val="00AD60E1"/>
    <w:rsid w:val="00AD6B2F"/>
    <w:rsid w:val="00AE1923"/>
    <w:rsid w:val="00AE22E3"/>
    <w:rsid w:val="00AE53E0"/>
    <w:rsid w:val="00AE5A18"/>
    <w:rsid w:val="00AE6D1E"/>
    <w:rsid w:val="00AE72F5"/>
    <w:rsid w:val="00AE7605"/>
    <w:rsid w:val="00AE7D3D"/>
    <w:rsid w:val="00AF1EFF"/>
    <w:rsid w:val="00AF2720"/>
    <w:rsid w:val="00AF4E5A"/>
    <w:rsid w:val="00B049E0"/>
    <w:rsid w:val="00B0635F"/>
    <w:rsid w:val="00B10483"/>
    <w:rsid w:val="00B1278C"/>
    <w:rsid w:val="00B12C8D"/>
    <w:rsid w:val="00B1563C"/>
    <w:rsid w:val="00B20687"/>
    <w:rsid w:val="00B22726"/>
    <w:rsid w:val="00B23675"/>
    <w:rsid w:val="00B238FB"/>
    <w:rsid w:val="00B24947"/>
    <w:rsid w:val="00B250E6"/>
    <w:rsid w:val="00B26FDD"/>
    <w:rsid w:val="00B31535"/>
    <w:rsid w:val="00B32F19"/>
    <w:rsid w:val="00B33F21"/>
    <w:rsid w:val="00B40A9D"/>
    <w:rsid w:val="00B40D1A"/>
    <w:rsid w:val="00B44B45"/>
    <w:rsid w:val="00B458CC"/>
    <w:rsid w:val="00B50F1E"/>
    <w:rsid w:val="00B528E1"/>
    <w:rsid w:val="00B53C9F"/>
    <w:rsid w:val="00B564F1"/>
    <w:rsid w:val="00B57BB9"/>
    <w:rsid w:val="00B57FF8"/>
    <w:rsid w:val="00B6038A"/>
    <w:rsid w:val="00B64F89"/>
    <w:rsid w:val="00B65CDB"/>
    <w:rsid w:val="00B65E56"/>
    <w:rsid w:val="00B7073F"/>
    <w:rsid w:val="00B751C0"/>
    <w:rsid w:val="00B77649"/>
    <w:rsid w:val="00B8026B"/>
    <w:rsid w:val="00B846AA"/>
    <w:rsid w:val="00B914F2"/>
    <w:rsid w:val="00B91BA6"/>
    <w:rsid w:val="00B93466"/>
    <w:rsid w:val="00B94891"/>
    <w:rsid w:val="00B96EB3"/>
    <w:rsid w:val="00BA110F"/>
    <w:rsid w:val="00BA1984"/>
    <w:rsid w:val="00BA2F5A"/>
    <w:rsid w:val="00BA579D"/>
    <w:rsid w:val="00BA5DB4"/>
    <w:rsid w:val="00BB55C9"/>
    <w:rsid w:val="00BB7D20"/>
    <w:rsid w:val="00BC00AB"/>
    <w:rsid w:val="00BC1DD7"/>
    <w:rsid w:val="00BC2B69"/>
    <w:rsid w:val="00BC36FF"/>
    <w:rsid w:val="00BC5816"/>
    <w:rsid w:val="00BC6114"/>
    <w:rsid w:val="00BC691D"/>
    <w:rsid w:val="00BC7466"/>
    <w:rsid w:val="00BD37FF"/>
    <w:rsid w:val="00BD3E9D"/>
    <w:rsid w:val="00BD473E"/>
    <w:rsid w:val="00BE15F3"/>
    <w:rsid w:val="00BE4A6C"/>
    <w:rsid w:val="00BE5383"/>
    <w:rsid w:val="00BE7930"/>
    <w:rsid w:val="00BF23AD"/>
    <w:rsid w:val="00BF63F7"/>
    <w:rsid w:val="00C003F3"/>
    <w:rsid w:val="00C01AF2"/>
    <w:rsid w:val="00C01D95"/>
    <w:rsid w:val="00C03167"/>
    <w:rsid w:val="00C03AC1"/>
    <w:rsid w:val="00C11010"/>
    <w:rsid w:val="00C1650E"/>
    <w:rsid w:val="00C167C1"/>
    <w:rsid w:val="00C17BEC"/>
    <w:rsid w:val="00C212F8"/>
    <w:rsid w:val="00C22C59"/>
    <w:rsid w:val="00C2387C"/>
    <w:rsid w:val="00C354E9"/>
    <w:rsid w:val="00C40FA7"/>
    <w:rsid w:val="00C44B70"/>
    <w:rsid w:val="00C45236"/>
    <w:rsid w:val="00C46E1B"/>
    <w:rsid w:val="00C4773F"/>
    <w:rsid w:val="00C47FD3"/>
    <w:rsid w:val="00C5695D"/>
    <w:rsid w:val="00C574FF"/>
    <w:rsid w:val="00C60F11"/>
    <w:rsid w:val="00C617FB"/>
    <w:rsid w:val="00C6239E"/>
    <w:rsid w:val="00C64C23"/>
    <w:rsid w:val="00C654B8"/>
    <w:rsid w:val="00C70412"/>
    <w:rsid w:val="00C73C0B"/>
    <w:rsid w:val="00C778CA"/>
    <w:rsid w:val="00C80B72"/>
    <w:rsid w:val="00C8738F"/>
    <w:rsid w:val="00C91104"/>
    <w:rsid w:val="00C93103"/>
    <w:rsid w:val="00C943B2"/>
    <w:rsid w:val="00C946F4"/>
    <w:rsid w:val="00C955F7"/>
    <w:rsid w:val="00CA28BA"/>
    <w:rsid w:val="00CA2E7D"/>
    <w:rsid w:val="00CA3F72"/>
    <w:rsid w:val="00CA5701"/>
    <w:rsid w:val="00CA5E15"/>
    <w:rsid w:val="00CB5A3F"/>
    <w:rsid w:val="00CC0DA1"/>
    <w:rsid w:val="00CC2013"/>
    <w:rsid w:val="00CD5211"/>
    <w:rsid w:val="00CD6DDC"/>
    <w:rsid w:val="00CE170C"/>
    <w:rsid w:val="00CE4C33"/>
    <w:rsid w:val="00CE5221"/>
    <w:rsid w:val="00CE7142"/>
    <w:rsid w:val="00CE7B39"/>
    <w:rsid w:val="00CF0379"/>
    <w:rsid w:val="00CF16DA"/>
    <w:rsid w:val="00CF1D33"/>
    <w:rsid w:val="00CF41B2"/>
    <w:rsid w:val="00CF59CE"/>
    <w:rsid w:val="00CF7527"/>
    <w:rsid w:val="00D02DBE"/>
    <w:rsid w:val="00D03907"/>
    <w:rsid w:val="00D03DC1"/>
    <w:rsid w:val="00D07604"/>
    <w:rsid w:val="00D0764F"/>
    <w:rsid w:val="00D131D8"/>
    <w:rsid w:val="00D1431D"/>
    <w:rsid w:val="00D15614"/>
    <w:rsid w:val="00D1640F"/>
    <w:rsid w:val="00D16432"/>
    <w:rsid w:val="00D16D14"/>
    <w:rsid w:val="00D228C5"/>
    <w:rsid w:val="00D230E9"/>
    <w:rsid w:val="00D23976"/>
    <w:rsid w:val="00D25C37"/>
    <w:rsid w:val="00D263BD"/>
    <w:rsid w:val="00D311CC"/>
    <w:rsid w:val="00D31C2E"/>
    <w:rsid w:val="00D349F5"/>
    <w:rsid w:val="00D34D77"/>
    <w:rsid w:val="00D4078A"/>
    <w:rsid w:val="00D44F36"/>
    <w:rsid w:val="00D47352"/>
    <w:rsid w:val="00D5051F"/>
    <w:rsid w:val="00D530C3"/>
    <w:rsid w:val="00D54F11"/>
    <w:rsid w:val="00D610C3"/>
    <w:rsid w:val="00D63005"/>
    <w:rsid w:val="00D63979"/>
    <w:rsid w:val="00D63F78"/>
    <w:rsid w:val="00D6664E"/>
    <w:rsid w:val="00D67E08"/>
    <w:rsid w:val="00D727D7"/>
    <w:rsid w:val="00D72BEF"/>
    <w:rsid w:val="00D72C12"/>
    <w:rsid w:val="00D73BB1"/>
    <w:rsid w:val="00D816E2"/>
    <w:rsid w:val="00D82049"/>
    <w:rsid w:val="00D859B0"/>
    <w:rsid w:val="00D86509"/>
    <w:rsid w:val="00D87CF4"/>
    <w:rsid w:val="00D9193F"/>
    <w:rsid w:val="00D93C5B"/>
    <w:rsid w:val="00D941EA"/>
    <w:rsid w:val="00D94842"/>
    <w:rsid w:val="00D96187"/>
    <w:rsid w:val="00DA1196"/>
    <w:rsid w:val="00DA2DFA"/>
    <w:rsid w:val="00DB05BE"/>
    <w:rsid w:val="00DB5C29"/>
    <w:rsid w:val="00DB66A2"/>
    <w:rsid w:val="00DB6813"/>
    <w:rsid w:val="00DB6D88"/>
    <w:rsid w:val="00DC4441"/>
    <w:rsid w:val="00DC4A86"/>
    <w:rsid w:val="00DC75D6"/>
    <w:rsid w:val="00DD0100"/>
    <w:rsid w:val="00DD1966"/>
    <w:rsid w:val="00DD2BD4"/>
    <w:rsid w:val="00DD5B8B"/>
    <w:rsid w:val="00DD6E12"/>
    <w:rsid w:val="00DE0E23"/>
    <w:rsid w:val="00DE5F23"/>
    <w:rsid w:val="00DE7071"/>
    <w:rsid w:val="00DE7902"/>
    <w:rsid w:val="00DF0A89"/>
    <w:rsid w:val="00DF168B"/>
    <w:rsid w:val="00DF21C2"/>
    <w:rsid w:val="00E02722"/>
    <w:rsid w:val="00E044AD"/>
    <w:rsid w:val="00E109C9"/>
    <w:rsid w:val="00E11B8B"/>
    <w:rsid w:val="00E146FC"/>
    <w:rsid w:val="00E218CD"/>
    <w:rsid w:val="00E223AF"/>
    <w:rsid w:val="00E24701"/>
    <w:rsid w:val="00E25965"/>
    <w:rsid w:val="00E25DF7"/>
    <w:rsid w:val="00E306F7"/>
    <w:rsid w:val="00E32BAB"/>
    <w:rsid w:val="00E36B28"/>
    <w:rsid w:val="00E36E6F"/>
    <w:rsid w:val="00E40AFE"/>
    <w:rsid w:val="00E45BE8"/>
    <w:rsid w:val="00E4678C"/>
    <w:rsid w:val="00E511F2"/>
    <w:rsid w:val="00E56430"/>
    <w:rsid w:val="00E576FD"/>
    <w:rsid w:val="00E5797F"/>
    <w:rsid w:val="00E57E2A"/>
    <w:rsid w:val="00E60677"/>
    <w:rsid w:val="00E63319"/>
    <w:rsid w:val="00E63BFA"/>
    <w:rsid w:val="00E7057A"/>
    <w:rsid w:val="00E70838"/>
    <w:rsid w:val="00E73A27"/>
    <w:rsid w:val="00E75A06"/>
    <w:rsid w:val="00E877CB"/>
    <w:rsid w:val="00E94470"/>
    <w:rsid w:val="00E9680B"/>
    <w:rsid w:val="00EA4D82"/>
    <w:rsid w:val="00EA567B"/>
    <w:rsid w:val="00EA75BB"/>
    <w:rsid w:val="00EA7DFE"/>
    <w:rsid w:val="00EB3B45"/>
    <w:rsid w:val="00EB4234"/>
    <w:rsid w:val="00EB4C05"/>
    <w:rsid w:val="00EB67A3"/>
    <w:rsid w:val="00EC23C4"/>
    <w:rsid w:val="00EC4268"/>
    <w:rsid w:val="00EC4A99"/>
    <w:rsid w:val="00EC5E58"/>
    <w:rsid w:val="00ED2203"/>
    <w:rsid w:val="00ED309B"/>
    <w:rsid w:val="00EE0C0D"/>
    <w:rsid w:val="00EE2F21"/>
    <w:rsid w:val="00EF1EBA"/>
    <w:rsid w:val="00EF2871"/>
    <w:rsid w:val="00EF39E9"/>
    <w:rsid w:val="00EF49E6"/>
    <w:rsid w:val="00EF554E"/>
    <w:rsid w:val="00EF619F"/>
    <w:rsid w:val="00EF702F"/>
    <w:rsid w:val="00F000FB"/>
    <w:rsid w:val="00F029D7"/>
    <w:rsid w:val="00F02B5A"/>
    <w:rsid w:val="00F055F4"/>
    <w:rsid w:val="00F10BF1"/>
    <w:rsid w:val="00F12034"/>
    <w:rsid w:val="00F150E8"/>
    <w:rsid w:val="00F170EB"/>
    <w:rsid w:val="00F21344"/>
    <w:rsid w:val="00F22011"/>
    <w:rsid w:val="00F25C93"/>
    <w:rsid w:val="00F26425"/>
    <w:rsid w:val="00F315D8"/>
    <w:rsid w:val="00F32958"/>
    <w:rsid w:val="00F34BF6"/>
    <w:rsid w:val="00F40A4D"/>
    <w:rsid w:val="00F417C9"/>
    <w:rsid w:val="00F51A4C"/>
    <w:rsid w:val="00F52642"/>
    <w:rsid w:val="00F54D40"/>
    <w:rsid w:val="00F54E54"/>
    <w:rsid w:val="00F6018D"/>
    <w:rsid w:val="00F6239C"/>
    <w:rsid w:val="00F627AD"/>
    <w:rsid w:val="00F63B16"/>
    <w:rsid w:val="00F63FD8"/>
    <w:rsid w:val="00F646FD"/>
    <w:rsid w:val="00F6751A"/>
    <w:rsid w:val="00F67DB7"/>
    <w:rsid w:val="00F75D72"/>
    <w:rsid w:val="00F8067B"/>
    <w:rsid w:val="00F820B9"/>
    <w:rsid w:val="00F84C01"/>
    <w:rsid w:val="00F86156"/>
    <w:rsid w:val="00F8641C"/>
    <w:rsid w:val="00F86519"/>
    <w:rsid w:val="00F93E95"/>
    <w:rsid w:val="00F93F59"/>
    <w:rsid w:val="00F95454"/>
    <w:rsid w:val="00F957AD"/>
    <w:rsid w:val="00F968D9"/>
    <w:rsid w:val="00FA33A0"/>
    <w:rsid w:val="00FA6C84"/>
    <w:rsid w:val="00FB0283"/>
    <w:rsid w:val="00FB2EBB"/>
    <w:rsid w:val="00FB2F42"/>
    <w:rsid w:val="00FB3064"/>
    <w:rsid w:val="00FB3881"/>
    <w:rsid w:val="00FC30EA"/>
    <w:rsid w:val="00FC4FB0"/>
    <w:rsid w:val="00FC6BA8"/>
    <w:rsid w:val="00FD2CFF"/>
    <w:rsid w:val="00FD3FEB"/>
    <w:rsid w:val="00FD624B"/>
    <w:rsid w:val="00FD78C6"/>
    <w:rsid w:val="00FE1365"/>
    <w:rsid w:val="00FE2266"/>
    <w:rsid w:val="00FE29A3"/>
    <w:rsid w:val="00FE29B1"/>
    <w:rsid w:val="00FE2DBA"/>
    <w:rsid w:val="00FE37B4"/>
    <w:rsid w:val="00FF2402"/>
    <w:rsid w:val="00FF7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7"/>
    <w:rPr>
      <w:rFonts w:ascii="Calibri" w:eastAsia="Calibri" w:hAnsi="Calibri" w:cs="Times New Roman"/>
      <w:lang w:val="en-US"/>
    </w:rPr>
  </w:style>
  <w:style w:type="paragraph" w:styleId="Heading1">
    <w:name w:val="heading 1"/>
    <w:basedOn w:val="Normal"/>
    <w:next w:val="Normal"/>
    <w:link w:val="Heading1Char"/>
    <w:qFormat/>
    <w:rsid w:val="00E306F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306F7"/>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6F7"/>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306F7"/>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306F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306F7"/>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306F7"/>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306F7"/>
    <w:rPr>
      <w:rFonts w:ascii="Calibri" w:eastAsia="Calibri" w:hAnsi="Calibri" w:cs="Times New Roman"/>
      <w:lang w:val="en-US"/>
    </w:rPr>
  </w:style>
  <w:style w:type="character" w:styleId="PageNumber">
    <w:name w:val="page number"/>
    <w:basedOn w:val="DefaultParagraphFont"/>
    <w:rsid w:val="00E306F7"/>
  </w:style>
  <w:style w:type="paragraph" w:styleId="ListParagraph">
    <w:name w:val="List Paragraph"/>
    <w:basedOn w:val="Normal"/>
    <w:uiPriority w:val="34"/>
    <w:qFormat/>
    <w:rsid w:val="00E306F7"/>
    <w:pPr>
      <w:ind w:left="720"/>
    </w:pPr>
  </w:style>
  <w:style w:type="paragraph" w:customStyle="1" w:styleId="Default">
    <w:name w:val="Default"/>
    <w:rsid w:val="005F0B2D"/>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D31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1CC"/>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6F7"/>
    <w:rPr>
      <w:rFonts w:ascii="Calibri" w:eastAsia="Calibri" w:hAnsi="Calibri" w:cs="Times New Roman"/>
      <w:lang w:val="en-US"/>
    </w:rPr>
  </w:style>
  <w:style w:type="paragraph" w:styleId="Heading1">
    <w:name w:val="heading 1"/>
    <w:basedOn w:val="Normal"/>
    <w:next w:val="Normal"/>
    <w:link w:val="Heading1Char"/>
    <w:qFormat/>
    <w:rsid w:val="00E306F7"/>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E306F7"/>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6F7"/>
    <w:rPr>
      <w:rFonts w:ascii="TimesNewRomanPSMT" w:eastAsia="Times New Roman" w:hAnsi="TimesNewRomanPSMT" w:cs="Times New Roman"/>
      <w:sz w:val="28"/>
      <w:szCs w:val="28"/>
      <w:lang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E306F7"/>
    <w:rPr>
      <w:rFonts w:ascii="Cambria" w:eastAsia="SimSun" w:hAnsi="Cambria" w:cs="Times New Roman"/>
      <w:b/>
      <w:bCs/>
      <w:i/>
      <w:iCs/>
      <w:sz w:val="28"/>
      <w:szCs w:val="28"/>
      <w:lang w:val="en-US"/>
    </w:rPr>
  </w:style>
  <w:style w:type="paragraph" w:styleId="Header">
    <w:name w:val="header"/>
    <w:aliases w:val="Mediu"/>
    <w:basedOn w:val="Normal"/>
    <w:link w:val="HeaderChar"/>
    <w:uiPriority w:val="99"/>
    <w:unhideWhenUsed/>
    <w:rsid w:val="00E306F7"/>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E306F7"/>
    <w:rPr>
      <w:rFonts w:ascii="Calibri" w:eastAsia="Calibri" w:hAnsi="Calibri" w:cs="Times New Roman"/>
      <w:lang w:val="en-US"/>
    </w:rPr>
  </w:style>
  <w:style w:type="paragraph" w:styleId="Footer">
    <w:name w:val="footer"/>
    <w:aliases w:val=" Caracter, Char, Char Char Char Char,Char Char Char Char, Char Char Char, Char Caracter Caracter, Char Caracter,Char Caracter Caracter,Char Caracter"/>
    <w:basedOn w:val="Normal"/>
    <w:link w:val="FooterChar"/>
    <w:uiPriority w:val="99"/>
    <w:unhideWhenUsed/>
    <w:rsid w:val="00E306F7"/>
    <w:pPr>
      <w:tabs>
        <w:tab w:val="center" w:pos="4680"/>
        <w:tab w:val="right" w:pos="9360"/>
      </w:tabs>
      <w:spacing w:after="0" w:line="240" w:lineRule="auto"/>
    </w:pPr>
  </w:style>
  <w:style w:type="character" w:customStyle="1" w:styleId="FooterChar">
    <w:name w:val="Footer Char"/>
    <w:aliases w:val=" Caracter Char, Char Char, Char Char Char Char Char,Char Char Char Char Char, Char Char Char Char1, Char Caracter Caracter Char, Char Caracter Char,Char Caracter Caracter Char,Char Caracter Char"/>
    <w:basedOn w:val="DefaultParagraphFont"/>
    <w:link w:val="Footer"/>
    <w:uiPriority w:val="99"/>
    <w:rsid w:val="00E306F7"/>
    <w:rPr>
      <w:rFonts w:ascii="Calibri" w:eastAsia="Calibri" w:hAnsi="Calibri" w:cs="Times New Roman"/>
      <w:lang w:val="en-US"/>
    </w:rPr>
  </w:style>
  <w:style w:type="character" w:styleId="PageNumber">
    <w:name w:val="page number"/>
    <w:basedOn w:val="DefaultParagraphFont"/>
    <w:rsid w:val="00E306F7"/>
  </w:style>
  <w:style w:type="paragraph" w:styleId="ListParagraph">
    <w:name w:val="List Paragraph"/>
    <w:basedOn w:val="Normal"/>
    <w:uiPriority w:val="34"/>
    <w:qFormat/>
    <w:rsid w:val="00E306F7"/>
    <w:pPr>
      <w:ind w:left="720"/>
    </w:pPr>
  </w:style>
  <w:style w:type="paragraph" w:customStyle="1" w:styleId="Default">
    <w:name w:val="Default"/>
    <w:rsid w:val="005F0B2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6498">
      <w:bodyDiv w:val="1"/>
      <w:marLeft w:val="0"/>
      <w:marRight w:val="0"/>
      <w:marTop w:val="0"/>
      <w:marBottom w:val="0"/>
      <w:divBdr>
        <w:top w:val="none" w:sz="0" w:space="0" w:color="auto"/>
        <w:left w:val="none" w:sz="0" w:space="0" w:color="auto"/>
        <w:bottom w:val="none" w:sz="0" w:space="0" w:color="auto"/>
        <w:right w:val="none" w:sz="0" w:space="0" w:color="auto"/>
      </w:divBdr>
    </w:div>
    <w:div w:id="329524849">
      <w:bodyDiv w:val="1"/>
      <w:marLeft w:val="0"/>
      <w:marRight w:val="0"/>
      <w:marTop w:val="0"/>
      <w:marBottom w:val="0"/>
      <w:divBdr>
        <w:top w:val="none" w:sz="0" w:space="0" w:color="auto"/>
        <w:left w:val="none" w:sz="0" w:space="0" w:color="auto"/>
        <w:bottom w:val="none" w:sz="0" w:space="0" w:color="auto"/>
        <w:right w:val="none" w:sz="0" w:space="0" w:color="auto"/>
      </w:divBdr>
    </w:div>
    <w:div w:id="795218044">
      <w:bodyDiv w:val="1"/>
      <w:marLeft w:val="0"/>
      <w:marRight w:val="0"/>
      <w:marTop w:val="0"/>
      <w:marBottom w:val="0"/>
      <w:divBdr>
        <w:top w:val="none" w:sz="0" w:space="0" w:color="auto"/>
        <w:left w:val="none" w:sz="0" w:space="0" w:color="auto"/>
        <w:bottom w:val="none" w:sz="0" w:space="0" w:color="auto"/>
        <w:right w:val="none" w:sz="0" w:space="0" w:color="auto"/>
      </w:divBdr>
    </w:div>
    <w:div w:id="1586956253">
      <w:bodyDiv w:val="1"/>
      <w:marLeft w:val="0"/>
      <w:marRight w:val="0"/>
      <w:marTop w:val="0"/>
      <w:marBottom w:val="0"/>
      <w:divBdr>
        <w:top w:val="none" w:sz="0" w:space="0" w:color="auto"/>
        <w:left w:val="none" w:sz="0" w:space="0" w:color="auto"/>
        <w:bottom w:val="none" w:sz="0" w:space="0" w:color="auto"/>
        <w:right w:val="none" w:sz="0" w:space="0" w:color="auto"/>
      </w:divBdr>
    </w:div>
    <w:div w:id="197467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380</TotalTime>
  <Pages>3</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 Varzaru</dc:creator>
  <cp:lastModifiedBy>Elena Ene</cp:lastModifiedBy>
  <cp:revision>159</cp:revision>
  <cp:lastPrinted>2016-11-15T12:07:00Z</cp:lastPrinted>
  <dcterms:created xsi:type="dcterms:W3CDTF">2016-11-15T12:06:00Z</dcterms:created>
  <dcterms:modified xsi:type="dcterms:W3CDTF">2018-11-06T07:12:00Z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timeGuid">
    <vt:lpwstr>5d3260ec-59a6-4018-95af-ebe4f5145462</vt:lpwstr>
  </property>
</Properties>
</file>