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B23675" w:rsidRDefault="00B23675" w:rsidP="00B23675">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sidR="00E7482B">
        <w:rPr>
          <w:rFonts w:ascii="Times New Roman" w:hAnsi="Times New Roman"/>
          <w:b/>
          <w:sz w:val="28"/>
          <w:szCs w:val="28"/>
          <w:lang w:val="ro-RO"/>
        </w:rPr>
        <w:t>SC NADO SERVCOM SRL</w:t>
      </w:r>
      <w:r w:rsidR="001B3D85">
        <w:rPr>
          <w:rFonts w:ascii="Times New Roman" w:hAnsi="Times New Roman"/>
          <w:b/>
          <w:sz w:val="28"/>
          <w:szCs w:val="28"/>
          <w:lang w:val="ro-RO"/>
        </w:rPr>
        <w:t>,</w:t>
      </w:r>
      <w:r>
        <w:rPr>
          <w:rFonts w:ascii="Times New Roman" w:hAnsi="Times New Roman"/>
          <w:b/>
          <w:sz w:val="28"/>
          <w:szCs w:val="28"/>
          <w:lang w:val="ro-RO"/>
        </w:rPr>
        <w:t xml:space="preserve"> </w:t>
      </w:r>
      <w:r>
        <w:rPr>
          <w:rFonts w:ascii="Times New Roman" w:hAnsi="Times New Roman"/>
          <w:b/>
          <w:sz w:val="24"/>
          <w:szCs w:val="24"/>
          <w:lang w:val="ro-RO"/>
        </w:rPr>
        <w:t xml:space="preserve">cu domiciliul în comuna Jijila, str. </w:t>
      </w:r>
      <w:r w:rsidR="00E7482B">
        <w:rPr>
          <w:rFonts w:ascii="Times New Roman" w:hAnsi="Times New Roman"/>
          <w:b/>
          <w:sz w:val="24"/>
          <w:szCs w:val="24"/>
          <w:lang w:val="ro-RO"/>
        </w:rPr>
        <w:t>Telegraf Sud, nr. 1</w:t>
      </w:r>
      <w:r>
        <w:rPr>
          <w:rFonts w:ascii="Times New Roman" w:hAnsi="Times New Roman"/>
          <w:b/>
          <w:sz w:val="24"/>
          <w:szCs w:val="24"/>
          <w:lang w:val="ro-RO"/>
        </w:rPr>
        <w:t xml:space="preserve">, județ Tulcea, </w:t>
      </w:r>
      <w:r>
        <w:rPr>
          <w:rFonts w:ascii="Times New Roman" w:hAnsi="Times New Roman"/>
          <w:sz w:val="24"/>
          <w:szCs w:val="24"/>
          <w:lang w:val="ro-RO"/>
        </w:rPr>
        <w:t xml:space="preserve">înregistrată la APM Tulcea cu nr. </w:t>
      </w:r>
      <w:r w:rsidR="00E7482B">
        <w:rPr>
          <w:rFonts w:ascii="Times New Roman" w:hAnsi="Times New Roman"/>
          <w:sz w:val="24"/>
          <w:szCs w:val="24"/>
          <w:lang w:val="ro-RO"/>
        </w:rPr>
        <w:t>9081/06.07.2018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B23675" w:rsidRDefault="00B23675" w:rsidP="00B23675">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B23675" w:rsidRDefault="00B23675" w:rsidP="00B23675">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w:t>
      </w:r>
      <w:r w:rsidR="00E7482B">
        <w:rPr>
          <w:rFonts w:ascii="Times New Roman" w:hAnsi="Times New Roman"/>
          <w:sz w:val="24"/>
          <w:szCs w:val="24"/>
          <w:lang w:val="ro-RO"/>
        </w:rPr>
        <w:t>31.07</w:t>
      </w:r>
      <w:r>
        <w:rPr>
          <w:rFonts w:ascii="Times New Roman" w:hAnsi="Times New Roman"/>
          <w:sz w:val="24"/>
          <w:szCs w:val="24"/>
          <w:lang w:val="ro-RO"/>
        </w:rPr>
        <w:t xml:space="preserve">.2018, că proiectul </w:t>
      </w:r>
      <w:r>
        <w:rPr>
          <w:rFonts w:ascii="Times New Roman" w:hAnsi="Times New Roman"/>
          <w:b/>
          <w:sz w:val="28"/>
          <w:szCs w:val="28"/>
          <w:lang w:val="ro-RO"/>
        </w:rPr>
        <w:t>„</w:t>
      </w:r>
      <w:r w:rsidR="001B3D85">
        <w:rPr>
          <w:rFonts w:ascii="Times New Roman" w:hAnsi="Times New Roman"/>
          <w:b/>
          <w:sz w:val="26"/>
          <w:szCs w:val="26"/>
          <w:lang w:val="ro-RO"/>
        </w:rPr>
        <w:t xml:space="preserve">Construire </w:t>
      </w:r>
      <w:r w:rsidR="00E7482B">
        <w:rPr>
          <w:rFonts w:ascii="Times New Roman" w:hAnsi="Times New Roman"/>
          <w:b/>
          <w:sz w:val="26"/>
          <w:szCs w:val="26"/>
          <w:lang w:val="ro-RO"/>
        </w:rPr>
        <w:t>magazie</w:t>
      </w:r>
      <w:r>
        <w:rPr>
          <w:rFonts w:ascii="Times New Roman" w:hAnsi="Times New Roman"/>
          <w:b/>
          <w:sz w:val="26"/>
          <w:szCs w:val="26"/>
          <w:lang w:val="ro-RO"/>
        </w:rPr>
        <w:t xml:space="preserve">”, </w:t>
      </w:r>
      <w:r>
        <w:rPr>
          <w:rFonts w:ascii="Times New Roman" w:hAnsi="Times New Roman"/>
          <w:sz w:val="26"/>
          <w:szCs w:val="26"/>
          <w:lang w:val="ro-RO"/>
        </w:rPr>
        <w:t xml:space="preserve">propus a se realiza in intravilanul comunei Jijila, str. </w:t>
      </w:r>
      <w:r w:rsidR="00E7482B">
        <w:rPr>
          <w:rFonts w:ascii="Times New Roman" w:hAnsi="Times New Roman"/>
          <w:sz w:val="26"/>
          <w:szCs w:val="26"/>
          <w:lang w:val="ro-RO"/>
        </w:rPr>
        <w:t>Parcului, nr. 6</w:t>
      </w:r>
      <w:r>
        <w:rPr>
          <w:rFonts w:ascii="Times New Roman" w:hAnsi="Times New Roman"/>
          <w:sz w:val="26"/>
          <w:szCs w:val="26"/>
          <w:lang w:val="ro-RO"/>
        </w:rPr>
        <w:t xml:space="preserve">, </w:t>
      </w:r>
      <w:r>
        <w:rPr>
          <w:rFonts w:ascii="Times New Roman" w:hAnsi="Times New Roman"/>
          <w:sz w:val="24"/>
          <w:szCs w:val="24"/>
          <w:lang w:val="ro-RO"/>
        </w:rPr>
        <w:t>identificat prin</w:t>
      </w:r>
      <w:r w:rsidR="001B3D85">
        <w:rPr>
          <w:rFonts w:ascii="Times New Roman" w:hAnsi="Times New Roman"/>
          <w:sz w:val="24"/>
          <w:szCs w:val="24"/>
          <w:lang w:val="ro-RO"/>
        </w:rPr>
        <w:t xml:space="preserve">, T </w:t>
      </w:r>
      <w:r w:rsidR="00E7482B">
        <w:rPr>
          <w:rFonts w:ascii="Times New Roman" w:hAnsi="Times New Roman"/>
          <w:sz w:val="24"/>
          <w:szCs w:val="24"/>
          <w:lang w:val="ro-RO"/>
        </w:rPr>
        <w:t>45</w:t>
      </w:r>
      <w:r w:rsidR="00101C49">
        <w:rPr>
          <w:rFonts w:ascii="Times New Roman" w:hAnsi="Times New Roman"/>
          <w:sz w:val="24"/>
          <w:szCs w:val="24"/>
          <w:lang w:val="ro-RO"/>
        </w:rPr>
        <w:t>,</w:t>
      </w:r>
      <w:r w:rsidR="001B3D85">
        <w:rPr>
          <w:rFonts w:ascii="Times New Roman" w:hAnsi="Times New Roman"/>
          <w:sz w:val="24"/>
          <w:szCs w:val="24"/>
          <w:lang w:val="ro-RO"/>
        </w:rPr>
        <w:t xml:space="preserve"> A</w:t>
      </w:r>
      <w:r w:rsidR="00101C49">
        <w:rPr>
          <w:rFonts w:ascii="Times New Roman" w:hAnsi="Times New Roman"/>
          <w:sz w:val="24"/>
          <w:szCs w:val="24"/>
          <w:lang w:val="ro-RO"/>
        </w:rPr>
        <w:t xml:space="preserve"> </w:t>
      </w:r>
      <w:r w:rsidR="00E7482B">
        <w:rPr>
          <w:rFonts w:ascii="Times New Roman" w:hAnsi="Times New Roman"/>
          <w:sz w:val="24"/>
          <w:szCs w:val="24"/>
          <w:lang w:val="ro-RO"/>
        </w:rPr>
        <w:t>1994,</w:t>
      </w:r>
      <w:r w:rsidR="001B3D85">
        <w:rPr>
          <w:rFonts w:ascii="Times New Roman" w:hAnsi="Times New Roman"/>
          <w:sz w:val="24"/>
          <w:szCs w:val="24"/>
          <w:lang w:val="ro-RO"/>
        </w:rPr>
        <w:t xml:space="preserve"> Cc </w:t>
      </w:r>
      <w:r w:rsidR="00E7482B">
        <w:rPr>
          <w:rFonts w:ascii="Times New Roman" w:hAnsi="Times New Roman"/>
          <w:sz w:val="24"/>
          <w:szCs w:val="24"/>
          <w:lang w:val="ro-RO"/>
        </w:rPr>
        <w:t>1923</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beneficiarul a obținut Avizul Administrației Parcului Național Munții Măcinului cu nr. </w:t>
      </w:r>
      <w:r w:rsidR="00E7482B">
        <w:rPr>
          <w:rFonts w:ascii="Times New Roman" w:hAnsi="Times New Roman"/>
          <w:sz w:val="24"/>
          <w:szCs w:val="24"/>
          <w:lang w:val="ro-RO"/>
        </w:rPr>
        <w:t>275/RZV/23.07.2018</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se află în intravilanul localității Jijila, </w:t>
      </w:r>
      <w:r>
        <w:rPr>
          <w:rFonts w:ascii="Times New Roman" w:hAnsi="Times New Roman"/>
          <w:sz w:val="26"/>
          <w:szCs w:val="26"/>
          <w:lang w:val="ro-RO"/>
        </w:rPr>
        <w:t xml:space="preserve">str. </w:t>
      </w:r>
      <w:r w:rsidR="00101C49">
        <w:rPr>
          <w:rFonts w:ascii="Times New Roman" w:hAnsi="Times New Roman"/>
          <w:sz w:val="26"/>
          <w:szCs w:val="26"/>
          <w:lang w:val="ro-RO"/>
        </w:rPr>
        <w:t>Telegraf Sud, nr. 20</w:t>
      </w:r>
      <w:r>
        <w:rPr>
          <w:rFonts w:ascii="Times New Roman" w:hAnsi="Times New Roman"/>
          <w:sz w:val="24"/>
          <w:szCs w:val="24"/>
          <w:lang w:val="ro-RO"/>
        </w:rPr>
        <w:t>,  judeţul Tulcea,  pe un  teren cu folosintă actuală – curți, construcții.</w:t>
      </w:r>
    </w:p>
    <w:p w:rsidR="00B23675" w:rsidRDefault="00B23675" w:rsidP="00B23675">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w:t>
      </w:r>
      <w:r w:rsidR="001B3D85">
        <w:rPr>
          <w:rFonts w:ascii="Times New Roman" w:hAnsi="Times New Roman"/>
          <w:sz w:val="24"/>
          <w:szCs w:val="24"/>
          <w:lang w:val="ro-RO"/>
        </w:rPr>
        <w:t xml:space="preserve">construire unei </w:t>
      </w:r>
      <w:r w:rsidR="00E7482B">
        <w:rPr>
          <w:rFonts w:ascii="Times New Roman" w:hAnsi="Times New Roman"/>
          <w:sz w:val="24"/>
          <w:szCs w:val="24"/>
          <w:lang w:val="ro-RO"/>
        </w:rPr>
        <w:t>magazii pentru depozitarea utilajelor, cu regim de înălțime parter și o suprafață construită de 436,57 mp</w:t>
      </w:r>
      <w:r w:rsidR="001B3D85">
        <w:rPr>
          <w:rFonts w:ascii="Times New Roman" w:hAnsi="Times New Roman"/>
          <w:sz w:val="24"/>
          <w:szCs w:val="24"/>
          <w:lang w:val="ro-RO"/>
        </w:rPr>
        <w:t>.</w:t>
      </w:r>
      <w:r>
        <w:rPr>
          <w:rFonts w:ascii="Times New Roman" w:hAnsi="Times New Roman"/>
          <w:sz w:val="24"/>
          <w:szCs w:val="24"/>
          <w:lang w:val="ro-RO"/>
        </w:rPr>
        <w:t xml:space="preserve"> Sistemul constructiv </w:t>
      </w:r>
      <w:r w:rsidR="00101C49">
        <w:rPr>
          <w:rFonts w:ascii="Times New Roman" w:hAnsi="Times New Roman"/>
          <w:sz w:val="24"/>
          <w:szCs w:val="24"/>
          <w:lang w:val="ro-RO"/>
        </w:rPr>
        <w:t>va fi alcatuit din</w:t>
      </w:r>
      <w:r>
        <w:rPr>
          <w:rFonts w:ascii="Times New Roman" w:hAnsi="Times New Roman"/>
          <w:sz w:val="24"/>
          <w:szCs w:val="24"/>
          <w:lang w:val="ro-RO"/>
        </w:rPr>
        <w:t>:</w:t>
      </w:r>
    </w:p>
    <w:p w:rsidR="000E4B10" w:rsidRDefault="001B3D8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continue de beton cu centuri din beton armat;</w:t>
      </w:r>
    </w:p>
    <w:p w:rsidR="00B23675" w:rsidRDefault="00E7482B"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Grinzi de echilibrare si stâlpi metalici</w:t>
      </w:r>
      <w:bookmarkStart w:id="0" w:name="_GoBack"/>
      <w:bookmarkEnd w:id="0"/>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Tâmplărie </w:t>
      </w:r>
      <w:r w:rsidR="00565F4F">
        <w:rPr>
          <w:rFonts w:ascii="Times New Roman" w:hAnsi="Times New Roman"/>
          <w:sz w:val="24"/>
          <w:szCs w:val="24"/>
          <w:lang w:val="ro-RO"/>
        </w:rPr>
        <w:t>PVC;</w:t>
      </w:r>
    </w:p>
    <w:p w:rsidR="00B23675" w:rsidRDefault="00E7482B"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Ziduri din panouri tip sandwich</w:t>
      </w:r>
      <w:r w:rsidR="00B23675">
        <w:rPr>
          <w:rFonts w:ascii="Times New Roman" w:hAnsi="Times New Roman"/>
          <w:sz w:val="24"/>
          <w:szCs w:val="24"/>
          <w:lang w:val="ro-RO"/>
        </w:rPr>
        <w:t>.</w:t>
      </w:r>
    </w:p>
    <w:p w:rsidR="00B23675" w:rsidRDefault="00B23675" w:rsidP="00B23675">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Învelitoarea </w:t>
      </w:r>
      <w:r w:rsidR="00E7482B">
        <w:rPr>
          <w:rFonts w:ascii="Times New Roman" w:hAnsi="Times New Roman"/>
          <w:sz w:val="24"/>
          <w:szCs w:val="24"/>
          <w:lang w:val="ro-RO"/>
        </w:rPr>
        <w:t>din panouri tristrat alb termoizolante și hidroizolante</w:t>
      </w:r>
      <w:r w:rsidR="00565F4F">
        <w:rPr>
          <w:rFonts w:ascii="Times New Roman" w:hAnsi="Times New Roman"/>
          <w:sz w:val="24"/>
          <w:szCs w:val="24"/>
          <w:lang w:val="ro-RO"/>
        </w:rPr>
        <w:t xml:space="preserv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w:t>
      </w:r>
      <w:r w:rsidR="00E7482B">
        <w:rPr>
          <w:rFonts w:ascii="Times New Roman" w:hAnsi="Times New Roman"/>
          <w:sz w:val="24"/>
          <w:szCs w:val="24"/>
          <w:lang w:val="ro-RO"/>
        </w:rPr>
        <w:t>nu este cazul</w:t>
      </w:r>
      <w:r w:rsidR="00565F4F">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w:t>
      </w:r>
      <w:r w:rsidR="00E7482B">
        <w:rPr>
          <w:rFonts w:ascii="Times New Roman" w:hAnsi="Times New Roman"/>
          <w:sz w:val="24"/>
          <w:szCs w:val="24"/>
          <w:lang w:val="ro-RO"/>
        </w:rPr>
        <w:t>nu este cazul</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w:t>
      </w:r>
      <w:r w:rsidR="00E7482B">
        <w:rPr>
          <w:rFonts w:ascii="Times New Roman" w:hAnsi="Times New Roman"/>
          <w:sz w:val="24"/>
          <w:szCs w:val="24"/>
          <w:lang w:val="ro-RO"/>
        </w:rPr>
        <w:t>nu este cazul</w:t>
      </w:r>
      <w:r w:rsidR="000E4B10">
        <w:rPr>
          <w:rFonts w:ascii="Times New Roman" w:hAnsi="Times New Roman"/>
          <w:sz w:val="24"/>
          <w:szCs w:val="24"/>
          <w:lang w:val="ro-RO"/>
        </w:rPr>
        <w:t>.</w:t>
      </w: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p>
    <w:p w:rsidR="00B23675" w:rsidRDefault="00B23675" w:rsidP="00B23675">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Reducerea pe cât posibil a perioadei  de execuție a lucrărilor de </w:t>
      </w:r>
      <w:r w:rsidR="00565F4F">
        <w:rPr>
          <w:rFonts w:ascii="Times New Roman" w:hAnsi="Times New Roman"/>
          <w:sz w:val="24"/>
          <w:szCs w:val="24"/>
          <w:lang w:val="ro-RO"/>
        </w:rPr>
        <w:t>construire</w:t>
      </w:r>
      <w:r>
        <w:rPr>
          <w:rFonts w:ascii="Times New Roman" w:hAnsi="Times New Roman"/>
          <w:sz w:val="24"/>
          <w:szCs w:val="24"/>
          <w:lang w:val="ro-RO"/>
        </w:rPr>
        <w:t>;</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B23675" w:rsidRDefault="00B23675" w:rsidP="00B23675">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E7482B">
        <w:rPr>
          <w:rFonts w:ascii="Times New Roman" w:hAnsi="Times New Roman"/>
          <w:sz w:val="24"/>
          <w:szCs w:val="24"/>
          <w:lang w:val="ro-RO"/>
        </w:rPr>
        <w:t>51/29.05.2018</w:t>
      </w:r>
      <w:r>
        <w:rPr>
          <w:rFonts w:ascii="Times New Roman" w:hAnsi="Times New Roman"/>
          <w:sz w:val="24"/>
          <w:szCs w:val="24"/>
          <w:lang w:val="ro-RO"/>
        </w:rPr>
        <w:t>, emis de Primaria Comunei Jijila.</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B23675" w:rsidRDefault="00B23675" w:rsidP="00B23675">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B23675" w:rsidRDefault="00B23675" w:rsidP="00B23675">
      <w:pPr>
        <w:spacing w:after="0" w:line="360" w:lineRule="auto"/>
        <w:rPr>
          <w:rFonts w:ascii="Arial" w:hAnsi="Arial" w:cs="Arial"/>
          <w:b/>
          <w:bCs/>
          <w:sz w:val="24"/>
          <w:szCs w:val="24"/>
          <w:lang w:val="ro-RO"/>
        </w:rPr>
      </w:pPr>
    </w:p>
    <w:p w:rsidR="0096595E" w:rsidRDefault="0096595E" w:rsidP="0096595E">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E0" w:rsidRDefault="004747E0">
      <w:pPr>
        <w:spacing w:after="0" w:line="240" w:lineRule="auto"/>
      </w:pPr>
      <w:r>
        <w:separator/>
      </w:r>
    </w:p>
  </w:endnote>
  <w:endnote w:type="continuationSeparator" w:id="0">
    <w:p w:rsidR="004747E0" w:rsidRDefault="0047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4747E0"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4747E0"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E0" w:rsidRDefault="004747E0">
      <w:pPr>
        <w:spacing w:after="0" w:line="240" w:lineRule="auto"/>
      </w:pPr>
      <w:r>
        <w:separator/>
      </w:r>
    </w:p>
  </w:footnote>
  <w:footnote w:type="continuationSeparator" w:id="0">
    <w:p w:rsidR="004747E0" w:rsidRDefault="00474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4D2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4B10"/>
    <w:rsid w:val="000E5DA7"/>
    <w:rsid w:val="000E5E3C"/>
    <w:rsid w:val="000F3D15"/>
    <w:rsid w:val="00101733"/>
    <w:rsid w:val="00101A8B"/>
    <w:rsid w:val="00101C49"/>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3D85"/>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747E0"/>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65F4F"/>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0C44"/>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95E"/>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675"/>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37E90"/>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001C"/>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482B"/>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4C01"/>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329524849">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158</cp:revision>
  <cp:lastPrinted>2016-11-15T12:07:00Z</cp:lastPrinted>
  <dcterms:created xsi:type="dcterms:W3CDTF">2016-11-15T12:06:00Z</dcterms:created>
  <dcterms:modified xsi:type="dcterms:W3CDTF">2018-08-01T07:39:00Z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