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9F" w:rsidRPr="009031A8" w:rsidRDefault="00B7629F" w:rsidP="0078115D">
      <w:pPr>
        <w:spacing w:after="0" w:line="240" w:lineRule="auto"/>
        <w:jc w:val="center"/>
        <w:rPr>
          <w:rFonts w:ascii="Times New Roman" w:hAnsi="Times New Roman"/>
          <w:b/>
          <w:sz w:val="24"/>
          <w:szCs w:val="24"/>
          <w:lang w:val="ro-RO"/>
        </w:rPr>
      </w:pPr>
      <w:bookmarkStart w:id="0" w:name="_GoBack"/>
      <w:bookmarkEnd w:id="0"/>
      <w:r w:rsidRPr="009031A8">
        <w:rPr>
          <w:rFonts w:ascii="Times New Roman" w:hAnsi="Times New Roman"/>
          <w:b/>
          <w:sz w:val="24"/>
          <w:szCs w:val="24"/>
          <w:lang w:val="ro-RO"/>
        </w:rPr>
        <w:t>PROIECT</w:t>
      </w:r>
    </w:p>
    <w:p w:rsidR="00F22059" w:rsidRPr="009031A8" w:rsidRDefault="002E2C10" w:rsidP="0078115D">
      <w:pPr>
        <w:spacing w:after="0" w:line="240" w:lineRule="auto"/>
        <w:jc w:val="center"/>
        <w:rPr>
          <w:rFonts w:ascii="Times New Roman" w:hAnsi="Times New Roman"/>
          <w:b/>
          <w:sz w:val="24"/>
          <w:szCs w:val="24"/>
          <w:lang w:val="ro-RO"/>
        </w:rPr>
      </w:pPr>
      <w:r w:rsidRPr="009031A8">
        <w:rPr>
          <w:rFonts w:ascii="Times New Roman" w:hAnsi="Times New Roman"/>
          <w:b/>
          <w:sz w:val="24"/>
          <w:szCs w:val="24"/>
          <w:lang w:val="ro-RO"/>
        </w:rPr>
        <w:t>DECIZI</w:t>
      </w:r>
      <w:r w:rsidR="0078115D" w:rsidRPr="009031A8">
        <w:rPr>
          <w:rFonts w:ascii="Times New Roman" w:hAnsi="Times New Roman"/>
          <w:b/>
          <w:sz w:val="24"/>
          <w:szCs w:val="24"/>
          <w:lang w:val="ro-RO"/>
        </w:rPr>
        <w:t>EI</w:t>
      </w:r>
      <w:r w:rsidRPr="009031A8">
        <w:rPr>
          <w:rFonts w:ascii="Times New Roman" w:hAnsi="Times New Roman"/>
          <w:b/>
          <w:sz w:val="24"/>
          <w:szCs w:val="24"/>
          <w:lang w:val="ro-RO"/>
        </w:rPr>
        <w:t xml:space="preserve"> ETAPEI DE </w:t>
      </w:r>
      <w:r w:rsidR="00E1474F" w:rsidRPr="009031A8">
        <w:rPr>
          <w:rFonts w:ascii="Times New Roman" w:hAnsi="Times New Roman"/>
          <w:b/>
          <w:sz w:val="24"/>
          <w:szCs w:val="24"/>
          <w:lang w:val="ro-RO"/>
        </w:rPr>
        <w:t>I</w:t>
      </w:r>
      <w:r w:rsidRPr="009031A8">
        <w:rPr>
          <w:rFonts w:ascii="Times New Roman" w:hAnsi="Times New Roman"/>
          <w:b/>
          <w:sz w:val="24"/>
          <w:szCs w:val="24"/>
          <w:lang w:val="ro-RO"/>
        </w:rPr>
        <w:t>NCADRARE</w:t>
      </w:r>
    </w:p>
    <w:p w:rsidR="0078057A" w:rsidRPr="009031A8" w:rsidRDefault="002E2C10" w:rsidP="00E91613">
      <w:pPr>
        <w:pStyle w:val="Heading2"/>
        <w:tabs>
          <w:tab w:val="center" w:pos="4987"/>
          <w:tab w:val="left" w:pos="7650"/>
        </w:tabs>
        <w:spacing w:before="0" w:after="0" w:line="240" w:lineRule="auto"/>
        <w:jc w:val="center"/>
        <w:rPr>
          <w:rFonts w:ascii="Times New Roman" w:hAnsi="Times New Roman"/>
          <w:i w:val="0"/>
          <w:sz w:val="24"/>
          <w:szCs w:val="24"/>
          <w:lang w:val="ro-RO"/>
        </w:rPr>
      </w:pPr>
      <w:r w:rsidRPr="009031A8">
        <w:rPr>
          <w:rFonts w:ascii="Times New Roman" w:hAnsi="Times New Roman"/>
          <w:i w:val="0"/>
          <w:sz w:val="24"/>
          <w:szCs w:val="24"/>
          <w:lang w:val="ro-RO"/>
        </w:rPr>
        <w:t>Nr.</w:t>
      </w:r>
      <w:r w:rsidR="00D1733C" w:rsidRPr="009031A8">
        <w:rPr>
          <w:rFonts w:ascii="Times New Roman" w:hAnsi="Times New Roman"/>
          <w:i w:val="0"/>
          <w:sz w:val="24"/>
          <w:szCs w:val="24"/>
          <w:lang w:val="ro-RO"/>
        </w:rPr>
        <w:t xml:space="preserve"> </w:t>
      </w:r>
      <w:r w:rsidR="000B1B4E" w:rsidRPr="009031A8">
        <w:rPr>
          <w:rFonts w:ascii="Times New Roman" w:hAnsi="Times New Roman"/>
          <w:i w:val="0"/>
          <w:sz w:val="24"/>
          <w:szCs w:val="24"/>
          <w:lang w:val="ro-RO"/>
        </w:rPr>
        <w:t xml:space="preserve">....... </w:t>
      </w:r>
    </w:p>
    <w:p w:rsidR="000B58DF" w:rsidRPr="009031A8" w:rsidRDefault="000B58DF" w:rsidP="000B58DF">
      <w:pPr>
        <w:spacing w:after="0" w:line="240" w:lineRule="auto"/>
        <w:jc w:val="center"/>
        <w:rPr>
          <w:rFonts w:ascii="Times New Roman" w:hAnsi="Times New Roman"/>
          <w:sz w:val="24"/>
          <w:szCs w:val="24"/>
          <w:lang w:val="ro-RO"/>
        </w:rPr>
      </w:pPr>
    </w:p>
    <w:p w:rsidR="00595382" w:rsidRPr="009031A8" w:rsidRDefault="001C6E7F" w:rsidP="00243BB1">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w:t>
      </w:r>
      <w:r w:rsidR="002E2C10" w:rsidRPr="009031A8">
        <w:rPr>
          <w:rFonts w:ascii="Times New Roman" w:hAnsi="Times New Roman"/>
          <w:sz w:val="24"/>
          <w:szCs w:val="24"/>
          <w:lang w:val="ro-RO"/>
        </w:rPr>
        <w:t>Ca urmare a solicit</w:t>
      </w:r>
      <w:r w:rsidR="00E1474F" w:rsidRPr="009031A8">
        <w:rPr>
          <w:rFonts w:ascii="Times New Roman" w:hAnsi="Times New Roman"/>
          <w:sz w:val="24"/>
          <w:szCs w:val="24"/>
          <w:lang w:val="ro-RO"/>
        </w:rPr>
        <w:t>a</w:t>
      </w:r>
      <w:r w:rsidR="002E2C10" w:rsidRPr="009031A8">
        <w:rPr>
          <w:rFonts w:ascii="Times New Roman" w:hAnsi="Times New Roman"/>
          <w:sz w:val="24"/>
          <w:szCs w:val="24"/>
          <w:lang w:val="ro-RO"/>
        </w:rPr>
        <w:t>rii de emitere a acordului de mediu adresate de</w:t>
      </w:r>
      <w:r w:rsidR="003A3239" w:rsidRPr="009031A8">
        <w:rPr>
          <w:rFonts w:ascii="Times New Roman" w:hAnsi="Times New Roman"/>
          <w:b/>
          <w:sz w:val="24"/>
          <w:szCs w:val="24"/>
          <w:lang w:val="ro-RO"/>
        </w:rPr>
        <w:t xml:space="preserve"> COMUNA NICULITEL</w:t>
      </w:r>
      <w:r w:rsidR="00215A1F" w:rsidRPr="009031A8">
        <w:rPr>
          <w:rFonts w:ascii="Times New Roman" w:hAnsi="Times New Roman"/>
          <w:b/>
          <w:sz w:val="24"/>
          <w:szCs w:val="24"/>
          <w:lang w:val="ro-RO"/>
        </w:rPr>
        <w:t>,</w:t>
      </w:r>
      <w:r w:rsidR="00AD4829" w:rsidRPr="009031A8">
        <w:rPr>
          <w:rFonts w:ascii="Times New Roman" w:hAnsi="Times New Roman"/>
          <w:b/>
          <w:sz w:val="24"/>
          <w:szCs w:val="24"/>
          <w:lang w:val="ro-RO"/>
        </w:rPr>
        <w:t xml:space="preserve"> </w:t>
      </w:r>
      <w:r w:rsidR="00AD4829" w:rsidRPr="009031A8">
        <w:rPr>
          <w:rFonts w:ascii="Times New Roman" w:hAnsi="Times New Roman"/>
          <w:sz w:val="24"/>
          <w:szCs w:val="24"/>
          <w:lang w:val="ro-RO"/>
        </w:rPr>
        <w:t xml:space="preserve">cu </w:t>
      </w:r>
      <w:r w:rsidR="00BF4EBB" w:rsidRPr="009031A8">
        <w:rPr>
          <w:rFonts w:ascii="Times New Roman" w:hAnsi="Times New Roman"/>
          <w:sz w:val="24"/>
          <w:szCs w:val="24"/>
          <w:lang w:val="ro-RO"/>
        </w:rPr>
        <w:t>sediul</w:t>
      </w:r>
      <w:r w:rsidR="00AD4829" w:rsidRPr="009031A8">
        <w:rPr>
          <w:rFonts w:ascii="Times New Roman" w:hAnsi="Times New Roman"/>
          <w:sz w:val="24"/>
          <w:szCs w:val="24"/>
          <w:lang w:val="ro-RO"/>
        </w:rPr>
        <w:t xml:space="preserve"> </w:t>
      </w:r>
      <w:r w:rsidR="00E1474F" w:rsidRPr="009031A8">
        <w:rPr>
          <w:rFonts w:ascii="Times New Roman" w:hAnsi="Times New Roman"/>
          <w:sz w:val="24"/>
          <w:szCs w:val="24"/>
          <w:lang w:val="ro-RO"/>
        </w:rPr>
        <w:t>i</w:t>
      </w:r>
      <w:r w:rsidR="00AD4829" w:rsidRPr="009031A8">
        <w:rPr>
          <w:rFonts w:ascii="Times New Roman" w:hAnsi="Times New Roman"/>
          <w:sz w:val="24"/>
          <w:szCs w:val="24"/>
          <w:lang w:val="ro-RO"/>
        </w:rPr>
        <w:t>n</w:t>
      </w:r>
      <w:r w:rsidRPr="009031A8">
        <w:rPr>
          <w:rFonts w:ascii="Times New Roman" w:hAnsi="Times New Roman"/>
          <w:sz w:val="24"/>
          <w:szCs w:val="24"/>
          <w:lang w:val="ro-RO"/>
        </w:rPr>
        <w:t xml:space="preserve"> </w:t>
      </w:r>
      <w:r w:rsidR="003A3239" w:rsidRPr="009031A8">
        <w:rPr>
          <w:rStyle w:val="Heading1Char"/>
          <w:rFonts w:ascii="Times New Roman" w:hAnsi="Times New Roman"/>
          <w:sz w:val="24"/>
          <w:szCs w:val="24"/>
        </w:rPr>
        <w:t>comuna Niculitel</w:t>
      </w:r>
      <w:r w:rsidR="00D1730A" w:rsidRPr="009031A8">
        <w:rPr>
          <w:rFonts w:ascii="Times New Roman" w:hAnsi="Times New Roman"/>
          <w:sz w:val="24"/>
          <w:szCs w:val="24"/>
          <w:lang w:val="ro-RO"/>
        </w:rPr>
        <w:t>,</w:t>
      </w:r>
      <w:r w:rsidR="00332F81" w:rsidRPr="009031A8">
        <w:rPr>
          <w:rFonts w:ascii="Times New Roman" w:hAnsi="Times New Roman"/>
          <w:sz w:val="24"/>
          <w:szCs w:val="24"/>
          <w:lang w:val="ro-RO"/>
        </w:rPr>
        <w:t xml:space="preserve"> jud.Tulcea, </w:t>
      </w:r>
      <w:r w:rsidR="00E1474F" w:rsidRPr="009031A8">
        <w:rPr>
          <w:rFonts w:ascii="Times New Roman" w:hAnsi="Times New Roman"/>
          <w:sz w:val="24"/>
          <w:szCs w:val="24"/>
          <w:lang w:val="ro-RO"/>
        </w:rPr>
        <w:t>i</w:t>
      </w:r>
      <w:r w:rsidR="002E2C10" w:rsidRPr="009031A8">
        <w:rPr>
          <w:rFonts w:ascii="Times New Roman" w:hAnsi="Times New Roman"/>
          <w:sz w:val="24"/>
          <w:szCs w:val="24"/>
          <w:lang w:val="ro-RO"/>
        </w:rPr>
        <w:t>nregistrat</w:t>
      </w:r>
      <w:r w:rsidR="00E1474F" w:rsidRPr="009031A8">
        <w:rPr>
          <w:rFonts w:ascii="Times New Roman" w:hAnsi="Times New Roman"/>
          <w:sz w:val="24"/>
          <w:szCs w:val="24"/>
          <w:lang w:val="ro-RO"/>
        </w:rPr>
        <w:t>a</w:t>
      </w:r>
      <w:r w:rsidR="002E2C10" w:rsidRPr="009031A8">
        <w:rPr>
          <w:rFonts w:ascii="Times New Roman" w:hAnsi="Times New Roman"/>
          <w:sz w:val="24"/>
          <w:szCs w:val="24"/>
          <w:lang w:val="ro-RO"/>
        </w:rPr>
        <w:t xml:space="preserve"> la </w:t>
      </w:r>
      <w:r w:rsidR="000F1687" w:rsidRPr="009031A8">
        <w:rPr>
          <w:rFonts w:ascii="Times New Roman" w:hAnsi="Times New Roman"/>
          <w:sz w:val="24"/>
          <w:szCs w:val="24"/>
          <w:lang w:val="ro-RO"/>
        </w:rPr>
        <w:t>APM Tulcea</w:t>
      </w:r>
      <w:r w:rsidR="00B67C14" w:rsidRPr="009031A8">
        <w:rPr>
          <w:rFonts w:ascii="Times New Roman" w:hAnsi="Times New Roman"/>
          <w:sz w:val="24"/>
          <w:szCs w:val="24"/>
          <w:lang w:val="ro-RO"/>
        </w:rPr>
        <w:t xml:space="preserve"> cu nr.</w:t>
      </w:r>
      <w:r w:rsidR="003A3239" w:rsidRPr="009031A8">
        <w:rPr>
          <w:rFonts w:ascii="Times New Roman" w:hAnsi="Times New Roman"/>
          <w:sz w:val="24"/>
          <w:szCs w:val="24"/>
          <w:lang w:val="ro-RO"/>
        </w:rPr>
        <w:t xml:space="preserve">14668/04.12.2018, </w:t>
      </w:r>
      <w:r w:rsidR="00E91613" w:rsidRPr="009031A8">
        <w:rPr>
          <w:rFonts w:ascii="Times New Roman" w:hAnsi="Times New Roman"/>
          <w:sz w:val="24"/>
          <w:szCs w:val="24"/>
          <w:lang w:val="ro-RO"/>
        </w:rPr>
        <w:t xml:space="preserve">a depunerii memoriului de prezentare, inregistrat la A.P.M. Tulcea cu nr. </w:t>
      </w:r>
      <w:r w:rsidR="003A3239" w:rsidRPr="009031A8">
        <w:rPr>
          <w:rFonts w:ascii="Times New Roman" w:hAnsi="Times New Roman"/>
          <w:sz w:val="24"/>
          <w:szCs w:val="24"/>
          <w:lang w:val="ro-RO"/>
        </w:rPr>
        <w:t>15285/19.12.2018</w:t>
      </w:r>
      <w:r w:rsidR="00332F81" w:rsidRPr="009031A8">
        <w:rPr>
          <w:rFonts w:ascii="Times New Roman" w:hAnsi="Times New Roman"/>
          <w:sz w:val="24"/>
          <w:szCs w:val="24"/>
          <w:lang w:val="ro-RO"/>
        </w:rPr>
        <w:t xml:space="preserve"> </w:t>
      </w:r>
      <w:r w:rsidR="000B58DF" w:rsidRPr="009031A8">
        <w:rPr>
          <w:rFonts w:ascii="Times New Roman" w:hAnsi="Times New Roman"/>
          <w:sz w:val="24"/>
          <w:szCs w:val="24"/>
          <w:lang w:val="ro-RO"/>
        </w:rPr>
        <w:t xml:space="preserve"> </w:t>
      </w:r>
      <w:r w:rsidR="00E91613" w:rsidRPr="009031A8">
        <w:rPr>
          <w:rFonts w:ascii="Times New Roman" w:hAnsi="Times New Roman"/>
          <w:sz w:val="24"/>
          <w:szCs w:val="24"/>
          <w:lang w:val="ro-RO"/>
        </w:rPr>
        <w:t>si a comp</w:t>
      </w:r>
      <w:r w:rsidR="00215A1F" w:rsidRPr="009031A8">
        <w:rPr>
          <w:rFonts w:ascii="Times New Roman" w:hAnsi="Times New Roman"/>
          <w:sz w:val="24"/>
          <w:szCs w:val="24"/>
          <w:lang w:val="ro-RO"/>
        </w:rPr>
        <w:t xml:space="preserve">letarilor inregistrate cu nr. </w:t>
      </w:r>
      <w:r w:rsidR="003A3239" w:rsidRPr="009031A8">
        <w:rPr>
          <w:rFonts w:ascii="Times New Roman" w:hAnsi="Times New Roman"/>
          <w:sz w:val="24"/>
          <w:szCs w:val="24"/>
          <w:lang w:val="ro-RO"/>
        </w:rPr>
        <w:t>5768/12.04.2019</w:t>
      </w:r>
      <w:r w:rsidR="00332F81" w:rsidRPr="009031A8">
        <w:rPr>
          <w:rFonts w:ascii="Times New Roman" w:hAnsi="Times New Roman"/>
          <w:sz w:val="24"/>
          <w:szCs w:val="24"/>
          <w:lang w:val="ro-RO"/>
        </w:rPr>
        <w:t xml:space="preserve">, </w:t>
      </w:r>
      <w:r w:rsidR="00E1474F" w:rsidRPr="009031A8">
        <w:rPr>
          <w:rFonts w:ascii="Times New Roman" w:hAnsi="Times New Roman"/>
          <w:sz w:val="24"/>
          <w:szCs w:val="24"/>
          <w:lang w:val="ro-RO"/>
        </w:rPr>
        <w:t>i</w:t>
      </w:r>
      <w:r w:rsidR="002E2C10" w:rsidRPr="009031A8">
        <w:rPr>
          <w:rFonts w:ascii="Times New Roman" w:hAnsi="Times New Roman"/>
          <w:sz w:val="24"/>
          <w:szCs w:val="24"/>
          <w:lang w:val="ro-RO"/>
        </w:rPr>
        <w:t>n baza:</w:t>
      </w:r>
    </w:p>
    <w:p w:rsidR="0078115D" w:rsidRPr="009031A8" w:rsidRDefault="00AF0437" w:rsidP="0078115D">
      <w:pPr>
        <w:spacing w:after="0" w:line="240" w:lineRule="auto"/>
        <w:jc w:val="both"/>
        <w:rPr>
          <w:rFonts w:ascii="Times New Roman" w:hAnsi="Times New Roman"/>
          <w:b/>
          <w:sz w:val="24"/>
          <w:szCs w:val="24"/>
        </w:rPr>
      </w:pPr>
      <w:r w:rsidRPr="009031A8">
        <w:rPr>
          <w:rFonts w:ascii="Times New Roman" w:hAnsi="Times New Roman"/>
          <w:sz w:val="24"/>
          <w:szCs w:val="24"/>
          <w:lang w:val="ro-RO"/>
        </w:rPr>
        <w:t>-</w:t>
      </w:r>
      <w:r w:rsidRPr="009031A8">
        <w:rPr>
          <w:rFonts w:ascii="Times New Roman" w:hAnsi="Times New Roman"/>
          <w:sz w:val="24"/>
          <w:szCs w:val="24"/>
        </w:rPr>
        <w:t xml:space="preserve"> </w:t>
      </w:r>
      <w:r w:rsidR="0078115D" w:rsidRPr="009031A8">
        <w:rPr>
          <w:rFonts w:ascii="Times New Roman" w:hAnsi="Times New Roman"/>
          <w:b/>
          <w:sz w:val="24"/>
          <w:szCs w:val="24"/>
        </w:rPr>
        <w:t xml:space="preserve">Legii nr. 292/2018 </w:t>
      </w:r>
      <w:r w:rsidR="0078115D" w:rsidRPr="009031A8">
        <w:rPr>
          <w:rFonts w:ascii="Times New Roman" w:hAnsi="Times New Roman"/>
          <w:sz w:val="24"/>
          <w:szCs w:val="24"/>
        </w:rPr>
        <w:t xml:space="preserve">privind evaluarea impactului anumitor proiecte publice </w:t>
      </w:r>
      <w:r w:rsidR="00AA6BB1" w:rsidRPr="009031A8">
        <w:rPr>
          <w:rFonts w:ascii="Times New Roman" w:hAnsi="Times New Roman"/>
          <w:sz w:val="24"/>
          <w:szCs w:val="24"/>
        </w:rPr>
        <w:t>s</w:t>
      </w:r>
      <w:r w:rsidR="0078115D" w:rsidRPr="009031A8">
        <w:rPr>
          <w:rFonts w:ascii="Times New Roman" w:hAnsi="Times New Roman"/>
          <w:sz w:val="24"/>
          <w:szCs w:val="24"/>
        </w:rPr>
        <w:t>i private asupra mediului</w:t>
      </w:r>
      <w:r w:rsidR="0078115D" w:rsidRPr="009031A8">
        <w:rPr>
          <w:rFonts w:ascii="Times New Roman" w:hAnsi="Times New Roman"/>
          <w:b/>
          <w:sz w:val="24"/>
          <w:szCs w:val="24"/>
        </w:rPr>
        <w:t xml:space="preserve"> </w:t>
      </w:r>
    </w:p>
    <w:p w:rsidR="0078115D" w:rsidRPr="009031A8" w:rsidRDefault="0078115D" w:rsidP="0078115D">
      <w:pPr>
        <w:spacing w:after="0" w:line="240" w:lineRule="auto"/>
        <w:jc w:val="both"/>
        <w:rPr>
          <w:rFonts w:ascii="Times New Roman" w:hAnsi="Times New Roman"/>
          <w:sz w:val="24"/>
          <w:szCs w:val="24"/>
        </w:rPr>
      </w:pPr>
      <w:r w:rsidRPr="009031A8">
        <w:rPr>
          <w:rFonts w:ascii="Times New Roman" w:hAnsi="Times New Roman"/>
          <w:b/>
          <w:sz w:val="24"/>
          <w:szCs w:val="24"/>
        </w:rPr>
        <w:t>- Ordonan</w:t>
      </w:r>
      <w:r w:rsidR="00AA6BB1" w:rsidRPr="009031A8">
        <w:rPr>
          <w:rFonts w:ascii="Times New Roman" w:hAnsi="Times New Roman"/>
          <w:b/>
          <w:sz w:val="24"/>
          <w:szCs w:val="24"/>
        </w:rPr>
        <w:t>t</w:t>
      </w:r>
      <w:r w:rsidRPr="009031A8">
        <w:rPr>
          <w:rFonts w:ascii="Times New Roman" w:hAnsi="Times New Roman"/>
          <w:b/>
          <w:sz w:val="24"/>
          <w:szCs w:val="24"/>
        </w:rPr>
        <w:t>ei de Urgen</w:t>
      </w:r>
      <w:r w:rsidR="00AA6BB1" w:rsidRPr="009031A8">
        <w:rPr>
          <w:rFonts w:ascii="Times New Roman" w:hAnsi="Times New Roman"/>
          <w:b/>
          <w:sz w:val="24"/>
          <w:szCs w:val="24"/>
        </w:rPr>
        <w:t>ta</w:t>
      </w:r>
      <w:r w:rsidRPr="009031A8">
        <w:rPr>
          <w:rFonts w:ascii="Times New Roman" w:hAnsi="Times New Roman"/>
          <w:b/>
          <w:sz w:val="24"/>
          <w:szCs w:val="24"/>
        </w:rPr>
        <w:t xml:space="preserve"> a Guvernului nr. 57/2007 </w:t>
      </w:r>
      <w:r w:rsidRPr="009031A8">
        <w:rPr>
          <w:rFonts w:ascii="Times New Roman" w:hAnsi="Times New Roman"/>
          <w:sz w:val="24"/>
          <w:szCs w:val="24"/>
        </w:rPr>
        <w:t xml:space="preserve">privind regimul ariilor naturale protejate, conservarea habitatelor naturale, a florei </w:t>
      </w:r>
      <w:r w:rsidR="00AA6BB1" w:rsidRPr="009031A8">
        <w:rPr>
          <w:rFonts w:ascii="Times New Roman" w:hAnsi="Times New Roman"/>
          <w:sz w:val="24"/>
          <w:szCs w:val="24"/>
        </w:rPr>
        <w:t>s</w:t>
      </w:r>
      <w:r w:rsidRPr="009031A8">
        <w:rPr>
          <w:rFonts w:ascii="Times New Roman" w:hAnsi="Times New Roman"/>
          <w:sz w:val="24"/>
          <w:szCs w:val="24"/>
        </w:rPr>
        <w:t>i faunei s</w:t>
      </w:r>
      <w:r w:rsidR="00AA6BB1" w:rsidRPr="009031A8">
        <w:rPr>
          <w:rFonts w:ascii="Times New Roman" w:hAnsi="Times New Roman"/>
          <w:sz w:val="24"/>
          <w:szCs w:val="24"/>
        </w:rPr>
        <w:t>a</w:t>
      </w:r>
      <w:r w:rsidRPr="009031A8">
        <w:rPr>
          <w:rFonts w:ascii="Times New Roman" w:hAnsi="Times New Roman"/>
          <w:sz w:val="24"/>
          <w:szCs w:val="24"/>
        </w:rPr>
        <w:t xml:space="preserve">lbatice, </w:t>
      </w:r>
      <w:r w:rsidR="0034160E" w:rsidRPr="009031A8">
        <w:rPr>
          <w:rFonts w:ascii="Times New Roman" w:hAnsi="Times New Roman"/>
          <w:sz w:val="24"/>
          <w:szCs w:val="24"/>
        </w:rPr>
        <w:t>a</w:t>
      </w:r>
      <w:r w:rsidRPr="009031A8">
        <w:rPr>
          <w:rFonts w:ascii="Times New Roman" w:hAnsi="Times New Roman"/>
          <w:sz w:val="24"/>
          <w:szCs w:val="24"/>
        </w:rPr>
        <w:t>probata cu modific</w:t>
      </w:r>
      <w:r w:rsidR="00AA6BB1" w:rsidRPr="009031A8">
        <w:rPr>
          <w:rFonts w:ascii="Times New Roman" w:hAnsi="Times New Roman"/>
          <w:sz w:val="24"/>
          <w:szCs w:val="24"/>
        </w:rPr>
        <w:t>a</w:t>
      </w:r>
      <w:r w:rsidRPr="009031A8">
        <w:rPr>
          <w:rFonts w:ascii="Times New Roman" w:hAnsi="Times New Roman"/>
          <w:sz w:val="24"/>
          <w:szCs w:val="24"/>
        </w:rPr>
        <w:t xml:space="preserve">rile </w:t>
      </w:r>
      <w:r w:rsidR="00AA6BB1" w:rsidRPr="009031A8">
        <w:rPr>
          <w:rFonts w:ascii="Times New Roman" w:hAnsi="Times New Roman"/>
          <w:sz w:val="24"/>
          <w:szCs w:val="24"/>
        </w:rPr>
        <w:t>s</w:t>
      </w:r>
      <w:r w:rsidRPr="009031A8">
        <w:rPr>
          <w:rFonts w:ascii="Times New Roman" w:hAnsi="Times New Roman"/>
          <w:sz w:val="24"/>
          <w:szCs w:val="24"/>
        </w:rPr>
        <w:t>i complet</w:t>
      </w:r>
      <w:r w:rsidR="00AA6BB1" w:rsidRPr="009031A8">
        <w:rPr>
          <w:rFonts w:ascii="Times New Roman" w:hAnsi="Times New Roman"/>
          <w:sz w:val="24"/>
          <w:szCs w:val="24"/>
        </w:rPr>
        <w:t>a</w:t>
      </w:r>
      <w:r w:rsidRPr="009031A8">
        <w:rPr>
          <w:rFonts w:ascii="Times New Roman" w:hAnsi="Times New Roman"/>
          <w:sz w:val="24"/>
          <w:szCs w:val="24"/>
        </w:rPr>
        <w:t>rile prin Legea nr.49/2011, cu modificarile si completarile ulterioare,</w:t>
      </w:r>
    </w:p>
    <w:p w:rsidR="00401C98" w:rsidRPr="009031A8" w:rsidRDefault="0078115D" w:rsidP="00052285">
      <w:pPr>
        <w:spacing w:after="0" w:line="240" w:lineRule="auto"/>
        <w:jc w:val="both"/>
        <w:rPr>
          <w:rFonts w:ascii="Times New Roman" w:hAnsi="Times New Roman"/>
          <w:sz w:val="24"/>
          <w:szCs w:val="24"/>
          <w:lang w:val="ro-RO"/>
        </w:rPr>
      </w:pPr>
      <w:r w:rsidRPr="009031A8">
        <w:rPr>
          <w:rFonts w:ascii="Times New Roman" w:hAnsi="Times New Roman"/>
          <w:sz w:val="24"/>
          <w:szCs w:val="24"/>
        </w:rPr>
        <w:t>A</w:t>
      </w:r>
      <w:r w:rsidR="009B2C34" w:rsidRPr="009031A8">
        <w:rPr>
          <w:rFonts w:ascii="Times New Roman" w:hAnsi="Times New Roman"/>
          <w:sz w:val="24"/>
          <w:szCs w:val="24"/>
        </w:rPr>
        <w:t>utoritate competent</w:t>
      </w:r>
      <w:r w:rsidR="00E1474F" w:rsidRPr="009031A8">
        <w:rPr>
          <w:rFonts w:ascii="Times New Roman" w:hAnsi="Times New Roman"/>
          <w:sz w:val="24"/>
          <w:szCs w:val="24"/>
        </w:rPr>
        <w:t>a</w:t>
      </w:r>
      <w:r w:rsidR="009B2C34" w:rsidRPr="009031A8">
        <w:rPr>
          <w:rFonts w:ascii="Times New Roman" w:hAnsi="Times New Roman"/>
          <w:sz w:val="24"/>
          <w:szCs w:val="24"/>
        </w:rPr>
        <w:t xml:space="preserve"> pentru protec</w:t>
      </w:r>
      <w:r w:rsidR="00E1474F" w:rsidRPr="009031A8">
        <w:rPr>
          <w:rFonts w:ascii="Times New Roman" w:hAnsi="Times New Roman"/>
          <w:sz w:val="24"/>
          <w:szCs w:val="24"/>
        </w:rPr>
        <w:t>t</w:t>
      </w:r>
      <w:r w:rsidR="009B2C34" w:rsidRPr="009031A8">
        <w:rPr>
          <w:rFonts w:ascii="Times New Roman" w:hAnsi="Times New Roman"/>
          <w:sz w:val="24"/>
          <w:szCs w:val="24"/>
        </w:rPr>
        <w:t>ia mediului</w:t>
      </w:r>
      <w:r w:rsidRPr="009031A8">
        <w:rPr>
          <w:rFonts w:ascii="Times New Roman" w:hAnsi="Times New Roman"/>
          <w:sz w:val="24"/>
          <w:szCs w:val="24"/>
        </w:rPr>
        <w:t xml:space="preserve"> Tulcea decide</w:t>
      </w:r>
      <w:r w:rsidR="009B2C34" w:rsidRPr="009031A8">
        <w:rPr>
          <w:rFonts w:ascii="Times New Roman" w:hAnsi="Times New Roman"/>
          <w:sz w:val="24"/>
          <w:szCs w:val="24"/>
        </w:rPr>
        <w:t xml:space="preserve">, ca urmare a consultarilor desfasurate in cadrul </w:t>
      </w:r>
      <w:r w:rsidR="00E1474F" w:rsidRPr="009031A8">
        <w:rPr>
          <w:rFonts w:ascii="Times New Roman" w:hAnsi="Times New Roman"/>
          <w:sz w:val="24"/>
          <w:szCs w:val="24"/>
        </w:rPr>
        <w:t>s</w:t>
      </w:r>
      <w:r w:rsidR="009B2C34" w:rsidRPr="009031A8">
        <w:rPr>
          <w:rFonts w:ascii="Times New Roman" w:hAnsi="Times New Roman"/>
          <w:sz w:val="24"/>
          <w:szCs w:val="24"/>
        </w:rPr>
        <w:t>edin</w:t>
      </w:r>
      <w:r w:rsidR="00E1474F" w:rsidRPr="009031A8">
        <w:rPr>
          <w:rFonts w:ascii="Times New Roman" w:hAnsi="Times New Roman"/>
          <w:sz w:val="24"/>
          <w:szCs w:val="24"/>
        </w:rPr>
        <w:t>t</w:t>
      </w:r>
      <w:r w:rsidR="009B2C34" w:rsidRPr="009031A8">
        <w:rPr>
          <w:rFonts w:ascii="Times New Roman" w:hAnsi="Times New Roman"/>
          <w:sz w:val="24"/>
          <w:szCs w:val="24"/>
        </w:rPr>
        <w:t>ei Comisiei  Tehnice de Analiz</w:t>
      </w:r>
      <w:r w:rsidR="00E1474F" w:rsidRPr="009031A8">
        <w:rPr>
          <w:rFonts w:ascii="Times New Roman" w:hAnsi="Times New Roman"/>
          <w:sz w:val="24"/>
          <w:szCs w:val="24"/>
        </w:rPr>
        <w:t>a</w:t>
      </w:r>
      <w:r w:rsidR="00AD4829" w:rsidRPr="009031A8">
        <w:rPr>
          <w:rFonts w:ascii="Times New Roman" w:hAnsi="Times New Roman"/>
          <w:sz w:val="24"/>
          <w:szCs w:val="24"/>
          <w:lang w:val="ro-RO"/>
        </w:rPr>
        <w:t xml:space="preserve"> din data de </w:t>
      </w:r>
      <w:r w:rsidR="003A3239" w:rsidRPr="009031A8">
        <w:rPr>
          <w:rFonts w:ascii="Times New Roman" w:hAnsi="Times New Roman"/>
          <w:sz w:val="24"/>
          <w:szCs w:val="24"/>
          <w:lang w:val="ro-RO"/>
        </w:rPr>
        <w:t>05.03.2019</w:t>
      </w:r>
      <w:r w:rsidR="002E2C10" w:rsidRPr="009031A8">
        <w:rPr>
          <w:rFonts w:ascii="Times New Roman" w:hAnsi="Times New Roman"/>
          <w:sz w:val="24"/>
          <w:szCs w:val="24"/>
          <w:lang w:val="ro-RO"/>
        </w:rPr>
        <w:t xml:space="preserve">, </w:t>
      </w:r>
      <w:r w:rsidR="002C7742" w:rsidRPr="009031A8">
        <w:rPr>
          <w:rFonts w:ascii="Times New Roman" w:hAnsi="Times New Roman"/>
          <w:sz w:val="24"/>
          <w:szCs w:val="24"/>
          <w:lang w:val="ro-RO"/>
        </w:rPr>
        <w:t>c</w:t>
      </w:r>
      <w:r w:rsidR="00E1474F" w:rsidRPr="009031A8">
        <w:rPr>
          <w:rFonts w:ascii="Times New Roman" w:hAnsi="Times New Roman"/>
          <w:sz w:val="24"/>
          <w:szCs w:val="24"/>
          <w:lang w:val="ro-RO"/>
        </w:rPr>
        <w:t>a</w:t>
      </w:r>
      <w:r w:rsidR="002C7742" w:rsidRPr="009031A8">
        <w:rPr>
          <w:rFonts w:ascii="Times New Roman" w:hAnsi="Times New Roman"/>
          <w:sz w:val="24"/>
          <w:szCs w:val="24"/>
          <w:lang w:val="ro-RO"/>
        </w:rPr>
        <w:t xml:space="preserve"> proiectul</w:t>
      </w:r>
      <w:r w:rsidR="003A3239" w:rsidRPr="009031A8">
        <w:rPr>
          <w:rFonts w:ascii="Times New Roman" w:hAnsi="Times New Roman"/>
          <w:sz w:val="24"/>
          <w:szCs w:val="24"/>
          <w:lang w:val="ro-RO"/>
        </w:rPr>
        <w:t xml:space="preserve"> </w:t>
      </w:r>
      <w:r w:rsidR="000B58DF" w:rsidRPr="009031A8">
        <w:rPr>
          <w:rFonts w:ascii="Times New Roman" w:hAnsi="Times New Roman"/>
          <w:b/>
          <w:sz w:val="24"/>
          <w:szCs w:val="24"/>
          <w:lang w:val="ro-RO"/>
        </w:rPr>
        <w:t>„</w:t>
      </w:r>
      <w:r w:rsidR="003A3239" w:rsidRPr="009031A8">
        <w:rPr>
          <w:rFonts w:ascii="Times New Roman" w:hAnsi="Times New Roman"/>
          <w:b/>
          <w:bCs/>
          <w:sz w:val="24"/>
          <w:szCs w:val="24"/>
          <w:lang w:val="ro-RO" w:eastAsia="ro-RO"/>
        </w:rPr>
        <w:t>EXTINDERE RETEA DE CANALIZARE APE UZATE SI MODERNIZARE RETEA DE ALIMENTARE CU APA POTABILA IN LOCALITATEA NICULITEL, JUDETUL TULCEA</w:t>
      </w:r>
      <w:r w:rsidR="000B58DF" w:rsidRPr="009031A8">
        <w:rPr>
          <w:rFonts w:ascii="Times New Roman" w:hAnsi="Times New Roman"/>
          <w:b/>
          <w:sz w:val="24"/>
          <w:szCs w:val="24"/>
          <w:lang w:val="ro-RO"/>
        </w:rPr>
        <w:t xml:space="preserve">”, </w:t>
      </w:r>
      <w:r w:rsidR="000B58DF" w:rsidRPr="009031A8">
        <w:rPr>
          <w:rFonts w:ascii="Times New Roman" w:hAnsi="Times New Roman"/>
          <w:sz w:val="24"/>
          <w:szCs w:val="24"/>
          <w:lang w:val="ro-RO"/>
        </w:rPr>
        <w:t xml:space="preserve">propus </w:t>
      </w:r>
      <w:r w:rsidR="00AA6BB1" w:rsidRPr="009031A8">
        <w:rPr>
          <w:rFonts w:ascii="Times New Roman" w:hAnsi="Times New Roman"/>
          <w:sz w:val="24"/>
          <w:szCs w:val="24"/>
          <w:lang w:val="ro-RO"/>
        </w:rPr>
        <w:t>i</w:t>
      </w:r>
      <w:r w:rsidR="000B58DF" w:rsidRPr="009031A8">
        <w:rPr>
          <w:rFonts w:ascii="Times New Roman" w:hAnsi="Times New Roman"/>
          <w:sz w:val="24"/>
          <w:szCs w:val="24"/>
          <w:lang w:val="ro-RO"/>
        </w:rPr>
        <w:t>n intravilan</w:t>
      </w:r>
      <w:r w:rsidR="00332F81" w:rsidRPr="009031A8">
        <w:rPr>
          <w:rFonts w:ascii="Times New Roman" w:hAnsi="Times New Roman"/>
          <w:sz w:val="24"/>
          <w:szCs w:val="24"/>
          <w:lang w:val="ro-RO"/>
        </w:rPr>
        <w:t xml:space="preserve"> </w:t>
      </w:r>
      <w:r w:rsidR="003A3239" w:rsidRPr="009031A8">
        <w:rPr>
          <w:rFonts w:ascii="Times New Roman" w:hAnsi="Times New Roman"/>
          <w:sz w:val="24"/>
          <w:szCs w:val="24"/>
          <w:lang w:val="ro-RO"/>
        </w:rPr>
        <w:t>com.Niculitel,</w:t>
      </w:r>
      <w:r w:rsidR="000B58DF" w:rsidRPr="009031A8">
        <w:rPr>
          <w:rFonts w:ascii="Times New Roman" w:hAnsi="Times New Roman"/>
          <w:sz w:val="24"/>
          <w:szCs w:val="24"/>
          <w:lang w:val="ro-RO"/>
        </w:rPr>
        <w:t xml:space="preserve">  jude</w:t>
      </w:r>
      <w:r w:rsidR="00AA6BB1" w:rsidRPr="009031A8">
        <w:rPr>
          <w:rFonts w:ascii="Times New Roman" w:hAnsi="Times New Roman"/>
          <w:sz w:val="24"/>
          <w:szCs w:val="24"/>
          <w:lang w:val="ro-RO"/>
        </w:rPr>
        <w:t>t</w:t>
      </w:r>
      <w:r w:rsidR="000B58DF" w:rsidRPr="009031A8">
        <w:rPr>
          <w:rFonts w:ascii="Times New Roman" w:hAnsi="Times New Roman"/>
          <w:sz w:val="24"/>
          <w:szCs w:val="24"/>
          <w:lang w:val="ro-RO"/>
        </w:rPr>
        <w:t xml:space="preserve">ul Tulcea, </w:t>
      </w:r>
      <w:r w:rsidR="000F1270" w:rsidRPr="009031A8">
        <w:rPr>
          <w:rFonts w:ascii="Times New Roman" w:hAnsi="Times New Roman"/>
          <w:b/>
          <w:sz w:val="24"/>
          <w:szCs w:val="24"/>
          <w:lang w:val="ro-RO"/>
        </w:rPr>
        <w:t xml:space="preserve"> </w:t>
      </w:r>
      <w:r w:rsidR="00401C98" w:rsidRPr="009031A8">
        <w:rPr>
          <w:rFonts w:ascii="Times New Roman" w:hAnsi="Times New Roman"/>
          <w:b/>
          <w:sz w:val="24"/>
          <w:szCs w:val="24"/>
        </w:rPr>
        <w:t>nu se supune evalu</w:t>
      </w:r>
      <w:r w:rsidR="00E1474F" w:rsidRPr="009031A8">
        <w:rPr>
          <w:rFonts w:ascii="Times New Roman" w:hAnsi="Times New Roman"/>
          <w:b/>
          <w:sz w:val="24"/>
          <w:szCs w:val="24"/>
        </w:rPr>
        <w:t>a</w:t>
      </w:r>
      <w:r w:rsidR="00401C98" w:rsidRPr="009031A8">
        <w:rPr>
          <w:rFonts w:ascii="Times New Roman" w:hAnsi="Times New Roman"/>
          <w:b/>
          <w:sz w:val="24"/>
          <w:szCs w:val="24"/>
        </w:rPr>
        <w:t>rii impactului asupra mediului</w:t>
      </w:r>
      <w:r w:rsidR="00BC1CA0" w:rsidRPr="009031A8">
        <w:rPr>
          <w:rFonts w:ascii="Times New Roman" w:hAnsi="Times New Roman"/>
          <w:b/>
          <w:sz w:val="24"/>
          <w:szCs w:val="24"/>
        </w:rPr>
        <w:t>.</w:t>
      </w:r>
    </w:p>
    <w:p w:rsidR="00595382" w:rsidRPr="009031A8" w:rsidRDefault="002E2C10" w:rsidP="00401C98">
      <w:pPr>
        <w:autoSpaceDE w:val="0"/>
        <w:autoSpaceDN w:val="0"/>
        <w:adjustRightInd w:val="0"/>
        <w:spacing w:after="0" w:line="240" w:lineRule="auto"/>
        <w:jc w:val="both"/>
        <w:rPr>
          <w:rFonts w:ascii="Times New Roman" w:hAnsi="Times New Roman"/>
          <w:b/>
          <w:sz w:val="24"/>
          <w:szCs w:val="24"/>
          <w:lang w:val="ro-RO"/>
        </w:rPr>
      </w:pPr>
      <w:r w:rsidRPr="009031A8">
        <w:rPr>
          <w:rFonts w:ascii="Times New Roman" w:hAnsi="Times New Roman"/>
          <w:sz w:val="24"/>
          <w:szCs w:val="24"/>
          <w:lang w:val="ro-RO"/>
        </w:rPr>
        <w:t xml:space="preserve">    </w:t>
      </w:r>
      <w:r w:rsidRPr="009031A8">
        <w:rPr>
          <w:rFonts w:ascii="Times New Roman" w:hAnsi="Times New Roman"/>
          <w:b/>
          <w:sz w:val="24"/>
          <w:szCs w:val="24"/>
          <w:lang w:val="ro-RO"/>
        </w:rPr>
        <w:t>Justificarea prezentei decizii:</w:t>
      </w:r>
      <w:r w:rsidR="001F73BB" w:rsidRPr="009031A8">
        <w:rPr>
          <w:rFonts w:ascii="Times New Roman" w:hAnsi="Times New Roman"/>
          <w:b/>
          <w:sz w:val="24"/>
          <w:szCs w:val="24"/>
          <w:lang w:val="ro-RO"/>
        </w:rPr>
        <w:tab/>
      </w:r>
    </w:p>
    <w:p w:rsidR="00753675" w:rsidRPr="009031A8" w:rsidRDefault="002E2C10"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I. Motivele </w:t>
      </w:r>
      <w:r w:rsidR="00052285" w:rsidRPr="009031A8">
        <w:rPr>
          <w:rFonts w:ascii="Times New Roman" w:hAnsi="Times New Roman"/>
          <w:sz w:val="24"/>
          <w:szCs w:val="24"/>
          <w:lang w:val="ro-RO"/>
        </w:rPr>
        <w:t>pe baza carora s-a stabilit necesitatea neefectuarii evaluarii impactului</w:t>
      </w:r>
      <w:r w:rsidRPr="009031A8">
        <w:rPr>
          <w:rFonts w:ascii="Times New Roman" w:hAnsi="Times New Roman"/>
          <w:sz w:val="24"/>
          <w:szCs w:val="24"/>
          <w:lang w:val="ro-RO"/>
        </w:rPr>
        <w:t xml:space="preserve"> asupra mediului sunt urm</w:t>
      </w:r>
      <w:r w:rsidR="00E1474F" w:rsidRPr="009031A8">
        <w:rPr>
          <w:rFonts w:ascii="Times New Roman" w:hAnsi="Times New Roman"/>
          <w:sz w:val="24"/>
          <w:szCs w:val="24"/>
          <w:lang w:val="ro-RO"/>
        </w:rPr>
        <w:t>a</w:t>
      </w:r>
      <w:r w:rsidRPr="009031A8">
        <w:rPr>
          <w:rFonts w:ascii="Times New Roman" w:hAnsi="Times New Roman"/>
          <w:sz w:val="24"/>
          <w:szCs w:val="24"/>
          <w:lang w:val="ro-RO"/>
        </w:rPr>
        <w:t>toarele:</w:t>
      </w:r>
    </w:p>
    <w:p w:rsidR="00753675" w:rsidRPr="009031A8" w:rsidRDefault="002E2C10"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a) proiectul se </w:t>
      </w:r>
      <w:r w:rsidR="00E1474F" w:rsidRPr="009031A8">
        <w:rPr>
          <w:rFonts w:ascii="Times New Roman" w:hAnsi="Times New Roman"/>
          <w:sz w:val="24"/>
          <w:szCs w:val="24"/>
          <w:lang w:val="ro-RO"/>
        </w:rPr>
        <w:t>i</w:t>
      </w:r>
      <w:r w:rsidRPr="009031A8">
        <w:rPr>
          <w:rFonts w:ascii="Times New Roman" w:hAnsi="Times New Roman"/>
          <w:sz w:val="24"/>
          <w:szCs w:val="24"/>
          <w:lang w:val="ro-RO"/>
        </w:rPr>
        <w:t>ncadreaz</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E1474F" w:rsidRPr="009031A8">
        <w:rPr>
          <w:rFonts w:ascii="Times New Roman" w:hAnsi="Times New Roman"/>
          <w:sz w:val="24"/>
          <w:szCs w:val="24"/>
          <w:lang w:val="ro-RO"/>
        </w:rPr>
        <w:t>i</w:t>
      </w:r>
      <w:r w:rsidRPr="009031A8">
        <w:rPr>
          <w:rFonts w:ascii="Times New Roman" w:hAnsi="Times New Roman"/>
          <w:sz w:val="24"/>
          <w:szCs w:val="24"/>
          <w:lang w:val="ro-RO"/>
        </w:rPr>
        <w:t xml:space="preserve">n prevederile </w:t>
      </w:r>
      <w:r w:rsidR="00052285" w:rsidRPr="009031A8">
        <w:rPr>
          <w:rFonts w:ascii="Times New Roman" w:hAnsi="Times New Roman"/>
          <w:sz w:val="24"/>
          <w:szCs w:val="24"/>
          <w:lang w:val="ro-RO"/>
        </w:rPr>
        <w:t xml:space="preserve">Legii nr. 292/2018 privind evaluarea impactului anumitor proiecte publice </w:t>
      </w:r>
      <w:r w:rsidR="00AA6BB1" w:rsidRPr="009031A8">
        <w:rPr>
          <w:rFonts w:ascii="Times New Roman" w:hAnsi="Times New Roman"/>
          <w:sz w:val="24"/>
          <w:szCs w:val="24"/>
          <w:lang w:val="ro-RO"/>
        </w:rPr>
        <w:t>s</w:t>
      </w:r>
      <w:r w:rsidR="00052285" w:rsidRPr="009031A8">
        <w:rPr>
          <w:rFonts w:ascii="Times New Roman" w:hAnsi="Times New Roman"/>
          <w:sz w:val="24"/>
          <w:szCs w:val="24"/>
          <w:lang w:val="ro-RO"/>
        </w:rPr>
        <w:t>i private asupra mediului</w:t>
      </w:r>
      <w:r w:rsidRPr="009031A8">
        <w:rPr>
          <w:rFonts w:ascii="Times New Roman" w:hAnsi="Times New Roman"/>
          <w:sz w:val="24"/>
          <w:szCs w:val="24"/>
          <w:lang w:val="ro-RO"/>
        </w:rPr>
        <w:t xml:space="preserve">, </w:t>
      </w:r>
      <w:r w:rsidR="00052285" w:rsidRPr="009031A8">
        <w:rPr>
          <w:rFonts w:ascii="Times New Roman" w:hAnsi="Times New Roman"/>
          <w:sz w:val="24"/>
          <w:szCs w:val="24"/>
          <w:lang w:val="ro-RO"/>
        </w:rPr>
        <w:t xml:space="preserve">anexa nr.2, la punctul </w:t>
      </w:r>
      <w:r w:rsidR="003A3239" w:rsidRPr="009031A8">
        <w:rPr>
          <w:rFonts w:ascii="Times New Roman" w:hAnsi="Times New Roman"/>
          <w:sz w:val="24"/>
          <w:szCs w:val="24"/>
          <w:lang w:val="ro-RO"/>
        </w:rPr>
        <w:t>13</w:t>
      </w:r>
      <w:r w:rsidR="00052285" w:rsidRPr="009031A8">
        <w:rPr>
          <w:rFonts w:ascii="Times New Roman" w:hAnsi="Times New Roman"/>
          <w:sz w:val="24"/>
          <w:szCs w:val="24"/>
          <w:lang w:val="ro-RO"/>
        </w:rPr>
        <w:t xml:space="preserve"> </w:t>
      </w:r>
      <w:r w:rsidR="003A3239" w:rsidRPr="009031A8">
        <w:rPr>
          <w:rFonts w:ascii="Times New Roman" w:hAnsi="Times New Roman"/>
          <w:sz w:val="24"/>
          <w:szCs w:val="24"/>
          <w:lang w:val="ro-RO"/>
        </w:rPr>
        <w:t>. alin.a) Orice modificari sau extinderi, altele decat cele prevazute la pct.22 din anexa nr.1, ale proiectelor prevazute in anexa nr.1 sau in prezenta anexa, deja autorizate, executate sau in curs de a fi executate, care pot avea efecte semnificative negative asupra mediului.</w:t>
      </w:r>
    </w:p>
    <w:p w:rsidR="0061676A" w:rsidRPr="009031A8" w:rsidRDefault="0061676A" w:rsidP="00A44905">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b) </w:t>
      </w:r>
      <w:r w:rsidR="009B357E" w:rsidRPr="009031A8">
        <w:rPr>
          <w:rFonts w:ascii="Times New Roman" w:hAnsi="Times New Roman"/>
          <w:sz w:val="24"/>
          <w:szCs w:val="24"/>
          <w:lang w:val="ro-RO"/>
        </w:rPr>
        <w:t>lucr</w:t>
      </w:r>
      <w:r w:rsidR="00E1474F" w:rsidRPr="009031A8">
        <w:rPr>
          <w:rFonts w:ascii="Times New Roman" w:hAnsi="Times New Roman"/>
          <w:sz w:val="24"/>
          <w:szCs w:val="24"/>
          <w:lang w:val="ro-RO"/>
        </w:rPr>
        <w:t>a</w:t>
      </w:r>
      <w:r w:rsidR="009B357E" w:rsidRPr="009031A8">
        <w:rPr>
          <w:rFonts w:ascii="Times New Roman" w:hAnsi="Times New Roman"/>
          <w:sz w:val="24"/>
          <w:szCs w:val="24"/>
          <w:lang w:val="ro-RO"/>
        </w:rPr>
        <w:t xml:space="preserve">rile propuse </w:t>
      </w:r>
      <w:r w:rsidR="00E1474F" w:rsidRPr="009031A8">
        <w:rPr>
          <w:rFonts w:ascii="Times New Roman" w:hAnsi="Times New Roman"/>
          <w:sz w:val="24"/>
          <w:szCs w:val="24"/>
          <w:lang w:val="ro-RO"/>
        </w:rPr>
        <w:t>i</w:t>
      </w:r>
      <w:r w:rsidR="009B357E" w:rsidRPr="009031A8">
        <w:rPr>
          <w:rFonts w:ascii="Times New Roman" w:hAnsi="Times New Roman"/>
          <w:sz w:val="24"/>
          <w:szCs w:val="24"/>
          <w:lang w:val="ro-RO"/>
        </w:rPr>
        <w:t xml:space="preserve">n cadrul proiectului, prin analiza criteriilor din Anexa 3 a                       </w:t>
      </w:r>
      <w:r w:rsidR="00052285" w:rsidRPr="009031A8">
        <w:rPr>
          <w:rFonts w:ascii="Times New Roman" w:hAnsi="Times New Roman"/>
          <w:sz w:val="24"/>
          <w:szCs w:val="24"/>
          <w:lang w:val="ro-RO"/>
        </w:rPr>
        <w:t xml:space="preserve">Legii nr. 292/2018 privind evaluarea impactului anumitor proiecte publice </w:t>
      </w:r>
      <w:r w:rsidR="00AA6BB1" w:rsidRPr="009031A8">
        <w:rPr>
          <w:rFonts w:ascii="Times New Roman" w:hAnsi="Times New Roman"/>
          <w:sz w:val="24"/>
          <w:szCs w:val="24"/>
          <w:lang w:val="ro-RO"/>
        </w:rPr>
        <w:t>s</w:t>
      </w:r>
      <w:r w:rsidR="00052285" w:rsidRPr="009031A8">
        <w:rPr>
          <w:rFonts w:ascii="Times New Roman" w:hAnsi="Times New Roman"/>
          <w:sz w:val="24"/>
          <w:szCs w:val="24"/>
          <w:lang w:val="ro-RO"/>
        </w:rPr>
        <w:t>i private asupra mediului</w:t>
      </w:r>
      <w:r w:rsidR="009B357E" w:rsidRPr="009031A8">
        <w:rPr>
          <w:rFonts w:ascii="Times New Roman" w:hAnsi="Times New Roman"/>
          <w:sz w:val="24"/>
          <w:szCs w:val="24"/>
          <w:lang w:val="ro-RO"/>
        </w:rPr>
        <w:t>, nu sunt de natur</w:t>
      </w:r>
      <w:r w:rsidR="00E1474F" w:rsidRPr="009031A8">
        <w:rPr>
          <w:rFonts w:ascii="Times New Roman" w:hAnsi="Times New Roman"/>
          <w:sz w:val="24"/>
          <w:szCs w:val="24"/>
          <w:lang w:val="ro-RO"/>
        </w:rPr>
        <w:t>a</w:t>
      </w:r>
      <w:r w:rsidR="009B357E" w:rsidRPr="009031A8">
        <w:rPr>
          <w:rFonts w:ascii="Times New Roman" w:hAnsi="Times New Roman"/>
          <w:sz w:val="24"/>
          <w:szCs w:val="24"/>
          <w:lang w:val="ro-RO"/>
        </w:rPr>
        <w:t xml:space="preserve"> a genera un impact semnificativ asupra mediului.</w:t>
      </w:r>
    </w:p>
    <w:p w:rsidR="0034160E" w:rsidRPr="009031A8" w:rsidRDefault="0034160E" w:rsidP="00A44905">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c) proiectul propus nu intra sub incidenta art.28 din Ordonanta de Urgenta a Guvernului nr.57/2007 privind regimul ariilor naturale protejate, conservarea habitatelor naturale, a florei si faunei salbatice, cu modificarile si completarile ulterioare, deoarece amplasamentul nu se afla in interiorul unei arii protejate de interes comunitar.</w:t>
      </w:r>
    </w:p>
    <w:p w:rsidR="0034160E" w:rsidRPr="009031A8" w:rsidRDefault="0034160E" w:rsidP="00A44905">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d) </w:t>
      </w:r>
      <w:r w:rsidR="00EA29B0" w:rsidRPr="009031A8">
        <w:rPr>
          <w:rFonts w:ascii="Times New Roman" w:hAnsi="Times New Roman"/>
          <w:sz w:val="24"/>
          <w:szCs w:val="24"/>
          <w:lang w:val="ro-RO"/>
        </w:rPr>
        <w:t xml:space="preserve">proiectul </w:t>
      </w:r>
      <w:r w:rsidR="00EA29B0" w:rsidRPr="009031A8">
        <w:rPr>
          <w:rFonts w:ascii="Times New Roman" w:hAnsi="Times New Roman"/>
          <w:color w:val="FF0000"/>
          <w:sz w:val="24"/>
          <w:szCs w:val="24"/>
          <w:lang w:val="ro-RO"/>
        </w:rPr>
        <w:t xml:space="preserve">propus </w:t>
      </w:r>
      <w:r w:rsidRPr="009031A8">
        <w:rPr>
          <w:rFonts w:ascii="Times New Roman" w:hAnsi="Times New Roman"/>
          <w:color w:val="FF0000"/>
          <w:sz w:val="24"/>
          <w:szCs w:val="24"/>
          <w:lang w:val="ro-RO"/>
        </w:rPr>
        <w:t xml:space="preserve"> intr</w:t>
      </w:r>
      <w:r w:rsidR="00AA6BB1" w:rsidRPr="009031A8">
        <w:rPr>
          <w:rFonts w:ascii="Times New Roman" w:hAnsi="Times New Roman"/>
          <w:color w:val="FF0000"/>
          <w:sz w:val="24"/>
          <w:szCs w:val="24"/>
          <w:lang w:val="ro-RO"/>
        </w:rPr>
        <w:t>a</w:t>
      </w:r>
      <w:r w:rsidRPr="009031A8">
        <w:rPr>
          <w:rFonts w:ascii="Times New Roman" w:hAnsi="Times New Roman"/>
          <w:sz w:val="24"/>
          <w:szCs w:val="24"/>
          <w:lang w:val="ro-RO"/>
        </w:rPr>
        <w:t xml:space="preserve"> sub inciden</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a prevederilor art. 48 </w:t>
      </w:r>
      <w:r w:rsidR="00AA6BB1" w:rsidRPr="009031A8">
        <w:rPr>
          <w:rFonts w:ascii="Times New Roman" w:hAnsi="Times New Roman"/>
          <w:sz w:val="24"/>
          <w:szCs w:val="24"/>
          <w:lang w:val="ro-RO"/>
        </w:rPr>
        <w:t>s</w:t>
      </w:r>
      <w:r w:rsidRPr="009031A8">
        <w:rPr>
          <w:rFonts w:ascii="Times New Roman" w:hAnsi="Times New Roman"/>
          <w:sz w:val="24"/>
          <w:szCs w:val="24"/>
          <w:lang w:val="ro-RO"/>
        </w:rPr>
        <w:t>i 54 din Legea apelor nr. 107/1996, cu modific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rile </w:t>
      </w:r>
      <w:r w:rsidR="00AA6BB1" w:rsidRPr="009031A8">
        <w:rPr>
          <w:rFonts w:ascii="Times New Roman" w:hAnsi="Times New Roman"/>
          <w:sz w:val="24"/>
          <w:szCs w:val="24"/>
          <w:lang w:val="ro-RO"/>
        </w:rPr>
        <w:t>s</w:t>
      </w:r>
      <w:r w:rsidRPr="009031A8">
        <w:rPr>
          <w:rFonts w:ascii="Times New Roman" w:hAnsi="Times New Roman"/>
          <w:sz w:val="24"/>
          <w:szCs w:val="24"/>
          <w:lang w:val="ro-RO"/>
        </w:rPr>
        <w:t>i complet</w:t>
      </w:r>
      <w:r w:rsidR="00AA6BB1" w:rsidRPr="009031A8">
        <w:rPr>
          <w:rFonts w:ascii="Times New Roman" w:hAnsi="Times New Roman"/>
          <w:sz w:val="24"/>
          <w:szCs w:val="24"/>
          <w:lang w:val="ro-RO"/>
        </w:rPr>
        <w:t>a</w:t>
      </w:r>
      <w:r w:rsidRPr="009031A8">
        <w:rPr>
          <w:rFonts w:ascii="Times New Roman" w:hAnsi="Times New Roman"/>
          <w:sz w:val="24"/>
          <w:szCs w:val="24"/>
          <w:lang w:val="ro-RO"/>
        </w:rPr>
        <w:t>rile ulterioare.</w:t>
      </w:r>
    </w:p>
    <w:p w:rsidR="00067C2D" w:rsidRPr="009031A8" w:rsidRDefault="00DF0BBF" w:rsidP="00A44905">
      <w:pPr>
        <w:spacing w:after="0" w:line="240" w:lineRule="auto"/>
        <w:jc w:val="both"/>
        <w:rPr>
          <w:rFonts w:ascii="Times New Roman" w:hAnsi="Times New Roman"/>
          <w:b/>
          <w:sz w:val="24"/>
          <w:szCs w:val="24"/>
          <w:lang w:val="ro-RO"/>
        </w:rPr>
      </w:pPr>
      <w:r w:rsidRPr="009031A8">
        <w:rPr>
          <w:rFonts w:ascii="Times New Roman" w:hAnsi="Times New Roman"/>
          <w:sz w:val="24"/>
          <w:szCs w:val="24"/>
          <w:lang w:val="ro-RO"/>
        </w:rPr>
        <w:t xml:space="preserve">   </w:t>
      </w:r>
      <w:r w:rsidR="00067C2D" w:rsidRPr="009031A8">
        <w:rPr>
          <w:rFonts w:ascii="Times New Roman" w:hAnsi="Times New Roman"/>
          <w:b/>
          <w:sz w:val="24"/>
          <w:szCs w:val="24"/>
          <w:lang w:val="ro-RO"/>
        </w:rPr>
        <w:t xml:space="preserve"> Caracteristicele proiectului</w:t>
      </w:r>
      <w:r w:rsidR="00121F01" w:rsidRPr="009031A8">
        <w:rPr>
          <w:rFonts w:ascii="Times New Roman" w:hAnsi="Times New Roman"/>
          <w:b/>
          <w:sz w:val="24"/>
          <w:szCs w:val="24"/>
          <w:lang w:val="ro-RO"/>
        </w:rPr>
        <w:t xml:space="preserve"> </w:t>
      </w:r>
    </w:p>
    <w:p w:rsidR="00254405" w:rsidRPr="009031A8" w:rsidRDefault="005232E9" w:rsidP="0017635D">
      <w:pPr>
        <w:pStyle w:val="ListParagraph"/>
        <w:numPr>
          <w:ilvl w:val="0"/>
          <w:numId w:val="7"/>
        </w:numPr>
        <w:spacing w:after="0" w:line="240" w:lineRule="auto"/>
        <w:ind w:left="0"/>
        <w:jc w:val="both"/>
        <w:rPr>
          <w:rFonts w:ascii="Times New Roman" w:hAnsi="Times New Roman"/>
          <w:b/>
          <w:sz w:val="24"/>
          <w:szCs w:val="24"/>
          <w:lang w:val="ro-RO"/>
        </w:rPr>
      </w:pPr>
      <w:r w:rsidRPr="009031A8">
        <w:rPr>
          <w:rFonts w:ascii="Times New Roman" w:hAnsi="Times New Roman"/>
          <w:b/>
          <w:sz w:val="24"/>
          <w:szCs w:val="24"/>
          <w:lang w:val="ro-RO"/>
        </w:rPr>
        <w:t>Dimensiunea si conceptia intregului proiect</w:t>
      </w:r>
      <w:r w:rsidR="00E27371" w:rsidRPr="009031A8">
        <w:rPr>
          <w:rFonts w:ascii="Times New Roman" w:hAnsi="Times New Roman"/>
          <w:b/>
          <w:sz w:val="24"/>
          <w:szCs w:val="24"/>
          <w:lang w:val="ro-RO"/>
        </w:rPr>
        <w:t>:</w:t>
      </w:r>
    </w:p>
    <w:p w:rsidR="005278E6" w:rsidRPr="009031A8" w:rsidRDefault="00EA29B0" w:rsidP="00E1365D">
      <w:pPr>
        <w:spacing w:after="0" w:line="240" w:lineRule="auto"/>
        <w:jc w:val="both"/>
        <w:rPr>
          <w:rFonts w:ascii="Times New Roman" w:hAnsi="Times New Roman"/>
          <w:sz w:val="24"/>
          <w:szCs w:val="24"/>
        </w:rPr>
      </w:pPr>
      <w:r w:rsidRPr="009031A8">
        <w:rPr>
          <w:rFonts w:ascii="Times New Roman" w:hAnsi="Times New Roman"/>
          <w:sz w:val="24"/>
          <w:szCs w:val="24"/>
        </w:rPr>
        <w:t xml:space="preserve">Prin proiect se </w:t>
      </w:r>
      <w:r w:rsidR="003C4907" w:rsidRPr="009031A8">
        <w:rPr>
          <w:rFonts w:ascii="Times New Roman" w:hAnsi="Times New Roman"/>
          <w:sz w:val="24"/>
          <w:szCs w:val="24"/>
        </w:rPr>
        <w:t xml:space="preserve">propune </w:t>
      </w:r>
      <w:r w:rsidR="00E1365D" w:rsidRPr="009031A8">
        <w:rPr>
          <w:rFonts w:ascii="Times New Roman" w:hAnsi="Times New Roman"/>
          <w:bCs/>
          <w:sz w:val="24"/>
          <w:szCs w:val="24"/>
          <w:lang w:val="ro-RO" w:eastAsia="ro-RO"/>
        </w:rPr>
        <w:t>extinderea retelei de canalizare ape uzate si modernizarea retelei de alimentare cu apa potabila in localitatea Niculitel, judetul Tulcea</w:t>
      </w:r>
      <w:r w:rsidR="00E1365D" w:rsidRPr="009031A8">
        <w:rPr>
          <w:rFonts w:ascii="Times New Roman" w:hAnsi="Times New Roman"/>
          <w:b/>
          <w:sz w:val="24"/>
          <w:szCs w:val="24"/>
          <w:lang w:val="ro-RO"/>
        </w:rPr>
        <w:t xml:space="preserve">”, </w:t>
      </w:r>
      <w:r w:rsidR="00E1365D" w:rsidRPr="009031A8">
        <w:rPr>
          <w:rFonts w:ascii="Times New Roman" w:hAnsi="Times New Roman"/>
          <w:sz w:val="24"/>
          <w:szCs w:val="24"/>
          <w:lang w:val="ro-RO"/>
        </w:rPr>
        <w:t>propus in intravilan com.Niculitel,  judetul Tulcea</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Se vor executa urmatoarele lucrari :</w:t>
      </w:r>
    </w:p>
    <w:p w:rsidR="00E1365D" w:rsidRPr="009031A8" w:rsidRDefault="00E1365D" w:rsidP="00E1365D">
      <w:pPr>
        <w:spacing w:after="0" w:line="240" w:lineRule="auto"/>
        <w:jc w:val="both"/>
        <w:rPr>
          <w:rFonts w:ascii="Times New Roman" w:hAnsi="Times New Roman"/>
          <w:b/>
          <w:sz w:val="24"/>
          <w:szCs w:val="24"/>
        </w:rPr>
      </w:pPr>
      <w:r w:rsidRPr="009031A8">
        <w:rPr>
          <w:rFonts w:ascii="Times New Roman" w:hAnsi="Times New Roman"/>
          <w:b/>
          <w:sz w:val="24"/>
          <w:szCs w:val="24"/>
        </w:rPr>
        <w:t xml:space="preserve"> Pentru extinderea retelei de alimentare cu apa :</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xml:space="preserve">   - retea de apa potabila din PEHD in lungime de 965 m</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xml:space="preserve">   - schimbarea reductoarelor de presiune pe 8 strazi</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xml:space="preserve">   - bransamente individuale cu telecitire – 400 buc</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xml:space="preserve">   - 2 statii de repompare ( hidrofor)</w:t>
      </w:r>
    </w:p>
    <w:p w:rsidR="00E1365D" w:rsidRPr="009031A8" w:rsidRDefault="00E1365D" w:rsidP="00E1365D">
      <w:pPr>
        <w:spacing w:after="0" w:line="240" w:lineRule="auto"/>
        <w:jc w:val="both"/>
        <w:rPr>
          <w:rFonts w:ascii="Times New Roman" w:hAnsi="Times New Roman"/>
          <w:b/>
          <w:sz w:val="24"/>
          <w:szCs w:val="24"/>
        </w:rPr>
      </w:pPr>
      <w:r w:rsidRPr="009031A8">
        <w:rPr>
          <w:rFonts w:ascii="Times New Roman" w:hAnsi="Times New Roman"/>
          <w:b/>
          <w:sz w:val="24"/>
          <w:szCs w:val="24"/>
        </w:rPr>
        <w:t>Pentru extinderea retelei de canalizare:</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lastRenderedPageBreak/>
        <w:t>- retea de canalizare cu o lungime de 10.573 m</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- 375 de racorduri individuale la limita de proprietate, inclusive camin de record</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- 10 statii de3 pompare ape uzate menajere</w:t>
      </w:r>
    </w:p>
    <w:p w:rsidR="00E1365D" w:rsidRPr="009031A8" w:rsidRDefault="00E1365D" w:rsidP="00E1365D">
      <w:pPr>
        <w:spacing w:after="0" w:line="240" w:lineRule="auto"/>
        <w:jc w:val="both"/>
        <w:rPr>
          <w:rFonts w:ascii="Times New Roman" w:hAnsi="Times New Roman"/>
          <w:sz w:val="24"/>
          <w:szCs w:val="24"/>
        </w:rPr>
      </w:pPr>
      <w:r w:rsidRPr="009031A8">
        <w:rPr>
          <w:rFonts w:ascii="Times New Roman" w:hAnsi="Times New Roman"/>
          <w:sz w:val="24"/>
          <w:szCs w:val="24"/>
        </w:rPr>
        <w:t>- conducte de refulare cu lungimea de 1265 m.</w:t>
      </w:r>
    </w:p>
    <w:p w:rsidR="00D91871" w:rsidRPr="009031A8" w:rsidRDefault="00417558" w:rsidP="006E5593">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In conformitate c</w:t>
      </w:r>
      <w:r w:rsidR="006A34E8" w:rsidRPr="009031A8">
        <w:rPr>
          <w:rFonts w:ascii="Times New Roman" w:hAnsi="Times New Roman"/>
          <w:sz w:val="24"/>
          <w:szCs w:val="24"/>
          <w:lang w:val="ro-RO"/>
        </w:rPr>
        <w:t xml:space="preserve">u Certificatul de Urbanism nr. </w:t>
      </w:r>
      <w:r w:rsidR="00E1365D" w:rsidRPr="009031A8">
        <w:rPr>
          <w:rFonts w:ascii="Times New Roman" w:hAnsi="Times New Roman"/>
          <w:sz w:val="24"/>
          <w:szCs w:val="24"/>
          <w:lang w:val="ro-RO"/>
        </w:rPr>
        <w:t>148/15391/21.12.2017</w:t>
      </w:r>
      <w:r w:rsidRPr="009031A8">
        <w:rPr>
          <w:rFonts w:ascii="Times New Roman" w:hAnsi="Times New Roman"/>
          <w:sz w:val="24"/>
          <w:szCs w:val="24"/>
          <w:lang w:val="ro-RO"/>
        </w:rPr>
        <w:t xml:space="preserve"> emis de </w:t>
      </w:r>
      <w:r w:rsidR="00E1365D" w:rsidRPr="009031A8">
        <w:rPr>
          <w:rFonts w:ascii="Times New Roman" w:hAnsi="Times New Roman"/>
          <w:sz w:val="24"/>
          <w:szCs w:val="24"/>
          <w:lang w:val="ro-RO"/>
        </w:rPr>
        <w:t>CONSILIUL JUDETEAN TULCEA</w:t>
      </w:r>
      <w:r w:rsidR="00272BB9" w:rsidRPr="009031A8">
        <w:rPr>
          <w:rFonts w:ascii="Times New Roman" w:hAnsi="Times New Roman"/>
          <w:sz w:val="24"/>
          <w:szCs w:val="24"/>
          <w:lang w:val="ro-RO"/>
        </w:rPr>
        <w:t>,</w:t>
      </w:r>
      <w:r w:rsidRPr="009031A8">
        <w:rPr>
          <w:rFonts w:ascii="Times New Roman" w:hAnsi="Times New Roman"/>
          <w:sz w:val="24"/>
          <w:szCs w:val="24"/>
          <w:lang w:val="ro-RO"/>
        </w:rPr>
        <w:t xml:space="preserve"> imobilul </w:t>
      </w:r>
      <w:r w:rsidR="000164B4" w:rsidRPr="009031A8">
        <w:rPr>
          <w:rFonts w:ascii="Times New Roman" w:hAnsi="Times New Roman"/>
          <w:sz w:val="24"/>
          <w:szCs w:val="24"/>
          <w:lang w:val="ro-RO"/>
        </w:rPr>
        <w:t>are</w:t>
      </w:r>
      <w:r w:rsidR="00F95C81" w:rsidRPr="009031A8">
        <w:rPr>
          <w:rFonts w:ascii="Times New Roman" w:hAnsi="Times New Roman"/>
          <w:sz w:val="24"/>
          <w:szCs w:val="24"/>
          <w:lang w:val="ro-RO"/>
        </w:rPr>
        <w:t xml:space="preserve"> functiunea actuala : </w:t>
      </w:r>
      <w:r w:rsidR="00E1365D" w:rsidRPr="009031A8">
        <w:rPr>
          <w:rFonts w:ascii="Times New Roman" w:hAnsi="Times New Roman"/>
          <w:sz w:val="24"/>
          <w:szCs w:val="24"/>
          <w:lang w:val="ro-RO"/>
        </w:rPr>
        <w:t>strazi principale</w:t>
      </w:r>
    </w:p>
    <w:p w:rsidR="0026013F" w:rsidRPr="009031A8" w:rsidRDefault="00272BB9" w:rsidP="00960857">
      <w:pPr>
        <w:spacing w:after="0" w:line="240" w:lineRule="auto"/>
        <w:jc w:val="both"/>
        <w:rPr>
          <w:rFonts w:ascii="Times New Roman" w:hAnsi="Times New Roman"/>
          <w:b/>
          <w:i/>
          <w:sz w:val="24"/>
          <w:szCs w:val="24"/>
          <w:lang w:val="ro-RO"/>
        </w:rPr>
      </w:pPr>
      <w:r w:rsidRPr="009031A8">
        <w:rPr>
          <w:rFonts w:ascii="Times New Roman" w:hAnsi="Times New Roman"/>
          <w:b/>
          <w:i/>
          <w:sz w:val="24"/>
          <w:szCs w:val="24"/>
          <w:lang w:val="ro-RO"/>
        </w:rPr>
        <w:t>U</w:t>
      </w:r>
      <w:r w:rsidR="0026013F" w:rsidRPr="009031A8">
        <w:rPr>
          <w:rFonts w:ascii="Times New Roman" w:hAnsi="Times New Roman"/>
          <w:b/>
          <w:i/>
          <w:sz w:val="24"/>
          <w:szCs w:val="24"/>
          <w:lang w:val="ro-RO"/>
        </w:rPr>
        <w:t>tilitati:</w:t>
      </w:r>
    </w:p>
    <w:p w:rsidR="00460A41" w:rsidRPr="009031A8" w:rsidRDefault="0026013F" w:rsidP="000164B4">
      <w:pPr>
        <w:spacing w:after="0" w:line="240" w:lineRule="auto"/>
        <w:jc w:val="both"/>
        <w:rPr>
          <w:rFonts w:ascii="Times New Roman" w:hAnsi="Times New Roman"/>
          <w:sz w:val="24"/>
          <w:szCs w:val="24"/>
          <w:lang w:val="fr-FR"/>
        </w:rPr>
      </w:pPr>
      <w:r w:rsidRPr="009031A8">
        <w:rPr>
          <w:rFonts w:ascii="Times New Roman" w:hAnsi="Times New Roman"/>
          <w:sz w:val="24"/>
          <w:szCs w:val="24"/>
          <w:lang w:val="ro-RO"/>
        </w:rPr>
        <w:t xml:space="preserve">a) Alimentarea cu apa </w:t>
      </w:r>
      <w:r w:rsidR="00E1365D" w:rsidRPr="009031A8">
        <w:rPr>
          <w:rFonts w:ascii="Times New Roman" w:hAnsi="Times New Roman"/>
          <w:sz w:val="24"/>
          <w:szCs w:val="24"/>
          <w:lang w:val="ro-RO"/>
        </w:rPr>
        <w:t>se va realiza din reteaua comunala</w:t>
      </w:r>
    </w:p>
    <w:p w:rsidR="00460A41" w:rsidRPr="009031A8" w:rsidRDefault="00174513" w:rsidP="00EE63DE">
      <w:pPr>
        <w:spacing w:after="0"/>
        <w:jc w:val="both"/>
        <w:rPr>
          <w:rFonts w:ascii="Times New Roman" w:hAnsi="Times New Roman"/>
          <w:sz w:val="24"/>
          <w:szCs w:val="24"/>
        </w:rPr>
      </w:pPr>
      <w:r w:rsidRPr="009031A8">
        <w:rPr>
          <w:rFonts w:ascii="Times New Roman" w:hAnsi="Times New Roman"/>
          <w:sz w:val="24"/>
          <w:szCs w:val="24"/>
          <w:lang w:val="ro-RO"/>
        </w:rPr>
        <w:t>b</w:t>
      </w:r>
      <w:r w:rsidR="0026013F" w:rsidRPr="009031A8">
        <w:rPr>
          <w:rFonts w:ascii="Times New Roman" w:hAnsi="Times New Roman"/>
          <w:sz w:val="24"/>
          <w:szCs w:val="24"/>
          <w:lang w:val="ro-RO"/>
        </w:rPr>
        <w:t xml:space="preserve">) Evacuarea apelor uzate </w:t>
      </w:r>
      <w:r w:rsidR="000717DE" w:rsidRPr="009031A8">
        <w:rPr>
          <w:rFonts w:ascii="Times New Roman" w:hAnsi="Times New Roman"/>
          <w:sz w:val="24"/>
          <w:szCs w:val="24"/>
          <w:lang w:val="ro-RO"/>
        </w:rPr>
        <w:t>–</w:t>
      </w:r>
      <w:r w:rsidR="00460A41" w:rsidRPr="009031A8">
        <w:rPr>
          <w:rFonts w:ascii="Times New Roman" w:hAnsi="Times New Roman"/>
          <w:sz w:val="24"/>
          <w:szCs w:val="24"/>
          <w:lang w:val="fr-FR"/>
        </w:rPr>
        <w:t xml:space="preserve"> </w:t>
      </w:r>
      <w:r w:rsidRPr="009031A8">
        <w:rPr>
          <w:rFonts w:ascii="Times New Roman" w:hAnsi="Times New Roman"/>
          <w:sz w:val="24"/>
          <w:szCs w:val="24"/>
          <w:lang w:val="fr-FR"/>
        </w:rPr>
        <w:t>evacuarea apelor menaj</w:t>
      </w:r>
      <w:r w:rsidR="00B7629F" w:rsidRPr="009031A8">
        <w:rPr>
          <w:rFonts w:ascii="Times New Roman" w:hAnsi="Times New Roman"/>
          <w:sz w:val="24"/>
          <w:szCs w:val="24"/>
          <w:lang w:val="fr-FR"/>
        </w:rPr>
        <w:t>e</w:t>
      </w:r>
      <w:r w:rsidRPr="009031A8">
        <w:rPr>
          <w:rFonts w:ascii="Times New Roman" w:hAnsi="Times New Roman"/>
          <w:sz w:val="24"/>
          <w:szCs w:val="24"/>
          <w:lang w:val="fr-FR"/>
        </w:rPr>
        <w:t xml:space="preserve">re se va realiza in </w:t>
      </w:r>
      <w:r w:rsidR="00B7629F" w:rsidRPr="009031A8">
        <w:rPr>
          <w:rFonts w:ascii="Times New Roman" w:hAnsi="Times New Roman"/>
          <w:sz w:val="24"/>
          <w:szCs w:val="24"/>
          <w:lang w:val="fr-FR"/>
        </w:rPr>
        <w:t>reteaua comunala.</w:t>
      </w:r>
    </w:p>
    <w:p w:rsidR="0026013F" w:rsidRPr="009031A8" w:rsidRDefault="00460A41" w:rsidP="005A701A">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e</w:t>
      </w:r>
      <w:r w:rsidR="00BF786C" w:rsidRPr="009031A8">
        <w:rPr>
          <w:rFonts w:ascii="Times New Roman" w:hAnsi="Times New Roman"/>
          <w:sz w:val="24"/>
          <w:szCs w:val="24"/>
          <w:lang w:val="ro-RO"/>
        </w:rPr>
        <w:t xml:space="preserve">) Gospodarirea deseurilor - </w:t>
      </w:r>
      <w:r w:rsidR="0016111C" w:rsidRPr="009031A8">
        <w:rPr>
          <w:rFonts w:ascii="Times New Roman" w:hAnsi="Times New Roman"/>
          <w:sz w:val="24"/>
          <w:szCs w:val="24"/>
          <w:lang w:val="ro-RO"/>
        </w:rPr>
        <w:t xml:space="preserve"> vor fi colectate selectiv in pubele </w:t>
      </w:r>
      <w:r w:rsidR="0026013F" w:rsidRPr="009031A8">
        <w:rPr>
          <w:rFonts w:ascii="Times New Roman" w:hAnsi="Times New Roman"/>
          <w:sz w:val="24"/>
          <w:szCs w:val="24"/>
          <w:lang w:val="ro-RO"/>
        </w:rPr>
        <w:t xml:space="preserve"> </w:t>
      </w:r>
      <w:r w:rsidR="0016111C" w:rsidRPr="009031A8">
        <w:rPr>
          <w:rFonts w:ascii="Times New Roman" w:hAnsi="Times New Roman"/>
          <w:sz w:val="24"/>
          <w:szCs w:val="24"/>
          <w:lang w:val="ro-RO"/>
        </w:rPr>
        <w:t xml:space="preserve">pe o platforma special amenajata si apoi </w:t>
      </w:r>
      <w:r w:rsidR="0026013F" w:rsidRPr="009031A8">
        <w:rPr>
          <w:rFonts w:ascii="Times New Roman" w:hAnsi="Times New Roman"/>
          <w:sz w:val="24"/>
          <w:szCs w:val="24"/>
          <w:lang w:val="ro-RO"/>
        </w:rPr>
        <w:t>predate catre un operator autorizat;</w:t>
      </w:r>
    </w:p>
    <w:p w:rsidR="00691973" w:rsidRPr="009031A8" w:rsidRDefault="00344784" w:rsidP="00852B85">
      <w:pPr>
        <w:spacing w:after="0" w:line="240" w:lineRule="auto"/>
        <w:jc w:val="both"/>
        <w:rPr>
          <w:rFonts w:ascii="Times New Roman" w:hAnsi="Times New Roman"/>
          <w:b/>
          <w:i/>
          <w:sz w:val="24"/>
          <w:szCs w:val="24"/>
          <w:lang w:val="ro-RO"/>
        </w:rPr>
      </w:pPr>
      <w:r w:rsidRPr="009031A8">
        <w:rPr>
          <w:rFonts w:ascii="Times New Roman" w:hAnsi="Times New Roman"/>
          <w:b/>
          <w:i/>
          <w:sz w:val="24"/>
          <w:szCs w:val="24"/>
          <w:lang w:val="ro-RO"/>
        </w:rPr>
        <w:t xml:space="preserve">Organizarea </w:t>
      </w:r>
      <w:r w:rsidR="00691973" w:rsidRPr="009031A8">
        <w:rPr>
          <w:rFonts w:ascii="Times New Roman" w:hAnsi="Times New Roman"/>
          <w:b/>
          <w:i/>
          <w:sz w:val="24"/>
          <w:szCs w:val="24"/>
          <w:lang w:val="ro-RO"/>
        </w:rPr>
        <w:t>santier</w:t>
      </w:r>
      <w:r w:rsidR="00E1474F" w:rsidRPr="009031A8">
        <w:rPr>
          <w:rFonts w:ascii="Times New Roman" w:hAnsi="Times New Roman"/>
          <w:b/>
          <w:i/>
          <w:sz w:val="24"/>
          <w:szCs w:val="24"/>
          <w:lang w:val="ro-RO"/>
        </w:rPr>
        <w:t xml:space="preserve">: </w:t>
      </w:r>
    </w:p>
    <w:p w:rsidR="00AB0076" w:rsidRPr="009031A8" w:rsidRDefault="00AB0076" w:rsidP="00AB0076">
      <w:pPr>
        <w:spacing w:after="0"/>
        <w:jc w:val="both"/>
        <w:rPr>
          <w:rFonts w:ascii="Times New Roman" w:hAnsi="Times New Roman"/>
          <w:sz w:val="24"/>
          <w:szCs w:val="24"/>
        </w:rPr>
      </w:pPr>
      <w:r w:rsidRPr="009031A8">
        <w:rPr>
          <w:rFonts w:ascii="Times New Roman" w:hAnsi="Times New Roman"/>
          <w:sz w:val="24"/>
          <w:szCs w:val="24"/>
        </w:rPr>
        <w:t xml:space="preserve">Lucrarile pentru organizarea de santier vor fi minime si vor cuprinde: </w:t>
      </w:r>
    </w:p>
    <w:p w:rsidR="00AB0076" w:rsidRPr="009031A8" w:rsidRDefault="00B7629F" w:rsidP="00AB0076">
      <w:pPr>
        <w:spacing w:after="0"/>
        <w:jc w:val="both"/>
        <w:rPr>
          <w:rFonts w:ascii="Times New Roman" w:hAnsi="Times New Roman"/>
          <w:sz w:val="24"/>
          <w:szCs w:val="24"/>
        </w:rPr>
      </w:pPr>
      <w:r w:rsidRPr="009031A8">
        <w:rPr>
          <w:rFonts w:ascii="Times New Roman" w:hAnsi="Times New Roman"/>
          <w:sz w:val="24"/>
          <w:szCs w:val="24"/>
        </w:rPr>
        <w:t>- platforme si zone pentru depozitarea deseurilor colectate.</w:t>
      </w:r>
    </w:p>
    <w:p w:rsidR="00B84A3F" w:rsidRPr="009031A8" w:rsidRDefault="00B84A3F" w:rsidP="00286213">
      <w:pPr>
        <w:spacing w:after="0"/>
        <w:jc w:val="both"/>
        <w:rPr>
          <w:rFonts w:ascii="Times New Roman" w:hAnsi="Times New Roman"/>
          <w:sz w:val="24"/>
          <w:szCs w:val="24"/>
        </w:rPr>
      </w:pPr>
      <w:r w:rsidRPr="009031A8">
        <w:rPr>
          <w:rFonts w:ascii="Times New Roman" w:hAnsi="Times New Roman"/>
          <w:i/>
          <w:sz w:val="24"/>
          <w:szCs w:val="24"/>
          <w:lang w:val="ro-RO"/>
        </w:rPr>
        <w:t>b)</w:t>
      </w:r>
      <w:r w:rsidR="00663A71" w:rsidRPr="009031A8">
        <w:rPr>
          <w:rFonts w:ascii="Times New Roman" w:hAnsi="Times New Roman"/>
          <w:i/>
          <w:sz w:val="24"/>
          <w:szCs w:val="24"/>
          <w:lang w:val="ro-RO"/>
        </w:rPr>
        <w:t xml:space="preserve"> </w:t>
      </w:r>
      <w:r w:rsidRPr="009031A8">
        <w:rPr>
          <w:rFonts w:ascii="Times New Roman" w:hAnsi="Times New Roman"/>
          <w:i/>
          <w:sz w:val="24"/>
          <w:szCs w:val="24"/>
          <w:lang w:val="ro-RO"/>
        </w:rPr>
        <w:t>cumularea cu alte proiecte</w:t>
      </w:r>
      <w:r w:rsidR="00D94347" w:rsidRPr="009031A8">
        <w:rPr>
          <w:rFonts w:ascii="Times New Roman" w:hAnsi="Times New Roman"/>
          <w:i/>
          <w:sz w:val="24"/>
          <w:szCs w:val="24"/>
          <w:lang w:val="ro-RO"/>
        </w:rPr>
        <w:t xml:space="preserve"> existente si /sau aprobate</w:t>
      </w:r>
      <w:r w:rsidR="00D94347" w:rsidRPr="009031A8">
        <w:rPr>
          <w:rFonts w:ascii="Times New Roman" w:hAnsi="Times New Roman"/>
          <w:sz w:val="24"/>
          <w:szCs w:val="24"/>
          <w:lang w:val="ro-RO"/>
        </w:rPr>
        <w:t>: nu este cazul</w:t>
      </w:r>
    </w:p>
    <w:p w:rsidR="00B7629F" w:rsidRPr="009031A8" w:rsidRDefault="00B84A3F" w:rsidP="00663A71">
      <w:pPr>
        <w:pStyle w:val="alp0s1t14"/>
        <w:shd w:val="clear" w:color="auto" w:fill="FFFFFF"/>
        <w:spacing w:before="0" w:beforeAutospacing="0" w:after="0" w:afterAutospacing="0"/>
        <w:jc w:val="both"/>
      </w:pPr>
      <w:r w:rsidRPr="009031A8">
        <w:rPr>
          <w:i/>
        </w:rPr>
        <w:t>c</w:t>
      </w:r>
      <w:r w:rsidR="00663A71" w:rsidRPr="009031A8">
        <w:t xml:space="preserve">) </w:t>
      </w:r>
      <w:r w:rsidRPr="009031A8">
        <w:rPr>
          <w:i/>
        </w:rPr>
        <w:t>utilizarea resurselor naturale</w:t>
      </w:r>
      <w:r w:rsidR="00D94347" w:rsidRPr="009031A8">
        <w:rPr>
          <w:i/>
        </w:rPr>
        <w:t>, in special a solului, a terenurilor, a apei si a biodiversitatii</w:t>
      </w:r>
      <w:r w:rsidR="00972FCE" w:rsidRPr="009031A8">
        <w:t xml:space="preserve"> </w:t>
      </w:r>
      <w:r w:rsidR="00B7629F" w:rsidRPr="009031A8">
        <w:t>: nu este cazul</w:t>
      </w:r>
    </w:p>
    <w:p w:rsidR="00B84A3F" w:rsidRPr="009031A8" w:rsidRDefault="00B84A3F" w:rsidP="00663A71">
      <w:pPr>
        <w:pStyle w:val="alp0s1t14"/>
        <w:shd w:val="clear" w:color="auto" w:fill="FFFFFF"/>
        <w:spacing w:before="0" w:beforeAutospacing="0" w:after="0" w:afterAutospacing="0"/>
        <w:jc w:val="both"/>
      </w:pPr>
      <w:r w:rsidRPr="009031A8">
        <w:rPr>
          <w:i/>
        </w:rPr>
        <w:t xml:space="preserve">d) </w:t>
      </w:r>
      <w:r w:rsidR="00D94347" w:rsidRPr="009031A8">
        <w:rPr>
          <w:i/>
        </w:rPr>
        <w:t xml:space="preserve">cantitatea si tipurile </w:t>
      </w:r>
      <w:r w:rsidRPr="009031A8">
        <w:rPr>
          <w:i/>
        </w:rPr>
        <w:t>de de</w:t>
      </w:r>
      <w:r w:rsidR="00E1474F" w:rsidRPr="009031A8">
        <w:rPr>
          <w:i/>
        </w:rPr>
        <w:t>s</w:t>
      </w:r>
      <w:r w:rsidRPr="009031A8">
        <w:rPr>
          <w:i/>
        </w:rPr>
        <w:t>euri</w:t>
      </w:r>
      <w:r w:rsidR="00D94347" w:rsidRPr="009031A8">
        <w:rPr>
          <w:i/>
        </w:rPr>
        <w:t xml:space="preserve"> generate/gestionate</w:t>
      </w:r>
      <w:r w:rsidRPr="009031A8">
        <w:rPr>
          <w:i/>
        </w:rPr>
        <w:t xml:space="preserve">:  </w:t>
      </w:r>
    </w:p>
    <w:p w:rsidR="0066127A" w:rsidRPr="009031A8" w:rsidRDefault="00AA6BB1"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9031A8">
        <w:rPr>
          <w:rFonts w:ascii="Times New Roman" w:hAnsi="Times New Roman"/>
          <w:sz w:val="24"/>
          <w:szCs w:val="24"/>
          <w:lang w:val="ro-RO"/>
        </w:rPr>
        <w:t>I</w:t>
      </w:r>
      <w:r w:rsidR="0066127A" w:rsidRPr="009031A8">
        <w:rPr>
          <w:rFonts w:ascii="Times New Roman" w:hAnsi="Times New Roman"/>
          <w:sz w:val="24"/>
          <w:szCs w:val="24"/>
          <w:lang w:val="ro-RO"/>
        </w:rPr>
        <w:t>n timpul execu</w:t>
      </w:r>
      <w:r w:rsidRPr="009031A8">
        <w:rPr>
          <w:rFonts w:ascii="Times New Roman" w:hAnsi="Times New Roman"/>
          <w:sz w:val="24"/>
          <w:szCs w:val="24"/>
          <w:lang w:val="ro-RO"/>
        </w:rPr>
        <w:t>t</w:t>
      </w:r>
      <w:r w:rsidR="0066127A" w:rsidRPr="009031A8">
        <w:rPr>
          <w:rFonts w:ascii="Times New Roman" w:hAnsi="Times New Roman"/>
          <w:sz w:val="24"/>
          <w:szCs w:val="24"/>
          <w:lang w:val="ro-RO"/>
        </w:rPr>
        <w:t>iei lucr</w:t>
      </w:r>
      <w:r w:rsidRPr="009031A8">
        <w:rPr>
          <w:rFonts w:ascii="Times New Roman" w:hAnsi="Times New Roman"/>
          <w:sz w:val="24"/>
          <w:szCs w:val="24"/>
          <w:lang w:val="ro-RO"/>
        </w:rPr>
        <w:t>a</w:t>
      </w:r>
      <w:r w:rsidR="0066127A" w:rsidRPr="009031A8">
        <w:rPr>
          <w:rFonts w:ascii="Times New Roman" w:hAnsi="Times New Roman"/>
          <w:sz w:val="24"/>
          <w:szCs w:val="24"/>
          <w:lang w:val="ro-RO"/>
        </w:rPr>
        <w:t>rilor r</w:t>
      </w:r>
      <w:r w:rsidR="00633438" w:rsidRPr="009031A8">
        <w:rPr>
          <w:rFonts w:ascii="Times New Roman" w:hAnsi="Times New Roman"/>
          <w:sz w:val="24"/>
          <w:szCs w:val="24"/>
          <w:lang w:val="ro-RO"/>
        </w:rPr>
        <w:t>ezult</w:t>
      </w:r>
      <w:r w:rsidRPr="009031A8">
        <w:rPr>
          <w:rFonts w:ascii="Times New Roman" w:hAnsi="Times New Roman"/>
          <w:sz w:val="24"/>
          <w:szCs w:val="24"/>
          <w:lang w:val="ro-RO"/>
        </w:rPr>
        <w:t>a</w:t>
      </w:r>
      <w:r w:rsidR="00633438" w:rsidRPr="009031A8">
        <w:rPr>
          <w:rFonts w:ascii="Times New Roman" w:hAnsi="Times New Roman"/>
          <w:sz w:val="24"/>
          <w:szCs w:val="24"/>
          <w:lang w:val="ro-RO"/>
        </w:rPr>
        <w:t xml:space="preserve"> de</w:t>
      </w:r>
      <w:r w:rsidRPr="009031A8">
        <w:rPr>
          <w:rFonts w:ascii="Times New Roman" w:hAnsi="Times New Roman"/>
          <w:sz w:val="24"/>
          <w:szCs w:val="24"/>
          <w:lang w:val="ro-RO"/>
        </w:rPr>
        <w:t>s</w:t>
      </w:r>
      <w:r w:rsidR="00633438" w:rsidRPr="009031A8">
        <w:rPr>
          <w:rFonts w:ascii="Times New Roman" w:hAnsi="Times New Roman"/>
          <w:sz w:val="24"/>
          <w:szCs w:val="24"/>
          <w:lang w:val="ro-RO"/>
        </w:rPr>
        <w:t xml:space="preserve">euri menajere </w:t>
      </w:r>
      <w:r w:rsidRPr="009031A8">
        <w:rPr>
          <w:rFonts w:ascii="Times New Roman" w:hAnsi="Times New Roman"/>
          <w:sz w:val="24"/>
          <w:szCs w:val="24"/>
          <w:lang w:val="ro-RO"/>
        </w:rPr>
        <w:t>s</w:t>
      </w:r>
      <w:r w:rsidR="00633438" w:rsidRPr="009031A8">
        <w:rPr>
          <w:rFonts w:ascii="Times New Roman" w:hAnsi="Times New Roman"/>
          <w:sz w:val="24"/>
          <w:szCs w:val="24"/>
          <w:lang w:val="ro-RO"/>
        </w:rPr>
        <w:t xml:space="preserve">i </w:t>
      </w:r>
      <w:r w:rsidR="0066127A" w:rsidRPr="009031A8">
        <w:rPr>
          <w:rFonts w:ascii="Times New Roman" w:hAnsi="Times New Roman"/>
          <w:sz w:val="24"/>
          <w:szCs w:val="24"/>
          <w:lang w:val="ro-RO"/>
        </w:rPr>
        <w:t>de</w:t>
      </w:r>
      <w:r w:rsidRPr="009031A8">
        <w:rPr>
          <w:rFonts w:ascii="Times New Roman" w:hAnsi="Times New Roman"/>
          <w:sz w:val="24"/>
          <w:szCs w:val="24"/>
          <w:lang w:val="ro-RO"/>
        </w:rPr>
        <w:t>s</w:t>
      </w:r>
      <w:r w:rsidR="0066127A" w:rsidRPr="009031A8">
        <w:rPr>
          <w:rFonts w:ascii="Times New Roman" w:hAnsi="Times New Roman"/>
          <w:sz w:val="24"/>
          <w:szCs w:val="24"/>
          <w:lang w:val="ro-RO"/>
        </w:rPr>
        <w:t>euri</w:t>
      </w:r>
      <w:r w:rsidR="00633438" w:rsidRPr="009031A8">
        <w:rPr>
          <w:rFonts w:ascii="Times New Roman" w:hAnsi="Times New Roman"/>
          <w:sz w:val="24"/>
          <w:szCs w:val="24"/>
          <w:lang w:val="ro-RO"/>
        </w:rPr>
        <w:t xml:space="preserve"> din constructii</w:t>
      </w:r>
      <w:r w:rsidR="002A63FF" w:rsidRPr="009031A8">
        <w:rPr>
          <w:rFonts w:ascii="Times New Roman" w:hAnsi="Times New Roman"/>
          <w:sz w:val="24"/>
          <w:szCs w:val="24"/>
          <w:lang w:val="ro-RO"/>
        </w:rPr>
        <w:t>, vor fi valorificate/eliminate prin agenti economici autorizati</w:t>
      </w:r>
      <w:r w:rsidR="0066127A" w:rsidRPr="009031A8">
        <w:rPr>
          <w:rFonts w:ascii="Times New Roman" w:hAnsi="Times New Roman"/>
          <w:sz w:val="24"/>
          <w:szCs w:val="24"/>
          <w:lang w:val="ro-RO"/>
        </w:rPr>
        <w:t xml:space="preserve">. </w:t>
      </w:r>
    </w:p>
    <w:p w:rsidR="0066127A" w:rsidRPr="009031A8" w:rsidRDefault="0066127A" w:rsidP="00663A71">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9031A8">
        <w:rPr>
          <w:rFonts w:ascii="Times New Roman" w:hAnsi="Times New Roman"/>
          <w:sz w:val="24"/>
          <w:szCs w:val="24"/>
          <w:lang w:val="ro-RO"/>
        </w:rPr>
        <w:t>Toate deseurile generate in timpul lucrarilor de executie se vor colecta</w:t>
      </w:r>
      <w:r w:rsidR="003B1FC8" w:rsidRPr="009031A8">
        <w:rPr>
          <w:rFonts w:ascii="Times New Roman" w:hAnsi="Times New Roman"/>
          <w:sz w:val="24"/>
          <w:szCs w:val="24"/>
          <w:lang w:val="ro-RO"/>
        </w:rPr>
        <w:t xml:space="preserve"> </w:t>
      </w:r>
      <w:r w:rsidRPr="009031A8">
        <w:rPr>
          <w:rFonts w:ascii="Times New Roman" w:hAnsi="Times New Roman"/>
          <w:sz w:val="24"/>
          <w:szCs w:val="24"/>
          <w:lang w:val="ro-RO"/>
        </w:rPr>
        <w:t>/depozita in spatii special amenajate, pe categorii de deseuri si</w:t>
      </w:r>
      <w:r w:rsidRPr="009031A8">
        <w:rPr>
          <w:rFonts w:ascii="Times New Roman" w:hAnsi="Times New Roman"/>
          <w:sz w:val="24"/>
          <w:szCs w:val="24"/>
        </w:rPr>
        <w:t xml:space="preserve"> </w:t>
      </w:r>
      <w:r w:rsidRPr="009031A8">
        <w:rPr>
          <w:rFonts w:ascii="Times New Roman" w:hAnsi="Times New Roman"/>
          <w:sz w:val="24"/>
          <w:szCs w:val="24"/>
          <w:lang w:val="ro-RO"/>
        </w:rPr>
        <w:t xml:space="preserve">predate catre operatori autorizati pentru </w:t>
      </w:r>
      <w:r w:rsidR="00503BD7" w:rsidRPr="009031A8">
        <w:rPr>
          <w:rFonts w:ascii="Times New Roman" w:hAnsi="Times New Roman"/>
          <w:sz w:val="24"/>
          <w:szCs w:val="24"/>
          <w:lang w:val="ro-RO"/>
        </w:rPr>
        <w:t xml:space="preserve">valorificare/eliminare </w:t>
      </w:r>
      <w:r w:rsidRPr="009031A8">
        <w:rPr>
          <w:rFonts w:ascii="Times New Roman" w:hAnsi="Times New Roman"/>
          <w:sz w:val="24"/>
          <w:szCs w:val="24"/>
          <w:lang w:val="ro-RO"/>
        </w:rPr>
        <w:t>.</w:t>
      </w:r>
    </w:p>
    <w:p w:rsidR="00B92653" w:rsidRPr="009031A8" w:rsidRDefault="00B84A3F" w:rsidP="001D19A0">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i/>
          <w:sz w:val="24"/>
          <w:szCs w:val="24"/>
          <w:lang w:val="ro-RO"/>
        </w:rPr>
      </w:pPr>
      <w:r w:rsidRPr="009031A8">
        <w:rPr>
          <w:rFonts w:ascii="Times New Roman" w:hAnsi="Times New Roman"/>
          <w:i/>
          <w:sz w:val="24"/>
          <w:szCs w:val="24"/>
          <w:lang w:val="ro-RO"/>
        </w:rPr>
        <w:t>e)</w:t>
      </w:r>
      <w:r w:rsidR="00633438" w:rsidRPr="009031A8">
        <w:rPr>
          <w:rFonts w:ascii="Times New Roman" w:hAnsi="Times New Roman"/>
          <w:i/>
          <w:sz w:val="24"/>
          <w:szCs w:val="24"/>
          <w:lang w:val="ro-RO"/>
        </w:rPr>
        <w:t>poluarea si alte efecte negative</w:t>
      </w:r>
      <w:r w:rsidR="001D19A0" w:rsidRPr="009031A8">
        <w:rPr>
          <w:rFonts w:ascii="Times New Roman" w:hAnsi="Times New Roman"/>
          <w:i/>
          <w:sz w:val="24"/>
          <w:szCs w:val="24"/>
          <w:lang w:val="ro-RO"/>
        </w:rPr>
        <w:t xml:space="preserve"> - </w:t>
      </w:r>
      <w:r w:rsidR="001D19A0" w:rsidRPr="009031A8">
        <w:rPr>
          <w:rFonts w:ascii="Times New Roman" w:hAnsi="Times New Roman"/>
          <w:sz w:val="24"/>
          <w:szCs w:val="24"/>
          <w:lang w:val="ro-RO"/>
        </w:rPr>
        <w:t>emisiile vor rezulta in perioada de executie a lucrarilor, din surse mobile ( mijloacele folosite la transportul materialelor), din lucrarile efective realizate pentru executarea proiectului.</w:t>
      </w:r>
      <w:r w:rsidR="00633438" w:rsidRPr="009031A8">
        <w:rPr>
          <w:rFonts w:ascii="Times New Roman" w:hAnsi="Times New Roman"/>
          <w:sz w:val="24"/>
          <w:szCs w:val="24"/>
          <w:lang w:val="ro-RO"/>
        </w:rPr>
        <w:t xml:space="preserve"> </w:t>
      </w:r>
      <w:r w:rsidR="001D19A0" w:rsidRPr="009031A8">
        <w:rPr>
          <w:rFonts w:ascii="Times New Roman" w:hAnsi="Times New Roman"/>
          <w:sz w:val="24"/>
          <w:szCs w:val="24"/>
          <w:lang w:val="ro-RO"/>
        </w:rPr>
        <w:t>Nivelul de zgomot nu va depasi nivelul prevazut de STAS 10009/2017 - “</w:t>
      </w:r>
      <w:r w:rsidR="00633438" w:rsidRPr="009031A8">
        <w:rPr>
          <w:rFonts w:ascii="Times New Roman" w:hAnsi="Times New Roman"/>
          <w:sz w:val="24"/>
          <w:szCs w:val="24"/>
        </w:rPr>
        <w:t xml:space="preserve"> </w:t>
      </w:r>
      <w:r w:rsidR="00633438" w:rsidRPr="009031A8">
        <w:rPr>
          <w:rFonts w:ascii="Times New Roman" w:hAnsi="Times New Roman"/>
          <w:sz w:val="24"/>
          <w:szCs w:val="24"/>
          <w:lang w:val="ro-RO"/>
        </w:rPr>
        <w:t>Acustic</w:t>
      </w:r>
      <w:r w:rsidR="00AA6BB1" w:rsidRPr="009031A8">
        <w:rPr>
          <w:rFonts w:ascii="Times New Roman" w:hAnsi="Times New Roman"/>
          <w:sz w:val="24"/>
          <w:szCs w:val="24"/>
          <w:lang w:val="ro-RO"/>
        </w:rPr>
        <w:t>a</w:t>
      </w:r>
      <w:r w:rsidR="00633438" w:rsidRPr="009031A8">
        <w:rPr>
          <w:rFonts w:ascii="Times New Roman" w:hAnsi="Times New Roman"/>
          <w:sz w:val="24"/>
          <w:szCs w:val="24"/>
          <w:lang w:val="ro-RO"/>
        </w:rPr>
        <w:t>. Limite admisibile ale nivelului de zgomot din mediul ambiant</w:t>
      </w:r>
      <w:r w:rsidR="001D19A0" w:rsidRPr="009031A8">
        <w:rPr>
          <w:rFonts w:ascii="Times New Roman" w:hAnsi="Times New Roman"/>
          <w:sz w:val="24"/>
          <w:szCs w:val="24"/>
          <w:lang w:val="ro-RO"/>
        </w:rPr>
        <w:t>;</w:t>
      </w:r>
    </w:p>
    <w:p w:rsidR="00B92653" w:rsidRPr="009031A8" w:rsidRDefault="00B84A3F"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9031A8">
        <w:rPr>
          <w:rFonts w:ascii="Times New Roman" w:hAnsi="Times New Roman"/>
          <w:i/>
          <w:sz w:val="24"/>
          <w:szCs w:val="24"/>
          <w:lang w:val="ro-RO"/>
        </w:rPr>
        <w:t>f) riscul</w:t>
      </w:r>
      <w:r w:rsidR="00633438" w:rsidRPr="009031A8">
        <w:rPr>
          <w:rFonts w:ascii="Times New Roman" w:hAnsi="Times New Roman"/>
          <w:i/>
          <w:sz w:val="24"/>
          <w:szCs w:val="24"/>
          <w:lang w:val="ro-RO"/>
        </w:rPr>
        <w:t xml:space="preserve"> de accidente majore si/sau dezastre relevante pentru proiectul in cauza, inclusiv cele cauzate de schimbarile climatice, conform informatiilor st</w:t>
      </w:r>
      <w:r w:rsidR="00CB6590" w:rsidRPr="009031A8">
        <w:rPr>
          <w:rFonts w:ascii="Times New Roman" w:hAnsi="Times New Roman"/>
          <w:i/>
          <w:sz w:val="24"/>
          <w:szCs w:val="24"/>
          <w:lang w:val="ro-RO"/>
        </w:rPr>
        <w:t>iintifice</w:t>
      </w:r>
      <w:r w:rsidRPr="009031A8">
        <w:rPr>
          <w:rFonts w:ascii="Times New Roman" w:hAnsi="Times New Roman"/>
          <w:sz w:val="24"/>
          <w:szCs w:val="24"/>
          <w:lang w:val="ro-RO"/>
        </w:rPr>
        <w:t xml:space="preserve"> –</w:t>
      </w:r>
      <w:r w:rsidR="007E0029" w:rsidRPr="009031A8">
        <w:rPr>
          <w:rFonts w:ascii="Times New Roman" w:hAnsi="Times New Roman"/>
          <w:sz w:val="24"/>
          <w:szCs w:val="24"/>
          <w:lang w:val="ro-RO"/>
        </w:rPr>
        <w:t xml:space="preserve"> </w:t>
      </w:r>
      <w:r w:rsidRPr="009031A8">
        <w:rPr>
          <w:rFonts w:ascii="Times New Roman" w:hAnsi="Times New Roman"/>
          <w:sz w:val="24"/>
          <w:szCs w:val="24"/>
          <w:lang w:val="ro-RO"/>
        </w:rPr>
        <w:t>minor.</w:t>
      </w:r>
    </w:p>
    <w:p w:rsidR="00D46147" w:rsidRPr="009031A8" w:rsidRDefault="00166FC6" w:rsidP="00EB02D5">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lang w:val="ro-RO"/>
        </w:rPr>
      </w:pPr>
      <w:r w:rsidRPr="009031A8">
        <w:rPr>
          <w:rFonts w:ascii="Times New Roman" w:hAnsi="Times New Roman"/>
          <w:sz w:val="24"/>
          <w:szCs w:val="24"/>
          <w:lang w:val="ro-RO"/>
        </w:rPr>
        <w:t xml:space="preserve">g) </w:t>
      </w:r>
      <w:r w:rsidRPr="009031A8">
        <w:rPr>
          <w:rFonts w:ascii="Times New Roman" w:hAnsi="Times New Roman"/>
          <w:i/>
          <w:sz w:val="24"/>
          <w:szCs w:val="24"/>
          <w:lang w:val="ro-RO"/>
        </w:rPr>
        <w:t>riscurile pentru sanatatea umana – de exemplu, din cauza contaminarii apei sau a poluarii atmosferice</w:t>
      </w:r>
      <w:r w:rsidRPr="009031A8">
        <w:rPr>
          <w:rFonts w:ascii="Times New Roman" w:hAnsi="Times New Roman"/>
          <w:sz w:val="24"/>
          <w:szCs w:val="24"/>
          <w:lang w:val="ro-RO"/>
        </w:rPr>
        <w:t xml:space="preserve"> – nu este cazul</w:t>
      </w:r>
    </w:p>
    <w:p w:rsidR="003338BF" w:rsidRPr="009031A8" w:rsidRDefault="00961212" w:rsidP="00344784">
      <w:pPr>
        <w:pStyle w:val="BodyTextIndent"/>
        <w:tabs>
          <w:tab w:val="left" w:pos="7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sz w:val="24"/>
          <w:szCs w:val="24"/>
          <w:lang w:val="ro-RO"/>
        </w:rPr>
      </w:pPr>
      <w:r w:rsidRPr="009031A8">
        <w:rPr>
          <w:rFonts w:ascii="Times New Roman" w:hAnsi="Times New Roman"/>
          <w:b/>
          <w:sz w:val="24"/>
          <w:szCs w:val="24"/>
          <w:lang w:val="ro-RO"/>
        </w:rPr>
        <w:t>2</w:t>
      </w:r>
      <w:r w:rsidR="003338BF" w:rsidRPr="009031A8">
        <w:rPr>
          <w:rFonts w:ascii="Times New Roman" w:hAnsi="Times New Roman"/>
          <w:b/>
          <w:sz w:val="24"/>
          <w:szCs w:val="24"/>
          <w:lang w:val="ro-RO"/>
        </w:rPr>
        <w:t xml:space="preserve">) </w:t>
      </w:r>
      <w:r w:rsidR="00166FC6" w:rsidRPr="009031A8">
        <w:rPr>
          <w:rFonts w:ascii="Times New Roman" w:hAnsi="Times New Roman"/>
          <w:b/>
          <w:sz w:val="24"/>
          <w:szCs w:val="24"/>
          <w:lang w:val="ro-RO"/>
        </w:rPr>
        <w:t>Amplasarea</w:t>
      </w:r>
      <w:r w:rsidR="003338BF" w:rsidRPr="009031A8">
        <w:rPr>
          <w:rFonts w:ascii="Times New Roman" w:hAnsi="Times New Roman"/>
          <w:b/>
          <w:sz w:val="24"/>
          <w:szCs w:val="24"/>
          <w:lang w:val="ro-RO"/>
        </w:rPr>
        <w:t xml:space="preserve"> proiectului</w:t>
      </w:r>
    </w:p>
    <w:p w:rsidR="005549A1" w:rsidRPr="009031A8" w:rsidRDefault="003338BF"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a) </w:t>
      </w:r>
      <w:r w:rsidRPr="009031A8">
        <w:rPr>
          <w:rFonts w:ascii="Times New Roman" w:hAnsi="Times New Roman"/>
          <w:i/>
          <w:sz w:val="24"/>
          <w:szCs w:val="24"/>
          <w:lang w:val="ro-RO"/>
        </w:rPr>
        <w:t xml:space="preserve">Utilizarea </w:t>
      </w:r>
      <w:r w:rsidR="00CA3F07" w:rsidRPr="009031A8">
        <w:rPr>
          <w:rFonts w:ascii="Times New Roman" w:hAnsi="Times New Roman"/>
          <w:i/>
          <w:sz w:val="24"/>
          <w:szCs w:val="24"/>
          <w:lang w:val="ro-RO"/>
        </w:rPr>
        <w:t>actuala si aprobata a terenurilor</w:t>
      </w:r>
      <w:r w:rsidR="002E7F59" w:rsidRPr="009031A8">
        <w:rPr>
          <w:rFonts w:ascii="Times New Roman" w:hAnsi="Times New Roman"/>
          <w:sz w:val="24"/>
          <w:szCs w:val="24"/>
          <w:lang w:val="ro-RO"/>
        </w:rPr>
        <w:t>: amplasamentul</w:t>
      </w:r>
      <w:r w:rsidR="005549A1" w:rsidRPr="009031A8">
        <w:rPr>
          <w:rFonts w:ascii="Times New Roman" w:hAnsi="Times New Roman"/>
          <w:sz w:val="24"/>
          <w:szCs w:val="24"/>
          <w:lang w:val="ro-RO"/>
        </w:rPr>
        <w:t xml:space="preserve"> </w:t>
      </w:r>
      <w:r w:rsidR="002E7F59" w:rsidRPr="009031A8">
        <w:rPr>
          <w:rFonts w:ascii="Times New Roman" w:hAnsi="Times New Roman"/>
          <w:sz w:val="24"/>
          <w:szCs w:val="24"/>
          <w:lang w:val="ro-RO"/>
        </w:rPr>
        <w:t>este</w:t>
      </w:r>
      <w:r w:rsidRPr="009031A8">
        <w:rPr>
          <w:rFonts w:ascii="Times New Roman" w:hAnsi="Times New Roman"/>
          <w:sz w:val="24"/>
          <w:szCs w:val="24"/>
          <w:lang w:val="ro-RO"/>
        </w:rPr>
        <w:t xml:space="preserve"> situat</w:t>
      </w:r>
      <w:r w:rsidR="005549A1" w:rsidRPr="009031A8">
        <w:rPr>
          <w:rFonts w:ascii="Times New Roman" w:hAnsi="Times New Roman"/>
          <w:sz w:val="24"/>
          <w:szCs w:val="24"/>
          <w:lang w:val="ro-RO"/>
        </w:rPr>
        <w:t xml:space="preserve"> </w:t>
      </w:r>
      <w:r w:rsidR="005A701A" w:rsidRPr="009031A8">
        <w:rPr>
          <w:rFonts w:ascii="Times New Roman" w:hAnsi="Times New Roman"/>
          <w:sz w:val="24"/>
          <w:szCs w:val="24"/>
          <w:lang w:val="ro-RO"/>
        </w:rPr>
        <w:t xml:space="preserve">intravilan </w:t>
      </w:r>
      <w:r w:rsidR="00B7629F" w:rsidRPr="009031A8">
        <w:rPr>
          <w:rFonts w:ascii="Times New Roman" w:hAnsi="Times New Roman"/>
          <w:sz w:val="24"/>
          <w:szCs w:val="24"/>
          <w:lang w:val="ro-RO"/>
        </w:rPr>
        <w:t>com.Niculitel,</w:t>
      </w:r>
      <w:r w:rsidR="00BF786C" w:rsidRPr="009031A8">
        <w:rPr>
          <w:rFonts w:ascii="Times New Roman" w:hAnsi="Times New Roman"/>
          <w:sz w:val="24"/>
          <w:szCs w:val="24"/>
          <w:lang w:val="ro-RO"/>
        </w:rPr>
        <w:t xml:space="preserve"> jud.Tulcea, </w:t>
      </w:r>
      <w:r w:rsidR="002610C2" w:rsidRPr="009031A8">
        <w:rPr>
          <w:rFonts w:ascii="Times New Roman" w:hAnsi="Times New Roman"/>
          <w:sz w:val="24"/>
          <w:szCs w:val="24"/>
          <w:lang w:val="ro-RO"/>
        </w:rPr>
        <w:t xml:space="preserve"> </w:t>
      </w:r>
      <w:r w:rsidR="00C16BC0" w:rsidRPr="009031A8">
        <w:rPr>
          <w:rFonts w:ascii="Times New Roman" w:hAnsi="Times New Roman"/>
          <w:sz w:val="24"/>
          <w:szCs w:val="24"/>
          <w:lang w:val="ro-RO"/>
        </w:rPr>
        <w:t xml:space="preserve">cu </w:t>
      </w:r>
      <w:r w:rsidR="002610C2" w:rsidRPr="009031A8">
        <w:rPr>
          <w:rFonts w:ascii="Times New Roman" w:hAnsi="Times New Roman"/>
          <w:sz w:val="24"/>
          <w:szCs w:val="24"/>
          <w:lang w:val="ro-RO"/>
        </w:rPr>
        <w:t xml:space="preserve">folosinta </w:t>
      </w:r>
      <w:r w:rsidR="00BF786C" w:rsidRPr="009031A8">
        <w:rPr>
          <w:rFonts w:ascii="Times New Roman" w:hAnsi="Times New Roman"/>
          <w:sz w:val="24"/>
          <w:szCs w:val="24"/>
          <w:lang w:val="ro-RO"/>
        </w:rPr>
        <w:t xml:space="preserve"> </w:t>
      </w:r>
      <w:r w:rsidR="002610C2" w:rsidRPr="009031A8">
        <w:rPr>
          <w:rFonts w:ascii="Times New Roman" w:hAnsi="Times New Roman"/>
          <w:sz w:val="24"/>
          <w:szCs w:val="24"/>
          <w:lang w:val="ro-RO"/>
        </w:rPr>
        <w:t xml:space="preserve">actuala </w:t>
      </w:r>
      <w:r w:rsidR="00B7629F" w:rsidRPr="009031A8">
        <w:rPr>
          <w:rFonts w:ascii="Times New Roman" w:hAnsi="Times New Roman"/>
          <w:sz w:val="24"/>
          <w:szCs w:val="24"/>
          <w:lang w:val="ro-RO"/>
        </w:rPr>
        <w:t>strazi principale.</w:t>
      </w:r>
    </w:p>
    <w:p w:rsidR="003338BF" w:rsidRPr="009031A8" w:rsidRDefault="00CA3F07"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b) </w:t>
      </w:r>
      <w:r w:rsidRPr="009031A8">
        <w:rPr>
          <w:rFonts w:ascii="Times New Roman" w:hAnsi="Times New Roman"/>
          <w:i/>
          <w:sz w:val="24"/>
          <w:szCs w:val="24"/>
          <w:lang w:val="ro-RO"/>
        </w:rPr>
        <w:t>bogatia, disponibilitatea</w:t>
      </w:r>
      <w:r w:rsidR="003338BF" w:rsidRPr="009031A8">
        <w:rPr>
          <w:rFonts w:ascii="Times New Roman" w:hAnsi="Times New Roman"/>
          <w:i/>
          <w:sz w:val="24"/>
          <w:szCs w:val="24"/>
          <w:lang w:val="ro-RO"/>
        </w:rPr>
        <w:t xml:space="preserve">, calitatea </w:t>
      </w:r>
      <w:r w:rsidR="00E1474F" w:rsidRPr="009031A8">
        <w:rPr>
          <w:rFonts w:ascii="Times New Roman" w:hAnsi="Times New Roman"/>
          <w:i/>
          <w:sz w:val="24"/>
          <w:szCs w:val="24"/>
          <w:lang w:val="ro-RO"/>
        </w:rPr>
        <w:t>s</w:t>
      </w:r>
      <w:r w:rsidR="003338BF" w:rsidRPr="009031A8">
        <w:rPr>
          <w:rFonts w:ascii="Times New Roman" w:hAnsi="Times New Roman"/>
          <w:i/>
          <w:sz w:val="24"/>
          <w:szCs w:val="24"/>
          <w:lang w:val="ro-RO"/>
        </w:rPr>
        <w:t xml:space="preserve">i capacitatea </w:t>
      </w:r>
      <w:r w:rsidRPr="009031A8">
        <w:rPr>
          <w:rFonts w:ascii="Times New Roman" w:hAnsi="Times New Roman"/>
          <w:i/>
          <w:sz w:val="24"/>
          <w:szCs w:val="24"/>
          <w:lang w:val="ro-RO"/>
        </w:rPr>
        <w:t xml:space="preserve">de </w:t>
      </w:r>
      <w:r w:rsidR="003338BF" w:rsidRPr="009031A8">
        <w:rPr>
          <w:rFonts w:ascii="Times New Roman" w:hAnsi="Times New Roman"/>
          <w:i/>
          <w:sz w:val="24"/>
          <w:szCs w:val="24"/>
          <w:lang w:val="ro-RO"/>
        </w:rPr>
        <w:t>regenera</w:t>
      </w:r>
      <w:r w:rsidRPr="009031A8">
        <w:rPr>
          <w:rFonts w:ascii="Times New Roman" w:hAnsi="Times New Roman"/>
          <w:i/>
          <w:sz w:val="24"/>
          <w:szCs w:val="24"/>
          <w:lang w:val="ro-RO"/>
        </w:rPr>
        <w:t>re relative ale resurselor naturale, inclusiv solul, terenurile, apa, biodiversitatea, din zona si din subteranul acesteia</w:t>
      </w:r>
      <w:r w:rsidR="003338BF" w:rsidRPr="009031A8">
        <w:rPr>
          <w:rFonts w:ascii="Times New Roman" w:hAnsi="Times New Roman"/>
          <w:sz w:val="24"/>
          <w:szCs w:val="24"/>
          <w:lang w:val="ro-RO"/>
        </w:rPr>
        <w:t xml:space="preserve"> – </w:t>
      </w:r>
      <w:r w:rsidR="00637162" w:rsidRPr="009031A8">
        <w:rPr>
          <w:rFonts w:ascii="Times New Roman" w:hAnsi="Times New Roman"/>
          <w:sz w:val="24"/>
          <w:szCs w:val="24"/>
          <w:lang w:val="ro-RO"/>
        </w:rPr>
        <w:t>nu este cazul</w:t>
      </w:r>
      <w:r w:rsidR="002E7F59" w:rsidRPr="009031A8">
        <w:rPr>
          <w:rFonts w:ascii="Times New Roman" w:hAnsi="Times New Roman"/>
          <w:sz w:val="24"/>
          <w:szCs w:val="24"/>
        </w:rPr>
        <w:t>.</w:t>
      </w:r>
    </w:p>
    <w:p w:rsidR="003338BF" w:rsidRPr="009031A8" w:rsidRDefault="003338BF"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c) </w:t>
      </w:r>
      <w:r w:rsidRPr="009031A8">
        <w:rPr>
          <w:rFonts w:ascii="Times New Roman" w:hAnsi="Times New Roman"/>
          <w:i/>
          <w:sz w:val="24"/>
          <w:szCs w:val="24"/>
          <w:lang w:val="ro-RO"/>
        </w:rPr>
        <w:t>capacitatea de absorb</w:t>
      </w:r>
      <w:r w:rsidR="00E1474F" w:rsidRPr="009031A8">
        <w:rPr>
          <w:rFonts w:ascii="Times New Roman" w:hAnsi="Times New Roman"/>
          <w:i/>
          <w:sz w:val="24"/>
          <w:szCs w:val="24"/>
          <w:lang w:val="ro-RO"/>
        </w:rPr>
        <w:t>t</w:t>
      </w:r>
      <w:r w:rsidRPr="009031A8">
        <w:rPr>
          <w:rFonts w:ascii="Times New Roman" w:hAnsi="Times New Roman"/>
          <w:i/>
          <w:sz w:val="24"/>
          <w:szCs w:val="24"/>
          <w:lang w:val="ro-RO"/>
        </w:rPr>
        <w:t>ie a mediului</w:t>
      </w:r>
      <w:r w:rsidR="00CA3F07" w:rsidRPr="009031A8">
        <w:rPr>
          <w:rFonts w:ascii="Times New Roman" w:hAnsi="Times New Roman"/>
          <w:i/>
          <w:sz w:val="24"/>
          <w:szCs w:val="24"/>
          <w:lang w:val="ro-RO"/>
        </w:rPr>
        <w:t xml:space="preserve"> natural</w:t>
      </w:r>
      <w:r w:rsidRPr="009031A8">
        <w:rPr>
          <w:rFonts w:ascii="Times New Roman" w:hAnsi="Times New Roman"/>
          <w:i/>
          <w:sz w:val="24"/>
          <w:szCs w:val="24"/>
          <w:lang w:val="ro-RO"/>
        </w:rPr>
        <w:t>,</w:t>
      </w:r>
      <w:r w:rsidR="00CA3F07" w:rsidRPr="009031A8">
        <w:rPr>
          <w:rFonts w:ascii="Times New Roman" w:hAnsi="Times New Roman"/>
          <w:i/>
          <w:sz w:val="24"/>
          <w:szCs w:val="24"/>
          <w:lang w:val="ro-RO"/>
        </w:rPr>
        <w:t xml:space="preserve"> acordandu-se o</w:t>
      </w:r>
      <w:r w:rsidRPr="009031A8">
        <w:rPr>
          <w:rFonts w:ascii="Times New Roman" w:hAnsi="Times New Roman"/>
          <w:i/>
          <w:sz w:val="24"/>
          <w:szCs w:val="24"/>
          <w:lang w:val="ro-RO"/>
        </w:rPr>
        <w:t xml:space="preserve"> aten</w:t>
      </w:r>
      <w:r w:rsidR="00E1474F" w:rsidRPr="009031A8">
        <w:rPr>
          <w:rFonts w:ascii="Times New Roman" w:hAnsi="Times New Roman"/>
          <w:i/>
          <w:sz w:val="24"/>
          <w:szCs w:val="24"/>
          <w:lang w:val="ro-RO"/>
        </w:rPr>
        <w:t>t</w:t>
      </w:r>
      <w:r w:rsidRPr="009031A8">
        <w:rPr>
          <w:rFonts w:ascii="Times New Roman" w:hAnsi="Times New Roman"/>
          <w:i/>
          <w:sz w:val="24"/>
          <w:szCs w:val="24"/>
          <w:lang w:val="ro-RO"/>
        </w:rPr>
        <w:t xml:space="preserve">ie </w:t>
      </w:r>
      <w:r w:rsidR="00CA3F07" w:rsidRPr="009031A8">
        <w:rPr>
          <w:rFonts w:ascii="Times New Roman" w:hAnsi="Times New Roman"/>
          <w:i/>
          <w:sz w:val="24"/>
          <w:szCs w:val="24"/>
          <w:lang w:val="ro-RO"/>
        </w:rPr>
        <w:t>speciala</w:t>
      </w:r>
      <w:r w:rsidRPr="009031A8">
        <w:rPr>
          <w:rFonts w:ascii="Times New Roman" w:hAnsi="Times New Roman"/>
          <w:i/>
          <w:sz w:val="24"/>
          <w:szCs w:val="24"/>
          <w:lang w:val="ro-RO"/>
        </w:rPr>
        <w:t xml:space="preserve"> </w:t>
      </w:r>
      <w:r w:rsidR="00CA3F07" w:rsidRPr="009031A8">
        <w:rPr>
          <w:rFonts w:ascii="Times New Roman" w:hAnsi="Times New Roman"/>
          <w:i/>
          <w:sz w:val="24"/>
          <w:szCs w:val="24"/>
          <w:lang w:val="ro-RO"/>
        </w:rPr>
        <w:t>urmatoarelor zone</w:t>
      </w:r>
      <w:r w:rsidRPr="009031A8">
        <w:rPr>
          <w:rFonts w:ascii="Times New Roman" w:hAnsi="Times New Roman"/>
          <w:sz w:val="24"/>
          <w:szCs w:val="24"/>
          <w:lang w:val="ro-RO"/>
        </w:rPr>
        <w:t>:</w:t>
      </w:r>
    </w:p>
    <w:p w:rsidR="002E7F59" w:rsidRPr="009031A8" w:rsidRDefault="00B83665"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-zone umede</w:t>
      </w:r>
      <w:r w:rsidR="00CA3F07" w:rsidRPr="009031A8">
        <w:rPr>
          <w:rFonts w:ascii="Times New Roman" w:hAnsi="Times New Roman"/>
          <w:sz w:val="24"/>
          <w:szCs w:val="24"/>
          <w:lang w:val="ro-RO"/>
        </w:rPr>
        <w:t>, zone riverane, guri ale raurilor</w:t>
      </w:r>
      <w:r w:rsidRPr="009031A8">
        <w:rPr>
          <w:rFonts w:ascii="Times New Roman" w:hAnsi="Times New Roman"/>
          <w:sz w:val="24"/>
          <w:szCs w:val="24"/>
          <w:lang w:val="ro-RO"/>
        </w:rPr>
        <w:t xml:space="preserve"> –</w:t>
      </w:r>
      <w:r w:rsidR="00CA3F07" w:rsidRPr="009031A8">
        <w:rPr>
          <w:rFonts w:ascii="Times New Roman" w:hAnsi="Times New Roman"/>
          <w:sz w:val="24"/>
          <w:szCs w:val="24"/>
          <w:lang w:val="ro-RO"/>
        </w:rPr>
        <w:t xml:space="preserve"> </w:t>
      </w:r>
      <w:r w:rsidR="002E7F59" w:rsidRPr="009031A8">
        <w:rPr>
          <w:rFonts w:ascii="Times New Roman" w:hAnsi="Times New Roman"/>
          <w:sz w:val="24"/>
          <w:szCs w:val="24"/>
          <w:lang w:val="ro-RO"/>
        </w:rPr>
        <w:t>nu este cazul</w:t>
      </w:r>
    </w:p>
    <w:p w:rsidR="003338BF" w:rsidRPr="009031A8" w:rsidRDefault="003338BF"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-zone costiere </w:t>
      </w:r>
      <w:r w:rsidR="00CA3F07" w:rsidRPr="009031A8">
        <w:rPr>
          <w:rFonts w:ascii="Times New Roman" w:hAnsi="Times New Roman"/>
          <w:sz w:val="24"/>
          <w:szCs w:val="24"/>
          <w:lang w:val="ro-RO"/>
        </w:rPr>
        <w:t xml:space="preserve">si mediul marin </w:t>
      </w:r>
      <w:r w:rsidRPr="009031A8">
        <w:rPr>
          <w:rFonts w:ascii="Times New Roman" w:hAnsi="Times New Roman"/>
          <w:sz w:val="24"/>
          <w:szCs w:val="24"/>
          <w:lang w:val="ro-RO"/>
        </w:rPr>
        <w:t>– nu este cazul;</w:t>
      </w:r>
    </w:p>
    <w:p w:rsidR="003338BF" w:rsidRPr="009031A8" w:rsidRDefault="003338BF"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-zone montane </w:t>
      </w:r>
      <w:r w:rsidR="00E1474F" w:rsidRPr="009031A8">
        <w:rPr>
          <w:rFonts w:ascii="Times New Roman" w:hAnsi="Times New Roman"/>
          <w:sz w:val="24"/>
          <w:szCs w:val="24"/>
          <w:lang w:val="ro-RO"/>
        </w:rPr>
        <w:t>s</w:t>
      </w:r>
      <w:r w:rsidR="00CA3F07" w:rsidRPr="009031A8">
        <w:rPr>
          <w:rFonts w:ascii="Times New Roman" w:hAnsi="Times New Roman"/>
          <w:sz w:val="24"/>
          <w:szCs w:val="24"/>
          <w:lang w:val="ro-RO"/>
        </w:rPr>
        <w:t>i forestiere</w:t>
      </w:r>
      <w:r w:rsidRPr="009031A8">
        <w:rPr>
          <w:rFonts w:ascii="Times New Roman" w:hAnsi="Times New Roman"/>
          <w:sz w:val="24"/>
          <w:szCs w:val="24"/>
          <w:lang w:val="ro-RO"/>
        </w:rPr>
        <w:t xml:space="preserve"> – nu este cazul;</w:t>
      </w:r>
    </w:p>
    <w:p w:rsidR="00B9689A" w:rsidRPr="009031A8" w:rsidRDefault="00CA3F07"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-arii</w:t>
      </w:r>
      <w:r w:rsidR="002E7F59" w:rsidRPr="009031A8">
        <w:rPr>
          <w:rFonts w:ascii="Times New Roman" w:hAnsi="Times New Roman"/>
          <w:sz w:val="24"/>
          <w:szCs w:val="24"/>
          <w:lang w:val="ro-RO"/>
        </w:rPr>
        <w:t xml:space="preserve"> naturale</w:t>
      </w:r>
      <w:r w:rsidRPr="009031A8">
        <w:rPr>
          <w:rFonts w:ascii="Times New Roman" w:hAnsi="Times New Roman"/>
          <w:sz w:val="24"/>
          <w:szCs w:val="24"/>
          <w:lang w:val="ro-RO"/>
        </w:rPr>
        <w:t xml:space="preserve"> protejate de interes national, comunitar, international</w:t>
      </w:r>
      <w:r w:rsidR="002E7F59" w:rsidRPr="009031A8">
        <w:rPr>
          <w:rFonts w:ascii="Times New Roman" w:hAnsi="Times New Roman"/>
          <w:sz w:val="24"/>
          <w:szCs w:val="24"/>
          <w:lang w:val="ro-RO"/>
        </w:rPr>
        <w:t xml:space="preserve"> – </w:t>
      </w:r>
      <w:r w:rsidR="00637162" w:rsidRPr="009031A8">
        <w:rPr>
          <w:rFonts w:ascii="Times New Roman" w:hAnsi="Times New Roman"/>
          <w:sz w:val="24"/>
          <w:szCs w:val="24"/>
          <w:lang w:val="ro-RO"/>
        </w:rPr>
        <w:t>nu este cazul ;</w:t>
      </w:r>
    </w:p>
    <w:p w:rsidR="003338BF" w:rsidRPr="009031A8" w:rsidRDefault="00CA3F07" w:rsidP="008752E4">
      <w:pPr>
        <w:spacing w:after="0"/>
        <w:jc w:val="both"/>
        <w:rPr>
          <w:rFonts w:ascii="Times New Roman" w:hAnsi="Times New Roman"/>
          <w:sz w:val="24"/>
          <w:szCs w:val="24"/>
        </w:rPr>
      </w:pPr>
      <w:r w:rsidRPr="009031A8">
        <w:rPr>
          <w:rFonts w:ascii="Times New Roman" w:hAnsi="Times New Roman"/>
          <w:sz w:val="24"/>
          <w:szCs w:val="24"/>
          <w:lang w:val="ro-RO"/>
        </w:rPr>
        <w:t>-zone clasificate sau protejate conform legisla</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iei </w:t>
      </w:r>
      <w:r w:rsidR="00AA6BB1" w:rsidRPr="009031A8">
        <w:rPr>
          <w:rFonts w:ascii="Times New Roman" w:hAnsi="Times New Roman"/>
          <w:sz w:val="24"/>
          <w:szCs w:val="24"/>
          <w:lang w:val="ro-RO"/>
        </w:rPr>
        <w:t>i</w:t>
      </w:r>
      <w:r w:rsidRPr="009031A8">
        <w:rPr>
          <w:rFonts w:ascii="Times New Roman" w:hAnsi="Times New Roman"/>
          <w:sz w:val="24"/>
          <w:szCs w:val="24"/>
          <w:lang w:val="ro-RO"/>
        </w:rPr>
        <w:t xml:space="preserve">n vigoare: situri Natura 2000 desemnate </w:t>
      </w:r>
      <w:r w:rsidR="00AA6BB1" w:rsidRPr="009031A8">
        <w:rPr>
          <w:rFonts w:ascii="Times New Roman" w:hAnsi="Times New Roman"/>
          <w:sz w:val="24"/>
          <w:szCs w:val="24"/>
          <w:lang w:val="ro-RO"/>
        </w:rPr>
        <w:t>i</w:t>
      </w:r>
      <w:r w:rsidRPr="009031A8">
        <w:rPr>
          <w:rFonts w:ascii="Times New Roman" w:hAnsi="Times New Roman"/>
          <w:sz w:val="24"/>
          <w:szCs w:val="24"/>
          <w:lang w:val="ro-RO"/>
        </w:rPr>
        <w:t>n conformitate cu legisla</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ia privind regimul ariilor naturale protejate, conservarea habitatelor naturale, a florei </w:t>
      </w:r>
      <w:r w:rsidR="00AA6BB1" w:rsidRPr="009031A8">
        <w:rPr>
          <w:rFonts w:ascii="Times New Roman" w:hAnsi="Times New Roman"/>
          <w:sz w:val="24"/>
          <w:szCs w:val="24"/>
          <w:lang w:val="ro-RO"/>
        </w:rPr>
        <w:t>s</w:t>
      </w:r>
      <w:r w:rsidRPr="009031A8">
        <w:rPr>
          <w:rFonts w:ascii="Times New Roman" w:hAnsi="Times New Roman"/>
          <w:sz w:val="24"/>
          <w:szCs w:val="24"/>
          <w:lang w:val="ro-RO"/>
        </w:rPr>
        <w:t>i faunei s</w:t>
      </w:r>
      <w:r w:rsidR="00AA6BB1" w:rsidRPr="009031A8">
        <w:rPr>
          <w:rFonts w:ascii="Times New Roman" w:hAnsi="Times New Roman"/>
          <w:sz w:val="24"/>
          <w:szCs w:val="24"/>
          <w:lang w:val="ro-RO"/>
        </w:rPr>
        <w:t>a</w:t>
      </w:r>
      <w:r w:rsidRPr="009031A8">
        <w:rPr>
          <w:rFonts w:ascii="Times New Roman" w:hAnsi="Times New Roman"/>
          <w:sz w:val="24"/>
          <w:szCs w:val="24"/>
          <w:lang w:val="ro-RO"/>
        </w:rPr>
        <w:t>lbatice; zonele prev</w:t>
      </w:r>
      <w:r w:rsidR="00AA6BB1" w:rsidRPr="009031A8">
        <w:rPr>
          <w:rFonts w:ascii="Times New Roman" w:hAnsi="Times New Roman"/>
          <w:sz w:val="24"/>
          <w:szCs w:val="24"/>
          <w:lang w:val="ro-RO"/>
        </w:rPr>
        <w:t>a</w:t>
      </w:r>
      <w:r w:rsidRPr="009031A8">
        <w:rPr>
          <w:rFonts w:ascii="Times New Roman" w:hAnsi="Times New Roman"/>
          <w:sz w:val="24"/>
          <w:szCs w:val="24"/>
          <w:lang w:val="ro-RO"/>
        </w:rPr>
        <w:t>zute de legisla</w:t>
      </w:r>
      <w:r w:rsidR="00AA6BB1" w:rsidRPr="009031A8">
        <w:rPr>
          <w:rFonts w:ascii="Times New Roman" w:hAnsi="Times New Roman"/>
          <w:sz w:val="24"/>
          <w:szCs w:val="24"/>
          <w:lang w:val="ro-RO"/>
        </w:rPr>
        <w:t>t</w:t>
      </w:r>
      <w:r w:rsidRPr="009031A8">
        <w:rPr>
          <w:rFonts w:ascii="Times New Roman" w:hAnsi="Times New Roman"/>
          <w:sz w:val="24"/>
          <w:szCs w:val="24"/>
          <w:lang w:val="ro-RO"/>
        </w:rPr>
        <w:t>ia privind aprobarea Planului de amenajare a teritoriului na</w:t>
      </w:r>
      <w:r w:rsidR="00AA6BB1" w:rsidRPr="009031A8">
        <w:rPr>
          <w:rFonts w:ascii="Times New Roman" w:hAnsi="Times New Roman"/>
          <w:sz w:val="24"/>
          <w:szCs w:val="24"/>
          <w:lang w:val="ro-RO"/>
        </w:rPr>
        <w:t>t</w:t>
      </w:r>
      <w:r w:rsidRPr="009031A8">
        <w:rPr>
          <w:rFonts w:ascii="Times New Roman" w:hAnsi="Times New Roman"/>
          <w:sz w:val="24"/>
          <w:szCs w:val="24"/>
          <w:lang w:val="ro-RO"/>
        </w:rPr>
        <w:t>ional - Sec</w:t>
      </w:r>
      <w:r w:rsidR="00AA6BB1" w:rsidRPr="009031A8">
        <w:rPr>
          <w:rFonts w:ascii="Times New Roman" w:hAnsi="Times New Roman"/>
          <w:sz w:val="24"/>
          <w:szCs w:val="24"/>
          <w:lang w:val="ro-RO"/>
        </w:rPr>
        <w:t>t</w:t>
      </w:r>
      <w:r w:rsidRPr="009031A8">
        <w:rPr>
          <w:rFonts w:ascii="Times New Roman" w:hAnsi="Times New Roman"/>
          <w:sz w:val="24"/>
          <w:szCs w:val="24"/>
          <w:lang w:val="ro-RO"/>
        </w:rPr>
        <w:t>iunea a III-a - zone protejate, zonele de protec</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ie instituite conform </w:t>
      </w:r>
      <w:r w:rsidRPr="009031A8">
        <w:rPr>
          <w:rFonts w:ascii="Times New Roman" w:hAnsi="Times New Roman"/>
          <w:sz w:val="24"/>
          <w:szCs w:val="24"/>
          <w:lang w:val="ro-RO"/>
        </w:rPr>
        <w:lastRenderedPageBreak/>
        <w:t>prevederilor legisla</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iei din domeniul apelor, precum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i a celei privind caracterul </w:t>
      </w:r>
      <w:r w:rsidR="00AA6BB1" w:rsidRPr="009031A8">
        <w:rPr>
          <w:rFonts w:ascii="Times New Roman" w:hAnsi="Times New Roman"/>
          <w:sz w:val="24"/>
          <w:szCs w:val="24"/>
          <w:lang w:val="ro-RO"/>
        </w:rPr>
        <w:t>s</w:t>
      </w:r>
      <w:r w:rsidRPr="009031A8">
        <w:rPr>
          <w:rFonts w:ascii="Times New Roman" w:hAnsi="Times New Roman"/>
          <w:sz w:val="24"/>
          <w:szCs w:val="24"/>
          <w:lang w:val="ro-RO"/>
        </w:rPr>
        <w:t>i m</w:t>
      </w:r>
      <w:r w:rsidR="00AA6BB1" w:rsidRPr="009031A8">
        <w:rPr>
          <w:rFonts w:ascii="Times New Roman" w:hAnsi="Times New Roman"/>
          <w:sz w:val="24"/>
          <w:szCs w:val="24"/>
          <w:lang w:val="ro-RO"/>
        </w:rPr>
        <w:t>a</w:t>
      </w:r>
      <w:r w:rsidRPr="009031A8">
        <w:rPr>
          <w:rFonts w:ascii="Times New Roman" w:hAnsi="Times New Roman"/>
          <w:sz w:val="24"/>
          <w:szCs w:val="24"/>
          <w:lang w:val="ro-RO"/>
        </w:rPr>
        <w:t>rimea zonelor de protec</w:t>
      </w:r>
      <w:r w:rsidR="00AA6BB1" w:rsidRPr="009031A8">
        <w:rPr>
          <w:rFonts w:ascii="Times New Roman" w:hAnsi="Times New Roman"/>
          <w:sz w:val="24"/>
          <w:szCs w:val="24"/>
          <w:lang w:val="ro-RO"/>
        </w:rPr>
        <w:t>t</w:t>
      </w:r>
      <w:r w:rsidRPr="009031A8">
        <w:rPr>
          <w:rFonts w:ascii="Times New Roman" w:hAnsi="Times New Roman"/>
          <w:sz w:val="24"/>
          <w:szCs w:val="24"/>
          <w:lang w:val="ro-RO"/>
        </w:rPr>
        <w:t>ie sanitar</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s</w:t>
      </w:r>
      <w:r w:rsidRPr="009031A8">
        <w:rPr>
          <w:rFonts w:ascii="Times New Roman" w:hAnsi="Times New Roman"/>
          <w:sz w:val="24"/>
          <w:szCs w:val="24"/>
          <w:lang w:val="ro-RO"/>
        </w:rPr>
        <w:t>i hidrogeologic</w:t>
      </w:r>
      <w:r w:rsidR="00AA6BB1" w:rsidRPr="009031A8">
        <w:rPr>
          <w:rFonts w:ascii="Times New Roman" w:hAnsi="Times New Roman"/>
          <w:sz w:val="24"/>
          <w:szCs w:val="24"/>
          <w:lang w:val="ro-RO"/>
        </w:rPr>
        <w:t>a</w:t>
      </w:r>
      <w:r w:rsidR="003338BF" w:rsidRPr="009031A8">
        <w:rPr>
          <w:rFonts w:ascii="Times New Roman" w:hAnsi="Times New Roman"/>
          <w:sz w:val="24"/>
          <w:szCs w:val="24"/>
          <w:lang w:val="ro-RO"/>
        </w:rPr>
        <w:t>–</w:t>
      </w:r>
      <w:r w:rsidR="00830B7D" w:rsidRPr="009031A8">
        <w:rPr>
          <w:rFonts w:ascii="Times New Roman" w:hAnsi="Times New Roman"/>
          <w:sz w:val="24"/>
          <w:szCs w:val="24"/>
          <w:lang w:val="ro-RO"/>
        </w:rPr>
        <w:t xml:space="preserve"> </w:t>
      </w:r>
      <w:r w:rsidR="004C6E2E" w:rsidRPr="009031A8">
        <w:rPr>
          <w:rFonts w:ascii="Times New Roman" w:hAnsi="Times New Roman"/>
          <w:sz w:val="24"/>
          <w:szCs w:val="24"/>
          <w:lang w:val="ro-RO"/>
        </w:rPr>
        <w:t>nu este cazul.</w:t>
      </w:r>
    </w:p>
    <w:p w:rsidR="00637162" w:rsidRPr="009031A8" w:rsidRDefault="003338BF" w:rsidP="004F4B3D">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w:t>
      </w:r>
      <w:r w:rsidR="00E91290" w:rsidRPr="009031A8">
        <w:rPr>
          <w:rFonts w:ascii="Times New Roman" w:hAnsi="Times New Roman"/>
          <w:sz w:val="24"/>
          <w:szCs w:val="24"/>
          <w:lang w:val="ro-RO"/>
        </w:rPr>
        <w:t xml:space="preserve">zonele </w:t>
      </w:r>
      <w:r w:rsidR="00AA6BB1" w:rsidRPr="009031A8">
        <w:rPr>
          <w:rFonts w:ascii="Times New Roman" w:hAnsi="Times New Roman"/>
          <w:sz w:val="24"/>
          <w:szCs w:val="24"/>
          <w:lang w:val="ro-RO"/>
        </w:rPr>
        <w:t>i</w:t>
      </w:r>
      <w:r w:rsidR="00E91290" w:rsidRPr="009031A8">
        <w:rPr>
          <w:rFonts w:ascii="Times New Roman" w:hAnsi="Times New Roman"/>
          <w:sz w:val="24"/>
          <w:szCs w:val="24"/>
          <w:lang w:val="ro-RO"/>
        </w:rPr>
        <w:t>n care au existat deja cazuri de nerespectare a standardelor de calitate a mediului prev</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zute de legisla</w:t>
      </w:r>
      <w:r w:rsidR="00AA6BB1" w:rsidRPr="009031A8">
        <w:rPr>
          <w:rFonts w:ascii="Times New Roman" w:hAnsi="Times New Roman"/>
          <w:sz w:val="24"/>
          <w:szCs w:val="24"/>
          <w:lang w:val="ro-RO"/>
        </w:rPr>
        <w:t>t</w:t>
      </w:r>
      <w:r w:rsidR="00E91290" w:rsidRPr="009031A8">
        <w:rPr>
          <w:rFonts w:ascii="Times New Roman" w:hAnsi="Times New Roman"/>
          <w:sz w:val="24"/>
          <w:szCs w:val="24"/>
          <w:lang w:val="ro-RO"/>
        </w:rPr>
        <w:t>ia na</w:t>
      </w:r>
      <w:r w:rsidR="00AA6BB1" w:rsidRPr="009031A8">
        <w:rPr>
          <w:rFonts w:ascii="Times New Roman" w:hAnsi="Times New Roman"/>
          <w:sz w:val="24"/>
          <w:szCs w:val="24"/>
          <w:lang w:val="ro-RO"/>
        </w:rPr>
        <w:t>t</w:t>
      </w:r>
      <w:r w:rsidR="00E91290" w:rsidRPr="009031A8">
        <w:rPr>
          <w:rFonts w:ascii="Times New Roman" w:hAnsi="Times New Roman"/>
          <w:sz w:val="24"/>
          <w:szCs w:val="24"/>
          <w:lang w:val="ro-RO"/>
        </w:rPr>
        <w:t>ional</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s</w:t>
      </w:r>
      <w:r w:rsidR="00E91290" w:rsidRPr="009031A8">
        <w:rPr>
          <w:rFonts w:ascii="Times New Roman" w:hAnsi="Times New Roman"/>
          <w:sz w:val="24"/>
          <w:szCs w:val="24"/>
          <w:lang w:val="ro-RO"/>
        </w:rPr>
        <w:t xml:space="preserve">i la nivelul Uniunii Europene </w:t>
      </w:r>
      <w:r w:rsidR="00AA6BB1" w:rsidRPr="009031A8">
        <w:rPr>
          <w:rFonts w:ascii="Times New Roman" w:hAnsi="Times New Roman"/>
          <w:sz w:val="24"/>
          <w:szCs w:val="24"/>
          <w:lang w:val="ro-RO"/>
        </w:rPr>
        <w:t>s</w:t>
      </w:r>
      <w:r w:rsidR="00E91290" w:rsidRPr="009031A8">
        <w:rPr>
          <w:rFonts w:ascii="Times New Roman" w:hAnsi="Times New Roman"/>
          <w:sz w:val="24"/>
          <w:szCs w:val="24"/>
          <w:lang w:val="ro-RO"/>
        </w:rPr>
        <w:t xml:space="preserve">i relevante pentru proiect sau </w:t>
      </w:r>
      <w:r w:rsidR="00AA6BB1" w:rsidRPr="009031A8">
        <w:rPr>
          <w:rFonts w:ascii="Times New Roman" w:hAnsi="Times New Roman"/>
          <w:sz w:val="24"/>
          <w:szCs w:val="24"/>
          <w:lang w:val="ro-RO"/>
        </w:rPr>
        <w:t>i</w:t>
      </w:r>
      <w:r w:rsidR="00E91290" w:rsidRPr="009031A8">
        <w:rPr>
          <w:rFonts w:ascii="Times New Roman" w:hAnsi="Times New Roman"/>
          <w:sz w:val="24"/>
          <w:szCs w:val="24"/>
          <w:lang w:val="ro-RO"/>
        </w:rPr>
        <w:t>n care se consider</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 xml:space="preserve"> c</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 xml:space="preserve"> exist</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 xml:space="preserve"> astfel de cazuri</w:t>
      </w:r>
      <w:r w:rsidR="00E52773" w:rsidRPr="009031A8">
        <w:rPr>
          <w:rFonts w:ascii="Times New Roman" w:hAnsi="Times New Roman"/>
          <w:sz w:val="24"/>
          <w:szCs w:val="24"/>
          <w:lang w:val="ro-RO"/>
        </w:rPr>
        <w:t>– nu este cazul;</w:t>
      </w:r>
      <w:r w:rsidR="00B83665" w:rsidRPr="009031A8">
        <w:rPr>
          <w:rFonts w:ascii="Times New Roman" w:hAnsi="Times New Roman"/>
          <w:sz w:val="24"/>
          <w:szCs w:val="24"/>
          <w:lang w:val="ro-RO"/>
        </w:rPr>
        <w:t xml:space="preserve"> </w:t>
      </w:r>
      <w:r w:rsidR="00F42D8C" w:rsidRPr="009031A8">
        <w:rPr>
          <w:rFonts w:ascii="Times New Roman" w:hAnsi="Times New Roman"/>
          <w:sz w:val="24"/>
          <w:szCs w:val="24"/>
          <w:lang w:val="ro-RO"/>
        </w:rPr>
        <w:t xml:space="preserve"> </w:t>
      </w:r>
    </w:p>
    <w:p w:rsidR="003338BF" w:rsidRPr="009031A8" w:rsidRDefault="00F42D8C" w:rsidP="004F4B3D">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w:t>
      </w:r>
      <w:r w:rsidR="00E91290" w:rsidRPr="009031A8">
        <w:rPr>
          <w:rFonts w:ascii="Times New Roman" w:hAnsi="Times New Roman"/>
          <w:sz w:val="24"/>
          <w:szCs w:val="24"/>
          <w:lang w:val="ro-RO"/>
        </w:rPr>
        <w:t>zonele cu o densitate mare a popula</w:t>
      </w:r>
      <w:r w:rsidR="00AA6BB1" w:rsidRPr="009031A8">
        <w:rPr>
          <w:rFonts w:ascii="Times New Roman" w:hAnsi="Times New Roman"/>
          <w:sz w:val="24"/>
          <w:szCs w:val="24"/>
          <w:lang w:val="ro-RO"/>
        </w:rPr>
        <w:t>t</w:t>
      </w:r>
      <w:r w:rsidR="00E91290" w:rsidRPr="009031A8">
        <w:rPr>
          <w:rFonts w:ascii="Times New Roman" w:hAnsi="Times New Roman"/>
          <w:sz w:val="24"/>
          <w:szCs w:val="24"/>
          <w:lang w:val="ro-RO"/>
        </w:rPr>
        <w:t xml:space="preserve">iei </w:t>
      </w:r>
      <w:r w:rsidR="003338BF" w:rsidRPr="009031A8">
        <w:rPr>
          <w:rFonts w:ascii="Times New Roman" w:hAnsi="Times New Roman"/>
          <w:sz w:val="24"/>
          <w:szCs w:val="24"/>
          <w:lang w:val="ro-RO"/>
        </w:rPr>
        <w:t>– nu este cazul;</w:t>
      </w:r>
    </w:p>
    <w:p w:rsidR="004C72BB" w:rsidRPr="009031A8" w:rsidRDefault="003338BF" w:rsidP="004C72BB">
      <w:pPr>
        <w:tabs>
          <w:tab w:val="left" w:pos="8535"/>
        </w:tabs>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w:t>
      </w:r>
      <w:r w:rsidR="00E91290" w:rsidRPr="009031A8">
        <w:rPr>
          <w:rFonts w:ascii="Times New Roman" w:hAnsi="Times New Roman"/>
          <w:sz w:val="24"/>
          <w:szCs w:val="24"/>
        </w:rPr>
        <w:t xml:space="preserve"> </w:t>
      </w:r>
      <w:r w:rsidR="00E91290" w:rsidRPr="009031A8">
        <w:rPr>
          <w:rFonts w:ascii="Times New Roman" w:hAnsi="Times New Roman"/>
          <w:sz w:val="24"/>
          <w:szCs w:val="24"/>
          <w:lang w:val="ro-RO"/>
        </w:rPr>
        <w:t xml:space="preserve">peisaje </w:t>
      </w:r>
      <w:r w:rsidR="00AA6BB1" w:rsidRPr="009031A8">
        <w:rPr>
          <w:rFonts w:ascii="Times New Roman" w:hAnsi="Times New Roman"/>
          <w:sz w:val="24"/>
          <w:szCs w:val="24"/>
          <w:lang w:val="ro-RO"/>
        </w:rPr>
        <w:t>s</w:t>
      </w:r>
      <w:r w:rsidR="00E91290" w:rsidRPr="009031A8">
        <w:rPr>
          <w:rFonts w:ascii="Times New Roman" w:hAnsi="Times New Roman"/>
          <w:sz w:val="24"/>
          <w:szCs w:val="24"/>
          <w:lang w:val="ro-RO"/>
        </w:rPr>
        <w:t xml:space="preserve">i situri importante din punct de vedere istoric, cultural sau arheologic </w:t>
      </w:r>
      <w:r w:rsidRPr="009031A8">
        <w:rPr>
          <w:rFonts w:ascii="Times New Roman" w:hAnsi="Times New Roman"/>
          <w:sz w:val="24"/>
          <w:szCs w:val="24"/>
          <w:lang w:val="ro-RO"/>
        </w:rPr>
        <w:t>–</w:t>
      </w:r>
      <w:r w:rsidR="00DC4F64" w:rsidRPr="009031A8">
        <w:rPr>
          <w:rFonts w:ascii="Times New Roman" w:hAnsi="Times New Roman"/>
          <w:sz w:val="24"/>
          <w:szCs w:val="24"/>
          <w:lang w:val="ro-RO"/>
        </w:rPr>
        <w:t xml:space="preserve"> </w:t>
      </w:r>
      <w:r w:rsidR="00EA667B" w:rsidRPr="009031A8">
        <w:rPr>
          <w:rFonts w:ascii="Times New Roman" w:hAnsi="Times New Roman"/>
          <w:sz w:val="24"/>
          <w:szCs w:val="24"/>
          <w:lang w:val="ro-RO"/>
        </w:rPr>
        <w:t>nu este cazul</w:t>
      </w:r>
    </w:p>
    <w:p w:rsidR="003338BF" w:rsidRPr="009031A8" w:rsidRDefault="00961212" w:rsidP="00243BB1">
      <w:pPr>
        <w:autoSpaceDE w:val="0"/>
        <w:autoSpaceDN w:val="0"/>
        <w:adjustRightInd w:val="0"/>
        <w:spacing w:after="0" w:line="240" w:lineRule="auto"/>
        <w:jc w:val="both"/>
        <w:rPr>
          <w:rFonts w:ascii="Times New Roman" w:hAnsi="Times New Roman"/>
          <w:b/>
          <w:sz w:val="24"/>
          <w:szCs w:val="24"/>
          <w:lang w:val="ro-RO"/>
        </w:rPr>
      </w:pPr>
      <w:r w:rsidRPr="009031A8">
        <w:rPr>
          <w:rFonts w:ascii="Times New Roman" w:hAnsi="Times New Roman"/>
          <w:b/>
          <w:sz w:val="24"/>
          <w:szCs w:val="24"/>
          <w:lang w:val="ro-RO"/>
        </w:rPr>
        <w:t>3</w:t>
      </w:r>
      <w:r w:rsidR="003338BF" w:rsidRPr="009031A8">
        <w:rPr>
          <w:rFonts w:ascii="Times New Roman" w:hAnsi="Times New Roman"/>
          <w:b/>
          <w:sz w:val="24"/>
          <w:szCs w:val="24"/>
          <w:lang w:val="ro-RO"/>
        </w:rPr>
        <w:t xml:space="preserve">) </w:t>
      </w:r>
      <w:r w:rsidR="00E91290" w:rsidRPr="009031A8">
        <w:rPr>
          <w:rFonts w:ascii="Times New Roman" w:hAnsi="Times New Roman"/>
          <w:b/>
          <w:sz w:val="24"/>
          <w:szCs w:val="24"/>
          <w:lang w:val="ro-RO"/>
        </w:rPr>
        <w:t xml:space="preserve">Tipurile </w:t>
      </w:r>
      <w:r w:rsidR="00AA6BB1" w:rsidRPr="009031A8">
        <w:rPr>
          <w:rFonts w:ascii="Times New Roman" w:hAnsi="Times New Roman"/>
          <w:b/>
          <w:sz w:val="24"/>
          <w:szCs w:val="24"/>
          <w:lang w:val="ro-RO"/>
        </w:rPr>
        <w:t>s</w:t>
      </w:r>
      <w:r w:rsidR="00E91290" w:rsidRPr="009031A8">
        <w:rPr>
          <w:rFonts w:ascii="Times New Roman" w:hAnsi="Times New Roman"/>
          <w:b/>
          <w:sz w:val="24"/>
          <w:szCs w:val="24"/>
          <w:lang w:val="ro-RO"/>
        </w:rPr>
        <w:t>i caracteristicile impactului poten</w:t>
      </w:r>
      <w:r w:rsidR="00AA6BB1" w:rsidRPr="009031A8">
        <w:rPr>
          <w:rFonts w:ascii="Times New Roman" w:hAnsi="Times New Roman"/>
          <w:b/>
          <w:sz w:val="24"/>
          <w:szCs w:val="24"/>
          <w:lang w:val="ro-RO"/>
        </w:rPr>
        <w:t>t</w:t>
      </w:r>
      <w:r w:rsidR="00E91290" w:rsidRPr="009031A8">
        <w:rPr>
          <w:rFonts w:ascii="Times New Roman" w:hAnsi="Times New Roman"/>
          <w:b/>
          <w:sz w:val="24"/>
          <w:szCs w:val="24"/>
          <w:lang w:val="ro-RO"/>
        </w:rPr>
        <w:t>ial</w:t>
      </w:r>
    </w:p>
    <w:p w:rsidR="00E91290" w:rsidRPr="009031A8" w:rsidRDefault="003338BF" w:rsidP="00243BB1">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w:t>
      </w:r>
      <w:r w:rsidR="00E91290" w:rsidRPr="009031A8">
        <w:rPr>
          <w:rFonts w:ascii="Times New Roman" w:hAnsi="Times New Roman"/>
          <w:sz w:val="24"/>
          <w:szCs w:val="24"/>
          <w:lang w:val="ro-RO"/>
        </w:rPr>
        <w:t xml:space="preserve"> importan</w:t>
      </w:r>
      <w:r w:rsidR="00AA6BB1" w:rsidRPr="009031A8">
        <w:rPr>
          <w:rFonts w:ascii="Times New Roman" w:hAnsi="Times New Roman"/>
          <w:sz w:val="24"/>
          <w:szCs w:val="24"/>
          <w:lang w:val="ro-RO"/>
        </w:rPr>
        <w:t>t</w:t>
      </w:r>
      <w:r w:rsidR="00E91290" w:rsidRPr="009031A8">
        <w:rPr>
          <w:rFonts w:ascii="Times New Roman" w:hAnsi="Times New Roman"/>
          <w:sz w:val="24"/>
          <w:szCs w:val="24"/>
          <w:lang w:val="ro-RO"/>
        </w:rPr>
        <w:t xml:space="preserve">a </w:t>
      </w:r>
      <w:r w:rsidR="00AA6BB1" w:rsidRPr="009031A8">
        <w:rPr>
          <w:rFonts w:ascii="Times New Roman" w:hAnsi="Times New Roman"/>
          <w:sz w:val="24"/>
          <w:szCs w:val="24"/>
          <w:lang w:val="ro-RO"/>
        </w:rPr>
        <w:t>s</w:t>
      </w:r>
      <w:r w:rsidR="00E91290" w:rsidRPr="009031A8">
        <w:rPr>
          <w:rFonts w:ascii="Times New Roman" w:hAnsi="Times New Roman"/>
          <w:sz w:val="24"/>
          <w:szCs w:val="24"/>
          <w:lang w:val="ro-RO"/>
        </w:rPr>
        <w:t>i extinderea spa</w:t>
      </w:r>
      <w:r w:rsidR="00AA6BB1" w:rsidRPr="009031A8">
        <w:rPr>
          <w:rFonts w:ascii="Times New Roman" w:hAnsi="Times New Roman"/>
          <w:sz w:val="24"/>
          <w:szCs w:val="24"/>
          <w:lang w:val="ro-RO"/>
        </w:rPr>
        <w:t>t</w:t>
      </w:r>
      <w:r w:rsidR="00E91290" w:rsidRPr="009031A8">
        <w:rPr>
          <w:rFonts w:ascii="Times New Roman" w:hAnsi="Times New Roman"/>
          <w:sz w:val="24"/>
          <w:szCs w:val="24"/>
          <w:lang w:val="ro-RO"/>
        </w:rPr>
        <w:t>ial</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 xml:space="preserve"> a impactului - de exemplu, zona geografic</w:t>
      </w:r>
      <w:r w:rsidR="00AA6BB1" w:rsidRPr="009031A8">
        <w:rPr>
          <w:rFonts w:ascii="Times New Roman" w:hAnsi="Times New Roman"/>
          <w:sz w:val="24"/>
          <w:szCs w:val="24"/>
          <w:lang w:val="ro-RO"/>
        </w:rPr>
        <w:t>a</w:t>
      </w:r>
      <w:r w:rsidR="00E91290"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s</w:t>
      </w:r>
      <w:r w:rsidR="00E91290" w:rsidRPr="009031A8">
        <w:rPr>
          <w:rFonts w:ascii="Times New Roman" w:hAnsi="Times New Roman"/>
          <w:sz w:val="24"/>
          <w:szCs w:val="24"/>
          <w:lang w:val="ro-RO"/>
        </w:rPr>
        <w:t>i dimensiunea popula</w:t>
      </w:r>
      <w:r w:rsidR="00AA6BB1" w:rsidRPr="009031A8">
        <w:rPr>
          <w:rFonts w:ascii="Times New Roman" w:hAnsi="Times New Roman"/>
          <w:sz w:val="24"/>
          <w:szCs w:val="24"/>
          <w:lang w:val="ro-RO"/>
        </w:rPr>
        <w:t>t</w:t>
      </w:r>
      <w:r w:rsidR="00E91290" w:rsidRPr="009031A8">
        <w:rPr>
          <w:rFonts w:ascii="Times New Roman" w:hAnsi="Times New Roman"/>
          <w:sz w:val="24"/>
          <w:szCs w:val="24"/>
          <w:lang w:val="ro-RO"/>
        </w:rPr>
        <w:t>iei care poate fi afectat</w:t>
      </w:r>
      <w:r w:rsidR="00AA6BB1" w:rsidRPr="009031A8">
        <w:rPr>
          <w:rFonts w:ascii="Times New Roman" w:hAnsi="Times New Roman"/>
          <w:sz w:val="24"/>
          <w:szCs w:val="24"/>
          <w:lang w:val="ro-RO"/>
        </w:rPr>
        <w:t>a</w:t>
      </w:r>
      <w:r w:rsidR="00BE0DDF" w:rsidRPr="009031A8">
        <w:rPr>
          <w:rFonts w:ascii="Times New Roman" w:hAnsi="Times New Roman"/>
          <w:sz w:val="24"/>
          <w:szCs w:val="24"/>
          <w:lang w:val="ro-RO"/>
        </w:rPr>
        <w:t xml:space="preserve"> – impact minor</w:t>
      </w:r>
    </w:p>
    <w:p w:rsidR="00F66865" w:rsidRPr="009031A8" w:rsidRDefault="00E91290" w:rsidP="00243BB1">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w:t>
      </w:r>
      <w:r w:rsidR="00F66865" w:rsidRPr="009031A8">
        <w:rPr>
          <w:rFonts w:ascii="Times New Roman" w:hAnsi="Times New Roman"/>
          <w:sz w:val="24"/>
          <w:szCs w:val="24"/>
          <w:lang w:val="ro-RO"/>
        </w:rPr>
        <w:t>natura impactului – implementarea proiectului va avea un impact pozitiv, permanent, pe termen mediu si lung asupra peisajului, mediului vizual, social, cultural. Impactul asupra faunei, florei, calitatii aerului, climei, bunurilor materiale va fi temporar, nesemnificativ.</w:t>
      </w:r>
    </w:p>
    <w:p w:rsidR="003338BF" w:rsidRPr="009031A8" w:rsidRDefault="00F66865" w:rsidP="00243BB1">
      <w:pPr>
        <w:spacing w:after="0" w:line="240" w:lineRule="auto"/>
        <w:jc w:val="both"/>
        <w:rPr>
          <w:rFonts w:ascii="Times New Roman" w:hAnsi="Times New Roman"/>
          <w:color w:val="000000"/>
          <w:sz w:val="24"/>
          <w:szCs w:val="24"/>
          <w:lang w:val="fr-FR"/>
        </w:rPr>
      </w:pPr>
      <w:r w:rsidRPr="009031A8">
        <w:rPr>
          <w:rFonts w:ascii="Times New Roman" w:hAnsi="Times New Roman"/>
          <w:sz w:val="24"/>
          <w:szCs w:val="24"/>
          <w:lang w:val="ro-RO"/>
        </w:rPr>
        <w:t xml:space="preserve">- </w:t>
      </w:r>
      <w:r w:rsidR="003338BF" w:rsidRPr="009031A8">
        <w:rPr>
          <w:rFonts w:ascii="Times New Roman" w:hAnsi="Times New Roman"/>
          <w:sz w:val="24"/>
          <w:szCs w:val="24"/>
          <w:lang w:val="ro-RO"/>
        </w:rPr>
        <w:t xml:space="preserve">natura transfrontalierǎ a impactului: </w:t>
      </w:r>
      <w:r w:rsidR="00B00F4C" w:rsidRPr="009031A8">
        <w:rPr>
          <w:rFonts w:ascii="Times New Roman" w:hAnsi="Times New Roman"/>
          <w:color w:val="000000"/>
          <w:sz w:val="24"/>
          <w:szCs w:val="24"/>
          <w:lang w:val="fr-FR"/>
        </w:rPr>
        <w:t>nu este cazul</w:t>
      </w:r>
    </w:p>
    <w:p w:rsidR="003338BF" w:rsidRPr="009031A8" w:rsidRDefault="003338BF"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w:t>
      </w:r>
      <w:r w:rsidR="00F66865" w:rsidRPr="009031A8">
        <w:rPr>
          <w:rFonts w:ascii="Times New Roman" w:hAnsi="Times New Roman"/>
          <w:sz w:val="24"/>
          <w:szCs w:val="24"/>
          <w:lang w:val="ro-RO"/>
        </w:rPr>
        <w:t>intensitatea si complexitatea</w:t>
      </w:r>
      <w:r w:rsidRPr="009031A8">
        <w:rPr>
          <w:rFonts w:ascii="Times New Roman" w:hAnsi="Times New Roman"/>
          <w:sz w:val="24"/>
          <w:szCs w:val="24"/>
          <w:lang w:val="ro-RO"/>
        </w:rPr>
        <w:t xml:space="preserve"> impactului:</w:t>
      </w:r>
      <w:r w:rsidR="00F66865" w:rsidRPr="009031A8">
        <w:rPr>
          <w:rFonts w:ascii="Times New Roman" w:hAnsi="Times New Roman"/>
          <w:sz w:val="24"/>
          <w:szCs w:val="24"/>
          <w:lang w:val="ro-RO"/>
        </w:rPr>
        <w:t xml:space="preserve"> impactul determinat de lucrarile de </w:t>
      </w:r>
      <w:r w:rsidR="002610C2" w:rsidRPr="009031A8">
        <w:rPr>
          <w:rFonts w:ascii="Times New Roman" w:hAnsi="Times New Roman"/>
          <w:sz w:val="24"/>
          <w:szCs w:val="24"/>
          <w:lang w:val="ro-RO"/>
        </w:rPr>
        <w:t>constructie</w:t>
      </w:r>
      <w:r w:rsidR="00F66865" w:rsidRPr="009031A8">
        <w:rPr>
          <w:rFonts w:ascii="Times New Roman" w:hAnsi="Times New Roman"/>
          <w:sz w:val="24"/>
          <w:szCs w:val="24"/>
          <w:lang w:val="ro-RO"/>
        </w:rPr>
        <w:t>, nu sunt de natura sa determine efecte negative permanente pe termen mediu si lung. Se estimeaza ca lucrarile vor avea un impact nesemnificativ asupra factorilor de mediu.</w:t>
      </w:r>
    </w:p>
    <w:p w:rsidR="00F66865" w:rsidRPr="009031A8" w:rsidRDefault="002610C2" w:rsidP="00243BB1">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probabilitatea impactului</w:t>
      </w:r>
      <w:r w:rsidR="00F66865" w:rsidRPr="009031A8">
        <w:rPr>
          <w:rFonts w:ascii="Times New Roman" w:hAnsi="Times New Roman"/>
          <w:sz w:val="24"/>
          <w:szCs w:val="24"/>
          <w:lang w:val="ro-RO"/>
        </w:rPr>
        <w:t>: pe durata de implementare si exploatare a proiectului va fi redusa</w:t>
      </w:r>
      <w:r w:rsidRPr="009031A8">
        <w:rPr>
          <w:rFonts w:ascii="Times New Roman" w:hAnsi="Times New Roman"/>
          <w:sz w:val="24"/>
          <w:szCs w:val="24"/>
          <w:lang w:val="ro-RO"/>
        </w:rPr>
        <w:t>;</w:t>
      </w:r>
    </w:p>
    <w:p w:rsidR="00900811" w:rsidRPr="009031A8" w:rsidRDefault="00F66865" w:rsidP="00FE7DA5">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debutul, </w:t>
      </w:r>
      <w:r w:rsidR="00E95D60" w:rsidRPr="009031A8">
        <w:rPr>
          <w:rFonts w:ascii="Times New Roman" w:hAnsi="Times New Roman"/>
          <w:sz w:val="24"/>
          <w:szCs w:val="24"/>
          <w:lang w:val="ro-RO"/>
        </w:rPr>
        <w:t>durata, frecven</w:t>
      </w:r>
      <w:r w:rsidR="00E1474F" w:rsidRPr="009031A8">
        <w:rPr>
          <w:rFonts w:ascii="Times New Roman" w:hAnsi="Times New Roman"/>
          <w:sz w:val="24"/>
          <w:szCs w:val="24"/>
          <w:lang w:val="ro-RO"/>
        </w:rPr>
        <w:t>t</w:t>
      </w:r>
      <w:r w:rsidR="00E95D60" w:rsidRPr="009031A8">
        <w:rPr>
          <w:rFonts w:ascii="Times New Roman" w:hAnsi="Times New Roman"/>
          <w:sz w:val="24"/>
          <w:szCs w:val="24"/>
          <w:lang w:val="ro-RO"/>
        </w:rPr>
        <w:t xml:space="preserve">a </w:t>
      </w:r>
      <w:r w:rsidR="00E1474F" w:rsidRPr="009031A8">
        <w:rPr>
          <w:rFonts w:ascii="Times New Roman" w:hAnsi="Times New Roman"/>
          <w:sz w:val="24"/>
          <w:szCs w:val="24"/>
          <w:lang w:val="ro-RO"/>
        </w:rPr>
        <w:t>s</w:t>
      </w:r>
      <w:r w:rsidR="00E95D60" w:rsidRPr="009031A8">
        <w:rPr>
          <w:rFonts w:ascii="Times New Roman" w:hAnsi="Times New Roman"/>
          <w:sz w:val="24"/>
          <w:szCs w:val="24"/>
          <w:lang w:val="ro-RO"/>
        </w:rPr>
        <w:t>i reversabilitatea</w:t>
      </w:r>
      <w:r w:rsidRPr="009031A8">
        <w:rPr>
          <w:rFonts w:ascii="Times New Roman" w:hAnsi="Times New Roman"/>
          <w:sz w:val="24"/>
          <w:szCs w:val="24"/>
          <w:lang w:val="ro-RO"/>
        </w:rPr>
        <w:t xml:space="preserve"> preconizate ale</w:t>
      </w:r>
      <w:r w:rsidR="00E95D60" w:rsidRPr="009031A8">
        <w:rPr>
          <w:rFonts w:ascii="Times New Roman" w:hAnsi="Times New Roman"/>
          <w:sz w:val="24"/>
          <w:szCs w:val="24"/>
          <w:lang w:val="ro-RO"/>
        </w:rPr>
        <w:t xml:space="preserve"> impactului </w:t>
      </w:r>
      <w:r w:rsidRPr="009031A8">
        <w:rPr>
          <w:rFonts w:ascii="Times New Roman" w:hAnsi="Times New Roman"/>
          <w:sz w:val="24"/>
          <w:szCs w:val="24"/>
          <w:lang w:val="ro-RO"/>
        </w:rPr>
        <w:t>–</w:t>
      </w:r>
      <w:r w:rsidR="00E95D60" w:rsidRPr="009031A8">
        <w:rPr>
          <w:rFonts w:ascii="Times New Roman" w:hAnsi="Times New Roman"/>
          <w:sz w:val="24"/>
          <w:szCs w:val="24"/>
          <w:lang w:val="ro-RO"/>
        </w:rPr>
        <w:t xml:space="preserve"> </w:t>
      </w:r>
      <w:r w:rsidRPr="009031A8">
        <w:rPr>
          <w:rFonts w:ascii="Times New Roman" w:hAnsi="Times New Roman"/>
          <w:sz w:val="24"/>
          <w:szCs w:val="24"/>
          <w:lang w:val="ro-RO"/>
        </w:rPr>
        <w:t>impactul nesemnificativ identificat se va manifesta doar pe perioada lucrarilor de investitie. Dupa finalizarea lucrarilor se estimeaza un impact neutru</w:t>
      </w:r>
      <w:r w:rsidR="002610C2" w:rsidRPr="009031A8">
        <w:rPr>
          <w:rFonts w:ascii="Times New Roman" w:hAnsi="Times New Roman"/>
          <w:sz w:val="24"/>
          <w:szCs w:val="24"/>
          <w:lang w:val="ro-RO"/>
        </w:rPr>
        <w:t>;</w:t>
      </w:r>
    </w:p>
    <w:p w:rsidR="00F66865" w:rsidRPr="009031A8" w:rsidRDefault="00F66865" w:rsidP="00FE7DA5">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cumularea impactului cu impactul altor proiecte existente si/sau aprobate</w:t>
      </w:r>
      <w:r w:rsidR="007E0029" w:rsidRPr="009031A8">
        <w:rPr>
          <w:rFonts w:ascii="Times New Roman" w:hAnsi="Times New Roman"/>
          <w:sz w:val="24"/>
          <w:szCs w:val="24"/>
          <w:lang w:val="ro-RO"/>
        </w:rPr>
        <w:t xml:space="preserve"> – impact minor</w:t>
      </w:r>
      <w:r w:rsidR="002610C2" w:rsidRPr="009031A8">
        <w:rPr>
          <w:rFonts w:ascii="Times New Roman" w:hAnsi="Times New Roman"/>
          <w:sz w:val="24"/>
          <w:szCs w:val="24"/>
          <w:lang w:val="ro-RO"/>
        </w:rPr>
        <w:t>;</w:t>
      </w:r>
    </w:p>
    <w:p w:rsidR="004C72BB" w:rsidRPr="009031A8" w:rsidRDefault="007E0029" w:rsidP="00DC4F64">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posibilitatea de reducere efectiva a impactului : pamantul si nisipul vor fi depozitate pe terenul proprietate, vor fi acoperite cu prelate pentru evitarea antrenarii acestora de catre vant. Se va utiliza material absorbant in cazul unor scurgeri accidentale de combustibil de la</w:t>
      </w:r>
      <w:r w:rsidR="00DB0B24" w:rsidRPr="009031A8">
        <w:rPr>
          <w:rFonts w:ascii="Times New Roman" w:hAnsi="Times New Roman"/>
          <w:sz w:val="24"/>
          <w:szCs w:val="24"/>
          <w:lang w:val="ro-RO"/>
        </w:rPr>
        <w:t xml:space="preserve"> utilajele cu care se lucreaza.</w:t>
      </w:r>
    </w:p>
    <w:p w:rsidR="004C72BB" w:rsidRPr="009031A8" w:rsidRDefault="003338BF" w:rsidP="00DC4F64">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I</w:t>
      </w:r>
      <w:r w:rsidR="00B37604" w:rsidRPr="009031A8">
        <w:rPr>
          <w:rFonts w:ascii="Times New Roman" w:hAnsi="Times New Roman"/>
          <w:sz w:val="24"/>
          <w:szCs w:val="24"/>
          <w:lang w:val="ro-RO"/>
        </w:rPr>
        <w:t>I</w:t>
      </w:r>
      <w:r w:rsidR="00E6173E" w:rsidRPr="009031A8">
        <w:rPr>
          <w:rFonts w:ascii="Times New Roman" w:hAnsi="Times New Roman"/>
          <w:sz w:val="24"/>
          <w:szCs w:val="24"/>
          <w:lang w:val="ro-RO"/>
        </w:rPr>
        <w:t>.</w:t>
      </w:r>
      <w:r w:rsidRPr="009031A8">
        <w:rPr>
          <w:rFonts w:ascii="Times New Roman" w:hAnsi="Times New Roman"/>
          <w:sz w:val="24"/>
          <w:szCs w:val="24"/>
          <w:lang w:val="ro-RO"/>
        </w:rPr>
        <w:t xml:space="preserve"> </w:t>
      </w:r>
      <w:r w:rsidRPr="009031A8">
        <w:rPr>
          <w:rFonts w:ascii="Times New Roman" w:hAnsi="Times New Roman"/>
          <w:b/>
          <w:sz w:val="24"/>
          <w:szCs w:val="24"/>
          <w:lang w:val="ro-RO"/>
        </w:rPr>
        <w:t xml:space="preserve">Motivele </w:t>
      </w:r>
      <w:r w:rsidR="00E6173E" w:rsidRPr="009031A8">
        <w:rPr>
          <w:rFonts w:ascii="Times New Roman" w:hAnsi="Times New Roman"/>
          <w:b/>
          <w:sz w:val="24"/>
          <w:szCs w:val="24"/>
          <w:lang w:val="ro-RO"/>
        </w:rPr>
        <w:t>pe baza carora s-a stabilit necesitatea efectuarii/neefectuarii evaluarii adecvate</w:t>
      </w:r>
      <w:r w:rsidRPr="009031A8">
        <w:rPr>
          <w:rFonts w:ascii="Times New Roman" w:hAnsi="Times New Roman"/>
          <w:b/>
          <w:sz w:val="24"/>
          <w:szCs w:val="24"/>
          <w:lang w:val="ro-RO"/>
        </w:rPr>
        <w:t xml:space="preserve"> </w:t>
      </w:r>
      <w:r w:rsidR="005A701A" w:rsidRPr="009031A8">
        <w:rPr>
          <w:rFonts w:ascii="Times New Roman" w:hAnsi="Times New Roman"/>
          <w:b/>
          <w:sz w:val="24"/>
          <w:szCs w:val="24"/>
          <w:lang w:val="ro-RO"/>
        </w:rPr>
        <w:t>–</w:t>
      </w:r>
      <w:r w:rsidR="00B84A3F" w:rsidRPr="009031A8">
        <w:rPr>
          <w:rFonts w:ascii="Times New Roman" w:hAnsi="Times New Roman"/>
          <w:b/>
          <w:sz w:val="24"/>
          <w:szCs w:val="24"/>
          <w:lang w:val="ro-RO"/>
        </w:rPr>
        <w:t xml:space="preserve"> </w:t>
      </w:r>
      <w:r w:rsidR="005A701A" w:rsidRPr="009031A8">
        <w:rPr>
          <w:rFonts w:ascii="Times New Roman" w:hAnsi="Times New Roman"/>
          <w:sz w:val="24"/>
          <w:szCs w:val="24"/>
          <w:lang w:val="ro-RO"/>
        </w:rPr>
        <w:t xml:space="preserve">amplasamentul </w:t>
      </w:r>
      <w:r w:rsidR="00AC332F" w:rsidRPr="009031A8">
        <w:rPr>
          <w:rFonts w:ascii="Times New Roman" w:hAnsi="Times New Roman"/>
          <w:sz w:val="24"/>
          <w:szCs w:val="24"/>
          <w:lang w:val="ro-RO"/>
        </w:rPr>
        <w:t>nu se afla in arii protejate.</w:t>
      </w:r>
    </w:p>
    <w:p w:rsidR="00E43604" w:rsidRPr="009031A8" w:rsidRDefault="00E6173E" w:rsidP="00AC332F">
      <w:p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III. </w:t>
      </w:r>
      <w:r w:rsidRPr="009031A8">
        <w:rPr>
          <w:rFonts w:ascii="Times New Roman" w:hAnsi="Times New Roman"/>
          <w:b/>
          <w:sz w:val="24"/>
          <w:szCs w:val="24"/>
          <w:lang w:val="ro-RO"/>
        </w:rPr>
        <w:t>Motivele pe baza c</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rora s-a stabilit necesitatea efectu</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rii/neefectu</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rii evalu</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rii impactului asupra corpurilor de ap</w:t>
      </w:r>
      <w:r w:rsidR="00AA6BB1" w:rsidRPr="009031A8">
        <w:rPr>
          <w:rFonts w:ascii="Times New Roman" w:hAnsi="Times New Roman"/>
          <w:b/>
          <w:sz w:val="24"/>
          <w:szCs w:val="24"/>
          <w:lang w:val="ro-RO"/>
        </w:rPr>
        <w:t>a</w:t>
      </w:r>
      <w:r w:rsidRPr="009031A8">
        <w:rPr>
          <w:rFonts w:ascii="Times New Roman" w:hAnsi="Times New Roman"/>
          <w:sz w:val="24"/>
          <w:szCs w:val="24"/>
          <w:lang w:val="ro-RO"/>
        </w:rPr>
        <w:t xml:space="preserve"> </w:t>
      </w:r>
      <w:r w:rsidR="00AC332F" w:rsidRPr="009031A8">
        <w:rPr>
          <w:rFonts w:ascii="Times New Roman" w:hAnsi="Times New Roman"/>
          <w:sz w:val="24"/>
          <w:szCs w:val="24"/>
          <w:lang w:val="ro-RO"/>
        </w:rPr>
        <w:t xml:space="preserve">– </w:t>
      </w:r>
      <w:r w:rsidR="00B7629F" w:rsidRPr="009031A8">
        <w:rPr>
          <w:rFonts w:ascii="Times New Roman" w:hAnsi="Times New Roman"/>
          <w:sz w:val="24"/>
          <w:szCs w:val="24"/>
          <w:lang w:val="ro-RO"/>
        </w:rPr>
        <w:t>conform p.d.v.emis de SGA Tulcea</w:t>
      </w:r>
    </w:p>
    <w:p w:rsidR="00E6173E" w:rsidRPr="009031A8" w:rsidRDefault="003338BF" w:rsidP="00243BB1">
      <w:pPr>
        <w:spacing w:after="0" w:line="240" w:lineRule="auto"/>
        <w:jc w:val="both"/>
        <w:rPr>
          <w:rFonts w:ascii="Times New Roman" w:hAnsi="Times New Roman"/>
          <w:b/>
          <w:sz w:val="24"/>
          <w:szCs w:val="24"/>
          <w:lang w:val="ro-RO"/>
        </w:rPr>
      </w:pPr>
      <w:r w:rsidRPr="009031A8">
        <w:rPr>
          <w:rFonts w:ascii="Times New Roman" w:hAnsi="Times New Roman"/>
          <w:b/>
          <w:sz w:val="24"/>
          <w:szCs w:val="24"/>
          <w:lang w:val="ro-RO"/>
        </w:rPr>
        <w:t>Condi</w:t>
      </w:r>
      <w:r w:rsidR="00E1474F" w:rsidRPr="009031A8">
        <w:rPr>
          <w:rFonts w:ascii="Times New Roman" w:hAnsi="Times New Roman"/>
          <w:b/>
          <w:sz w:val="24"/>
          <w:szCs w:val="24"/>
          <w:lang w:val="ro-RO"/>
        </w:rPr>
        <w:t>t</w:t>
      </w:r>
      <w:r w:rsidRPr="009031A8">
        <w:rPr>
          <w:rFonts w:ascii="Times New Roman" w:hAnsi="Times New Roman"/>
          <w:b/>
          <w:sz w:val="24"/>
          <w:szCs w:val="24"/>
          <w:lang w:val="ro-RO"/>
        </w:rPr>
        <w:t>iile de realizare a proiectului</w:t>
      </w:r>
      <w:r w:rsidR="00E6173E" w:rsidRPr="009031A8">
        <w:rPr>
          <w:rFonts w:ascii="Times New Roman" w:hAnsi="Times New Roman"/>
          <w:b/>
          <w:sz w:val="24"/>
          <w:szCs w:val="24"/>
          <w:lang w:val="ro-RO"/>
        </w:rPr>
        <w:t xml:space="preserve"> pentru evitarea sau prevenirea eventualelor efecte negative semnificative asupra mediului</w:t>
      </w:r>
      <w:r w:rsidRPr="009031A8">
        <w:rPr>
          <w:rFonts w:ascii="Times New Roman" w:hAnsi="Times New Roman"/>
          <w:b/>
          <w:sz w:val="24"/>
          <w:szCs w:val="24"/>
          <w:lang w:val="ro-RO"/>
        </w:rPr>
        <w:t>:</w:t>
      </w:r>
    </w:p>
    <w:p w:rsidR="0034160E" w:rsidRPr="009031A8" w:rsidRDefault="0034160E"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se vor respecta datele </w:t>
      </w:r>
      <w:r w:rsidR="00AA6BB1" w:rsidRPr="009031A8">
        <w:rPr>
          <w:rFonts w:ascii="Times New Roman" w:hAnsi="Times New Roman"/>
          <w:sz w:val="24"/>
          <w:szCs w:val="24"/>
          <w:lang w:val="ro-RO"/>
        </w:rPr>
        <w:t>s</w:t>
      </w:r>
      <w:r w:rsidRPr="009031A8">
        <w:rPr>
          <w:rFonts w:ascii="Times New Roman" w:hAnsi="Times New Roman"/>
          <w:sz w:val="24"/>
          <w:szCs w:val="24"/>
          <w:lang w:val="ro-RO"/>
        </w:rPr>
        <w:t>i specifica</w:t>
      </w:r>
      <w:r w:rsidR="00AA6BB1" w:rsidRPr="009031A8">
        <w:rPr>
          <w:rFonts w:ascii="Times New Roman" w:hAnsi="Times New Roman"/>
          <w:sz w:val="24"/>
          <w:szCs w:val="24"/>
          <w:lang w:val="ro-RO"/>
        </w:rPr>
        <w:t>t</w:t>
      </w:r>
      <w:r w:rsidRPr="009031A8">
        <w:rPr>
          <w:rFonts w:ascii="Times New Roman" w:hAnsi="Times New Roman"/>
          <w:sz w:val="24"/>
          <w:szCs w:val="24"/>
          <w:lang w:val="ro-RO"/>
        </w:rPr>
        <w:t>iile din documenta</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ia tehnica precum </w:t>
      </w:r>
      <w:r w:rsidR="00AA6BB1" w:rsidRPr="009031A8">
        <w:rPr>
          <w:rFonts w:ascii="Times New Roman" w:hAnsi="Times New Roman"/>
          <w:sz w:val="24"/>
          <w:szCs w:val="24"/>
          <w:lang w:val="ro-RO"/>
        </w:rPr>
        <w:t>s</w:t>
      </w:r>
      <w:r w:rsidRPr="009031A8">
        <w:rPr>
          <w:rFonts w:ascii="Times New Roman" w:hAnsi="Times New Roman"/>
          <w:sz w:val="24"/>
          <w:szCs w:val="24"/>
          <w:lang w:val="ro-RO"/>
        </w:rPr>
        <w:t>i legisla</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ia de mediu </w:t>
      </w:r>
      <w:r w:rsidR="00AA6BB1" w:rsidRPr="009031A8">
        <w:rPr>
          <w:rFonts w:ascii="Times New Roman" w:hAnsi="Times New Roman"/>
          <w:sz w:val="24"/>
          <w:szCs w:val="24"/>
          <w:lang w:val="ro-RO"/>
        </w:rPr>
        <w:t>i</w:t>
      </w:r>
      <w:r w:rsidRPr="009031A8">
        <w:rPr>
          <w:rFonts w:ascii="Times New Roman" w:hAnsi="Times New Roman"/>
          <w:sz w:val="24"/>
          <w:szCs w:val="24"/>
          <w:lang w:val="ro-RO"/>
        </w:rPr>
        <w:t>n vigoare; se vor respecta m</w:t>
      </w:r>
      <w:r w:rsidR="00AA6BB1" w:rsidRPr="009031A8">
        <w:rPr>
          <w:rFonts w:ascii="Times New Roman" w:hAnsi="Times New Roman"/>
          <w:sz w:val="24"/>
          <w:szCs w:val="24"/>
          <w:lang w:val="ro-RO"/>
        </w:rPr>
        <w:t>a</w:t>
      </w:r>
      <w:r w:rsidRPr="009031A8">
        <w:rPr>
          <w:rFonts w:ascii="Times New Roman" w:hAnsi="Times New Roman"/>
          <w:sz w:val="24"/>
          <w:szCs w:val="24"/>
          <w:lang w:val="ro-RO"/>
        </w:rPr>
        <w:t>surile prev</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zute prin proiect </w:t>
      </w:r>
      <w:r w:rsidR="00AA6BB1" w:rsidRPr="009031A8">
        <w:rPr>
          <w:rFonts w:ascii="Times New Roman" w:hAnsi="Times New Roman"/>
          <w:sz w:val="24"/>
          <w:szCs w:val="24"/>
          <w:lang w:val="ro-RO"/>
        </w:rPr>
        <w:t>i</w:t>
      </w:r>
      <w:r w:rsidRPr="009031A8">
        <w:rPr>
          <w:rFonts w:ascii="Times New Roman" w:hAnsi="Times New Roman"/>
          <w:sz w:val="24"/>
          <w:szCs w:val="24"/>
          <w:lang w:val="ro-RO"/>
        </w:rPr>
        <w:t>n vederea diminu</w:t>
      </w:r>
      <w:r w:rsidR="00AA6BB1" w:rsidRPr="009031A8">
        <w:rPr>
          <w:rFonts w:ascii="Times New Roman" w:hAnsi="Times New Roman"/>
          <w:sz w:val="24"/>
          <w:szCs w:val="24"/>
          <w:lang w:val="ro-RO"/>
        </w:rPr>
        <w:t>a</w:t>
      </w:r>
      <w:r w:rsidRPr="009031A8">
        <w:rPr>
          <w:rFonts w:ascii="Times New Roman" w:hAnsi="Times New Roman"/>
          <w:sz w:val="24"/>
          <w:szCs w:val="24"/>
          <w:lang w:val="ro-RO"/>
        </w:rPr>
        <w:t>rii impactului asupra factorilor de mediu.</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proiectul se va realiza conform documenta</w:t>
      </w:r>
      <w:r w:rsidR="00E1474F" w:rsidRPr="009031A8">
        <w:rPr>
          <w:rFonts w:ascii="Times New Roman" w:hAnsi="Times New Roman"/>
          <w:sz w:val="24"/>
          <w:szCs w:val="24"/>
          <w:lang w:val="ro-RO"/>
        </w:rPr>
        <w:t>t</w:t>
      </w:r>
      <w:r w:rsidRPr="009031A8">
        <w:rPr>
          <w:rFonts w:ascii="Times New Roman" w:hAnsi="Times New Roman"/>
          <w:sz w:val="24"/>
          <w:szCs w:val="24"/>
          <w:lang w:val="ro-RO"/>
        </w:rPr>
        <w:t>iilor prezentate, cu respectarea prevederilor legisla</w:t>
      </w:r>
      <w:r w:rsidR="00E1474F" w:rsidRPr="009031A8">
        <w:rPr>
          <w:rFonts w:ascii="Times New Roman" w:hAnsi="Times New Roman"/>
          <w:sz w:val="24"/>
          <w:szCs w:val="24"/>
          <w:lang w:val="ro-RO"/>
        </w:rPr>
        <w:t>t</w:t>
      </w:r>
      <w:r w:rsidRPr="009031A8">
        <w:rPr>
          <w:rFonts w:ascii="Times New Roman" w:hAnsi="Times New Roman"/>
          <w:sz w:val="24"/>
          <w:szCs w:val="24"/>
          <w:lang w:val="ro-RO"/>
        </w:rPr>
        <w:t>iei de protec</w:t>
      </w:r>
      <w:r w:rsidR="00E1474F" w:rsidRPr="009031A8">
        <w:rPr>
          <w:rFonts w:ascii="Times New Roman" w:hAnsi="Times New Roman"/>
          <w:sz w:val="24"/>
          <w:szCs w:val="24"/>
          <w:lang w:val="ro-RO"/>
        </w:rPr>
        <w:t>t</w:t>
      </w:r>
      <w:r w:rsidRPr="009031A8">
        <w:rPr>
          <w:rFonts w:ascii="Times New Roman" w:hAnsi="Times New Roman"/>
          <w:sz w:val="24"/>
          <w:szCs w:val="24"/>
          <w:lang w:val="ro-RO"/>
        </w:rPr>
        <w:t xml:space="preserve">ia mediului, </w:t>
      </w:r>
      <w:r w:rsidR="00E1474F" w:rsidRPr="009031A8">
        <w:rPr>
          <w:rFonts w:ascii="Times New Roman" w:hAnsi="Times New Roman"/>
          <w:sz w:val="24"/>
          <w:szCs w:val="24"/>
          <w:lang w:val="ro-RO"/>
        </w:rPr>
        <w:t>i</w:t>
      </w:r>
      <w:r w:rsidRPr="009031A8">
        <w:rPr>
          <w:rFonts w:ascii="Times New Roman" w:hAnsi="Times New Roman"/>
          <w:sz w:val="24"/>
          <w:szCs w:val="24"/>
          <w:lang w:val="ro-RO"/>
        </w:rPr>
        <w:t>n vigoare.</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lucr</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rile se vor executa strict </w:t>
      </w:r>
      <w:r w:rsidR="00E1474F" w:rsidRPr="009031A8">
        <w:rPr>
          <w:rFonts w:ascii="Times New Roman" w:hAnsi="Times New Roman"/>
          <w:sz w:val="24"/>
          <w:szCs w:val="24"/>
          <w:lang w:val="ro-RO"/>
        </w:rPr>
        <w:t>i</w:t>
      </w:r>
      <w:r w:rsidRPr="009031A8">
        <w:rPr>
          <w:rFonts w:ascii="Times New Roman" w:hAnsi="Times New Roman"/>
          <w:sz w:val="24"/>
          <w:szCs w:val="24"/>
          <w:lang w:val="ro-RO"/>
        </w:rPr>
        <w:t xml:space="preserve">n perimetrul destinat prin proiect </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i nu se vor deteriora zonele </w:t>
      </w:r>
      <w:r w:rsidR="00E1474F" w:rsidRPr="009031A8">
        <w:rPr>
          <w:rFonts w:ascii="Times New Roman" w:hAnsi="Times New Roman"/>
          <w:sz w:val="24"/>
          <w:szCs w:val="24"/>
          <w:lang w:val="ro-RO"/>
        </w:rPr>
        <w:t>i</w:t>
      </w:r>
      <w:r w:rsidRPr="009031A8">
        <w:rPr>
          <w:rFonts w:ascii="Times New Roman" w:hAnsi="Times New Roman"/>
          <w:sz w:val="24"/>
          <w:szCs w:val="24"/>
          <w:lang w:val="ro-RO"/>
        </w:rPr>
        <w:t>nvecinate perimetrului de desfǎ</w:t>
      </w:r>
      <w:r w:rsidR="00E1474F" w:rsidRPr="009031A8">
        <w:rPr>
          <w:rFonts w:ascii="Times New Roman" w:hAnsi="Times New Roman"/>
          <w:sz w:val="24"/>
          <w:szCs w:val="24"/>
          <w:lang w:val="ro-RO"/>
        </w:rPr>
        <w:t>s</w:t>
      </w:r>
      <w:r w:rsidRPr="009031A8">
        <w:rPr>
          <w:rFonts w:ascii="Times New Roman" w:hAnsi="Times New Roman"/>
          <w:sz w:val="24"/>
          <w:szCs w:val="24"/>
          <w:lang w:val="ro-RO"/>
        </w:rPr>
        <w:t>urare a lucrǎrilor.</w:t>
      </w:r>
    </w:p>
    <w:p w:rsidR="003C20AA" w:rsidRPr="009031A8" w:rsidRDefault="003C20AA"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lucr</w:t>
      </w:r>
      <w:r w:rsidR="00AA6BB1" w:rsidRPr="009031A8">
        <w:rPr>
          <w:rFonts w:ascii="Times New Roman" w:hAnsi="Times New Roman"/>
          <w:sz w:val="24"/>
          <w:szCs w:val="24"/>
          <w:lang w:val="ro-RO"/>
        </w:rPr>
        <w:t>a</w:t>
      </w:r>
      <w:r w:rsidRPr="009031A8">
        <w:rPr>
          <w:rFonts w:ascii="Times New Roman" w:hAnsi="Times New Roman"/>
          <w:sz w:val="24"/>
          <w:szCs w:val="24"/>
          <w:lang w:val="ro-RO"/>
        </w:rPr>
        <w:t>rile se vor desf</w:t>
      </w:r>
      <w:r w:rsidR="00AA6BB1" w:rsidRPr="009031A8">
        <w:rPr>
          <w:rFonts w:ascii="Times New Roman" w:hAnsi="Times New Roman"/>
          <w:sz w:val="24"/>
          <w:szCs w:val="24"/>
          <w:lang w:val="ro-RO"/>
        </w:rPr>
        <w:t>as</w:t>
      </w:r>
      <w:r w:rsidRPr="009031A8">
        <w:rPr>
          <w:rFonts w:ascii="Times New Roman" w:hAnsi="Times New Roman"/>
          <w:sz w:val="24"/>
          <w:szCs w:val="24"/>
          <w:lang w:val="ro-RO"/>
        </w:rPr>
        <w:t>ura cu respectarea condi</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iilor tehnice </w:t>
      </w:r>
      <w:r w:rsidR="00AA6BB1" w:rsidRPr="009031A8">
        <w:rPr>
          <w:rFonts w:ascii="Times New Roman" w:hAnsi="Times New Roman"/>
          <w:sz w:val="24"/>
          <w:szCs w:val="24"/>
          <w:lang w:val="ro-RO"/>
        </w:rPr>
        <w:t>s</w:t>
      </w:r>
      <w:r w:rsidRPr="009031A8">
        <w:rPr>
          <w:rFonts w:ascii="Times New Roman" w:hAnsi="Times New Roman"/>
          <w:sz w:val="24"/>
          <w:szCs w:val="24"/>
          <w:lang w:val="ro-RO"/>
        </w:rPr>
        <w:t>i a regimului juridic prev</w:t>
      </w:r>
      <w:r w:rsidR="00AA6BB1" w:rsidRPr="009031A8">
        <w:rPr>
          <w:rFonts w:ascii="Times New Roman" w:hAnsi="Times New Roman"/>
          <w:sz w:val="24"/>
          <w:szCs w:val="24"/>
          <w:lang w:val="ro-RO"/>
        </w:rPr>
        <w:t>a</w:t>
      </w:r>
      <w:r w:rsidRPr="009031A8">
        <w:rPr>
          <w:rFonts w:ascii="Times New Roman" w:hAnsi="Times New Roman"/>
          <w:sz w:val="24"/>
          <w:szCs w:val="24"/>
          <w:lang w:val="ro-RO"/>
        </w:rPr>
        <w:t>zute prin actele de reglementare prealabile, emise de alte autorit</w:t>
      </w:r>
      <w:r w:rsidR="00AA6BB1" w:rsidRPr="009031A8">
        <w:rPr>
          <w:rFonts w:ascii="Times New Roman" w:hAnsi="Times New Roman"/>
          <w:sz w:val="24"/>
          <w:szCs w:val="24"/>
          <w:lang w:val="ro-RO"/>
        </w:rPr>
        <w:t>at</w:t>
      </w:r>
      <w:r w:rsidRPr="009031A8">
        <w:rPr>
          <w:rFonts w:ascii="Times New Roman" w:hAnsi="Times New Roman"/>
          <w:sz w:val="24"/>
          <w:szCs w:val="24"/>
          <w:lang w:val="ro-RO"/>
        </w:rPr>
        <w:t>i.</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este interzis</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p</w:t>
      </w:r>
      <w:r w:rsidR="00E1474F" w:rsidRPr="009031A8">
        <w:rPr>
          <w:rFonts w:ascii="Times New Roman" w:hAnsi="Times New Roman"/>
          <w:sz w:val="24"/>
          <w:szCs w:val="24"/>
          <w:lang w:val="ro-RO"/>
        </w:rPr>
        <w:t>a</w:t>
      </w:r>
      <w:r w:rsidRPr="009031A8">
        <w:rPr>
          <w:rFonts w:ascii="Times New Roman" w:hAnsi="Times New Roman"/>
          <w:sz w:val="24"/>
          <w:szCs w:val="24"/>
          <w:lang w:val="ro-RO"/>
        </w:rPr>
        <w:t>r</w:t>
      </w:r>
      <w:r w:rsidR="00E1474F" w:rsidRPr="009031A8">
        <w:rPr>
          <w:rFonts w:ascii="Times New Roman" w:hAnsi="Times New Roman"/>
          <w:sz w:val="24"/>
          <w:szCs w:val="24"/>
          <w:lang w:val="ro-RO"/>
        </w:rPr>
        <w:t>a</w:t>
      </w:r>
      <w:r w:rsidRPr="009031A8">
        <w:rPr>
          <w:rFonts w:ascii="Times New Roman" w:hAnsi="Times New Roman"/>
          <w:sz w:val="24"/>
          <w:szCs w:val="24"/>
          <w:lang w:val="ro-RO"/>
        </w:rPr>
        <w:t>sirea incintei organiz</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rii de </w:t>
      </w:r>
      <w:r w:rsidR="00E1474F" w:rsidRPr="009031A8">
        <w:rPr>
          <w:rFonts w:ascii="Times New Roman" w:hAnsi="Times New Roman"/>
          <w:sz w:val="24"/>
          <w:szCs w:val="24"/>
          <w:lang w:val="ro-RO"/>
        </w:rPr>
        <w:t>s</w:t>
      </w:r>
      <w:r w:rsidRPr="009031A8">
        <w:rPr>
          <w:rFonts w:ascii="Times New Roman" w:hAnsi="Times New Roman"/>
          <w:sz w:val="24"/>
          <w:szCs w:val="24"/>
          <w:lang w:val="ro-RO"/>
        </w:rPr>
        <w:t>antier cu mijloacele de transport cu ro</w:t>
      </w:r>
      <w:r w:rsidR="00E1474F" w:rsidRPr="009031A8">
        <w:rPr>
          <w:rFonts w:ascii="Times New Roman" w:hAnsi="Times New Roman"/>
          <w:sz w:val="24"/>
          <w:szCs w:val="24"/>
          <w:lang w:val="ro-RO"/>
        </w:rPr>
        <w:t>t</w:t>
      </w:r>
      <w:r w:rsidRPr="009031A8">
        <w:rPr>
          <w:rFonts w:ascii="Times New Roman" w:hAnsi="Times New Roman"/>
          <w:sz w:val="24"/>
          <w:szCs w:val="24"/>
          <w:lang w:val="ro-RO"/>
        </w:rPr>
        <w:t xml:space="preserve">ile/caroseria autovehiculelor </w:t>
      </w:r>
      <w:r w:rsidR="00E1474F" w:rsidRPr="009031A8">
        <w:rPr>
          <w:rFonts w:ascii="Times New Roman" w:hAnsi="Times New Roman"/>
          <w:sz w:val="24"/>
          <w:szCs w:val="24"/>
          <w:lang w:val="ro-RO"/>
        </w:rPr>
        <w:t>i</w:t>
      </w:r>
      <w:r w:rsidRPr="009031A8">
        <w:rPr>
          <w:rFonts w:ascii="Times New Roman" w:hAnsi="Times New Roman"/>
          <w:sz w:val="24"/>
          <w:szCs w:val="24"/>
          <w:lang w:val="ro-RO"/>
        </w:rPr>
        <w:t>nc</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rcate cu noroi, </w:t>
      </w:r>
      <w:r w:rsidR="00E1474F" w:rsidRPr="009031A8">
        <w:rPr>
          <w:rFonts w:ascii="Times New Roman" w:hAnsi="Times New Roman"/>
          <w:sz w:val="24"/>
          <w:szCs w:val="24"/>
          <w:lang w:val="ro-RO"/>
        </w:rPr>
        <w:t>i</w:t>
      </w:r>
      <w:r w:rsidRPr="009031A8">
        <w:rPr>
          <w:rFonts w:ascii="Times New Roman" w:hAnsi="Times New Roman"/>
          <w:sz w:val="24"/>
          <w:szCs w:val="24"/>
          <w:lang w:val="ro-RO"/>
        </w:rPr>
        <w:t>n vederea evit</w:t>
      </w:r>
      <w:r w:rsidR="00E1474F" w:rsidRPr="009031A8">
        <w:rPr>
          <w:rFonts w:ascii="Times New Roman" w:hAnsi="Times New Roman"/>
          <w:sz w:val="24"/>
          <w:szCs w:val="24"/>
          <w:lang w:val="ro-RO"/>
        </w:rPr>
        <w:t>a</w:t>
      </w:r>
      <w:r w:rsidRPr="009031A8">
        <w:rPr>
          <w:rFonts w:ascii="Times New Roman" w:hAnsi="Times New Roman"/>
          <w:sz w:val="24"/>
          <w:szCs w:val="24"/>
          <w:lang w:val="ro-RO"/>
        </w:rPr>
        <w:t>rii antren</w:t>
      </w:r>
      <w:r w:rsidR="00E1474F" w:rsidRPr="009031A8">
        <w:rPr>
          <w:rFonts w:ascii="Times New Roman" w:hAnsi="Times New Roman"/>
          <w:sz w:val="24"/>
          <w:szCs w:val="24"/>
          <w:lang w:val="ro-RO"/>
        </w:rPr>
        <w:t>a</w:t>
      </w:r>
      <w:r w:rsidRPr="009031A8">
        <w:rPr>
          <w:rFonts w:ascii="Times New Roman" w:hAnsi="Times New Roman"/>
          <w:sz w:val="24"/>
          <w:szCs w:val="24"/>
          <w:lang w:val="ro-RO"/>
        </w:rPr>
        <w:t>rii acestuia pe drumurile publice.</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se interzice eliminarea oric</w:t>
      </w:r>
      <w:r w:rsidR="00E1474F" w:rsidRPr="009031A8">
        <w:rPr>
          <w:rFonts w:ascii="Times New Roman" w:hAnsi="Times New Roman"/>
          <w:sz w:val="24"/>
          <w:szCs w:val="24"/>
          <w:lang w:val="ro-RO"/>
        </w:rPr>
        <w:t>a</w:t>
      </w:r>
      <w:r w:rsidRPr="009031A8">
        <w:rPr>
          <w:rFonts w:ascii="Times New Roman" w:hAnsi="Times New Roman"/>
          <w:sz w:val="24"/>
          <w:szCs w:val="24"/>
          <w:lang w:val="ro-RO"/>
        </w:rPr>
        <w:t>ror tipuri de de</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euri care ar putea afecta calitatea solului; </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lastRenderedPageBreak/>
        <w:t>de</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eurile menajere  </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i cele rezultate </w:t>
      </w:r>
      <w:r w:rsidR="00E1474F" w:rsidRPr="009031A8">
        <w:rPr>
          <w:rFonts w:ascii="Times New Roman" w:hAnsi="Times New Roman"/>
          <w:sz w:val="24"/>
          <w:szCs w:val="24"/>
          <w:lang w:val="ro-RO"/>
        </w:rPr>
        <w:t>i</w:t>
      </w:r>
      <w:r w:rsidRPr="009031A8">
        <w:rPr>
          <w:rFonts w:ascii="Times New Roman" w:hAnsi="Times New Roman"/>
          <w:sz w:val="24"/>
          <w:szCs w:val="24"/>
          <w:lang w:val="ro-RO"/>
        </w:rPr>
        <w:t>n timpul execut</w:t>
      </w:r>
      <w:r w:rsidR="00E1474F" w:rsidRPr="009031A8">
        <w:rPr>
          <w:rFonts w:ascii="Times New Roman" w:hAnsi="Times New Roman"/>
          <w:sz w:val="24"/>
          <w:szCs w:val="24"/>
          <w:lang w:val="ro-RO"/>
        </w:rPr>
        <w:t>a</w:t>
      </w:r>
      <w:r w:rsidRPr="009031A8">
        <w:rPr>
          <w:rFonts w:ascii="Times New Roman" w:hAnsi="Times New Roman"/>
          <w:sz w:val="24"/>
          <w:szCs w:val="24"/>
          <w:lang w:val="ro-RO"/>
        </w:rPr>
        <w:t>rii lucr</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rilor, vor fi colectate selectiv </w:t>
      </w:r>
      <w:r w:rsidR="00E1474F" w:rsidRPr="009031A8">
        <w:rPr>
          <w:rFonts w:ascii="Times New Roman" w:hAnsi="Times New Roman"/>
          <w:sz w:val="24"/>
          <w:szCs w:val="24"/>
          <w:lang w:val="ro-RO"/>
        </w:rPr>
        <w:t>s</w:t>
      </w:r>
      <w:r w:rsidRPr="009031A8">
        <w:rPr>
          <w:rFonts w:ascii="Times New Roman" w:hAnsi="Times New Roman"/>
          <w:sz w:val="24"/>
          <w:szCs w:val="24"/>
          <w:lang w:val="ro-RO"/>
        </w:rPr>
        <w:t>i preluate de o societate autorizat</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E1474F" w:rsidRPr="009031A8">
        <w:rPr>
          <w:rFonts w:ascii="Times New Roman" w:hAnsi="Times New Roman"/>
          <w:sz w:val="24"/>
          <w:szCs w:val="24"/>
          <w:lang w:val="ro-RO"/>
        </w:rPr>
        <w:t>i</w:t>
      </w:r>
      <w:r w:rsidRPr="009031A8">
        <w:rPr>
          <w:rFonts w:ascii="Times New Roman" w:hAnsi="Times New Roman"/>
          <w:sz w:val="24"/>
          <w:szCs w:val="24"/>
          <w:lang w:val="ro-RO"/>
        </w:rPr>
        <w:t>n acest sens.</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titularii pe numele c</w:t>
      </w:r>
      <w:r w:rsidR="00E1474F" w:rsidRPr="009031A8">
        <w:rPr>
          <w:rFonts w:ascii="Times New Roman" w:hAnsi="Times New Roman"/>
          <w:sz w:val="24"/>
          <w:szCs w:val="24"/>
          <w:lang w:val="ro-RO"/>
        </w:rPr>
        <w:t>a</w:t>
      </w:r>
      <w:r w:rsidRPr="009031A8">
        <w:rPr>
          <w:rFonts w:ascii="Times New Roman" w:hAnsi="Times New Roman"/>
          <w:sz w:val="24"/>
          <w:szCs w:val="24"/>
          <w:lang w:val="ro-RO"/>
        </w:rPr>
        <w:t>rora se va emite autoriza</w:t>
      </w:r>
      <w:r w:rsidR="00E1474F" w:rsidRPr="009031A8">
        <w:rPr>
          <w:rFonts w:ascii="Times New Roman" w:hAnsi="Times New Roman"/>
          <w:sz w:val="24"/>
          <w:szCs w:val="24"/>
          <w:lang w:val="ro-RO"/>
        </w:rPr>
        <w:t>t</w:t>
      </w:r>
      <w:r w:rsidRPr="009031A8">
        <w:rPr>
          <w:rFonts w:ascii="Times New Roman" w:hAnsi="Times New Roman"/>
          <w:sz w:val="24"/>
          <w:szCs w:val="24"/>
          <w:lang w:val="ro-RO"/>
        </w:rPr>
        <w:t>ia de construc</w:t>
      </w:r>
      <w:r w:rsidR="00E1474F" w:rsidRPr="009031A8">
        <w:rPr>
          <w:rFonts w:ascii="Times New Roman" w:hAnsi="Times New Roman"/>
          <w:sz w:val="24"/>
          <w:szCs w:val="24"/>
          <w:lang w:val="ro-RO"/>
        </w:rPr>
        <w:t>t</w:t>
      </w:r>
      <w:r w:rsidRPr="009031A8">
        <w:rPr>
          <w:rFonts w:ascii="Times New Roman" w:hAnsi="Times New Roman"/>
          <w:sz w:val="24"/>
          <w:szCs w:val="24"/>
          <w:lang w:val="ro-RO"/>
        </w:rPr>
        <w:t>ie au obliga</w:t>
      </w:r>
      <w:r w:rsidR="00E1474F" w:rsidRPr="009031A8">
        <w:rPr>
          <w:rFonts w:ascii="Times New Roman" w:hAnsi="Times New Roman"/>
          <w:sz w:val="24"/>
          <w:szCs w:val="24"/>
          <w:lang w:val="ro-RO"/>
        </w:rPr>
        <w:t>t</w:t>
      </w:r>
      <w:r w:rsidRPr="009031A8">
        <w:rPr>
          <w:rFonts w:ascii="Times New Roman" w:hAnsi="Times New Roman"/>
          <w:sz w:val="24"/>
          <w:szCs w:val="24"/>
          <w:lang w:val="ro-RO"/>
        </w:rPr>
        <w:t>ia s</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gestioneze de</w:t>
      </w:r>
      <w:r w:rsidR="00E1474F" w:rsidRPr="009031A8">
        <w:rPr>
          <w:rFonts w:ascii="Times New Roman" w:hAnsi="Times New Roman"/>
          <w:sz w:val="24"/>
          <w:szCs w:val="24"/>
          <w:lang w:val="ro-RO"/>
        </w:rPr>
        <w:t>s</w:t>
      </w:r>
      <w:r w:rsidRPr="009031A8">
        <w:rPr>
          <w:rFonts w:ascii="Times New Roman" w:hAnsi="Times New Roman"/>
          <w:sz w:val="24"/>
          <w:szCs w:val="24"/>
          <w:lang w:val="ro-RO"/>
        </w:rPr>
        <w:t>eurile din construc</w:t>
      </w:r>
      <w:r w:rsidR="00E1474F" w:rsidRPr="009031A8">
        <w:rPr>
          <w:rFonts w:ascii="Times New Roman" w:hAnsi="Times New Roman"/>
          <w:sz w:val="24"/>
          <w:szCs w:val="24"/>
          <w:lang w:val="ro-RO"/>
        </w:rPr>
        <w:t>t</w:t>
      </w:r>
      <w:r w:rsidRPr="009031A8">
        <w:rPr>
          <w:rFonts w:ascii="Times New Roman" w:hAnsi="Times New Roman"/>
          <w:sz w:val="24"/>
          <w:szCs w:val="24"/>
          <w:lang w:val="ro-RO"/>
        </w:rPr>
        <w:t xml:space="preserve">ii astfel </w:t>
      </w:r>
      <w:r w:rsidR="00E1474F" w:rsidRPr="009031A8">
        <w:rPr>
          <w:rFonts w:ascii="Times New Roman" w:hAnsi="Times New Roman"/>
          <w:sz w:val="24"/>
          <w:szCs w:val="24"/>
          <w:lang w:val="ro-RO"/>
        </w:rPr>
        <w:t>i</w:t>
      </w:r>
      <w:r w:rsidRPr="009031A8">
        <w:rPr>
          <w:rFonts w:ascii="Times New Roman" w:hAnsi="Times New Roman"/>
          <w:sz w:val="24"/>
          <w:szCs w:val="24"/>
          <w:lang w:val="ro-RO"/>
        </w:rPr>
        <w:t>nc</w:t>
      </w:r>
      <w:r w:rsidR="00E1474F" w:rsidRPr="009031A8">
        <w:rPr>
          <w:rFonts w:ascii="Times New Roman" w:hAnsi="Times New Roman"/>
          <w:sz w:val="24"/>
          <w:szCs w:val="24"/>
          <w:lang w:val="ro-RO"/>
        </w:rPr>
        <w:t>a</w:t>
      </w:r>
      <w:r w:rsidRPr="009031A8">
        <w:rPr>
          <w:rFonts w:ascii="Times New Roman" w:hAnsi="Times New Roman"/>
          <w:sz w:val="24"/>
          <w:szCs w:val="24"/>
          <w:lang w:val="ro-RO"/>
        </w:rPr>
        <w:t>t s</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ating</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progresiv, p</w:t>
      </w:r>
      <w:r w:rsidR="00E1474F" w:rsidRPr="009031A8">
        <w:rPr>
          <w:rFonts w:ascii="Times New Roman" w:hAnsi="Times New Roman"/>
          <w:sz w:val="24"/>
          <w:szCs w:val="24"/>
          <w:lang w:val="ro-RO"/>
        </w:rPr>
        <w:t>a</w:t>
      </w:r>
      <w:r w:rsidRPr="009031A8">
        <w:rPr>
          <w:rFonts w:ascii="Times New Roman" w:hAnsi="Times New Roman"/>
          <w:sz w:val="24"/>
          <w:szCs w:val="24"/>
          <w:lang w:val="ro-RO"/>
        </w:rPr>
        <w:t>n</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la data de 31 decembrie 2020, un nivel de preg</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tire pentru reutilizare, reciclare </w:t>
      </w:r>
      <w:r w:rsidR="00E1474F" w:rsidRPr="009031A8">
        <w:rPr>
          <w:rFonts w:ascii="Times New Roman" w:hAnsi="Times New Roman"/>
          <w:sz w:val="24"/>
          <w:szCs w:val="24"/>
          <w:lang w:val="ro-RO"/>
        </w:rPr>
        <w:t>s</w:t>
      </w:r>
      <w:r w:rsidRPr="009031A8">
        <w:rPr>
          <w:rFonts w:ascii="Times New Roman" w:hAnsi="Times New Roman"/>
          <w:sz w:val="24"/>
          <w:szCs w:val="24"/>
          <w:lang w:val="ro-RO"/>
        </w:rPr>
        <w:t>i alte opera</w:t>
      </w:r>
      <w:r w:rsidR="00E1474F" w:rsidRPr="009031A8">
        <w:rPr>
          <w:rFonts w:ascii="Times New Roman" w:hAnsi="Times New Roman"/>
          <w:sz w:val="24"/>
          <w:szCs w:val="24"/>
          <w:lang w:val="ro-RO"/>
        </w:rPr>
        <w:t>t</w:t>
      </w:r>
      <w:r w:rsidRPr="009031A8">
        <w:rPr>
          <w:rFonts w:ascii="Times New Roman" w:hAnsi="Times New Roman"/>
          <w:sz w:val="24"/>
          <w:szCs w:val="24"/>
          <w:lang w:val="ro-RO"/>
        </w:rPr>
        <w:t>iuni de valorificare material</w:t>
      </w:r>
      <w:r w:rsidR="00E1474F" w:rsidRPr="009031A8">
        <w:rPr>
          <w:rFonts w:ascii="Times New Roman" w:hAnsi="Times New Roman"/>
          <w:sz w:val="24"/>
          <w:szCs w:val="24"/>
          <w:lang w:val="ro-RO"/>
        </w:rPr>
        <w:t>a</w:t>
      </w:r>
      <w:r w:rsidRPr="009031A8">
        <w:rPr>
          <w:rFonts w:ascii="Times New Roman" w:hAnsi="Times New Roman"/>
          <w:sz w:val="24"/>
          <w:szCs w:val="24"/>
          <w:lang w:val="ro-RO"/>
        </w:rPr>
        <w:t>, inclusiv opera</w:t>
      </w:r>
      <w:r w:rsidR="00E1474F" w:rsidRPr="009031A8">
        <w:rPr>
          <w:rFonts w:ascii="Times New Roman" w:hAnsi="Times New Roman"/>
          <w:sz w:val="24"/>
          <w:szCs w:val="24"/>
          <w:lang w:val="ro-RO"/>
        </w:rPr>
        <w:t>t</w:t>
      </w:r>
      <w:r w:rsidRPr="009031A8">
        <w:rPr>
          <w:rFonts w:ascii="Times New Roman" w:hAnsi="Times New Roman"/>
          <w:sz w:val="24"/>
          <w:szCs w:val="24"/>
          <w:lang w:val="ro-RO"/>
        </w:rPr>
        <w:t>iuni de umplere, rambleiere care utilizeaz</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de</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euri pentru a </w:t>
      </w:r>
      <w:r w:rsidR="00E1474F" w:rsidRPr="009031A8">
        <w:rPr>
          <w:rFonts w:ascii="Times New Roman" w:hAnsi="Times New Roman"/>
          <w:sz w:val="24"/>
          <w:szCs w:val="24"/>
          <w:lang w:val="ro-RO"/>
        </w:rPr>
        <w:t>i</w:t>
      </w:r>
      <w:r w:rsidRPr="009031A8">
        <w:rPr>
          <w:rFonts w:ascii="Times New Roman" w:hAnsi="Times New Roman"/>
          <w:sz w:val="24"/>
          <w:szCs w:val="24"/>
          <w:lang w:val="ro-RO"/>
        </w:rPr>
        <w:t>nlocui alte materiale, de minimum 70% din masa cantit</w:t>
      </w:r>
      <w:r w:rsidR="00E1474F" w:rsidRPr="009031A8">
        <w:rPr>
          <w:rFonts w:ascii="Times New Roman" w:hAnsi="Times New Roman"/>
          <w:sz w:val="24"/>
          <w:szCs w:val="24"/>
          <w:lang w:val="ro-RO"/>
        </w:rPr>
        <w:t>at</w:t>
      </w:r>
      <w:r w:rsidRPr="009031A8">
        <w:rPr>
          <w:rFonts w:ascii="Times New Roman" w:hAnsi="Times New Roman"/>
          <w:sz w:val="24"/>
          <w:szCs w:val="24"/>
          <w:lang w:val="ro-RO"/>
        </w:rPr>
        <w:t>ilor de de</w:t>
      </w:r>
      <w:r w:rsidR="00E1474F" w:rsidRPr="009031A8">
        <w:rPr>
          <w:rFonts w:ascii="Times New Roman" w:hAnsi="Times New Roman"/>
          <w:sz w:val="24"/>
          <w:szCs w:val="24"/>
          <w:lang w:val="ro-RO"/>
        </w:rPr>
        <w:t>s</w:t>
      </w:r>
      <w:r w:rsidRPr="009031A8">
        <w:rPr>
          <w:rFonts w:ascii="Times New Roman" w:hAnsi="Times New Roman"/>
          <w:sz w:val="24"/>
          <w:szCs w:val="24"/>
          <w:lang w:val="ro-RO"/>
        </w:rPr>
        <w:t>euri nepericuloase provenite din activit</w:t>
      </w:r>
      <w:r w:rsidR="00E1474F" w:rsidRPr="009031A8">
        <w:rPr>
          <w:rFonts w:ascii="Times New Roman" w:hAnsi="Times New Roman"/>
          <w:sz w:val="24"/>
          <w:szCs w:val="24"/>
          <w:lang w:val="ro-RO"/>
        </w:rPr>
        <w:t>at</w:t>
      </w:r>
      <w:r w:rsidRPr="009031A8">
        <w:rPr>
          <w:rFonts w:ascii="Times New Roman" w:hAnsi="Times New Roman"/>
          <w:sz w:val="24"/>
          <w:szCs w:val="24"/>
          <w:lang w:val="ro-RO"/>
        </w:rPr>
        <w:t>i de construc</w:t>
      </w:r>
      <w:r w:rsidR="00E1474F" w:rsidRPr="009031A8">
        <w:rPr>
          <w:rFonts w:ascii="Times New Roman" w:hAnsi="Times New Roman"/>
          <w:sz w:val="24"/>
          <w:szCs w:val="24"/>
          <w:lang w:val="ro-RO"/>
        </w:rPr>
        <w:t>t</w:t>
      </w:r>
      <w:r w:rsidRPr="009031A8">
        <w:rPr>
          <w:rFonts w:ascii="Times New Roman" w:hAnsi="Times New Roman"/>
          <w:sz w:val="24"/>
          <w:szCs w:val="24"/>
          <w:lang w:val="ro-RO"/>
        </w:rPr>
        <w:t>ie, cu excep</w:t>
      </w:r>
      <w:r w:rsidR="00E1474F" w:rsidRPr="009031A8">
        <w:rPr>
          <w:rFonts w:ascii="Times New Roman" w:hAnsi="Times New Roman"/>
          <w:sz w:val="24"/>
          <w:szCs w:val="24"/>
          <w:lang w:val="ro-RO"/>
        </w:rPr>
        <w:t>t</w:t>
      </w:r>
      <w:r w:rsidRPr="009031A8">
        <w:rPr>
          <w:rFonts w:ascii="Times New Roman" w:hAnsi="Times New Roman"/>
          <w:sz w:val="24"/>
          <w:szCs w:val="24"/>
          <w:lang w:val="ro-RO"/>
        </w:rPr>
        <w:t>ia materialelor geologice naturale definite la categoria 17 05 04 din anexa la Decizia Comisiei 2014/955/UE;</w:t>
      </w:r>
    </w:p>
    <w:p w:rsidR="00C17BFF" w:rsidRPr="009031A8" w:rsidRDefault="00C17B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managementul deseurilor generate in urma executiei lucrarilor prevazute in proiect se va realiza in conformitate cu legislatia specifica de mediu si va fi in responsabilitatea titularului proeictului, astfel:</w:t>
      </w:r>
    </w:p>
    <w:p w:rsidR="00C17BFF" w:rsidRPr="009031A8" w:rsidRDefault="00C17BFF" w:rsidP="0017635D">
      <w:pPr>
        <w:numPr>
          <w:ilvl w:val="0"/>
          <w:numId w:val="9"/>
        </w:numPr>
        <w:autoSpaceDE w:val="0"/>
        <w:autoSpaceDN w:val="0"/>
        <w:adjustRightInd w:val="0"/>
        <w:spacing w:after="0"/>
        <w:jc w:val="both"/>
        <w:rPr>
          <w:rFonts w:ascii="Times New Roman" w:hAnsi="Times New Roman"/>
          <w:sz w:val="24"/>
          <w:szCs w:val="24"/>
          <w:lang w:val="ro-RO"/>
        </w:rPr>
      </w:pPr>
      <w:r w:rsidRPr="009031A8">
        <w:rPr>
          <w:rFonts w:ascii="Times New Roman" w:hAnsi="Times New Roman"/>
          <w:sz w:val="24"/>
          <w:szCs w:val="24"/>
          <w:lang w:val="ro-RO"/>
        </w:rPr>
        <w:t>deseurile municipale amestecate generate in perioada lucrarilor de constructii vor fi colectate, stocate temporar in pubele;</w:t>
      </w:r>
    </w:p>
    <w:p w:rsidR="00C17BFF" w:rsidRPr="009031A8" w:rsidRDefault="00C17BFF" w:rsidP="0017635D">
      <w:pPr>
        <w:numPr>
          <w:ilvl w:val="0"/>
          <w:numId w:val="9"/>
        </w:numPr>
        <w:autoSpaceDE w:val="0"/>
        <w:autoSpaceDN w:val="0"/>
        <w:adjustRightInd w:val="0"/>
        <w:spacing w:after="0"/>
        <w:jc w:val="both"/>
        <w:rPr>
          <w:rFonts w:ascii="Times New Roman" w:hAnsi="Times New Roman"/>
          <w:sz w:val="24"/>
          <w:szCs w:val="24"/>
          <w:lang w:val="ro-RO"/>
        </w:rPr>
      </w:pPr>
      <w:r w:rsidRPr="009031A8">
        <w:rPr>
          <w:rFonts w:ascii="Times New Roman" w:hAnsi="Times New Roman"/>
          <w:sz w:val="24"/>
          <w:szCs w:val="24"/>
          <w:lang w:val="ro-RO"/>
        </w:rPr>
        <w:t>deseurile industriale reciclabile rezultate in perioada lucrarilor de constructii (metalice, hartie si carton, plastic, etc.) vor fi colectate, stocate temporar pe tipuri, in recipiente speciale, in vederea valorificarii prin societati autorizate specializate;</w:t>
      </w:r>
    </w:p>
    <w:p w:rsidR="00C17BFF" w:rsidRPr="009031A8" w:rsidRDefault="00C17BFF" w:rsidP="0017635D">
      <w:pPr>
        <w:numPr>
          <w:ilvl w:val="0"/>
          <w:numId w:val="9"/>
        </w:numPr>
        <w:autoSpaceDE w:val="0"/>
        <w:autoSpaceDN w:val="0"/>
        <w:adjustRightInd w:val="0"/>
        <w:spacing w:after="0"/>
        <w:jc w:val="both"/>
        <w:rPr>
          <w:rFonts w:ascii="Times New Roman" w:hAnsi="Times New Roman"/>
          <w:sz w:val="24"/>
          <w:szCs w:val="24"/>
          <w:lang w:val="ro-RO"/>
        </w:rPr>
      </w:pPr>
      <w:r w:rsidRPr="009031A8">
        <w:rPr>
          <w:rFonts w:ascii="Times New Roman" w:hAnsi="Times New Roman"/>
          <w:sz w:val="24"/>
          <w:szCs w:val="24"/>
          <w:lang w:val="ro-RO"/>
        </w:rPr>
        <w:t>deseurile de constructii rezultate in perioada lucrarilor de constructii vor fi colectate si stocate temporar in vederea valorificarii prin societati autorizate specializate</w:t>
      </w:r>
      <w:r w:rsidR="003C20AA" w:rsidRPr="009031A8">
        <w:rPr>
          <w:rFonts w:ascii="Times New Roman" w:hAnsi="Times New Roman"/>
          <w:sz w:val="24"/>
          <w:szCs w:val="24"/>
          <w:lang w:val="ro-RO"/>
        </w:rPr>
        <w:t>.</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se interzice evacuarea de</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eurilor </w:t>
      </w:r>
      <w:r w:rsidR="00E1474F" w:rsidRPr="009031A8">
        <w:rPr>
          <w:rFonts w:ascii="Times New Roman" w:hAnsi="Times New Roman"/>
          <w:sz w:val="24"/>
          <w:szCs w:val="24"/>
          <w:lang w:val="ro-RO"/>
        </w:rPr>
        <w:t>i</w:t>
      </w:r>
      <w:r w:rsidRPr="009031A8">
        <w:rPr>
          <w:rFonts w:ascii="Times New Roman" w:hAnsi="Times New Roman"/>
          <w:sz w:val="24"/>
          <w:szCs w:val="24"/>
          <w:lang w:val="ro-RO"/>
        </w:rPr>
        <w:t>n alte locuri, dec</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t </w:t>
      </w:r>
      <w:r w:rsidR="00E1474F" w:rsidRPr="009031A8">
        <w:rPr>
          <w:rFonts w:ascii="Times New Roman" w:hAnsi="Times New Roman"/>
          <w:sz w:val="24"/>
          <w:szCs w:val="24"/>
          <w:lang w:val="ro-RO"/>
        </w:rPr>
        <w:t>i</w:t>
      </w:r>
      <w:r w:rsidRPr="009031A8">
        <w:rPr>
          <w:rFonts w:ascii="Times New Roman" w:hAnsi="Times New Roman"/>
          <w:sz w:val="24"/>
          <w:szCs w:val="24"/>
          <w:lang w:val="ro-RO"/>
        </w:rPr>
        <w:t>n spa</w:t>
      </w:r>
      <w:r w:rsidR="00E1474F" w:rsidRPr="009031A8">
        <w:rPr>
          <w:rFonts w:ascii="Times New Roman" w:hAnsi="Times New Roman"/>
          <w:sz w:val="24"/>
          <w:szCs w:val="24"/>
          <w:lang w:val="ro-RO"/>
        </w:rPr>
        <w:t>t</w:t>
      </w:r>
      <w:r w:rsidRPr="009031A8">
        <w:rPr>
          <w:rFonts w:ascii="Times New Roman" w:hAnsi="Times New Roman"/>
          <w:sz w:val="24"/>
          <w:szCs w:val="24"/>
          <w:lang w:val="ro-RO"/>
        </w:rPr>
        <w:t>iile special amenajate.</w:t>
      </w:r>
    </w:p>
    <w:p w:rsidR="003C20AA" w:rsidRPr="009031A8" w:rsidRDefault="003C20AA"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organizarea de </w:t>
      </w:r>
      <w:r w:rsidR="00AA6BB1" w:rsidRPr="009031A8">
        <w:rPr>
          <w:rFonts w:ascii="Times New Roman" w:hAnsi="Times New Roman"/>
          <w:sz w:val="24"/>
          <w:szCs w:val="24"/>
          <w:lang w:val="ro-RO"/>
        </w:rPr>
        <w:t>s</w:t>
      </w:r>
      <w:r w:rsidRPr="009031A8">
        <w:rPr>
          <w:rFonts w:ascii="Times New Roman" w:hAnsi="Times New Roman"/>
          <w:sz w:val="24"/>
          <w:szCs w:val="24"/>
          <w:lang w:val="ro-RO"/>
        </w:rPr>
        <w:t>antier pentru lucr</w:t>
      </w:r>
      <w:r w:rsidR="00AA6BB1" w:rsidRPr="009031A8">
        <w:rPr>
          <w:rFonts w:ascii="Times New Roman" w:hAnsi="Times New Roman"/>
          <w:sz w:val="24"/>
          <w:szCs w:val="24"/>
          <w:lang w:val="ro-RO"/>
        </w:rPr>
        <w:t>a</w:t>
      </w:r>
      <w:r w:rsidRPr="009031A8">
        <w:rPr>
          <w:rFonts w:ascii="Times New Roman" w:hAnsi="Times New Roman"/>
          <w:sz w:val="24"/>
          <w:szCs w:val="24"/>
          <w:lang w:val="ro-RO"/>
        </w:rPr>
        <w:t>rile prev</w:t>
      </w:r>
      <w:r w:rsidR="00AA6BB1" w:rsidRPr="009031A8">
        <w:rPr>
          <w:rFonts w:ascii="Times New Roman" w:hAnsi="Times New Roman"/>
          <w:sz w:val="24"/>
          <w:szCs w:val="24"/>
          <w:lang w:val="ro-RO"/>
        </w:rPr>
        <w:t>a</w:t>
      </w:r>
      <w:r w:rsidRPr="009031A8">
        <w:rPr>
          <w:rFonts w:ascii="Times New Roman" w:hAnsi="Times New Roman"/>
          <w:sz w:val="24"/>
          <w:szCs w:val="24"/>
          <w:lang w:val="ro-RO"/>
        </w:rPr>
        <w:t>zute prin proiect va fi amplasat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Pr="009031A8">
        <w:rPr>
          <w:rFonts w:ascii="Times New Roman" w:hAnsi="Times New Roman"/>
          <w:sz w:val="24"/>
          <w:szCs w:val="24"/>
          <w:lang w:val="ro-RO"/>
        </w:rPr>
        <w:t>n incinta</w:t>
      </w:r>
      <w:r w:rsidR="006C59BA" w:rsidRPr="009031A8">
        <w:rPr>
          <w:rFonts w:ascii="Times New Roman" w:hAnsi="Times New Roman"/>
          <w:sz w:val="24"/>
          <w:szCs w:val="24"/>
          <w:lang w:val="ro-RO"/>
        </w:rPr>
        <w:t xml:space="preserve"> amplasamentului</w:t>
      </w:r>
      <w:r w:rsidR="00D57865" w:rsidRPr="009031A8">
        <w:rPr>
          <w:rFonts w:ascii="Times New Roman" w:hAnsi="Times New Roman"/>
          <w:sz w:val="24"/>
          <w:szCs w:val="24"/>
          <w:lang w:val="ro-RO"/>
        </w:rPr>
        <w:t xml:space="preserve"> si se va avea in vedere urmatoarele</w:t>
      </w:r>
      <w:r w:rsidR="00D57865" w:rsidRPr="009031A8">
        <w:rPr>
          <w:rFonts w:ascii="Times New Roman" w:hAnsi="Times New Roman"/>
          <w:sz w:val="24"/>
          <w:szCs w:val="24"/>
        </w:rPr>
        <w:t>:</w:t>
      </w:r>
    </w:p>
    <w:p w:rsidR="006C59BA" w:rsidRPr="009031A8" w:rsidRDefault="006C59BA" w:rsidP="0017635D">
      <w:pPr>
        <w:numPr>
          <w:ilvl w:val="1"/>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organizarea de </w:t>
      </w:r>
      <w:r w:rsidR="00AA6BB1" w:rsidRPr="009031A8">
        <w:rPr>
          <w:rFonts w:ascii="Times New Roman" w:hAnsi="Times New Roman"/>
          <w:sz w:val="24"/>
          <w:szCs w:val="24"/>
          <w:lang w:val="ro-RO"/>
        </w:rPr>
        <w:t>s</w:t>
      </w:r>
      <w:r w:rsidRPr="009031A8">
        <w:rPr>
          <w:rFonts w:ascii="Times New Roman" w:hAnsi="Times New Roman"/>
          <w:sz w:val="24"/>
          <w:szCs w:val="24"/>
          <w:lang w:val="ro-RO"/>
        </w:rPr>
        <w:t>antier va ocupa suprafe</w:t>
      </w:r>
      <w:r w:rsidR="00AA6BB1" w:rsidRPr="009031A8">
        <w:rPr>
          <w:rFonts w:ascii="Times New Roman" w:hAnsi="Times New Roman"/>
          <w:sz w:val="24"/>
          <w:szCs w:val="24"/>
          <w:lang w:val="ro-RO"/>
        </w:rPr>
        <w:t>t</w:t>
      </w:r>
      <w:r w:rsidRPr="009031A8">
        <w:rPr>
          <w:rFonts w:ascii="Times New Roman" w:hAnsi="Times New Roman"/>
          <w:sz w:val="24"/>
          <w:szCs w:val="24"/>
          <w:lang w:val="ro-RO"/>
        </w:rPr>
        <w:t>e cat mai reduse;</w:t>
      </w:r>
    </w:p>
    <w:p w:rsidR="006C59BA" w:rsidRPr="009031A8" w:rsidRDefault="006C59BA" w:rsidP="0017635D">
      <w:pPr>
        <w:numPr>
          <w:ilvl w:val="1"/>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organizarea de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antier se va realiza astfel </w:t>
      </w:r>
      <w:r w:rsidR="00AA6BB1" w:rsidRPr="009031A8">
        <w:rPr>
          <w:rFonts w:ascii="Times New Roman" w:hAnsi="Times New Roman"/>
          <w:sz w:val="24"/>
          <w:szCs w:val="24"/>
          <w:lang w:val="ro-RO"/>
        </w:rPr>
        <w:t>i</w:t>
      </w:r>
      <w:r w:rsidRPr="009031A8">
        <w:rPr>
          <w:rFonts w:ascii="Times New Roman" w:hAnsi="Times New Roman"/>
          <w:sz w:val="24"/>
          <w:szCs w:val="24"/>
          <w:lang w:val="ro-RO"/>
        </w:rPr>
        <w:t>nc</w:t>
      </w:r>
      <w:r w:rsidR="00AA6BB1" w:rsidRPr="009031A8">
        <w:rPr>
          <w:rFonts w:ascii="Times New Roman" w:hAnsi="Times New Roman"/>
          <w:sz w:val="24"/>
          <w:szCs w:val="24"/>
          <w:lang w:val="ro-RO"/>
        </w:rPr>
        <w:t>a</w:t>
      </w:r>
      <w:r w:rsidRPr="009031A8">
        <w:rPr>
          <w:rFonts w:ascii="Times New Roman" w:hAnsi="Times New Roman"/>
          <w:sz w:val="24"/>
          <w:szCs w:val="24"/>
          <w:lang w:val="ro-RO"/>
        </w:rPr>
        <w:t>t impactul generat de aceasta asupra factorilor de mediu locali, pe timpul derul</w:t>
      </w:r>
      <w:r w:rsidR="00AA6BB1" w:rsidRPr="009031A8">
        <w:rPr>
          <w:rFonts w:ascii="Times New Roman" w:hAnsi="Times New Roman"/>
          <w:sz w:val="24"/>
          <w:szCs w:val="24"/>
          <w:lang w:val="ro-RO"/>
        </w:rPr>
        <w:t>a</w:t>
      </w:r>
      <w:r w:rsidRPr="009031A8">
        <w:rPr>
          <w:rFonts w:ascii="Times New Roman" w:hAnsi="Times New Roman"/>
          <w:sz w:val="24"/>
          <w:szCs w:val="24"/>
          <w:lang w:val="ro-RO"/>
        </w:rPr>
        <w:t>rii lucr</w:t>
      </w:r>
      <w:r w:rsidR="00AA6BB1" w:rsidRPr="009031A8">
        <w:rPr>
          <w:rFonts w:ascii="Times New Roman" w:hAnsi="Times New Roman"/>
          <w:sz w:val="24"/>
          <w:szCs w:val="24"/>
          <w:lang w:val="ro-RO"/>
        </w:rPr>
        <w:t>a</w:t>
      </w:r>
      <w:r w:rsidRPr="009031A8">
        <w:rPr>
          <w:rFonts w:ascii="Times New Roman" w:hAnsi="Times New Roman"/>
          <w:sz w:val="24"/>
          <w:szCs w:val="24"/>
          <w:lang w:val="ro-RO"/>
        </w:rPr>
        <w:t>rilor prev</w:t>
      </w:r>
      <w:r w:rsidR="00AA6BB1" w:rsidRPr="009031A8">
        <w:rPr>
          <w:rFonts w:ascii="Times New Roman" w:hAnsi="Times New Roman"/>
          <w:sz w:val="24"/>
          <w:szCs w:val="24"/>
          <w:lang w:val="ro-RO"/>
        </w:rPr>
        <w:t>a</w:t>
      </w:r>
      <w:r w:rsidRPr="009031A8">
        <w:rPr>
          <w:rFonts w:ascii="Times New Roman" w:hAnsi="Times New Roman"/>
          <w:sz w:val="24"/>
          <w:szCs w:val="24"/>
          <w:lang w:val="ro-RO"/>
        </w:rPr>
        <w:t>zute prin proiect, s</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fie c</w:t>
      </w:r>
      <w:r w:rsidR="00AA6BB1" w:rsidRPr="009031A8">
        <w:rPr>
          <w:rFonts w:ascii="Times New Roman" w:hAnsi="Times New Roman"/>
          <w:sz w:val="24"/>
          <w:szCs w:val="24"/>
          <w:lang w:val="ro-RO"/>
        </w:rPr>
        <w:t>a</w:t>
      </w:r>
      <w:r w:rsidRPr="009031A8">
        <w:rPr>
          <w:rFonts w:ascii="Times New Roman" w:hAnsi="Times New Roman"/>
          <w:sz w:val="24"/>
          <w:szCs w:val="24"/>
          <w:lang w:val="ro-RO"/>
        </w:rPr>
        <w:t>t mai redus;</w:t>
      </w:r>
    </w:p>
    <w:p w:rsidR="006C59BA" w:rsidRPr="009031A8" w:rsidRDefault="006C59BA" w:rsidP="0017635D">
      <w:pPr>
        <w:numPr>
          <w:ilvl w:val="1"/>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se interzice sp</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larea utilajelor/vehiculelor </w:t>
      </w:r>
      <w:r w:rsidR="00AA6BB1" w:rsidRPr="009031A8">
        <w:rPr>
          <w:rFonts w:ascii="Times New Roman" w:hAnsi="Times New Roman"/>
          <w:sz w:val="24"/>
          <w:szCs w:val="24"/>
          <w:lang w:val="ro-RO"/>
        </w:rPr>
        <w:t>i</w:t>
      </w:r>
      <w:r w:rsidRPr="009031A8">
        <w:rPr>
          <w:rFonts w:ascii="Times New Roman" w:hAnsi="Times New Roman"/>
          <w:sz w:val="24"/>
          <w:szCs w:val="24"/>
          <w:lang w:val="ro-RO"/>
        </w:rPr>
        <w:t>n zona de lucru aferent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sau </w:t>
      </w:r>
      <w:r w:rsidR="00AA6BB1" w:rsidRPr="009031A8">
        <w:rPr>
          <w:rFonts w:ascii="Times New Roman" w:hAnsi="Times New Roman"/>
          <w:sz w:val="24"/>
          <w:szCs w:val="24"/>
          <w:lang w:val="ro-RO"/>
        </w:rPr>
        <w:t>i</w:t>
      </w:r>
      <w:r w:rsidRPr="009031A8">
        <w:rPr>
          <w:rFonts w:ascii="Times New Roman" w:hAnsi="Times New Roman"/>
          <w:sz w:val="24"/>
          <w:szCs w:val="24"/>
          <w:lang w:val="ro-RO"/>
        </w:rPr>
        <w:t>n zona organiz</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rii de </w:t>
      </w:r>
      <w:r w:rsidR="00AA6BB1" w:rsidRPr="009031A8">
        <w:rPr>
          <w:rFonts w:ascii="Times New Roman" w:hAnsi="Times New Roman"/>
          <w:sz w:val="24"/>
          <w:szCs w:val="24"/>
          <w:lang w:val="ro-RO"/>
        </w:rPr>
        <w:t>s</w:t>
      </w:r>
      <w:r w:rsidRPr="009031A8">
        <w:rPr>
          <w:rFonts w:ascii="Times New Roman" w:hAnsi="Times New Roman"/>
          <w:sz w:val="24"/>
          <w:szCs w:val="24"/>
          <w:lang w:val="ro-RO"/>
        </w:rPr>
        <w:t>antier;</w:t>
      </w:r>
    </w:p>
    <w:p w:rsidR="006C59BA" w:rsidRPr="009031A8" w:rsidRDefault="006C59BA" w:rsidP="0017635D">
      <w:pPr>
        <w:numPr>
          <w:ilvl w:val="1"/>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materialele necesare execut</w:t>
      </w:r>
      <w:r w:rsidR="00AA6BB1" w:rsidRPr="009031A8">
        <w:rPr>
          <w:rFonts w:ascii="Times New Roman" w:hAnsi="Times New Roman"/>
          <w:sz w:val="24"/>
          <w:szCs w:val="24"/>
          <w:lang w:val="ro-RO"/>
        </w:rPr>
        <w:t>a</w:t>
      </w:r>
      <w:r w:rsidRPr="009031A8">
        <w:rPr>
          <w:rFonts w:ascii="Times New Roman" w:hAnsi="Times New Roman"/>
          <w:sz w:val="24"/>
          <w:szCs w:val="24"/>
          <w:lang w:val="ro-RO"/>
        </w:rPr>
        <w:t>rii lucr</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rilor propuse se vor depozita </w:t>
      </w:r>
      <w:r w:rsidR="00AA6BB1" w:rsidRPr="009031A8">
        <w:rPr>
          <w:rFonts w:ascii="Times New Roman" w:hAnsi="Times New Roman"/>
          <w:sz w:val="24"/>
          <w:szCs w:val="24"/>
          <w:lang w:val="ro-RO"/>
        </w:rPr>
        <w:t>i</w:t>
      </w:r>
      <w:r w:rsidRPr="009031A8">
        <w:rPr>
          <w:rFonts w:ascii="Times New Roman" w:hAnsi="Times New Roman"/>
          <w:sz w:val="24"/>
          <w:szCs w:val="24"/>
          <w:lang w:val="ro-RO"/>
        </w:rPr>
        <w:t>n locuri bine stabilite, amenajate corespunz</w:t>
      </w:r>
      <w:r w:rsidR="00AA6BB1" w:rsidRPr="009031A8">
        <w:rPr>
          <w:rFonts w:ascii="Times New Roman" w:hAnsi="Times New Roman"/>
          <w:sz w:val="24"/>
          <w:szCs w:val="24"/>
          <w:lang w:val="ro-RO"/>
        </w:rPr>
        <w:t>a</w:t>
      </w:r>
      <w:r w:rsidRPr="009031A8">
        <w:rPr>
          <w:rFonts w:ascii="Times New Roman" w:hAnsi="Times New Roman"/>
          <w:sz w:val="24"/>
          <w:szCs w:val="24"/>
          <w:lang w:val="ro-RO"/>
        </w:rPr>
        <w:t>tor;</w:t>
      </w:r>
    </w:p>
    <w:p w:rsidR="006C59BA" w:rsidRPr="009031A8" w:rsidRDefault="006C59BA" w:rsidP="0017635D">
      <w:pPr>
        <w:numPr>
          <w:ilvl w:val="1"/>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se vor lua m</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suri pentru minimizarea emisiilor de pulberi in suspensie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i sedimentabile </w:t>
      </w:r>
      <w:r w:rsidR="00D57865" w:rsidRPr="009031A8">
        <w:rPr>
          <w:rFonts w:ascii="Times New Roman" w:hAnsi="Times New Roman"/>
          <w:sz w:val="24"/>
          <w:szCs w:val="24"/>
          <w:lang w:val="ro-RO"/>
        </w:rPr>
        <w:t>cu</w:t>
      </w:r>
      <w:r w:rsidRPr="009031A8">
        <w:rPr>
          <w:rFonts w:ascii="Times New Roman" w:hAnsi="Times New Roman"/>
          <w:sz w:val="24"/>
          <w:szCs w:val="24"/>
          <w:lang w:val="ro-RO"/>
        </w:rPr>
        <w:t xml:space="preserve"> repectarea prevederilor STAS 12.574-87 privind protec</w:t>
      </w:r>
      <w:r w:rsidR="00AA6BB1" w:rsidRPr="009031A8">
        <w:rPr>
          <w:rFonts w:ascii="Times New Roman" w:hAnsi="Times New Roman"/>
          <w:sz w:val="24"/>
          <w:szCs w:val="24"/>
          <w:lang w:val="ro-RO"/>
        </w:rPr>
        <w:t>t</w:t>
      </w:r>
      <w:r w:rsidRPr="009031A8">
        <w:rPr>
          <w:rFonts w:ascii="Times New Roman" w:hAnsi="Times New Roman"/>
          <w:sz w:val="24"/>
          <w:szCs w:val="24"/>
          <w:lang w:val="ro-RO"/>
        </w:rPr>
        <w:t>ia atmosferei;</w:t>
      </w:r>
    </w:p>
    <w:p w:rsidR="006C59BA" w:rsidRPr="009031A8" w:rsidRDefault="006C59BA" w:rsidP="0017635D">
      <w:pPr>
        <w:numPr>
          <w:ilvl w:val="1"/>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pe perioada de execu</w:t>
      </w:r>
      <w:r w:rsidR="00AA6BB1" w:rsidRPr="009031A8">
        <w:rPr>
          <w:rFonts w:ascii="Times New Roman" w:hAnsi="Times New Roman"/>
          <w:sz w:val="24"/>
          <w:szCs w:val="24"/>
          <w:lang w:val="ro-RO"/>
        </w:rPr>
        <w:t>t</w:t>
      </w:r>
      <w:r w:rsidRPr="009031A8">
        <w:rPr>
          <w:rFonts w:ascii="Times New Roman" w:hAnsi="Times New Roman"/>
          <w:sz w:val="24"/>
          <w:szCs w:val="24"/>
          <w:lang w:val="ro-RO"/>
        </w:rPr>
        <w:t>ie a lucr</w:t>
      </w:r>
      <w:r w:rsidR="00AA6BB1" w:rsidRPr="009031A8">
        <w:rPr>
          <w:rFonts w:ascii="Times New Roman" w:hAnsi="Times New Roman"/>
          <w:sz w:val="24"/>
          <w:szCs w:val="24"/>
          <w:lang w:val="ro-RO"/>
        </w:rPr>
        <w:t>a</w:t>
      </w:r>
      <w:r w:rsidRPr="009031A8">
        <w:rPr>
          <w:rFonts w:ascii="Times New Roman" w:hAnsi="Times New Roman"/>
          <w:sz w:val="24"/>
          <w:szCs w:val="24"/>
          <w:lang w:val="ro-RO"/>
        </w:rPr>
        <w:t>rilor, zgomotul produs de activit</w:t>
      </w:r>
      <w:r w:rsidR="00AA6BB1" w:rsidRPr="009031A8">
        <w:rPr>
          <w:rFonts w:ascii="Times New Roman" w:hAnsi="Times New Roman"/>
          <w:sz w:val="24"/>
          <w:szCs w:val="24"/>
          <w:lang w:val="ro-RO"/>
        </w:rPr>
        <w:t>at</w:t>
      </w:r>
      <w:r w:rsidRPr="009031A8">
        <w:rPr>
          <w:rFonts w:ascii="Times New Roman" w:hAnsi="Times New Roman"/>
          <w:sz w:val="24"/>
          <w:szCs w:val="24"/>
          <w:lang w:val="ro-RO"/>
        </w:rPr>
        <w:t>ile de pe amplasament nu trebuie s</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dep</w:t>
      </w:r>
      <w:r w:rsidR="00AA6BB1" w:rsidRPr="009031A8">
        <w:rPr>
          <w:rFonts w:ascii="Times New Roman" w:hAnsi="Times New Roman"/>
          <w:sz w:val="24"/>
          <w:szCs w:val="24"/>
          <w:lang w:val="ro-RO"/>
        </w:rPr>
        <w:t>as</w:t>
      </w:r>
      <w:r w:rsidRPr="009031A8">
        <w:rPr>
          <w:rFonts w:ascii="Times New Roman" w:hAnsi="Times New Roman"/>
          <w:sz w:val="24"/>
          <w:szCs w:val="24"/>
          <w:lang w:val="ro-RO"/>
        </w:rPr>
        <w:t>easc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nivelul de presiune acustic</w:t>
      </w:r>
      <w:r w:rsidR="00AA6BB1" w:rsidRPr="009031A8">
        <w:rPr>
          <w:rFonts w:ascii="Times New Roman" w:hAnsi="Times New Roman"/>
          <w:sz w:val="24"/>
          <w:szCs w:val="24"/>
          <w:lang w:val="ro-RO"/>
        </w:rPr>
        <w:t>a</w:t>
      </w:r>
      <w:r w:rsidRPr="009031A8">
        <w:rPr>
          <w:rFonts w:ascii="Times New Roman" w:hAnsi="Times New Roman"/>
          <w:sz w:val="24"/>
          <w:szCs w:val="24"/>
          <w:lang w:val="ro-RO"/>
        </w:rPr>
        <w:t>, conform SR 10009-2017 – Acustic</w:t>
      </w:r>
      <w:r w:rsidR="00AA6BB1" w:rsidRPr="009031A8">
        <w:rPr>
          <w:rFonts w:ascii="Times New Roman" w:hAnsi="Times New Roman"/>
          <w:sz w:val="24"/>
          <w:szCs w:val="24"/>
          <w:lang w:val="ro-RO"/>
        </w:rPr>
        <w:t>a</w:t>
      </w:r>
      <w:r w:rsidRPr="009031A8">
        <w:rPr>
          <w:rFonts w:ascii="Times New Roman" w:hAnsi="Times New Roman"/>
          <w:sz w:val="24"/>
          <w:szCs w:val="24"/>
          <w:lang w:val="ro-RO"/>
        </w:rPr>
        <w:t>. Limite admisibile ale nivelului de zgomot din mediul ambiant;</w:t>
      </w:r>
    </w:p>
    <w:p w:rsidR="00272AFF" w:rsidRPr="009031A8" w:rsidRDefault="00272AFF"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utilajele folosite pe durata de realizare a lucrǎrilor, precum </w:t>
      </w:r>
      <w:r w:rsidR="00E1474F" w:rsidRPr="009031A8">
        <w:rPr>
          <w:rFonts w:ascii="Times New Roman" w:hAnsi="Times New Roman"/>
          <w:sz w:val="24"/>
          <w:szCs w:val="24"/>
          <w:lang w:val="ro-RO"/>
        </w:rPr>
        <w:t>s</w:t>
      </w:r>
      <w:r w:rsidRPr="009031A8">
        <w:rPr>
          <w:rFonts w:ascii="Times New Roman" w:hAnsi="Times New Roman"/>
          <w:sz w:val="24"/>
          <w:szCs w:val="24"/>
          <w:lang w:val="ro-RO"/>
        </w:rPr>
        <w:t xml:space="preserve">i mijloacele de transport, vor avea o stare tehnicǎ corespunzǎtoare, astfel </w:t>
      </w:r>
      <w:r w:rsidR="00E1474F" w:rsidRPr="009031A8">
        <w:rPr>
          <w:rFonts w:ascii="Times New Roman" w:hAnsi="Times New Roman"/>
          <w:sz w:val="24"/>
          <w:szCs w:val="24"/>
          <w:lang w:val="ro-RO"/>
        </w:rPr>
        <w:t>i</w:t>
      </w:r>
      <w:r w:rsidRPr="009031A8">
        <w:rPr>
          <w:rFonts w:ascii="Times New Roman" w:hAnsi="Times New Roman"/>
          <w:sz w:val="24"/>
          <w:szCs w:val="24"/>
          <w:lang w:val="ro-RO"/>
        </w:rPr>
        <w:t>nc</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t sǎ fie exclusǎ orice posibilitate de poluare a mediului </w:t>
      </w:r>
      <w:r w:rsidR="00E1474F" w:rsidRPr="009031A8">
        <w:rPr>
          <w:rFonts w:ascii="Times New Roman" w:hAnsi="Times New Roman"/>
          <w:sz w:val="24"/>
          <w:szCs w:val="24"/>
          <w:lang w:val="ro-RO"/>
        </w:rPr>
        <w:t>i</w:t>
      </w:r>
      <w:r w:rsidRPr="009031A8">
        <w:rPr>
          <w:rFonts w:ascii="Times New Roman" w:hAnsi="Times New Roman"/>
          <w:sz w:val="24"/>
          <w:szCs w:val="24"/>
          <w:lang w:val="ro-RO"/>
        </w:rPr>
        <w:t xml:space="preserve">nconjurator cu combustibil ori material lubrifiant direct sau indirect. </w:t>
      </w:r>
    </w:p>
    <w:p w:rsidR="006C59BA" w:rsidRPr="009031A8" w:rsidRDefault="00AA6BB1"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i</w:t>
      </w:r>
      <w:r w:rsidR="006C59BA" w:rsidRPr="009031A8">
        <w:rPr>
          <w:rFonts w:ascii="Times New Roman" w:hAnsi="Times New Roman"/>
          <w:sz w:val="24"/>
          <w:szCs w:val="24"/>
          <w:lang w:val="ro-RO"/>
        </w:rPr>
        <w:t>n cazul polu</w:t>
      </w:r>
      <w:r w:rsidRPr="009031A8">
        <w:rPr>
          <w:rFonts w:ascii="Times New Roman" w:hAnsi="Times New Roman"/>
          <w:sz w:val="24"/>
          <w:szCs w:val="24"/>
          <w:lang w:val="ro-RO"/>
        </w:rPr>
        <w:t>a</w:t>
      </w:r>
      <w:r w:rsidR="006C59BA" w:rsidRPr="009031A8">
        <w:rPr>
          <w:rFonts w:ascii="Times New Roman" w:hAnsi="Times New Roman"/>
          <w:sz w:val="24"/>
          <w:szCs w:val="24"/>
          <w:lang w:val="ro-RO"/>
        </w:rPr>
        <w:t xml:space="preserve">rii accidentale a solului cu produse petroliere </w:t>
      </w:r>
      <w:r w:rsidRPr="009031A8">
        <w:rPr>
          <w:rFonts w:ascii="Times New Roman" w:hAnsi="Times New Roman"/>
          <w:sz w:val="24"/>
          <w:szCs w:val="24"/>
          <w:lang w:val="ro-RO"/>
        </w:rPr>
        <w:t>s</w:t>
      </w:r>
      <w:r w:rsidR="006C59BA" w:rsidRPr="009031A8">
        <w:rPr>
          <w:rFonts w:ascii="Times New Roman" w:hAnsi="Times New Roman"/>
          <w:sz w:val="24"/>
          <w:szCs w:val="24"/>
          <w:lang w:val="ro-RO"/>
        </w:rPr>
        <w:t xml:space="preserve">i uleiuri minerale de la vehiculele grele </w:t>
      </w:r>
      <w:r w:rsidRPr="009031A8">
        <w:rPr>
          <w:rFonts w:ascii="Times New Roman" w:hAnsi="Times New Roman"/>
          <w:sz w:val="24"/>
          <w:szCs w:val="24"/>
          <w:lang w:val="ro-RO"/>
        </w:rPr>
        <w:t>s</w:t>
      </w:r>
      <w:r w:rsidR="006C59BA" w:rsidRPr="009031A8">
        <w:rPr>
          <w:rFonts w:ascii="Times New Roman" w:hAnsi="Times New Roman"/>
          <w:sz w:val="24"/>
          <w:szCs w:val="24"/>
          <w:lang w:val="ro-RO"/>
        </w:rPr>
        <w:t xml:space="preserve">i echipamentele mobile se va proceda imediat la decopertarea solului contaminat, stocarea lui </w:t>
      </w:r>
      <w:r w:rsidRPr="009031A8">
        <w:rPr>
          <w:rFonts w:ascii="Times New Roman" w:hAnsi="Times New Roman"/>
          <w:sz w:val="24"/>
          <w:szCs w:val="24"/>
          <w:lang w:val="ro-RO"/>
        </w:rPr>
        <w:t>i</w:t>
      </w:r>
      <w:r w:rsidR="006C59BA" w:rsidRPr="009031A8">
        <w:rPr>
          <w:rFonts w:ascii="Times New Roman" w:hAnsi="Times New Roman"/>
          <w:sz w:val="24"/>
          <w:szCs w:val="24"/>
          <w:lang w:val="ro-RO"/>
        </w:rPr>
        <w:t>n saci, tratarea de c</w:t>
      </w:r>
      <w:r w:rsidRPr="009031A8">
        <w:rPr>
          <w:rFonts w:ascii="Times New Roman" w:hAnsi="Times New Roman"/>
          <w:sz w:val="24"/>
          <w:szCs w:val="24"/>
          <w:lang w:val="ro-RO"/>
        </w:rPr>
        <w:t>a</w:t>
      </w:r>
      <w:r w:rsidR="006C59BA" w:rsidRPr="009031A8">
        <w:rPr>
          <w:rFonts w:ascii="Times New Roman" w:hAnsi="Times New Roman"/>
          <w:sz w:val="24"/>
          <w:szCs w:val="24"/>
          <w:lang w:val="ro-RO"/>
        </w:rPr>
        <w:t xml:space="preserve">tre firme autorizate/depozitarea </w:t>
      </w:r>
      <w:r w:rsidRPr="009031A8">
        <w:rPr>
          <w:rFonts w:ascii="Times New Roman" w:hAnsi="Times New Roman"/>
          <w:sz w:val="24"/>
          <w:szCs w:val="24"/>
          <w:lang w:val="ro-RO"/>
        </w:rPr>
        <w:t>i</w:t>
      </w:r>
      <w:r w:rsidR="006C59BA" w:rsidRPr="009031A8">
        <w:rPr>
          <w:rFonts w:ascii="Times New Roman" w:hAnsi="Times New Roman"/>
          <w:sz w:val="24"/>
          <w:szCs w:val="24"/>
          <w:lang w:val="ro-RO"/>
        </w:rPr>
        <w:t>n depozite de de</w:t>
      </w:r>
      <w:r w:rsidRPr="009031A8">
        <w:rPr>
          <w:rFonts w:ascii="Times New Roman" w:hAnsi="Times New Roman"/>
          <w:sz w:val="24"/>
          <w:szCs w:val="24"/>
          <w:lang w:val="ro-RO"/>
        </w:rPr>
        <w:t>s</w:t>
      </w:r>
      <w:r w:rsidR="006C59BA" w:rsidRPr="009031A8">
        <w:rPr>
          <w:rFonts w:ascii="Times New Roman" w:hAnsi="Times New Roman"/>
          <w:sz w:val="24"/>
          <w:szCs w:val="24"/>
          <w:lang w:val="ro-RO"/>
        </w:rPr>
        <w:t>euri autorizate;</w:t>
      </w:r>
    </w:p>
    <w:p w:rsidR="006C59BA" w:rsidRPr="009031A8" w:rsidRDefault="006C59BA" w:rsidP="0017635D">
      <w:pPr>
        <w:numPr>
          <w:ilvl w:val="0"/>
          <w:numId w:val="8"/>
        </w:num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prezenta decizie nu exonereaz</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de r</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spundere proiectantul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i constructorul, </w:t>
      </w:r>
      <w:r w:rsidR="00AA6BB1" w:rsidRPr="009031A8">
        <w:rPr>
          <w:rFonts w:ascii="Times New Roman" w:hAnsi="Times New Roman"/>
          <w:sz w:val="24"/>
          <w:szCs w:val="24"/>
          <w:lang w:val="ro-RO"/>
        </w:rPr>
        <w:t>i</w:t>
      </w:r>
      <w:r w:rsidRPr="009031A8">
        <w:rPr>
          <w:rFonts w:ascii="Times New Roman" w:hAnsi="Times New Roman"/>
          <w:sz w:val="24"/>
          <w:szCs w:val="24"/>
          <w:lang w:val="ro-RO"/>
        </w:rPr>
        <w:t xml:space="preserve">n cazul producerii unor accidente </w:t>
      </w:r>
      <w:r w:rsidR="00AA6BB1" w:rsidRPr="009031A8">
        <w:rPr>
          <w:rFonts w:ascii="Times New Roman" w:hAnsi="Times New Roman"/>
          <w:sz w:val="24"/>
          <w:szCs w:val="24"/>
          <w:lang w:val="ro-RO"/>
        </w:rPr>
        <w:t>i</w:t>
      </w:r>
      <w:r w:rsidRPr="009031A8">
        <w:rPr>
          <w:rFonts w:ascii="Times New Roman" w:hAnsi="Times New Roman"/>
          <w:sz w:val="24"/>
          <w:szCs w:val="24"/>
          <w:lang w:val="ro-RO"/>
        </w:rPr>
        <w:t>n timpul execu</w:t>
      </w:r>
      <w:r w:rsidR="00AA6BB1" w:rsidRPr="009031A8">
        <w:rPr>
          <w:rFonts w:ascii="Times New Roman" w:hAnsi="Times New Roman"/>
          <w:sz w:val="24"/>
          <w:szCs w:val="24"/>
          <w:lang w:val="ro-RO"/>
        </w:rPr>
        <w:t>t</w:t>
      </w:r>
      <w:r w:rsidRPr="009031A8">
        <w:rPr>
          <w:rFonts w:ascii="Times New Roman" w:hAnsi="Times New Roman"/>
          <w:sz w:val="24"/>
          <w:szCs w:val="24"/>
          <w:lang w:val="ro-RO"/>
        </w:rPr>
        <w:t>iei lucr</w:t>
      </w:r>
      <w:r w:rsidR="00AA6BB1" w:rsidRPr="009031A8">
        <w:rPr>
          <w:rFonts w:ascii="Times New Roman" w:hAnsi="Times New Roman"/>
          <w:sz w:val="24"/>
          <w:szCs w:val="24"/>
          <w:lang w:val="ro-RO"/>
        </w:rPr>
        <w:t>a</w:t>
      </w:r>
      <w:r w:rsidRPr="009031A8">
        <w:rPr>
          <w:rFonts w:ascii="Times New Roman" w:hAnsi="Times New Roman"/>
          <w:sz w:val="24"/>
          <w:szCs w:val="24"/>
          <w:lang w:val="ro-RO"/>
        </w:rPr>
        <w:t>rilor sau exploat</w:t>
      </w:r>
      <w:r w:rsidR="00AA6BB1" w:rsidRPr="009031A8">
        <w:rPr>
          <w:rFonts w:ascii="Times New Roman" w:hAnsi="Times New Roman"/>
          <w:sz w:val="24"/>
          <w:szCs w:val="24"/>
          <w:lang w:val="ro-RO"/>
        </w:rPr>
        <w:t>a</w:t>
      </w:r>
      <w:r w:rsidRPr="009031A8">
        <w:rPr>
          <w:rFonts w:ascii="Times New Roman" w:hAnsi="Times New Roman"/>
          <w:sz w:val="24"/>
          <w:szCs w:val="24"/>
          <w:lang w:val="ro-RO"/>
        </w:rPr>
        <w:t>rii acestora;</w:t>
      </w:r>
    </w:p>
    <w:p w:rsidR="00FF6023" w:rsidRPr="009031A8" w:rsidRDefault="006C59BA" w:rsidP="0017635D">
      <w:pPr>
        <w:numPr>
          <w:ilvl w:val="0"/>
          <w:numId w:val="8"/>
        </w:num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lastRenderedPageBreak/>
        <w:t>raportarea imediat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la APM </w:t>
      </w:r>
      <w:r w:rsidR="00FF6023" w:rsidRPr="009031A8">
        <w:rPr>
          <w:rFonts w:ascii="Times New Roman" w:hAnsi="Times New Roman"/>
          <w:sz w:val="24"/>
          <w:szCs w:val="24"/>
          <w:lang w:val="ro-RO"/>
        </w:rPr>
        <w:t>Tulcea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i GNM – CJ </w:t>
      </w:r>
      <w:r w:rsidR="00FF6023" w:rsidRPr="009031A8">
        <w:rPr>
          <w:rFonts w:ascii="Times New Roman" w:hAnsi="Times New Roman"/>
          <w:sz w:val="24"/>
          <w:szCs w:val="24"/>
          <w:lang w:val="ro-RO"/>
        </w:rPr>
        <w:t>Tulcea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Pr="009031A8">
        <w:rPr>
          <w:rFonts w:ascii="Times New Roman" w:hAnsi="Times New Roman"/>
          <w:sz w:val="24"/>
          <w:szCs w:val="24"/>
          <w:lang w:val="ro-RO"/>
        </w:rPr>
        <w:t>n cazul producerii unui eveniment</w:t>
      </w:r>
      <w:r w:rsidR="00FF6023" w:rsidRPr="009031A8">
        <w:rPr>
          <w:rFonts w:ascii="Times New Roman" w:hAnsi="Times New Roman"/>
          <w:sz w:val="24"/>
          <w:szCs w:val="24"/>
          <w:lang w:val="ro-RO"/>
        </w:rPr>
        <w:t xml:space="preserve"> </w:t>
      </w:r>
      <w:r w:rsidRPr="009031A8">
        <w:rPr>
          <w:rFonts w:ascii="Times New Roman" w:hAnsi="Times New Roman"/>
          <w:sz w:val="24"/>
          <w:szCs w:val="24"/>
          <w:lang w:val="ro-RO"/>
        </w:rPr>
        <w:t>(indiferent de factorul de mediu afectat – ap</w:t>
      </w:r>
      <w:r w:rsidR="00AA6BB1" w:rsidRPr="009031A8">
        <w:rPr>
          <w:rFonts w:ascii="Times New Roman" w:hAnsi="Times New Roman"/>
          <w:sz w:val="24"/>
          <w:szCs w:val="24"/>
          <w:lang w:val="ro-RO"/>
        </w:rPr>
        <w:t>a</w:t>
      </w:r>
      <w:r w:rsidRPr="009031A8">
        <w:rPr>
          <w:rFonts w:ascii="Times New Roman" w:hAnsi="Times New Roman"/>
          <w:sz w:val="24"/>
          <w:szCs w:val="24"/>
          <w:lang w:val="ro-RO"/>
        </w:rPr>
        <w:t>, aer, sol) care poate conduce la accidente/incidente</w:t>
      </w:r>
      <w:r w:rsidR="00FF6023" w:rsidRPr="009031A8">
        <w:rPr>
          <w:rFonts w:ascii="Times New Roman" w:hAnsi="Times New Roman"/>
          <w:sz w:val="24"/>
          <w:szCs w:val="24"/>
          <w:lang w:val="ro-RO"/>
        </w:rPr>
        <w:t xml:space="preserve"> </w:t>
      </w:r>
      <w:r w:rsidRPr="009031A8">
        <w:rPr>
          <w:rFonts w:ascii="Times New Roman" w:hAnsi="Times New Roman"/>
          <w:sz w:val="24"/>
          <w:szCs w:val="24"/>
          <w:lang w:val="ro-RO"/>
        </w:rPr>
        <w:t>ecologice, poluare accidental</w:t>
      </w:r>
      <w:r w:rsidR="00AA6BB1" w:rsidRPr="009031A8">
        <w:rPr>
          <w:rFonts w:ascii="Times New Roman" w:hAnsi="Times New Roman"/>
          <w:sz w:val="24"/>
          <w:szCs w:val="24"/>
          <w:lang w:val="ro-RO"/>
        </w:rPr>
        <w:t>a</w:t>
      </w:r>
      <w:r w:rsidR="00FF6023" w:rsidRPr="009031A8">
        <w:rPr>
          <w:rFonts w:ascii="Times New Roman" w:hAnsi="Times New Roman"/>
          <w:sz w:val="24"/>
          <w:szCs w:val="24"/>
          <w:lang w:val="ro-RO"/>
        </w:rPr>
        <w:t>;</w:t>
      </w:r>
    </w:p>
    <w:p w:rsidR="00FF6023" w:rsidRPr="009031A8" w:rsidRDefault="00272AFF" w:rsidP="0017635D">
      <w:pPr>
        <w:numPr>
          <w:ilvl w:val="0"/>
          <w:numId w:val="8"/>
        </w:num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beneficiarul r</w:t>
      </w:r>
      <w:r w:rsidR="00E1474F" w:rsidRPr="009031A8">
        <w:rPr>
          <w:rFonts w:ascii="Times New Roman" w:hAnsi="Times New Roman"/>
          <w:sz w:val="24"/>
          <w:szCs w:val="24"/>
          <w:lang w:val="ro-RO"/>
        </w:rPr>
        <w:t>a</w:t>
      </w:r>
      <w:r w:rsidRPr="009031A8">
        <w:rPr>
          <w:rFonts w:ascii="Times New Roman" w:hAnsi="Times New Roman"/>
          <w:sz w:val="24"/>
          <w:szCs w:val="24"/>
          <w:lang w:val="ro-RO"/>
        </w:rPr>
        <w:t>spunde de realizarea corect</w:t>
      </w:r>
      <w:r w:rsidR="00E1474F" w:rsidRPr="009031A8">
        <w:rPr>
          <w:rFonts w:ascii="Times New Roman" w:hAnsi="Times New Roman"/>
          <w:sz w:val="24"/>
          <w:szCs w:val="24"/>
          <w:lang w:val="ro-RO"/>
        </w:rPr>
        <w:t>a</w:t>
      </w:r>
      <w:r w:rsidRPr="009031A8">
        <w:rPr>
          <w:rFonts w:ascii="Times New Roman" w:hAnsi="Times New Roman"/>
          <w:sz w:val="24"/>
          <w:szCs w:val="24"/>
          <w:lang w:val="ro-RO"/>
        </w:rPr>
        <w:t xml:space="preserve"> a lucr</w:t>
      </w:r>
      <w:r w:rsidR="00E1474F" w:rsidRPr="009031A8">
        <w:rPr>
          <w:rFonts w:ascii="Times New Roman" w:hAnsi="Times New Roman"/>
          <w:sz w:val="24"/>
          <w:szCs w:val="24"/>
          <w:lang w:val="ro-RO"/>
        </w:rPr>
        <w:t>a</w:t>
      </w:r>
      <w:r w:rsidRPr="009031A8">
        <w:rPr>
          <w:rFonts w:ascii="Times New Roman" w:hAnsi="Times New Roman"/>
          <w:sz w:val="24"/>
          <w:szCs w:val="24"/>
          <w:lang w:val="ro-RO"/>
        </w:rPr>
        <w:t>rilor propuse, respect</w:t>
      </w:r>
      <w:r w:rsidR="00E1474F" w:rsidRPr="009031A8">
        <w:rPr>
          <w:rFonts w:ascii="Times New Roman" w:hAnsi="Times New Roman"/>
          <w:sz w:val="24"/>
          <w:szCs w:val="24"/>
          <w:lang w:val="ro-RO"/>
        </w:rPr>
        <w:t>a</w:t>
      </w:r>
      <w:r w:rsidRPr="009031A8">
        <w:rPr>
          <w:rFonts w:ascii="Times New Roman" w:hAnsi="Times New Roman"/>
          <w:sz w:val="24"/>
          <w:szCs w:val="24"/>
          <w:lang w:val="ro-RO"/>
        </w:rPr>
        <w:t>nd condi</w:t>
      </w:r>
      <w:r w:rsidR="00E1474F" w:rsidRPr="009031A8">
        <w:rPr>
          <w:rFonts w:ascii="Times New Roman" w:hAnsi="Times New Roman"/>
          <w:sz w:val="24"/>
          <w:szCs w:val="24"/>
          <w:lang w:val="ro-RO"/>
        </w:rPr>
        <w:t>t</w:t>
      </w:r>
      <w:r w:rsidRPr="009031A8">
        <w:rPr>
          <w:rFonts w:ascii="Times New Roman" w:hAnsi="Times New Roman"/>
          <w:sz w:val="24"/>
          <w:szCs w:val="24"/>
          <w:lang w:val="ro-RO"/>
        </w:rPr>
        <w:t xml:space="preserve">iile  prezentate </w:t>
      </w:r>
      <w:r w:rsidR="00E1474F" w:rsidRPr="009031A8">
        <w:rPr>
          <w:rFonts w:ascii="Times New Roman" w:hAnsi="Times New Roman"/>
          <w:sz w:val="24"/>
          <w:szCs w:val="24"/>
          <w:lang w:val="ro-RO"/>
        </w:rPr>
        <w:t>i</w:t>
      </w:r>
      <w:r w:rsidR="00FF6023" w:rsidRPr="009031A8">
        <w:rPr>
          <w:rFonts w:ascii="Times New Roman" w:hAnsi="Times New Roman"/>
          <w:sz w:val="24"/>
          <w:szCs w:val="24"/>
          <w:lang w:val="ro-RO"/>
        </w:rPr>
        <w:t>n memoriul de prezentare;</w:t>
      </w:r>
    </w:p>
    <w:p w:rsidR="00FF6023" w:rsidRPr="009031A8" w:rsidRDefault="00FF6023" w:rsidP="0017635D">
      <w:pPr>
        <w:numPr>
          <w:ilvl w:val="0"/>
          <w:numId w:val="8"/>
        </w:num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dac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terenurile cu destina</w:t>
      </w:r>
      <w:r w:rsidR="00AA6BB1" w:rsidRPr="009031A8">
        <w:rPr>
          <w:rFonts w:ascii="Times New Roman" w:hAnsi="Times New Roman"/>
          <w:sz w:val="24"/>
          <w:szCs w:val="24"/>
          <w:lang w:val="ro-RO"/>
        </w:rPr>
        <w:t>t</w:t>
      </w:r>
      <w:r w:rsidRPr="009031A8">
        <w:rPr>
          <w:rFonts w:ascii="Times New Roman" w:hAnsi="Times New Roman"/>
          <w:sz w:val="24"/>
          <w:szCs w:val="24"/>
          <w:lang w:val="ro-RO"/>
        </w:rPr>
        <w:t>ia de spa</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ii verzi vor fi afectate </w:t>
      </w:r>
      <w:r w:rsidR="00AA6BB1" w:rsidRPr="009031A8">
        <w:rPr>
          <w:rFonts w:ascii="Times New Roman" w:hAnsi="Times New Roman"/>
          <w:sz w:val="24"/>
          <w:szCs w:val="24"/>
          <w:lang w:val="ro-RO"/>
        </w:rPr>
        <w:t>i</w:t>
      </w:r>
      <w:r w:rsidRPr="009031A8">
        <w:rPr>
          <w:rFonts w:ascii="Times New Roman" w:hAnsi="Times New Roman"/>
          <w:sz w:val="24"/>
          <w:szCs w:val="24"/>
          <w:lang w:val="ro-RO"/>
        </w:rPr>
        <w:t xml:space="preserve">n mod accidental </w:t>
      </w:r>
      <w:r w:rsidR="00AA6BB1" w:rsidRPr="009031A8">
        <w:rPr>
          <w:rFonts w:ascii="Times New Roman" w:hAnsi="Times New Roman"/>
          <w:sz w:val="24"/>
          <w:szCs w:val="24"/>
          <w:lang w:val="ro-RO"/>
        </w:rPr>
        <w:t>i</w:t>
      </w:r>
      <w:r w:rsidRPr="009031A8">
        <w:rPr>
          <w:rFonts w:ascii="Times New Roman" w:hAnsi="Times New Roman"/>
          <w:sz w:val="24"/>
          <w:szCs w:val="24"/>
          <w:lang w:val="ro-RO"/>
        </w:rPr>
        <w:t>n timpul realiz</w:t>
      </w:r>
      <w:r w:rsidR="00AA6BB1" w:rsidRPr="009031A8">
        <w:rPr>
          <w:rFonts w:ascii="Times New Roman" w:hAnsi="Times New Roman"/>
          <w:sz w:val="24"/>
          <w:szCs w:val="24"/>
          <w:lang w:val="ro-RO"/>
        </w:rPr>
        <w:t>a</w:t>
      </w:r>
      <w:r w:rsidRPr="009031A8">
        <w:rPr>
          <w:rFonts w:ascii="Times New Roman" w:hAnsi="Times New Roman"/>
          <w:sz w:val="24"/>
          <w:szCs w:val="24"/>
          <w:lang w:val="ro-RO"/>
        </w:rPr>
        <w:t>rii proiectului, ele vor fi aduse la stadiul de func</w:t>
      </w:r>
      <w:r w:rsidR="00AA6BB1" w:rsidRPr="009031A8">
        <w:rPr>
          <w:rFonts w:ascii="Times New Roman" w:hAnsi="Times New Roman"/>
          <w:sz w:val="24"/>
          <w:szCs w:val="24"/>
          <w:lang w:val="ro-RO"/>
        </w:rPr>
        <w:t>t</w:t>
      </w:r>
      <w:r w:rsidRPr="009031A8">
        <w:rPr>
          <w:rFonts w:ascii="Times New Roman" w:hAnsi="Times New Roman"/>
          <w:sz w:val="24"/>
          <w:szCs w:val="24"/>
          <w:lang w:val="ro-RO"/>
        </w:rPr>
        <w:t>ionalitate avut anterior, cu refacerea acestora (se va realiza reabilitarea ecologic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a zonelor afectate temporar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i readucerea lor la starea </w:t>
      </w:r>
      <w:r w:rsidR="00AA6BB1" w:rsidRPr="009031A8">
        <w:rPr>
          <w:rFonts w:ascii="Times New Roman" w:hAnsi="Times New Roman"/>
          <w:sz w:val="24"/>
          <w:szCs w:val="24"/>
          <w:lang w:val="ro-RO"/>
        </w:rPr>
        <w:t>s</w:t>
      </w:r>
      <w:r w:rsidRPr="009031A8">
        <w:rPr>
          <w:rFonts w:ascii="Times New Roman" w:hAnsi="Times New Roman"/>
          <w:sz w:val="24"/>
          <w:szCs w:val="24"/>
          <w:lang w:val="ro-RO"/>
        </w:rPr>
        <w:t>i func</w:t>
      </w:r>
      <w:r w:rsidR="00AA6BB1" w:rsidRPr="009031A8">
        <w:rPr>
          <w:rFonts w:ascii="Times New Roman" w:hAnsi="Times New Roman"/>
          <w:sz w:val="24"/>
          <w:szCs w:val="24"/>
          <w:lang w:val="ro-RO"/>
        </w:rPr>
        <w:t>t</w:t>
      </w:r>
      <w:r w:rsidRPr="009031A8">
        <w:rPr>
          <w:rFonts w:ascii="Times New Roman" w:hAnsi="Times New Roman"/>
          <w:sz w:val="24"/>
          <w:szCs w:val="24"/>
          <w:lang w:val="ro-RO"/>
        </w:rPr>
        <w:t>ionalitatea ini</w:t>
      </w:r>
      <w:r w:rsidR="00AA6BB1" w:rsidRPr="009031A8">
        <w:rPr>
          <w:rFonts w:ascii="Times New Roman" w:hAnsi="Times New Roman"/>
          <w:sz w:val="24"/>
          <w:szCs w:val="24"/>
          <w:lang w:val="ro-RO"/>
        </w:rPr>
        <w:t>t</w:t>
      </w:r>
      <w:r w:rsidRPr="009031A8">
        <w:rPr>
          <w:rFonts w:ascii="Times New Roman" w:hAnsi="Times New Roman"/>
          <w:sz w:val="24"/>
          <w:szCs w:val="24"/>
          <w:lang w:val="ro-RO"/>
        </w:rPr>
        <w:t>ial</w:t>
      </w:r>
      <w:r w:rsidR="00AA6BB1" w:rsidRPr="009031A8">
        <w:rPr>
          <w:rFonts w:ascii="Times New Roman" w:hAnsi="Times New Roman"/>
          <w:sz w:val="24"/>
          <w:szCs w:val="24"/>
          <w:lang w:val="ro-RO"/>
        </w:rPr>
        <w:t>a</w:t>
      </w:r>
      <w:r w:rsidRPr="009031A8">
        <w:rPr>
          <w:rFonts w:ascii="Times New Roman" w:hAnsi="Times New Roman"/>
          <w:sz w:val="24"/>
          <w:szCs w:val="24"/>
          <w:lang w:val="ro-RO"/>
        </w:rPr>
        <w:t>);</w:t>
      </w:r>
    </w:p>
    <w:p w:rsidR="00FF6023" w:rsidRPr="009031A8" w:rsidRDefault="00FF6023" w:rsidP="0017635D">
      <w:pPr>
        <w:numPr>
          <w:ilvl w:val="0"/>
          <w:numId w:val="8"/>
        </w:numPr>
        <w:autoSpaceDE w:val="0"/>
        <w:autoSpaceDN w:val="0"/>
        <w:adjustRightInd w:val="0"/>
        <w:spacing w:after="0" w:line="240" w:lineRule="auto"/>
        <w:jc w:val="both"/>
        <w:rPr>
          <w:rFonts w:ascii="Times New Roman" w:hAnsi="Times New Roman"/>
          <w:b/>
          <w:sz w:val="24"/>
          <w:szCs w:val="24"/>
          <w:lang w:val="ro-RO"/>
        </w:rPr>
      </w:pPr>
      <w:r w:rsidRPr="009031A8">
        <w:rPr>
          <w:rFonts w:ascii="Times New Roman" w:hAnsi="Times New Roman"/>
          <w:b/>
          <w:sz w:val="24"/>
          <w:szCs w:val="24"/>
          <w:lang w:val="ro-RO"/>
        </w:rPr>
        <w:t>la finalizarea lucr</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rilor se va notifica APM Tulcea, </w:t>
      </w:r>
      <w:r w:rsidR="00AA6BB1" w:rsidRPr="009031A8">
        <w:rPr>
          <w:rFonts w:ascii="Times New Roman" w:hAnsi="Times New Roman"/>
          <w:b/>
          <w:sz w:val="24"/>
          <w:szCs w:val="24"/>
          <w:lang w:val="ro-RO"/>
        </w:rPr>
        <w:t>i</w:t>
      </w:r>
      <w:r w:rsidRPr="009031A8">
        <w:rPr>
          <w:rFonts w:ascii="Times New Roman" w:hAnsi="Times New Roman"/>
          <w:b/>
          <w:sz w:val="24"/>
          <w:szCs w:val="24"/>
          <w:lang w:val="ro-RO"/>
        </w:rPr>
        <w:t xml:space="preserve">n vederea </w:t>
      </w:r>
      <w:r w:rsidR="00AA6BB1" w:rsidRPr="009031A8">
        <w:rPr>
          <w:rFonts w:ascii="Times New Roman" w:hAnsi="Times New Roman"/>
          <w:b/>
          <w:sz w:val="24"/>
          <w:szCs w:val="24"/>
          <w:lang w:val="ro-RO"/>
        </w:rPr>
        <w:t>i</w:t>
      </w:r>
      <w:r w:rsidRPr="009031A8">
        <w:rPr>
          <w:rFonts w:ascii="Times New Roman" w:hAnsi="Times New Roman"/>
          <w:b/>
          <w:sz w:val="24"/>
          <w:szCs w:val="24"/>
          <w:lang w:val="ro-RO"/>
        </w:rPr>
        <w:t>ntocmirii procesului verbal de constatare a realiz</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rii lucr</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rilor prev</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zute </w:t>
      </w:r>
      <w:r w:rsidR="00AA6BB1" w:rsidRPr="009031A8">
        <w:rPr>
          <w:rFonts w:ascii="Times New Roman" w:hAnsi="Times New Roman"/>
          <w:b/>
          <w:sz w:val="24"/>
          <w:szCs w:val="24"/>
          <w:lang w:val="ro-RO"/>
        </w:rPr>
        <w:t>i</w:t>
      </w:r>
      <w:r w:rsidRPr="009031A8">
        <w:rPr>
          <w:rFonts w:ascii="Times New Roman" w:hAnsi="Times New Roman"/>
          <w:b/>
          <w:sz w:val="24"/>
          <w:szCs w:val="24"/>
          <w:lang w:val="ro-RO"/>
        </w:rPr>
        <w:t xml:space="preserve">n actul de reglementare. Procesul-verbal </w:t>
      </w:r>
      <w:r w:rsidR="00AA6BB1" w:rsidRPr="009031A8">
        <w:rPr>
          <w:rFonts w:ascii="Times New Roman" w:hAnsi="Times New Roman"/>
          <w:b/>
          <w:sz w:val="24"/>
          <w:szCs w:val="24"/>
          <w:lang w:val="ro-RO"/>
        </w:rPr>
        <w:t>i</w:t>
      </w:r>
      <w:r w:rsidRPr="009031A8">
        <w:rPr>
          <w:rFonts w:ascii="Times New Roman" w:hAnsi="Times New Roman"/>
          <w:b/>
          <w:sz w:val="24"/>
          <w:szCs w:val="24"/>
          <w:lang w:val="ro-RO"/>
        </w:rPr>
        <w:t>ncheiat de APM Tulcea la verificarea respect</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rii prevederilor prezentei decizii, se anexeaz</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 </w:t>
      </w:r>
      <w:r w:rsidR="00AA6BB1" w:rsidRPr="009031A8">
        <w:rPr>
          <w:rFonts w:ascii="Times New Roman" w:hAnsi="Times New Roman"/>
          <w:b/>
          <w:sz w:val="24"/>
          <w:szCs w:val="24"/>
          <w:lang w:val="ro-RO"/>
        </w:rPr>
        <w:t>s</w:t>
      </w:r>
      <w:r w:rsidRPr="009031A8">
        <w:rPr>
          <w:rFonts w:ascii="Times New Roman" w:hAnsi="Times New Roman"/>
          <w:b/>
          <w:sz w:val="24"/>
          <w:szCs w:val="24"/>
          <w:lang w:val="ro-RO"/>
        </w:rPr>
        <w:t>i face parte integrant</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 din procesul-verbal de recep</w:t>
      </w:r>
      <w:r w:rsidR="00AA6BB1" w:rsidRPr="009031A8">
        <w:rPr>
          <w:rFonts w:ascii="Times New Roman" w:hAnsi="Times New Roman"/>
          <w:b/>
          <w:sz w:val="24"/>
          <w:szCs w:val="24"/>
          <w:lang w:val="ro-RO"/>
        </w:rPr>
        <w:t>t</w:t>
      </w:r>
      <w:r w:rsidRPr="009031A8">
        <w:rPr>
          <w:rFonts w:ascii="Times New Roman" w:hAnsi="Times New Roman"/>
          <w:b/>
          <w:sz w:val="24"/>
          <w:szCs w:val="24"/>
          <w:lang w:val="ro-RO"/>
        </w:rPr>
        <w:t>ie la terminarea lucr</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rilor;</w:t>
      </w:r>
    </w:p>
    <w:p w:rsidR="00D56285" w:rsidRPr="009031A8" w:rsidRDefault="00272AFF" w:rsidP="0017635D">
      <w:pPr>
        <w:numPr>
          <w:ilvl w:val="0"/>
          <w:numId w:val="8"/>
        </w:numPr>
        <w:autoSpaceDE w:val="0"/>
        <w:autoSpaceDN w:val="0"/>
        <w:adjustRightInd w:val="0"/>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beneficiarul va respecta condi</w:t>
      </w:r>
      <w:r w:rsidR="00E1474F" w:rsidRPr="009031A8">
        <w:rPr>
          <w:rFonts w:ascii="Times New Roman" w:hAnsi="Times New Roman"/>
          <w:sz w:val="24"/>
          <w:szCs w:val="24"/>
          <w:lang w:val="ro-RO"/>
        </w:rPr>
        <w:t>t</w:t>
      </w:r>
      <w:r w:rsidRPr="009031A8">
        <w:rPr>
          <w:rFonts w:ascii="Times New Roman" w:hAnsi="Times New Roman"/>
          <w:sz w:val="24"/>
          <w:szCs w:val="24"/>
          <w:lang w:val="ro-RO"/>
        </w:rPr>
        <w:t>iile impuse prin certificatul de urbanism nr.</w:t>
      </w:r>
      <w:r w:rsidR="008F0E79" w:rsidRPr="009031A8">
        <w:rPr>
          <w:rFonts w:ascii="Times New Roman" w:hAnsi="Times New Roman"/>
          <w:sz w:val="24"/>
          <w:szCs w:val="24"/>
        </w:rPr>
        <w:t xml:space="preserve"> </w:t>
      </w:r>
      <w:r w:rsidR="00AA17A1" w:rsidRPr="009031A8">
        <w:rPr>
          <w:rFonts w:ascii="Times New Roman" w:hAnsi="Times New Roman"/>
          <w:sz w:val="24"/>
          <w:szCs w:val="24"/>
        </w:rPr>
        <w:t>49/6543/28.07.2017</w:t>
      </w:r>
      <w:r w:rsidR="008F0E79" w:rsidRPr="009031A8">
        <w:rPr>
          <w:rFonts w:ascii="Times New Roman" w:hAnsi="Times New Roman"/>
          <w:sz w:val="24"/>
          <w:szCs w:val="24"/>
          <w:lang w:val="ro-RO"/>
        </w:rPr>
        <w:t xml:space="preserve">, emis de </w:t>
      </w:r>
      <w:r w:rsidR="00111C92" w:rsidRPr="009031A8">
        <w:rPr>
          <w:rFonts w:ascii="Times New Roman" w:hAnsi="Times New Roman"/>
          <w:sz w:val="24"/>
          <w:szCs w:val="24"/>
          <w:lang w:val="ro-RO"/>
        </w:rPr>
        <w:t xml:space="preserve">UAT </w:t>
      </w:r>
      <w:r w:rsidR="003C2535" w:rsidRPr="009031A8">
        <w:rPr>
          <w:rFonts w:ascii="Times New Roman" w:hAnsi="Times New Roman"/>
          <w:sz w:val="24"/>
          <w:szCs w:val="24"/>
          <w:lang w:val="ro-RO"/>
        </w:rPr>
        <w:t>com.</w:t>
      </w:r>
      <w:r w:rsidR="00DB0B24" w:rsidRPr="009031A8">
        <w:rPr>
          <w:rFonts w:ascii="Times New Roman" w:hAnsi="Times New Roman"/>
          <w:sz w:val="24"/>
          <w:szCs w:val="24"/>
          <w:lang w:val="ro-RO"/>
        </w:rPr>
        <w:t xml:space="preserve"> </w:t>
      </w:r>
      <w:r w:rsidR="00AA17A1" w:rsidRPr="009031A8">
        <w:rPr>
          <w:rFonts w:ascii="Times New Roman" w:hAnsi="Times New Roman"/>
          <w:sz w:val="24"/>
          <w:szCs w:val="24"/>
          <w:lang w:val="ro-RO"/>
        </w:rPr>
        <w:t>Saricioi</w:t>
      </w:r>
      <w:r w:rsidRPr="009031A8">
        <w:rPr>
          <w:rFonts w:ascii="Times New Roman" w:hAnsi="Times New Roman"/>
          <w:sz w:val="24"/>
          <w:szCs w:val="24"/>
          <w:lang w:val="ro-RO"/>
        </w:rPr>
        <w:t>;</w:t>
      </w:r>
    </w:p>
    <w:p w:rsidR="004C72BB" w:rsidRPr="009031A8" w:rsidRDefault="004C72BB" w:rsidP="00D56285">
      <w:pPr>
        <w:spacing w:after="0" w:line="240" w:lineRule="auto"/>
        <w:jc w:val="both"/>
        <w:rPr>
          <w:rFonts w:ascii="Times New Roman" w:hAnsi="Times New Roman"/>
          <w:b/>
          <w:sz w:val="24"/>
          <w:szCs w:val="24"/>
          <w:lang w:val="ro-RO"/>
        </w:rPr>
      </w:pPr>
    </w:p>
    <w:p w:rsidR="00D56285" w:rsidRPr="009031A8" w:rsidRDefault="00D56285" w:rsidP="00D56285">
      <w:pPr>
        <w:spacing w:after="0" w:line="240" w:lineRule="auto"/>
        <w:jc w:val="both"/>
        <w:rPr>
          <w:rFonts w:ascii="Times New Roman" w:hAnsi="Times New Roman"/>
          <w:b/>
          <w:sz w:val="24"/>
          <w:szCs w:val="24"/>
          <w:lang w:val="ro-RO"/>
        </w:rPr>
      </w:pPr>
      <w:r w:rsidRPr="009031A8">
        <w:rPr>
          <w:rFonts w:ascii="Times New Roman" w:hAnsi="Times New Roman"/>
          <w:b/>
          <w:sz w:val="24"/>
          <w:szCs w:val="24"/>
          <w:lang w:val="ro-RO"/>
        </w:rPr>
        <w:t xml:space="preserve">    Prezenta decizie este valabil</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 pe toat</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 perioada de realizare a proiectului, iar </w:t>
      </w:r>
      <w:r w:rsidR="00AA6BB1" w:rsidRPr="009031A8">
        <w:rPr>
          <w:rFonts w:ascii="Times New Roman" w:hAnsi="Times New Roman"/>
          <w:b/>
          <w:sz w:val="24"/>
          <w:szCs w:val="24"/>
          <w:lang w:val="ro-RO"/>
        </w:rPr>
        <w:t>i</w:t>
      </w:r>
      <w:r w:rsidRPr="009031A8">
        <w:rPr>
          <w:rFonts w:ascii="Times New Roman" w:hAnsi="Times New Roman"/>
          <w:b/>
          <w:sz w:val="24"/>
          <w:szCs w:val="24"/>
          <w:lang w:val="ro-RO"/>
        </w:rPr>
        <w:t>n situa</w:t>
      </w:r>
      <w:r w:rsidR="00AA6BB1" w:rsidRPr="009031A8">
        <w:rPr>
          <w:rFonts w:ascii="Times New Roman" w:hAnsi="Times New Roman"/>
          <w:b/>
          <w:sz w:val="24"/>
          <w:szCs w:val="24"/>
          <w:lang w:val="ro-RO"/>
        </w:rPr>
        <w:t>t</w:t>
      </w:r>
      <w:r w:rsidRPr="009031A8">
        <w:rPr>
          <w:rFonts w:ascii="Times New Roman" w:hAnsi="Times New Roman"/>
          <w:b/>
          <w:sz w:val="24"/>
          <w:szCs w:val="24"/>
          <w:lang w:val="ro-RO"/>
        </w:rPr>
        <w:t xml:space="preserve">ia </w:t>
      </w:r>
      <w:r w:rsidR="00AA6BB1" w:rsidRPr="009031A8">
        <w:rPr>
          <w:rFonts w:ascii="Times New Roman" w:hAnsi="Times New Roman"/>
          <w:b/>
          <w:sz w:val="24"/>
          <w:szCs w:val="24"/>
          <w:lang w:val="ro-RO"/>
        </w:rPr>
        <w:t>i</w:t>
      </w:r>
      <w:r w:rsidRPr="009031A8">
        <w:rPr>
          <w:rFonts w:ascii="Times New Roman" w:hAnsi="Times New Roman"/>
          <w:b/>
          <w:sz w:val="24"/>
          <w:szCs w:val="24"/>
          <w:lang w:val="ro-RO"/>
        </w:rPr>
        <w:t>n care intervin elemente noi, necunoscute la data emiterii prezentei decizii, sau se modific</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 condi</w:t>
      </w:r>
      <w:r w:rsidR="00AA6BB1" w:rsidRPr="009031A8">
        <w:rPr>
          <w:rFonts w:ascii="Times New Roman" w:hAnsi="Times New Roman"/>
          <w:b/>
          <w:sz w:val="24"/>
          <w:szCs w:val="24"/>
          <w:lang w:val="ro-RO"/>
        </w:rPr>
        <w:t>t</w:t>
      </w:r>
      <w:r w:rsidRPr="009031A8">
        <w:rPr>
          <w:rFonts w:ascii="Times New Roman" w:hAnsi="Times New Roman"/>
          <w:b/>
          <w:sz w:val="24"/>
          <w:szCs w:val="24"/>
          <w:lang w:val="ro-RO"/>
        </w:rPr>
        <w:t>iile care au stat la baza emiterii acesteia, titularul proiectului are obliga</w:t>
      </w:r>
      <w:r w:rsidR="00AA6BB1" w:rsidRPr="009031A8">
        <w:rPr>
          <w:rFonts w:ascii="Times New Roman" w:hAnsi="Times New Roman"/>
          <w:b/>
          <w:sz w:val="24"/>
          <w:szCs w:val="24"/>
          <w:lang w:val="ro-RO"/>
        </w:rPr>
        <w:t>t</w:t>
      </w:r>
      <w:r w:rsidRPr="009031A8">
        <w:rPr>
          <w:rFonts w:ascii="Times New Roman" w:hAnsi="Times New Roman"/>
          <w:b/>
          <w:sz w:val="24"/>
          <w:szCs w:val="24"/>
          <w:lang w:val="ro-RO"/>
        </w:rPr>
        <w:t>ia de a notifica autoritatea competent</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 xml:space="preserve"> emitent</w:t>
      </w:r>
      <w:r w:rsidR="00AA6BB1" w:rsidRPr="009031A8">
        <w:rPr>
          <w:rFonts w:ascii="Times New Roman" w:hAnsi="Times New Roman"/>
          <w:b/>
          <w:sz w:val="24"/>
          <w:szCs w:val="24"/>
          <w:lang w:val="ro-RO"/>
        </w:rPr>
        <w:t>a</w:t>
      </w:r>
      <w:r w:rsidRPr="009031A8">
        <w:rPr>
          <w:rFonts w:ascii="Times New Roman" w:hAnsi="Times New Roman"/>
          <w:b/>
          <w:sz w:val="24"/>
          <w:szCs w:val="24"/>
          <w:lang w:val="ro-RO"/>
        </w:rPr>
        <w:t>.</w:t>
      </w:r>
    </w:p>
    <w:p w:rsidR="004C72BB" w:rsidRPr="009031A8" w:rsidRDefault="00D56285"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Orice persoan</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care face parte din publicul interesat </w:t>
      </w:r>
      <w:r w:rsidR="00AA6BB1" w:rsidRPr="009031A8">
        <w:rPr>
          <w:rFonts w:ascii="Times New Roman" w:hAnsi="Times New Roman"/>
          <w:sz w:val="24"/>
          <w:szCs w:val="24"/>
          <w:lang w:val="ro-RO"/>
        </w:rPr>
        <w:t>s</w:t>
      </w:r>
      <w:r w:rsidRPr="009031A8">
        <w:rPr>
          <w:rFonts w:ascii="Times New Roman" w:hAnsi="Times New Roman"/>
          <w:sz w:val="24"/>
          <w:szCs w:val="24"/>
          <w:lang w:val="ro-RO"/>
        </w:rPr>
        <w:t>i care se consider</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v</w:t>
      </w:r>
      <w:r w:rsidR="00AA6BB1" w:rsidRPr="009031A8">
        <w:rPr>
          <w:rFonts w:ascii="Times New Roman" w:hAnsi="Times New Roman"/>
          <w:sz w:val="24"/>
          <w:szCs w:val="24"/>
          <w:lang w:val="ro-RO"/>
        </w:rPr>
        <w:t>a</w:t>
      </w:r>
      <w:r w:rsidRPr="009031A8">
        <w:rPr>
          <w:rFonts w:ascii="Times New Roman" w:hAnsi="Times New Roman"/>
          <w:sz w:val="24"/>
          <w:szCs w:val="24"/>
          <w:lang w:val="ro-RO"/>
        </w:rPr>
        <w:t>t</w:t>
      </w:r>
      <w:r w:rsidR="00AA6BB1" w:rsidRPr="009031A8">
        <w:rPr>
          <w:rFonts w:ascii="Times New Roman" w:hAnsi="Times New Roman"/>
          <w:sz w:val="24"/>
          <w:szCs w:val="24"/>
          <w:lang w:val="ro-RO"/>
        </w:rPr>
        <w:t>a</w:t>
      </w:r>
      <w:r w:rsidRPr="009031A8">
        <w:rPr>
          <w:rFonts w:ascii="Times New Roman" w:hAnsi="Times New Roman"/>
          <w:sz w:val="24"/>
          <w:szCs w:val="24"/>
          <w:lang w:val="ro-RO"/>
        </w:rPr>
        <w:t>mat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Pr="009031A8">
        <w:rPr>
          <w:rFonts w:ascii="Times New Roman" w:hAnsi="Times New Roman"/>
          <w:sz w:val="24"/>
          <w:szCs w:val="24"/>
          <w:lang w:val="ro-RO"/>
        </w:rPr>
        <w:t>ntr-un drept al s</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u ori </w:t>
      </w:r>
      <w:r w:rsidR="00AA6BB1" w:rsidRPr="009031A8">
        <w:rPr>
          <w:rFonts w:ascii="Times New Roman" w:hAnsi="Times New Roman"/>
          <w:sz w:val="24"/>
          <w:szCs w:val="24"/>
          <w:lang w:val="ro-RO"/>
        </w:rPr>
        <w:t>i</w:t>
      </w:r>
      <w:r w:rsidRPr="009031A8">
        <w:rPr>
          <w:rFonts w:ascii="Times New Roman" w:hAnsi="Times New Roman"/>
          <w:sz w:val="24"/>
          <w:szCs w:val="24"/>
          <w:lang w:val="ro-RO"/>
        </w:rPr>
        <w:t>ntr-un interes legitim se poate adresa instan</w:t>
      </w:r>
      <w:r w:rsidR="00AA6BB1" w:rsidRPr="009031A8">
        <w:rPr>
          <w:rFonts w:ascii="Times New Roman" w:hAnsi="Times New Roman"/>
          <w:sz w:val="24"/>
          <w:szCs w:val="24"/>
          <w:lang w:val="ro-RO"/>
        </w:rPr>
        <w:t>t</w:t>
      </w:r>
      <w:r w:rsidRPr="009031A8">
        <w:rPr>
          <w:rFonts w:ascii="Times New Roman" w:hAnsi="Times New Roman"/>
          <w:sz w:val="24"/>
          <w:szCs w:val="24"/>
          <w:lang w:val="ro-RO"/>
        </w:rPr>
        <w:t>ei de contencios administrativ competente pentru a ataca, din punct de vedere procedural sau substan</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ial, </w:t>
      </w:r>
    </w:p>
    <w:p w:rsidR="00D56285" w:rsidRPr="009031A8" w:rsidRDefault="00D56285"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actele, deciziile ori omisiunile autorit</w:t>
      </w:r>
      <w:r w:rsidR="00AA6BB1" w:rsidRPr="009031A8">
        <w:rPr>
          <w:rFonts w:ascii="Times New Roman" w:hAnsi="Times New Roman"/>
          <w:sz w:val="24"/>
          <w:szCs w:val="24"/>
          <w:lang w:val="ro-RO"/>
        </w:rPr>
        <w:t>at</w:t>
      </w:r>
      <w:r w:rsidRPr="009031A8">
        <w:rPr>
          <w:rFonts w:ascii="Times New Roman" w:hAnsi="Times New Roman"/>
          <w:sz w:val="24"/>
          <w:szCs w:val="24"/>
          <w:lang w:val="ro-RO"/>
        </w:rPr>
        <w:t>ii publice competente care fac obiectul particip</w:t>
      </w:r>
      <w:r w:rsidR="00AA6BB1" w:rsidRPr="009031A8">
        <w:rPr>
          <w:rFonts w:ascii="Times New Roman" w:hAnsi="Times New Roman"/>
          <w:sz w:val="24"/>
          <w:szCs w:val="24"/>
          <w:lang w:val="ro-RO"/>
        </w:rPr>
        <w:t>a</w:t>
      </w:r>
      <w:r w:rsidRPr="009031A8">
        <w:rPr>
          <w:rFonts w:ascii="Times New Roman" w:hAnsi="Times New Roman"/>
          <w:sz w:val="24"/>
          <w:szCs w:val="24"/>
          <w:lang w:val="ro-RO"/>
        </w:rPr>
        <w:t>rii publicului, inclusiv aprobarea de dezvoltare, potrivit prevederilor Legii contenciosului administrativ nr. 554/2004, cu modific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rile </w:t>
      </w:r>
      <w:r w:rsidR="00AA6BB1" w:rsidRPr="009031A8">
        <w:rPr>
          <w:rFonts w:ascii="Times New Roman" w:hAnsi="Times New Roman"/>
          <w:sz w:val="24"/>
          <w:szCs w:val="24"/>
          <w:lang w:val="ro-RO"/>
        </w:rPr>
        <w:t>s</w:t>
      </w:r>
      <w:r w:rsidRPr="009031A8">
        <w:rPr>
          <w:rFonts w:ascii="Times New Roman" w:hAnsi="Times New Roman"/>
          <w:sz w:val="24"/>
          <w:szCs w:val="24"/>
          <w:lang w:val="ro-RO"/>
        </w:rPr>
        <w:t>i complet</w:t>
      </w:r>
      <w:r w:rsidR="00AA6BB1" w:rsidRPr="009031A8">
        <w:rPr>
          <w:rFonts w:ascii="Times New Roman" w:hAnsi="Times New Roman"/>
          <w:sz w:val="24"/>
          <w:szCs w:val="24"/>
          <w:lang w:val="ro-RO"/>
        </w:rPr>
        <w:t>a</w:t>
      </w:r>
      <w:r w:rsidRPr="009031A8">
        <w:rPr>
          <w:rFonts w:ascii="Times New Roman" w:hAnsi="Times New Roman"/>
          <w:sz w:val="24"/>
          <w:szCs w:val="24"/>
          <w:lang w:val="ro-RO"/>
        </w:rPr>
        <w:t>rile ulterioare.</w:t>
      </w:r>
    </w:p>
    <w:p w:rsidR="00D56285" w:rsidRPr="009031A8" w:rsidRDefault="00D56285"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Se poate adresa instan</w:t>
      </w:r>
      <w:r w:rsidR="00AA6BB1" w:rsidRPr="009031A8">
        <w:rPr>
          <w:rFonts w:ascii="Times New Roman" w:hAnsi="Times New Roman"/>
          <w:sz w:val="24"/>
          <w:szCs w:val="24"/>
          <w:lang w:val="ro-RO"/>
        </w:rPr>
        <w:t>t</w:t>
      </w:r>
      <w:r w:rsidRPr="009031A8">
        <w:rPr>
          <w:rFonts w:ascii="Times New Roman" w:hAnsi="Times New Roman"/>
          <w:sz w:val="24"/>
          <w:szCs w:val="24"/>
          <w:lang w:val="ro-RO"/>
        </w:rPr>
        <w:t xml:space="preserve">ei de contencios administrativ competente </w:t>
      </w:r>
      <w:r w:rsidR="00AA6BB1" w:rsidRPr="009031A8">
        <w:rPr>
          <w:rFonts w:ascii="Times New Roman" w:hAnsi="Times New Roman"/>
          <w:sz w:val="24"/>
          <w:szCs w:val="24"/>
          <w:lang w:val="ro-RO"/>
        </w:rPr>
        <w:t>s</w:t>
      </w:r>
      <w:r w:rsidRPr="009031A8">
        <w:rPr>
          <w:rFonts w:ascii="Times New Roman" w:hAnsi="Times New Roman"/>
          <w:sz w:val="24"/>
          <w:szCs w:val="24"/>
          <w:lang w:val="ro-RO"/>
        </w:rPr>
        <w:t>i orice organiza</w:t>
      </w:r>
      <w:r w:rsidR="00AA6BB1" w:rsidRPr="009031A8">
        <w:rPr>
          <w:rFonts w:ascii="Times New Roman" w:hAnsi="Times New Roman"/>
          <w:sz w:val="24"/>
          <w:szCs w:val="24"/>
          <w:lang w:val="ro-RO"/>
        </w:rPr>
        <w:t>t</w:t>
      </w:r>
      <w:r w:rsidRPr="009031A8">
        <w:rPr>
          <w:rFonts w:ascii="Times New Roman" w:hAnsi="Times New Roman"/>
          <w:sz w:val="24"/>
          <w:szCs w:val="24"/>
          <w:lang w:val="ro-RO"/>
        </w:rPr>
        <w:t>ie neguvernamental</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care </w:t>
      </w:r>
      <w:r w:rsidR="00AA6BB1" w:rsidRPr="009031A8">
        <w:rPr>
          <w:rFonts w:ascii="Times New Roman" w:hAnsi="Times New Roman"/>
          <w:sz w:val="24"/>
          <w:szCs w:val="24"/>
          <w:lang w:val="ro-RO"/>
        </w:rPr>
        <w:t>i</w:t>
      </w:r>
      <w:r w:rsidRPr="009031A8">
        <w:rPr>
          <w:rFonts w:ascii="Times New Roman" w:hAnsi="Times New Roman"/>
          <w:sz w:val="24"/>
          <w:szCs w:val="24"/>
          <w:lang w:val="ro-RO"/>
        </w:rPr>
        <w:t>ndepline</w:t>
      </w:r>
      <w:r w:rsidR="00AA6BB1" w:rsidRPr="009031A8">
        <w:rPr>
          <w:rFonts w:ascii="Times New Roman" w:hAnsi="Times New Roman"/>
          <w:sz w:val="24"/>
          <w:szCs w:val="24"/>
          <w:lang w:val="ro-RO"/>
        </w:rPr>
        <w:t>s</w:t>
      </w:r>
      <w:r w:rsidRPr="009031A8">
        <w:rPr>
          <w:rFonts w:ascii="Times New Roman" w:hAnsi="Times New Roman"/>
          <w:sz w:val="24"/>
          <w:szCs w:val="24"/>
          <w:lang w:val="ro-RO"/>
        </w:rPr>
        <w:t>te condi</w:t>
      </w:r>
      <w:r w:rsidR="00AA6BB1" w:rsidRPr="009031A8">
        <w:rPr>
          <w:rFonts w:ascii="Times New Roman" w:hAnsi="Times New Roman"/>
          <w:sz w:val="24"/>
          <w:szCs w:val="24"/>
          <w:lang w:val="ro-RO"/>
        </w:rPr>
        <w:t>t</w:t>
      </w:r>
      <w:r w:rsidRPr="009031A8">
        <w:rPr>
          <w:rFonts w:ascii="Times New Roman" w:hAnsi="Times New Roman"/>
          <w:sz w:val="24"/>
          <w:szCs w:val="24"/>
          <w:lang w:val="ro-RO"/>
        </w:rPr>
        <w:t>iile prev</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zute la art. 2 din Legea nr. 292 privind evaluarea impactului anumitor proiecte publice </w:t>
      </w:r>
      <w:r w:rsidR="00AA6BB1" w:rsidRPr="009031A8">
        <w:rPr>
          <w:rFonts w:ascii="Times New Roman" w:hAnsi="Times New Roman"/>
          <w:sz w:val="24"/>
          <w:szCs w:val="24"/>
          <w:lang w:val="ro-RO"/>
        </w:rPr>
        <w:t>s</w:t>
      </w:r>
      <w:r w:rsidRPr="009031A8">
        <w:rPr>
          <w:rFonts w:ascii="Times New Roman" w:hAnsi="Times New Roman"/>
          <w:sz w:val="24"/>
          <w:szCs w:val="24"/>
          <w:lang w:val="ro-RO"/>
        </w:rPr>
        <w:t>i private asupra mediului, consider</w:t>
      </w:r>
      <w:r w:rsidR="00AA6BB1" w:rsidRPr="009031A8">
        <w:rPr>
          <w:rFonts w:ascii="Times New Roman" w:hAnsi="Times New Roman"/>
          <w:sz w:val="24"/>
          <w:szCs w:val="24"/>
          <w:lang w:val="ro-RO"/>
        </w:rPr>
        <w:t>a</w:t>
      </w:r>
      <w:r w:rsidRPr="009031A8">
        <w:rPr>
          <w:rFonts w:ascii="Times New Roman" w:hAnsi="Times New Roman"/>
          <w:sz w:val="24"/>
          <w:szCs w:val="24"/>
          <w:lang w:val="ro-RO"/>
        </w:rPr>
        <w:t>ndu-se 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acestea sunt v</w:t>
      </w:r>
      <w:r w:rsidR="00AA6BB1" w:rsidRPr="009031A8">
        <w:rPr>
          <w:rFonts w:ascii="Times New Roman" w:hAnsi="Times New Roman"/>
          <w:sz w:val="24"/>
          <w:szCs w:val="24"/>
          <w:lang w:val="ro-RO"/>
        </w:rPr>
        <w:t>a</w:t>
      </w:r>
      <w:r w:rsidRPr="009031A8">
        <w:rPr>
          <w:rFonts w:ascii="Times New Roman" w:hAnsi="Times New Roman"/>
          <w:sz w:val="24"/>
          <w:szCs w:val="24"/>
          <w:lang w:val="ro-RO"/>
        </w:rPr>
        <w:t>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mate </w:t>
      </w:r>
      <w:r w:rsidR="00AA6BB1" w:rsidRPr="009031A8">
        <w:rPr>
          <w:rFonts w:ascii="Times New Roman" w:hAnsi="Times New Roman"/>
          <w:sz w:val="24"/>
          <w:szCs w:val="24"/>
          <w:lang w:val="ro-RO"/>
        </w:rPr>
        <w:t>i</w:t>
      </w:r>
      <w:r w:rsidRPr="009031A8">
        <w:rPr>
          <w:rFonts w:ascii="Times New Roman" w:hAnsi="Times New Roman"/>
          <w:sz w:val="24"/>
          <w:szCs w:val="24"/>
          <w:lang w:val="ro-RO"/>
        </w:rPr>
        <w:t xml:space="preserve">ntr-un drept al lor sau </w:t>
      </w:r>
      <w:r w:rsidR="00AA6BB1" w:rsidRPr="009031A8">
        <w:rPr>
          <w:rFonts w:ascii="Times New Roman" w:hAnsi="Times New Roman"/>
          <w:sz w:val="24"/>
          <w:szCs w:val="24"/>
          <w:lang w:val="ro-RO"/>
        </w:rPr>
        <w:t>i</w:t>
      </w:r>
      <w:r w:rsidRPr="009031A8">
        <w:rPr>
          <w:rFonts w:ascii="Times New Roman" w:hAnsi="Times New Roman"/>
          <w:sz w:val="24"/>
          <w:szCs w:val="24"/>
          <w:lang w:val="ro-RO"/>
        </w:rPr>
        <w:t>ntr-un interes legitim.</w:t>
      </w:r>
    </w:p>
    <w:p w:rsidR="00D56285" w:rsidRPr="009031A8" w:rsidRDefault="00D56285"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Actele sau omisiunile autorit</w:t>
      </w:r>
      <w:r w:rsidR="00AA6BB1" w:rsidRPr="009031A8">
        <w:rPr>
          <w:rFonts w:ascii="Times New Roman" w:hAnsi="Times New Roman"/>
          <w:sz w:val="24"/>
          <w:szCs w:val="24"/>
          <w:lang w:val="ro-RO"/>
        </w:rPr>
        <w:t>at</w:t>
      </w:r>
      <w:r w:rsidRPr="009031A8">
        <w:rPr>
          <w:rFonts w:ascii="Times New Roman" w:hAnsi="Times New Roman"/>
          <w:sz w:val="24"/>
          <w:szCs w:val="24"/>
          <w:lang w:val="ro-RO"/>
        </w:rPr>
        <w:t>ii publice competente care fac obiectul particip</w:t>
      </w:r>
      <w:r w:rsidR="00AA6BB1" w:rsidRPr="009031A8">
        <w:rPr>
          <w:rFonts w:ascii="Times New Roman" w:hAnsi="Times New Roman"/>
          <w:sz w:val="24"/>
          <w:szCs w:val="24"/>
          <w:lang w:val="ro-RO"/>
        </w:rPr>
        <w:t>a</w:t>
      </w:r>
      <w:r w:rsidRPr="009031A8">
        <w:rPr>
          <w:rFonts w:ascii="Times New Roman" w:hAnsi="Times New Roman"/>
          <w:sz w:val="24"/>
          <w:szCs w:val="24"/>
          <w:lang w:val="ro-RO"/>
        </w:rPr>
        <w:t>rii publicului se atac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Pr="009031A8">
        <w:rPr>
          <w:rFonts w:ascii="Times New Roman" w:hAnsi="Times New Roman"/>
          <w:sz w:val="24"/>
          <w:szCs w:val="24"/>
          <w:lang w:val="ro-RO"/>
        </w:rPr>
        <w:t>n instan</w:t>
      </w:r>
      <w:r w:rsidR="00AA6BB1" w:rsidRPr="009031A8">
        <w:rPr>
          <w:rFonts w:ascii="Times New Roman" w:hAnsi="Times New Roman"/>
          <w:sz w:val="24"/>
          <w:szCs w:val="24"/>
          <w:lang w:val="ro-RO"/>
        </w:rPr>
        <w:t>ta</w:t>
      </w:r>
      <w:r w:rsidRPr="009031A8">
        <w:rPr>
          <w:rFonts w:ascii="Times New Roman" w:hAnsi="Times New Roman"/>
          <w:sz w:val="24"/>
          <w:szCs w:val="24"/>
          <w:lang w:val="ro-RO"/>
        </w:rPr>
        <w:t xml:space="preserve"> odat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cu decizia etapei de </w:t>
      </w:r>
      <w:r w:rsidR="00AA6BB1" w:rsidRPr="009031A8">
        <w:rPr>
          <w:rFonts w:ascii="Times New Roman" w:hAnsi="Times New Roman"/>
          <w:sz w:val="24"/>
          <w:szCs w:val="24"/>
          <w:lang w:val="ro-RO"/>
        </w:rPr>
        <w:t>i</w:t>
      </w:r>
      <w:r w:rsidRPr="009031A8">
        <w:rPr>
          <w:rFonts w:ascii="Times New Roman" w:hAnsi="Times New Roman"/>
          <w:sz w:val="24"/>
          <w:szCs w:val="24"/>
          <w:lang w:val="ro-RO"/>
        </w:rPr>
        <w:t>ncadrare, cu acordul de mediu ori, dup</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caz, cu decizia de respingere a solicit</w:t>
      </w:r>
      <w:r w:rsidR="00AA6BB1" w:rsidRPr="009031A8">
        <w:rPr>
          <w:rFonts w:ascii="Times New Roman" w:hAnsi="Times New Roman"/>
          <w:sz w:val="24"/>
          <w:szCs w:val="24"/>
          <w:lang w:val="ro-RO"/>
        </w:rPr>
        <w:t>a</w:t>
      </w:r>
      <w:r w:rsidRPr="009031A8">
        <w:rPr>
          <w:rFonts w:ascii="Times New Roman" w:hAnsi="Times New Roman"/>
          <w:sz w:val="24"/>
          <w:szCs w:val="24"/>
          <w:lang w:val="ro-RO"/>
        </w:rPr>
        <w:t>rii de emitere a acordului de mediu, respectiv cu aprobarea de dezvoltare sau, dup</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caz, cu decizia de respingere a solicit</w:t>
      </w:r>
      <w:r w:rsidR="00AA6BB1" w:rsidRPr="009031A8">
        <w:rPr>
          <w:rFonts w:ascii="Times New Roman" w:hAnsi="Times New Roman"/>
          <w:sz w:val="24"/>
          <w:szCs w:val="24"/>
          <w:lang w:val="ro-RO"/>
        </w:rPr>
        <w:t>a</w:t>
      </w:r>
      <w:r w:rsidRPr="009031A8">
        <w:rPr>
          <w:rFonts w:ascii="Times New Roman" w:hAnsi="Times New Roman"/>
          <w:sz w:val="24"/>
          <w:szCs w:val="24"/>
          <w:lang w:val="ro-RO"/>
        </w:rPr>
        <w:t>rii aprob</w:t>
      </w:r>
      <w:r w:rsidR="00AA6BB1" w:rsidRPr="009031A8">
        <w:rPr>
          <w:rFonts w:ascii="Times New Roman" w:hAnsi="Times New Roman"/>
          <w:sz w:val="24"/>
          <w:szCs w:val="24"/>
          <w:lang w:val="ro-RO"/>
        </w:rPr>
        <w:t>a</w:t>
      </w:r>
      <w:r w:rsidRPr="009031A8">
        <w:rPr>
          <w:rFonts w:ascii="Times New Roman" w:hAnsi="Times New Roman"/>
          <w:sz w:val="24"/>
          <w:szCs w:val="24"/>
          <w:lang w:val="ro-RO"/>
        </w:rPr>
        <w:t>rii de dezvoltare.</w:t>
      </w:r>
    </w:p>
    <w:p w:rsidR="00D56285" w:rsidRPr="009031A8" w:rsidRDefault="00942A4A"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shd w:val="clear" w:color="auto" w:fill="FFFFFF"/>
        </w:rPr>
        <w:t xml:space="preserve">    </w:t>
      </w:r>
      <w:r w:rsidR="00D56285"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00D56285" w:rsidRPr="009031A8">
        <w:rPr>
          <w:rFonts w:ascii="Times New Roman" w:hAnsi="Times New Roman"/>
          <w:sz w:val="24"/>
          <w:szCs w:val="24"/>
          <w:lang w:val="ro-RO"/>
        </w:rPr>
        <w:t>nainte de a se adresa instan</w:t>
      </w:r>
      <w:r w:rsidR="00AA6BB1" w:rsidRPr="009031A8">
        <w:rPr>
          <w:rFonts w:ascii="Times New Roman" w:hAnsi="Times New Roman"/>
          <w:sz w:val="24"/>
          <w:szCs w:val="24"/>
          <w:lang w:val="ro-RO"/>
        </w:rPr>
        <w:t>t</w:t>
      </w:r>
      <w:r w:rsidR="00D56285" w:rsidRPr="009031A8">
        <w:rPr>
          <w:rFonts w:ascii="Times New Roman" w:hAnsi="Times New Roman"/>
          <w:sz w:val="24"/>
          <w:szCs w:val="24"/>
          <w:lang w:val="ro-RO"/>
        </w:rPr>
        <w:t>ei de contencios administrativ competente, persoanele prev</w:t>
      </w:r>
      <w:r w:rsidR="00AA6BB1" w:rsidRPr="009031A8">
        <w:rPr>
          <w:rFonts w:ascii="Times New Roman" w:hAnsi="Times New Roman"/>
          <w:sz w:val="24"/>
          <w:szCs w:val="24"/>
          <w:lang w:val="ro-RO"/>
        </w:rPr>
        <w:t>a</w:t>
      </w:r>
      <w:r w:rsidR="00D56285" w:rsidRPr="009031A8">
        <w:rPr>
          <w:rFonts w:ascii="Times New Roman" w:hAnsi="Times New Roman"/>
          <w:sz w:val="24"/>
          <w:szCs w:val="24"/>
          <w:lang w:val="ro-RO"/>
        </w:rPr>
        <w:t xml:space="preserve">zute la art. 21 din Legea nr. 292 privind evaluarea impactului anumitor proiecte publice </w:t>
      </w:r>
      <w:r w:rsidR="00AA6BB1" w:rsidRPr="009031A8">
        <w:rPr>
          <w:rFonts w:ascii="Times New Roman" w:hAnsi="Times New Roman"/>
          <w:sz w:val="24"/>
          <w:szCs w:val="24"/>
          <w:lang w:val="ro-RO"/>
        </w:rPr>
        <w:t>s</w:t>
      </w:r>
      <w:r w:rsidR="00D56285" w:rsidRPr="009031A8">
        <w:rPr>
          <w:rFonts w:ascii="Times New Roman" w:hAnsi="Times New Roman"/>
          <w:sz w:val="24"/>
          <w:szCs w:val="24"/>
          <w:lang w:val="ro-RO"/>
        </w:rPr>
        <w:t>i private asupra mediului au obliga</w:t>
      </w:r>
      <w:r w:rsidR="00AA6BB1" w:rsidRPr="009031A8">
        <w:rPr>
          <w:rFonts w:ascii="Times New Roman" w:hAnsi="Times New Roman"/>
          <w:sz w:val="24"/>
          <w:szCs w:val="24"/>
          <w:lang w:val="ro-RO"/>
        </w:rPr>
        <w:t>t</w:t>
      </w:r>
      <w:r w:rsidR="00D56285" w:rsidRPr="009031A8">
        <w:rPr>
          <w:rFonts w:ascii="Times New Roman" w:hAnsi="Times New Roman"/>
          <w:sz w:val="24"/>
          <w:szCs w:val="24"/>
          <w:lang w:val="ro-RO"/>
        </w:rPr>
        <w:t>ia s</w:t>
      </w:r>
      <w:r w:rsidR="00AA6BB1" w:rsidRPr="009031A8">
        <w:rPr>
          <w:rFonts w:ascii="Times New Roman" w:hAnsi="Times New Roman"/>
          <w:sz w:val="24"/>
          <w:szCs w:val="24"/>
          <w:lang w:val="ro-RO"/>
        </w:rPr>
        <w:t>a</w:t>
      </w:r>
      <w:r w:rsidR="00D56285" w:rsidRPr="009031A8">
        <w:rPr>
          <w:rFonts w:ascii="Times New Roman" w:hAnsi="Times New Roman"/>
          <w:sz w:val="24"/>
          <w:szCs w:val="24"/>
          <w:lang w:val="ro-RO"/>
        </w:rPr>
        <w:t xml:space="preserve"> solicite autorit</w:t>
      </w:r>
      <w:r w:rsidR="00AA6BB1" w:rsidRPr="009031A8">
        <w:rPr>
          <w:rFonts w:ascii="Times New Roman" w:hAnsi="Times New Roman"/>
          <w:sz w:val="24"/>
          <w:szCs w:val="24"/>
          <w:lang w:val="ro-RO"/>
        </w:rPr>
        <w:t>at</w:t>
      </w:r>
      <w:r w:rsidR="00D56285" w:rsidRPr="009031A8">
        <w:rPr>
          <w:rFonts w:ascii="Times New Roman" w:hAnsi="Times New Roman"/>
          <w:sz w:val="24"/>
          <w:szCs w:val="24"/>
          <w:lang w:val="ro-RO"/>
        </w:rPr>
        <w:t>ii publice emitente a deciziei prev</w:t>
      </w:r>
      <w:r w:rsidR="00AA6BB1" w:rsidRPr="009031A8">
        <w:rPr>
          <w:rFonts w:ascii="Times New Roman" w:hAnsi="Times New Roman"/>
          <w:sz w:val="24"/>
          <w:szCs w:val="24"/>
          <w:lang w:val="ro-RO"/>
        </w:rPr>
        <w:t>a</w:t>
      </w:r>
      <w:r w:rsidR="00D56285" w:rsidRPr="009031A8">
        <w:rPr>
          <w:rFonts w:ascii="Times New Roman" w:hAnsi="Times New Roman"/>
          <w:sz w:val="24"/>
          <w:szCs w:val="24"/>
          <w:lang w:val="ro-RO"/>
        </w:rPr>
        <w:t>zute la art. 21 alin. (3) sau autorit</w:t>
      </w:r>
      <w:r w:rsidR="00AA6BB1" w:rsidRPr="009031A8">
        <w:rPr>
          <w:rFonts w:ascii="Times New Roman" w:hAnsi="Times New Roman"/>
          <w:sz w:val="24"/>
          <w:szCs w:val="24"/>
          <w:lang w:val="ro-RO"/>
        </w:rPr>
        <w:t>at</w:t>
      </w:r>
      <w:r w:rsidR="00D56285" w:rsidRPr="009031A8">
        <w:rPr>
          <w:rFonts w:ascii="Times New Roman" w:hAnsi="Times New Roman"/>
          <w:sz w:val="24"/>
          <w:szCs w:val="24"/>
          <w:lang w:val="ro-RO"/>
        </w:rPr>
        <w:t xml:space="preserve">ii ierarhic superioare revocarea, </w:t>
      </w:r>
      <w:r w:rsidR="00AA6BB1" w:rsidRPr="009031A8">
        <w:rPr>
          <w:rFonts w:ascii="Times New Roman" w:hAnsi="Times New Roman"/>
          <w:sz w:val="24"/>
          <w:szCs w:val="24"/>
          <w:lang w:val="ro-RO"/>
        </w:rPr>
        <w:t>i</w:t>
      </w:r>
      <w:r w:rsidR="00D56285" w:rsidRPr="009031A8">
        <w:rPr>
          <w:rFonts w:ascii="Times New Roman" w:hAnsi="Times New Roman"/>
          <w:sz w:val="24"/>
          <w:szCs w:val="24"/>
          <w:lang w:val="ro-RO"/>
        </w:rPr>
        <w:t xml:space="preserve">n tot sau </w:t>
      </w:r>
      <w:r w:rsidR="00AA6BB1" w:rsidRPr="009031A8">
        <w:rPr>
          <w:rFonts w:ascii="Times New Roman" w:hAnsi="Times New Roman"/>
          <w:sz w:val="24"/>
          <w:szCs w:val="24"/>
          <w:lang w:val="ro-RO"/>
        </w:rPr>
        <w:t>i</w:t>
      </w:r>
      <w:r w:rsidR="00D56285" w:rsidRPr="009031A8">
        <w:rPr>
          <w:rFonts w:ascii="Times New Roman" w:hAnsi="Times New Roman"/>
          <w:sz w:val="24"/>
          <w:szCs w:val="24"/>
          <w:lang w:val="ro-RO"/>
        </w:rPr>
        <w:t xml:space="preserve">n parte, a respectivei decizii. Solicitarea trebuie </w:t>
      </w:r>
      <w:r w:rsidR="00AA6BB1" w:rsidRPr="009031A8">
        <w:rPr>
          <w:rFonts w:ascii="Times New Roman" w:hAnsi="Times New Roman"/>
          <w:sz w:val="24"/>
          <w:szCs w:val="24"/>
          <w:lang w:val="ro-RO"/>
        </w:rPr>
        <w:t>i</w:t>
      </w:r>
      <w:r w:rsidR="00D56285" w:rsidRPr="009031A8">
        <w:rPr>
          <w:rFonts w:ascii="Times New Roman" w:hAnsi="Times New Roman"/>
          <w:sz w:val="24"/>
          <w:szCs w:val="24"/>
          <w:lang w:val="ro-RO"/>
        </w:rPr>
        <w:t>nregistrat</w:t>
      </w:r>
      <w:r w:rsidR="00AA6BB1" w:rsidRPr="009031A8">
        <w:rPr>
          <w:rFonts w:ascii="Times New Roman" w:hAnsi="Times New Roman"/>
          <w:sz w:val="24"/>
          <w:szCs w:val="24"/>
          <w:lang w:val="ro-RO"/>
        </w:rPr>
        <w:t>a</w:t>
      </w:r>
      <w:r w:rsidR="00D56285"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00D56285" w:rsidRPr="009031A8">
        <w:rPr>
          <w:rFonts w:ascii="Times New Roman" w:hAnsi="Times New Roman"/>
          <w:sz w:val="24"/>
          <w:szCs w:val="24"/>
          <w:lang w:val="ro-RO"/>
        </w:rPr>
        <w:t>n termen de 30 de zile de la data aducerii la cuno</w:t>
      </w:r>
      <w:r w:rsidR="00AA6BB1" w:rsidRPr="009031A8">
        <w:rPr>
          <w:rFonts w:ascii="Times New Roman" w:hAnsi="Times New Roman"/>
          <w:sz w:val="24"/>
          <w:szCs w:val="24"/>
          <w:lang w:val="ro-RO"/>
        </w:rPr>
        <w:t>s</w:t>
      </w:r>
      <w:r w:rsidR="00D56285" w:rsidRPr="009031A8">
        <w:rPr>
          <w:rFonts w:ascii="Times New Roman" w:hAnsi="Times New Roman"/>
          <w:sz w:val="24"/>
          <w:szCs w:val="24"/>
          <w:lang w:val="ro-RO"/>
        </w:rPr>
        <w:t>tin</w:t>
      </w:r>
      <w:r w:rsidR="00AA6BB1" w:rsidRPr="009031A8">
        <w:rPr>
          <w:rFonts w:ascii="Times New Roman" w:hAnsi="Times New Roman"/>
          <w:sz w:val="24"/>
          <w:szCs w:val="24"/>
          <w:lang w:val="ro-RO"/>
        </w:rPr>
        <w:t>t</w:t>
      </w:r>
      <w:r w:rsidR="00D56285" w:rsidRPr="009031A8">
        <w:rPr>
          <w:rFonts w:ascii="Times New Roman" w:hAnsi="Times New Roman"/>
          <w:sz w:val="24"/>
          <w:szCs w:val="24"/>
          <w:lang w:val="ro-RO"/>
        </w:rPr>
        <w:t>a publicului a deciziei.</w:t>
      </w:r>
    </w:p>
    <w:p w:rsidR="00D56285" w:rsidRPr="009031A8" w:rsidRDefault="00D56285"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Autoritatea public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emitent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are obliga</w:t>
      </w:r>
      <w:r w:rsidR="00AA6BB1" w:rsidRPr="009031A8">
        <w:rPr>
          <w:rFonts w:ascii="Times New Roman" w:hAnsi="Times New Roman"/>
          <w:sz w:val="24"/>
          <w:szCs w:val="24"/>
          <w:lang w:val="ro-RO"/>
        </w:rPr>
        <w:t>t</w:t>
      </w:r>
      <w:r w:rsidRPr="009031A8">
        <w:rPr>
          <w:rFonts w:ascii="Times New Roman" w:hAnsi="Times New Roman"/>
          <w:sz w:val="24"/>
          <w:szCs w:val="24"/>
          <w:lang w:val="ro-RO"/>
        </w:rPr>
        <w:t>ia de a r</w:t>
      </w:r>
      <w:r w:rsidR="00AA6BB1" w:rsidRPr="009031A8">
        <w:rPr>
          <w:rFonts w:ascii="Times New Roman" w:hAnsi="Times New Roman"/>
          <w:sz w:val="24"/>
          <w:szCs w:val="24"/>
          <w:lang w:val="ro-RO"/>
        </w:rPr>
        <w:t>a</w:t>
      </w:r>
      <w:r w:rsidRPr="009031A8">
        <w:rPr>
          <w:rFonts w:ascii="Times New Roman" w:hAnsi="Times New Roman"/>
          <w:sz w:val="24"/>
          <w:szCs w:val="24"/>
          <w:lang w:val="ro-RO"/>
        </w:rPr>
        <w:t>spunde la pl</w:t>
      </w:r>
      <w:r w:rsidR="00AA6BB1" w:rsidRPr="009031A8">
        <w:rPr>
          <w:rFonts w:ascii="Times New Roman" w:hAnsi="Times New Roman"/>
          <w:sz w:val="24"/>
          <w:szCs w:val="24"/>
          <w:lang w:val="ro-RO"/>
        </w:rPr>
        <w:t>a</w:t>
      </w:r>
      <w:r w:rsidRPr="009031A8">
        <w:rPr>
          <w:rFonts w:ascii="Times New Roman" w:hAnsi="Times New Roman"/>
          <w:sz w:val="24"/>
          <w:szCs w:val="24"/>
          <w:lang w:val="ro-RO"/>
        </w:rPr>
        <w:t>ngerea prealabil</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prev</w:t>
      </w:r>
      <w:r w:rsidR="00AA6BB1" w:rsidRPr="009031A8">
        <w:rPr>
          <w:rFonts w:ascii="Times New Roman" w:hAnsi="Times New Roman"/>
          <w:sz w:val="24"/>
          <w:szCs w:val="24"/>
          <w:lang w:val="ro-RO"/>
        </w:rPr>
        <w:t>a</w:t>
      </w:r>
      <w:r w:rsidRPr="009031A8">
        <w:rPr>
          <w:rFonts w:ascii="Times New Roman" w:hAnsi="Times New Roman"/>
          <w:sz w:val="24"/>
          <w:szCs w:val="24"/>
          <w:lang w:val="ro-RO"/>
        </w:rPr>
        <w:t>zut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la art. 22 alin. (1) </w:t>
      </w:r>
      <w:r w:rsidR="00AA6BB1" w:rsidRPr="009031A8">
        <w:rPr>
          <w:rFonts w:ascii="Times New Roman" w:hAnsi="Times New Roman"/>
          <w:sz w:val="24"/>
          <w:szCs w:val="24"/>
          <w:lang w:val="ro-RO"/>
        </w:rPr>
        <w:t>i</w:t>
      </w:r>
      <w:r w:rsidRPr="009031A8">
        <w:rPr>
          <w:rFonts w:ascii="Times New Roman" w:hAnsi="Times New Roman"/>
          <w:sz w:val="24"/>
          <w:szCs w:val="24"/>
          <w:lang w:val="ro-RO"/>
        </w:rPr>
        <w:t xml:space="preserve">n termen de 30 de zile de la data </w:t>
      </w:r>
      <w:r w:rsidR="00AA6BB1" w:rsidRPr="009031A8">
        <w:rPr>
          <w:rFonts w:ascii="Times New Roman" w:hAnsi="Times New Roman"/>
          <w:sz w:val="24"/>
          <w:szCs w:val="24"/>
          <w:lang w:val="ro-RO"/>
        </w:rPr>
        <w:t>i</w:t>
      </w:r>
      <w:r w:rsidRPr="009031A8">
        <w:rPr>
          <w:rFonts w:ascii="Times New Roman" w:hAnsi="Times New Roman"/>
          <w:sz w:val="24"/>
          <w:szCs w:val="24"/>
          <w:lang w:val="ro-RO"/>
        </w:rPr>
        <w:t>nregistr</w:t>
      </w:r>
      <w:r w:rsidR="00AA6BB1" w:rsidRPr="009031A8">
        <w:rPr>
          <w:rFonts w:ascii="Times New Roman" w:hAnsi="Times New Roman"/>
          <w:sz w:val="24"/>
          <w:szCs w:val="24"/>
          <w:lang w:val="ro-RO"/>
        </w:rPr>
        <w:t>a</w:t>
      </w:r>
      <w:r w:rsidRPr="009031A8">
        <w:rPr>
          <w:rFonts w:ascii="Times New Roman" w:hAnsi="Times New Roman"/>
          <w:sz w:val="24"/>
          <w:szCs w:val="24"/>
          <w:lang w:val="ro-RO"/>
        </w:rPr>
        <w:t>rii acesteia la acea autoritate.</w:t>
      </w:r>
    </w:p>
    <w:p w:rsidR="00D56285" w:rsidRPr="009031A8" w:rsidRDefault="00D56285" w:rsidP="00D56285">
      <w:pPr>
        <w:spacing w:after="0" w:line="240" w:lineRule="auto"/>
        <w:jc w:val="both"/>
        <w:rPr>
          <w:rFonts w:ascii="Times New Roman" w:hAnsi="Times New Roman"/>
          <w:sz w:val="24"/>
          <w:szCs w:val="24"/>
          <w:lang w:val="ro-RO"/>
        </w:rPr>
      </w:pPr>
      <w:r w:rsidRPr="009031A8">
        <w:rPr>
          <w:rFonts w:ascii="Times New Roman" w:hAnsi="Times New Roman"/>
          <w:sz w:val="24"/>
          <w:szCs w:val="24"/>
          <w:lang w:val="ro-RO"/>
        </w:rPr>
        <w:t xml:space="preserve">    Procedura de solu</w:t>
      </w:r>
      <w:r w:rsidR="00AA6BB1" w:rsidRPr="009031A8">
        <w:rPr>
          <w:rFonts w:ascii="Times New Roman" w:hAnsi="Times New Roman"/>
          <w:sz w:val="24"/>
          <w:szCs w:val="24"/>
          <w:lang w:val="ro-RO"/>
        </w:rPr>
        <w:t>t</w:t>
      </w:r>
      <w:r w:rsidRPr="009031A8">
        <w:rPr>
          <w:rFonts w:ascii="Times New Roman" w:hAnsi="Times New Roman"/>
          <w:sz w:val="24"/>
          <w:szCs w:val="24"/>
          <w:lang w:val="ro-RO"/>
        </w:rPr>
        <w:t>ionare a pl</w:t>
      </w:r>
      <w:r w:rsidR="00AA6BB1" w:rsidRPr="009031A8">
        <w:rPr>
          <w:rFonts w:ascii="Times New Roman" w:hAnsi="Times New Roman"/>
          <w:sz w:val="24"/>
          <w:szCs w:val="24"/>
          <w:lang w:val="ro-RO"/>
        </w:rPr>
        <w:t>a</w:t>
      </w:r>
      <w:r w:rsidRPr="009031A8">
        <w:rPr>
          <w:rFonts w:ascii="Times New Roman" w:hAnsi="Times New Roman"/>
          <w:sz w:val="24"/>
          <w:szCs w:val="24"/>
          <w:lang w:val="ro-RO"/>
        </w:rPr>
        <w:t>ngerii prealabile prev</w:t>
      </w:r>
      <w:r w:rsidR="00AA6BB1" w:rsidRPr="009031A8">
        <w:rPr>
          <w:rFonts w:ascii="Times New Roman" w:hAnsi="Times New Roman"/>
          <w:sz w:val="24"/>
          <w:szCs w:val="24"/>
          <w:lang w:val="ro-RO"/>
        </w:rPr>
        <w:t>a</w:t>
      </w:r>
      <w:r w:rsidRPr="009031A8">
        <w:rPr>
          <w:rFonts w:ascii="Times New Roman" w:hAnsi="Times New Roman"/>
          <w:sz w:val="24"/>
          <w:szCs w:val="24"/>
          <w:lang w:val="ro-RO"/>
        </w:rPr>
        <w:t>zut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la art. 22 alin. (1) este gratuit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s</w:t>
      </w:r>
      <w:r w:rsidRPr="009031A8">
        <w:rPr>
          <w:rFonts w:ascii="Times New Roman" w:hAnsi="Times New Roman"/>
          <w:sz w:val="24"/>
          <w:szCs w:val="24"/>
          <w:lang w:val="ro-RO"/>
        </w:rPr>
        <w:t>i trebuie s</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fie echitabil</w:t>
      </w:r>
      <w:r w:rsidR="00AA6BB1" w:rsidRPr="009031A8">
        <w:rPr>
          <w:rFonts w:ascii="Times New Roman" w:hAnsi="Times New Roman"/>
          <w:sz w:val="24"/>
          <w:szCs w:val="24"/>
          <w:lang w:val="ro-RO"/>
        </w:rPr>
        <w:t>a</w:t>
      </w:r>
      <w:r w:rsidRPr="009031A8">
        <w:rPr>
          <w:rFonts w:ascii="Times New Roman" w:hAnsi="Times New Roman"/>
          <w:sz w:val="24"/>
          <w:szCs w:val="24"/>
          <w:lang w:val="ro-RO"/>
        </w:rPr>
        <w:t>, rapid</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s</w:t>
      </w:r>
      <w:r w:rsidRPr="009031A8">
        <w:rPr>
          <w:rFonts w:ascii="Times New Roman" w:hAnsi="Times New Roman"/>
          <w:sz w:val="24"/>
          <w:szCs w:val="24"/>
          <w:lang w:val="ro-RO"/>
        </w:rPr>
        <w:t>i corect</w:t>
      </w:r>
      <w:r w:rsidR="00AA6BB1" w:rsidRPr="009031A8">
        <w:rPr>
          <w:rFonts w:ascii="Times New Roman" w:hAnsi="Times New Roman"/>
          <w:sz w:val="24"/>
          <w:szCs w:val="24"/>
          <w:lang w:val="ro-RO"/>
        </w:rPr>
        <w:t>a</w:t>
      </w:r>
      <w:r w:rsidRPr="009031A8">
        <w:rPr>
          <w:rFonts w:ascii="Times New Roman" w:hAnsi="Times New Roman"/>
          <w:sz w:val="24"/>
          <w:szCs w:val="24"/>
          <w:lang w:val="ro-RO"/>
        </w:rPr>
        <w:t>.</w:t>
      </w:r>
    </w:p>
    <w:p w:rsidR="00D57865" w:rsidRPr="009031A8" w:rsidRDefault="00D56285" w:rsidP="00133537">
      <w:pPr>
        <w:spacing w:after="0" w:line="240" w:lineRule="auto"/>
        <w:jc w:val="both"/>
        <w:rPr>
          <w:rFonts w:ascii="Times New Roman" w:hAnsi="Times New Roman"/>
          <w:b/>
          <w:bCs/>
          <w:sz w:val="24"/>
          <w:szCs w:val="24"/>
          <w:lang w:val="ro-RO"/>
        </w:rPr>
      </w:pPr>
      <w:r w:rsidRPr="009031A8">
        <w:rPr>
          <w:rFonts w:ascii="Times New Roman" w:hAnsi="Times New Roman"/>
          <w:sz w:val="24"/>
          <w:szCs w:val="24"/>
          <w:lang w:val="ro-RO"/>
        </w:rPr>
        <w:lastRenderedPageBreak/>
        <w:t xml:space="preserve">    Prezenta decizie poate fi contestat</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 </w:t>
      </w:r>
      <w:r w:rsidR="00AA6BB1" w:rsidRPr="009031A8">
        <w:rPr>
          <w:rFonts w:ascii="Times New Roman" w:hAnsi="Times New Roman"/>
          <w:sz w:val="24"/>
          <w:szCs w:val="24"/>
          <w:lang w:val="ro-RO"/>
        </w:rPr>
        <w:t>i</w:t>
      </w:r>
      <w:r w:rsidRPr="009031A8">
        <w:rPr>
          <w:rFonts w:ascii="Times New Roman" w:hAnsi="Times New Roman"/>
          <w:sz w:val="24"/>
          <w:szCs w:val="24"/>
          <w:lang w:val="ro-RO"/>
        </w:rPr>
        <w:t xml:space="preserve">n conformitate cu prevederile Legii nr. 292 privind evaluarea impactului anumitor proiecte publice </w:t>
      </w:r>
      <w:r w:rsidR="00AA6BB1" w:rsidRPr="009031A8">
        <w:rPr>
          <w:rFonts w:ascii="Times New Roman" w:hAnsi="Times New Roman"/>
          <w:sz w:val="24"/>
          <w:szCs w:val="24"/>
          <w:lang w:val="ro-RO"/>
        </w:rPr>
        <w:t>s</w:t>
      </w:r>
      <w:r w:rsidRPr="009031A8">
        <w:rPr>
          <w:rFonts w:ascii="Times New Roman" w:hAnsi="Times New Roman"/>
          <w:sz w:val="24"/>
          <w:szCs w:val="24"/>
          <w:lang w:val="ro-RO"/>
        </w:rPr>
        <w:t xml:space="preserve">i private asupra mediului </w:t>
      </w:r>
      <w:r w:rsidR="00AA6BB1" w:rsidRPr="009031A8">
        <w:rPr>
          <w:rFonts w:ascii="Times New Roman" w:hAnsi="Times New Roman"/>
          <w:sz w:val="24"/>
          <w:szCs w:val="24"/>
          <w:lang w:val="ro-RO"/>
        </w:rPr>
        <w:t>s</w:t>
      </w:r>
      <w:r w:rsidRPr="009031A8">
        <w:rPr>
          <w:rFonts w:ascii="Times New Roman" w:hAnsi="Times New Roman"/>
          <w:sz w:val="24"/>
          <w:szCs w:val="24"/>
          <w:lang w:val="ro-RO"/>
        </w:rPr>
        <w:t>i ale Legii nr. 554/2004, cu modific</w:t>
      </w:r>
      <w:r w:rsidR="00AA6BB1" w:rsidRPr="009031A8">
        <w:rPr>
          <w:rFonts w:ascii="Times New Roman" w:hAnsi="Times New Roman"/>
          <w:sz w:val="24"/>
          <w:szCs w:val="24"/>
          <w:lang w:val="ro-RO"/>
        </w:rPr>
        <w:t>a</w:t>
      </w:r>
      <w:r w:rsidRPr="009031A8">
        <w:rPr>
          <w:rFonts w:ascii="Times New Roman" w:hAnsi="Times New Roman"/>
          <w:sz w:val="24"/>
          <w:szCs w:val="24"/>
          <w:lang w:val="ro-RO"/>
        </w:rPr>
        <w:t xml:space="preserve">rile </w:t>
      </w:r>
      <w:r w:rsidR="00AA6BB1" w:rsidRPr="009031A8">
        <w:rPr>
          <w:rFonts w:ascii="Times New Roman" w:hAnsi="Times New Roman"/>
          <w:sz w:val="24"/>
          <w:szCs w:val="24"/>
          <w:lang w:val="ro-RO"/>
        </w:rPr>
        <w:t>s</w:t>
      </w:r>
      <w:r w:rsidRPr="009031A8">
        <w:rPr>
          <w:rFonts w:ascii="Times New Roman" w:hAnsi="Times New Roman"/>
          <w:sz w:val="24"/>
          <w:szCs w:val="24"/>
          <w:lang w:val="ro-RO"/>
        </w:rPr>
        <w:t>i complet</w:t>
      </w:r>
      <w:r w:rsidR="00AA6BB1" w:rsidRPr="009031A8">
        <w:rPr>
          <w:rFonts w:ascii="Times New Roman" w:hAnsi="Times New Roman"/>
          <w:sz w:val="24"/>
          <w:szCs w:val="24"/>
          <w:lang w:val="ro-RO"/>
        </w:rPr>
        <w:t>a</w:t>
      </w:r>
      <w:r w:rsidRPr="009031A8">
        <w:rPr>
          <w:rFonts w:ascii="Times New Roman" w:hAnsi="Times New Roman"/>
          <w:sz w:val="24"/>
          <w:szCs w:val="24"/>
          <w:lang w:val="ro-RO"/>
        </w:rPr>
        <w:t>rile ulterioare.</w:t>
      </w:r>
    </w:p>
    <w:p w:rsidR="00D57865" w:rsidRPr="009031A8" w:rsidRDefault="00D57865" w:rsidP="00DC4F64">
      <w:pPr>
        <w:spacing w:after="0" w:line="240" w:lineRule="auto"/>
        <w:jc w:val="center"/>
        <w:rPr>
          <w:rFonts w:ascii="Times New Roman" w:hAnsi="Times New Roman"/>
          <w:b/>
          <w:bCs/>
          <w:sz w:val="24"/>
          <w:szCs w:val="24"/>
          <w:lang w:val="ro-RO"/>
        </w:rPr>
      </w:pPr>
    </w:p>
    <w:p w:rsidR="007F3643" w:rsidRPr="009031A8" w:rsidRDefault="00C42AA6" w:rsidP="00DB0B24">
      <w:pPr>
        <w:spacing w:after="120" w:line="240" w:lineRule="auto"/>
        <w:jc w:val="center"/>
        <w:outlineLvl w:val="0"/>
        <w:rPr>
          <w:rFonts w:ascii="Times New Roman" w:hAnsi="Times New Roman"/>
          <w:b/>
          <w:sz w:val="24"/>
          <w:szCs w:val="24"/>
          <w:lang w:val="ro-RO"/>
        </w:rPr>
      </w:pPr>
      <w:r w:rsidRPr="009031A8">
        <w:rPr>
          <w:rFonts w:ascii="Times New Roman" w:hAnsi="Times New Roman"/>
          <w:b/>
          <w:sz w:val="24"/>
          <w:szCs w:val="24"/>
          <w:lang w:val="ro-RO"/>
        </w:rPr>
        <w:t>Director Executiv</w:t>
      </w:r>
    </w:p>
    <w:p w:rsidR="00DB0B24" w:rsidRPr="009031A8" w:rsidRDefault="00DB0B24" w:rsidP="00133537">
      <w:pPr>
        <w:spacing w:after="120" w:line="240" w:lineRule="auto"/>
        <w:jc w:val="center"/>
        <w:outlineLvl w:val="0"/>
        <w:rPr>
          <w:rFonts w:ascii="Times New Roman" w:hAnsi="Times New Roman"/>
          <w:b/>
          <w:sz w:val="24"/>
          <w:szCs w:val="24"/>
          <w:lang w:val="ro-RO"/>
        </w:rPr>
      </w:pPr>
    </w:p>
    <w:p w:rsidR="00D57865" w:rsidRPr="009031A8" w:rsidRDefault="00C42AA6" w:rsidP="00133537">
      <w:pPr>
        <w:spacing w:after="120" w:line="240" w:lineRule="auto"/>
        <w:jc w:val="center"/>
        <w:outlineLvl w:val="0"/>
        <w:rPr>
          <w:rFonts w:ascii="Times New Roman" w:hAnsi="Times New Roman"/>
          <w:b/>
          <w:sz w:val="24"/>
          <w:szCs w:val="24"/>
          <w:lang w:val="ro-RO"/>
        </w:rPr>
      </w:pPr>
      <w:r w:rsidRPr="009031A8">
        <w:rPr>
          <w:rFonts w:ascii="Times New Roman" w:hAnsi="Times New Roman"/>
          <w:b/>
          <w:sz w:val="24"/>
          <w:szCs w:val="24"/>
          <w:lang w:val="ro-RO"/>
        </w:rPr>
        <w:t>Chim. Mirela – Aurelia RAICU</w:t>
      </w:r>
    </w:p>
    <w:p w:rsidR="00C42AA6" w:rsidRPr="009031A8" w:rsidRDefault="00C42AA6" w:rsidP="00C42AA6">
      <w:pPr>
        <w:spacing w:after="0" w:line="240" w:lineRule="auto"/>
        <w:rPr>
          <w:rFonts w:ascii="Times New Roman" w:hAnsi="Times New Roman"/>
          <w:sz w:val="24"/>
          <w:szCs w:val="24"/>
          <w:lang w:val="ro-RO"/>
        </w:rPr>
      </w:pPr>
    </w:p>
    <w:p w:rsidR="00DB0B24" w:rsidRPr="009031A8" w:rsidRDefault="00DB0B24" w:rsidP="00C42AA6">
      <w:pPr>
        <w:spacing w:after="0" w:line="240" w:lineRule="auto"/>
        <w:rPr>
          <w:rFonts w:ascii="Times New Roman" w:hAnsi="Times New Roman"/>
          <w:sz w:val="24"/>
          <w:szCs w:val="24"/>
          <w:lang w:val="ro-RO"/>
        </w:rPr>
      </w:pPr>
    </w:p>
    <w:p w:rsidR="00DB0B24" w:rsidRPr="009031A8" w:rsidRDefault="00DB0B24" w:rsidP="00C42AA6">
      <w:pPr>
        <w:spacing w:after="0" w:line="240" w:lineRule="auto"/>
        <w:rPr>
          <w:rFonts w:ascii="Times New Roman" w:hAnsi="Times New Roman"/>
          <w:sz w:val="24"/>
          <w:szCs w:val="24"/>
          <w:lang w:val="ro-RO"/>
        </w:rPr>
      </w:pPr>
      <w:r w:rsidRPr="009031A8">
        <w:rPr>
          <w:rFonts w:ascii="Times New Roman" w:hAnsi="Times New Roman"/>
          <w:sz w:val="24"/>
          <w:szCs w:val="24"/>
          <w:lang w:val="ro-RO"/>
        </w:rPr>
        <w:t xml:space="preserve">           </w:t>
      </w:r>
      <w:r w:rsidR="00C42AA6" w:rsidRPr="009031A8">
        <w:rPr>
          <w:rFonts w:ascii="Times New Roman" w:hAnsi="Times New Roman"/>
          <w:sz w:val="24"/>
          <w:szCs w:val="24"/>
          <w:lang w:val="ro-RO"/>
        </w:rPr>
        <w:t xml:space="preserve">Sef Serviciu </w:t>
      </w:r>
    </w:p>
    <w:p w:rsidR="00DB0B24" w:rsidRPr="009031A8" w:rsidRDefault="00C42AA6" w:rsidP="00C42AA6">
      <w:pPr>
        <w:spacing w:after="0" w:line="240" w:lineRule="auto"/>
        <w:rPr>
          <w:rFonts w:ascii="Times New Roman" w:hAnsi="Times New Roman"/>
          <w:sz w:val="24"/>
          <w:szCs w:val="24"/>
          <w:lang w:val="ro-RO"/>
        </w:rPr>
      </w:pPr>
      <w:r w:rsidRPr="009031A8">
        <w:rPr>
          <w:rFonts w:ascii="Times New Roman" w:hAnsi="Times New Roman"/>
          <w:sz w:val="24"/>
          <w:szCs w:val="24"/>
          <w:lang w:val="ro-RO"/>
        </w:rPr>
        <w:t xml:space="preserve">Avize, Acorduri, Autorizatii </w:t>
      </w:r>
      <w:r w:rsidR="00942A4A" w:rsidRPr="009031A8">
        <w:rPr>
          <w:rFonts w:ascii="Times New Roman" w:hAnsi="Times New Roman"/>
          <w:sz w:val="24"/>
          <w:szCs w:val="24"/>
          <w:lang w:val="ro-RO"/>
        </w:rPr>
        <w:tab/>
      </w:r>
      <w:r w:rsidR="007F3643" w:rsidRPr="009031A8">
        <w:rPr>
          <w:rFonts w:ascii="Times New Roman" w:hAnsi="Times New Roman"/>
          <w:sz w:val="24"/>
          <w:szCs w:val="24"/>
          <w:lang w:val="ro-RO"/>
        </w:rPr>
        <w:t xml:space="preserve">   </w:t>
      </w:r>
      <w:r w:rsidR="00DB0B24" w:rsidRPr="009031A8">
        <w:rPr>
          <w:rFonts w:ascii="Times New Roman" w:hAnsi="Times New Roman"/>
          <w:sz w:val="24"/>
          <w:szCs w:val="24"/>
          <w:lang w:val="ro-RO"/>
        </w:rPr>
        <w:t xml:space="preserve">                   </w:t>
      </w:r>
      <w:r w:rsidR="007F3643" w:rsidRPr="009031A8">
        <w:rPr>
          <w:rFonts w:ascii="Times New Roman" w:hAnsi="Times New Roman"/>
          <w:sz w:val="24"/>
          <w:szCs w:val="24"/>
          <w:lang w:val="ro-RO"/>
        </w:rPr>
        <w:t xml:space="preserve"> </w:t>
      </w:r>
      <w:r w:rsidR="00DB0B24" w:rsidRPr="009031A8">
        <w:rPr>
          <w:rFonts w:ascii="Times New Roman" w:hAnsi="Times New Roman"/>
          <w:sz w:val="24"/>
          <w:szCs w:val="24"/>
          <w:lang w:val="ro-RO"/>
        </w:rPr>
        <w:t xml:space="preserve">                                       </w:t>
      </w:r>
      <w:r w:rsidR="007F3643" w:rsidRPr="009031A8">
        <w:rPr>
          <w:rFonts w:ascii="Times New Roman" w:hAnsi="Times New Roman"/>
          <w:sz w:val="24"/>
          <w:szCs w:val="24"/>
          <w:lang w:val="ro-RO"/>
        </w:rPr>
        <w:t xml:space="preserve"> </w:t>
      </w:r>
      <w:r w:rsidR="00942A4A" w:rsidRPr="009031A8">
        <w:rPr>
          <w:rFonts w:ascii="Times New Roman" w:hAnsi="Times New Roman"/>
          <w:sz w:val="24"/>
          <w:szCs w:val="24"/>
          <w:lang w:val="ro-RO"/>
        </w:rPr>
        <w:t xml:space="preserve">Sef Serviciu </w:t>
      </w:r>
    </w:p>
    <w:p w:rsidR="00DB0B24" w:rsidRPr="009031A8" w:rsidRDefault="00DB0B24" w:rsidP="00DB0B24">
      <w:pPr>
        <w:spacing w:after="0" w:line="240" w:lineRule="auto"/>
        <w:rPr>
          <w:rFonts w:ascii="Times New Roman" w:hAnsi="Times New Roman"/>
          <w:sz w:val="24"/>
          <w:szCs w:val="24"/>
          <w:lang w:val="ro-RO"/>
        </w:rPr>
      </w:pPr>
      <w:r w:rsidRPr="009031A8">
        <w:rPr>
          <w:rFonts w:ascii="Times New Roman" w:hAnsi="Times New Roman"/>
          <w:sz w:val="24"/>
          <w:szCs w:val="24"/>
          <w:lang w:val="ro-RO"/>
        </w:rPr>
        <w:t xml:space="preserve">ing. Simona CONSTANTINESCU                                           Calitatea Factorilor de Mediu                                                          </w:t>
      </w:r>
    </w:p>
    <w:p w:rsidR="00C42AA6" w:rsidRPr="009031A8" w:rsidRDefault="00942A4A" w:rsidP="00C42AA6">
      <w:pPr>
        <w:spacing w:after="0" w:line="240" w:lineRule="auto"/>
        <w:rPr>
          <w:rFonts w:ascii="Times New Roman" w:hAnsi="Times New Roman"/>
          <w:sz w:val="24"/>
          <w:szCs w:val="24"/>
          <w:lang w:val="ro-RO"/>
        </w:rPr>
      </w:pPr>
      <w:r w:rsidRPr="009031A8">
        <w:rPr>
          <w:rFonts w:ascii="Times New Roman" w:hAnsi="Times New Roman"/>
          <w:sz w:val="24"/>
          <w:szCs w:val="24"/>
          <w:lang w:val="ro-RO"/>
        </w:rPr>
        <w:tab/>
      </w:r>
      <w:r w:rsidR="007F3643" w:rsidRPr="009031A8">
        <w:rPr>
          <w:rFonts w:ascii="Times New Roman" w:hAnsi="Times New Roman"/>
          <w:sz w:val="24"/>
          <w:szCs w:val="24"/>
          <w:lang w:val="ro-RO"/>
        </w:rPr>
        <w:t xml:space="preserve">                      </w:t>
      </w:r>
      <w:r w:rsidR="00DB0B24" w:rsidRPr="009031A8">
        <w:rPr>
          <w:rFonts w:ascii="Times New Roman" w:hAnsi="Times New Roman"/>
          <w:sz w:val="24"/>
          <w:szCs w:val="24"/>
          <w:lang w:val="ro-RO"/>
        </w:rPr>
        <w:t xml:space="preserve">             </w:t>
      </w:r>
      <w:r w:rsidR="007F3643" w:rsidRPr="009031A8">
        <w:rPr>
          <w:rFonts w:ascii="Times New Roman" w:hAnsi="Times New Roman"/>
          <w:sz w:val="24"/>
          <w:szCs w:val="24"/>
          <w:lang w:val="ro-RO"/>
        </w:rPr>
        <w:t xml:space="preserve">  </w:t>
      </w:r>
      <w:r w:rsidR="00DB0B24" w:rsidRPr="009031A8">
        <w:rPr>
          <w:rFonts w:ascii="Times New Roman" w:hAnsi="Times New Roman"/>
          <w:sz w:val="24"/>
          <w:szCs w:val="24"/>
          <w:lang w:val="ro-RO"/>
        </w:rPr>
        <w:t xml:space="preserve">                                                                 </w:t>
      </w:r>
      <w:r w:rsidR="007F3643" w:rsidRPr="009031A8">
        <w:rPr>
          <w:rFonts w:ascii="Times New Roman" w:hAnsi="Times New Roman"/>
          <w:sz w:val="24"/>
          <w:szCs w:val="24"/>
          <w:lang w:val="ro-RO"/>
        </w:rPr>
        <w:t xml:space="preserve"> </w:t>
      </w:r>
      <w:r w:rsidRPr="009031A8">
        <w:rPr>
          <w:rFonts w:ascii="Times New Roman" w:hAnsi="Times New Roman"/>
          <w:sz w:val="24"/>
          <w:szCs w:val="24"/>
          <w:lang w:val="ro-RO"/>
        </w:rPr>
        <w:t>ing. Elena MICU</w:t>
      </w:r>
    </w:p>
    <w:p w:rsidR="00C42AA6" w:rsidRPr="009031A8" w:rsidRDefault="00C42AA6" w:rsidP="00C42AA6">
      <w:pPr>
        <w:spacing w:after="0" w:line="240" w:lineRule="auto"/>
        <w:rPr>
          <w:rFonts w:ascii="Times New Roman" w:hAnsi="Times New Roman"/>
          <w:sz w:val="24"/>
          <w:szCs w:val="24"/>
          <w:lang w:val="ro-RO"/>
        </w:rPr>
      </w:pPr>
    </w:p>
    <w:p w:rsidR="00D57865" w:rsidRPr="009031A8" w:rsidRDefault="00D57865" w:rsidP="00C42AA6">
      <w:pPr>
        <w:spacing w:after="0" w:line="240" w:lineRule="auto"/>
        <w:rPr>
          <w:rFonts w:ascii="Times New Roman" w:hAnsi="Times New Roman"/>
          <w:sz w:val="24"/>
          <w:szCs w:val="24"/>
          <w:lang w:val="ro-RO"/>
        </w:rPr>
      </w:pPr>
    </w:p>
    <w:p w:rsidR="00C42AA6" w:rsidRPr="004B59A4" w:rsidRDefault="00C42AA6" w:rsidP="00C42AA6">
      <w:pPr>
        <w:spacing w:after="0" w:line="240" w:lineRule="auto"/>
        <w:rPr>
          <w:rFonts w:ascii="Times New Roman" w:hAnsi="Times New Roman"/>
          <w:sz w:val="24"/>
          <w:szCs w:val="24"/>
          <w:lang w:val="ro-RO"/>
        </w:rPr>
      </w:pPr>
      <w:r w:rsidRPr="004B59A4">
        <w:rPr>
          <w:rFonts w:ascii="Times New Roman" w:hAnsi="Times New Roman"/>
          <w:sz w:val="24"/>
          <w:szCs w:val="24"/>
          <w:lang w:val="ro-RO"/>
        </w:rPr>
        <w:t xml:space="preserve">Intocmit: </w:t>
      </w:r>
      <w:r w:rsidR="003C2535" w:rsidRPr="004B59A4">
        <w:rPr>
          <w:rFonts w:ascii="Times New Roman" w:hAnsi="Times New Roman"/>
          <w:sz w:val="24"/>
          <w:szCs w:val="24"/>
          <w:lang w:val="ro-RO"/>
        </w:rPr>
        <w:t>cons.Radu Alina</w:t>
      </w:r>
      <w:r w:rsidR="00DB0B24" w:rsidRPr="004B59A4">
        <w:rPr>
          <w:rFonts w:ascii="Times New Roman" w:hAnsi="Times New Roman"/>
          <w:sz w:val="24"/>
          <w:szCs w:val="24"/>
          <w:lang w:val="ro-RO"/>
        </w:rPr>
        <w:t xml:space="preserve"> </w:t>
      </w:r>
      <w:r w:rsidR="003C2535" w:rsidRPr="004B59A4">
        <w:rPr>
          <w:rFonts w:ascii="Times New Roman" w:hAnsi="Times New Roman"/>
          <w:sz w:val="24"/>
          <w:szCs w:val="24"/>
          <w:lang w:val="ro-RO"/>
        </w:rPr>
        <w:t>/</w:t>
      </w:r>
      <w:r w:rsidR="004B59A4" w:rsidRPr="004B59A4">
        <w:rPr>
          <w:rFonts w:ascii="Times New Roman" w:hAnsi="Times New Roman"/>
          <w:sz w:val="24"/>
          <w:szCs w:val="24"/>
          <w:lang w:val="ro-RO"/>
        </w:rPr>
        <w:t xml:space="preserve"> 17</w:t>
      </w:r>
      <w:r w:rsidR="00DB0B24" w:rsidRPr="004B59A4">
        <w:rPr>
          <w:rFonts w:ascii="Times New Roman" w:hAnsi="Times New Roman"/>
          <w:sz w:val="24"/>
          <w:szCs w:val="24"/>
          <w:lang w:val="ro-RO"/>
        </w:rPr>
        <w:t xml:space="preserve">.04.2019/ ora </w:t>
      </w:r>
      <w:r w:rsidR="00AA17A1" w:rsidRPr="004B59A4">
        <w:rPr>
          <w:rFonts w:ascii="Times New Roman" w:hAnsi="Times New Roman"/>
          <w:sz w:val="24"/>
          <w:szCs w:val="24"/>
          <w:lang w:val="ro-RO"/>
        </w:rPr>
        <w:t>9.00</w:t>
      </w:r>
      <w:r w:rsidR="003C2535" w:rsidRPr="004B59A4">
        <w:rPr>
          <w:rFonts w:ascii="Times New Roman" w:hAnsi="Times New Roman"/>
          <w:sz w:val="24"/>
          <w:szCs w:val="24"/>
          <w:lang w:val="ro-RO"/>
        </w:rPr>
        <w:t xml:space="preserve">    </w:t>
      </w:r>
    </w:p>
    <w:p w:rsidR="00181178" w:rsidRDefault="00181178" w:rsidP="00AC5D52">
      <w:pPr>
        <w:spacing w:after="0" w:line="240" w:lineRule="auto"/>
        <w:rPr>
          <w:rFonts w:ascii="Times New Roman" w:hAnsi="Times New Roman"/>
          <w:sz w:val="26"/>
          <w:szCs w:val="26"/>
          <w:lang w:val="ro-RO"/>
        </w:rPr>
      </w:pPr>
    </w:p>
    <w:p w:rsidR="00B8044C" w:rsidRPr="003D599A" w:rsidRDefault="00C42AA6" w:rsidP="00AC5D52">
      <w:pPr>
        <w:spacing w:after="0" w:line="240" w:lineRule="auto"/>
        <w:rPr>
          <w:rFonts w:ascii="Times New Roman" w:hAnsi="Times New Roman"/>
          <w:sz w:val="28"/>
          <w:szCs w:val="28"/>
          <w:lang w:val="ro-RO" w:eastAsia="x-none"/>
        </w:rPr>
      </w:pPr>
      <w:r w:rsidRPr="00BA3B25">
        <w:rPr>
          <w:rFonts w:ascii="Times New Roman" w:hAnsi="Times New Roman"/>
          <w:sz w:val="26"/>
          <w:szCs w:val="26"/>
          <w:lang w:val="ro-RO"/>
        </w:rPr>
        <w:t>A.A.A. ................../................0</w:t>
      </w:r>
      <w:r w:rsidR="00DB0B24">
        <w:rPr>
          <w:rFonts w:ascii="Times New Roman" w:hAnsi="Times New Roman"/>
          <w:sz w:val="26"/>
          <w:szCs w:val="26"/>
          <w:lang w:val="ro-RO"/>
        </w:rPr>
        <w:t>4</w:t>
      </w:r>
      <w:r w:rsidRPr="00BA3B25">
        <w:rPr>
          <w:rFonts w:ascii="Times New Roman" w:hAnsi="Times New Roman"/>
          <w:sz w:val="26"/>
          <w:szCs w:val="26"/>
          <w:lang w:val="ro-RO"/>
        </w:rPr>
        <w:t xml:space="preserve">.2019 </w:t>
      </w:r>
      <w:r w:rsidR="00DC4F64">
        <w:rPr>
          <w:rFonts w:ascii="Times New Roman" w:hAnsi="Times New Roman"/>
          <w:sz w:val="28"/>
          <w:szCs w:val="28"/>
          <w:lang w:val="ro-RO" w:eastAsia="x-none"/>
        </w:rPr>
        <w:t xml:space="preserve">                </w:t>
      </w:r>
      <w:r w:rsidR="00112EA1" w:rsidRPr="00112EA1">
        <w:rPr>
          <w:rFonts w:ascii="Times New Roman" w:hAnsi="Times New Roman"/>
          <w:sz w:val="28"/>
          <w:szCs w:val="28"/>
          <w:lang w:val="ro-RO" w:eastAsia="x-none"/>
        </w:rPr>
        <w:t xml:space="preserve">     </w:t>
      </w:r>
    </w:p>
    <w:sectPr w:rsidR="00B8044C" w:rsidRPr="003D599A" w:rsidSect="00BB175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127" w:rsidRDefault="00C25127">
      <w:pPr>
        <w:spacing w:after="0" w:line="240" w:lineRule="auto"/>
      </w:pPr>
      <w:r>
        <w:separator/>
      </w:r>
    </w:p>
  </w:endnote>
  <w:endnote w:type="continuationSeparator" w:id="0">
    <w:p w:rsidR="00C25127" w:rsidRDefault="00C25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valon">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2E2C10" w:rsidP="00BA7094">
    <w:pPr>
      <w:pStyle w:val="Footer"/>
      <w:framePr w:wrap="around" w:vAnchor="text" w:hAnchor="margin" w:xAlign="right" w:y="1"/>
      <w:tabs>
        <w:tab w:val="center" w:pos="4680"/>
        <w:tab w:val="right" w:pos="9360"/>
      </w:tabs>
      <w:rPr>
        <w:rStyle w:val="PageNumber"/>
        <w:rFonts w:ascii="Calibri" w:hAnsi="Calibri"/>
        <w:sz w:val="22"/>
        <w:szCs w:val="22"/>
        <w:lang w:val="en-US" w:eastAsia="en-US"/>
      </w:rPr>
    </w:pPr>
    <w:r>
      <w:rPr>
        <w:rStyle w:val="PageNumber"/>
        <w:rFonts w:ascii="Calibri" w:hAnsi="Calibri"/>
        <w:sz w:val="22"/>
        <w:szCs w:val="22"/>
        <w:lang w:val="en-US" w:eastAsia="en-US"/>
      </w:rPr>
      <w:fldChar w:fldCharType="begin"/>
    </w:r>
    <w:r>
      <w:rPr>
        <w:rStyle w:val="PageNumber"/>
        <w:rFonts w:ascii="Calibri" w:hAnsi="Calibri"/>
        <w:sz w:val="22"/>
        <w:szCs w:val="22"/>
        <w:lang w:val="en-US" w:eastAsia="en-US"/>
      </w:rPr>
      <w:instrText xml:space="preserve">PAGE  </w:instrText>
    </w:r>
    <w:r>
      <w:rPr>
        <w:rStyle w:val="PageNumber"/>
        <w:rFonts w:ascii="Calibri" w:hAnsi="Calibri"/>
        <w:sz w:val="22"/>
        <w:szCs w:val="22"/>
        <w:lang w:val="en-US" w:eastAsia="en-US"/>
      </w:rPr>
      <w:fldChar w:fldCharType="separate"/>
    </w:r>
    <w:r>
      <w:rPr>
        <w:rStyle w:val="PageNumber"/>
        <w:rFonts w:ascii="Calibri" w:hAnsi="Calibri"/>
        <w:noProof/>
        <w:sz w:val="22"/>
        <w:szCs w:val="22"/>
        <w:lang w:val="en-US" w:eastAsia="en-US"/>
      </w:rPr>
      <w:t>2</w:t>
    </w:r>
    <w:r>
      <w:rPr>
        <w:rStyle w:val="PageNumber"/>
        <w:rFonts w:ascii="Calibri" w:hAnsi="Calibri"/>
        <w:sz w:val="22"/>
        <w:szCs w:val="22"/>
        <w:lang w:val="en-US" w:eastAsia="en-US"/>
      </w:rPr>
      <w:fldChar w:fldCharType="end"/>
    </w:r>
  </w:p>
  <w:p w:rsidR="00B72680" w:rsidRDefault="00B72680" w:rsidP="00601CF6">
    <w:pPr>
      <w:pStyle w:val="Footer"/>
      <w:tabs>
        <w:tab w:val="center" w:pos="4680"/>
        <w:tab w:val="right" w:pos="9360"/>
      </w:tabs>
      <w:ind w:right="360"/>
      <w:rPr>
        <w:rFonts w:ascii="Calibri" w:hAnsi="Calibri"/>
        <w:sz w:val="22"/>
        <w:szCs w:val="22"/>
        <w:lang w:val="en-US" w:eastAsia="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65181">
      <w:rPr>
        <w:rFonts w:ascii="Arial" w:hAnsi="Arial" w:cs="Arial"/>
        <w:b/>
        <w:sz w:val="20"/>
        <w:szCs w:val="20"/>
        <w:lang w:val="en-US" w:eastAsia="en-US"/>
      </w:rPr>
      <w:t>EN</w:t>
    </w:r>
    <w:r w:rsidR="00E1474F">
      <w:rPr>
        <w:rFonts w:ascii="Arial" w:hAnsi="Arial" w:cs="Arial"/>
        <w:b/>
        <w:sz w:val="20"/>
        <w:szCs w:val="20"/>
        <w:lang w:val="en-US" w:eastAsia="en-US"/>
      </w:rPr>
      <w:t>T</w:t>
    </w:r>
    <w:r w:rsidR="00865181">
      <w:rPr>
        <w:rFonts w:ascii="Arial" w:hAnsi="Arial" w:cs="Arial"/>
        <w:b/>
        <w:sz w:val="20"/>
        <w:szCs w:val="20"/>
        <w:lang w:val="en-US" w:eastAsia="en-US"/>
      </w:rPr>
      <w:t>IA PENTRU PROTEC</w:t>
    </w:r>
    <w:r w:rsidR="00E1474F">
      <w:rPr>
        <w:rFonts w:ascii="Arial" w:hAnsi="Arial" w:cs="Arial"/>
        <w:b/>
        <w:sz w:val="20"/>
        <w:szCs w:val="20"/>
        <w:lang w:val="en-US" w:eastAsia="en-US"/>
      </w:rPr>
      <w:t>T</w:t>
    </w:r>
    <w:r w:rsidR="00865181">
      <w:rPr>
        <w:rFonts w:ascii="Arial" w:hAnsi="Arial" w:cs="Arial"/>
        <w:b/>
        <w:sz w:val="20"/>
        <w:szCs w:val="20"/>
        <w:lang w:val="en-US" w:eastAsia="en-US"/>
      </w:rPr>
      <w:t xml:space="preserve">IA MEDIULUI </w:t>
    </w:r>
    <w:r w:rsidR="00A65752">
      <w:rPr>
        <w:rFonts w:ascii="Arial" w:hAnsi="Arial" w:cs="Arial"/>
        <w:b/>
        <w:sz w:val="20"/>
        <w:szCs w:val="20"/>
        <w:lang w:val="en-US" w:eastAsia="en-US"/>
      </w:rPr>
      <w:t>TULCEA</w:t>
    </w:r>
  </w:p>
  <w:p w:rsidR="00992A14" w:rsidRPr="007A4C64" w:rsidRDefault="005F46A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 xml:space="preserve">Adresa </w:t>
    </w:r>
    <w:r w:rsidR="002E2C10" w:rsidRPr="007A4C64">
      <w:rPr>
        <w:rFonts w:ascii="Arial" w:hAnsi="Arial" w:cs="Arial"/>
        <w:color w:val="00214E"/>
        <w:sz w:val="20"/>
        <w:szCs w:val="20"/>
        <w:lang w:val="ro-RO"/>
      </w:rPr>
      <w:t>.</w:t>
    </w:r>
    <w:r w:rsidR="004002FD">
      <w:rPr>
        <w:rFonts w:ascii="Arial" w:hAnsi="Arial" w:cs="Arial"/>
        <w:color w:val="00214E"/>
        <w:sz w:val="20"/>
        <w:szCs w:val="20"/>
        <w:lang w:val="ro-RO"/>
      </w:rPr>
      <w:t>Tulcea, str.14 Noiembrie</w:t>
    </w:r>
    <w:r w:rsidR="007E6A5B">
      <w:rPr>
        <w:rFonts w:ascii="Arial" w:hAnsi="Arial" w:cs="Arial"/>
        <w:color w:val="00214E"/>
        <w:sz w:val="20"/>
        <w:szCs w:val="20"/>
        <w:lang w:val="ro-RO"/>
      </w:rPr>
      <w:t xml:space="preserve">, </w:t>
    </w:r>
    <w:r w:rsidR="002E2C10" w:rsidRPr="007A4C64">
      <w:rPr>
        <w:rFonts w:ascii="Arial" w:hAnsi="Arial" w:cs="Arial"/>
        <w:color w:val="00214E"/>
        <w:sz w:val="20"/>
        <w:szCs w:val="20"/>
        <w:lang w:val="ro-RO"/>
      </w:rPr>
      <w:t xml:space="preserve">Nr. </w:t>
    </w:r>
    <w:r w:rsidR="004002FD">
      <w:rPr>
        <w:rFonts w:ascii="Arial" w:hAnsi="Arial" w:cs="Arial"/>
        <w:color w:val="00214E"/>
        <w:sz w:val="20"/>
        <w:szCs w:val="20"/>
        <w:lang w:val="ro-RO"/>
      </w:rPr>
      <w:t>5</w:t>
    </w:r>
    <w:r w:rsidR="007E6A5B">
      <w:rPr>
        <w:rFonts w:ascii="Arial" w:hAnsi="Arial" w:cs="Arial"/>
        <w:color w:val="00214E"/>
        <w:sz w:val="20"/>
        <w:szCs w:val="20"/>
        <w:lang w:val="ro-RO"/>
      </w:rPr>
      <w:t xml:space="preserve">, Loc. </w:t>
    </w:r>
    <w:r w:rsidR="004002FD">
      <w:rPr>
        <w:rFonts w:ascii="Arial" w:hAnsi="Arial" w:cs="Arial"/>
        <w:color w:val="00214E"/>
        <w:sz w:val="20"/>
        <w:szCs w:val="20"/>
        <w:lang w:val="ro-RO"/>
      </w:rPr>
      <w:t>Tulcea., Cod</w:t>
    </w:r>
  </w:p>
  <w:p w:rsidR="00992A14" w:rsidRPr="007A4C64" w:rsidRDefault="002E2C10"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E-mail: </w:t>
    </w:r>
    <w:r w:rsidR="004002FD">
      <w:rPr>
        <w:rFonts w:ascii="Arial" w:hAnsi="Arial" w:cs="Arial"/>
        <w:color w:val="00214E"/>
        <w:sz w:val="20"/>
        <w:szCs w:val="20"/>
        <w:lang w:val="ro-RO"/>
      </w:rPr>
      <w:t>office@apmtl.anpm.ro</w:t>
    </w:r>
    <w:r w:rsidRPr="007A4C64">
      <w:rPr>
        <w:rFonts w:ascii="Arial" w:hAnsi="Arial" w:cs="Arial"/>
        <w:color w:val="00214E"/>
        <w:sz w:val="20"/>
        <w:szCs w:val="20"/>
        <w:lang w:val="ro-RO"/>
      </w:rPr>
      <w:t xml:space="preserve">, Tel. </w:t>
    </w:r>
    <w:r w:rsidR="004002FD">
      <w:rPr>
        <w:rFonts w:ascii="Arial" w:hAnsi="Arial" w:cs="Arial"/>
        <w:color w:val="00214E"/>
        <w:sz w:val="20"/>
        <w:szCs w:val="20"/>
        <w:lang w:val="ro-RO"/>
      </w:rPr>
      <w:t>0240</w:t>
    </w:r>
    <w:r w:rsidR="007E6A5B">
      <w:rPr>
        <w:rFonts w:ascii="Arial" w:hAnsi="Arial" w:cs="Arial"/>
        <w:color w:val="00214E"/>
        <w:sz w:val="20"/>
        <w:szCs w:val="20"/>
        <w:lang w:val="ro-RO"/>
      </w:rPr>
      <w:t>510620, 0240510622, 0240510623,</w:t>
    </w:r>
    <w:r w:rsidRPr="007A4C64">
      <w:rPr>
        <w:rFonts w:ascii="Arial" w:hAnsi="Arial" w:cs="Arial"/>
        <w:color w:val="00214E"/>
        <w:sz w:val="20"/>
        <w:szCs w:val="20"/>
        <w:lang w:val="ro-RO"/>
      </w:rPr>
      <w:t xml:space="preserve"> Fax .</w:t>
    </w:r>
    <w:r w:rsidR="004002FD">
      <w:rPr>
        <w:rFonts w:ascii="Arial" w:hAnsi="Arial" w:cs="Arial"/>
        <w:color w:val="00214E"/>
        <w:sz w:val="20"/>
        <w:szCs w:val="20"/>
        <w:lang w:val="ro-RO"/>
      </w:rPr>
      <w:t>0240510621</w:t>
    </w:r>
  </w:p>
  <w:p w:rsidR="00B72680" w:rsidRPr="00C44321" w:rsidRDefault="002E2C10" w:rsidP="00C44321">
    <w:pPr>
      <w:pStyle w:val="Footer"/>
      <w:tabs>
        <w:tab w:val="center" w:pos="4680"/>
        <w:tab w:val="right" w:pos="9360"/>
      </w:tabs>
      <w:jc w:val="center"/>
      <w:rPr>
        <w:rFonts w:ascii="Calibri" w:hAnsi="Calibri"/>
        <w:sz w:val="22"/>
        <w:szCs w:val="22"/>
        <w:lang w:val="en-US" w:eastAsia="en-US"/>
      </w:rPr>
    </w:pPr>
    <w:r>
      <w:rPr>
        <w:rFonts w:ascii="Calibri" w:hAnsi="Calibri"/>
        <w:sz w:val="22"/>
        <w:szCs w:val="22"/>
        <w:lang w:val="en-US" w:eastAsia="en-US"/>
      </w:rPr>
      <w:t xml:space="preserve"> </w:t>
    </w:r>
    <w:r>
      <w:rPr>
        <w:rFonts w:ascii="Calibri" w:hAnsi="Calibri"/>
        <w:sz w:val="22"/>
        <w:szCs w:val="22"/>
        <w:lang w:val="en-US" w:eastAsia="en-US"/>
      </w:rPr>
      <w:fldChar w:fldCharType="begin"/>
    </w:r>
    <w:r>
      <w:rPr>
        <w:rFonts w:ascii="Calibri" w:hAnsi="Calibri"/>
        <w:sz w:val="22"/>
        <w:szCs w:val="22"/>
        <w:lang w:val="en-US" w:eastAsia="en-US"/>
      </w:rPr>
      <w:instrText xml:space="preserve"> PAGE   \* MERGEFORMAT </w:instrText>
    </w:r>
    <w:r>
      <w:rPr>
        <w:rFonts w:ascii="Calibri" w:hAnsi="Calibri"/>
        <w:sz w:val="22"/>
        <w:szCs w:val="22"/>
        <w:lang w:val="en-US" w:eastAsia="en-US"/>
      </w:rPr>
      <w:fldChar w:fldCharType="separate"/>
    </w:r>
    <w:r w:rsidR="00921F8C">
      <w:rPr>
        <w:rFonts w:ascii="Calibri" w:hAnsi="Calibri"/>
        <w:noProof/>
        <w:sz w:val="22"/>
        <w:szCs w:val="22"/>
        <w:lang w:val="en-US" w:eastAsia="en-US"/>
      </w:rPr>
      <w:t>2</w:t>
    </w:r>
    <w:r>
      <w:rPr>
        <w:rFonts w:ascii="Calibri" w:hAnsi="Calibri"/>
        <w:sz w:val="22"/>
        <w:szCs w:val="22"/>
        <w:lang w:val="en-US"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7A4C64" w:rsidRDefault="002E2C10" w:rsidP="00C44321">
    <w:pPr>
      <w:pStyle w:val="Footer"/>
      <w:pBdr>
        <w:top w:val="single" w:sz="4" w:space="1" w:color="auto"/>
      </w:pBdr>
      <w:tabs>
        <w:tab w:val="center" w:pos="4680"/>
        <w:tab w:val="right" w:pos="9360"/>
      </w:tabs>
      <w:jc w:val="center"/>
      <w:rPr>
        <w:rFonts w:ascii="Arial" w:hAnsi="Arial" w:cs="Arial"/>
        <w:b/>
        <w:sz w:val="20"/>
        <w:szCs w:val="20"/>
        <w:lang w:val="en-US" w:eastAsia="en-US"/>
      </w:rPr>
    </w:pPr>
    <w:r w:rsidRPr="007A4C64">
      <w:rPr>
        <w:rFonts w:ascii="Arial" w:hAnsi="Arial" w:cs="Arial"/>
        <w:b/>
        <w:sz w:val="20"/>
        <w:szCs w:val="20"/>
        <w:lang w:val="en-US" w:eastAsia="en-US"/>
      </w:rPr>
      <w:t>AG</w:t>
    </w:r>
    <w:r w:rsidR="008E236B">
      <w:rPr>
        <w:rFonts w:ascii="Arial" w:hAnsi="Arial" w:cs="Arial"/>
        <w:b/>
        <w:sz w:val="20"/>
        <w:szCs w:val="20"/>
        <w:lang w:val="en-US" w:eastAsia="en-US"/>
      </w:rPr>
      <w:t>EN</w:t>
    </w:r>
    <w:r w:rsidR="00E1474F">
      <w:rPr>
        <w:rFonts w:ascii="Arial" w:hAnsi="Arial" w:cs="Arial"/>
        <w:b/>
        <w:sz w:val="20"/>
        <w:szCs w:val="20"/>
        <w:lang w:val="en-US" w:eastAsia="en-US"/>
      </w:rPr>
      <w:t>T</w:t>
    </w:r>
    <w:r w:rsidR="008E236B">
      <w:rPr>
        <w:rFonts w:ascii="Arial" w:hAnsi="Arial" w:cs="Arial"/>
        <w:b/>
        <w:sz w:val="20"/>
        <w:szCs w:val="20"/>
        <w:lang w:val="en-US" w:eastAsia="en-US"/>
      </w:rPr>
      <w:t>IA PENTRU PROTEC</w:t>
    </w:r>
    <w:r w:rsidR="00E1474F">
      <w:rPr>
        <w:rFonts w:ascii="Arial" w:hAnsi="Arial" w:cs="Arial"/>
        <w:b/>
        <w:sz w:val="20"/>
        <w:szCs w:val="20"/>
        <w:lang w:val="en-US" w:eastAsia="en-US"/>
      </w:rPr>
      <w:t>T</w:t>
    </w:r>
    <w:r w:rsidR="008E236B">
      <w:rPr>
        <w:rFonts w:ascii="Arial" w:hAnsi="Arial" w:cs="Arial"/>
        <w:b/>
        <w:sz w:val="20"/>
        <w:szCs w:val="20"/>
        <w:lang w:val="en-US" w:eastAsia="en-US"/>
      </w:rPr>
      <w:t>IA MEDIULUI TULCEA</w:t>
    </w:r>
  </w:p>
  <w:p w:rsidR="00A65752" w:rsidRPr="00A65752" w:rsidRDefault="00A65752" w:rsidP="00A65752">
    <w:pPr>
      <w:pStyle w:val="Header"/>
      <w:rPr>
        <w:rFonts w:ascii="Arial" w:hAnsi="Arial" w:cs="Arial"/>
        <w:color w:val="00214E"/>
        <w:sz w:val="20"/>
        <w:szCs w:val="20"/>
        <w:lang w:val="ro-RO"/>
      </w:rPr>
    </w:pPr>
    <w:r>
      <w:rPr>
        <w:rFonts w:ascii="Arial" w:hAnsi="Arial" w:cs="Arial"/>
        <w:color w:val="00214E"/>
        <w:sz w:val="20"/>
        <w:szCs w:val="20"/>
        <w:lang w:val="ro-RO"/>
      </w:rPr>
      <w:t xml:space="preserve">                                       </w:t>
    </w:r>
    <w:r w:rsidR="007E6A5B">
      <w:rPr>
        <w:rFonts w:ascii="Arial" w:hAnsi="Arial" w:cs="Arial"/>
        <w:color w:val="00214E"/>
        <w:sz w:val="20"/>
        <w:szCs w:val="20"/>
        <w:lang w:val="ro-RO"/>
      </w:rPr>
      <w:t xml:space="preserve">Str.Tulcea, str.14 Noiembrie, </w:t>
    </w:r>
    <w:r w:rsidRPr="00A65752">
      <w:rPr>
        <w:rFonts w:ascii="Arial" w:hAnsi="Arial" w:cs="Arial"/>
        <w:color w:val="00214E"/>
        <w:sz w:val="20"/>
        <w:szCs w:val="20"/>
        <w:lang w:val="ro-RO"/>
      </w:rPr>
      <w:t>Nr. 5</w:t>
    </w:r>
    <w:r w:rsidR="007E6A5B">
      <w:rPr>
        <w:rFonts w:ascii="Arial" w:hAnsi="Arial" w:cs="Arial"/>
        <w:color w:val="00214E"/>
        <w:sz w:val="20"/>
        <w:szCs w:val="20"/>
        <w:lang w:val="ro-RO"/>
      </w:rPr>
      <w:t>, Loc. Tulcea</w:t>
    </w:r>
    <w:r w:rsidRPr="00A65752">
      <w:rPr>
        <w:rFonts w:ascii="Arial" w:hAnsi="Arial" w:cs="Arial"/>
        <w:color w:val="00214E"/>
        <w:sz w:val="20"/>
        <w:szCs w:val="20"/>
        <w:lang w:val="ro-RO"/>
      </w:rPr>
      <w:t>, Cod</w:t>
    </w:r>
  </w:p>
  <w:p w:rsidR="00B72680" w:rsidRPr="00992A14" w:rsidRDefault="00A65752" w:rsidP="00A65752">
    <w:pPr>
      <w:pStyle w:val="Header"/>
      <w:tabs>
        <w:tab w:val="clear" w:pos="4680"/>
      </w:tabs>
      <w:jc w:val="center"/>
      <w:rPr>
        <w:rFonts w:ascii="Arial" w:hAnsi="Arial" w:cs="Arial"/>
        <w:color w:val="00214E"/>
        <w:lang w:val="ro-RO"/>
      </w:rPr>
    </w:pPr>
    <w:r w:rsidRPr="00A65752">
      <w:rPr>
        <w:rFonts w:ascii="Arial" w:hAnsi="Arial" w:cs="Arial"/>
        <w:color w:val="00214E"/>
        <w:sz w:val="20"/>
        <w:szCs w:val="20"/>
        <w:lang w:val="ro-RO"/>
      </w:rPr>
      <w:t>E-mail: office@apmtl.anpm.ro, Tel. 02405106</w:t>
    </w:r>
    <w:r w:rsidR="007E6A5B">
      <w:rPr>
        <w:rFonts w:ascii="Arial" w:hAnsi="Arial" w:cs="Arial"/>
        <w:color w:val="00214E"/>
        <w:sz w:val="20"/>
        <w:szCs w:val="20"/>
        <w:lang w:val="ro-RO"/>
      </w:rPr>
      <w:t xml:space="preserve">20, 0240510622, 0240510623, </w:t>
    </w:r>
    <w:r w:rsidRPr="00A65752">
      <w:rPr>
        <w:rFonts w:ascii="Arial" w:hAnsi="Arial" w:cs="Arial"/>
        <w:color w:val="00214E"/>
        <w:sz w:val="20"/>
        <w:szCs w:val="20"/>
        <w:lang w:val="ro-RO"/>
      </w:rPr>
      <w:t xml:space="preserve"> Fax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127" w:rsidRDefault="00C25127">
      <w:pPr>
        <w:spacing w:after="0" w:line="240" w:lineRule="auto"/>
      </w:pPr>
      <w:r>
        <w:separator/>
      </w:r>
    </w:p>
  </w:footnote>
  <w:footnote w:type="continuationSeparator" w:id="0">
    <w:p w:rsidR="00C25127" w:rsidRDefault="00C25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99D" w:rsidRDefault="00C25127" w:rsidP="006C599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9264"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1" name="Picture 5"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9D">
      <w:rPr>
        <w:lang w:val="it-IT"/>
      </w:rPr>
      <w:t xml:space="preserve">                     </w:t>
    </w:r>
    <w:r>
      <w:rPr>
        <w:noProof/>
      </w:rPr>
      <w:drawing>
        <wp:anchor distT="0" distB="0" distL="114300" distR="114300" simplePos="0" relativeHeight="251657216"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99D" w:rsidRDefault="006C599D" w:rsidP="006C599D">
    <w:pPr>
      <w:pStyle w:val="Header"/>
      <w:tabs>
        <w:tab w:val="clear" w:pos="4680"/>
        <w:tab w:val="clear" w:pos="9360"/>
        <w:tab w:val="left" w:pos="9000"/>
      </w:tabs>
      <w:jc w:val="center"/>
      <w:rPr>
        <w:rFonts w:ascii="Times New Roman" w:hAnsi="Times New Roman"/>
        <w:b/>
        <w:sz w:val="28"/>
        <w:szCs w:val="28"/>
        <w:lang w:val="it-IT"/>
      </w:rPr>
    </w:pPr>
  </w:p>
  <w:p w:rsidR="006C599D" w:rsidRPr="00E757D2" w:rsidRDefault="006C599D" w:rsidP="006C599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6C599D" w:rsidRPr="00E757D2" w:rsidRDefault="006C599D" w:rsidP="006C599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6C599D" w:rsidRPr="004075B3" w:rsidTr="000B212B">
      <w:trPr>
        <w:trHeight w:val="692"/>
      </w:trPr>
      <w:tc>
        <w:tcPr>
          <w:tcW w:w="10031" w:type="dxa"/>
          <w:tcBorders>
            <w:top w:val="single" w:sz="8" w:space="0" w:color="000000"/>
            <w:bottom w:val="single" w:sz="8" w:space="0" w:color="000000"/>
          </w:tcBorders>
          <w:vAlign w:val="center"/>
        </w:tcPr>
        <w:p w:rsidR="006C599D" w:rsidRPr="004075B3" w:rsidRDefault="006C599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624AB8" w:rsidRPr="00624AB8" w:rsidRDefault="00624AB8" w:rsidP="00FE7DA5">
    <w:pPr>
      <w:pStyle w:val="Header"/>
      <w:rPr>
        <w:b/>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15D" w:rsidRDefault="00C25127" w:rsidP="0078115D">
    <w:pPr>
      <w:pStyle w:val="Header"/>
      <w:tabs>
        <w:tab w:val="clear" w:pos="4680"/>
        <w:tab w:val="clear" w:pos="9360"/>
        <w:tab w:val="left" w:pos="9000"/>
      </w:tabs>
      <w:rPr>
        <w:rFonts w:ascii="Times New Roman" w:hAnsi="Times New Roman"/>
        <w:b/>
        <w:sz w:val="28"/>
        <w:szCs w:val="28"/>
        <w:lang w:val="it-IT"/>
      </w:rPr>
    </w:pPr>
    <w:r>
      <w:rPr>
        <w:noProof/>
      </w:rPr>
      <w:drawing>
        <wp:anchor distT="0" distB="0" distL="114300" distR="114300" simplePos="0" relativeHeight="251658240" behindDoc="0" locked="0" layoutInCell="1" allowOverlap="1">
          <wp:simplePos x="0" y="0"/>
          <wp:positionH relativeFrom="column">
            <wp:posOffset>-60325</wp:posOffset>
          </wp:positionH>
          <wp:positionV relativeFrom="paragraph">
            <wp:posOffset>123825</wp:posOffset>
          </wp:positionV>
          <wp:extent cx="859155" cy="850265"/>
          <wp:effectExtent l="0" t="0" r="0" b="0"/>
          <wp:wrapSquare wrapText="bothSides"/>
          <wp:docPr id="3" name="Picture 2" descr="Description: 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15D">
      <w:rPr>
        <w:lang w:val="it-IT"/>
      </w:rPr>
      <w:t xml:space="preserve">                     </w:t>
    </w:r>
    <w:r>
      <w:rPr>
        <w:noProof/>
      </w:rPr>
      <w:drawing>
        <wp:anchor distT="0" distB="0" distL="114300" distR="114300" simplePos="0" relativeHeight="251656192" behindDoc="0" locked="0" layoutInCell="1" allowOverlap="1">
          <wp:simplePos x="0" y="0"/>
          <wp:positionH relativeFrom="column">
            <wp:posOffset>4978400</wp:posOffset>
          </wp:positionH>
          <wp:positionV relativeFrom="paragraph">
            <wp:posOffset>103505</wp:posOffset>
          </wp:positionV>
          <wp:extent cx="1311275" cy="69977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1275"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15D" w:rsidRDefault="0078115D" w:rsidP="0078115D">
    <w:pPr>
      <w:pStyle w:val="Header"/>
      <w:tabs>
        <w:tab w:val="clear" w:pos="4680"/>
        <w:tab w:val="clear" w:pos="9360"/>
        <w:tab w:val="left" w:pos="9000"/>
      </w:tabs>
      <w:jc w:val="center"/>
      <w:rPr>
        <w:rFonts w:ascii="Times New Roman" w:hAnsi="Times New Roman"/>
        <w:b/>
        <w:sz w:val="28"/>
        <w:szCs w:val="28"/>
        <w:lang w:val="it-IT"/>
      </w:rPr>
    </w:pPr>
  </w:p>
  <w:p w:rsidR="0078115D" w:rsidRPr="00E757D2" w:rsidRDefault="0078115D" w:rsidP="0078115D">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78115D" w:rsidRPr="00E757D2" w:rsidRDefault="0078115D" w:rsidP="0078115D">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Pr="00E757D2">
      <w:rPr>
        <w:rFonts w:ascii="Times New Roman" w:hAnsi="Times New Roman"/>
        <w:b/>
        <w:sz w:val="32"/>
        <w:szCs w:val="32"/>
        <w:lang w:val="it-IT"/>
      </w:rPr>
      <w:t>Agen</w:t>
    </w:r>
    <w:r w:rsidR="00AA6BB1">
      <w:rPr>
        <w:rFonts w:ascii="Times New Roman" w:hAnsi="Times New Roman"/>
        <w:b/>
        <w:sz w:val="32"/>
        <w:szCs w:val="32"/>
        <w:lang w:val="ro-RO"/>
      </w:rPr>
      <w:t>t</w:t>
    </w:r>
    <w:r w:rsidRPr="00E757D2">
      <w:rPr>
        <w:rFonts w:ascii="Times New Roman" w:hAnsi="Times New Roman"/>
        <w:b/>
        <w:sz w:val="32"/>
        <w:szCs w:val="32"/>
        <w:lang w:val="ro-RO"/>
      </w:rPr>
      <w:t>ia Na</w:t>
    </w:r>
    <w:r w:rsidR="00AA6BB1">
      <w:rPr>
        <w:rFonts w:ascii="Times New Roman" w:hAnsi="Times New Roman"/>
        <w:b/>
        <w:sz w:val="32"/>
        <w:szCs w:val="32"/>
        <w:lang w:val="ro-RO"/>
      </w:rPr>
      <w:t>t</w:t>
    </w:r>
    <w:r w:rsidRPr="00E757D2">
      <w:rPr>
        <w:rFonts w:ascii="Times New Roman" w:hAnsi="Times New Roman"/>
        <w:b/>
        <w:sz w:val="32"/>
        <w:szCs w:val="32"/>
        <w:lang w:val="ro-RO"/>
      </w:rPr>
      <w:t>ional</w:t>
    </w:r>
    <w:r w:rsidR="00AA6BB1">
      <w:rPr>
        <w:rFonts w:ascii="Times New Roman" w:hAnsi="Times New Roman"/>
        <w:b/>
        <w:sz w:val="32"/>
        <w:szCs w:val="32"/>
        <w:lang w:val="ro-RO"/>
      </w:rPr>
      <w:t>a</w:t>
    </w:r>
    <w:r w:rsidRPr="00E757D2">
      <w:rPr>
        <w:rFonts w:ascii="Times New Roman" w:hAnsi="Times New Roman"/>
        <w:b/>
        <w:sz w:val="32"/>
        <w:szCs w:val="32"/>
        <w:lang w:val="ro-RO"/>
      </w:rPr>
      <w:t xml:space="preserve"> pentru Protec</w:t>
    </w:r>
    <w:r w:rsidR="00AA6BB1">
      <w:rPr>
        <w:rFonts w:ascii="Times New Roman" w:hAnsi="Times New Roman"/>
        <w:b/>
        <w:sz w:val="32"/>
        <w:szCs w:val="32"/>
        <w:lang w:val="ro-RO"/>
      </w:rPr>
      <w:t>t</w:t>
    </w:r>
    <w:r w:rsidRPr="00E757D2">
      <w:rPr>
        <w:rFonts w:ascii="Times New Roman" w:hAnsi="Times New Roman"/>
        <w:b/>
        <w:sz w:val="32"/>
        <w:szCs w:val="32"/>
        <w:lang w:val="ro-RO"/>
      </w:rPr>
      <w:t>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78115D" w:rsidRPr="004075B3" w:rsidTr="000B212B">
      <w:trPr>
        <w:trHeight w:val="692"/>
      </w:trPr>
      <w:tc>
        <w:tcPr>
          <w:tcW w:w="10031" w:type="dxa"/>
          <w:tcBorders>
            <w:top w:val="single" w:sz="8" w:space="0" w:color="000000"/>
            <w:bottom w:val="single" w:sz="8" w:space="0" w:color="000000"/>
          </w:tcBorders>
          <w:vAlign w:val="center"/>
        </w:tcPr>
        <w:p w:rsidR="0078115D" w:rsidRPr="004075B3" w:rsidRDefault="0078115D" w:rsidP="000B212B">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w:t>
          </w:r>
          <w:r w:rsidR="00AA6BB1">
            <w:rPr>
              <w:rFonts w:ascii="Times New Roman" w:hAnsi="Times New Roman"/>
              <w:b/>
              <w:bCs/>
              <w:sz w:val="28"/>
              <w:szCs w:val="28"/>
              <w:lang w:val="fr-FR"/>
            </w:rPr>
            <w:t>T</w:t>
          </w:r>
          <w:r>
            <w:rPr>
              <w:rFonts w:ascii="Times New Roman" w:hAnsi="Times New Roman"/>
              <w:b/>
              <w:bCs/>
              <w:sz w:val="28"/>
              <w:szCs w:val="28"/>
              <w:lang w:val="fr-FR"/>
            </w:rPr>
            <w:t>IA PENTRU PROTEC</w:t>
          </w:r>
          <w:r w:rsidR="00AA6BB1">
            <w:rPr>
              <w:rFonts w:ascii="Times New Roman" w:hAnsi="Times New Roman"/>
              <w:b/>
              <w:bCs/>
              <w:sz w:val="28"/>
              <w:szCs w:val="28"/>
              <w:lang w:val="fr-FR"/>
            </w:rPr>
            <w:t>T</w:t>
          </w:r>
          <w:r>
            <w:rPr>
              <w:rFonts w:ascii="Times New Roman" w:hAnsi="Times New Roman"/>
              <w:b/>
              <w:bCs/>
              <w:sz w:val="28"/>
              <w:szCs w:val="28"/>
              <w:lang w:val="fr-FR"/>
            </w:rPr>
            <w:t>IA MEDIULUI TULCEA</w:t>
          </w:r>
        </w:p>
      </w:tc>
    </w:tr>
  </w:tbl>
  <w:p w:rsidR="00B72680" w:rsidRPr="0090788F" w:rsidRDefault="0078115D" w:rsidP="0078115D">
    <w:pPr>
      <w:pStyle w:val="Header"/>
      <w:rPr>
        <w:rFonts w:ascii="Verdana" w:hAnsi="Verdana"/>
        <w:b/>
        <w:color w:val="0000FF"/>
        <w:sz w:val="18"/>
        <w:szCs w:val="18"/>
        <w:lang w:val="ro-RO"/>
      </w:rPr>
    </w:pPr>
    <w:r>
      <w:rPr>
        <w:rFonts w:ascii="Times New Roman" w:hAnsi="Times New Roman"/>
        <w:b/>
        <w:bCs/>
        <w:color w:val="FFFFFF"/>
        <w:sz w:val="28"/>
        <w:szCs w:val="28"/>
        <w:lang w:val="fr-FR"/>
      </w:rPr>
      <w:t>DE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A56DF2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b w:val="0"/>
        <w:color w:val="000080"/>
        <w:sz w:val="24"/>
      </w:rPr>
    </w:lvl>
    <w:lvl w:ilvl="1">
      <w:start w:val="1"/>
      <w:numFmt w:val="bullet"/>
      <w:lvlText w:val="◦"/>
      <w:lvlJc w:val="left"/>
      <w:pPr>
        <w:tabs>
          <w:tab w:val="num" w:pos="1080"/>
        </w:tabs>
        <w:ind w:left="1080" w:hanging="360"/>
      </w:pPr>
      <w:rPr>
        <w:rFonts w:ascii="OpenSymbol" w:eastAsia="OpenSymbol"/>
        <w:b w:val="0"/>
        <w:color w:val="auto"/>
      </w:rPr>
    </w:lvl>
    <w:lvl w:ilvl="2">
      <w:start w:val="1"/>
      <w:numFmt w:val="bullet"/>
      <w:lvlText w:val="▪"/>
      <w:lvlJc w:val="left"/>
      <w:pPr>
        <w:tabs>
          <w:tab w:val="num" w:pos="1440"/>
        </w:tabs>
        <w:ind w:left="1440" w:hanging="360"/>
      </w:pPr>
      <w:rPr>
        <w:rFonts w:ascii="OpenSymbol" w:eastAsia="OpenSymbol"/>
        <w:b w:val="0"/>
        <w:color w:val="auto"/>
      </w:rPr>
    </w:lvl>
    <w:lvl w:ilvl="3">
      <w:start w:val="1"/>
      <w:numFmt w:val="bullet"/>
      <w:lvlText w:val=""/>
      <w:lvlJc w:val="left"/>
      <w:pPr>
        <w:tabs>
          <w:tab w:val="num" w:pos="1800"/>
        </w:tabs>
        <w:ind w:left="1800" w:hanging="360"/>
      </w:pPr>
      <w:rPr>
        <w:rFonts w:ascii="Symbol" w:hAnsi="Symbol"/>
        <w:b w:val="0"/>
        <w:color w:val="000080"/>
        <w:sz w:val="24"/>
      </w:rPr>
    </w:lvl>
    <w:lvl w:ilvl="4">
      <w:start w:val="1"/>
      <w:numFmt w:val="bullet"/>
      <w:lvlText w:val="◦"/>
      <w:lvlJc w:val="left"/>
      <w:pPr>
        <w:tabs>
          <w:tab w:val="num" w:pos="2160"/>
        </w:tabs>
        <w:ind w:left="2160" w:hanging="360"/>
      </w:pPr>
      <w:rPr>
        <w:rFonts w:ascii="OpenSymbol" w:eastAsia="OpenSymbol"/>
        <w:b w:val="0"/>
        <w:color w:val="auto"/>
      </w:rPr>
    </w:lvl>
    <w:lvl w:ilvl="5">
      <w:start w:val="1"/>
      <w:numFmt w:val="bullet"/>
      <w:lvlText w:val="▪"/>
      <w:lvlJc w:val="left"/>
      <w:pPr>
        <w:tabs>
          <w:tab w:val="num" w:pos="2520"/>
        </w:tabs>
        <w:ind w:left="2520" w:hanging="360"/>
      </w:pPr>
      <w:rPr>
        <w:rFonts w:ascii="OpenSymbol" w:eastAsia="OpenSymbol"/>
        <w:b w:val="0"/>
        <w:color w:val="auto"/>
      </w:rPr>
    </w:lvl>
    <w:lvl w:ilvl="6">
      <w:start w:val="1"/>
      <w:numFmt w:val="bullet"/>
      <w:lvlText w:val=""/>
      <w:lvlJc w:val="left"/>
      <w:pPr>
        <w:tabs>
          <w:tab w:val="num" w:pos="2880"/>
        </w:tabs>
        <w:ind w:left="2880" w:hanging="360"/>
      </w:pPr>
      <w:rPr>
        <w:rFonts w:ascii="Symbol" w:hAnsi="Symbol"/>
        <w:b w:val="0"/>
        <w:color w:val="000080"/>
        <w:sz w:val="24"/>
      </w:rPr>
    </w:lvl>
    <w:lvl w:ilvl="7">
      <w:start w:val="1"/>
      <w:numFmt w:val="bullet"/>
      <w:lvlText w:val="◦"/>
      <w:lvlJc w:val="left"/>
      <w:pPr>
        <w:tabs>
          <w:tab w:val="num" w:pos="3240"/>
        </w:tabs>
        <w:ind w:left="3240" w:hanging="360"/>
      </w:pPr>
      <w:rPr>
        <w:rFonts w:ascii="OpenSymbol" w:eastAsia="OpenSymbol"/>
        <w:b w:val="0"/>
        <w:color w:val="auto"/>
      </w:rPr>
    </w:lvl>
    <w:lvl w:ilvl="8">
      <w:start w:val="1"/>
      <w:numFmt w:val="bullet"/>
      <w:lvlText w:val="▪"/>
      <w:lvlJc w:val="left"/>
      <w:pPr>
        <w:tabs>
          <w:tab w:val="num" w:pos="3600"/>
        </w:tabs>
        <w:ind w:left="3600" w:hanging="360"/>
      </w:pPr>
      <w:rPr>
        <w:rFonts w:ascii="OpenSymbol" w:eastAsia="OpenSymbol"/>
        <w:b w:val="0"/>
        <w:color w:val="auto"/>
      </w:rPr>
    </w:lvl>
  </w:abstractNum>
  <w:abstractNum w:abstractNumId="2">
    <w:nsid w:val="00000005"/>
    <w:multiLevelType w:val="singleLevel"/>
    <w:tmpl w:val="00000005"/>
    <w:name w:val="WW8Num5"/>
    <w:lvl w:ilvl="0">
      <w:start w:val="1"/>
      <w:numFmt w:val="bullet"/>
      <w:lvlText w:val=""/>
      <w:lvlJc w:val="left"/>
      <w:pPr>
        <w:tabs>
          <w:tab w:val="num" w:pos="996"/>
        </w:tabs>
        <w:ind w:left="996" w:hanging="360"/>
      </w:pPr>
      <w:rPr>
        <w:rFonts w:ascii="Symbol" w:hAnsi="Symbol"/>
        <w:color w:val="171717"/>
      </w:r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Times New Roman" w:hAnsi="Arial" w:hint="default"/>
        <w:b w:val="0"/>
        <w:sz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AA1C10"/>
    <w:multiLevelType w:val="hybridMultilevel"/>
    <w:tmpl w:val="D1C88E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24802FF"/>
    <w:multiLevelType w:val="hybridMultilevel"/>
    <w:tmpl w:val="BC301AA8"/>
    <w:lvl w:ilvl="0" w:tplc="6E3C6BD4">
      <w:start w:val="1"/>
      <w:numFmt w:val="lowerLetter"/>
      <w:lvlText w:val="%1)"/>
      <w:lvlJc w:val="left"/>
      <w:pPr>
        <w:ind w:left="720" w:hanging="360"/>
      </w:pPr>
      <w:rPr>
        <w:rFonts w:cs="Times New Roman"/>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Times New Roman" w:hAnsi="Arial" w:hint="default"/>
      </w:rPr>
    </w:lvl>
    <w:lvl w:ilvl="1" w:tplc="FFFFFFFF" w:tentative="1">
      <w:start w:val="1"/>
      <w:numFmt w:val="bullet"/>
      <w:lvlText w:val="o"/>
      <w:lvlJc w:val="left"/>
      <w:pPr>
        <w:tabs>
          <w:tab w:val="num" w:pos="1446"/>
        </w:tabs>
        <w:ind w:left="1446" w:hanging="360"/>
      </w:pPr>
      <w:rPr>
        <w:rFonts w:ascii="Courier New" w:hAnsi="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3"/>
  </w:num>
  <w:num w:numId="4">
    <w:abstractNumId w:val="9"/>
  </w:num>
  <w:num w:numId="5">
    <w:abstractNumId w:val="8"/>
  </w:num>
  <w:num w:numId="6">
    <w:abstractNumId w:val="10"/>
  </w:num>
  <w:num w:numId="7">
    <w:abstractNumId w:val="5"/>
  </w:num>
  <w:num w:numId="8">
    <w:abstractNumId w:val="6"/>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5B"/>
    <w:rsid w:val="0000384F"/>
    <w:rsid w:val="0001311F"/>
    <w:rsid w:val="000157A7"/>
    <w:rsid w:val="000160D8"/>
    <w:rsid w:val="000164B4"/>
    <w:rsid w:val="0002043C"/>
    <w:rsid w:val="00020C6E"/>
    <w:rsid w:val="00021CF6"/>
    <w:rsid w:val="0002222F"/>
    <w:rsid w:val="000316AF"/>
    <w:rsid w:val="00034D56"/>
    <w:rsid w:val="000356E9"/>
    <w:rsid w:val="00043D14"/>
    <w:rsid w:val="00051C6F"/>
    <w:rsid w:val="00051C84"/>
    <w:rsid w:val="00052285"/>
    <w:rsid w:val="00055CC2"/>
    <w:rsid w:val="0005686C"/>
    <w:rsid w:val="000612A9"/>
    <w:rsid w:val="00064108"/>
    <w:rsid w:val="00064581"/>
    <w:rsid w:val="00064D11"/>
    <w:rsid w:val="0006670F"/>
    <w:rsid w:val="00067C2D"/>
    <w:rsid w:val="000717DE"/>
    <w:rsid w:val="00074A9F"/>
    <w:rsid w:val="0007632F"/>
    <w:rsid w:val="000852BB"/>
    <w:rsid w:val="000863B8"/>
    <w:rsid w:val="0009053B"/>
    <w:rsid w:val="0009139D"/>
    <w:rsid w:val="00094D71"/>
    <w:rsid w:val="000A2373"/>
    <w:rsid w:val="000A73B2"/>
    <w:rsid w:val="000B1B4E"/>
    <w:rsid w:val="000B212B"/>
    <w:rsid w:val="000B58DF"/>
    <w:rsid w:val="000C53FD"/>
    <w:rsid w:val="000C5AB8"/>
    <w:rsid w:val="000D1439"/>
    <w:rsid w:val="000D2FC3"/>
    <w:rsid w:val="000D5E1A"/>
    <w:rsid w:val="000E265B"/>
    <w:rsid w:val="000E32B2"/>
    <w:rsid w:val="000E38D0"/>
    <w:rsid w:val="000F0334"/>
    <w:rsid w:val="000F1270"/>
    <w:rsid w:val="000F138A"/>
    <w:rsid w:val="000F1687"/>
    <w:rsid w:val="000F2202"/>
    <w:rsid w:val="000F4D88"/>
    <w:rsid w:val="000F5AE8"/>
    <w:rsid w:val="00111C92"/>
    <w:rsid w:val="001126E4"/>
    <w:rsid w:val="00112EA1"/>
    <w:rsid w:val="00116972"/>
    <w:rsid w:val="00120D3B"/>
    <w:rsid w:val="00121F01"/>
    <w:rsid w:val="00123250"/>
    <w:rsid w:val="00133537"/>
    <w:rsid w:val="00134B16"/>
    <w:rsid w:val="0014572B"/>
    <w:rsid w:val="00147C8B"/>
    <w:rsid w:val="001567C4"/>
    <w:rsid w:val="00156800"/>
    <w:rsid w:val="0016111C"/>
    <w:rsid w:val="00166FC6"/>
    <w:rsid w:val="001708EB"/>
    <w:rsid w:val="001739CD"/>
    <w:rsid w:val="00174513"/>
    <w:rsid w:val="0017635D"/>
    <w:rsid w:val="00176AC3"/>
    <w:rsid w:val="00181178"/>
    <w:rsid w:val="001865D7"/>
    <w:rsid w:val="001A1B24"/>
    <w:rsid w:val="001A48DB"/>
    <w:rsid w:val="001B5B7B"/>
    <w:rsid w:val="001C4695"/>
    <w:rsid w:val="001C54F0"/>
    <w:rsid w:val="001C58DF"/>
    <w:rsid w:val="001C62AF"/>
    <w:rsid w:val="001C6E7F"/>
    <w:rsid w:val="001D0D29"/>
    <w:rsid w:val="001D19A0"/>
    <w:rsid w:val="001D2D75"/>
    <w:rsid w:val="001E5123"/>
    <w:rsid w:val="001E542E"/>
    <w:rsid w:val="001F06B4"/>
    <w:rsid w:val="001F26B7"/>
    <w:rsid w:val="001F34E9"/>
    <w:rsid w:val="001F73BB"/>
    <w:rsid w:val="001F74F3"/>
    <w:rsid w:val="00203E16"/>
    <w:rsid w:val="00210565"/>
    <w:rsid w:val="00211B0A"/>
    <w:rsid w:val="00212873"/>
    <w:rsid w:val="00213F5E"/>
    <w:rsid w:val="00215A1F"/>
    <w:rsid w:val="002163F2"/>
    <w:rsid w:val="00221394"/>
    <w:rsid w:val="002238D9"/>
    <w:rsid w:val="00224742"/>
    <w:rsid w:val="0022542F"/>
    <w:rsid w:val="002374F1"/>
    <w:rsid w:val="00240AAF"/>
    <w:rsid w:val="00243BB1"/>
    <w:rsid w:val="0025199D"/>
    <w:rsid w:val="00254405"/>
    <w:rsid w:val="0026013F"/>
    <w:rsid w:val="0026055A"/>
    <w:rsid w:val="002610C2"/>
    <w:rsid w:val="0026110D"/>
    <w:rsid w:val="00263C82"/>
    <w:rsid w:val="0026511A"/>
    <w:rsid w:val="00266EE5"/>
    <w:rsid w:val="00272AFF"/>
    <w:rsid w:val="00272BB9"/>
    <w:rsid w:val="002823C1"/>
    <w:rsid w:val="0028407D"/>
    <w:rsid w:val="002843CA"/>
    <w:rsid w:val="00284718"/>
    <w:rsid w:val="00286213"/>
    <w:rsid w:val="0028787F"/>
    <w:rsid w:val="00290500"/>
    <w:rsid w:val="0029460D"/>
    <w:rsid w:val="002A0D13"/>
    <w:rsid w:val="002A39FA"/>
    <w:rsid w:val="002A442C"/>
    <w:rsid w:val="002A63FF"/>
    <w:rsid w:val="002A6B8D"/>
    <w:rsid w:val="002A77CC"/>
    <w:rsid w:val="002B1551"/>
    <w:rsid w:val="002B19C7"/>
    <w:rsid w:val="002B5B3B"/>
    <w:rsid w:val="002C3D44"/>
    <w:rsid w:val="002C6274"/>
    <w:rsid w:val="002C6A2C"/>
    <w:rsid w:val="002C72B0"/>
    <w:rsid w:val="002C7742"/>
    <w:rsid w:val="002D423F"/>
    <w:rsid w:val="002D59E3"/>
    <w:rsid w:val="002D5E8E"/>
    <w:rsid w:val="002E2C10"/>
    <w:rsid w:val="002E3977"/>
    <w:rsid w:val="002E7F59"/>
    <w:rsid w:val="002F08BA"/>
    <w:rsid w:val="002F17F3"/>
    <w:rsid w:val="002F44C5"/>
    <w:rsid w:val="002F5382"/>
    <w:rsid w:val="002F5F3F"/>
    <w:rsid w:val="00300B97"/>
    <w:rsid w:val="0030137E"/>
    <w:rsid w:val="00303939"/>
    <w:rsid w:val="00304341"/>
    <w:rsid w:val="00305EDA"/>
    <w:rsid w:val="00312EA7"/>
    <w:rsid w:val="003133A1"/>
    <w:rsid w:val="00313E08"/>
    <w:rsid w:val="0031412F"/>
    <w:rsid w:val="00315EF2"/>
    <w:rsid w:val="003167DA"/>
    <w:rsid w:val="00321985"/>
    <w:rsid w:val="00327FD3"/>
    <w:rsid w:val="00332328"/>
    <w:rsid w:val="00332F81"/>
    <w:rsid w:val="003338BF"/>
    <w:rsid w:val="003340A2"/>
    <w:rsid w:val="003352C3"/>
    <w:rsid w:val="00336354"/>
    <w:rsid w:val="00340AE9"/>
    <w:rsid w:val="0034127C"/>
    <w:rsid w:val="0034160E"/>
    <w:rsid w:val="00344784"/>
    <w:rsid w:val="003461D5"/>
    <w:rsid w:val="0035132D"/>
    <w:rsid w:val="00355ACA"/>
    <w:rsid w:val="00356DEE"/>
    <w:rsid w:val="003629B1"/>
    <w:rsid w:val="00365505"/>
    <w:rsid w:val="003739B2"/>
    <w:rsid w:val="003746A9"/>
    <w:rsid w:val="00383723"/>
    <w:rsid w:val="00383748"/>
    <w:rsid w:val="00385DC2"/>
    <w:rsid w:val="0039362F"/>
    <w:rsid w:val="00395D0F"/>
    <w:rsid w:val="0039683C"/>
    <w:rsid w:val="00397783"/>
    <w:rsid w:val="003A3239"/>
    <w:rsid w:val="003A3C2C"/>
    <w:rsid w:val="003B06D1"/>
    <w:rsid w:val="003B12A2"/>
    <w:rsid w:val="003B1440"/>
    <w:rsid w:val="003B1FC8"/>
    <w:rsid w:val="003C20AA"/>
    <w:rsid w:val="003C2535"/>
    <w:rsid w:val="003C3F20"/>
    <w:rsid w:val="003C4907"/>
    <w:rsid w:val="003C7D9E"/>
    <w:rsid w:val="003D0401"/>
    <w:rsid w:val="003D0411"/>
    <w:rsid w:val="003D0F73"/>
    <w:rsid w:val="003D599A"/>
    <w:rsid w:val="003D6B39"/>
    <w:rsid w:val="003E5DBA"/>
    <w:rsid w:val="003F0344"/>
    <w:rsid w:val="003F0E96"/>
    <w:rsid w:val="003F4B13"/>
    <w:rsid w:val="003F4B30"/>
    <w:rsid w:val="003F4FC3"/>
    <w:rsid w:val="003F5555"/>
    <w:rsid w:val="003F769E"/>
    <w:rsid w:val="003F7C35"/>
    <w:rsid w:val="004002FD"/>
    <w:rsid w:val="00401B76"/>
    <w:rsid w:val="00401C98"/>
    <w:rsid w:val="004030D7"/>
    <w:rsid w:val="004045D1"/>
    <w:rsid w:val="004075B3"/>
    <w:rsid w:val="00411C67"/>
    <w:rsid w:val="0041381C"/>
    <w:rsid w:val="00414149"/>
    <w:rsid w:val="0041551A"/>
    <w:rsid w:val="00417436"/>
    <w:rsid w:val="00417558"/>
    <w:rsid w:val="00433EEE"/>
    <w:rsid w:val="0044163D"/>
    <w:rsid w:val="004457B1"/>
    <w:rsid w:val="00447422"/>
    <w:rsid w:val="00456274"/>
    <w:rsid w:val="00460A41"/>
    <w:rsid w:val="00463FDB"/>
    <w:rsid w:val="004673DF"/>
    <w:rsid w:val="0047100C"/>
    <w:rsid w:val="00472D11"/>
    <w:rsid w:val="00483057"/>
    <w:rsid w:val="004835E1"/>
    <w:rsid w:val="00483798"/>
    <w:rsid w:val="00485CB1"/>
    <w:rsid w:val="00492E0F"/>
    <w:rsid w:val="004A398C"/>
    <w:rsid w:val="004B25A4"/>
    <w:rsid w:val="004B59A4"/>
    <w:rsid w:val="004C3EB7"/>
    <w:rsid w:val="004C5F8E"/>
    <w:rsid w:val="004C6E2E"/>
    <w:rsid w:val="004C72BB"/>
    <w:rsid w:val="004D79F3"/>
    <w:rsid w:val="004E42F2"/>
    <w:rsid w:val="004E5493"/>
    <w:rsid w:val="004E5564"/>
    <w:rsid w:val="004E7900"/>
    <w:rsid w:val="004F475E"/>
    <w:rsid w:val="004F4B3D"/>
    <w:rsid w:val="004F5A8D"/>
    <w:rsid w:val="00500AE3"/>
    <w:rsid w:val="00500B5A"/>
    <w:rsid w:val="00503BD7"/>
    <w:rsid w:val="00504EE8"/>
    <w:rsid w:val="00505A19"/>
    <w:rsid w:val="00506C77"/>
    <w:rsid w:val="00506E37"/>
    <w:rsid w:val="00522DB9"/>
    <w:rsid w:val="005232E9"/>
    <w:rsid w:val="005278E6"/>
    <w:rsid w:val="005319AD"/>
    <w:rsid w:val="00535A6C"/>
    <w:rsid w:val="00535E68"/>
    <w:rsid w:val="00540B09"/>
    <w:rsid w:val="00541381"/>
    <w:rsid w:val="00544471"/>
    <w:rsid w:val="00544645"/>
    <w:rsid w:val="0054707C"/>
    <w:rsid w:val="005475BE"/>
    <w:rsid w:val="00547DA5"/>
    <w:rsid w:val="005549A1"/>
    <w:rsid w:val="005573BB"/>
    <w:rsid w:val="00563D03"/>
    <w:rsid w:val="00564B54"/>
    <w:rsid w:val="00566617"/>
    <w:rsid w:val="005671D9"/>
    <w:rsid w:val="00567547"/>
    <w:rsid w:val="00567F98"/>
    <w:rsid w:val="00567FA8"/>
    <w:rsid w:val="00571DC0"/>
    <w:rsid w:val="005867AA"/>
    <w:rsid w:val="00586EE4"/>
    <w:rsid w:val="00587313"/>
    <w:rsid w:val="00591C69"/>
    <w:rsid w:val="00592B17"/>
    <w:rsid w:val="00595382"/>
    <w:rsid w:val="0059668C"/>
    <w:rsid w:val="005A1445"/>
    <w:rsid w:val="005A43B4"/>
    <w:rsid w:val="005A53D8"/>
    <w:rsid w:val="005A701A"/>
    <w:rsid w:val="005A71EF"/>
    <w:rsid w:val="005B2369"/>
    <w:rsid w:val="005B4401"/>
    <w:rsid w:val="005C6E46"/>
    <w:rsid w:val="005D4856"/>
    <w:rsid w:val="005D6898"/>
    <w:rsid w:val="005D6A24"/>
    <w:rsid w:val="005E00B2"/>
    <w:rsid w:val="005E03DC"/>
    <w:rsid w:val="005E3DCA"/>
    <w:rsid w:val="005F46A3"/>
    <w:rsid w:val="00601CF6"/>
    <w:rsid w:val="006075F2"/>
    <w:rsid w:val="00607EF3"/>
    <w:rsid w:val="0061535D"/>
    <w:rsid w:val="0061676A"/>
    <w:rsid w:val="00616E3A"/>
    <w:rsid w:val="00621AC8"/>
    <w:rsid w:val="006229DC"/>
    <w:rsid w:val="00623BAC"/>
    <w:rsid w:val="00624AB8"/>
    <w:rsid w:val="006304AF"/>
    <w:rsid w:val="00633438"/>
    <w:rsid w:val="006352B9"/>
    <w:rsid w:val="00637162"/>
    <w:rsid w:val="0063786D"/>
    <w:rsid w:val="00646D92"/>
    <w:rsid w:val="00652042"/>
    <w:rsid w:val="00655138"/>
    <w:rsid w:val="0066127A"/>
    <w:rsid w:val="00663A71"/>
    <w:rsid w:val="006808F9"/>
    <w:rsid w:val="006872E5"/>
    <w:rsid w:val="00691973"/>
    <w:rsid w:val="0069242D"/>
    <w:rsid w:val="00695779"/>
    <w:rsid w:val="00695B63"/>
    <w:rsid w:val="006A135C"/>
    <w:rsid w:val="006A141F"/>
    <w:rsid w:val="006A34E8"/>
    <w:rsid w:val="006B45D4"/>
    <w:rsid w:val="006C599D"/>
    <w:rsid w:val="006C59BA"/>
    <w:rsid w:val="006D202B"/>
    <w:rsid w:val="006E2664"/>
    <w:rsid w:val="006E5593"/>
    <w:rsid w:val="006E5C75"/>
    <w:rsid w:val="006E6140"/>
    <w:rsid w:val="00703107"/>
    <w:rsid w:val="0070455A"/>
    <w:rsid w:val="00711AF8"/>
    <w:rsid w:val="00711CD0"/>
    <w:rsid w:val="0071693D"/>
    <w:rsid w:val="00720FD0"/>
    <w:rsid w:val="00721955"/>
    <w:rsid w:val="00735A57"/>
    <w:rsid w:val="00737EAA"/>
    <w:rsid w:val="00740D10"/>
    <w:rsid w:val="00744514"/>
    <w:rsid w:val="0074478B"/>
    <w:rsid w:val="007475E4"/>
    <w:rsid w:val="00751D96"/>
    <w:rsid w:val="00753675"/>
    <w:rsid w:val="007567F6"/>
    <w:rsid w:val="007577A3"/>
    <w:rsid w:val="007609A8"/>
    <w:rsid w:val="00762CF9"/>
    <w:rsid w:val="00767DBE"/>
    <w:rsid w:val="00772911"/>
    <w:rsid w:val="00772AA2"/>
    <w:rsid w:val="0078057A"/>
    <w:rsid w:val="0078115D"/>
    <w:rsid w:val="00787ACB"/>
    <w:rsid w:val="007902CE"/>
    <w:rsid w:val="00794750"/>
    <w:rsid w:val="007A3364"/>
    <w:rsid w:val="007A4C64"/>
    <w:rsid w:val="007A5295"/>
    <w:rsid w:val="007B0E60"/>
    <w:rsid w:val="007B1968"/>
    <w:rsid w:val="007B48EC"/>
    <w:rsid w:val="007B55CD"/>
    <w:rsid w:val="007B6248"/>
    <w:rsid w:val="007C213D"/>
    <w:rsid w:val="007C31C7"/>
    <w:rsid w:val="007C45E2"/>
    <w:rsid w:val="007C4C33"/>
    <w:rsid w:val="007C6EF5"/>
    <w:rsid w:val="007D2056"/>
    <w:rsid w:val="007E0029"/>
    <w:rsid w:val="007E175C"/>
    <w:rsid w:val="007E2513"/>
    <w:rsid w:val="007E28A2"/>
    <w:rsid w:val="007E6A5B"/>
    <w:rsid w:val="007E7C45"/>
    <w:rsid w:val="007F0963"/>
    <w:rsid w:val="007F1D50"/>
    <w:rsid w:val="007F3643"/>
    <w:rsid w:val="00800D19"/>
    <w:rsid w:val="00802EC7"/>
    <w:rsid w:val="00806542"/>
    <w:rsid w:val="008106FE"/>
    <w:rsid w:val="00812031"/>
    <w:rsid w:val="008167B8"/>
    <w:rsid w:val="0082018C"/>
    <w:rsid w:val="0082457A"/>
    <w:rsid w:val="00824A78"/>
    <w:rsid w:val="00825B6D"/>
    <w:rsid w:val="00826D0D"/>
    <w:rsid w:val="00830259"/>
    <w:rsid w:val="00830B7D"/>
    <w:rsid w:val="00841653"/>
    <w:rsid w:val="008450DF"/>
    <w:rsid w:val="00851886"/>
    <w:rsid w:val="00852B85"/>
    <w:rsid w:val="00853F72"/>
    <w:rsid w:val="00864A55"/>
    <w:rsid w:val="00865181"/>
    <w:rsid w:val="008752E4"/>
    <w:rsid w:val="00885AC2"/>
    <w:rsid w:val="00891477"/>
    <w:rsid w:val="00893F5F"/>
    <w:rsid w:val="0089760C"/>
    <w:rsid w:val="008B0B94"/>
    <w:rsid w:val="008B1C78"/>
    <w:rsid w:val="008B541E"/>
    <w:rsid w:val="008B5733"/>
    <w:rsid w:val="008B5CD4"/>
    <w:rsid w:val="008B6173"/>
    <w:rsid w:val="008C0D85"/>
    <w:rsid w:val="008C3A2C"/>
    <w:rsid w:val="008D0A3A"/>
    <w:rsid w:val="008D0D20"/>
    <w:rsid w:val="008D5600"/>
    <w:rsid w:val="008D5ECF"/>
    <w:rsid w:val="008E236B"/>
    <w:rsid w:val="008F0E79"/>
    <w:rsid w:val="008F1533"/>
    <w:rsid w:val="008F7478"/>
    <w:rsid w:val="00900811"/>
    <w:rsid w:val="00900AF3"/>
    <w:rsid w:val="00902953"/>
    <w:rsid w:val="00902EF4"/>
    <w:rsid w:val="009031A8"/>
    <w:rsid w:val="00905EB6"/>
    <w:rsid w:val="0090788F"/>
    <w:rsid w:val="00921F70"/>
    <w:rsid w:val="00921F8C"/>
    <w:rsid w:val="009230EF"/>
    <w:rsid w:val="0094211E"/>
    <w:rsid w:val="00942A4A"/>
    <w:rsid w:val="00944B14"/>
    <w:rsid w:val="00946BAD"/>
    <w:rsid w:val="009477FC"/>
    <w:rsid w:val="0095164A"/>
    <w:rsid w:val="00953C7D"/>
    <w:rsid w:val="0095568E"/>
    <w:rsid w:val="0095774E"/>
    <w:rsid w:val="009604C2"/>
    <w:rsid w:val="00960857"/>
    <w:rsid w:val="00961212"/>
    <w:rsid w:val="00967F5E"/>
    <w:rsid w:val="0097103D"/>
    <w:rsid w:val="00972FCE"/>
    <w:rsid w:val="00973541"/>
    <w:rsid w:val="009736E1"/>
    <w:rsid w:val="00974683"/>
    <w:rsid w:val="009802C2"/>
    <w:rsid w:val="009832C1"/>
    <w:rsid w:val="009842C3"/>
    <w:rsid w:val="00992423"/>
    <w:rsid w:val="00992A14"/>
    <w:rsid w:val="00994270"/>
    <w:rsid w:val="00995F0B"/>
    <w:rsid w:val="00996EB7"/>
    <w:rsid w:val="009A1176"/>
    <w:rsid w:val="009A2390"/>
    <w:rsid w:val="009A330F"/>
    <w:rsid w:val="009A617E"/>
    <w:rsid w:val="009A73B0"/>
    <w:rsid w:val="009B0809"/>
    <w:rsid w:val="009B0DFB"/>
    <w:rsid w:val="009B2C34"/>
    <w:rsid w:val="009B357E"/>
    <w:rsid w:val="009B5A61"/>
    <w:rsid w:val="009C4519"/>
    <w:rsid w:val="009C5848"/>
    <w:rsid w:val="009C67E2"/>
    <w:rsid w:val="009D3F6F"/>
    <w:rsid w:val="009D502D"/>
    <w:rsid w:val="009E3213"/>
    <w:rsid w:val="009E48DA"/>
    <w:rsid w:val="009E6D40"/>
    <w:rsid w:val="009F0EEE"/>
    <w:rsid w:val="009F2F30"/>
    <w:rsid w:val="009F3874"/>
    <w:rsid w:val="00A03470"/>
    <w:rsid w:val="00A046C5"/>
    <w:rsid w:val="00A06C25"/>
    <w:rsid w:val="00A10A2E"/>
    <w:rsid w:val="00A15E4C"/>
    <w:rsid w:val="00A227EC"/>
    <w:rsid w:val="00A26347"/>
    <w:rsid w:val="00A27EB0"/>
    <w:rsid w:val="00A306F4"/>
    <w:rsid w:val="00A30875"/>
    <w:rsid w:val="00A415F2"/>
    <w:rsid w:val="00A44876"/>
    <w:rsid w:val="00A44905"/>
    <w:rsid w:val="00A44A58"/>
    <w:rsid w:val="00A45FDE"/>
    <w:rsid w:val="00A4712E"/>
    <w:rsid w:val="00A51EA1"/>
    <w:rsid w:val="00A52BAF"/>
    <w:rsid w:val="00A53B4A"/>
    <w:rsid w:val="00A54034"/>
    <w:rsid w:val="00A606B4"/>
    <w:rsid w:val="00A62076"/>
    <w:rsid w:val="00A643ED"/>
    <w:rsid w:val="00A65752"/>
    <w:rsid w:val="00A727CC"/>
    <w:rsid w:val="00A75327"/>
    <w:rsid w:val="00A76917"/>
    <w:rsid w:val="00A76BDA"/>
    <w:rsid w:val="00A8124B"/>
    <w:rsid w:val="00A8221A"/>
    <w:rsid w:val="00A8388A"/>
    <w:rsid w:val="00A8688B"/>
    <w:rsid w:val="00AA17A1"/>
    <w:rsid w:val="00AA362F"/>
    <w:rsid w:val="00AA6BB1"/>
    <w:rsid w:val="00AA7A6F"/>
    <w:rsid w:val="00AB0076"/>
    <w:rsid w:val="00AB09DF"/>
    <w:rsid w:val="00AB6D2C"/>
    <w:rsid w:val="00AB6F58"/>
    <w:rsid w:val="00AC0360"/>
    <w:rsid w:val="00AC332F"/>
    <w:rsid w:val="00AC58B4"/>
    <w:rsid w:val="00AC5D52"/>
    <w:rsid w:val="00AC6169"/>
    <w:rsid w:val="00AD12DD"/>
    <w:rsid w:val="00AD3A1A"/>
    <w:rsid w:val="00AD3D4F"/>
    <w:rsid w:val="00AD4829"/>
    <w:rsid w:val="00AD58B5"/>
    <w:rsid w:val="00AD5AFA"/>
    <w:rsid w:val="00AF0437"/>
    <w:rsid w:val="00AF2FE2"/>
    <w:rsid w:val="00B00753"/>
    <w:rsid w:val="00B00F4C"/>
    <w:rsid w:val="00B01723"/>
    <w:rsid w:val="00B0270C"/>
    <w:rsid w:val="00B04398"/>
    <w:rsid w:val="00B04475"/>
    <w:rsid w:val="00B05B24"/>
    <w:rsid w:val="00B0744B"/>
    <w:rsid w:val="00B15966"/>
    <w:rsid w:val="00B16E29"/>
    <w:rsid w:val="00B22231"/>
    <w:rsid w:val="00B37604"/>
    <w:rsid w:val="00B411FB"/>
    <w:rsid w:val="00B4268C"/>
    <w:rsid w:val="00B43AB8"/>
    <w:rsid w:val="00B50B54"/>
    <w:rsid w:val="00B51E31"/>
    <w:rsid w:val="00B52AC0"/>
    <w:rsid w:val="00B54472"/>
    <w:rsid w:val="00B5456D"/>
    <w:rsid w:val="00B6671B"/>
    <w:rsid w:val="00B67C14"/>
    <w:rsid w:val="00B72680"/>
    <w:rsid w:val="00B73837"/>
    <w:rsid w:val="00B7583F"/>
    <w:rsid w:val="00B7629F"/>
    <w:rsid w:val="00B8044C"/>
    <w:rsid w:val="00B83027"/>
    <w:rsid w:val="00B83665"/>
    <w:rsid w:val="00B84A3F"/>
    <w:rsid w:val="00B8618D"/>
    <w:rsid w:val="00B92653"/>
    <w:rsid w:val="00B9689A"/>
    <w:rsid w:val="00B96A3E"/>
    <w:rsid w:val="00BA02DC"/>
    <w:rsid w:val="00BA28F1"/>
    <w:rsid w:val="00BA3B25"/>
    <w:rsid w:val="00BA7094"/>
    <w:rsid w:val="00BB1125"/>
    <w:rsid w:val="00BB1752"/>
    <w:rsid w:val="00BC1B03"/>
    <w:rsid w:val="00BC1CA0"/>
    <w:rsid w:val="00BC525C"/>
    <w:rsid w:val="00BC7031"/>
    <w:rsid w:val="00BD0015"/>
    <w:rsid w:val="00BD092C"/>
    <w:rsid w:val="00BD326E"/>
    <w:rsid w:val="00BD3C13"/>
    <w:rsid w:val="00BE0DDF"/>
    <w:rsid w:val="00BE2FE1"/>
    <w:rsid w:val="00BE57FB"/>
    <w:rsid w:val="00BF03AD"/>
    <w:rsid w:val="00BF4EBB"/>
    <w:rsid w:val="00BF786C"/>
    <w:rsid w:val="00C025DD"/>
    <w:rsid w:val="00C02890"/>
    <w:rsid w:val="00C033AF"/>
    <w:rsid w:val="00C03CAC"/>
    <w:rsid w:val="00C0628F"/>
    <w:rsid w:val="00C068ED"/>
    <w:rsid w:val="00C14020"/>
    <w:rsid w:val="00C16BC0"/>
    <w:rsid w:val="00C170A6"/>
    <w:rsid w:val="00C17BFF"/>
    <w:rsid w:val="00C2102D"/>
    <w:rsid w:val="00C22101"/>
    <w:rsid w:val="00C25127"/>
    <w:rsid w:val="00C25735"/>
    <w:rsid w:val="00C3100E"/>
    <w:rsid w:val="00C3507E"/>
    <w:rsid w:val="00C37FCE"/>
    <w:rsid w:val="00C406C3"/>
    <w:rsid w:val="00C409FA"/>
    <w:rsid w:val="00C42AA6"/>
    <w:rsid w:val="00C43E91"/>
    <w:rsid w:val="00C44321"/>
    <w:rsid w:val="00C44C03"/>
    <w:rsid w:val="00C452BA"/>
    <w:rsid w:val="00C57C0B"/>
    <w:rsid w:val="00C64AF9"/>
    <w:rsid w:val="00C650A5"/>
    <w:rsid w:val="00C71B95"/>
    <w:rsid w:val="00C723FA"/>
    <w:rsid w:val="00C7681B"/>
    <w:rsid w:val="00C76F05"/>
    <w:rsid w:val="00C770BC"/>
    <w:rsid w:val="00C87160"/>
    <w:rsid w:val="00C97C5D"/>
    <w:rsid w:val="00CA1EDD"/>
    <w:rsid w:val="00CA3139"/>
    <w:rsid w:val="00CA3F07"/>
    <w:rsid w:val="00CA4590"/>
    <w:rsid w:val="00CA4B58"/>
    <w:rsid w:val="00CB310A"/>
    <w:rsid w:val="00CB3252"/>
    <w:rsid w:val="00CB6590"/>
    <w:rsid w:val="00CC0501"/>
    <w:rsid w:val="00CC3A83"/>
    <w:rsid w:val="00CC3CAA"/>
    <w:rsid w:val="00CD307C"/>
    <w:rsid w:val="00CD7789"/>
    <w:rsid w:val="00CD7AD4"/>
    <w:rsid w:val="00CE7D0F"/>
    <w:rsid w:val="00CF505E"/>
    <w:rsid w:val="00CF799A"/>
    <w:rsid w:val="00D01A30"/>
    <w:rsid w:val="00D01C5F"/>
    <w:rsid w:val="00D06123"/>
    <w:rsid w:val="00D11351"/>
    <w:rsid w:val="00D144E9"/>
    <w:rsid w:val="00D1730A"/>
    <w:rsid w:val="00D1733C"/>
    <w:rsid w:val="00D2095B"/>
    <w:rsid w:val="00D20ADB"/>
    <w:rsid w:val="00D2274A"/>
    <w:rsid w:val="00D321E3"/>
    <w:rsid w:val="00D33121"/>
    <w:rsid w:val="00D35B40"/>
    <w:rsid w:val="00D361A3"/>
    <w:rsid w:val="00D36B9F"/>
    <w:rsid w:val="00D42E61"/>
    <w:rsid w:val="00D43219"/>
    <w:rsid w:val="00D46147"/>
    <w:rsid w:val="00D46AEA"/>
    <w:rsid w:val="00D508CB"/>
    <w:rsid w:val="00D526F6"/>
    <w:rsid w:val="00D56285"/>
    <w:rsid w:val="00D57865"/>
    <w:rsid w:val="00D67697"/>
    <w:rsid w:val="00D71657"/>
    <w:rsid w:val="00D74783"/>
    <w:rsid w:val="00D74D40"/>
    <w:rsid w:val="00D766A7"/>
    <w:rsid w:val="00D835FD"/>
    <w:rsid w:val="00D83E0E"/>
    <w:rsid w:val="00D83E21"/>
    <w:rsid w:val="00D873C1"/>
    <w:rsid w:val="00D9002C"/>
    <w:rsid w:val="00D91064"/>
    <w:rsid w:val="00D91871"/>
    <w:rsid w:val="00D92DB1"/>
    <w:rsid w:val="00D94347"/>
    <w:rsid w:val="00D9476B"/>
    <w:rsid w:val="00D95AB0"/>
    <w:rsid w:val="00D95C80"/>
    <w:rsid w:val="00DA0B4C"/>
    <w:rsid w:val="00DA3F4F"/>
    <w:rsid w:val="00DA7F5C"/>
    <w:rsid w:val="00DB0B24"/>
    <w:rsid w:val="00DB18C7"/>
    <w:rsid w:val="00DB2146"/>
    <w:rsid w:val="00DC4E26"/>
    <w:rsid w:val="00DC4F64"/>
    <w:rsid w:val="00DC6AD4"/>
    <w:rsid w:val="00DD6725"/>
    <w:rsid w:val="00DD6E71"/>
    <w:rsid w:val="00DD72B0"/>
    <w:rsid w:val="00DE00DA"/>
    <w:rsid w:val="00DF0BBF"/>
    <w:rsid w:val="00E07F32"/>
    <w:rsid w:val="00E10846"/>
    <w:rsid w:val="00E1365D"/>
    <w:rsid w:val="00E1474F"/>
    <w:rsid w:val="00E2186A"/>
    <w:rsid w:val="00E21BF3"/>
    <w:rsid w:val="00E27371"/>
    <w:rsid w:val="00E318A0"/>
    <w:rsid w:val="00E3257E"/>
    <w:rsid w:val="00E34484"/>
    <w:rsid w:val="00E4113B"/>
    <w:rsid w:val="00E43604"/>
    <w:rsid w:val="00E4719B"/>
    <w:rsid w:val="00E52773"/>
    <w:rsid w:val="00E544F1"/>
    <w:rsid w:val="00E576E8"/>
    <w:rsid w:val="00E6173E"/>
    <w:rsid w:val="00E621A1"/>
    <w:rsid w:val="00E64B87"/>
    <w:rsid w:val="00E65F2E"/>
    <w:rsid w:val="00E727F6"/>
    <w:rsid w:val="00E7435C"/>
    <w:rsid w:val="00E7545C"/>
    <w:rsid w:val="00E7561F"/>
    <w:rsid w:val="00E757D2"/>
    <w:rsid w:val="00E8020A"/>
    <w:rsid w:val="00E909D5"/>
    <w:rsid w:val="00E91290"/>
    <w:rsid w:val="00E91613"/>
    <w:rsid w:val="00E95D60"/>
    <w:rsid w:val="00E978D6"/>
    <w:rsid w:val="00EA1C91"/>
    <w:rsid w:val="00EA29B0"/>
    <w:rsid w:val="00EA2AD9"/>
    <w:rsid w:val="00EA667B"/>
    <w:rsid w:val="00EA7B8F"/>
    <w:rsid w:val="00EB02D5"/>
    <w:rsid w:val="00EB094F"/>
    <w:rsid w:val="00EB548E"/>
    <w:rsid w:val="00EB7A53"/>
    <w:rsid w:val="00EC145A"/>
    <w:rsid w:val="00EC1A58"/>
    <w:rsid w:val="00EC3A76"/>
    <w:rsid w:val="00ED3579"/>
    <w:rsid w:val="00EE38CA"/>
    <w:rsid w:val="00EE63DE"/>
    <w:rsid w:val="00EE730C"/>
    <w:rsid w:val="00F16816"/>
    <w:rsid w:val="00F212C9"/>
    <w:rsid w:val="00F22059"/>
    <w:rsid w:val="00F3670B"/>
    <w:rsid w:val="00F41F0E"/>
    <w:rsid w:val="00F42D8C"/>
    <w:rsid w:val="00F46588"/>
    <w:rsid w:val="00F6328D"/>
    <w:rsid w:val="00F66865"/>
    <w:rsid w:val="00F7024A"/>
    <w:rsid w:val="00F82052"/>
    <w:rsid w:val="00F85A0C"/>
    <w:rsid w:val="00F91E87"/>
    <w:rsid w:val="00F9416E"/>
    <w:rsid w:val="00F95C81"/>
    <w:rsid w:val="00FA079B"/>
    <w:rsid w:val="00FA1745"/>
    <w:rsid w:val="00FA1F00"/>
    <w:rsid w:val="00FB187F"/>
    <w:rsid w:val="00FC08E3"/>
    <w:rsid w:val="00FC092D"/>
    <w:rsid w:val="00FC3122"/>
    <w:rsid w:val="00FC3367"/>
    <w:rsid w:val="00FC547F"/>
    <w:rsid w:val="00FD658A"/>
    <w:rsid w:val="00FD7894"/>
    <w:rsid w:val="00FE50FB"/>
    <w:rsid w:val="00FE61F6"/>
    <w:rsid w:val="00FE6A7D"/>
    <w:rsid w:val="00FE7DA5"/>
    <w:rsid w:val="00FF24A2"/>
    <w:rsid w:val="00FF3435"/>
    <w:rsid w:val="00FF4BFD"/>
    <w:rsid w:val="00FF6023"/>
    <w:rsid w:val="00FF6CC6"/>
    <w:rsid w:val="00FF7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semiHidden="1" w:uiPriority="99" w:unhideWhenUsed="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cs="Times New Roman"/>
      <w:sz w:val="22"/>
      <w:szCs w:val="22"/>
    </w:rPr>
  </w:style>
  <w:style w:type="paragraph" w:styleId="Heading1">
    <w:name w:val="heading 1"/>
    <w:basedOn w:val="Normal"/>
    <w:next w:val="Normal"/>
    <w:link w:val="Heading1Char"/>
    <w:uiPriority w:val="9"/>
    <w:qFormat/>
    <w:pPr>
      <w:keepNext/>
      <w:autoSpaceDE w:val="0"/>
      <w:autoSpaceDN w:val="0"/>
      <w:adjustRightInd w:val="0"/>
      <w:spacing w:after="0" w:line="240" w:lineRule="auto"/>
      <w:ind w:firstLine="420"/>
      <w:jc w:val="both"/>
      <w:outlineLvl w:val="0"/>
    </w:pPr>
    <w:rPr>
      <w:rFonts w:ascii="TimesNewRomanPSMT"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iPriority w:val="9"/>
    <w:unhideWhenUsed/>
    <w:qFormat/>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uiPriority w:val="9"/>
    <w:qFormat/>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
    <w:unhideWhenUsed/>
    <w:qFormat/>
    <w:pPr>
      <w:spacing w:before="240" w:after="60"/>
      <w:outlineLvl w:val="4"/>
    </w:pPr>
    <w:rPr>
      <w:rFonts w:eastAsia="SimSun"/>
      <w:b/>
      <w:bCs/>
      <w:i/>
      <w:iCs/>
      <w:sz w:val="26"/>
      <w:szCs w:val="26"/>
    </w:rPr>
  </w:style>
  <w:style w:type="paragraph" w:styleId="Heading6">
    <w:name w:val="heading 6"/>
    <w:basedOn w:val="Normal"/>
    <w:next w:val="Normal"/>
    <w:link w:val="Heading6Char"/>
    <w:uiPriority w:val="9"/>
    <w:qFormat/>
    <w:pPr>
      <w:keepNext/>
      <w:spacing w:after="0" w:line="240" w:lineRule="auto"/>
      <w:jc w:val="both"/>
      <w:outlineLvl w:val="5"/>
    </w:pPr>
    <w:rPr>
      <w:rFonts w:ascii="Arial" w:hAnsi="Arial" w:cs="Arial"/>
      <w:b/>
      <w:bCs/>
      <w:spacing w:val="10"/>
      <w:sz w:val="24"/>
      <w:szCs w:val="24"/>
      <w:lang w:val="ro-RO"/>
    </w:rPr>
  </w:style>
  <w:style w:type="paragraph" w:styleId="Heading7">
    <w:name w:val="heading 7"/>
    <w:basedOn w:val="Normal"/>
    <w:next w:val="Normal"/>
    <w:link w:val="Heading7Char"/>
    <w:uiPriority w:val="9"/>
    <w:qFormat/>
    <w:pPr>
      <w:spacing w:before="240" w:after="60" w:line="240" w:lineRule="auto"/>
      <w:outlineLvl w:val="6"/>
    </w:pPr>
    <w:rPr>
      <w:rFonts w:ascii="Times New Roman" w:hAnsi="Times New Roman"/>
      <w:sz w:val="24"/>
      <w:szCs w:val="24"/>
    </w:rPr>
  </w:style>
  <w:style w:type="paragraph" w:styleId="Heading9">
    <w:name w:val="heading 9"/>
    <w:basedOn w:val="Normal"/>
    <w:next w:val="Normal"/>
    <w:link w:val="Heading9Char"/>
    <w:uiPriority w:val="9"/>
    <w:qFormat/>
    <w:pPr>
      <w:spacing w:before="240" w:after="60" w:line="240" w:lineRule="auto"/>
      <w:outlineLvl w:val="8"/>
    </w:pPr>
    <w:rPr>
      <w:rFonts w:ascii="Arial" w:hAnsi="Arial" w:cs="Arial"/>
      <w:spacing w:val="10"/>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imesNewRomanPSMT" w:hAnsi="TimesNewRomanPSMT" w:cs="Times New Roman"/>
      <w:sz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uiPriority w:val="9"/>
    <w:locked/>
    <w:rPr>
      <w:rFonts w:ascii="Cambria" w:eastAsia="SimSun" w:hAnsi="Cambria" w:cs="Times New Roman"/>
      <w:b/>
      <w:i/>
      <w:sz w:val="28"/>
      <w:lang w:val="x-none" w:eastAsia="en-US"/>
    </w:rPr>
  </w:style>
  <w:style w:type="character" w:customStyle="1" w:styleId="Heading3Char">
    <w:name w:val="Heading 3 Char"/>
    <w:basedOn w:val="DefaultParagraphFont"/>
    <w:link w:val="Heading3"/>
    <w:uiPriority w:val="9"/>
    <w:locked/>
    <w:rPr>
      <w:rFonts w:ascii="Arial" w:eastAsia="SimSun" w:hAnsi="Arial" w:cs="Times New Roman"/>
      <w:b/>
      <w:bCs/>
      <w:sz w:val="24"/>
      <w:szCs w:val="26"/>
    </w:rPr>
  </w:style>
  <w:style w:type="character" w:customStyle="1" w:styleId="Heading4Char">
    <w:name w:val="Heading 4 Char"/>
    <w:basedOn w:val="DefaultParagraphFont"/>
    <w:link w:val="Heading4"/>
    <w:uiPriority w:val="9"/>
    <w:locked/>
    <w:rPr>
      <w:rFonts w:ascii="Times New Roman" w:hAnsi="Times New Roman" w:cs="Times New Roman"/>
      <w:b/>
      <w:sz w:val="28"/>
      <w:lang w:val="x-none" w:eastAsia="en-US"/>
    </w:rPr>
  </w:style>
  <w:style w:type="character" w:customStyle="1" w:styleId="Heading5Char">
    <w:name w:val="Heading 5 Char"/>
    <w:basedOn w:val="DefaultParagraphFont"/>
    <w:link w:val="Heading5"/>
    <w:uiPriority w:val="9"/>
    <w:locked/>
    <w:rPr>
      <w:rFonts w:ascii="Calibri" w:eastAsia="SimSun" w:hAnsi="Calibri" w:cs="Times New Roman"/>
      <w:b/>
      <w:i/>
      <w:sz w:val="26"/>
      <w:lang w:val="x-none" w:eastAsia="en-US"/>
    </w:rPr>
  </w:style>
  <w:style w:type="character" w:customStyle="1" w:styleId="Heading6Char">
    <w:name w:val="Heading 6 Char"/>
    <w:basedOn w:val="DefaultParagraphFont"/>
    <w:link w:val="Heading6"/>
    <w:uiPriority w:val="9"/>
    <w:locked/>
    <w:rPr>
      <w:rFonts w:ascii="Arial" w:hAnsi="Arial" w:cs="Times New Roman"/>
      <w:b/>
      <w:spacing w:val="10"/>
      <w:sz w:val="24"/>
      <w:lang w:val="ro-RO" w:eastAsia="en-US"/>
    </w:rPr>
  </w:style>
  <w:style w:type="character" w:customStyle="1" w:styleId="Heading7Char">
    <w:name w:val="Heading 7 Char"/>
    <w:basedOn w:val="DefaultParagraphFont"/>
    <w:link w:val="Heading7"/>
    <w:uiPriority w:val="9"/>
    <w:locked/>
    <w:rPr>
      <w:rFonts w:ascii="Times New Roman" w:hAnsi="Times New Roman" w:cs="Times New Roman"/>
      <w:sz w:val="24"/>
      <w:lang w:val="x-none" w:eastAsia="en-US"/>
    </w:rPr>
  </w:style>
  <w:style w:type="character" w:customStyle="1" w:styleId="Heading9Char">
    <w:name w:val="Heading 9 Char"/>
    <w:basedOn w:val="DefaultParagraphFont"/>
    <w:link w:val="Heading9"/>
    <w:uiPriority w:val="9"/>
    <w:locked/>
    <w:rPr>
      <w:rFonts w:ascii="Arial" w:hAnsi="Arial" w:cs="Times New Roman"/>
      <w:spacing w:val="10"/>
      <w:sz w:val="22"/>
      <w:lang w:val="en-AU" w:eastAsia="en-US"/>
    </w:rPr>
  </w:style>
  <w:style w:type="paragraph" w:styleId="Header">
    <w:name w:val="header"/>
    <w:aliases w:val="Mediu"/>
    <w:basedOn w:val="Normal"/>
    <w:link w:val="HeaderChar"/>
    <w:uiPriority w:val="99"/>
    <w:unhideWhenUs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locked/>
    <w:rPr>
      <w:rFonts w:cs="Times New Roman"/>
    </w:rPr>
  </w:style>
  <w:style w:type="paragraph" w:styleId="Footer">
    <w:name w:val="footer"/>
    <w:aliases w:val="Caracter,Char,Char Char Char Char,Char Char Char,Char Caracter Caracter,Char Caracter"/>
    <w:basedOn w:val="Normal"/>
    <w:link w:val="FooterChar"/>
    <w:uiPriority w:val="99"/>
    <w:pPr>
      <w:spacing w:after="0" w:line="240" w:lineRule="auto"/>
    </w:pPr>
    <w:rPr>
      <w:rFonts w:ascii="Times New Roman" w:hAnsi="Times New Roman"/>
      <w:sz w:val="24"/>
      <w:szCs w:val="24"/>
      <w:lang w:val="pl-PL" w:eastAsia="pl-PL"/>
    </w:rPr>
  </w:style>
  <w:style w:type="character" w:customStyle="1" w:styleId="FooterChar">
    <w:name w:val="Footer Char"/>
    <w:aliases w:val="Caracter Char,Char Char,Char Char Char Char Char,Char Char Char Char1,Char Caracter Caracter Char,Char Caracter Char"/>
    <w:basedOn w:val="DefaultParagraphFont"/>
    <w:link w:val="Footer"/>
    <w:uiPriority w:val="99"/>
    <w:locked/>
    <w:rPr>
      <w:rFonts w:cs="Times New Roman"/>
    </w:rPr>
  </w:style>
  <w:style w:type="character" w:styleId="PageNumber">
    <w:name w:val="page number"/>
    <w:basedOn w:val="DefaultParagraphFont"/>
    <w:uiPriority w:val="99"/>
    <w:rPr>
      <w:rFonts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lang w:val="x-none" w:eastAsia="en-US"/>
    </w:rPr>
  </w:style>
  <w:style w:type="paragraph" w:customStyle="1" w:styleId="CaracterCaracter2">
    <w:name w:val="Caracter Caracter2"/>
    <w:basedOn w:val="Normal"/>
    <w:pPr>
      <w:spacing w:after="0" w:line="240" w:lineRule="auto"/>
    </w:pPr>
    <w:rPr>
      <w:rFonts w:ascii="Times New Roman" w:hAnsi="Times New Roman"/>
      <w:sz w:val="24"/>
      <w:szCs w:val="24"/>
      <w:lang w:val="pl-PL" w:eastAsia="pl-PL"/>
    </w:rPr>
  </w:style>
  <w:style w:type="character" w:customStyle="1" w:styleId="tpt1">
    <w:name w:val="tpt1"/>
    <w:basedOn w:val="DefaultParagraphFont"/>
    <w:rPr>
      <w:rFonts w:cs="Times New Roman"/>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BodyText">
    <w:name w:val="Body Text"/>
    <w:aliases w:val="Body Text Char"/>
    <w:basedOn w:val="Default"/>
    <w:next w:val="Default"/>
    <w:link w:val="BodyTextChar1"/>
    <w:uiPriority w:val="99"/>
    <w:rPr>
      <w:rFonts w:cs="Times New Roman"/>
      <w:color w:val="auto"/>
    </w:rPr>
  </w:style>
  <w:style w:type="character" w:customStyle="1" w:styleId="BodyTextChar1">
    <w:name w:val="Body Text Char1"/>
    <w:aliases w:val="Body Text Char Char"/>
    <w:basedOn w:val="DefaultParagraphFont"/>
    <w:link w:val="BodyText"/>
    <w:uiPriority w:val="99"/>
    <w:locked/>
    <w:rPr>
      <w:rFonts w:cs="Times New Roman"/>
      <w:sz w:val="24"/>
      <w:lang w:val="en-US" w:eastAsia="en-US"/>
    </w:rPr>
  </w:style>
  <w:style w:type="character" w:customStyle="1" w:styleId="tpa1">
    <w:name w:val="tpa1"/>
    <w:basedOn w:val="DefaultParagraphFont"/>
    <w:rPr>
      <w:rFonts w:cs="Times New Roman"/>
    </w:rPr>
  </w:style>
  <w:style w:type="character" w:customStyle="1" w:styleId="do1">
    <w:name w:val="do1"/>
    <w:rPr>
      <w:b/>
      <w:sz w:val="26"/>
    </w:rPr>
  </w:style>
  <w:style w:type="paragraph" w:customStyle="1" w:styleId="CharCharCaracterCaracter">
    <w:name w:val="Char Char Caracter Caracter"/>
    <w:basedOn w:val="Normal"/>
    <w:pPr>
      <w:spacing w:after="0" w:line="240" w:lineRule="auto"/>
    </w:pPr>
    <w:rPr>
      <w:rFonts w:ascii="Times New Roman" w:hAnsi="Times New Roman"/>
      <w:sz w:val="24"/>
      <w:szCs w:val="24"/>
      <w:lang w:val="pl-PL" w:eastAsia="pl-PL"/>
    </w:rPr>
  </w:style>
  <w:style w:type="character" w:styleId="Hyperlink">
    <w:name w:val="Hyperlink"/>
    <w:basedOn w:val="DefaultParagraphFont"/>
    <w:uiPriority w:val="99"/>
    <w:rPr>
      <w:rFonts w:cs="Times New Roman"/>
      <w:color w:val="0000FF"/>
      <w:u w:val="single"/>
    </w:rPr>
  </w:style>
  <w:style w:type="character" w:customStyle="1" w:styleId="tal1">
    <w:name w:val="tal1"/>
    <w:basedOn w:val="DefaultParagraphFont"/>
    <w:rPr>
      <w:rFonts w:cs="Times New Roman"/>
    </w:rPr>
  </w:style>
  <w:style w:type="paragraph" w:customStyle="1" w:styleId="Caracter1CharCharCaracterCharCharChar">
    <w:name w:val="Caracter1 Char Char Caracter Char Char Char"/>
    <w:basedOn w:val="Normal"/>
    <w:pPr>
      <w:spacing w:after="0" w:line="240" w:lineRule="auto"/>
    </w:pPr>
    <w:rPr>
      <w:rFonts w:ascii="Times New Roman" w:hAnsi="Times New Roman"/>
      <w:sz w:val="24"/>
      <w:szCs w:val="24"/>
      <w:lang w:val="pl-PL" w:eastAsia="pl-PL"/>
    </w:rPr>
  </w:style>
  <w:style w:type="paragraph" w:customStyle="1" w:styleId="CaracterCharCharCaracter">
    <w:name w:val="Caracter Char Char Caracter"/>
    <w:basedOn w:val="NormalIndent"/>
    <w:pPr>
      <w:spacing w:before="120" w:after="240" w:line="240" w:lineRule="atLeast"/>
      <w:ind w:left="0"/>
    </w:pPr>
    <w:rPr>
      <w:rFonts w:ascii="Tahoma" w:hAnsi="Tahoma" w:cs="Arial"/>
      <w:sz w:val="20"/>
      <w:szCs w:val="20"/>
      <w:lang w:val="en-GB"/>
    </w:rPr>
  </w:style>
  <w:style w:type="paragraph" w:styleId="NormalIndent">
    <w:name w:val="Normal Indent"/>
    <w:basedOn w:val="Normal"/>
    <w:uiPriority w:val="99"/>
    <w:pPr>
      <w:ind w:left="720"/>
    </w:pPr>
  </w:style>
  <w:style w:type="character" w:customStyle="1" w:styleId="CaracterCharChar1">
    <w:name w:val="Caracter Char Char1"/>
    <w:rPr>
      <w:lang w:val="ro-RO" w:eastAsia="ar-SA" w:bidi="ar-SA"/>
    </w:rPr>
  </w:style>
  <w:style w:type="paragraph" w:customStyle="1" w:styleId="DGCORPTEXT">
    <w:name w:val="DG CORP TEXT"/>
    <w:basedOn w:val="Normal"/>
    <w:pPr>
      <w:suppressAutoHyphens/>
      <w:autoSpaceDE w:val="0"/>
      <w:spacing w:after="0" w:line="240" w:lineRule="auto"/>
      <w:ind w:firstLine="798"/>
      <w:jc w:val="both"/>
    </w:pPr>
    <w:rPr>
      <w:rFonts w:ascii="Arial" w:hAnsi="Arial" w:cs="Arial"/>
      <w:sz w:val="20"/>
      <w:szCs w:val="28"/>
      <w:lang w:val="ro-RO" w:eastAsia="ar-SA"/>
    </w:rPr>
  </w:style>
  <w:style w:type="paragraph" w:customStyle="1" w:styleId="INDENTCORPTEXT2CS">
    <w:name w:val="INDENT CORP TEXT 2 CS"/>
    <w:basedOn w:val="Normal"/>
    <w:pPr>
      <w:suppressAutoHyphens/>
      <w:spacing w:after="0" w:line="240" w:lineRule="auto"/>
      <w:jc w:val="both"/>
    </w:pPr>
    <w:rPr>
      <w:rFonts w:ascii="Arial" w:hAnsi="Arial" w:cs="Arial"/>
      <w:sz w:val="20"/>
      <w:szCs w:val="28"/>
      <w:lang w:val="ro-RO" w:eastAsia="ar-SA"/>
    </w:rPr>
  </w:style>
  <w:style w:type="paragraph" w:customStyle="1" w:styleId="CRINASINDENT">
    <w:name w:val="CRINAS INDENT"/>
    <w:basedOn w:val="Normal"/>
    <w:pPr>
      <w:numPr>
        <w:numId w:val="3"/>
      </w:numPr>
      <w:spacing w:after="0" w:line="240" w:lineRule="auto"/>
    </w:pPr>
    <w:rPr>
      <w:rFonts w:ascii="Times New Roman" w:hAnsi="Times New Roman"/>
      <w:sz w:val="24"/>
      <w:szCs w:val="24"/>
      <w:lang w:val="ro-RO"/>
    </w:rPr>
  </w:style>
  <w:style w:type="character" w:customStyle="1" w:styleId="CaracterCharChar">
    <w:name w:val="Caracter Char Char"/>
    <w:rPr>
      <w:sz w:val="16"/>
      <w:lang w:val="ro-RO" w:eastAsia="ro-RO"/>
    </w:rPr>
  </w:style>
  <w:style w:type="paragraph" w:styleId="ListBullet">
    <w:name w:val="List Bullet"/>
    <w:basedOn w:val="Normal"/>
    <w:autoRedefine/>
    <w:uiPriority w:val="99"/>
    <w:pPr>
      <w:numPr>
        <w:numId w:val="4"/>
      </w:numPr>
      <w:spacing w:after="0" w:line="240" w:lineRule="auto"/>
      <w:jc w:val="both"/>
    </w:pPr>
    <w:rPr>
      <w:rFonts w:ascii="Arial" w:hAnsi="Arial" w:cs="Arial"/>
      <w:sz w:val="24"/>
      <w:szCs w:val="20"/>
      <w:lang w:val="ro-RO" w:eastAsia="ro-RO"/>
    </w:rPr>
  </w:style>
  <w:style w:type="paragraph" w:customStyle="1" w:styleId="TextnormalCharCaracter">
    <w:name w:val="Text normal Char Caracter"/>
    <w:link w:val="TextnormalCharCaracterCaracter"/>
    <w:pPr>
      <w:widowControl w:val="0"/>
      <w:adjustRightInd w:val="0"/>
      <w:spacing w:before="80" w:after="160" w:line="360" w:lineRule="atLeast"/>
      <w:ind w:left="1304"/>
      <w:jc w:val="both"/>
      <w:textAlignment w:val="baseline"/>
    </w:pPr>
    <w:rPr>
      <w:rFonts w:ascii="Arial" w:hAnsi="Arial" w:cs="Times New Roman"/>
      <w:sz w:val="22"/>
      <w:szCs w:val="22"/>
      <w:lang w:val="ro-RO"/>
    </w:rPr>
  </w:style>
  <w:style w:type="character" w:customStyle="1" w:styleId="TextnormalCharCaracterCaracter">
    <w:name w:val="Text normal Char Caracter Caracter"/>
    <w:link w:val="TextnormalCharCaracter"/>
    <w:locked/>
    <w:rPr>
      <w:rFonts w:ascii="Arial" w:hAnsi="Arial"/>
      <w:sz w:val="22"/>
      <w:lang w:val="ro-RO" w:eastAsia="en-US"/>
    </w:rPr>
  </w:style>
  <w:style w:type="table" w:styleId="TableGrid">
    <w:name w:val="Table Grid"/>
    <w:basedOn w:val="TableNormal"/>
    <w:uiPriority w:val="59"/>
    <w:pPr>
      <w:spacing w:after="200" w:line="276" w:lineRule="auto"/>
    </w:pPr>
    <w:rPr>
      <w:rFonts w:cs="Times New Roman"/>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lang w:val="en-US" w:eastAsia="en-US"/>
    </w:r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locked/>
    <w:rPr>
      <w:rFonts w:cs="Times New Roman"/>
      <w:sz w:val="22"/>
      <w:lang w:val="x-none" w:eastAsia="en-US"/>
    </w:rPr>
  </w:style>
  <w:style w:type="paragraph" w:customStyle="1" w:styleId="CharChar4CaracterCaracterCharCharCaracterCaracter">
    <w:name w:val="Char Char4 Caracter Caracter Char Char Caracter Caracter"/>
    <w:basedOn w:val="Normal"/>
    <w:pPr>
      <w:spacing w:after="0" w:line="240" w:lineRule="auto"/>
    </w:pPr>
    <w:rPr>
      <w:rFonts w:ascii="Times New Roman" w:hAnsi="Times New Roman"/>
      <w:sz w:val="24"/>
      <w:szCs w:val="24"/>
      <w:lang w:val="pl-PL" w:eastAsia="pl-PL"/>
    </w:rPr>
  </w:style>
  <w:style w:type="character" w:styleId="FollowedHyperlink">
    <w:name w:val="FollowedHyperlink"/>
    <w:basedOn w:val="DefaultParagraphFont"/>
    <w:uiPriority w:val="99"/>
    <w:unhideWhenUsed/>
    <w:rPr>
      <w:rFonts w:cs="Times New Roman"/>
      <w:color w:val="800080"/>
      <w:u w:val="single"/>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locked/>
    <w:rPr>
      <w:rFonts w:cs="Times New Roman"/>
      <w:sz w:val="22"/>
      <w:lang w:val="x-none" w:eastAsia="en-US"/>
    </w:rPr>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locked/>
    <w:rPr>
      <w:rFonts w:cs="Times New Roman"/>
      <w:sz w:val="16"/>
      <w:lang w:val="x-none" w:eastAsia="en-US"/>
    </w:rPr>
  </w:style>
  <w:style w:type="character" w:customStyle="1" w:styleId="BulletChar">
    <w:name w:val="Bullet Char"/>
    <w:aliases w:val="List Paragraph Char,Normal bullet 2 Char,Akapit z listą BS Char,Outlines a.b.c. Char,List_Paragraph Char,Multilevel para_II Char,Akapit z lista BS Char,List Paragraph1 Char,Paragraph Char,Citation List Char,ANNEX Char,bu Char,b Char,B Char"/>
    <w:link w:val="Bullet"/>
    <w:semiHidden/>
    <w:locked/>
    <w:rPr>
      <w:rFonts w:ascii="Garamond" w:hAnsi="Garamond" w:cs="Garamond"/>
      <w:sz w:val="22"/>
      <w:szCs w:val="22"/>
      <w:lang w:val="en-GB"/>
    </w:rPr>
  </w:style>
  <w:style w:type="paragraph" w:customStyle="1" w:styleId="Bullet">
    <w:name w:val="Bullet"/>
    <w:basedOn w:val="Normal"/>
    <w:link w:val="BulletChar"/>
    <w:semiHidden/>
    <w:pPr>
      <w:numPr>
        <w:numId w:val="2"/>
      </w:numPr>
      <w:spacing w:after="120" w:line="300" w:lineRule="atLeast"/>
    </w:pPr>
    <w:rPr>
      <w:rFonts w:ascii="Garamond" w:hAnsi="Garamond" w:cs="Garamond"/>
      <w:lang w:val="en-GB"/>
    </w:rPr>
  </w:style>
  <w:style w:type="paragraph" w:styleId="NormalWeb">
    <w:name w:val="Normal (Web)"/>
    <w:basedOn w:val="Normal"/>
    <w:link w:val="NormalWebChar"/>
    <w:uiPriority w:val="99"/>
    <w:pPr>
      <w:spacing w:before="100" w:beforeAutospacing="1" w:after="100" w:afterAutospacing="1" w:line="240" w:lineRule="auto"/>
    </w:pPr>
    <w:rPr>
      <w:rFonts w:ascii="Times New Roman" w:hAnsi="Times New Roman"/>
      <w:sz w:val="24"/>
      <w:szCs w:val="24"/>
    </w:rPr>
  </w:style>
  <w:style w:type="character" w:customStyle="1" w:styleId="NormalWebChar">
    <w:name w:val="Normal (Web) Char"/>
    <w:link w:val="NormalWeb"/>
    <w:locked/>
    <w:rPr>
      <w:rFonts w:ascii="Times New Roman" w:hAnsi="Times New Roman"/>
      <w:sz w:val="24"/>
      <w:lang w:val="x-none" w:eastAsia="en-US"/>
    </w:rPr>
  </w:style>
  <w:style w:type="character" w:customStyle="1" w:styleId="sttanx">
    <w:name w:val="st_tanx"/>
  </w:style>
  <w:style w:type="character" w:customStyle="1" w:styleId="ln2acttitlu">
    <w:name w:val="ln2acttitlu"/>
  </w:style>
  <w:style w:type="character" w:customStyle="1" w:styleId="ln2actnume">
    <w:name w:val="ln2actnume"/>
  </w:style>
  <w:style w:type="character" w:styleId="Strong">
    <w:name w:val="Strong"/>
    <w:basedOn w:val="DefaultParagraphFont"/>
    <w:uiPriority w:val="22"/>
    <w:qFormat/>
    <w:rPr>
      <w:rFonts w:cs="Times New Roman"/>
      <w:b/>
    </w:rPr>
  </w:style>
  <w:style w:type="paragraph" w:customStyle="1" w:styleId="H1">
    <w:name w:val="H1"/>
    <w:basedOn w:val="Normal"/>
    <w:next w:val="Normal"/>
    <w:pPr>
      <w:keepNext/>
      <w:spacing w:before="100" w:after="100" w:line="240" w:lineRule="auto"/>
      <w:outlineLvl w:val="1"/>
    </w:pPr>
    <w:rPr>
      <w:rFonts w:ascii="Times New Roman" w:hAnsi="Times New Roman"/>
      <w:b/>
      <w:kern w:val="36"/>
      <w:sz w:val="48"/>
      <w:szCs w:val="20"/>
    </w:rPr>
  </w:style>
  <w:style w:type="paragraph" w:styleId="BodyText3">
    <w:name w:val="Body Text 3"/>
    <w:basedOn w:val="Normal"/>
    <w:link w:val="BodyText3Char"/>
    <w:uiPriority w:val="99"/>
    <w:pPr>
      <w:spacing w:after="120" w:line="240" w:lineRule="auto"/>
    </w:pPr>
    <w:rPr>
      <w:rFonts w:ascii="Times New Roman" w:hAnsi="Times New Roman"/>
      <w:sz w:val="16"/>
      <w:szCs w:val="20"/>
      <w:lang w:val="ro-RO"/>
    </w:rPr>
  </w:style>
  <w:style w:type="character" w:customStyle="1" w:styleId="BodyText3Char">
    <w:name w:val="Body Text 3 Char"/>
    <w:basedOn w:val="DefaultParagraphFont"/>
    <w:link w:val="BodyText3"/>
    <w:uiPriority w:val="99"/>
    <w:locked/>
    <w:rPr>
      <w:rFonts w:ascii="Times New Roman" w:hAnsi="Times New Roman" w:cs="Times New Roman"/>
      <w:sz w:val="16"/>
      <w:lang w:val="ro-RO" w:eastAsia="en-US"/>
    </w:rPr>
  </w:style>
  <w:style w:type="paragraph" w:styleId="BodyTextIndent2">
    <w:name w:val="Body Text Indent 2"/>
    <w:basedOn w:val="Normal"/>
    <w:link w:val="BodyTextIndent2Char"/>
    <w:uiPriority w:val="99"/>
    <w:pPr>
      <w:spacing w:after="0" w:line="240" w:lineRule="auto"/>
      <w:ind w:firstLine="1134"/>
      <w:jc w:val="both"/>
    </w:pPr>
    <w:rPr>
      <w:rFonts w:ascii="Times New Roman" w:hAnsi="Times New Roman"/>
      <w:spacing w:val="10"/>
      <w:sz w:val="24"/>
      <w:szCs w:val="20"/>
      <w:lang w:val="en-AU"/>
    </w:rPr>
  </w:style>
  <w:style w:type="character" w:customStyle="1" w:styleId="BodyTextIndent2Char">
    <w:name w:val="Body Text Indent 2 Char"/>
    <w:basedOn w:val="DefaultParagraphFont"/>
    <w:link w:val="BodyTextIndent2"/>
    <w:uiPriority w:val="99"/>
    <w:locked/>
    <w:rPr>
      <w:rFonts w:ascii="Times New Roman" w:hAnsi="Times New Roman" w:cs="Times New Roman"/>
      <w:spacing w:val="10"/>
      <w:sz w:val="24"/>
      <w:lang w:val="en-AU" w:eastAsia="en-US"/>
    </w:rPr>
  </w:style>
  <w:style w:type="paragraph" w:customStyle="1" w:styleId="Stil9">
    <w:name w:val="Stil9"/>
    <w:basedOn w:val="Normal"/>
    <w:pPr>
      <w:tabs>
        <w:tab w:val="num" w:pos="432"/>
      </w:tabs>
      <w:spacing w:after="0" w:line="240" w:lineRule="auto"/>
      <w:ind w:left="432" w:right="-108" w:hanging="432"/>
      <w:jc w:val="both"/>
    </w:pPr>
    <w:rPr>
      <w:rFonts w:ascii="Arial" w:hAnsi="Arial" w:cs="Arial"/>
      <w:sz w:val="24"/>
      <w:szCs w:val="20"/>
      <w:lang w:val="ro-RO"/>
    </w:rPr>
  </w:style>
  <w:style w:type="paragraph" w:customStyle="1" w:styleId="NormalArialChar">
    <w:name w:val="Normal  + Arial Char"/>
    <w:basedOn w:val="NormalWeb"/>
    <w:link w:val="NormalArialCharChar"/>
    <w:rPr>
      <w:rFonts w:ascii="Arial" w:hAnsi="Arial" w:cs="Arial"/>
      <w:spacing w:val="10"/>
    </w:rPr>
  </w:style>
  <w:style w:type="character" w:customStyle="1" w:styleId="NormalArialCharChar">
    <w:name w:val="Normal  + Arial Char Char"/>
    <w:link w:val="NormalArialChar"/>
    <w:locked/>
    <w:rPr>
      <w:rFonts w:ascii="Arial" w:hAnsi="Arial"/>
      <w:spacing w:val="10"/>
      <w:sz w:val="24"/>
      <w:lang w:val="x-none" w:eastAsia="en-U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locked/>
    <w:rPr>
      <w:rFonts w:ascii="Courier New" w:hAnsi="Courier New" w:cs="Times New Roman"/>
      <w:lang w:val="ro-RO" w:eastAsia="ro-RO"/>
    </w:rPr>
  </w:style>
  <w:style w:type="paragraph" w:customStyle="1" w:styleId="Table">
    <w:name w:val="Table"/>
    <w:basedOn w:val="Normal"/>
    <w:pPr>
      <w:spacing w:before="120" w:after="0" w:line="240" w:lineRule="auto"/>
    </w:pPr>
    <w:rPr>
      <w:rFonts w:ascii="Arial" w:hAnsi="Arial"/>
      <w:szCs w:val="20"/>
      <w:lang w:val="en-GB"/>
    </w:rPr>
  </w:style>
  <w:style w:type="paragraph" w:customStyle="1" w:styleId="Style1">
    <w:name w:val="Style1"/>
    <w:basedOn w:val="PlainText"/>
    <w:pPr>
      <w:ind w:left="-570" w:right="-750" w:firstLine="570"/>
      <w:jc w:val="both"/>
    </w:pPr>
    <w:rPr>
      <w:rFonts w:cs="Times New Roman"/>
      <w:spacing w:val="0"/>
      <w:sz w:val="24"/>
      <w:lang w:val="en-US"/>
    </w:rPr>
  </w:style>
  <w:style w:type="paragraph" w:styleId="PlainText">
    <w:name w:val="Plain Text"/>
    <w:basedOn w:val="Normal"/>
    <w:link w:val="PlainTextChar"/>
    <w:uiPriority w:val="99"/>
    <w:pPr>
      <w:spacing w:after="0" w:line="240" w:lineRule="auto"/>
    </w:pPr>
    <w:rPr>
      <w:rFonts w:ascii="Courier New" w:hAnsi="Courier New" w:cs="Courier New"/>
      <w:spacing w:val="10"/>
      <w:sz w:val="20"/>
      <w:szCs w:val="20"/>
      <w:lang w:val="en-AU"/>
    </w:rPr>
  </w:style>
  <w:style w:type="character" w:customStyle="1" w:styleId="PlainTextChar">
    <w:name w:val="Plain Text Char"/>
    <w:basedOn w:val="DefaultParagraphFont"/>
    <w:link w:val="PlainText"/>
    <w:uiPriority w:val="99"/>
    <w:locked/>
    <w:rPr>
      <w:rFonts w:ascii="Courier New" w:hAnsi="Courier New" w:cs="Times New Roman"/>
      <w:spacing w:val="10"/>
      <w:lang w:val="en-AU" w:eastAsia="en-US"/>
    </w:rPr>
  </w:style>
  <w:style w:type="paragraph" w:customStyle="1" w:styleId="NormalArial">
    <w:name w:val="Normal  + Arial"/>
    <w:basedOn w:val="NormalWeb"/>
    <w:rPr>
      <w:rFonts w:ascii="Arial" w:hAnsi="Arial" w:cs="Arial"/>
    </w:rPr>
  </w:style>
  <w:style w:type="paragraph" w:styleId="EnvelopeReturn">
    <w:name w:val="envelope return"/>
    <w:basedOn w:val="Normal"/>
    <w:uiPriority w:val="99"/>
    <w:pPr>
      <w:spacing w:after="0" w:line="240" w:lineRule="auto"/>
    </w:pPr>
    <w:rPr>
      <w:rFonts w:ascii="Avalon" w:hAnsi="Avalon"/>
      <w:sz w:val="24"/>
      <w:szCs w:val="20"/>
      <w:lang w:val="de-DE"/>
    </w:rPr>
  </w:style>
  <w:style w:type="character" w:customStyle="1" w:styleId="ln2tlitera">
    <w:name w:val="ln2tlitera"/>
  </w:style>
  <w:style w:type="character" w:customStyle="1" w:styleId="ln2tarticol">
    <w:name w:val="ln2tarticol"/>
  </w:style>
  <w:style w:type="character" w:customStyle="1" w:styleId="ln2litera1">
    <w:name w:val="ln2litera1"/>
    <w:rPr>
      <w:b/>
      <w:color w:val="00008F"/>
    </w:rPr>
  </w:style>
  <w:style w:type="character" w:customStyle="1" w:styleId="ln2actnume1">
    <w:name w:val="ln2actnume1"/>
    <w:rPr>
      <w:b/>
      <w:sz w:val="30"/>
    </w:rPr>
  </w:style>
  <w:style w:type="character" w:customStyle="1" w:styleId="ln2acttitlu1">
    <w:name w:val="ln2acttitlu1"/>
    <w:rPr>
      <w:color w:val="000010"/>
      <w:sz w:val="18"/>
    </w:rPr>
  </w:style>
  <w:style w:type="paragraph" w:styleId="FootnoteText">
    <w:name w:val="footnote text"/>
    <w:basedOn w:val="Normal"/>
    <w:link w:val="FootnoteTextChar"/>
    <w:uiPriority w:val="9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lang w:val="x-none" w:eastAsia="en-US"/>
    </w:rPr>
  </w:style>
  <w:style w:type="character" w:styleId="FootnoteReference">
    <w:name w:val="footnote reference"/>
    <w:basedOn w:val="DefaultParagraphFont"/>
    <w:uiPriority w:val="99"/>
    <w:rPr>
      <w:rFonts w:cs="Times New Roman"/>
      <w:vertAlign w:val="superscript"/>
    </w:rPr>
  </w:style>
  <w:style w:type="paragraph" w:customStyle="1" w:styleId="CharCharCharCharCharCharChar">
    <w:name w:val="Char Char Char Char Char Char Char"/>
    <w:basedOn w:val="Normal"/>
    <w:pPr>
      <w:spacing w:after="0" w:line="240" w:lineRule="auto"/>
    </w:pPr>
    <w:rPr>
      <w:rFonts w:ascii="Times New Roman" w:hAnsi="Times New Roman"/>
      <w:sz w:val="24"/>
      <w:szCs w:val="24"/>
      <w:lang w:val="pl-PL" w:eastAsia="pl-PL"/>
    </w:rPr>
  </w:style>
  <w:style w:type="paragraph" w:customStyle="1" w:styleId="CaracterCaracter">
    <w:name w:val="Caracter Caracter"/>
    <w:basedOn w:val="Normal"/>
    <w:pPr>
      <w:spacing w:after="0" w:line="240" w:lineRule="auto"/>
    </w:pPr>
    <w:rPr>
      <w:rFonts w:ascii="Arial" w:hAnsi="Arial" w:cs="Arial"/>
      <w:sz w:val="24"/>
      <w:szCs w:val="24"/>
      <w:lang w:val="pl-PL" w:eastAsia="pl-PL"/>
    </w:rPr>
  </w:style>
  <w:style w:type="paragraph" w:customStyle="1" w:styleId="StyleListBullet2Linespacingsingle">
    <w:name w:val="Style List Bullet 2 + Line spacing:  single"/>
    <w:basedOn w:val="Normal"/>
    <w:pPr>
      <w:numPr>
        <w:numId w:val="5"/>
      </w:numPr>
      <w:spacing w:after="0" w:line="240" w:lineRule="auto"/>
    </w:pPr>
    <w:rPr>
      <w:rFonts w:ascii="Times New Roman" w:hAnsi="Times New Roman"/>
      <w:sz w:val="20"/>
      <w:szCs w:val="20"/>
    </w:rPr>
  </w:style>
  <w:style w:type="paragraph" w:customStyle="1" w:styleId="CaracterCaracter1">
    <w:name w:val="Caracter Caracter1"/>
    <w:basedOn w:val="Normal"/>
    <w:pPr>
      <w:spacing w:after="0" w:line="240" w:lineRule="auto"/>
    </w:pPr>
    <w:rPr>
      <w:rFonts w:ascii="Times New Roman" w:hAnsi="Times New Roman"/>
      <w:sz w:val="24"/>
      <w:szCs w:val="24"/>
      <w:lang w:val="pl-PL" w:eastAsia="pl-PL"/>
    </w:rPr>
  </w:style>
  <w:style w:type="character" w:customStyle="1" w:styleId="partbdy">
    <w:name w:val="partbdy"/>
  </w:style>
  <w:style w:type="character" w:customStyle="1" w:styleId="partttl1">
    <w:name w:val="partttl1"/>
  </w:style>
  <w:style w:type="character" w:customStyle="1" w:styleId="paln1">
    <w:name w:val="paln1"/>
  </w:style>
  <w:style w:type="paragraph" w:styleId="ListParagraph">
    <w:name w:val="List Paragraph"/>
    <w:aliases w:val="Normal bullet 2,Akapit z listą BS,Outlines a.b.c.,List_Paragraph,Multilevel para_II,Akapit z lista BS,List Paragraph1,Paragraph,Citation List,ANNEX,bu,b,bullet1,B,b1,bullet 1,body,b Char Char Char,b Char Char Char Char Char Char"/>
    <w:basedOn w:val="Normal"/>
    <w:uiPriority w:val="34"/>
    <w:qFormat/>
    <w:pPr>
      <w:ind w:left="720"/>
    </w:pPr>
  </w:style>
  <w:style w:type="paragraph" w:styleId="List2">
    <w:name w:val="List 2"/>
    <w:basedOn w:val="Normal"/>
    <w:uiPriority w:val="99"/>
    <w:pPr>
      <w:spacing w:after="0" w:line="240" w:lineRule="auto"/>
      <w:ind w:left="566" w:hanging="283"/>
      <w:jc w:val="both"/>
    </w:pPr>
    <w:rPr>
      <w:rFonts w:ascii="Arial" w:hAnsi="Arial"/>
      <w:sz w:val="24"/>
      <w:szCs w:val="20"/>
      <w:lang w:val="en-AU"/>
    </w:rPr>
  </w:style>
  <w:style w:type="paragraph" w:customStyle="1" w:styleId="CharCharCharCharCharCharChar1">
    <w:name w:val="Char Char Char Char Char Char Char1"/>
    <w:basedOn w:val="Normal"/>
    <w:pPr>
      <w:spacing w:after="0" w:line="240" w:lineRule="auto"/>
    </w:pPr>
    <w:rPr>
      <w:rFonts w:ascii="Times New Roman" w:hAnsi="Times New Roman"/>
      <w:sz w:val="24"/>
      <w:szCs w:val="24"/>
      <w:lang w:val="pl-PL" w:eastAsia="pl-PL"/>
    </w:rPr>
  </w:style>
  <w:style w:type="paragraph" w:styleId="TOC4">
    <w:name w:val="toc 4"/>
    <w:basedOn w:val="Normal"/>
    <w:next w:val="Normal"/>
    <w:autoRedefine/>
    <w:uiPriority w:val="39"/>
    <w:pPr>
      <w:spacing w:after="0" w:line="240" w:lineRule="auto"/>
      <w:ind w:left="720"/>
    </w:pPr>
    <w:rPr>
      <w:rFonts w:ascii="Times New Roman" w:hAnsi="Times New Roman"/>
      <w:sz w:val="18"/>
      <w:szCs w:val="18"/>
    </w:rPr>
  </w:style>
  <w:style w:type="character" w:customStyle="1" w:styleId="ln2tpunct">
    <w:name w:val="ln2tpunct"/>
  </w:style>
  <w:style w:type="character" w:customStyle="1" w:styleId="CharChar1">
    <w:name w:val="Char Char1"/>
    <w:semiHidden/>
  </w:style>
  <w:style w:type="paragraph" w:customStyle="1" w:styleId="StyleLinespacingMultiple12li">
    <w:name w:val="Style Line spacing:  Multiple 1.2 li"/>
    <w:basedOn w:val="Normal"/>
    <w:pPr>
      <w:tabs>
        <w:tab w:val="left" w:pos="851"/>
      </w:tabs>
      <w:spacing w:before="60" w:after="60" w:line="288" w:lineRule="auto"/>
      <w:jc w:val="both"/>
    </w:pPr>
    <w:rPr>
      <w:rFonts w:ascii="Arial" w:hAnsi="Arial"/>
      <w:sz w:val="24"/>
      <w:szCs w:val="20"/>
      <w:lang w:val="ro-RO"/>
    </w:rPr>
  </w:style>
  <w:style w:type="character" w:customStyle="1" w:styleId="ppar1">
    <w:name w:val="ppar1"/>
  </w:style>
  <w:style w:type="character" w:customStyle="1" w:styleId="sttlitera">
    <w:name w:val="st_tlitera"/>
  </w:style>
  <w:style w:type="paragraph" w:customStyle="1" w:styleId="CaracterCaracter11">
    <w:name w:val="Caracter Caracter11"/>
    <w:basedOn w:val="Normal"/>
    <w:pPr>
      <w:spacing w:after="160" w:line="240" w:lineRule="exact"/>
    </w:pPr>
    <w:rPr>
      <w:rFonts w:ascii="Verdana" w:hAnsi="Verdana"/>
      <w:sz w:val="20"/>
      <w:szCs w:val="20"/>
    </w:rPr>
  </w:style>
  <w:style w:type="paragraph" w:customStyle="1" w:styleId="CaracterCaracter3">
    <w:name w:val="Caracter Caracter3"/>
    <w:basedOn w:val="Normal"/>
    <w:pPr>
      <w:spacing w:after="0" w:line="240" w:lineRule="auto"/>
    </w:pPr>
    <w:rPr>
      <w:rFonts w:ascii="Times New Roman" w:hAnsi="Times New Roman"/>
      <w:sz w:val="24"/>
      <w:szCs w:val="24"/>
      <w:lang w:val="pl-PL" w:eastAsia="pl-PL"/>
    </w:rPr>
  </w:style>
  <w:style w:type="paragraph" w:customStyle="1" w:styleId="yiv1821120725msonormal">
    <w:name w:val="yiv1821120725msonormal"/>
    <w:basedOn w:val="Normal"/>
    <w:pPr>
      <w:spacing w:before="100" w:beforeAutospacing="1" w:after="100" w:afterAutospacing="1" w:line="240" w:lineRule="auto"/>
    </w:pPr>
    <w:rPr>
      <w:rFonts w:ascii="Times New Roman" w:hAnsi="Times New Roman"/>
      <w:sz w:val="24"/>
      <w:szCs w:val="24"/>
    </w:rPr>
  </w:style>
  <w:style w:type="character" w:customStyle="1" w:styleId="yshortcuts">
    <w:name w:val="yshortcuts"/>
  </w:style>
  <w:style w:type="paragraph" w:customStyle="1" w:styleId="yiv1821120725default">
    <w:name w:val="yiv1821120725default"/>
    <w:basedOn w:val="Normal"/>
    <w:pPr>
      <w:spacing w:before="100" w:beforeAutospacing="1" w:after="100" w:afterAutospacing="1" w:line="240" w:lineRule="auto"/>
    </w:pPr>
    <w:rPr>
      <w:rFonts w:ascii="Times New Roman" w:hAnsi="Times New Roman"/>
      <w:sz w:val="24"/>
      <w:szCs w:val="24"/>
    </w:rPr>
  </w:style>
  <w:style w:type="character" w:customStyle="1" w:styleId="FontStyle137">
    <w:name w:val="Font Style137"/>
    <w:rPr>
      <w:rFonts w:ascii="Calibri" w:hAnsi="Calibri"/>
      <w:sz w:val="20"/>
    </w:rPr>
  </w:style>
  <w:style w:type="paragraph" w:styleId="Signature">
    <w:name w:val="Signature"/>
    <w:basedOn w:val="Normal"/>
    <w:link w:val="SignatureChar"/>
    <w:uiPriority w:val="99"/>
    <w:pPr>
      <w:spacing w:after="0" w:line="360" w:lineRule="auto"/>
    </w:pPr>
    <w:rPr>
      <w:rFonts w:ascii="Arial" w:hAnsi="Arial"/>
      <w:b/>
      <w:i/>
      <w:szCs w:val="24"/>
    </w:rPr>
  </w:style>
  <w:style w:type="character" w:customStyle="1" w:styleId="SignatureChar">
    <w:name w:val="Signature Char"/>
    <w:basedOn w:val="DefaultParagraphFont"/>
    <w:link w:val="Signature"/>
    <w:uiPriority w:val="99"/>
    <w:locked/>
    <w:rPr>
      <w:rFonts w:ascii="Arial" w:hAnsi="Arial" w:cs="Times New Roman"/>
      <w:b/>
      <w:i/>
      <w:sz w:val="24"/>
      <w:lang w:val="x-none" w:eastAsia="en-US"/>
    </w:rPr>
  </w:style>
  <w:style w:type="paragraph" w:customStyle="1" w:styleId="CharChar1CharCharChar">
    <w:name w:val="Char Char1 Char Char Char"/>
    <w:basedOn w:val="Normal"/>
    <w:pPr>
      <w:spacing w:after="0" w:line="240" w:lineRule="auto"/>
    </w:pPr>
    <w:rPr>
      <w:rFonts w:ascii="Times New Roman" w:hAnsi="Times New Roman"/>
      <w:sz w:val="24"/>
      <w:szCs w:val="24"/>
      <w:lang w:val="pl-PL" w:eastAsia="pl-PL"/>
    </w:rPr>
  </w:style>
  <w:style w:type="paragraph" w:customStyle="1" w:styleId="Style21">
    <w:name w:val="Style21"/>
    <w:basedOn w:val="Normal"/>
    <w:pPr>
      <w:widowControl w:val="0"/>
      <w:autoSpaceDE w:val="0"/>
      <w:autoSpaceDN w:val="0"/>
      <w:adjustRightInd w:val="0"/>
      <w:spacing w:after="0" w:line="240" w:lineRule="auto"/>
      <w:jc w:val="both"/>
    </w:pPr>
    <w:rPr>
      <w:rFonts w:ascii="Times New Roman" w:hAnsi="Times New Roman"/>
      <w:sz w:val="24"/>
      <w:szCs w:val="24"/>
      <w:lang w:val="ro-RO" w:eastAsia="ro-RO"/>
    </w:rPr>
  </w:style>
  <w:style w:type="paragraph" w:customStyle="1" w:styleId="CharChar7">
    <w:name w:val="Char Char7"/>
    <w:basedOn w:val="Normal"/>
    <w:pPr>
      <w:spacing w:after="0" w:line="240" w:lineRule="auto"/>
    </w:pPr>
    <w:rPr>
      <w:rFonts w:ascii="Times New Roman" w:hAnsi="Times New Roman"/>
      <w:sz w:val="24"/>
      <w:szCs w:val="24"/>
      <w:lang w:val="pl-PL" w:eastAsia="pl-PL"/>
    </w:rPr>
  </w:style>
  <w:style w:type="character" w:customStyle="1" w:styleId="plitbdy">
    <w:name w:val="plitbdy"/>
  </w:style>
  <w:style w:type="paragraph" w:styleId="EndnoteText">
    <w:name w:val="endnote text"/>
    <w:basedOn w:val="Normal"/>
    <w:link w:val="EndnoteTextChar"/>
    <w:uiPriority w:val="99"/>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locked/>
    <w:rPr>
      <w:rFonts w:ascii="Times New Roman" w:hAnsi="Times New Roman" w:cs="Times New Roman"/>
      <w:lang w:val="x-none" w:eastAsia="en-US"/>
    </w:rPr>
  </w:style>
  <w:style w:type="character" w:styleId="EndnoteReference">
    <w:name w:val="endnote reference"/>
    <w:basedOn w:val="DefaultParagraphFont"/>
    <w:uiPriority w:val="99"/>
    <w:rPr>
      <w:rFonts w:cs="Times New Roman"/>
      <w:vertAlign w:val="superscript"/>
    </w:rPr>
  </w:style>
  <w:style w:type="paragraph" w:customStyle="1" w:styleId="AbsolutNormal">
    <w:name w:val="AbsolutNormal"/>
    <w:basedOn w:val="Normal"/>
    <w:pPr>
      <w:spacing w:after="0" w:line="240" w:lineRule="auto"/>
      <w:ind w:left="720"/>
      <w:jc w:val="both"/>
    </w:pPr>
    <w:rPr>
      <w:rFonts w:ascii="Tahoma" w:hAnsi="Tahoma" w:cs="Tahoma"/>
      <w:sz w:val="24"/>
      <w:szCs w:val="28"/>
      <w:lang w:val="ro-RO"/>
    </w:rPr>
  </w:style>
  <w:style w:type="paragraph" w:customStyle="1" w:styleId="nolink3">
    <w:name w:val="nolink3"/>
    <w:basedOn w:val="Normal"/>
    <w:pPr>
      <w:spacing w:before="100" w:beforeAutospacing="1" w:after="100" w:afterAutospacing="1" w:line="240" w:lineRule="auto"/>
    </w:pPr>
    <w:rPr>
      <w:rFonts w:ascii="Arial" w:hAnsi="Arial" w:cs="Arial"/>
      <w:color w:val="000099"/>
      <w:sz w:val="18"/>
      <w:szCs w:val="18"/>
    </w:rPr>
  </w:style>
  <w:style w:type="paragraph" w:styleId="EnvelopeAddress">
    <w:name w:val="envelope address"/>
    <w:basedOn w:val="Normal"/>
    <w:uiPriority w:val="99"/>
    <w:pPr>
      <w:framePr w:w="7920" w:h="1980" w:hRule="exact" w:hSpace="180" w:wrap="auto" w:hAnchor="page" w:xAlign="center" w:yAlign="bottom"/>
      <w:spacing w:after="0" w:line="240" w:lineRule="auto"/>
      <w:ind w:left="2880"/>
    </w:pPr>
    <w:rPr>
      <w:rFonts w:ascii="Cambria" w:hAnsi="Cambria"/>
      <w:sz w:val="24"/>
      <w:szCs w:val="24"/>
    </w:rPr>
  </w:style>
  <w:style w:type="paragraph" w:customStyle="1" w:styleId="meta">
    <w:name w:val="meta"/>
    <w:basedOn w:val="Normal"/>
    <w:pPr>
      <w:spacing w:before="100" w:beforeAutospacing="1" w:after="100" w:afterAutospacing="1" w:line="240" w:lineRule="auto"/>
    </w:pPr>
    <w:rPr>
      <w:rFonts w:ascii="Times New Roman" w:hAnsi="Times New Roman"/>
      <w:sz w:val="24"/>
      <w:szCs w:val="24"/>
    </w:rPr>
  </w:style>
  <w:style w:type="character" w:styleId="PlaceholderText">
    <w:name w:val="Placeholder Text"/>
    <w:basedOn w:val="DefaultParagraphFont"/>
    <w:uiPriority w:val="99"/>
    <w:semiHidden/>
    <w:rPr>
      <w:rFonts w:cs="Times New Roman"/>
      <w:color w:val="808080"/>
    </w:rPr>
  </w:style>
  <w:style w:type="paragraph" w:styleId="NoSpacing">
    <w:name w:val="No Spacing"/>
    <w:uiPriority w:val="1"/>
    <w:qFormat/>
    <w:rsid w:val="007B6248"/>
    <w:rPr>
      <w:rFonts w:ascii="Times New Roman" w:hAnsi="Times New Roman" w:cs="Times New Roman"/>
      <w:lang w:val="en-AU"/>
    </w:rPr>
  </w:style>
  <w:style w:type="paragraph" w:customStyle="1" w:styleId="NoSpacing1">
    <w:name w:val="No Spacing1"/>
    <w:uiPriority w:val="1"/>
    <w:qFormat/>
    <w:rsid w:val="00646D92"/>
    <w:rPr>
      <w:rFonts w:cs="Times New Roman"/>
      <w:sz w:val="22"/>
      <w:szCs w:val="22"/>
    </w:rPr>
  </w:style>
  <w:style w:type="character" w:customStyle="1" w:styleId="Bodytext30">
    <w:name w:val="Body text (30)"/>
    <w:basedOn w:val="DefaultParagraphFont"/>
    <w:rsid w:val="00340AE9"/>
    <w:rPr>
      <w:rFonts w:ascii="Arial Narrow" w:hAnsi="Arial Narrow" w:cs="Arial Narrow"/>
      <w:spacing w:val="0"/>
      <w:w w:val="100"/>
      <w:sz w:val="22"/>
      <w:szCs w:val="22"/>
    </w:rPr>
  </w:style>
  <w:style w:type="paragraph" w:customStyle="1" w:styleId="PreformatatHTML">
    <w:name w:val="Preformatat HTML"/>
    <w:basedOn w:val="Normal"/>
    <w:rsid w:val="00340A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kern w:val="1"/>
      <w:sz w:val="20"/>
      <w:szCs w:val="20"/>
      <w:lang w:eastAsia="hi-IN" w:bidi="hi-IN"/>
    </w:rPr>
  </w:style>
  <w:style w:type="table" w:customStyle="1" w:styleId="TableGrid1">
    <w:name w:val="Table Grid1"/>
    <w:basedOn w:val="TableNormal"/>
    <w:next w:val="TableGrid"/>
    <w:uiPriority w:val="39"/>
    <w:rsid w:val="00CF505E"/>
    <w:rPr>
      <w:rFonts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p0s1t14">
    <w:name w:val="a_l p_0 s_1 t_14"/>
    <w:basedOn w:val="Normal"/>
    <w:rsid w:val="005A701A"/>
    <w:pPr>
      <w:spacing w:before="100" w:beforeAutospacing="1" w:after="100" w:afterAutospacing="1" w:line="240" w:lineRule="auto"/>
    </w:pPr>
    <w:rPr>
      <w:rFonts w:ascii="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896470">
      <w:marLeft w:val="0"/>
      <w:marRight w:val="0"/>
      <w:marTop w:val="0"/>
      <w:marBottom w:val="0"/>
      <w:divBdr>
        <w:top w:val="none" w:sz="0" w:space="0" w:color="auto"/>
        <w:left w:val="none" w:sz="0" w:space="0" w:color="auto"/>
        <w:bottom w:val="none" w:sz="0" w:space="0" w:color="auto"/>
        <w:right w:val="none" w:sz="0" w:space="0" w:color="auto"/>
      </w:divBdr>
    </w:div>
    <w:div w:id="1845896471">
      <w:marLeft w:val="0"/>
      <w:marRight w:val="0"/>
      <w:marTop w:val="0"/>
      <w:marBottom w:val="0"/>
      <w:divBdr>
        <w:top w:val="none" w:sz="0" w:space="0" w:color="auto"/>
        <w:left w:val="none" w:sz="0" w:space="0" w:color="auto"/>
        <w:bottom w:val="none" w:sz="0" w:space="0" w:color="auto"/>
        <w:right w:val="none" w:sz="0" w:space="0" w:color="auto"/>
      </w:divBdr>
    </w:div>
    <w:div w:id="1845896472">
      <w:marLeft w:val="0"/>
      <w:marRight w:val="0"/>
      <w:marTop w:val="0"/>
      <w:marBottom w:val="0"/>
      <w:divBdr>
        <w:top w:val="none" w:sz="0" w:space="0" w:color="auto"/>
        <w:left w:val="none" w:sz="0" w:space="0" w:color="auto"/>
        <w:bottom w:val="none" w:sz="0" w:space="0" w:color="auto"/>
        <w:right w:val="none" w:sz="0" w:space="0" w:color="auto"/>
      </w:divBdr>
    </w:div>
    <w:div w:id="1845896473">
      <w:marLeft w:val="0"/>
      <w:marRight w:val="0"/>
      <w:marTop w:val="0"/>
      <w:marBottom w:val="0"/>
      <w:divBdr>
        <w:top w:val="none" w:sz="0" w:space="0" w:color="auto"/>
        <w:left w:val="none" w:sz="0" w:space="0" w:color="auto"/>
        <w:bottom w:val="none" w:sz="0" w:space="0" w:color="auto"/>
        <w:right w:val="none" w:sz="0" w:space="0" w:color="auto"/>
      </w:divBdr>
    </w:div>
    <w:div w:id="1845896474">
      <w:marLeft w:val="0"/>
      <w:marRight w:val="0"/>
      <w:marTop w:val="0"/>
      <w:marBottom w:val="0"/>
      <w:divBdr>
        <w:top w:val="none" w:sz="0" w:space="0" w:color="auto"/>
        <w:left w:val="none" w:sz="0" w:space="0" w:color="auto"/>
        <w:bottom w:val="none" w:sz="0" w:space="0" w:color="auto"/>
        <w:right w:val="none" w:sz="0" w:space="0" w:color="auto"/>
      </w:divBdr>
    </w:div>
    <w:div w:id="1845896475">
      <w:marLeft w:val="0"/>
      <w:marRight w:val="0"/>
      <w:marTop w:val="0"/>
      <w:marBottom w:val="0"/>
      <w:divBdr>
        <w:top w:val="none" w:sz="0" w:space="0" w:color="auto"/>
        <w:left w:val="none" w:sz="0" w:space="0" w:color="auto"/>
        <w:bottom w:val="none" w:sz="0" w:space="0" w:color="auto"/>
        <w:right w:val="none" w:sz="0" w:space="0" w:color="auto"/>
      </w:divBdr>
    </w:div>
    <w:div w:id="18458964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AriiProtejateModel, SIM.Reglementari.Model, Version=1.0.0.0, Culture=neutral, PublicKeyToken=null]]">[]</value>
</file>

<file path=customXml/item2.xml><?xml version="1.0" encoding="utf-8"?>
<value xmlns="SIM.Reglementari.Model.Entities.ActReglementareModel">{"Id":"663bcc56-e5a1-406e-9d19-cb25f538e238","Numar":null,"Data":null,"NumarActReglementareInitial":null,"DataActReglementareInitial":null,"DataInceput":null,"DataSfarsit":null,"Durata":null,"PunctLucruId":391238.0,"TipActId":4.0,"NumarCerere":null,"DataCerere":null,"NumarCerereScriptic":"563","DataCerereScriptic":"2017-01-18T00:00:00","CodFiscal":null,"SordId":"(7AC63A44-A3A7-1B0D-3B95-331B0C1C19DD)","SablonSordId":"(8B66777B-56B9-65A9-2773-1FA4A6BC21FB)","DosarSordId":"3943599","LatitudineWgs84":null,"LongitudineWgs84":null,"LatitudineStereo70":null,"LongitudineStereo70":null,"NumarAutorizatieGospodarireApe":null,"DataAutorizatieGospodarireApe":null,"DurataAutorizatieGospodarireApe":null,"Aba":null,"Sga":null,"AdresaSediuSocial":"Str. Eminescu, Nr. 1, Mihail Kogălniceanu , Judetul Tulcea","AdresaPunctLucru":null,"DenumireObiectiv":null,"DomeniuActivitate":null,"DomeniuSpecific":null,"ApmEmitere":null,"ApmRaportare":null,"AnpmApm":"APM Tulcea","NotificareApm":"APM Tulce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3.xml><?xml version="1.0" encoding="utf-8"?>
<value xmlns="TableDependencies">[]</value>
</file>

<file path=customXml/item4.xml><?xml version="1.0" encoding="utf-8"?><value xmlns="System.Collections.Generic.List`1[[SIM.Reglementari.Model.Entities.RevizuiriModel, SIM.Reglementari.Model, Version=1.0.0.0, Culture=neutral, PublicKeyToken=null]]">[]</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2E422-19EF-4917-B927-74DA0034C8E7}">
  <ds:schemaRefs>
    <ds:schemaRef ds:uri="System.Collections.Generic.List`1[[SIM.Reglementari.Model.Entities.AriiProtejateModel, SIM.Reglementari.Model, Version=1.0.0.0, Culture=neutral, PublicKeyToken=null]]"/>
  </ds:schemaRefs>
</ds:datastoreItem>
</file>

<file path=customXml/itemProps2.xml><?xml version="1.0" encoding="utf-8"?>
<ds:datastoreItem xmlns:ds="http://schemas.openxmlformats.org/officeDocument/2006/customXml" ds:itemID="{CFA3E35E-E8A2-45AD-BCA7-1F3C2332C941}">
  <ds:schemaRefs>
    <ds:schemaRef ds:uri="SIM.Reglementari.Model.Entities.ActReglementareModel"/>
  </ds:schemaRefs>
</ds:datastoreItem>
</file>

<file path=customXml/itemProps3.xml><?xml version="1.0" encoding="utf-8"?>
<ds:datastoreItem xmlns:ds="http://schemas.openxmlformats.org/officeDocument/2006/customXml" ds:itemID="{54D825C7-D82A-48B1-8295-47CC1816F86A}">
  <ds:schemaRefs>
    <ds:schemaRef ds:uri="TableDependencies"/>
  </ds:schemaRefs>
</ds:datastoreItem>
</file>

<file path=customXml/itemProps4.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5.xml><?xml version="1.0" encoding="utf-8"?>
<ds:datastoreItem xmlns:ds="http://schemas.openxmlformats.org/officeDocument/2006/customXml" ds:itemID="{4F04E501-2DA8-498F-BDB9-915F1F22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Mirela Ghenu</cp:lastModifiedBy>
  <cp:revision>2</cp:revision>
  <cp:lastPrinted>2019-03-22T10:20:00Z</cp:lastPrinted>
  <dcterms:created xsi:type="dcterms:W3CDTF">2019-04-17T07:53:00Z</dcterms:created>
  <dcterms:modified xsi:type="dcterms:W3CDTF">2019-04-17T07:53:00Z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PFA BANCILA GEORGE</vt:lpwstr>
  </property>
  <property fmtid="{D5CDD505-2E9C-101B-9397-08002B2CF9AE}" pid="5" name="SordId">
    <vt:lpwstr>(7AC63A44-A3A7-1B0D-3B95-331B0C1C19DD)</vt:lpwstr>
  </property>
  <property fmtid="{D5CDD505-2E9C-101B-9397-08002B2CF9AE}" pid="6" name="VersiuneDocument">
    <vt:lpwstr>116</vt:lpwstr>
  </property>
  <property fmtid="{D5CDD505-2E9C-101B-9397-08002B2CF9AE}" pid="7" name="RuntimeGuid">
    <vt:lpwstr>dd18dedd-d89f-4476-823d-cf9868e061d9</vt:lpwstr>
  </property>
  <property fmtid="{D5CDD505-2E9C-101B-9397-08002B2CF9AE}" pid="8" name="PunctLucruId">
    <vt:lpwstr>391238</vt:lpwstr>
  </property>
  <property fmtid="{D5CDD505-2E9C-101B-9397-08002B2CF9AE}" pid="9" name="SablonSordId">
    <vt:lpwstr>(8B66777B-56B9-65A9-2773-1FA4A6BC21FB)</vt:lpwstr>
  </property>
  <property fmtid="{D5CDD505-2E9C-101B-9397-08002B2CF9AE}" pid="10" name="DosarSordId">
    <vt:lpwstr>3943599</vt:lpwstr>
  </property>
  <property fmtid="{D5CDD505-2E9C-101B-9397-08002B2CF9AE}" pid="11" name="DosarCerereSordId">
    <vt:lpwstr>3906232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663bcc56-e5a1-406e-9d19-cb25f538e238</vt:lpwstr>
  </property>
  <property fmtid="{D5CDD505-2E9C-101B-9397-08002B2CF9AE}" pid="16" name="CommitRoles">
    <vt:lpwstr>false</vt:lpwstr>
  </property>
</Properties>
</file>