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A9C" w:rsidRPr="00BA2733" w:rsidRDefault="00932A9C" w:rsidP="0078115D">
      <w:pPr>
        <w:spacing w:after="0" w:line="240" w:lineRule="auto"/>
        <w:jc w:val="center"/>
        <w:rPr>
          <w:rFonts w:ascii="Times New Roman" w:hAnsi="Times New Roman"/>
          <w:b/>
          <w:sz w:val="24"/>
          <w:szCs w:val="24"/>
          <w:lang w:val="ro-RO"/>
        </w:rPr>
      </w:pPr>
      <w:bookmarkStart w:id="0" w:name="_GoBack"/>
      <w:bookmarkEnd w:id="0"/>
      <w:r w:rsidRPr="00BA2733">
        <w:rPr>
          <w:rFonts w:ascii="Times New Roman" w:hAnsi="Times New Roman"/>
          <w:b/>
          <w:sz w:val="24"/>
          <w:szCs w:val="24"/>
          <w:lang w:val="ro-RO"/>
        </w:rPr>
        <w:t>PROIECT</w:t>
      </w:r>
    </w:p>
    <w:p w:rsidR="00F22059" w:rsidRPr="00BA2733" w:rsidRDefault="002E2C10" w:rsidP="0078115D">
      <w:pPr>
        <w:spacing w:after="0" w:line="240" w:lineRule="auto"/>
        <w:jc w:val="center"/>
        <w:rPr>
          <w:rFonts w:ascii="Times New Roman" w:hAnsi="Times New Roman"/>
          <w:b/>
          <w:sz w:val="24"/>
          <w:szCs w:val="24"/>
          <w:lang w:val="ro-RO"/>
        </w:rPr>
      </w:pPr>
      <w:r w:rsidRPr="00BA2733">
        <w:rPr>
          <w:rFonts w:ascii="Times New Roman" w:hAnsi="Times New Roman"/>
          <w:b/>
          <w:sz w:val="24"/>
          <w:szCs w:val="24"/>
          <w:lang w:val="ro-RO"/>
        </w:rPr>
        <w:t>DECIZI</w:t>
      </w:r>
      <w:r w:rsidR="0078115D" w:rsidRPr="00BA2733">
        <w:rPr>
          <w:rFonts w:ascii="Times New Roman" w:hAnsi="Times New Roman"/>
          <w:b/>
          <w:sz w:val="24"/>
          <w:szCs w:val="24"/>
          <w:lang w:val="ro-RO"/>
        </w:rPr>
        <w:t>EI</w:t>
      </w:r>
      <w:r w:rsidRPr="00BA2733">
        <w:rPr>
          <w:rFonts w:ascii="Times New Roman" w:hAnsi="Times New Roman"/>
          <w:b/>
          <w:sz w:val="24"/>
          <w:szCs w:val="24"/>
          <w:lang w:val="ro-RO"/>
        </w:rPr>
        <w:t xml:space="preserve"> ETAPEI DE </w:t>
      </w:r>
      <w:r w:rsidR="00E1474F" w:rsidRPr="00BA2733">
        <w:rPr>
          <w:rFonts w:ascii="Times New Roman" w:hAnsi="Times New Roman"/>
          <w:b/>
          <w:sz w:val="24"/>
          <w:szCs w:val="24"/>
          <w:lang w:val="ro-RO"/>
        </w:rPr>
        <w:t>I</w:t>
      </w:r>
      <w:r w:rsidRPr="00BA2733">
        <w:rPr>
          <w:rFonts w:ascii="Times New Roman" w:hAnsi="Times New Roman"/>
          <w:b/>
          <w:sz w:val="24"/>
          <w:szCs w:val="24"/>
          <w:lang w:val="ro-RO"/>
        </w:rPr>
        <w:t>NCADRARE</w:t>
      </w:r>
    </w:p>
    <w:p w:rsidR="0078057A" w:rsidRPr="00BA2733" w:rsidRDefault="002E2C10" w:rsidP="00E91613">
      <w:pPr>
        <w:pStyle w:val="Heading2"/>
        <w:tabs>
          <w:tab w:val="center" w:pos="4987"/>
          <w:tab w:val="left" w:pos="7650"/>
        </w:tabs>
        <w:spacing w:before="0" w:after="0" w:line="240" w:lineRule="auto"/>
        <w:jc w:val="center"/>
        <w:rPr>
          <w:rFonts w:ascii="Times New Roman" w:hAnsi="Times New Roman"/>
          <w:i w:val="0"/>
          <w:sz w:val="24"/>
          <w:szCs w:val="24"/>
          <w:lang w:val="ro-RO"/>
        </w:rPr>
      </w:pPr>
      <w:r w:rsidRPr="00BA2733">
        <w:rPr>
          <w:rFonts w:ascii="Times New Roman" w:hAnsi="Times New Roman"/>
          <w:i w:val="0"/>
          <w:sz w:val="24"/>
          <w:szCs w:val="24"/>
          <w:lang w:val="ro-RO"/>
        </w:rPr>
        <w:t>Nr.</w:t>
      </w:r>
      <w:r w:rsidR="00D1733C" w:rsidRPr="00BA2733">
        <w:rPr>
          <w:rFonts w:ascii="Times New Roman" w:hAnsi="Times New Roman"/>
          <w:i w:val="0"/>
          <w:sz w:val="24"/>
          <w:szCs w:val="24"/>
          <w:lang w:val="ro-RO"/>
        </w:rPr>
        <w:t xml:space="preserve"> </w:t>
      </w:r>
      <w:r w:rsidR="000B1B4E" w:rsidRPr="00BA2733">
        <w:rPr>
          <w:rFonts w:ascii="Times New Roman" w:hAnsi="Times New Roman"/>
          <w:i w:val="0"/>
          <w:sz w:val="24"/>
          <w:szCs w:val="24"/>
          <w:lang w:val="ro-RO"/>
        </w:rPr>
        <w:t xml:space="preserve">....... </w:t>
      </w:r>
    </w:p>
    <w:p w:rsidR="000B58DF" w:rsidRPr="00BA2733" w:rsidRDefault="000B58DF" w:rsidP="000B58DF">
      <w:pPr>
        <w:spacing w:after="0" w:line="240" w:lineRule="auto"/>
        <w:jc w:val="center"/>
        <w:rPr>
          <w:rFonts w:ascii="Times New Roman" w:hAnsi="Times New Roman"/>
          <w:sz w:val="24"/>
          <w:szCs w:val="24"/>
          <w:lang w:val="ro-RO"/>
        </w:rPr>
      </w:pPr>
    </w:p>
    <w:p w:rsidR="00595382" w:rsidRPr="00BA2733" w:rsidRDefault="001C6E7F" w:rsidP="00243BB1">
      <w:pPr>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 xml:space="preserve">  </w:t>
      </w:r>
      <w:r w:rsidR="002E2C10" w:rsidRPr="00BA2733">
        <w:rPr>
          <w:rFonts w:ascii="Times New Roman" w:hAnsi="Times New Roman"/>
          <w:sz w:val="24"/>
          <w:szCs w:val="24"/>
          <w:lang w:val="ro-RO"/>
        </w:rPr>
        <w:t>Ca urmare a solicit</w:t>
      </w:r>
      <w:r w:rsidR="00E1474F" w:rsidRPr="00BA2733">
        <w:rPr>
          <w:rFonts w:ascii="Times New Roman" w:hAnsi="Times New Roman"/>
          <w:sz w:val="24"/>
          <w:szCs w:val="24"/>
          <w:lang w:val="ro-RO"/>
        </w:rPr>
        <w:t>a</w:t>
      </w:r>
      <w:r w:rsidR="002E2C10" w:rsidRPr="00BA2733">
        <w:rPr>
          <w:rFonts w:ascii="Times New Roman" w:hAnsi="Times New Roman"/>
          <w:sz w:val="24"/>
          <w:szCs w:val="24"/>
          <w:lang w:val="ro-RO"/>
        </w:rPr>
        <w:t>rii de emitere a acordului de mediu adresate de</w:t>
      </w:r>
      <w:r w:rsidR="001126E4" w:rsidRPr="00BA2733">
        <w:rPr>
          <w:rFonts w:ascii="Times New Roman" w:hAnsi="Times New Roman"/>
          <w:b/>
          <w:sz w:val="24"/>
          <w:szCs w:val="24"/>
          <w:lang w:val="ro-RO"/>
        </w:rPr>
        <w:t xml:space="preserve"> </w:t>
      </w:r>
      <w:r w:rsidR="00932A9C" w:rsidRPr="00BA2733">
        <w:rPr>
          <w:rStyle w:val="Heading1Char"/>
          <w:rFonts w:ascii="Times New Roman" w:hAnsi="Times New Roman"/>
          <w:b/>
          <w:sz w:val="24"/>
          <w:szCs w:val="24"/>
        </w:rPr>
        <w:t>VOINEA NICU API PFA</w:t>
      </w:r>
      <w:r w:rsidR="00215A1F" w:rsidRPr="00BA2733">
        <w:rPr>
          <w:rFonts w:ascii="Times New Roman" w:hAnsi="Times New Roman"/>
          <w:b/>
          <w:sz w:val="24"/>
          <w:szCs w:val="24"/>
          <w:lang w:val="ro-RO"/>
        </w:rPr>
        <w:t>,</w:t>
      </w:r>
      <w:r w:rsidR="00AD4829" w:rsidRPr="00BA2733">
        <w:rPr>
          <w:rFonts w:ascii="Times New Roman" w:hAnsi="Times New Roman"/>
          <w:b/>
          <w:sz w:val="24"/>
          <w:szCs w:val="24"/>
          <w:lang w:val="ro-RO"/>
        </w:rPr>
        <w:t xml:space="preserve"> </w:t>
      </w:r>
      <w:r w:rsidR="00AD4829" w:rsidRPr="00BA2733">
        <w:rPr>
          <w:rFonts w:ascii="Times New Roman" w:hAnsi="Times New Roman"/>
          <w:sz w:val="24"/>
          <w:szCs w:val="24"/>
          <w:lang w:val="ro-RO"/>
        </w:rPr>
        <w:t xml:space="preserve">cu </w:t>
      </w:r>
      <w:r w:rsidR="00D1730A" w:rsidRPr="00BA2733">
        <w:rPr>
          <w:rFonts w:ascii="Times New Roman" w:hAnsi="Times New Roman"/>
          <w:sz w:val="24"/>
          <w:szCs w:val="24"/>
          <w:lang w:val="ro-RO"/>
        </w:rPr>
        <w:t>domiciliul</w:t>
      </w:r>
      <w:r w:rsidR="00AD4829" w:rsidRPr="00BA2733">
        <w:rPr>
          <w:rFonts w:ascii="Times New Roman" w:hAnsi="Times New Roman"/>
          <w:sz w:val="24"/>
          <w:szCs w:val="24"/>
          <w:lang w:val="ro-RO"/>
        </w:rPr>
        <w:t xml:space="preserve"> </w:t>
      </w:r>
      <w:r w:rsidR="00E1474F" w:rsidRPr="00BA2733">
        <w:rPr>
          <w:rFonts w:ascii="Times New Roman" w:hAnsi="Times New Roman"/>
          <w:sz w:val="24"/>
          <w:szCs w:val="24"/>
          <w:lang w:val="ro-RO"/>
        </w:rPr>
        <w:t>i</w:t>
      </w:r>
      <w:r w:rsidR="00AD4829" w:rsidRPr="00BA2733">
        <w:rPr>
          <w:rFonts w:ascii="Times New Roman" w:hAnsi="Times New Roman"/>
          <w:sz w:val="24"/>
          <w:szCs w:val="24"/>
          <w:lang w:val="ro-RO"/>
        </w:rPr>
        <w:t>n</w:t>
      </w:r>
      <w:r w:rsidRPr="00BA2733">
        <w:rPr>
          <w:rFonts w:ascii="Times New Roman" w:hAnsi="Times New Roman"/>
          <w:sz w:val="24"/>
          <w:szCs w:val="24"/>
          <w:lang w:val="ro-RO"/>
        </w:rPr>
        <w:t xml:space="preserve"> </w:t>
      </w:r>
      <w:r w:rsidR="00932A9C" w:rsidRPr="00BA2733">
        <w:rPr>
          <w:rStyle w:val="Heading1Char"/>
          <w:rFonts w:ascii="Times New Roman" w:hAnsi="Times New Roman"/>
          <w:sz w:val="24"/>
          <w:szCs w:val="24"/>
        </w:rPr>
        <w:t xml:space="preserve">sat Salcioara, str.Sperantei, nr.12, com.Jurilovca, </w:t>
      </w:r>
      <w:r w:rsidR="00332F81" w:rsidRPr="00BA2733">
        <w:rPr>
          <w:rFonts w:ascii="Times New Roman" w:hAnsi="Times New Roman"/>
          <w:sz w:val="24"/>
          <w:szCs w:val="24"/>
          <w:lang w:val="ro-RO"/>
        </w:rPr>
        <w:t xml:space="preserve"> jud.Tulcea, </w:t>
      </w:r>
      <w:r w:rsidR="00E1474F" w:rsidRPr="00BA2733">
        <w:rPr>
          <w:rFonts w:ascii="Times New Roman" w:hAnsi="Times New Roman"/>
          <w:sz w:val="24"/>
          <w:szCs w:val="24"/>
          <w:lang w:val="ro-RO"/>
        </w:rPr>
        <w:t>i</w:t>
      </w:r>
      <w:r w:rsidR="002E2C10" w:rsidRPr="00BA2733">
        <w:rPr>
          <w:rFonts w:ascii="Times New Roman" w:hAnsi="Times New Roman"/>
          <w:sz w:val="24"/>
          <w:szCs w:val="24"/>
          <w:lang w:val="ro-RO"/>
        </w:rPr>
        <w:t>nregistrat</w:t>
      </w:r>
      <w:r w:rsidR="00E1474F" w:rsidRPr="00BA2733">
        <w:rPr>
          <w:rFonts w:ascii="Times New Roman" w:hAnsi="Times New Roman"/>
          <w:sz w:val="24"/>
          <w:szCs w:val="24"/>
          <w:lang w:val="ro-RO"/>
        </w:rPr>
        <w:t>a</w:t>
      </w:r>
      <w:r w:rsidR="002E2C10" w:rsidRPr="00BA2733">
        <w:rPr>
          <w:rFonts w:ascii="Times New Roman" w:hAnsi="Times New Roman"/>
          <w:sz w:val="24"/>
          <w:szCs w:val="24"/>
          <w:lang w:val="ro-RO"/>
        </w:rPr>
        <w:t xml:space="preserve"> la </w:t>
      </w:r>
      <w:r w:rsidR="000F1687" w:rsidRPr="00BA2733">
        <w:rPr>
          <w:rFonts w:ascii="Times New Roman" w:hAnsi="Times New Roman"/>
          <w:sz w:val="24"/>
          <w:szCs w:val="24"/>
          <w:lang w:val="ro-RO"/>
        </w:rPr>
        <w:t>APM Tulcea</w:t>
      </w:r>
      <w:r w:rsidR="00B67C14" w:rsidRPr="00BA2733">
        <w:rPr>
          <w:rFonts w:ascii="Times New Roman" w:hAnsi="Times New Roman"/>
          <w:sz w:val="24"/>
          <w:szCs w:val="24"/>
          <w:lang w:val="ro-RO"/>
        </w:rPr>
        <w:t xml:space="preserve"> cu nr.</w:t>
      </w:r>
      <w:r w:rsidR="00932A9C" w:rsidRPr="00BA2733">
        <w:rPr>
          <w:rFonts w:ascii="Times New Roman" w:hAnsi="Times New Roman"/>
          <w:sz w:val="24"/>
          <w:szCs w:val="24"/>
          <w:lang w:val="ro-RO"/>
        </w:rPr>
        <w:t>2275/18.02.2019</w:t>
      </w:r>
      <w:r w:rsidR="009832C1" w:rsidRPr="00BA2733">
        <w:rPr>
          <w:rFonts w:ascii="Times New Roman" w:hAnsi="Times New Roman"/>
          <w:sz w:val="24"/>
          <w:szCs w:val="24"/>
          <w:lang w:val="ro-RO"/>
        </w:rPr>
        <w:t>,</w:t>
      </w:r>
      <w:r w:rsidR="00CB044B" w:rsidRPr="00BA2733">
        <w:rPr>
          <w:rFonts w:ascii="Times New Roman" w:hAnsi="Times New Roman"/>
          <w:sz w:val="24"/>
          <w:szCs w:val="24"/>
          <w:lang w:val="ro-RO"/>
        </w:rPr>
        <w:t xml:space="preserve"> </w:t>
      </w:r>
      <w:r w:rsidR="00E91613" w:rsidRPr="00BA2733">
        <w:rPr>
          <w:rFonts w:ascii="Times New Roman" w:hAnsi="Times New Roman"/>
          <w:sz w:val="24"/>
          <w:szCs w:val="24"/>
          <w:lang w:val="ro-RO"/>
        </w:rPr>
        <w:t xml:space="preserve">a depunerii memoriului de prezentare, inregistrat la A.P.M. Tulcea cu nr. </w:t>
      </w:r>
      <w:r w:rsidR="00932A9C" w:rsidRPr="00BA2733">
        <w:rPr>
          <w:rFonts w:ascii="Times New Roman" w:hAnsi="Times New Roman"/>
          <w:sz w:val="24"/>
          <w:szCs w:val="24"/>
          <w:lang w:val="ro-RO"/>
        </w:rPr>
        <w:t>3677/13.03.2019</w:t>
      </w:r>
    </w:p>
    <w:p w:rsidR="0078115D" w:rsidRPr="00BA2733" w:rsidRDefault="00AF0437" w:rsidP="0078115D">
      <w:pPr>
        <w:spacing w:after="0" w:line="240" w:lineRule="auto"/>
        <w:jc w:val="both"/>
        <w:rPr>
          <w:rFonts w:ascii="Times New Roman" w:hAnsi="Times New Roman"/>
          <w:b/>
          <w:sz w:val="24"/>
          <w:szCs w:val="24"/>
        </w:rPr>
      </w:pPr>
      <w:r w:rsidRPr="00BA2733">
        <w:rPr>
          <w:rFonts w:ascii="Times New Roman" w:hAnsi="Times New Roman"/>
          <w:sz w:val="24"/>
          <w:szCs w:val="24"/>
          <w:lang w:val="ro-RO"/>
        </w:rPr>
        <w:t>-</w:t>
      </w:r>
      <w:r w:rsidRPr="00BA2733">
        <w:rPr>
          <w:rFonts w:ascii="Times New Roman" w:hAnsi="Times New Roman"/>
          <w:sz w:val="24"/>
          <w:szCs w:val="24"/>
        </w:rPr>
        <w:t xml:space="preserve"> </w:t>
      </w:r>
      <w:r w:rsidR="0078115D" w:rsidRPr="00BA2733">
        <w:rPr>
          <w:rFonts w:ascii="Times New Roman" w:hAnsi="Times New Roman"/>
          <w:b/>
          <w:sz w:val="24"/>
          <w:szCs w:val="24"/>
        </w:rPr>
        <w:t xml:space="preserve">Legii nr. 292/2018 </w:t>
      </w:r>
      <w:r w:rsidR="0078115D" w:rsidRPr="00BA2733">
        <w:rPr>
          <w:rFonts w:ascii="Times New Roman" w:hAnsi="Times New Roman"/>
          <w:sz w:val="24"/>
          <w:szCs w:val="24"/>
        </w:rPr>
        <w:t xml:space="preserve">privind evaluarea impactului anumitor proiecte publice </w:t>
      </w:r>
      <w:r w:rsidR="00AA6BB1" w:rsidRPr="00BA2733">
        <w:rPr>
          <w:rFonts w:ascii="Times New Roman" w:hAnsi="Times New Roman"/>
          <w:sz w:val="24"/>
          <w:szCs w:val="24"/>
        </w:rPr>
        <w:t>s</w:t>
      </w:r>
      <w:r w:rsidR="0078115D" w:rsidRPr="00BA2733">
        <w:rPr>
          <w:rFonts w:ascii="Times New Roman" w:hAnsi="Times New Roman"/>
          <w:sz w:val="24"/>
          <w:szCs w:val="24"/>
        </w:rPr>
        <w:t>i private asupra mediului</w:t>
      </w:r>
      <w:r w:rsidR="0078115D" w:rsidRPr="00BA2733">
        <w:rPr>
          <w:rFonts w:ascii="Times New Roman" w:hAnsi="Times New Roman"/>
          <w:b/>
          <w:sz w:val="24"/>
          <w:szCs w:val="24"/>
        </w:rPr>
        <w:t xml:space="preserve"> </w:t>
      </w:r>
    </w:p>
    <w:p w:rsidR="0078115D" w:rsidRPr="00BA2733" w:rsidRDefault="0078115D" w:rsidP="0078115D">
      <w:pPr>
        <w:spacing w:after="0" w:line="240" w:lineRule="auto"/>
        <w:jc w:val="both"/>
        <w:rPr>
          <w:rFonts w:ascii="Times New Roman" w:hAnsi="Times New Roman"/>
          <w:sz w:val="24"/>
          <w:szCs w:val="24"/>
        </w:rPr>
      </w:pPr>
      <w:r w:rsidRPr="00BA2733">
        <w:rPr>
          <w:rFonts w:ascii="Times New Roman" w:hAnsi="Times New Roman"/>
          <w:b/>
          <w:sz w:val="24"/>
          <w:szCs w:val="24"/>
        </w:rPr>
        <w:t>- Ordonan</w:t>
      </w:r>
      <w:r w:rsidR="00AA6BB1" w:rsidRPr="00BA2733">
        <w:rPr>
          <w:rFonts w:ascii="Times New Roman" w:hAnsi="Times New Roman"/>
          <w:b/>
          <w:sz w:val="24"/>
          <w:szCs w:val="24"/>
        </w:rPr>
        <w:t>t</w:t>
      </w:r>
      <w:r w:rsidRPr="00BA2733">
        <w:rPr>
          <w:rFonts w:ascii="Times New Roman" w:hAnsi="Times New Roman"/>
          <w:b/>
          <w:sz w:val="24"/>
          <w:szCs w:val="24"/>
        </w:rPr>
        <w:t>ei de Urgen</w:t>
      </w:r>
      <w:r w:rsidR="00AA6BB1" w:rsidRPr="00BA2733">
        <w:rPr>
          <w:rFonts w:ascii="Times New Roman" w:hAnsi="Times New Roman"/>
          <w:b/>
          <w:sz w:val="24"/>
          <w:szCs w:val="24"/>
        </w:rPr>
        <w:t>ta</w:t>
      </w:r>
      <w:r w:rsidRPr="00BA2733">
        <w:rPr>
          <w:rFonts w:ascii="Times New Roman" w:hAnsi="Times New Roman"/>
          <w:b/>
          <w:sz w:val="24"/>
          <w:szCs w:val="24"/>
        </w:rPr>
        <w:t xml:space="preserve"> a Guvernului nr. 57/2007 </w:t>
      </w:r>
      <w:r w:rsidRPr="00BA2733">
        <w:rPr>
          <w:rFonts w:ascii="Times New Roman" w:hAnsi="Times New Roman"/>
          <w:sz w:val="24"/>
          <w:szCs w:val="24"/>
        </w:rPr>
        <w:t xml:space="preserve">privind regimul ariilor naturale protejate, conservarea habitatelor naturale, a florei </w:t>
      </w:r>
      <w:r w:rsidR="00AA6BB1" w:rsidRPr="00BA2733">
        <w:rPr>
          <w:rFonts w:ascii="Times New Roman" w:hAnsi="Times New Roman"/>
          <w:sz w:val="24"/>
          <w:szCs w:val="24"/>
        </w:rPr>
        <w:t>s</w:t>
      </w:r>
      <w:r w:rsidRPr="00BA2733">
        <w:rPr>
          <w:rFonts w:ascii="Times New Roman" w:hAnsi="Times New Roman"/>
          <w:sz w:val="24"/>
          <w:szCs w:val="24"/>
        </w:rPr>
        <w:t>i faunei s</w:t>
      </w:r>
      <w:r w:rsidR="00AA6BB1" w:rsidRPr="00BA2733">
        <w:rPr>
          <w:rFonts w:ascii="Times New Roman" w:hAnsi="Times New Roman"/>
          <w:sz w:val="24"/>
          <w:szCs w:val="24"/>
        </w:rPr>
        <w:t>a</w:t>
      </w:r>
      <w:r w:rsidRPr="00BA2733">
        <w:rPr>
          <w:rFonts w:ascii="Times New Roman" w:hAnsi="Times New Roman"/>
          <w:sz w:val="24"/>
          <w:szCs w:val="24"/>
        </w:rPr>
        <w:t xml:space="preserve">lbatice, </w:t>
      </w:r>
      <w:r w:rsidR="0034160E" w:rsidRPr="00BA2733">
        <w:rPr>
          <w:rFonts w:ascii="Times New Roman" w:hAnsi="Times New Roman"/>
          <w:sz w:val="24"/>
          <w:szCs w:val="24"/>
        </w:rPr>
        <w:t>a</w:t>
      </w:r>
      <w:r w:rsidRPr="00BA2733">
        <w:rPr>
          <w:rFonts w:ascii="Times New Roman" w:hAnsi="Times New Roman"/>
          <w:sz w:val="24"/>
          <w:szCs w:val="24"/>
        </w:rPr>
        <w:t>probata cu modific</w:t>
      </w:r>
      <w:r w:rsidR="00AA6BB1" w:rsidRPr="00BA2733">
        <w:rPr>
          <w:rFonts w:ascii="Times New Roman" w:hAnsi="Times New Roman"/>
          <w:sz w:val="24"/>
          <w:szCs w:val="24"/>
        </w:rPr>
        <w:t>a</w:t>
      </w:r>
      <w:r w:rsidRPr="00BA2733">
        <w:rPr>
          <w:rFonts w:ascii="Times New Roman" w:hAnsi="Times New Roman"/>
          <w:sz w:val="24"/>
          <w:szCs w:val="24"/>
        </w:rPr>
        <w:t xml:space="preserve">rile </w:t>
      </w:r>
      <w:r w:rsidR="00AA6BB1" w:rsidRPr="00BA2733">
        <w:rPr>
          <w:rFonts w:ascii="Times New Roman" w:hAnsi="Times New Roman"/>
          <w:sz w:val="24"/>
          <w:szCs w:val="24"/>
        </w:rPr>
        <w:t>s</w:t>
      </w:r>
      <w:r w:rsidRPr="00BA2733">
        <w:rPr>
          <w:rFonts w:ascii="Times New Roman" w:hAnsi="Times New Roman"/>
          <w:sz w:val="24"/>
          <w:szCs w:val="24"/>
        </w:rPr>
        <w:t>i complet</w:t>
      </w:r>
      <w:r w:rsidR="00AA6BB1" w:rsidRPr="00BA2733">
        <w:rPr>
          <w:rFonts w:ascii="Times New Roman" w:hAnsi="Times New Roman"/>
          <w:sz w:val="24"/>
          <w:szCs w:val="24"/>
        </w:rPr>
        <w:t>a</w:t>
      </w:r>
      <w:r w:rsidRPr="00BA2733">
        <w:rPr>
          <w:rFonts w:ascii="Times New Roman" w:hAnsi="Times New Roman"/>
          <w:sz w:val="24"/>
          <w:szCs w:val="24"/>
        </w:rPr>
        <w:t>rile prin Legea nr.49/2011, cu modificarile si completarile ulterioare,</w:t>
      </w:r>
    </w:p>
    <w:p w:rsidR="00401C98" w:rsidRPr="00BA2733" w:rsidRDefault="0078115D" w:rsidP="00052285">
      <w:pPr>
        <w:spacing w:after="0" w:line="240" w:lineRule="auto"/>
        <w:jc w:val="both"/>
        <w:rPr>
          <w:rFonts w:ascii="Times New Roman" w:hAnsi="Times New Roman"/>
          <w:sz w:val="24"/>
          <w:szCs w:val="24"/>
          <w:lang w:val="ro-RO"/>
        </w:rPr>
      </w:pPr>
      <w:r w:rsidRPr="00BA2733">
        <w:rPr>
          <w:rFonts w:ascii="Times New Roman" w:hAnsi="Times New Roman"/>
          <w:sz w:val="24"/>
          <w:szCs w:val="24"/>
        </w:rPr>
        <w:t>A</w:t>
      </w:r>
      <w:r w:rsidR="009B2C34" w:rsidRPr="00BA2733">
        <w:rPr>
          <w:rFonts w:ascii="Times New Roman" w:hAnsi="Times New Roman"/>
          <w:sz w:val="24"/>
          <w:szCs w:val="24"/>
        </w:rPr>
        <w:t>utoritate competent</w:t>
      </w:r>
      <w:r w:rsidR="00E1474F" w:rsidRPr="00BA2733">
        <w:rPr>
          <w:rFonts w:ascii="Times New Roman" w:hAnsi="Times New Roman"/>
          <w:sz w:val="24"/>
          <w:szCs w:val="24"/>
        </w:rPr>
        <w:t>a</w:t>
      </w:r>
      <w:r w:rsidR="009B2C34" w:rsidRPr="00BA2733">
        <w:rPr>
          <w:rFonts w:ascii="Times New Roman" w:hAnsi="Times New Roman"/>
          <w:sz w:val="24"/>
          <w:szCs w:val="24"/>
        </w:rPr>
        <w:t xml:space="preserve"> pentru protec</w:t>
      </w:r>
      <w:r w:rsidR="00E1474F" w:rsidRPr="00BA2733">
        <w:rPr>
          <w:rFonts w:ascii="Times New Roman" w:hAnsi="Times New Roman"/>
          <w:sz w:val="24"/>
          <w:szCs w:val="24"/>
        </w:rPr>
        <w:t>t</w:t>
      </w:r>
      <w:r w:rsidR="009B2C34" w:rsidRPr="00BA2733">
        <w:rPr>
          <w:rFonts w:ascii="Times New Roman" w:hAnsi="Times New Roman"/>
          <w:sz w:val="24"/>
          <w:szCs w:val="24"/>
        </w:rPr>
        <w:t>ia mediului</w:t>
      </w:r>
      <w:r w:rsidRPr="00BA2733">
        <w:rPr>
          <w:rFonts w:ascii="Times New Roman" w:hAnsi="Times New Roman"/>
          <w:sz w:val="24"/>
          <w:szCs w:val="24"/>
        </w:rPr>
        <w:t xml:space="preserve"> Tulcea decide</w:t>
      </w:r>
      <w:r w:rsidR="009B2C34" w:rsidRPr="00BA2733">
        <w:rPr>
          <w:rFonts w:ascii="Times New Roman" w:hAnsi="Times New Roman"/>
          <w:sz w:val="24"/>
          <w:szCs w:val="24"/>
        </w:rPr>
        <w:t xml:space="preserve">, ca urmare a consultarilor desfasurate in cadrul </w:t>
      </w:r>
      <w:r w:rsidR="00E1474F" w:rsidRPr="00BA2733">
        <w:rPr>
          <w:rFonts w:ascii="Times New Roman" w:hAnsi="Times New Roman"/>
          <w:sz w:val="24"/>
          <w:szCs w:val="24"/>
        </w:rPr>
        <w:t>s</w:t>
      </w:r>
      <w:r w:rsidR="009B2C34" w:rsidRPr="00BA2733">
        <w:rPr>
          <w:rFonts w:ascii="Times New Roman" w:hAnsi="Times New Roman"/>
          <w:sz w:val="24"/>
          <w:szCs w:val="24"/>
        </w:rPr>
        <w:t>edin</w:t>
      </w:r>
      <w:r w:rsidR="00E1474F" w:rsidRPr="00BA2733">
        <w:rPr>
          <w:rFonts w:ascii="Times New Roman" w:hAnsi="Times New Roman"/>
          <w:sz w:val="24"/>
          <w:szCs w:val="24"/>
        </w:rPr>
        <w:t>t</w:t>
      </w:r>
      <w:r w:rsidR="009B2C34" w:rsidRPr="00BA2733">
        <w:rPr>
          <w:rFonts w:ascii="Times New Roman" w:hAnsi="Times New Roman"/>
          <w:sz w:val="24"/>
          <w:szCs w:val="24"/>
        </w:rPr>
        <w:t>ei Comisiei  Tehnice de Analiz</w:t>
      </w:r>
      <w:r w:rsidR="00E1474F" w:rsidRPr="00BA2733">
        <w:rPr>
          <w:rFonts w:ascii="Times New Roman" w:hAnsi="Times New Roman"/>
          <w:sz w:val="24"/>
          <w:szCs w:val="24"/>
        </w:rPr>
        <w:t>a</w:t>
      </w:r>
      <w:r w:rsidR="00AD4829" w:rsidRPr="00BA2733">
        <w:rPr>
          <w:rFonts w:ascii="Times New Roman" w:hAnsi="Times New Roman"/>
          <w:sz w:val="24"/>
          <w:szCs w:val="24"/>
          <w:lang w:val="ro-RO"/>
        </w:rPr>
        <w:t xml:space="preserve"> din data de </w:t>
      </w:r>
      <w:r w:rsidR="00932A9C" w:rsidRPr="00BA2733">
        <w:rPr>
          <w:rFonts w:ascii="Times New Roman" w:hAnsi="Times New Roman"/>
          <w:sz w:val="24"/>
          <w:szCs w:val="24"/>
          <w:lang w:val="ro-RO"/>
        </w:rPr>
        <w:t>16.04.2019</w:t>
      </w:r>
      <w:r w:rsidR="002E2C10" w:rsidRPr="00BA2733">
        <w:rPr>
          <w:rFonts w:ascii="Times New Roman" w:hAnsi="Times New Roman"/>
          <w:sz w:val="24"/>
          <w:szCs w:val="24"/>
          <w:lang w:val="ro-RO"/>
        </w:rPr>
        <w:t xml:space="preserve">, </w:t>
      </w:r>
      <w:r w:rsidR="002C7742" w:rsidRPr="00BA2733">
        <w:rPr>
          <w:rFonts w:ascii="Times New Roman" w:hAnsi="Times New Roman"/>
          <w:sz w:val="24"/>
          <w:szCs w:val="24"/>
          <w:lang w:val="ro-RO"/>
        </w:rPr>
        <w:t>c</w:t>
      </w:r>
      <w:r w:rsidR="00E1474F" w:rsidRPr="00BA2733">
        <w:rPr>
          <w:rFonts w:ascii="Times New Roman" w:hAnsi="Times New Roman"/>
          <w:sz w:val="24"/>
          <w:szCs w:val="24"/>
          <w:lang w:val="ro-RO"/>
        </w:rPr>
        <w:t>a</w:t>
      </w:r>
      <w:r w:rsidR="002C7742" w:rsidRPr="00BA2733">
        <w:rPr>
          <w:rFonts w:ascii="Times New Roman" w:hAnsi="Times New Roman"/>
          <w:sz w:val="24"/>
          <w:szCs w:val="24"/>
          <w:lang w:val="ro-RO"/>
        </w:rPr>
        <w:t xml:space="preserve"> proiectul </w:t>
      </w:r>
      <w:r w:rsidR="000B58DF" w:rsidRPr="00BA2733">
        <w:rPr>
          <w:rFonts w:ascii="Times New Roman" w:hAnsi="Times New Roman"/>
          <w:b/>
          <w:sz w:val="24"/>
          <w:szCs w:val="24"/>
          <w:lang w:val="ro-RO"/>
        </w:rPr>
        <w:t>„</w:t>
      </w:r>
      <w:r w:rsidR="00932A9C" w:rsidRPr="00BA2733">
        <w:rPr>
          <w:rFonts w:ascii="Times New Roman" w:hAnsi="Times New Roman"/>
          <w:b/>
          <w:sz w:val="24"/>
          <w:szCs w:val="24"/>
          <w:lang w:val="ro-RO"/>
        </w:rPr>
        <w:t>MODERNIZARE SI EXTINDERE LOCUINTA EXISTENTA SI TRANSFORMARE IN AGROPENSIUNE</w:t>
      </w:r>
      <w:r w:rsidR="000B58DF" w:rsidRPr="00BA2733">
        <w:rPr>
          <w:rFonts w:ascii="Times New Roman" w:hAnsi="Times New Roman"/>
          <w:b/>
          <w:sz w:val="24"/>
          <w:szCs w:val="24"/>
          <w:lang w:val="ro-RO"/>
        </w:rPr>
        <w:t xml:space="preserve">”, </w:t>
      </w:r>
      <w:r w:rsidR="000B58DF" w:rsidRPr="00BA2733">
        <w:rPr>
          <w:rFonts w:ascii="Times New Roman" w:hAnsi="Times New Roman"/>
          <w:sz w:val="24"/>
          <w:szCs w:val="24"/>
          <w:lang w:val="ro-RO"/>
        </w:rPr>
        <w:t xml:space="preserve">propus </w:t>
      </w:r>
      <w:r w:rsidR="00AA6BB1" w:rsidRPr="00BA2733">
        <w:rPr>
          <w:rFonts w:ascii="Times New Roman" w:hAnsi="Times New Roman"/>
          <w:sz w:val="24"/>
          <w:szCs w:val="24"/>
          <w:lang w:val="ro-RO"/>
        </w:rPr>
        <w:t>i</w:t>
      </w:r>
      <w:r w:rsidR="000B58DF" w:rsidRPr="00BA2733">
        <w:rPr>
          <w:rFonts w:ascii="Times New Roman" w:hAnsi="Times New Roman"/>
          <w:sz w:val="24"/>
          <w:szCs w:val="24"/>
          <w:lang w:val="ro-RO"/>
        </w:rPr>
        <w:t>n intravilan</w:t>
      </w:r>
      <w:r w:rsidR="00332F81" w:rsidRPr="00BA2733">
        <w:rPr>
          <w:rFonts w:ascii="Times New Roman" w:hAnsi="Times New Roman"/>
          <w:sz w:val="24"/>
          <w:szCs w:val="24"/>
          <w:lang w:val="ro-RO"/>
        </w:rPr>
        <w:t xml:space="preserve"> </w:t>
      </w:r>
      <w:r w:rsidR="00932A9C" w:rsidRPr="00BA2733">
        <w:rPr>
          <w:rFonts w:ascii="Times New Roman" w:hAnsi="Times New Roman"/>
          <w:sz w:val="24"/>
          <w:szCs w:val="24"/>
          <w:lang w:val="ro-RO"/>
        </w:rPr>
        <w:t>sat Salcioara, str.Sperantei, nr.12, com.Jurilovca</w:t>
      </w:r>
      <w:r w:rsidR="00CB044B" w:rsidRPr="00BA2733">
        <w:rPr>
          <w:rFonts w:ascii="Times New Roman" w:hAnsi="Times New Roman"/>
          <w:sz w:val="24"/>
          <w:szCs w:val="24"/>
          <w:lang w:val="ro-RO"/>
        </w:rPr>
        <w:t>,</w:t>
      </w:r>
      <w:r w:rsidR="000B58DF" w:rsidRPr="00BA2733">
        <w:rPr>
          <w:rFonts w:ascii="Times New Roman" w:hAnsi="Times New Roman"/>
          <w:sz w:val="24"/>
          <w:szCs w:val="24"/>
          <w:lang w:val="ro-RO"/>
        </w:rPr>
        <w:t xml:space="preserve"> jude</w:t>
      </w:r>
      <w:r w:rsidR="00AA6BB1" w:rsidRPr="00BA2733">
        <w:rPr>
          <w:rFonts w:ascii="Times New Roman" w:hAnsi="Times New Roman"/>
          <w:sz w:val="24"/>
          <w:szCs w:val="24"/>
          <w:lang w:val="ro-RO"/>
        </w:rPr>
        <w:t>t</w:t>
      </w:r>
      <w:r w:rsidR="00CB044B" w:rsidRPr="00BA2733">
        <w:rPr>
          <w:rFonts w:ascii="Times New Roman" w:hAnsi="Times New Roman"/>
          <w:sz w:val="24"/>
          <w:szCs w:val="24"/>
          <w:lang w:val="ro-RO"/>
        </w:rPr>
        <w:t>ul Tulcea,</w:t>
      </w:r>
      <w:r w:rsidR="000F1270" w:rsidRPr="00BA2733">
        <w:rPr>
          <w:rFonts w:ascii="Times New Roman" w:hAnsi="Times New Roman"/>
          <w:b/>
          <w:sz w:val="24"/>
          <w:szCs w:val="24"/>
          <w:lang w:val="ro-RO"/>
        </w:rPr>
        <w:t xml:space="preserve"> </w:t>
      </w:r>
      <w:r w:rsidR="00401C98" w:rsidRPr="00BA2733">
        <w:rPr>
          <w:rFonts w:ascii="Times New Roman" w:hAnsi="Times New Roman"/>
          <w:b/>
          <w:sz w:val="24"/>
          <w:szCs w:val="24"/>
        </w:rPr>
        <w:t>nu se supune evalu</w:t>
      </w:r>
      <w:r w:rsidR="00E1474F" w:rsidRPr="00BA2733">
        <w:rPr>
          <w:rFonts w:ascii="Times New Roman" w:hAnsi="Times New Roman"/>
          <w:b/>
          <w:sz w:val="24"/>
          <w:szCs w:val="24"/>
        </w:rPr>
        <w:t>a</w:t>
      </w:r>
      <w:r w:rsidR="00401C98" w:rsidRPr="00BA2733">
        <w:rPr>
          <w:rFonts w:ascii="Times New Roman" w:hAnsi="Times New Roman"/>
          <w:b/>
          <w:sz w:val="24"/>
          <w:szCs w:val="24"/>
        </w:rPr>
        <w:t>rii impactului asupra mediului</w:t>
      </w:r>
      <w:r w:rsidR="00BC1CA0" w:rsidRPr="00BA2733">
        <w:rPr>
          <w:rFonts w:ascii="Times New Roman" w:hAnsi="Times New Roman"/>
          <w:b/>
          <w:sz w:val="24"/>
          <w:szCs w:val="24"/>
        </w:rPr>
        <w:t>.</w:t>
      </w:r>
    </w:p>
    <w:p w:rsidR="00595382" w:rsidRPr="00BA2733" w:rsidRDefault="002E2C10" w:rsidP="00401C98">
      <w:pPr>
        <w:autoSpaceDE w:val="0"/>
        <w:autoSpaceDN w:val="0"/>
        <w:adjustRightInd w:val="0"/>
        <w:spacing w:after="0" w:line="240" w:lineRule="auto"/>
        <w:jc w:val="both"/>
        <w:rPr>
          <w:rFonts w:ascii="Times New Roman" w:hAnsi="Times New Roman"/>
          <w:b/>
          <w:sz w:val="24"/>
          <w:szCs w:val="24"/>
          <w:lang w:val="ro-RO"/>
        </w:rPr>
      </w:pPr>
      <w:r w:rsidRPr="00BA2733">
        <w:rPr>
          <w:rFonts w:ascii="Times New Roman" w:hAnsi="Times New Roman"/>
          <w:sz w:val="24"/>
          <w:szCs w:val="24"/>
          <w:lang w:val="ro-RO"/>
        </w:rPr>
        <w:t xml:space="preserve">    </w:t>
      </w:r>
      <w:r w:rsidRPr="00BA2733">
        <w:rPr>
          <w:rFonts w:ascii="Times New Roman" w:hAnsi="Times New Roman"/>
          <w:b/>
          <w:sz w:val="24"/>
          <w:szCs w:val="24"/>
          <w:lang w:val="ro-RO"/>
        </w:rPr>
        <w:t>Justificarea prezentei decizii:</w:t>
      </w:r>
      <w:r w:rsidR="001F73BB" w:rsidRPr="00BA2733">
        <w:rPr>
          <w:rFonts w:ascii="Times New Roman" w:hAnsi="Times New Roman"/>
          <w:b/>
          <w:sz w:val="24"/>
          <w:szCs w:val="24"/>
          <w:lang w:val="ro-RO"/>
        </w:rPr>
        <w:tab/>
      </w:r>
    </w:p>
    <w:p w:rsidR="00753675" w:rsidRPr="00BA2733" w:rsidRDefault="002E2C10" w:rsidP="00243BB1">
      <w:pPr>
        <w:autoSpaceDE w:val="0"/>
        <w:autoSpaceDN w:val="0"/>
        <w:adjustRightInd w:val="0"/>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 xml:space="preserve">   I. Motivele </w:t>
      </w:r>
      <w:r w:rsidR="00052285" w:rsidRPr="00BA2733">
        <w:rPr>
          <w:rFonts w:ascii="Times New Roman" w:hAnsi="Times New Roman"/>
          <w:sz w:val="24"/>
          <w:szCs w:val="24"/>
          <w:lang w:val="ro-RO"/>
        </w:rPr>
        <w:t>pe baza carora s-a stabilit necesitatea neefectuarii evaluarii impactului</w:t>
      </w:r>
      <w:r w:rsidRPr="00BA2733">
        <w:rPr>
          <w:rFonts w:ascii="Times New Roman" w:hAnsi="Times New Roman"/>
          <w:sz w:val="24"/>
          <w:szCs w:val="24"/>
          <w:lang w:val="ro-RO"/>
        </w:rPr>
        <w:t xml:space="preserve"> asupra mediului sunt urm</w:t>
      </w:r>
      <w:r w:rsidR="00E1474F" w:rsidRPr="00BA2733">
        <w:rPr>
          <w:rFonts w:ascii="Times New Roman" w:hAnsi="Times New Roman"/>
          <w:sz w:val="24"/>
          <w:szCs w:val="24"/>
          <w:lang w:val="ro-RO"/>
        </w:rPr>
        <w:t>a</w:t>
      </w:r>
      <w:r w:rsidRPr="00BA2733">
        <w:rPr>
          <w:rFonts w:ascii="Times New Roman" w:hAnsi="Times New Roman"/>
          <w:sz w:val="24"/>
          <w:szCs w:val="24"/>
          <w:lang w:val="ro-RO"/>
        </w:rPr>
        <w:t>toarele:</w:t>
      </w:r>
    </w:p>
    <w:p w:rsidR="00753675" w:rsidRPr="00BA2733" w:rsidRDefault="002E2C10" w:rsidP="00243BB1">
      <w:pPr>
        <w:autoSpaceDE w:val="0"/>
        <w:autoSpaceDN w:val="0"/>
        <w:adjustRightInd w:val="0"/>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 xml:space="preserve">    a) proiectul se </w:t>
      </w:r>
      <w:r w:rsidR="00E1474F" w:rsidRPr="00BA2733">
        <w:rPr>
          <w:rFonts w:ascii="Times New Roman" w:hAnsi="Times New Roman"/>
          <w:sz w:val="24"/>
          <w:szCs w:val="24"/>
          <w:lang w:val="ro-RO"/>
        </w:rPr>
        <w:t>i</w:t>
      </w:r>
      <w:r w:rsidRPr="00BA2733">
        <w:rPr>
          <w:rFonts w:ascii="Times New Roman" w:hAnsi="Times New Roman"/>
          <w:sz w:val="24"/>
          <w:szCs w:val="24"/>
          <w:lang w:val="ro-RO"/>
        </w:rPr>
        <w:t>ncadreaz</w:t>
      </w:r>
      <w:r w:rsidR="00E1474F" w:rsidRPr="00BA2733">
        <w:rPr>
          <w:rFonts w:ascii="Times New Roman" w:hAnsi="Times New Roman"/>
          <w:sz w:val="24"/>
          <w:szCs w:val="24"/>
          <w:lang w:val="ro-RO"/>
        </w:rPr>
        <w:t>a</w:t>
      </w:r>
      <w:r w:rsidRPr="00BA2733">
        <w:rPr>
          <w:rFonts w:ascii="Times New Roman" w:hAnsi="Times New Roman"/>
          <w:sz w:val="24"/>
          <w:szCs w:val="24"/>
          <w:lang w:val="ro-RO"/>
        </w:rPr>
        <w:t xml:space="preserve"> </w:t>
      </w:r>
      <w:r w:rsidR="00E1474F" w:rsidRPr="00BA2733">
        <w:rPr>
          <w:rFonts w:ascii="Times New Roman" w:hAnsi="Times New Roman"/>
          <w:sz w:val="24"/>
          <w:szCs w:val="24"/>
          <w:lang w:val="ro-RO"/>
        </w:rPr>
        <w:t>i</w:t>
      </w:r>
      <w:r w:rsidRPr="00BA2733">
        <w:rPr>
          <w:rFonts w:ascii="Times New Roman" w:hAnsi="Times New Roman"/>
          <w:sz w:val="24"/>
          <w:szCs w:val="24"/>
          <w:lang w:val="ro-RO"/>
        </w:rPr>
        <w:t xml:space="preserve">n prevederile </w:t>
      </w:r>
      <w:r w:rsidR="00052285" w:rsidRPr="00BA2733">
        <w:rPr>
          <w:rFonts w:ascii="Times New Roman" w:hAnsi="Times New Roman"/>
          <w:sz w:val="24"/>
          <w:szCs w:val="24"/>
          <w:lang w:val="ro-RO"/>
        </w:rPr>
        <w:t xml:space="preserve">Legii nr. 292/2018 privind evaluarea impactului anumitor proiecte publice </w:t>
      </w:r>
      <w:r w:rsidR="00AA6BB1" w:rsidRPr="00BA2733">
        <w:rPr>
          <w:rFonts w:ascii="Times New Roman" w:hAnsi="Times New Roman"/>
          <w:sz w:val="24"/>
          <w:szCs w:val="24"/>
          <w:lang w:val="ro-RO"/>
        </w:rPr>
        <w:t>s</w:t>
      </w:r>
      <w:r w:rsidR="00052285" w:rsidRPr="00BA2733">
        <w:rPr>
          <w:rFonts w:ascii="Times New Roman" w:hAnsi="Times New Roman"/>
          <w:sz w:val="24"/>
          <w:szCs w:val="24"/>
          <w:lang w:val="ro-RO"/>
        </w:rPr>
        <w:t>i private asupra mediului</w:t>
      </w:r>
      <w:r w:rsidRPr="00BA2733">
        <w:rPr>
          <w:rFonts w:ascii="Times New Roman" w:hAnsi="Times New Roman"/>
          <w:sz w:val="24"/>
          <w:szCs w:val="24"/>
          <w:lang w:val="ro-RO"/>
        </w:rPr>
        <w:t xml:space="preserve">, </w:t>
      </w:r>
      <w:r w:rsidR="00052285" w:rsidRPr="00BA2733">
        <w:rPr>
          <w:rFonts w:ascii="Times New Roman" w:hAnsi="Times New Roman"/>
          <w:sz w:val="24"/>
          <w:szCs w:val="24"/>
          <w:lang w:val="ro-RO"/>
        </w:rPr>
        <w:t xml:space="preserve">anexa nr.2, la punctul </w:t>
      </w:r>
      <w:r w:rsidR="00327FD3" w:rsidRPr="00BA2733">
        <w:rPr>
          <w:rFonts w:ascii="Times New Roman" w:hAnsi="Times New Roman"/>
          <w:sz w:val="24"/>
          <w:szCs w:val="24"/>
          <w:lang w:val="ro-RO"/>
        </w:rPr>
        <w:t>10</w:t>
      </w:r>
      <w:r w:rsidR="00052285" w:rsidRPr="00BA2733">
        <w:rPr>
          <w:rFonts w:ascii="Times New Roman" w:hAnsi="Times New Roman"/>
          <w:sz w:val="24"/>
          <w:szCs w:val="24"/>
          <w:lang w:val="ro-RO"/>
        </w:rPr>
        <w:t xml:space="preserve"> lit. </w:t>
      </w:r>
      <w:r w:rsidR="00327FD3" w:rsidRPr="00BA2733">
        <w:rPr>
          <w:rFonts w:ascii="Times New Roman" w:hAnsi="Times New Roman"/>
          <w:sz w:val="24"/>
          <w:szCs w:val="24"/>
          <w:lang w:val="ro-RO"/>
        </w:rPr>
        <w:t>b</w:t>
      </w:r>
      <w:r w:rsidR="00052285" w:rsidRPr="00BA2733">
        <w:rPr>
          <w:rFonts w:ascii="Times New Roman" w:hAnsi="Times New Roman"/>
          <w:sz w:val="24"/>
          <w:szCs w:val="24"/>
          <w:lang w:val="ro-RO"/>
        </w:rPr>
        <w:t xml:space="preserve">) </w:t>
      </w:r>
      <w:r w:rsidR="00327FD3" w:rsidRPr="00BA2733">
        <w:rPr>
          <w:rFonts w:ascii="Times New Roman" w:hAnsi="Times New Roman"/>
          <w:sz w:val="24"/>
          <w:szCs w:val="24"/>
          <w:shd w:val="clear" w:color="auto" w:fill="FFFFFF"/>
        </w:rPr>
        <w:t>proiecte de dezvoltare urban</w:t>
      </w:r>
      <w:r w:rsidR="00AA6BB1" w:rsidRPr="00BA2733">
        <w:rPr>
          <w:rFonts w:ascii="Times New Roman" w:hAnsi="Times New Roman"/>
          <w:sz w:val="24"/>
          <w:szCs w:val="24"/>
          <w:shd w:val="clear" w:color="auto" w:fill="FFFFFF"/>
        </w:rPr>
        <w:t>a</w:t>
      </w:r>
      <w:r w:rsidR="00327FD3" w:rsidRPr="00BA2733">
        <w:rPr>
          <w:rFonts w:ascii="Times New Roman" w:hAnsi="Times New Roman"/>
          <w:sz w:val="24"/>
          <w:szCs w:val="24"/>
          <w:shd w:val="clear" w:color="auto" w:fill="FFFFFF"/>
        </w:rPr>
        <w:t>, inclusiv construc</w:t>
      </w:r>
      <w:r w:rsidR="00AA6BB1" w:rsidRPr="00BA2733">
        <w:rPr>
          <w:rFonts w:ascii="Times New Roman" w:hAnsi="Times New Roman"/>
          <w:sz w:val="24"/>
          <w:szCs w:val="24"/>
          <w:shd w:val="clear" w:color="auto" w:fill="FFFFFF"/>
        </w:rPr>
        <w:t>t</w:t>
      </w:r>
      <w:r w:rsidR="00327FD3" w:rsidRPr="00BA2733">
        <w:rPr>
          <w:rFonts w:ascii="Times New Roman" w:hAnsi="Times New Roman"/>
          <w:sz w:val="24"/>
          <w:szCs w:val="24"/>
          <w:shd w:val="clear" w:color="auto" w:fill="FFFFFF"/>
        </w:rPr>
        <w:t xml:space="preserve">ia centrelor comerciale </w:t>
      </w:r>
      <w:r w:rsidR="00AA6BB1" w:rsidRPr="00BA2733">
        <w:rPr>
          <w:rFonts w:ascii="Times New Roman" w:hAnsi="Times New Roman"/>
          <w:sz w:val="24"/>
          <w:szCs w:val="24"/>
          <w:shd w:val="clear" w:color="auto" w:fill="FFFFFF"/>
        </w:rPr>
        <w:t>s</w:t>
      </w:r>
      <w:r w:rsidR="00327FD3" w:rsidRPr="00BA2733">
        <w:rPr>
          <w:rFonts w:ascii="Times New Roman" w:hAnsi="Times New Roman"/>
          <w:sz w:val="24"/>
          <w:szCs w:val="24"/>
          <w:shd w:val="clear" w:color="auto" w:fill="FFFFFF"/>
        </w:rPr>
        <w:t>i a parc</w:t>
      </w:r>
      <w:r w:rsidR="00AA6BB1" w:rsidRPr="00BA2733">
        <w:rPr>
          <w:rFonts w:ascii="Times New Roman" w:hAnsi="Times New Roman"/>
          <w:sz w:val="24"/>
          <w:szCs w:val="24"/>
          <w:shd w:val="clear" w:color="auto" w:fill="FFFFFF"/>
        </w:rPr>
        <w:t>a</w:t>
      </w:r>
      <w:r w:rsidR="00327FD3" w:rsidRPr="00BA2733">
        <w:rPr>
          <w:rFonts w:ascii="Times New Roman" w:hAnsi="Times New Roman"/>
          <w:sz w:val="24"/>
          <w:szCs w:val="24"/>
          <w:shd w:val="clear" w:color="auto" w:fill="FFFFFF"/>
        </w:rPr>
        <w:t>rilor auto publice</w:t>
      </w:r>
      <w:r w:rsidR="00340AE9" w:rsidRPr="00BA2733">
        <w:rPr>
          <w:rFonts w:ascii="Times New Roman" w:hAnsi="Times New Roman"/>
          <w:sz w:val="24"/>
          <w:szCs w:val="24"/>
          <w:lang w:val="ro-RO"/>
        </w:rPr>
        <w:t>.</w:t>
      </w:r>
    </w:p>
    <w:p w:rsidR="0061676A" w:rsidRPr="00BA2733" w:rsidRDefault="0061676A" w:rsidP="00A44905">
      <w:pPr>
        <w:autoSpaceDE w:val="0"/>
        <w:autoSpaceDN w:val="0"/>
        <w:adjustRightInd w:val="0"/>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 xml:space="preserve">   b) </w:t>
      </w:r>
      <w:r w:rsidR="009B357E" w:rsidRPr="00BA2733">
        <w:rPr>
          <w:rFonts w:ascii="Times New Roman" w:hAnsi="Times New Roman"/>
          <w:sz w:val="24"/>
          <w:szCs w:val="24"/>
          <w:lang w:val="ro-RO"/>
        </w:rPr>
        <w:t>lucr</w:t>
      </w:r>
      <w:r w:rsidR="00E1474F" w:rsidRPr="00BA2733">
        <w:rPr>
          <w:rFonts w:ascii="Times New Roman" w:hAnsi="Times New Roman"/>
          <w:sz w:val="24"/>
          <w:szCs w:val="24"/>
          <w:lang w:val="ro-RO"/>
        </w:rPr>
        <w:t>a</w:t>
      </w:r>
      <w:r w:rsidR="009B357E" w:rsidRPr="00BA2733">
        <w:rPr>
          <w:rFonts w:ascii="Times New Roman" w:hAnsi="Times New Roman"/>
          <w:sz w:val="24"/>
          <w:szCs w:val="24"/>
          <w:lang w:val="ro-RO"/>
        </w:rPr>
        <w:t xml:space="preserve">rile propuse </w:t>
      </w:r>
      <w:r w:rsidR="00E1474F" w:rsidRPr="00BA2733">
        <w:rPr>
          <w:rFonts w:ascii="Times New Roman" w:hAnsi="Times New Roman"/>
          <w:sz w:val="24"/>
          <w:szCs w:val="24"/>
          <w:lang w:val="ro-RO"/>
        </w:rPr>
        <w:t>i</w:t>
      </w:r>
      <w:r w:rsidR="009B357E" w:rsidRPr="00BA2733">
        <w:rPr>
          <w:rFonts w:ascii="Times New Roman" w:hAnsi="Times New Roman"/>
          <w:sz w:val="24"/>
          <w:szCs w:val="24"/>
          <w:lang w:val="ro-RO"/>
        </w:rPr>
        <w:t>n cadrul proiectului, prin analiza criteriilor d</w:t>
      </w:r>
      <w:r w:rsidR="00BA2733">
        <w:rPr>
          <w:rFonts w:ascii="Times New Roman" w:hAnsi="Times New Roman"/>
          <w:sz w:val="24"/>
          <w:szCs w:val="24"/>
          <w:lang w:val="ro-RO"/>
        </w:rPr>
        <w:t xml:space="preserve">in Anexa 3 a  </w:t>
      </w:r>
      <w:r w:rsidR="00052285" w:rsidRPr="00BA2733">
        <w:rPr>
          <w:rFonts w:ascii="Times New Roman" w:hAnsi="Times New Roman"/>
          <w:sz w:val="24"/>
          <w:szCs w:val="24"/>
          <w:lang w:val="ro-RO"/>
        </w:rPr>
        <w:t xml:space="preserve">Legii nr. 292/2018 privind evaluarea impactului anumitor proiecte publice </w:t>
      </w:r>
      <w:r w:rsidR="00AA6BB1" w:rsidRPr="00BA2733">
        <w:rPr>
          <w:rFonts w:ascii="Times New Roman" w:hAnsi="Times New Roman"/>
          <w:sz w:val="24"/>
          <w:szCs w:val="24"/>
          <w:lang w:val="ro-RO"/>
        </w:rPr>
        <w:t>s</w:t>
      </w:r>
      <w:r w:rsidR="00052285" w:rsidRPr="00BA2733">
        <w:rPr>
          <w:rFonts w:ascii="Times New Roman" w:hAnsi="Times New Roman"/>
          <w:sz w:val="24"/>
          <w:szCs w:val="24"/>
          <w:lang w:val="ro-RO"/>
        </w:rPr>
        <w:t>i private asupra mediului</w:t>
      </w:r>
      <w:r w:rsidR="009B357E" w:rsidRPr="00BA2733">
        <w:rPr>
          <w:rFonts w:ascii="Times New Roman" w:hAnsi="Times New Roman"/>
          <w:sz w:val="24"/>
          <w:szCs w:val="24"/>
          <w:lang w:val="ro-RO"/>
        </w:rPr>
        <w:t>, nu sunt de natur</w:t>
      </w:r>
      <w:r w:rsidR="00E1474F" w:rsidRPr="00BA2733">
        <w:rPr>
          <w:rFonts w:ascii="Times New Roman" w:hAnsi="Times New Roman"/>
          <w:sz w:val="24"/>
          <w:szCs w:val="24"/>
          <w:lang w:val="ro-RO"/>
        </w:rPr>
        <w:t>a</w:t>
      </w:r>
      <w:r w:rsidR="009B357E" w:rsidRPr="00BA2733">
        <w:rPr>
          <w:rFonts w:ascii="Times New Roman" w:hAnsi="Times New Roman"/>
          <w:sz w:val="24"/>
          <w:szCs w:val="24"/>
          <w:lang w:val="ro-RO"/>
        </w:rPr>
        <w:t xml:space="preserve"> a genera un impact semnificativ asupra mediului.</w:t>
      </w:r>
    </w:p>
    <w:p w:rsidR="0034160E" w:rsidRPr="00BA2733" w:rsidRDefault="0034160E" w:rsidP="00A44905">
      <w:pPr>
        <w:autoSpaceDE w:val="0"/>
        <w:autoSpaceDN w:val="0"/>
        <w:adjustRightInd w:val="0"/>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 xml:space="preserve">    c) proiectul propus nu intra sub incidenta art.28 din Ordonanta de Urgenta a Guvernului nr.57/2007 privind regimul ariilor naturale protejate, conservarea habitatelor naturale, a florei si faunei salbatice, cu modificarile si completarile ulterioare, deoarece amplasamentul nu se afla in interiorul unei arii protejate de interes comunitar.</w:t>
      </w:r>
    </w:p>
    <w:p w:rsidR="0034160E" w:rsidRPr="00BA2733" w:rsidRDefault="0034160E" w:rsidP="00A44905">
      <w:pPr>
        <w:autoSpaceDE w:val="0"/>
        <w:autoSpaceDN w:val="0"/>
        <w:adjustRightInd w:val="0"/>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 xml:space="preserve">     d) </w:t>
      </w:r>
      <w:r w:rsidR="00EA29B0" w:rsidRPr="00BA2733">
        <w:rPr>
          <w:rFonts w:ascii="Times New Roman" w:hAnsi="Times New Roman"/>
          <w:sz w:val="24"/>
          <w:szCs w:val="24"/>
          <w:lang w:val="ro-RO"/>
        </w:rPr>
        <w:t xml:space="preserve">proiectul propus </w:t>
      </w:r>
      <w:r w:rsidR="003352C3" w:rsidRPr="00BA2733">
        <w:rPr>
          <w:rFonts w:ascii="Times New Roman" w:hAnsi="Times New Roman"/>
          <w:sz w:val="24"/>
          <w:szCs w:val="24"/>
          <w:lang w:val="ro-RO"/>
        </w:rPr>
        <w:t>nu</w:t>
      </w:r>
      <w:r w:rsidRPr="00BA2733">
        <w:rPr>
          <w:rFonts w:ascii="Times New Roman" w:hAnsi="Times New Roman"/>
          <w:sz w:val="24"/>
          <w:szCs w:val="24"/>
          <w:lang w:val="ro-RO"/>
        </w:rPr>
        <w:t xml:space="preserve"> intr</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 sub inciden</w:t>
      </w:r>
      <w:r w:rsidR="00AA6BB1" w:rsidRPr="00BA2733">
        <w:rPr>
          <w:rFonts w:ascii="Times New Roman" w:hAnsi="Times New Roman"/>
          <w:sz w:val="24"/>
          <w:szCs w:val="24"/>
          <w:lang w:val="ro-RO"/>
        </w:rPr>
        <w:t>t</w:t>
      </w:r>
      <w:r w:rsidRPr="00BA2733">
        <w:rPr>
          <w:rFonts w:ascii="Times New Roman" w:hAnsi="Times New Roman"/>
          <w:sz w:val="24"/>
          <w:szCs w:val="24"/>
          <w:lang w:val="ro-RO"/>
        </w:rPr>
        <w:t xml:space="preserve">a prevederilor art. 48 </w:t>
      </w:r>
      <w:r w:rsidR="00AA6BB1" w:rsidRPr="00BA2733">
        <w:rPr>
          <w:rFonts w:ascii="Times New Roman" w:hAnsi="Times New Roman"/>
          <w:sz w:val="24"/>
          <w:szCs w:val="24"/>
          <w:lang w:val="ro-RO"/>
        </w:rPr>
        <w:t>s</w:t>
      </w:r>
      <w:r w:rsidRPr="00BA2733">
        <w:rPr>
          <w:rFonts w:ascii="Times New Roman" w:hAnsi="Times New Roman"/>
          <w:sz w:val="24"/>
          <w:szCs w:val="24"/>
          <w:lang w:val="ro-RO"/>
        </w:rPr>
        <w:t>i 54 din Legea apelor nr. 107/1996, cu modific</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rile </w:t>
      </w:r>
      <w:r w:rsidR="00AA6BB1" w:rsidRPr="00BA2733">
        <w:rPr>
          <w:rFonts w:ascii="Times New Roman" w:hAnsi="Times New Roman"/>
          <w:sz w:val="24"/>
          <w:szCs w:val="24"/>
          <w:lang w:val="ro-RO"/>
        </w:rPr>
        <w:t>s</w:t>
      </w:r>
      <w:r w:rsidRPr="00BA2733">
        <w:rPr>
          <w:rFonts w:ascii="Times New Roman" w:hAnsi="Times New Roman"/>
          <w:sz w:val="24"/>
          <w:szCs w:val="24"/>
          <w:lang w:val="ro-RO"/>
        </w:rPr>
        <w:t>i complet</w:t>
      </w:r>
      <w:r w:rsidR="00AA6BB1" w:rsidRPr="00BA2733">
        <w:rPr>
          <w:rFonts w:ascii="Times New Roman" w:hAnsi="Times New Roman"/>
          <w:sz w:val="24"/>
          <w:szCs w:val="24"/>
          <w:lang w:val="ro-RO"/>
        </w:rPr>
        <w:t>a</w:t>
      </w:r>
      <w:r w:rsidRPr="00BA2733">
        <w:rPr>
          <w:rFonts w:ascii="Times New Roman" w:hAnsi="Times New Roman"/>
          <w:sz w:val="24"/>
          <w:szCs w:val="24"/>
          <w:lang w:val="ro-RO"/>
        </w:rPr>
        <w:t>rile ulterioare.</w:t>
      </w:r>
    </w:p>
    <w:p w:rsidR="00067C2D" w:rsidRPr="00BA2733" w:rsidRDefault="00DF0BBF" w:rsidP="00A44905">
      <w:pPr>
        <w:spacing w:after="0" w:line="240" w:lineRule="auto"/>
        <w:jc w:val="both"/>
        <w:rPr>
          <w:rFonts w:ascii="Times New Roman" w:hAnsi="Times New Roman"/>
          <w:b/>
          <w:sz w:val="24"/>
          <w:szCs w:val="24"/>
          <w:lang w:val="ro-RO"/>
        </w:rPr>
      </w:pPr>
      <w:r w:rsidRPr="00BA2733">
        <w:rPr>
          <w:rFonts w:ascii="Times New Roman" w:hAnsi="Times New Roman"/>
          <w:sz w:val="24"/>
          <w:szCs w:val="24"/>
          <w:lang w:val="ro-RO"/>
        </w:rPr>
        <w:t xml:space="preserve">   </w:t>
      </w:r>
      <w:r w:rsidR="00067C2D" w:rsidRPr="00BA2733">
        <w:rPr>
          <w:rFonts w:ascii="Times New Roman" w:hAnsi="Times New Roman"/>
          <w:b/>
          <w:sz w:val="24"/>
          <w:szCs w:val="24"/>
          <w:lang w:val="ro-RO"/>
        </w:rPr>
        <w:t xml:space="preserve"> Caracteristicele proiectului</w:t>
      </w:r>
      <w:r w:rsidR="00121F01" w:rsidRPr="00BA2733">
        <w:rPr>
          <w:rFonts w:ascii="Times New Roman" w:hAnsi="Times New Roman"/>
          <w:b/>
          <w:sz w:val="24"/>
          <w:szCs w:val="24"/>
          <w:lang w:val="ro-RO"/>
        </w:rPr>
        <w:t xml:space="preserve"> </w:t>
      </w:r>
    </w:p>
    <w:p w:rsidR="00932A9C" w:rsidRPr="00BA2733" w:rsidRDefault="005232E9" w:rsidP="00147B98">
      <w:pPr>
        <w:pStyle w:val="ListParagraph"/>
        <w:numPr>
          <w:ilvl w:val="0"/>
          <w:numId w:val="6"/>
        </w:numPr>
        <w:spacing w:after="0" w:line="240" w:lineRule="auto"/>
        <w:ind w:left="0"/>
        <w:jc w:val="both"/>
        <w:rPr>
          <w:rFonts w:ascii="Times New Roman" w:hAnsi="Times New Roman"/>
          <w:b/>
          <w:sz w:val="24"/>
          <w:szCs w:val="24"/>
          <w:lang w:val="ro-RO"/>
        </w:rPr>
      </w:pPr>
      <w:r w:rsidRPr="00BA2733">
        <w:rPr>
          <w:rFonts w:ascii="Times New Roman" w:hAnsi="Times New Roman"/>
          <w:b/>
          <w:sz w:val="24"/>
          <w:szCs w:val="24"/>
          <w:lang w:val="ro-RO"/>
        </w:rPr>
        <w:t>Dimensiunea si conceptia intregului proiect</w:t>
      </w:r>
      <w:r w:rsidR="00E27371" w:rsidRPr="00BA2733">
        <w:rPr>
          <w:rFonts w:ascii="Times New Roman" w:hAnsi="Times New Roman"/>
          <w:b/>
          <w:sz w:val="24"/>
          <w:szCs w:val="24"/>
          <w:lang w:val="ro-RO"/>
        </w:rPr>
        <w:t>:</w:t>
      </w:r>
    </w:p>
    <w:p w:rsidR="00932A9C" w:rsidRPr="00BA2733" w:rsidRDefault="00932A9C" w:rsidP="00932A9C">
      <w:pPr>
        <w:jc w:val="both"/>
        <w:rPr>
          <w:rFonts w:ascii="Times New Roman" w:hAnsi="Times New Roman"/>
          <w:sz w:val="24"/>
          <w:szCs w:val="24"/>
        </w:rPr>
      </w:pPr>
      <w:r w:rsidRPr="00BA2733">
        <w:rPr>
          <w:rFonts w:ascii="Times New Roman" w:hAnsi="Times New Roman"/>
          <w:sz w:val="24"/>
          <w:szCs w:val="24"/>
        </w:rPr>
        <w:t>Prin tema program se solicită studierea unei zone situate în intravilanul localităţii SALCIOARA,din comuna JURILOVCA, în prelungirea zonei centrale a acesteia , catre vest, pentru amplasarea unei agropensiuni, de capacitate redusa,prin recompartimentarea interioara si modernizare a unei locuinte existente. Amplasamentul se afla la circa 250 de metri in vest fata de traseul DJ 222 , fata de principala circulatie carosabila din localitate, si la circa 300 de metri in sud-vest fata de punctul considerat central al localitatii , marcat de functiuni publice .</w:t>
      </w:r>
    </w:p>
    <w:p w:rsidR="00932A9C" w:rsidRPr="00BA2733" w:rsidRDefault="00932A9C" w:rsidP="00CB044B">
      <w:pPr>
        <w:spacing w:after="0" w:line="240" w:lineRule="auto"/>
        <w:jc w:val="both"/>
        <w:rPr>
          <w:rFonts w:ascii="Times New Roman" w:hAnsi="Times New Roman"/>
          <w:b/>
          <w:sz w:val="24"/>
          <w:szCs w:val="24"/>
        </w:rPr>
      </w:pPr>
      <w:r w:rsidRPr="00BA2733">
        <w:rPr>
          <w:rFonts w:ascii="Times New Roman" w:hAnsi="Times New Roman"/>
          <w:b/>
          <w:sz w:val="24"/>
          <w:szCs w:val="24"/>
        </w:rPr>
        <w:t xml:space="preserve">Regim de inaltime </w:t>
      </w:r>
    </w:p>
    <w:p w:rsidR="00932A9C" w:rsidRPr="00BA2733" w:rsidRDefault="00932A9C" w:rsidP="00CB044B">
      <w:pPr>
        <w:spacing w:after="0" w:line="240" w:lineRule="auto"/>
        <w:jc w:val="both"/>
        <w:rPr>
          <w:rFonts w:ascii="Times New Roman" w:hAnsi="Times New Roman"/>
          <w:sz w:val="24"/>
          <w:szCs w:val="24"/>
        </w:rPr>
      </w:pPr>
      <w:r w:rsidRPr="00BA2733">
        <w:rPr>
          <w:rFonts w:ascii="Times New Roman" w:hAnsi="Times New Roman"/>
          <w:sz w:val="24"/>
          <w:szCs w:val="24"/>
        </w:rPr>
        <w:t>- PARTER, cu P+1( partial) .</w:t>
      </w:r>
    </w:p>
    <w:p w:rsidR="00932A9C" w:rsidRPr="00BA2733" w:rsidRDefault="00932A9C" w:rsidP="00932A9C">
      <w:pPr>
        <w:rPr>
          <w:rFonts w:ascii="Times New Roman" w:hAnsi="Times New Roman"/>
          <w:sz w:val="24"/>
          <w:szCs w:val="24"/>
        </w:rPr>
      </w:pPr>
      <w:r w:rsidRPr="00BA2733">
        <w:rPr>
          <w:rFonts w:ascii="Times New Roman" w:hAnsi="Times New Roman"/>
          <w:sz w:val="24"/>
          <w:szCs w:val="24"/>
        </w:rPr>
        <w:lastRenderedPageBreak/>
        <w:t>Va fi un singur corp de cladire, durabila , avand la parter spatiile comune pentru clienti, o camera de cazare pentru acestia  precum si apartamentul gazdei, unele spatii administrative si gospodaresti  iar la etaj inca 2  camerele de cazare. Agropensiunea va avea  o structura cu 3 camere pentru cazare,fiecare pentru doua persoane,  la fiecare camera de cazare fiind prevazut un grup sanitar cu dus.  Accesul se va face frontal din zona de sud, prin intermediul unei terase desfasurate la  fatada . Zona de terasa este catre drumul stradal; tot din sudul amplasamentului este prevazut si accesul catre parcajul pentru clienti sau pentru aprovizionare .</w:t>
      </w:r>
    </w:p>
    <w:p w:rsidR="00932A9C" w:rsidRPr="00BA2733" w:rsidRDefault="00932A9C" w:rsidP="00BA2733">
      <w:pPr>
        <w:spacing w:after="0" w:line="240" w:lineRule="auto"/>
        <w:rPr>
          <w:rFonts w:ascii="Times New Roman" w:hAnsi="Times New Roman"/>
          <w:b/>
          <w:sz w:val="24"/>
          <w:szCs w:val="24"/>
        </w:rPr>
      </w:pPr>
      <w:r w:rsidRPr="00BA2733">
        <w:rPr>
          <w:rFonts w:ascii="Times New Roman" w:hAnsi="Times New Roman"/>
          <w:b/>
          <w:sz w:val="24"/>
          <w:szCs w:val="24"/>
        </w:rPr>
        <w:t xml:space="preserve">BILANT TERITORIAL PROPUS </w:t>
      </w:r>
    </w:p>
    <w:p w:rsidR="00932A9C" w:rsidRPr="00BA2733" w:rsidRDefault="00932A9C" w:rsidP="00932A9C">
      <w:pPr>
        <w:spacing w:after="0" w:line="240" w:lineRule="auto"/>
        <w:ind w:firstLine="708"/>
        <w:rPr>
          <w:rFonts w:ascii="Times New Roman" w:hAnsi="Times New Roman"/>
          <w:sz w:val="24"/>
          <w:szCs w:val="24"/>
        </w:rPr>
      </w:pPr>
    </w:p>
    <w:p w:rsidR="00932A9C" w:rsidRPr="00BA2733" w:rsidRDefault="00932A9C" w:rsidP="00932A9C">
      <w:pPr>
        <w:spacing w:after="0" w:line="240" w:lineRule="auto"/>
        <w:rPr>
          <w:rFonts w:ascii="Times New Roman" w:hAnsi="Times New Roman"/>
          <w:sz w:val="24"/>
          <w:szCs w:val="24"/>
        </w:rPr>
      </w:pPr>
      <w:r w:rsidRPr="00BA2733">
        <w:rPr>
          <w:rFonts w:ascii="Times New Roman" w:hAnsi="Times New Roman"/>
          <w:sz w:val="24"/>
          <w:szCs w:val="24"/>
        </w:rPr>
        <w:t>CONSTRUCTII</w:t>
      </w:r>
      <w:r w:rsidRPr="00BA2733">
        <w:rPr>
          <w:rFonts w:ascii="Times New Roman" w:hAnsi="Times New Roman"/>
          <w:sz w:val="24"/>
          <w:szCs w:val="24"/>
        </w:rPr>
        <w:tab/>
      </w:r>
      <w:r w:rsidRPr="00BA2733">
        <w:rPr>
          <w:rFonts w:ascii="Times New Roman" w:hAnsi="Times New Roman"/>
          <w:sz w:val="24"/>
          <w:szCs w:val="24"/>
        </w:rPr>
        <w:tab/>
      </w:r>
      <w:r w:rsidRPr="00BA2733">
        <w:rPr>
          <w:rFonts w:ascii="Times New Roman" w:hAnsi="Times New Roman"/>
          <w:sz w:val="24"/>
          <w:szCs w:val="24"/>
        </w:rPr>
        <w:tab/>
      </w:r>
      <w:r w:rsidRPr="00BA2733">
        <w:rPr>
          <w:rFonts w:ascii="Times New Roman" w:hAnsi="Times New Roman"/>
          <w:sz w:val="24"/>
          <w:szCs w:val="24"/>
        </w:rPr>
        <w:tab/>
        <w:t xml:space="preserve">                305,00 mp        15%</w:t>
      </w:r>
    </w:p>
    <w:p w:rsidR="00932A9C" w:rsidRPr="00BA2733" w:rsidRDefault="00932A9C" w:rsidP="00932A9C">
      <w:pPr>
        <w:spacing w:after="0" w:line="240" w:lineRule="auto"/>
        <w:rPr>
          <w:rFonts w:ascii="Times New Roman" w:hAnsi="Times New Roman"/>
          <w:sz w:val="24"/>
          <w:szCs w:val="24"/>
        </w:rPr>
      </w:pPr>
      <w:r w:rsidRPr="00BA2733">
        <w:rPr>
          <w:rFonts w:ascii="Times New Roman" w:hAnsi="Times New Roman"/>
          <w:sz w:val="24"/>
          <w:szCs w:val="24"/>
        </w:rPr>
        <w:t>ALEI PIETONALE, TROTUARE, TERASE</w:t>
      </w:r>
      <w:r w:rsidRPr="00BA2733">
        <w:rPr>
          <w:rFonts w:ascii="Times New Roman" w:hAnsi="Times New Roman"/>
          <w:sz w:val="24"/>
          <w:szCs w:val="24"/>
        </w:rPr>
        <w:tab/>
        <w:t xml:space="preserve">   460,00 mp        23%</w:t>
      </w:r>
    </w:p>
    <w:p w:rsidR="00932A9C" w:rsidRPr="00BA2733" w:rsidRDefault="00932A9C" w:rsidP="00932A9C">
      <w:pPr>
        <w:spacing w:after="0" w:line="240" w:lineRule="auto"/>
        <w:rPr>
          <w:rFonts w:ascii="Times New Roman" w:hAnsi="Times New Roman"/>
          <w:sz w:val="24"/>
          <w:szCs w:val="24"/>
        </w:rPr>
      </w:pPr>
      <w:r w:rsidRPr="00BA2733">
        <w:rPr>
          <w:rFonts w:ascii="Times New Roman" w:hAnsi="Times New Roman"/>
          <w:sz w:val="24"/>
          <w:szCs w:val="24"/>
        </w:rPr>
        <w:t>PARCAJE</w:t>
      </w:r>
      <w:r w:rsidRPr="00BA2733">
        <w:rPr>
          <w:rFonts w:ascii="Times New Roman" w:hAnsi="Times New Roman"/>
          <w:sz w:val="24"/>
          <w:szCs w:val="24"/>
        </w:rPr>
        <w:tab/>
        <w:t xml:space="preserve">                                    </w:t>
      </w:r>
      <w:r w:rsidRPr="00BA2733">
        <w:rPr>
          <w:rFonts w:ascii="Times New Roman" w:hAnsi="Times New Roman"/>
          <w:sz w:val="24"/>
          <w:szCs w:val="24"/>
        </w:rPr>
        <w:tab/>
        <w:t xml:space="preserve">         </w:t>
      </w:r>
      <w:r w:rsidR="00BA2733">
        <w:rPr>
          <w:rFonts w:ascii="Times New Roman" w:hAnsi="Times New Roman"/>
          <w:sz w:val="24"/>
          <w:szCs w:val="24"/>
        </w:rPr>
        <w:t xml:space="preserve">       </w:t>
      </w:r>
      <w:r w:rsidRPr="00BA2733">
        <w:rPr>
          <w:rFonts w:ascii="Times New Roman" w:hAnsi="Times New Roman"/>
          <w:sz w:val="24"/>
          <w:szCs w:val="24"/>
        </w:rPr>
        <w:t xml:space="preserve"> 40,00 mp         2%</w:t>
      </w:r>
    </w:p>
    <w:p w:rsidR="00932A9C" w:rsidRPr="00BA2733" w:rsidRDefault="00932A9C" w:rsidP="00932A9C">
      <w:pPr>
        <w:spacing w:after="0" w:line="240" w:lineRule="auto"/>
        <w:rPr>
          <w:rFonts w:ascii="Times New Roman" w:hAnsi="Times New Roman"/>
          <w:sz w:val="24"/>
          <w:szCs w:val="24"/>
        </w:rPr>
      </w:pPr>
      <w:r w:rsidRPr="00BA2733">
        <w:rPr>
          <w:rFonts w:ascii="Times New Roman" w:hAnsi="Times New Roman"/>
          <w:sz w:val="24"/>
          <w:szCs w:val="24"/>
        </w:rPr>
        <w:t>ALEI CAROSABILE</w:t>
      </w:r>
      <w:r w:rsidRPr="00BA2733">
        <w:rPr>
          <w:rFonts w:ascii="Times New Roman" w:hAnsi="Times New Roman"/>
          <w:sz w:val="24"/>
          <w:szCs w:val="24"/>
        </w:rPr>
        <w:tab/>
      </w:r>
      <w:r w:rsidRPr="00BA2733">
        <w:rPr>
          <w:rFonts w:ascii="Times New Roman" w:hAnsi="Times New Roman"/>
          <w:sz w:val="24"/>
          <w:szCs w:val="24"/>
        </w:rPr>
        <w:tab/>
      </w:r>
      <w:r w:rsidRPr="00BA2733">
        <w:rPr>
          <w:rFonts w:ascii="Times New Roman" w:hAnsi="Times New Roman"/>
          <w:sz w:val="24"/>
          <w:szCs w:val="24"/>
        </w:rPr>
        <w:tab/>
        <w:t xml:space="preserve">                   </w:t>
      </w:r>
      <w:r w:rsidR="00BA2733">
        <w:rPr>
          <w:rFonts w:ascii="Times New Roman" w:hAnsi="Times New Roman"/>
          <w:sz w:val="24"/>
          <w:szCs w:val="24"/>
        </w:rPr>
        <w:t xml:space="preserve">       </w:t>
      </w:r>
      <w:r w:rsidRPr="00BA2733">
        <w:rPr>
          <w:rFonts w:ascii="Times New Roman" w:hAnsi="Times New Roman"/>
          <w:sz w:val="24"/>
          <w:szCs w:val="24"/>
        </w:rPr>
        <w:t>134,00 mp          7%</w:t>
      </w:r>
    </w:p>
    <w:p w:rsidR="00932A9C" w:rsidRPr="00BA2733" w:rsidRDefault="00932A9C" w:rsidP="00932A9C">
      <w:pPr>
        <w:spacing w:after="0" w:line="240" w:lineRule="auto"/>
        <w:rPr>
          <w:rFonts w:ascii="Times New Roman" w:hAnsi="Times New Roman"/>
          <w:sz w:val="24"/>
          <w:szCs w:val="24"/>
        </w:rPr>
      </w:pPr>
      <w:r w:rsidRPr="00BA2733">
        <w:rPr>
          <w:rFonts w:ascii="Times New Roman" w:hAnsi="Times New Roman"/>
          <w:sz w:val="24"/>
          <w:szCs w:val="24"/>
        </w:rPr>
        <w:t xml:space="preserve">SPATII VERZI AMENAJATE                          </w:t>
      </w:r>
      <w:r w:rsidR="00BA2733">
        <w:rPr>
          <w:rFonts w:ascii="Times New Roman" w:hAnsi="Times New Roman"/>
          <w:sz w:val="24"/>
          <w:szCs w:val="24"/>
        </w:rPr>
        <w:t xml:space="preserve">  </w:t>
      </w:r>
      <w:r w:rsidRPr="00BA2733">
        <w:rPr>
          <w:rFonts w:ascii="Times New Roman" w:hAnsi="Times New Roman"/>
          <w:sz w:val="24"/>
          <w:szCs w:val="24"/>
        </w:rPr>
        <w:t xml:space="preserve">     1 048,00 mp         51%</w:t>
      </w:r>
    </w:p>
    <w:p w:rsidR="00932A9C" w:rsidRPr="00BA2733" w:rsidRDefault="00932A9C" w:rsidP="00932A9C">
      <w:pPr>
        <w:spacing w:after="0" w:line="240" w:lineRule="auto"/>
        <w:rPr>
          <w:rFonts w:ascii="Times New Roman" w:hAnsi="Times New Roman"/>
          <w:sz w:val="24"/>
          <w:szCs w:val="24"/>
        </w:rPr>
      </w:pPr>
      <w:r w:rsidRPr="00BA2733">
        <w:rPr>
          <w:rFonts w:ascii="Times New Roman" w:hAnsi="Times New Roman"/>
          <w:sz w:val="24"/>
          <w:szCs w:val="24"/>
        </w:rPr>
        <w:t xml:space="preserve">LOC DE JOACA                                                       </w:t>
      </w:r>
      <w:r w:rsidR="00BA2733">
        <w:rPr>
          <w:rFonts w:ascii="Times New Roman" w:hAnsi="Times New Roman"/>
          <w:sz w:val="24"/>
          <w:szCs w:val="24"/>
        </w:rPr>
        <w:t xml:space="preserve">       </w:t>
      </w:r>
      <w:r w:rsidRPr="00BA2733">
        <w:rPr>
          <w:rFonts w:ascii="Times New Roman" w:hAnsi="Times New Roman"/>
          <w:sz w:val="24"/>
          <w:szCs w:val="24"/>
        </w:rPr>
        <w:t xml:space="preserve">50,00 mp          2%                       </w:t>
      </w:r>
    </w:p>
    <w:p w:rsidR="00932A9C" w:rsidRPr="00BA2733" w:rsidRDefault="00932A9C" w:rsidP="00932A9C">
      <w:pPr>
        <w:spacing w:after="0" w:line="240" w:lineRule="auto"/>
        <w:rPr>
          <w:rFonts w:ascii="Times New Roman" w:hAnsi="Times New Roman"/>
          <w:sz w:val="24"/>
          <w:szCs w:val="24"/>
        </w:rPr>
      </w:pPr>
    </w:p>
    <w:p w:rsidR="00932A9C" w:rsidRPr="00BA2733" w:rsidRDefault="00932A9C" w:rsidP="00932A9C">
      <w:pPr>
        <w:spacing w:after="0" w:line="240" w:lineRule="auto"/>
        <w:rPr>
          <w:rFonts w:ascii="Times New Roman" w:hAnsi="Times New Roman"/>
          <w:sz w:val="24"/>
          <w:szCs w:val="24"/>
        </w:rPr>
      </w:pPr>
      <w:r w:rsidRPr="00BA2733">
        <w:rPr>
          <w:rFonts w:ascii="Times New Roman" w:hAnsi="Times New Roman"/>
          <w:sz w:val="24"/>
          <w:szCs w:val="24"/>
        </w:rPr>
        <w:t>TOTAL</w:t>
      </w:r>
      <w:r w:rsidRPr="00BA2733">
        <w:rPr>
          <w:rFonts w:ascii="Times New Roman" w:hAnsi="Times New Roman"/>
          <w:sz w:val="24"/>
          <w:szCs w:val="24"/>
        </w:rPr>
        <w:tab/>
      </w:r>
      <w:r w:rsidRPr="00BA2733">
        <w:rPr>
          <w:rFonts w:ascii="Times New Roman" w:hAnsi="Times New Roman"/>
          <w:sz w:val="24"/>
          <w:szCs w:val="24"/>
        </w:rPr>
        <w:tab/>
      </w:r>
      <w:r w:rsidRPr="00BA2733">
        <w:rPr>
          <w:rFonts w:ascii="Times New Roman" w:hAnsi="Times New Roman"/>
          <w:sz w:val="24"/>
          <w:szCs w:val="24"/>
        </w:rPr>
        <w:tab/>
        <w:t xml:space="preserve">         </w:t>
      </w:r>
      <w:r w:rsidRPr="00BA2733">
        <w:rPr>
          <w:rFonts w:ascii="Times New Roman" w:hAnsi="Times New Roman"/>
          <w:sz w:val="24"/>
          <w:szCs w:val="24"/>
        </w:rPr>
        <w:tab/>
      </w:r>
      <w:r w:rsidRPr="00BA2733">
        <w:rPr>
          <w:rFonts w:ascii="Times New Roman" w:hAnsi="Times New Roman"/>
          <w:sz w:val="24"/>
          <w:szCs w:val="24"/>
        </w:rPr>
        <w:tab/>
        <w:t xml:space="preserve">      </w:t>
      </w:r>
      <w:r w:rsidR="00BA2733">
        <w:rPr>
          <w:rFonts w:ascii="Times New Roman" w:hAnsi="Times New Roman"/>
          <w:sz w:val="24"/>
          <w:szCs w:val="24"/>
        </w:rPr>
        <w:t xml:space="preserve">        </w:t>
      </w:r>
      <w:r w:rsidRPr="00BA2733">
        <w:rPr>
          <w:rFonts w:ascii="Times New Roman" w:hAnsi="Times New Roman"/>
          <w:sz w:val="24"/>
          <w:szCs w:val="24"/>
        </w:rPr>
        <w:t xml:space="preserve"> 2 037,00 mp    100%</w:t>
      </w:r>
    </w:p>
    <w:p w:rsidR="00932A9C" w:rsidRPr="00BA2733" w:rsidRDefault="00932A9C" w:rsidP="00932A9C">
      <w:pPr>
        <w:spacing w:after="0" w:line="240" w:lineRule="auto"/>
        <w:ind w:firstLine="708"/>
        <w:rPr>
          <w:rFonts w:ascii="Times New Roman" w:hAnsi="Times New Roman"/>
          <w:sz w:val="24"/>
          <w:szCs w:val="24"/>
        </w:rPr>
      </w:pPr>
      <w:r w:rsidRPr="00BA2733">
        <w:rPr>
          <w:rFonts w:ascii="Times New Roman" w:hAnsi="Times New Roman"/>
          <w:sz w:val="24"/>
          <w:szCs w:val="24"/>
        </w:rPr>
        <w:t xml:space="preserve">POT propus= 15% </w:t>
      </w:r>
    </w:p>
    <w:p w:rsidR="00932A9C" w:rsidRPr="00BA2733" w:rsidRDefault="00932A9C" w:rsidP="00932A9C">
      <w:pPr>
        <w:spacing w:after="0" w:line="240" w:lineRule="auto"/>
        <w:ind w:firstLine="708"/>
        <w:rPr>
          <w:rFonts w:ascii="Times New Roman" w:hAnsi="Times New Roman"/>
          <w:sz w:val="24"/>
          <w:szCs w:val="24"/>
        </w:rPr>
      </w:pPr>
      <w:r w:rsidRPr="00BA2733">
        <w:rPr>
          <w:rFonts w:ascii="Times New Roman" w:hAnsi="Times New Roman"/>
          <w:sz w:val="24"/>
          <w:szCs w:val="24"/>
        </w:rPr>
        <w:t xml:space="preserve">CUT propus =0,18  </w:t>
      </w:r>
    </w:p>
    <w:p w:rsidR="00932A9C" w:rsidRPr="00BA2733" w:rsidRDefault="00932A9C" w:rsidP="00932A9C">
      <w:pPr>
        <w:spacing w:after="0" w:line="240" w:lineRule="auto"/>
        <w:jc w:val="both"/>
        <w:rPr>
          <w:rFonts w:ascii="Times New Roman" w:hAnsi="Times New Roman"/>
          <w:sz w:val="24"/>
          <w:szCs w:val="24"/>
        </w:rPr>
      </w:pPr>
    </w:p>
    <w:p w:rsidR="0026013F" w:rsidRPr="00BA2733" w:rsidRDefault="0026013F" w:rsidP="00960857">
      <w:pPr>
        <w:spacing w:after="0" w:line="240" w:lineRule="auto"/>
        <w:jc w:val="both"/>
        <w:rPr>
          <w:rFonts w:ascii="Times New Roman" w:hAnsi="Times New Roman"/>
          <w:b/>
          <w:i/>
          <w:sz w:val="24"/>
          <w:szCs w:val="24"/>
          <w:lang w:val="ro-RO"/>
        </w:rPr>
      </w:pPr>
      <w:r w:rsidRPr="00BA2733">
        <w:rPr>
          <w:rFonts w:ascii="Times New Roman" w:hAnsi="Times New Roman"/>
          <w:b/>
          <w:i/>
          <w:sz w:val="24"/>
          <w:szCs w:val="24"/>
          <w:lang w:val="ro-RO"/>
        </w:rPr>
        <w:t>Utilitati:</w:t>
      </w:r>
    </w:p>
    <w:p w:rsidR="00460A41" w:rsidRPr="00BA2733" w:rsidRDefault="0026013F" w:rsidP="00393CF0">
      <w:pPr>
        <w:spacing w:after="0" w:line="240" w:lineRule="auto"/>
        <w:jc w:val="both"/>
        <w:rPr>
          <w:rFonts w:ascii="Times New Roman" w:hAnsi="Times New Roman"/>
          <w:sz w:val="24"/>
          <w:szCs w:val="24"/>
          <w:lang w:val="fr-FR"/>
        </w:rPr>
      </w:pPr>
      <w:r w:rsidRPr="00BA2733">
        <w:rPr>
          <w:rFonts w:ascii="Times New Roman" w:hAnsi="Times New Roman"/>
          <w:sz w:val="24"/>
          <w:szCs w:val="24"/>
          <w:lang w:val="ro-RO"/>
        </w:rPr>
        <w:t xml:space="preserve">a) Alimentarea cu apa </w:t>
      </w:r>
      <w:r w:rsidR="0016111C" w:rsidRPr="00BA2733">
        <w:rPr>
          <w:rFonts w:ascii="Times New Roman" w:hAnsi="Times New Roman"/>
          <w:sz w:val="24"/>
          <w:szCs w:val="24"/>
          <w:lang w:val="ro-RO"/>
        </w:rPr>
        <w:t>–</w:t>
      </w:r>
      <w:r w:rsidRPr="00BA2733">
        <w:rPr>
          <w:rFonts w:ascii="Times New Roman" w:hAnsi="Times New Roman"/>
          <w:sz w:val="24"/>
          <w:szCs w:val="24"/>
          <w:lang w:val="ro-RO"/>
        </w:rPr>
        <w:t xml:space="preserve"> </w:t>
      </w:r>
      <w:r w:rsidR="00BA2733" w:rsidRPr="00BA2733">
        <w:rPr>
          <w:rFonts w:ascii="Times New Roman" w:hAnsi="Times New Roman"/>
          <w:color w:val="000000"/>
          <w:sz w:val="24"/>
          <w:szCs w:val="24"/>
          <w:lang w:val="fr-FR"/>
        </w:rPr>
        <w:t>este deja</w:t>
      </w:r>
      <w:r w:rsidR="00932A9C" w:rsidRPr="00BA2733">
        <w:rPr>
          <w:rFonts w:ascii="Times New Roman" w:hAnsi="Times New Roman"/>
          <w:color w:val="000000"/>
          <w:sz w:val="24"/>
          <w:szCs w:val="24"/>
          <w:lang w:val="fr-FR"/>
        </w:rPr>
        <w:t xml:space="preserve"> realizata prin racord  din conducta stradala de distributie a apei potabile , situata la limita amplasamentului, in sud ,pe strada Sperantei. Racordul este executat cu teava din polietilena de inalta densitate cu diametrul  de 32 mm.</w:t>
      </w:r>
      <w:r w:rsidR="00932A9C" w:rsidRPr="00BA2733">
        <w:rPr>
          <w:rFonts w:ascii="Times New Roman" w:hAnsi="Times New Roman"/>
          <w:b/>
          <w:color w:val="000000"/>
          <w:sz w:val="24"/>
          <w:szCs w:val="24"/>
          <w:lang w:val="fr-FR"/>
        </w:rPr>
        <w:t xml:space="preserve">  </w:t>
      </w:r>
    </w:p>
    <w:p w:rsidR="00460A41" w:rsidRPr="00BA2733" w:rsidRDefault="00174513" w:rsidP="00393CF0">
      <w:pPr>
        <w:spacing w:after="0"/>
        <w:jc w:val="both"/>
        <w:rPr>
          <w:rFonts w:ascii="Times New Roman" w:hAnsi="Times New Roman"/>
          <w:sz w:val="24"/>
          <w:szCs w:val="24"/>
          <w:lang w:val="fr-FR"/>
        </w:rPr>
      </w:pPr>
      <w:r w:rsidRPr="00BA2733">
        <w:rPr>
          <w:rFonts w:ascii="Times New Roman" w:hAnsi="Times New Roman"/>
          <w:sz w:val="24"/>
          <w:szCs w:val="24"/>
          <w:lang w:val="ro-RO"/>
        </w:rPr>
        <w:t>b</w:t>
      </w:r>
      <w:r w:rsidR="0026013F" w:rsidRPr="00BA2733">
        <w:rPr>
          <w:rFonts w:ascii="Times New Roman" w:hAnsi="Times New Roman"/>
          <w:sz w:val="24"/>
          <w:szCs w:val="24"/>
          <w:lang w:val="ro-RO"/>
        </w:rPr>
        <w:t xml:space="preserve">) Evacuarea apelor uzate </w:t>
      </w:r>
      <w:r w:rsidR="000717DE" w:rsidRPr="00BA2733">
        <w:rPr>
          <w:rFonts w:ascii="Times New Roman" w:hAnsi="Times New Roman"/>
          <w:sz w:val="24"/>
          <w:szCs w:val="24"/>
          <w:lang w:val="ro-RO"/>
        </w:rPr>
        <w:t>–</w:t>
      </w:r>
      <w:r w:rsidR="00460A41" w:rsidRPr="00BA2733">
        <w:rPr>
          <w:rFonts w:ascii="Times New Roman" w:hAnsi="Times New Roman"/>
          <w:sz w:val="24"/>
          <w:szCs w:val="24"/>
          <w:lang w:val="fr-FR"/>
        </w:rPr>
        <w:t xml:space="preserve"> </w:t>
      </w:r>
      <w:r w:rsidR="00393CF0" w:rsidRPr="00BA2733">
        <w:rPr>
          <w:rFonts w:ascii="Times New Roman" w:hAnsi="Times New Roman"/>
          <w:sz w:val="24"/>
          <w:szCs w:val="24"/>
          <w:lang w:val="fr-FR"/>
        </w:rPr>
        <w:t xml:space="preserve">se va realiza in </w:t>
      </w:r>
      <w:r w:rsidR="00932A9C" w:rsidRPr="00BA2733">
        <w:rPr>
          <w:rFonts w:ascii="Times New Roman" w:hAnsi="Times New Roman"/>
          <w:sz w:val="24"/>
          <w:szCs w:val="24"/>
          <w:lang w:val="fr-FR"/>
        </w:rPr>
        <w:t>bazin betonat vidanjabil de 10 mc.</w:t>
      </w:r>
    </w:p>
    <w:p w:rsidR="004C5F8E" w:rsidRPr="00BA2733" w:rsidRDefault="00174513" w:rsidP="00393CF0">
      <w:pPr>
        <w:spacing w:after="0"/>
        <w:jc w:val="both"/>
        <w:rPr>
          <w:rFonts w:ascii="Times New Roman" w:hAnsi="Times New Roman"/>
          <w:sz w:val="24"/>
          <w:szCs w:val="24"/>
          <w:lang w:val="ro-RO"/>
        </w:rPr>
      </w:pPr>
      <w:r w:rsidRPr="00BA2733">
        <w:rPr>
          <w:rFonts w:ascii="Times New Roman" w:hAnsi="Times New Roman"/>
          <w:sz w:val="24"/>
          <w:szCs w:val="24"/>
          <w:lang w:val="ro-RO"/>
        </w:rPr>
        <w:t>c</w:t>
      </w:r>
      <w:r w:rsidR="004C5F8E" w:rsidRPr="00BA2733">
        <w:rPr>
          <w:rFonts w:ascii="Times New Roman" w:hAnsi="Times New Roman"/>
          <w:sz w:val="24"/>
          <w:szCs w:val="24"/>
          <w:lang w:val="ro-RO"/>
        </w:rPr>
        <w:t xml:space="preserve">) Alimentarea cu energie electrica - se va realiza prin racord la reteaua existenta in zona; </w:t>
      </w:r>
    </w:p>
    <w:p w:rsidR="00BA2733" w:rsidRDefault="00BA2733" w:rsidP="00BA2733">
      <w:pPr>
        <w:spacing w:after="0"/>
        <w:rPr>
          <w:rFonts w:ascii="Times New Roman" w:hAnsi="Times New Roman"/>
          <w:sz w:val="24"/>
          <w:szCs w:val="24"/>
        </w:rPr>
      </w:pPr>
      <w:r w:rsidRPr="00BA2733">
        <w:rPr>
          <w:rFonts w:ascii="Times New Roman" w:hAnsi="Times New Roman"/>
          <w:sz w:val="24"/>
          <w:szCs w:val="24"/>
          <w:lang w:val="ro-RO"/>
        </w:rPr>
        <w:t>d) A</w:t>
      </w:r>
      <w:r w:rsidR="00174513" w:rsidRPr="00BA2733">
        <w:rPr>
          <w:rFonts w:ascii="Times New Roman" w:hAnsi="Times New Roman"/>
          <w:sz w:val="24"/>
          <w:szCs w:val="24"/>
          <w:lang w:val="ro-RO"/>
        </w:rPr>
        <w:t>sigurarea agentului termic –</w:t>
      </w:r>
      <w:r w:rsidRPr="00BA2733">
        <w:rPr>
          <w:rFonts w:ascii="Times New Roman" w:hAnsi="Times New Roman"/>
          <w:sz w:val="24"/>
          <w:szCs w:val="24"/>
        </w:rPr>
        <w:t>se asigura cu centrala termica proprie , cu functionare pe peleți ;se vor prevedea suplimentar si panouri solare , care pot asigura apa calda menajara pe tot parcursul verii .</w:t>
      </w:r>
    </w:p>
    <w:p w:rsidR="0026013F" w:rsidRPr="00BA2733" w:rsidRDefault="00460A41" w:rsidP="00BA2733">
      <w:pPr>
        <w:spacing w:after="0"/>
        <w:rPr>
          <w:rFonts w:ascii="Times New Roman" w:hAnsi="Times New Roman"/>
          <w:sz w:val="24"/>
          <w:szCs w:val="24"/>
        </w:rPr>
      </w:pPr>
      <w:r w:rsidRPr="00BA2733">
        <w:rPr>
          <w:rFonts w:ascii="Times New Roman" w:hAnsi="Times New Roman"/>
          <w:sz w:val="24"/>
          <w:szCs w:val="24"/>
          <w:lang w:val="ro-RO"/>
        </w:rPr>
        <w:t>e</w:t>
      </w:r>
      <w:r w:rsidR="00BF786C" w:rsidRPr="00BA2733">
        <w:rPr>
          <w:rFonts w:ascii="Times New Roman" w:hAnsi="Times New Roman"/>
          <w:sz w:val="24"/>
          <w:szCs w:val="24"/>
          <w:lang w:val="ro-RO"/>
        </w:rPr>
        <w:t xml:space="preserve">) Gospodarirea deseurilor - </w:t>
      </w:r>
      <w:r w:rsidR="0016111C" w:rsidRPr="00BA2733">
        <w:rPr>
          <w:rFonts w:ascii="Times New Roman" w:hAnsi="Times New Roman"/>
          <w:sz w:val="24"/>
          <w:szCs w:val="24"/>
          <w:lang w:val="ro-RO"/>
        </w:rPr>
        <w:t xml:space="preserve"> vor fi colectate selectiv in pubele </w:t>
      </w:r>
      <w:r w:rsidR="0026013F" w:rsidRPr="00BA2733">
        <w:rPr>
          <w:rFonts w:ascii="Times New Roman" w:hAnsi="Times New Roman"/>
          <w:sz w:val="24"/>
          <w:szCs w:val="24"/>
          <w:lang w:val="ro-RO"/>
        </w:rPr>
        <w:t xml:space="preserve"> </w:t>
      </w:r>
      <w:r w:rsidR="0016111C" w:rsidRPr="00BA2733">
        <w:rPr>
          <w:rFonts w:ascii="Times New Roman" w:hAnsi="Times New Roman"/>
          <w:sz w:val="24"/>
          <w:szCs w:val="24"/>
          <w:lang w:val="ro-RO"/>
        </w:rPr>
        <w:t xml:space="preserve">pe o platforma special amenajata si apoi </w:t>
      </w:r>
      <w:r w:rsidR="0026013F" w:rsidRPr="00BA2733">
        <w:rPr>
          <w:rFonts w:ascii="Times New Roman" w:hAnsi="Times New Roman"/>
          <w:sz w:val="24"/>
          <w:szCs w:val="24"/>
          <w:lang w:val="ro-RO"/>
        </w:rPr>
        <w:t>predate catre un operator autorizat;</w:t>
      </w:r>
    </w:p>
    <w:p w:rsidR="00691973" w:rsidRPr="00BA2733" w:rsidRDefault="00344784" w:rsidP="00BA2733">
      <w:pPr>
        <w:spacing w:after="0" w:line="240" w:lineRule="auto"/>
        <w:jc w:val="both"/>
        <w:rPr>
          <w:rFonts w:ascii="Times New Roman" w:hAnsi="Times New Roman"/>
          <w:i/>
          <w:sz w:val="24"/>
          <w:szCs w:val="24"/>
          <w:lang w:val="ro-RO"/>
        </w:rPr>
      </w:pPr>
      <w:r w:rsidRPr="00BA2733">
        <w:rPr>
          <w:rFonts w:ascii="Times New Roman" w:hAnsi="Times New Roman"/>
          <w:b/>
          <w:i/>
          <w:sz w:val="24"/>
          <w:szCs w:val="24"/>
          <w:lang w:val="ro-RO"/>
        </w:rPr>
        <w:t xml:space="preserve">Organizarea </w:t>
      </w:r>
      <w:r w:rsidR="00691973" w:rsidRPr="00BA2733">
        <w:rPr>
          <w:rFonts w:ascii="Times New Roman" w:hAnsi="Times New Roman"/>
          <w:b/>
          <w:i/>
          <w:sz w:val="24"/>
          <w:szCs w:val="24"/>
          <w:lang w:val="ro-RO"/>
        </w:rPr>
        <w:t>santier</w:t>
      </w:r>
      <w:r w:rsidR="00E1474F" w:rsidRPr="00BA2733">
        <w:rPr>
          <w:rFonts w:ascii="Times New Roman" w:hAnsi="Times New Roman"/>
          <w:i/>
          <w:sz w:val="24"/>
          <w:szCs w:val="24"/>
          <w:lang w:val="ro-RO"/>
        </w:rPr>
        <w:t xml:space="preserve">: </w:t>
      </w:r>
    </w:p>
    <w:p w:rsidR="00BA2733" w:rsidRPr="00BA2733" w:rsidRDefault="00BA2733" w:rsidP="00BA2733">
      <w:pPr>
        <w:spacing w:after="0"/>
        <w:rPr>
          <w:rFonts w:ascii="Times New Roman" w:hAnsi="Times New Roman"/>
          <w:sz w:val="24"/>
          <w:szCs w:val="24"/>
        </w:rPr>
      </w:pPr>
      <w:r w:rsidRPr="00BA2733">
        <w:rPr>
          <w:rFonts w:ascii="Times New Roman" w:hAnsi="Times New Roman"/>
          <w:sz w:val="24"/>
          <w:szCs w:val="24"/>
        </w:rPr>
        <w:t xml:space="preserve">Lucrarile pentru organizarea de santier vor fi minime si vor cuprinde : </w:t>
      </w:r>
    </w:p>
    <w:p w:rsidR="00BA2733" w:rsidRPr="00BA2733" w:rsidRDefault="00BA2733" w:rsidP="00BA2733">
      <w:pPr>
        <w:spacing w:after="0"/>
        <w:rPr>
          <w:rFonts w:ascii="Times New Roman" w:hAnsi="Times New Roman"/>
          <w:sz w:val="24"/>
          <w:szCs w:val="24"/>
        </w:rPr>
      </w:pPr>
      <w:r w:rsidRPr="00BA2733">
        <w:rPr>
          <w:rFonts w:ascii="Times New Roman" w:hAnsi="Times New Roman"/>
          <w:sz w:val="24"/>
          <w:szCs w:val="24"/>
        </w:rPr>
        <w:tab/>
        <w:t xml:space="preserve">-o platforma de aprovizionare si  depozitare a materialelor </w:t>
      </w:r>
    </w:p>
    <w:p w:rsidR="00BA2733" w:rsidRPr="00BA2733" w:rsidRDefault="00BA2733" w:rsidP="00BA2733">
      <w:pPr>
        <w:spacing w:after="0"/>
        <w:rPr>
          <w:rFonts w:ascii="Times New Roman" w:hAnsi="Times New Roman"/>
          <w:sz w:val="24"/>
          <w:szCs w:val="24"/>
        </w:rPr>
      </w:pPr>
      <w:r w:rsidRPr="00BA2733">
        <w:rPr>
          <w:rFonts w:ascii="Times New Roman" w:hAnsi="Times New Roman"/>
          <w:sz w:val="24"/>
          <w:szCs w:val="24"/>
        </w:rPr>
        <w:tab/>
        <w:t xml:space="preserve">-o baraca amplasata adiacent platformei </w:t>
      </w:r>
    </w:p>
    <w:p w:rsidR="00BA2733" w:rsidRPr="00BA2733" w:rsidRDefault="00BA2733" w:rsidP="00BA2733">
      <w:pPr>
        <w:spacing w:after="0"/>
        <w:rPr>
          <w:rFonts w:ascii="Times New Roman" w:hAnsi="Times New Roman"/>
          <w:sz w:val="24"/>
          <w:szCs w:val="24"/>
        </w:rPr>
      </w:pPr>
      <w:r w:rsidRPr="00BA2733">
        <w:rPr>
          <w:rFonts w:ascii="Times New Roman" w:hAnsi="Times New Roman"/>
          <w:sz w:val="24"/>
          <w:szCs w:val="24"/>
        </w:rPr>
        <w:tab/>
        <w:t xml:space="preserve">-o cabina W.C. ecologica </w:t>
      </w:r>
    </w:p>
    <w:p w:rsidR="00BA2733" w:rsidRPr="00BA2733" w:rsidRDefault="00BA2733" w:rsidP="00BA2733">
      <w:pPr>
        <w:spacing w:after="0"/>
        <w:rPr>
          <w:rFonts w:ascii="Times New Roman" w:hAnsi="Times New Roman"/>
          <w:sz w:val="24"/>
          <w:szCs w:val="24"/>
        </w:rPr>
      </w:pPr>
      <w:r w:rsidRPr="00BA2733">
        <w:rPr>
          <w:rFonts w:ascii="Times New Roman" w:hAnsi="Times New Roman"/>
          <w:sz w:val="24"/>
          <w:szCs w:val="24"/>
        </w:rPr>
        <w:tab/>
        <w:t xml:space="preserve">-racordurile ( apa si electricitate ) necesare functionarii santierului </w:t>
      </w:r>
    </w:p>
    <w:p w:rsidR="00BA2733" w:rsidRPr="00BA2733" w:rsidRDefault="00BA2733" w:rsidP="00BA2733">
      <w:pPr>
        <w:spacing w:after="0"/>
        <w:rPr>
          <w:rFonts w:ascii="Times New Roman" w:hAnsi="Times New Roman"/>
          <w:sz w:val="24"/>
          <w:szCs w:val="24"/>
        </w:rPr>
      </w:pPr>
      <w:r w:rsidRPr="00BA2733">
        <w:rPr>
          <w:rFonts w:ascii="Times New Roman" w:hAnsi="Times New Roman"/>
          <w:sz w:val="24"/>
          <w:szCs w:val="24"/>
        </w:rPr>
        <w:t>Zona de organizare de santier va fi prevazuta in spatele constructiei existente. Constructia C3 va putea fi folosita ca baraca pentru organizareadesantier. Pe platforma depozitarea materialelor se va face ordonat si ingrijit pentru a se ocupa minimum de spatiu  , cu protejarea materialelor care pot fi afectate de intemperii si cu limitarea imprastierii prafului si pulberilor .</w:t>
      </w:r>
    </w:p>
    <w:p w:rsidR="00BA2733" w:rsidRPr="00BA2733" w:rsidRDefault="00BA2733" w:rsidP="00BA2733">
      <w:pPr>
        <w:spacing w:after="0"/>
        <w:rPr>
          <w:rFonts w:ascii="Times New Roman" w:hAnsi="Times New Roman"/>
          <w:sz w:val="24"/>
          <w:szCs w:val="24"/>
        </w:rPr>
      </w:pPr>
      <w:r w:rsidRPr="00BA2733">
        <w:rPr>
          <w:rFonts w:ascii="Times New Roman" w:hAnsi="Times New Roman"/>
          <w:sz w:val="24"/>
          <w:szCs w:val="24"/>
        </w:rPr>
        <w:t xml:space="preserve">Dupa finalizarea constructiei terenul aferent organizarii de santier se va reamenaja ca spatiu verde. </w:t>
      </w:r>
    </w:p>
    <w:p w:rsidR="00B84A3F" w:rsidRPr="00BA2733" w:rsidRDefault="00B84A3F" w:rsidP="00286213">
      <w:pPr>
        <w:spacing w:after="0"/>
        <w:jc w:val="both"/>
        <w:rPr>
          <w:rFonts w:ascii="Times New Roman" w:hAnsi="Times New Roman"/>
          <w:sz w:val="24"/>
          <w:szCs w:val="24"/>
        </w:rPr>
      </w:pPr>
      <w:r w:rsidRPr="00BA2733">
        <w:rPr>
          <w:rFonts w:ascii="Times New Roman" w:hAnsi="Times New Roman"/>
          <w:i/>
          <w:sz w:val="24"/>
          <w:szCs w:val="24"/>
          <w:lang w:val="ro-RO"/>
        </w:rPr>
        <w:t>b)</w:t>
      </w:r>
      <w:r w:rsidR="00663A71" w:rsidRPr="00BA2733">
        <w:rPr>
          <w:rFonts w:ascii="Times New Roman" w:hAnsi="Times New Roman"/>
          <w:i/>
          <w:sz w:val="24"/>
          <w:szCs w:val="24"/>
          <w:lang w:val="ro-RO"/>
        </w:rPr>
        <w:t xml:space="preserve"> </w:t>
      </w:r>
      <w:r w:rsidRPr="00BA2733">
        <w:rPr>
          <w:rFonts w:ascii="Times New Roman" w:hAnsi="Times New Roman"/>
          <w:i/>
          <w:sz w:val="24"/>
          <w:szCs w:val="24"/>
          <w:lang w:val="ro-RO"/>
        </w:rPr>
        <w:t>cumularea cu alte proiecte</w:t>
      </w:r>
      <w:r w:rsidR="00D94347" w:rsidRPr="00BA2733">
        <w:rPr>
          <w:rFonts w:ascii="Times New Roman" w:hAnsi="Times New Roman"/>
          <w:i/>
          <w:sz w:val="24"/>
          <w:szCs w:val="24"/>
          <w:lang w:val="ro-RO"/>
        </w:rPr>
        <w:t xml:space="preserve"> existente si /sau aprobate</w:t>
      </w:r>
      <w:r w:rsidR="00D94347" w:rsidRPr="00BA2733">
        <w:rPr>
          <w:rFonts w:ascii="Times New Roman" w:hAnsi="Times New Roman"/>
          <w:sz w:val="24"/>
          <w:szCs w:val="24"/>
          <w:lang w:val="ro-RO"/>
        </w:rPr>
        <w:t>: nu este cazul</w:t>
      </w:r>
    </w:p>
    <w:p w:rsidR="006770D9" w:rsidRPr="00BA2733" w:rsidRDefault="00B84A3F" w:rsidP="00663A71">
      <w:pPr>
        <w:pStyle w:val="alp0s1t14"/>
        <w:shd w:val="clear" w:color="auto" w:fill="FFFFFF"/>
        <w:spacing w:before="0" w:beforeAutospacing="0" w:after="0" w:afterAutospacing="0"/>
        <w:jc w:val="both"/>
      </w:pPr>
      <w:r w:rsidRPr="00BA2733">
        <w:rPr>
          <w:i/>
        </w:rPr>
        <w:lastRenderedPageBreak/>
        <w:t>c</w:t>
      </w:r>
      <w:r w:rsidR="00663A71" w:rsidRPr="00BA2733">
        <w:t xml:space="preserve">) </w:t>
      </w:r>
      <w:r w:rsidRPr="00BA2733">
        <w:rPr>
          <w:i/>
        </w:rPr>
        <w:t>utilizarea resurselor naturale</w:t>
      </w:r>
      <w:r w:rsidR="00D94347" w:rsidRPr="00BA2733">
        <w:rPr>
          <w:i/>
        </w:rPr>
        <w:t>, in special a solului, a terenurilor, a apei si a biodiversitatii</w:t>
      </w:r>
      <w:r w:rsidR="00972FCE" w:rsidRPr="00BA2733">
        <w:t xml:space="preserve"> : </w:t>
      </w:r>
      <w:r w:rsidR="006770D9" w:rsidRPr="00BA2733">
        <w:t>pentru balustrade se va utiliza lemnul, pentru invelitoare se va folosi tigla ceramica, soclul cladirii se va placa cu piatra naturala in asize orizontale; aleile vor fi amenajate cu pietris sau piatră .</w:t>
      </w:r>
    </w:p>
    <w:p w:rsidR="00B84A3F" w:rsidRPr="00BA2733" w:rsidRDefault="00B84A3F" w:rsidP="00663A71">
      <w:pPr>
        <w:pStyle w:val="alp0s1t14"/>
        <w:shd w:val="clear" w:color="auto" w:fill="FFFFFF"/>
        <w:spacing w:before="0" w:beforeAutospacing="0" w:after="0" w:afterAutospacing="0"/>
        <w:jc w:val="both"/>
      </w:pPr>
      <w:r w:rsidRPr="00BA2733">
        <w:rPr>
          <w:i/>
        </w:rPr>
        <w:t xml:space="preserve">d) </w:t>
      </w:r>
      <w:r w:rsidR="00D94347" w:rsidRPr="00BA2733">
        <w:rPr>
          <w:i/>
        </w:rPr>
        <w:t xml:space="preserve">cantitatea si tipurile </w:t>
      </w:r>
      <w:r w:rsidRPr="00BA2733">
        <w:rPr>
          <w:i/>
        </w:rPr>
        <w:t>de de</w:t>
      </w:r>
      <w:r w:rsidR="00E1474F" w:rsidRPr="00BA2733">
        <w:rPr>
          <w:i/>
        </w:rPr>
        <w:t>s</w:t>
      </w:r>
      <w:r w:rsidRPr="00BA2733">
        <w:rPr>
          <w:i/>
        </w:rPr>
        <w:t>euri</w:t>
      </w:r>
      <w:r w:rsidR="00D94347" w:rsidRPr="00BA2733">
        <w:rPr>
          <w:i/>
        </w:rPr>
        <w:t xml:space="preserve"> generate/gestionate</w:t>
      </w:r>
      <w:r w:rsidRPr="00BA2733">
        <w:rPr>
          <w:i/>
        </w:rPr>
        <w:t xml:space="preserve">:  </w:t>
      </w:r>
    </w:p>
    <w:p w:rsidR="0066127A" w:rsidRPr="00BA2733" w:rsidRDefault="00AA6BB1" w:rsidP="00663A71">
      <w:pPr>
        <w:pStyle w:val="BodyTextIndent"/>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lang w:val="ro-RO"/>
        </w:rPr>
      </w:pPr>
      <w:r w:rsidRPr="00BA2733">
        <w:rPr>
          <w:rFonts w:ascii="Times New Roman" w:hAnsi="Times New Roman"/>
          <w:sz w:val="24"/>
          <w:szCs w:val="24"/>
          <w:lang w:val="ro-RO"/>
        </w:rPr>
        <w:t>I</w:t>
      </w:r>
      <w:r w:rsidR="0066127A" w:rsidRPr="00BA2733">
        <w:rPr>
          <w:rFonts w:ascii="Times New Roman" w:hAnsi="Times New Roman"/>
          <w:sz w:val="24"/>
          <w:szCs w:val="24"/>
          <w:lang w:val="ro-RO"/>
        </w:rPr>
        <w:t>n timpul execu</w:t>
      </w:r>
      <w:r w:rsidRPr="00BA2733">
        <w:rPr>
          <w:rFonts w:ascii="Times New Roman" w:hAnsi="Times New Roman"/>
          <w:sz w:val="24"/>
          <w:szCs w:val="24"/>
          <w:lang w:val="ro-RO"/>
        </w:rPr>
        <w:t>t</w:t>
      </w:r>
      <w:r w:rsidR="0066127A" w:rsidRPr="00BA2733">
        <w:rPr>
          <w:rFonts w:ascii="Times New Roman" w:hAnsi="Times New Roman"/>
          <w:sz w:val="24"/>
          <w:szCs w:val="24"/>
          <w:lang w:val="ro-RO"/>
        </w:rPr>
        <w:t>iei lucr</w:t>
      </w:r>
      <w:r w:rsidRPr="00BA2733">
        <w:rPr>
          <w:rFonts w:ascii="Times New Roman" w:hAnsi="Times New Roman"/>
          <w:sz w:val="24"/>
          <w:szCs w:val="24"/>
          <w:lang w:val="ro-RO"/>
        </w:rPr>
        <w:t>a</w:t>
      </w:r>
      <w:r w:rsidR="0066127A" w:rsidRPr="00BA2733">
        <w:rPr>
          <w:rFonts w:ascii="Times New Roman" w:hAnsi="Times New Roman"/>
          <w:sz w:val="24"/>
          <w:szCs w:val="24"/>
          <w:lang w:val="ro-RO"/>
        </w:rPr>
        <w:t>rilor r</w:t>
      </w:r>
      <w:r w:rsidR="00633438" w:rsidRPr="00BA2733">
        <w:rPr>
          <w:rFonts w:ascii="Times New Roman" w:hAnsi="Times New Roman"/>
          <w:sz w:val="24"/>
          <w:szCs w:val="24"/>
          <w:lang w:val="ro-RO"/>
        </w:rPr>
        <w:t>ezult</w:t>
      </w:r>
      <w:r w:rsidRPr="00BA2733">
        <w:rPr>
          <w:rFonts w:ascii="Times New Roman" w:hAnsi="Times New Roman"/>
          <w:sz w:val="24"/>
          <w:szCs w:val="24"/>
          <w:lang w:val="ro-RO"/>
        </w:rPr>
        <w:t>a</w:t>
      </w:r>
      <w:r w:rsidR="00633438" w:rsidRPr="00BA2733">
        <w:rPr>
          <w:rFonts w:ascii="Times New Roman" w:hAnsi="Times New Roman"/>
          <w:sz w:val="24"/>
          <w:szCs w:val="24"/>
          <w:lang w:val="ro-RO"/>
        </w:rPr>
        <w:t xml:space="preserve"> de</w:t>
      </w:r>
      <w:r w:rsidRPr="00BA2733">
        <w:rPr>
          <w:rFonts w:ascii="Times New Roman" w:hAnsi="Times New Roman"/>
          <w:sz w:val="24"/>
          <w:szCs w:val="24"/>
          <w:lang w:val="ro-RO"/>
        </w:rPr>
        <w:t>s</w:t>
      </w:r>
      <w:r w:rsidR="00633438" w:rsidRPr="00BA2733">
        <w:rPr>
          <w:rFonts w:ascii="Times New Roman" w:hAnsi="Times New Roman"/>
          <w:sz w:val="24"/>
          <w:szCs w:val="24"/>
          <w:lang w:val="ro-RO"/>
        </w:rPr>
        <w:t xml:space="preserve">euri menajere </w:t>
      </w:r>
      <w:r w:rsidRPr="00BA2733">
        <w:rPr>
          <w:rFonts w:ascii="Times New Roman" w:hAnsi="Times New Roman"/>
          <w:sz w:val="24"/>
          <w:szCs w:val="24"/>
          <w:lang w:val="ro-RO"/>
        </w:rPr>
        <w:t>s</w:t>
      </w:r>
      <w:r w:rsidR="00633438" w:rsidRPr="00BA2733">
        <w:rPr>
          <w:rFonts w:ascii="Times New Roman" w:hAnsi="Times New Roman"/>
          <w:sz w:val="24"/>
          <w:szCs w:val="24"/>
          <w:lang w:val="ro-RO"/>
        </w:rPr>
        <w:t xml:space="preserve">i </w:t>
      </w:r>
      <w:r w:rsidR="0066127A" w:rsidRPr="00BA2733">
        <w:rPr>
          <w:rFonts w:ascii="Times New Roman" w:hAnsi="Times New Roman"/>
          <w:sz w:val="24"/>
          <w:szCs w:val="24"/>
          <w:lang w:val="ro-RO"/>
        </w:rPr>
        <w:t>de</w:t>
      </w:r>
      <w:r w:rsidRPr="00BA2733">
        <w:rPr>
          <w:rFonts w:ascii="Times New Roman" w:hAnsi="Times New Roman"/>
          <w:sz w:val="24"/>
          <w:szCs w:val="24"/>
          <w:lang w:val="ro-RO"/>
        </w:rPr>
        <w:t>s</w:t>
      </w:r>
      <w:r w:rsidR="0066127A" w:rsidRPr="00BA2733">
        <w:rPr>
          <w:rFonts w:ascii="Times New Roman" w:hAnsi="Times New Roman"/>
          <w:sz w:val="24"/>
          <w:szCs w:val="24"/>
          <w:lang w:val="ro-RO"/>
        </w:rPr>
        <w:t>euri</w:t>
      </w:r>
      <w:r w:rsidR="00633438" w:rsidRPr="00BA2733">
        <w:rPr>
          <w:rFonts w:ascii="Times New Roman" w:hAnsi="Times New Roman"/>
          <w:sz w:val="24"/>
          <w:szCs w:val="24"/>
          <w:lang w:val="ro-RO"/>
        </w:rPr>
        <w:t xml:space="preserve"> din constructii</w:t>
      </w:r>
      <w:r w:rsidR="002A63FF" w:rsidRPr="00BA2733">
        <w:rPr>
          <w:rFonts w:ascii="Times New Roman" w:hAnsi="Times New Roman"/>
          <w:sz w:val="24"/>
          <w:szCs w:val="24"/>
          <w:lang w:val="ro-RO"/>
        </w:rPr>
        <w:t>, vor fi valorificate/eliminate prin agenti economici autorizati</w:t>
      </w:r>
      <w:r w:rsidR="0066127A" w:rsidRPr="00BA2733">
        <w:rPr>
          <w:rFonts w:ascii="Times New Roman" w:hAnsi="Times New Roman"/>
          <w:sz w:val="24"/>
          <w:szCs w:val="24"/>
          <w:lang w:val="ro-RO"/>
        </w:rPr>
        <w:t xml:space="preserve">. </w:t>
      </w:r>
    </w:p>
    <w:p w:rsidR="0066127A" w:rsidRPr="00BA2733" w:rsidRDefault="0066127A" w:rsidP="00663A71">
      <w:pPr>
        <w:pStyle w:val="BodyTextIndent"/>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lang w:val="ro-RO"/>
        </w:rPr>
      </w:pPr>
      <w:r w:rsidRPr="00BA2733">
        <w:rPr>
          <w:rFonts w:ascii="Times New Roman" w:hAnsi="Times New Roman"/>
          <w:sz w:val="24"/>
          <w:szCs w:val="24"/>
          <w:lang w:val="ro-RO"/>
        </w:rPr>
        <w:t>Toate deseurile generate in timpul lucrarilor de executie se vor colecta/depozita in spatii special amenajate, pe categorii de deseuri si</w:t>
      </w:r>
      <w:r w:rsidRPr="00BA2733">
        <w:rPr>
          <w:rFonts w:ascii="Times New Roman" w:hAnsi="Times New Roman"/>
          <w:sz w:val="24"/>
          <w:szCs w:val="24"/>
        </w:rPr>
        <w:t xml:space="preserve"> </w:t>
      </w:r>
      <w:r w:rsidRPr="00BA2733">
        <w:rPr>
          <w:rFonts w:ascii="Times New Roman" w:hAnsi="Times New Roman"/>
          <w:sz w:val="24"/>
          <w:szCs w:val="24"/>
          <w:lang w:val="ro-RO"/>
        </w:rPr>
        <w:t xml:space="preserve">predate catre operatori autorizati pentru </w:t>
      </w:r>
      <w:r w:rsidR="00503BD7" w:rsidRPr="00BA2733">
        <w:rPr>
          <w:rFonts w:ascii="Times New Roman" w:hAnsi="Times New Roman"/>
          <w:sz w:val="24"/>
          <w:szCs w:val="24"/>
          <w:lang w:val="ro-RO"/>
        </w:rPr>
        <w:t xml:space="preserve">valorificare/eliminare </w:t>
      </w:r>
      <w:r w:rsidRPr="00BA2733">
        <w:rPr>
          <w:rFonts w:ascii="Times New Roman" w:hAnsi="Times New Roman"/>
          <w:sz w:val="24"/>
          <w:szCs w:val="24"/>
          <w:lang w:val="ro-RO"/>
        </w:rPr>
        <w:t>.</w:t>
      </w:r>
    </w:p>
    <w:p w:rsidR="00B92653" w:rsidRPr="00BA2733" w:rsidRDefault="00B84A3F" w:rsidP="001D19A0">
      <w:pPr>
        <w:pStyle w:val="BodyTextIndent"/>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i/>
          <w:sz w:val="24"/>
          <w:szCs w:val="24"/>
          <w:lang w:val="ro-RO"/>
        </w:rPr>
      </w:pPr>
      <w:r w:rsidRPr="00BA2733">
        <w:rPr>
          <w:rFonts w:ascii="Times New Roman" w:hAnsi="Times New Roman"/>
          <w:i/>
          <w:sz w:val="24"/>
          <w:szCs w:val="24"/>
          <w:lang w:val="ro-RO"/>
        </w:rPr>
        <w:t>e)</w:t>
      </w:r>
      <w:r w:rsidR="00633438" w:rsidRPr="00BA2733">
        <w:rPr>
          <w:rFonts w:ascii="Times New Roman" w:hAnsi="Times New Roman"/>
          <w:i/>
          <w:sz w:val="24"/>
          <w:szCs w:val="24"/>
          <w:lang w:val="ro-RO"/>
        </w:rPr>
        <w:t>poluarea si alte efecte negative</w:t>
      </w:r>
      <w:r w:rsidR="001D19A0" w:rsidRPr="00BA2733">
        <w:rPr>
          <w:rFonts w:ascii="Times New Roman" w:hAnsi="Times New Roman"/>
          <w:i/>
          <w:sz w:val="24"/>
          <w:szCs w:val="24"/>
          <w:lang w:val="ro-RO"/>
        </w:rPr>
        <w:t xml:space="preserve"> - </w:t>
      </w:r>
      <w:r w:rsidR="001D19A0" w:rsidRPr="00BA2733">
        <w:rPr>
          <w:rFonts w:ascii="Times New Roman" w:hAnsi="Times New Roman"/>
          <w:sz w:val="24"/>
          <w:szCs w:val="24"/>
          <w:lang w:val="ro-RO"/>
        </w:rPr>
        <w:t>emisiile vor rezulta in perioada de executie a lucrarilor, din surse mobile ( mijloacele folosite la transportul materialelor), din lucrarile efective realizate pentru executarea proiectului.</w:t>
      </w:r>
      <w:r w:rsidR="00633438" w:rsidRPr="00BA2733">
        <w:rPr>
          <w:rFonts w:ascii="Times New Roman" w:hAnsi="Times New Roman"/>
          <w:sz w:val="24"/>
          <w:szCs w:val="24"/>
          <w:lang w:val="ro-RO"/>
        </w:rPr>
        <w:t xml:space="preserve"> </w:t>
      </w:r>
      <w:r w:rsidR="001D19A0" w:rsidRPr="00BA2733">
        <w:rPr>
          <w:rFonts w:ascii="Times New Roman" w:hAnsi="Times New Roman"/>
          <w:sz w:val="24"/>
          <w:szCs w:val="24"/>
          <w:lang w:val="ro-RO"/>
        </w:rPr>
        <w:t>Nivelul de zgomot nu va depasi nivelul prevazut de STAS 10009/2017 - “</w:t>
      </w:r>
      <w:r w:rsidR="00633438" w:rsidRPr="00BA2733">
        <w:rPr>
          <w:rFonts w:ascii="Times New Roman" w:hAnsi="Times New Roman"/>
          <w:sz w:val="24"/>
          <w:szCs w:val="24"/>
        </w:rPr>
        <w:t xml:space="preserve"> </w:t>
      </w:r>
      <w:r w:rsidR="00633438" w:rsidRPr="00BA2733">
        <w:rPr>
          <w:rFonts w:ascii="Times New Roman" w:hAnsi="Times New Roman"/>
          <w:sz w:val="24"/>
          <w:szCs w:val="24"/>
          <w:lang w:val="ro-RO"/>
        </w:rPr>
        <w:t>Acustic</w:t>
      </w:r>
      <w:r w:rsidR="00AA6BB1" w:rsidRPr="00BA2733">
        <w:rPr>
          <w:rFonts w:ascii="Times New Roman" w:hAnsi="Times New Roman"/>
          <w:sz w:val="24"/>
          <w:szCs w:val="24"/>
          <w:lang w:val="ro-RO"/>
        </w:rPr>
        <w:t>a</w:t>
      </w:r>
      <w:r w:rsidR="00633438" w:rsidRPr="00BA2733">
        <w:rPr>
          <w:rFonts w:ascii="Times New Roman" w:hAnsi="Times New Roman"/>
          <w:sz w:val="24"/>
          <w:szCs w:val="24"/>
          <w:lang w:val="ro-RO"/>
        </w:rPr>
        <w:t>. Limite admisibile ale nivelului de zgomot din mediul ambiant</w:t>
      </w:r>
      <w:r w:rsidR="001D19A0" w:rsidRPr="00BA2733">
        <w:rPr>
          <w:rFonts w:ascii="Times New Roman" w:hAnsi="Times New Roman"/>
          <w:sz w:val="24"/>
          <w:szCs w:val="24"/>
          <w:lang w:val="ro-RO"/>
        </w:rPr>
        <w:t>;</w:t>
      </w:r>
    </w:p>
    <w:p w:rsidR="00B92653" w:rsidRPr="00BA2733" w:rsidRDefault="00B84A3F" w:rsidP="00EB02D5">
      <w:pPr>
        <w:pStyle w:val="BodyTextIndent"/>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lang w:val="ro-RO"/>
        </w:rPr>
      </w:pPr>
      <w:r w:rsidRPr="00BA2733">
        <w:rPr>
          <w:rFonts w:ascii="Times New Roman" w:hAnsi="Times New Roman"/>
          <w:i/>
          <w:sz w:val="24"/>
          <w:szCs w:val="24"/>
          <w:lang w:val="ro-RO"/>
        </w:rPr>
        <w:t>f) riscul</w:t>
      </w:r>
      <w:r w:rsidR="00633438" w:rsidRPr="00BA2733">
        <w:rPr>
          <w:rFonts w:ascii="Times New Roman" w:hAnsi="Times New Roman"/>
          <w:i/>
          <w:sz w:val="24"/>
          <w:szCs w:val="24"/>
          <w:lang w:val="ro-RO"/>
        </w:rPr>
        <w:t xml:space="preserve"> de accidente majore si/sau dezastre relevante pentru proiectul in cauza, inclusiv cele cauzate de schimbarile climatice, conform informatiilor st</w:t>
      </w:r>
      <w:r w:rsidR="00CB6590" w:rsidRPr="00BA2733">
        <w:rPr>
          <w:rFonts w:ascii="Times New Roman" w:hAnsi="Times New Roman"/>
          <w:i/>
          <w:sz w:val="24"/>
          <w:szCs w:val="24"/>
          <w:lang w:val="ro-RO"/>
        </w:rPr>
        <w:t>iintifice</w:t>
      </w:r>
      <w:r w:rsidRPr="00BA2733">
        <w:rPr>
          <w:rFonts w:ascii="Times New Roman" w:hAnsi="Times New Roman"/>
          <w:sz w:val="24"/>
          <w:szCs w:val="24"/>
          <w:lang w:val="ro-RO"/>
        </w:rPr>
        <w:t xml:space="preserve"> –</w:t>
      </w:r>
      <w:r w:rsidR="007E0029" w:rsidRPr="00BA2733">
        <w:rPr>
          <w:rFonts w:ascii="Times New Roman" w:hAnsi="Times New Roman"/>
          <w:sz w:val="24"/>
          <w:szCs w:val="24"/>
          <w:lang w:val="ro-RO"/>
        </w:rPr>
        <w:t xml:space="preserve"> </w:t>
      </w:r>
      <w:r w:rsidRPr="00BA2733">
        <w:rPr>
          <w:rFonts w:ascii="Times New Roman" w:hAnsi="Times New Roman"/>
          <w:sz w:val="24"/>
          <w:szCs w:val="24"/>
          <w:lang w:val="ro-RO"/>
        </w:rPr>
        <w:t>minor.</w:t>
      </w:r>
    </w:p>
    <w:p w:rsidR="00D46147" w:rsidRPr="00BA2733" w:rsidRDefault="00166FC6" w:rsidP="00EB02D5">
      <w:pPr>
        <w:pStyle w:val="BodyTextIndent"/>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lang w:val="ro-RO"/>
        </w:rPr>
      </w:pPr>
      <w:r w:rsidRPr="00BA2733">
        <w:rPr>
          <w:rFonts w:ascii="Times New Roman" w:hAnsi="Times New Roman"/>
          <w:sz w:val="24"/>
          <w:szCs w:val="24"/>
          <w:lang w:val="ro-RO"/>
        </w:rPr>
        <w:t xml:space="preserve">g) </w:t>
      </w:r>
      <w:r w:rsidRPr="00BA2733">
        <w:rPr>
          <w:rFonts w:ascii="Times New Roman" w:hAnsi="Times New Roman"/>
          <w:i/>
          <w:sz w:val="24"/>
          <w:szCs w:val="24"/>
          <w:lang w:val="ro-RO"/>
        </w:rPr>
        <w:t>riscurile pentru sanatatea umana – de exemplu, din cauza contaminarii apei sau a poluarii atmosferice</w:t>
      </w:r>
      <w:r w:rsidRPr="00BA2733">
        <w:rPr>
          <w:rFonts w:ascii="Times New Roman" w:hAnsi="Times New Roman"/>
          <w:sz w:val="24"/>
          <w:szCs w:val="24"/>
          <w:lang w:val="ro-RO"/>
        </w:rPr>
        <w:t xml:space="preserve"> – nu este cazul</w:t>
      </w:r>
    </w:p>
    <w:p w:rsidR="003338BF" w:rsidRPr="00BA2733" w:rsidRDefault="00961212" w:rsidP="00344784">
      <w:pPr>
        <w:pStyle w:val="BodyTextIndent"/>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
          <w:sz w:val="24"/>
          <w:szCs w:val="24"/>
          <w:lang w:val="ro-RO"/>
        </w:rPr>
      </w:pPr>
      <w:r w:rsidRPr="00BA2733">
        <w:rPr>
          <w:rFonts w:ascii="Times New Roman" w:hAnsi="Times New Roman"/>
          <w:b/>
          <w:sz w:val="24"/>
          <w:szCs w:val="24"/>
          <w:lang w:val="ro-RO"/>
        </w:rPr>
        <w:t>2</w:t>
      </w:r>
      <w:r w:rsidR="003338BF" w:rsidRPr="00BA2733">
        <w:rPr>
          <w:rFonts w:ascii="Times New Roman" w:hAnsi="Times New Roman"/>
          <w:b/>
          <w:sz w:val="24"/>
          <w:szCs w:val="24"/>
          <w:lang w:val="ro-RO"/>
        </w:rPr>
        <w:t xml:space="preserve">) </w:t>
      </w:r>
      <w:r w:rsidR="00166FC6" w:rsidRPr="00BA2733">
        <w:rPr>
          <w:rFonts w:ascii="Times New Roman" w:hAnsi="Times New Roman"/>
          <w:b/>
          <w:sz w:val="24"/>
          <w:szCs w:val="24"/>
          <w:lang w:val="ro-RO"/>
        </w:rPr>
        <w:t>Amplasarea</w:t>
      </w:r>
      <w:r w:rsidR="003338BF" w:rsidRPr="00BA2733">
        <w:rPr>
          <w:rFonts w:ascii="Times New Roman" w:hAnsi="Times New Roman"/>
          <w:b/>
          <w:sz w:val="24"/>
          <w:szCs w:val="24"/>
          <w:lang w:val="ro-RO"/>
        </w:rPr>
        <w:t xml:space="preserve"> proiectului</w:t>
      </w:r>
    </w:p>
    <w:p w:rsidR="005549A1" w:rsidRPr="00BA2733" w:rsidRDefault="003338BF" w:rsidP="00243BB1">
      <w:pPr>
        <w:autoSpaceDE w:val="0"/>
        <w:autoSpaceDN w:val="0"/>
        <w:adjustRightInd w:val="0"/>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 xml:space="preserve">a) </w:t>
      </w:r>
      <w:r w:rsidRPr="00BA2733">
        <w:rPr>
          <w:rFonts w:ascii="Times New Roman" w:hAnsi="Times New Roman"/>
          <w:i/>
          <w:sz w:val="24"/>
          <w:szCs w:val="24"/>
          <w:lang w:val="ro-RO"/>
        </w:rPr>
        <w:t xml:space="preserve">Utilizarea </w:t>
      </w:r>
      <w:r w:rsidR="00CA3F07" w:rsidRPr="00BA2733">
        <w:rPr>
          <w:rFonts w:ascii="Times New Roman" w:hAnsi="Times New Roman"/>
          <w:i/>
          <w:sz w:val="24"/>
          <w:szCs w:val="24"/>
          <w:lang w:val="ro-RO"/>
        </w:rPr>
        <w:t>actuala si aprobata a terenurilor</w:t>
      </w:r>
      <w:r w:rsidR="002E7F59" w:rsidRPr="00BA2733">
        <w:rPr>
          <w:rFonts w:ascii="Times New Roman" w:hAnsi="Times New Roman"/>
          <w:sz w:val="24"/>
          <w:szCs w:val="24"/>
          <w:lang w:val="ro-RO"/>
        </w:rPr>
        <w:t>: amplasamentul</w:t>
      </w:r>
      <w:r w:rsidR="005549A1" w:rsidRPr="00BA2733">
        <w:rPr>
          <w:rFonts w:ascii="Times New Roman" w:hAnsi="Times New Roman"/>
          <w:sz w:val="24"/>
          <w:szCs w:val="24"/>
          <w:lang w:val="ro-RO"/>
        </w:rPr>
        <w:t xml:space="preserve"> </w:t>
      </w:r>
      <w:r w:rsidR="002E7F59" w:rsidRPr="00BA2733">
        <w:rPr>
          <w:rFonts w:ascii="Times New Roman" w:hAnsi="Times New Roman"/>
          <w:sz w:val="24"/>
          <w:szCs w:val="24"/>
          <w:lang w:val="ro-RO"/>
        </w:rPr>
        <w:t>este</w:t>
      </w:r>
      <w:r w:rsidRPr="00BA2733">
        <w:rPr>
          <w:rFonts w:ascii="Times New Roman" w:hAnsi="Times New Roman"/>
          <w:sz w:val="24"/>
          <w:szCs w:val="24"/>
          <w:lang w:val="ro-RO"/>
        </w:rPr>
        <w:t xml:space="preserve"> situat</w:t>
      </w:r>
      <w:r w:rsidR="005549A1" w:rsidRPr="00BA2733">
        <w:rPr>
          <w:rFonts w:ascii="Times New Roman" w:hAnsi="Times New Roman"/>
          <w:sz w:val="24"/>
          <w:szCs w:val="24"/>
          <w:lang w:val="ro-RO"/>
        </w:rPr>
        <w:t xml:space="preserve"> </w:t>
      </w:r>
      <w:r w:rsidR="005A701A" w:rsidRPr="00BA2733">
        <w:rPr>
          <w:rFonts w:ascii="Times New Roman" w:hAnsi="Times New Roman"/>
          <w:sz w:val="24"/>
          <w:szCs w:val="24"/>
          <w:lang w:val="ro-RO"/>
        </w:rPr>
        <w:t xml:space="preserve">intravilan </w:t>
      </w:r>
      <w:r w:rsidR="00BA2733" w:rsidRPr="00BA2733">
        <w:rPr>
          <w:rFonts w:ascii="Times New Roman" w:hAnsi="Times New Roman"/>
          <w:sz w:val="24"/>
          <w:szCs w:val="24"/>
          <w:lang w:val="ro-RO"/>
        </w:rPr>
        <w:t>sat Salcioara, str.Sperantei, nr.12</w:t>
      </w:r>
      <w:r w:rsidR="00082942" w:rsidRPr="00BA2733">
        <w:rPr>
          <w:rFonts w:ascii="Times New Roman" w:hAnsi="Times New Roman"/>
          <w:sz w:val="24"/>
          <w:szCs w:val="24"/>
          <w:lang w:val="ro-RO"/>
        </w:rPr>
        <w:t>,</w:t>
      </w:r>
      <w:r w:rsidR="00BF786C" w:rsidRPr="00BA2733">
        <w:rPr>
          <w:rFonts w:ascii="Times New Roman" w:hAnsi="Times New Roman"/>
          <w:sz w:val="24"/>
          <w:szCs w:val="24"/>
          <w:lang w:val="ro-RO"/>
        </w:rPr>
        <w:t xml:space="preserve"> </w:t>
      </w:r>
      <w:r w:rsidR="00BA2733" w:rsidRPr="00BA2733">
        <w:rPr>
          <w:rFonts w:ascii="Times New Roman" w:hAnsi="Times New Roman"/>
          <w:sz w:val="24"/>
          <w:szCs w:val="24"/>
          <w:lang w:val="ro-RO"/>
        </w:rPr>
        <w:t xml:space="preserve">com.Jurilovca, </w:t>
      </w:r>
      <w:r w:rsidR="00BF786C" w:rsidRPr="00BA2733">
        <w:rPr>
          <w:rFonts w:ascii="Times New Roman" w:hAnsi="Times New Roman"/>
          <w:sz w:val="24"/>
          <w:szCs w:val="24"/>
          <w:lang w:val="ro-RO"/>
        </w:rPr>
        <w:t xml:space="preserve">jud.Tulcea, </w:t>
      </w:r>
      <w:r w:rsidR="00C16BC0" w:rsidRPr="00BA2733">
        <w:rPr>
          <w:rFonts w:ascii="Times New Roman" w:hAnsi="Times New Roman"/>
          <w:sz w:val="24"/>
          <w:szCs w:val="24"/>
          <w:lang w:val="ro-RO"/>
        </w:rPr>
        <w:t xml:space="preserve">cu </w:t>
      </w:r>
      <w:r w:rsidR="002610C2" w:rsidRPr="00BA2733">
        <w:rPr>
          <w:rFonts w:ascii="Times New Roman" w:hAnsi="Times New Roman"/>
          <w:sz w:val="24"/>
          <w:szCs w:val="24"/>
          <w:lang w:val="ro-RO"/>
        </w:rPr>
        <w:t xml:space="preserve">folosinta </w:t>
      </w:r>
      <w:r w:rsidR="00BF786C" w:rsidRPr="00BA2733">
        <w:rPr>
          <w:rFonts w:ascii="Times New Roman" w:hAnsi="Times New Roman"/>
          <w:sz w:val="24"/>
          <w:szCs w:val="24"/>
          <w:lang w:val="ro-RO"/>
        </w:rPr>
        <w:t xml:space="preserve"> </w:t>
      </w:r>
      <w:r w:rsidR="002610C2" w:rsidRPr="00BA2733">
        <w:rPr>
          <w:rFonts w:ascii="Times New Roman" w:hAnsi="Times New Roman"/>
          <w:sz w:val="24"/>
          <w:szCs w:val="24"/>
          <w:lang w:val="ro-RO"/>
        </w:rPr>
        <w:t xml:space="preserve">actuala </w:t>
      </w:r>
      <w:r w:rsidR="00BA2733" w:rsidRPr="00BA2733">
        <w:rPr>
          <w:rFonts w:ascii="Times New Roman" w:hAnsi="Times New Roman"/>
          <w:sz w:val="24"/>
          <w:szCs w:val="24"/>
          <w:lang w:val="ro-RO"/>
        </w:rPr>
        <w:t>locuinte</w:t>
      </w:r>
      <w:r w:rsidR="00325531" w:rsidRPr="00BA2733">
        <w:rPr>
          <w:rFonts w:ascii="Times New Roman" w:hAnsi="Times New Roman"/>
          <w:sz w:val="24"/>
          <w:szCs w:val="24"/>
          <w:lang w:val="ro-RO"/>
        </w:rPr>
        <w:t>.</w:t>
      </w:r>
    </w:p>
    <w:p w:rsidR="003338BF" w:rsidRPr="00BA2733" w:rsidRDefault="00CA3F07" w:rsidP="00243BB1">
      <w:pPr>
        <w:autoSpaceDE w:val="0"/>
        <w:autoSpaceDN w:val="0"/>
        <w:adjustRightInd w:val="0"/>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 xml:space="preserve">b) </w:t>
      </w:r>
      <w:r w:rsidRPr="00BA2733">
        <w:rPr>
          <w:rFonts w:ascii="Times New Roman" w:hAnsi="Times New Roman"/>
          <w:i/>
          <w:sz w:val="24"/>
          <w:szCs w:val="24"/>
          <w:lang w:val="ro-RO"/>
        </w:rPr>
        <w:t>bogatia, disponibilitatea</w:t>
      </w:r>
      <w:r w:rsidR="003338BF" w:rsidRPr="00BA2733">
        <w:rPr>
          <w:rFonts w:ascii="Times New Roman" w:hAnsi="Times New Roman"/>
          <w:i/>
          <w:sz w:val="24"/>
          <w:szCs w:val="24"/>
          <w:lang w:val="ro-RO"/>
        </w:rPr>
        <w:t xml:space="preserve">, calitatea </w:t>
      </w:r>
      <w:r w:rsidR="00E1474F" w:rsidRPr="00BA2733">
        <w:rPr>
          <w:rFonts w:ascii="Times New Roman" w:hAnsi="Times New Roman"/>
          <w:i/>
          <w:sz w:val="24"/>
          <w:szCs w:val="24"/>
          <w:lang w:val="ro-RO"/>
        </w:rPr>
        <w:t>s</w:t>
      </w:r>
      <w:r w:rsidR="003338BF" w:rsidRPr="00BA2733">
        <w:rPr>
          <w:rFonts w:ascii="Times New Roman" w:hAnsi="Times New Roman"/>
          <w:i/>
          <w:sz w:val="24"/>
          <w:szCs w:val="24"/>
          <w:lang w:val="ro-RO"/>
        </w:rPr>
        <w:t xml:space="preserve">i capacitatea </w:t>
      </w:r>
      <w:r w:rsidRPr="00BA2733">
        <w:rPr>
          <w:rFonts w:ascii="Times New Roman" w:hAnsi="Times New Roman"/>
          <w:i/>
          <w:sz w:val="24"/>
          <w:szCs w:val="24"/>
          <w:lang w:val="ro-RO"/>
        </w:rPr>
        <w:t xml:space="preserve">de </w:t>
      </w:r>
      <w:r w:rsidR="003338BF" w:rsidRPr="00BA2733">
        <w:rPr>
          <w:rFonts w:ascii="Times New Roman" w:hAnsi="Times New Roman"/>
          <w:i/>
          <w:sz w:val="24"/>
          <w:szCs w:val="24"/>
          <w:lang w:val="ro-RO"/>
        </w:rPr>
        <w:t>regenera</w:t>
      </w:r>
      <w:r w:rsidRPr="00BA2733">
        <w:rPr>
          <w:rFonts w:ascii="Times New Roman" w:hAnsi="Times New Roman"/>
          <w:i/>
          <w:sz w:val="24"/>
          <w:szCs w:val="24"/>
          <w:lang w:val="ro-RO"/>
        </w:rPr>
        <w:t>re relative ale resurselor naturale, inclusiv solul, terenurile, apa, biodiversitatea, din zona si din subteranul acesteia</w:t>
      </w:r>
      <w:r w:rsidR="003338BF" w:rsidRPr="00BA2733">
        <w:rPr>
          <w:rFonts w:ascii="Times New Roman" w:hAnsi="Times New Roman"/>
          <w:sz w:val="24"/>
          <w:szCs w:val="24"/>
          <w:lang w:val="ro-RO"/>
        </w:rPr>
        <w:t xml:space="preserve"> – </w:t>
      </w:r>
      <w:r w:rsidR="00637162" w:rsidRPr="00BA2733">
        <w:rPr>
          <w:rFonts w:ascii="Times New Roman" w:hAnsi="Times New Roman"/>
          <w:sz w:val="24"/>
          <w:szCs w:val="24"/>
          <w:lang w:val="ro-RO"/>
        </w:rPr>
        <w:t>nu este cazul</w:t>
      </w:r>
      <w:r w:rsidR="002E7F59" w:rsidRPr="00BA2733">
        <w:rPr>
          <w:rFonts w:ascii="Times New Roman" w:hAnsi="Times New Roman"/>
          <w:sz w:val="24"/>
          <w:szCs w:val="24"/>
        </w:rPr>
        <w:t>.</w:t>
      </w:r>
    </w:p>
    <w:p w:rsidR="003338BF" w:rsidRPr="00BA2733" w:rsidRDefault="003338BF" w:rsidP="00243BB1">
      <w:pPr>
        <w:autoSpaceDE w:val="0"/>
        <w:autoSpaceDN w:val="0"/>
        <w:adjustRightInd w:val="0"/>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 xml:space="preserve">c) </w:t>
      </w:r>
      <w:r w:rsidRPr="00BA2733">
        <w:rPr>
          <w:rFonts w:ascii="Times New Roman" w:hAnsi="Times New Roman"/>
          <w:i/>
          <w:sz w:val="24"/>
          <w:szCs w:val="24"/>
          <w:lang w:val="ro-RO"/>
        </w:rPr>
        <w:t>capacitatea de absorb</w:t>
      </w:r>
      <w:r w:rsidR="00E1474F" w:rsidRPr="00BA2733">
        <w:rPr>
          <w:rFonts w:ascii="Times New Roman" w:hAnsi="Times New Roman"/>
          <w:i/>
          <w:sz w:val="24"/>
          <w:szCs w:val="24"/>
          <w:lang w:val="ro-RO"/>
        </w:rPr>
        <w:t>t</w:t>
      </w:r>
      <w:r w:rsidRPr="00BA2733">
        <w:rPr>
          <w:rFonts w:ascii="Times New Roman" w:hAnsi="Times New Roman"/>
          <w:i/>
          <w:sz w:val="24"/>
          <w:szCs w:val="24"/>
          <w:lang w:val="ro-RO"/>
        </w:rPr>
        <w:t>ie a mediului</w:t>
      </w:r>
      <w:r w:rsidR="00CA3F07" w:rsidRPr="00BA2733">
        <w:rPr>
          <w:rFonts w:ascii="Times New Roman" w:hAnsi="Times New Roman"/>
          <w:i/>
          <w:sz w:val="24"/>
          <w:szCs w:val="24"/>
          <w:lang w:val="ro-RO"/>
        </w:rPr>
        <w:t xml:space="preserve"> natural</w:t>
      </w:r>
      <w:r w:rsidRPr="00BA2733">
        <w:rPr>
          <w:rFonts w:ascii="Times New Roman" w:hAnsi="Times New Roman"/>
          <w:i/>
          <w:sz w:val="24"/>
          <w:szCs w:val="24"/>
          <w:lang w:val="ro-RO"/>
        </w:rPr>
        <w:t>,</w:t>
      </w:r>
      <w:r w:rsidR="00CA3F07" w:rsidRPr="00BA2733">
        <w:rPr>
          <w:rFonts w:ascii="Times New Roman" w:hAnsi="Times New Roman"/>
          <w:i/>
          <w:sz w:val="24"/>
          <w:szCs w:val="24"/>
          <w:lang w:val="ro-RO"/>
        </w:rPr>
        <w:t xml:space="preserve"> acordandu-se o</w:t>
      </w:r>
      <w:r w:rsidRPr="00BA2733">
        <w:rPr>
          <w:rFonts w:ascii="Times New Roman" w:hAnsi="Times New Roman"/>
          <w:i/>
          <w:sz w:val="24"/>
          <w:szCs w:val="24"/>
          <w:lang w:val="ro-RO"/>
        </w:rPr>
        <w:t xml:space="preserve"> aten</w:t>
      </w:r>
      <w:r w:rsidR="00E1474F" w:rsidRPr="00BA2733">
        <w:rPr>
          <w:rFonts w:ascii="Times New Roman" w:hAnsi="Times New Roman"/>
          <w:i/>
          <w:sz w:val="24"/>
          <w:szCs w:val="24"/>
          <w:lang w:val="ro-RO"/>
        </w:rPr>
        <w:t>t</w:t>
      </w:r>
      <w:r w:rsidRPr="00BA2733">
        <w:rPr>
          <w:rFonts w:ascii="Times New Roman" w:hAnsi="Times New Roman"/>
          <w:i/>
          <w:sz w:val="24"/>
          <w:szCs w:val="24"/>
          <w:lang w:val="ro-RO"/>
        </w:rPr>
        <w:t xml:space="preserve">ie </w:t>
      </w:r>
      <w:r w:rsidR="00CA3F07" w:rsidRPr="00BA2733">
        <w:rPr>
          <w:rFonts w:ascii="Times New Roman" w:hAnsi="Times New Roman"/>
          <w:i/>
          <w:sz w:val="24"/>
          <w:szCs w:val="24"/>
          <w:lang w:val="ro-RO"/>
        </w:rPr>
        <w:t>speciala</w:t>
      </w:r>
      <w:r w:rsidRPr="00BA2733">
        <w:rPr>
          <w:rFonts w:ascii="Times New Roman" w:hAnsi="Times New Roman"/>
          <w:i/>
          <w:sz w:val="24"/>
          <w:szCs w:val="24"/>
          <w:lang w:val="ro-RO"/>
        </w:rPr>
        <w:t xml:space="preserve"> </w:t>
      </w:r>
      <w:r w:rsidR="00CA3F07" w:rsidRPr="00BA2733">
        <w:rPr>
          <w:rFonts w:ascii="Times New Roman" w:hAnsi="Times New Roman"/>
          <w:i/>
          <w:sz w:val="24"/>
          <w:szCs w:val="24"/>
          <w:lang w:val="ro-RO"/>
        </w:rPr>
        <w:t>urmatoarelor zone</w:t>
      </w:r>
      <w:r w:rsidRPr="00BA2733">
        <w:rPr>
          <w:rFonts w:ascii="Times New Roman" w:hAnsi="Times New Roman"/>
          <w:sz w:val="24"/>
          <w:szCs w:val="24"/>
          <w:lang w:val="ro-RO"/>
        </w:rPr>
        <w:t>:</w:t>
      </w:r>
    </w:p>
    <w:p w:rsidR="002E7F59" w:rsidRPr="00BA2733" w:rsidRDefault="00B83665" w:rsidP="00243BB1">
      <w:pPr>
        <w:autoSpaceDE w:val="0"/>
        <w:autoSpaceDN w:val="0"/>
        <w:adjustRightInd w:val="0"/>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-zone umede</w:t>
      </w:r>
      <w:r w:rsidR="00CA3F07" w:rsidRPr="00BA2733">
        <w:rPr>
          <w:rFonts w:ascii="Times New Roman" w:hAnsi="Times New Roman"/>
          <w:sz w:val="24"/>
          <w:szCs w:val="24"/>
          <w:lang w:val="ro-RO"/>
        </w:rPr>
        <w:t>, zone riverane, guri ale raurilor</w:t>
      </w:r>
      <w:r w:rsidRPr="00BA2733">
        <w:rPr>
          <w:rFonts w:ascii="Times New Roman" w:hAnsi="Times New Roman"/>
          <w:sz w:val="24"/>
          <w:szCs w:val="24"/>
          <w:lang w:val="ro-RO"/>
        </w:rPr>
        <w:t xml:space="preserve"> –</w:t>
      </w:r>
      <w:r w:rsidR="00CA3F07" w:rsidRPr="00BA2733">
        <w:rPr>
          <w:rFonts w:ascii="Times New Roman" w:hAnsi="Times New Roman"/>
          <w:sz w:val="24"/>
          <w:szCs w:val="24"/>
          <w:lang w:val="ro-RO"/>
        </w:rPr>
        <w:t xml:space="preserve"> </w:t>
      </w:r>
      <w:r w:rsidR="002E7F59" w:rsidRPr="00BA2733">
        <w:rPr>
          <w:rFonts w:ascii="Times New Roman" w:hAnsi="Times New Roman"/>
          <w:sz w:val="24"/>
          <w:szCs w:val="24"/>
          <w:lang w:val="ro-RO"/>
        </w:rPr>
        <w:t>nu este cazul</w:t>
      </w:r>
    </w:p>
    <w:p w:rsidR="003338BF" w:rsidRPr="00BA2733" w:rsidRDefault="003338BF" w:rsidP="00243BB1">
      <w:pPr>
        <w:autoSpaceDE w:val="0"/>
        <w:autoSpaceDN w:val="0"/>
        <w:adjustRightInd w:val="0"/>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 xml:space="preserve">-zone costiere </w:t>
      </w:r>
      <w:r w:rsidR="00CA3F07" w:rsidRPr="00BA2733">
        <w:rPr>
          <w:rFonts w:ascii="Times New Roman" w:hAnsi="Times New Roman"/>
          <w:sz w:val="24"/>
          <w:szCs w:val="24"/>
          <w:lang w:val="ro-RO"/>
        </w:rPr>
        <w:t xml:space="preserve">si mediul marin </w:t>
      </w:r>
      <w:r w:rsidRPr="00BA2733">
        <w:rPr>
          <w:rFonts w:ascii="Times New Roman" w:hAnsi="Times New Roman"/>
          <w:sz w:val="24"/>
          <w:szCs w:val="24"/>
          <w:lang w:val="ro-RO"/>
        </w:rPr>
        <w:t>– nu este cazul;</w:t>
      </w:r>
    </w:p>
    <w:p w:rsidR="003338BF" w:rsidRPr="00BA2733" w:rsidRDefault="003338BF" w:rsidP="00243BB1">
      <w:pPr>
        <w:autoSpaceDE w:val="0"/>
        <w:autoSpaceDN w:val="0"/>
        <w:adjustRightInd w:val="0"/>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 xml:space="preserve">-zone montane </w:t>
      </w:r>
      <w:r w:rsidR="00E1474F" w:rsidRPr="00BA2733">
        <w:rPr>
          <w:rFonts w:ascii="Times New Roman" w:hAnsi="Times New Roman"/>
          <w:sz w:val="24"/>
          <w:szCs w:val="24"/>
          <w:lang w:val="ro-RO"/>
        </w:rPr>
        <w:t>s</w:t>
      </w:r>
      <w:r w:rsidR="00CA3F07" w:rsidRPr="00BA2733">
        <w:rPr>
          <w:rFonts w:ascii="Times New Roman" w:hAnsi="Times New Roman"/>
          <w:sz w:val="24"/>
          <w:szCs w:val="24"/>
          <w:lang w:val="ro-RO"/>
        </w:rPr>
        <w:t>i forestiere</w:t>
      </w:r>
      <w:r w:rsidRPr="00BA2733">
        <w:rPr>
          <w:rFonts w:ascii="Times New Roman" w:hAnsi="Times New Roman"/>
          <w:sz w:val="24"/>
          <w:szCs w:val="24"/>
          <w:lang w:val="ro-RO"/>
        </w:rPr>
        <w:t xml:space="preserve"> – nu este cazul;</w:t>
      </w:r>
    </w:p>
    <w:p w:rsidR="00B9689A" w:rsidRPr="00BA2733" w:rsidRDefault="00CA3F07" w:rsidP="00243BB1">
      <w:pPr>
        <w:autoSpaceDE w:val="0"/>
        <w:autoSpaceDN w:val="0"/>
        <w:adjustRightInd w:val="0"/>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-arii</w:t>
      </w:r>
      <w:r w:rsidR="002E7F59" w:rsidRPr="00BA2733">
        <w:rPr>
          <w:rFonts w:ascii="Times New Roman" w:hAnsi="Times New Roman"/>
          <w:sz w:val="24"/>
          <w:szCs w:val="24"/>
          <w:lang w:val="ro-RO"/>
        </w:rPr>
        <w:t xml:space="preserve"> naturale</w:t>
      </w:r>
      <w:r w:rsidRPr="00BA2733">
        <w:rPr>
          <w:rFonts w:ascii="Times New Roman" w:hAnsi="Times New Roman"/>
          <w:sz w:val="24"/>
          <w:szCs w:val="24"/>
          <w:lang w:val="ro-RO"/>
        </w:rPr>
        <w:t xml:space="preserve"> protejate de interes national, comunitar, international</w:t>
      </w:r>
      <w:r w:rsidR="002E7F59" w:rsidRPr="00BA2733">
        <w:rPr>
          <w:rFonts w:ascii="Times New Roman" w:hAnsi="Times New Roman"/>
          <w:sz w:val="24"/>
          <w:szCs w:val="24"/>
          <w:lang w:val="ro-RO"/>
        </w:rPr>
        <w:t xml:space="preserve"> – </w:t>
      </w:r>
      <w:r w:rsidR="00637162" w:rsidRPr="00BA2733">
        <w:rPr>
          <w:rFonts w:ascii="Times New Roman" w:hAnsi="Times New Roman"/>
          <w:sz w:val="24"/>
          <w:szCs w:val="24"/>
          <w:lang w:val="ro-RO"/>
        </w:rPr>
        <w:t>nu este cazul ;</w:t>
      </w:r>
    </w:p>
    <w:p w:rsidR="003338BF" w:rsidRPr="00BA2733" w:rsidRDefault="00CA3F07" w:rsidP="008752E4">
      <w:pPr>
        <w:spacing w:after="0"/>
        <w:jc w:val="both"/>
        <w:rPr>
          <w:rFonts w:ascii="Times New Roman" w:hAnsi="Times New Roman"/>
          <w:sz w:val="24"/>
          <w:szCs w:val="24"/>
        </w:rPr>
      </w:pPr>
      <w:r w:rsidRPr="00BA2733">
        <w:rPr>
          <w:rFonts w:ascii="Times New Roman" w:hAnsi="Times New Roman"/>
          <w:sz w:val="24"/>
          <w:szCs w:val="24"/>
          <w:lang w:val="ro-RO"/>
        </w:rPr>
        <w:t>-zone clasificate sau protejate conform legisla</w:t>
      </w:r>
      <w:r w:rsidR="00AA6BB1" w:rsidRPr="00BA2733">
        <w:rPr>
          <w:rFonts w:ascii="Times New Roman" w:hAnsi="Times New Roman"/>
          <w:sz w:val="24"/>
          <w:szCs w:val="24"/>
          <w:lang w:val="ro-RO"/>
        </w:rPr>
        <w:t>t</w:t>
      </w:r>
      <w:r w:rsidRPr="00BA2733">
        <w:rPr>
          <w:rFonts w:ascii="Times New Roman" w:hAnsi="Times New Roman"/>
          <w:sz w:val="24"/>
          <w:szCs w:val="24"/>
          <w:lang w:val="ro-RO"/>
        </w:rPr>
        <w:t xml:space="preserve">iei </w:t>
      </w:r>
      <w:r w:rsidR="00AA6BB1" w:rsidRPr="00BA2733">
        <w:rPr>
          <w:rFonts w:ascii="Times New Roman" w:hAnsi="Times New Roman"/>
          <w:sz w:val="24"/>
          <w:szCs w:val="24"/>
          <w:lang w:val="ro-RO"/>
        </w:rPr>
        <w:t>i</w:t>
      </w:r>
      <w:r w:rsidRPr="00BA2733">
        <w:rPr>
          <w:rFonts w:ascii="Times New Roman" w:hAnsi="Times New Roman"/>
          <w:sz w:val="24"/>
          <w:szCs w:val="24"/>
          <w:lang w:val="ro-RO"/>
        </w:rPr>
        <w:t xml:space="preserve">n vigoare: situri Natura 2000 desemnate </w:t>
      </w:r>
      <w:r w:rsidR="00AA6BB1" w:rsidRPr="00BA2733">
        <w:rPr>
          <w:rFonts w:ascii="Times New Roman" w:hAnsi="Times New Roman"/>
          <w:sz w:val="24"/>
          <w:szCs w:val="24"/>
          <w:lang w:val="ro-RO"/>
        </w:rPr>
        <w:t>i</w:t>
      </w:r>
      <w:r w:rsidRPr="00BA2733">
        <w:rPr>
          <w:rFonts w:ascii="Times New Roman" w:hAnsi="Times New Roman"/>
          <w:sz w:val="24"/>
          <w:szCs w:val="24"/>
          <w:lang w:val="ro-RO"/>
        </w:rPr>
        <w:t>n conformitate cu legisla</w:t>
      </w:r>
      <w:r w:rsidR="00AA6BB1" w:rsidRPr="00BA2733">
        <w:rPr>
          <w:rFonts w:ascii="Times New Roman" w:hAnsi="Times New Roman"/>
          <w:sz w:val="24"/>
          <w:szCs w:val="24"/>
          <w:lang w:val="ro-RO"/>
        </w:rPr>
        <w:t>t</w:t>
      </w:r>
      <w:r w:rsidRPr="00BA2733">
        <w:rPr>
          <w:rFonts w:ascii="Times New Roman" w:hAnsi="Times New Roman"/>
          <w:sz w:val="24"/>
          <w:szCs w:val="24"/>
          <w:lang w:val="ro-RO"/>
        </w:rPr>
        <w:t xml:space="preserve">ia privind regimul ariilor naturale protejate, conservarea habitatelor naturale, a florei </w:t>
      </w:r>
      <w:r w:rsidR="00AA6BB1" w:rsidRPr="00BA2733">
        <w:rPr>
          <w:rFonts w:ascii="Times New Roman" w:hAnsi="Times New Roman"/>
          <w:sz w:val="24"/>
          <w:szCs w:val="24"/>
          <w:lang w:val="ro-RO"/>
        </w:rPr>
        <w:t>s</w:t>
      </w:r>
      <w:r w:rsidRPr="00BA2733">
        <w:rPr>
          <w:rFonts w:ascii="Times New Roman" w:hAnsi="Times New Roman"/>
          <w:sz w:val="24"/>
          <w:szCs w:val="24"/>
          <w:lang w:val="ro-RO"/>
        </w:rPr>
        <w:t>i faunei s</w:t>
      </w:r>
      <w:r w:rsidR="00AA6BB1" w:rsidRPr="00BA2733">
        <w:rPr>
          <w:rFonts w:ascii="Times New Roman" w:hAnsi="Times New Roman"/>
          <w:sz w:val="24"/>
          <w:szCs w:val="24"/>
          <w:lang w:val="ro-RO"/>
        </w:rPr>
        <w:t>a</w:t>
      </w:r>
      <w:r w:rsidRPr="00BA2733">
        <w:rPr>
          <w:rFonts w:ascii="Times New Roman" w:hAnsi="Times New Roman"/>
          <w:sz w:val="24"/>
          <w:szCs w:val="24"/>
          <w:lang w:val="ro-RO"/>
        </w:rPr>
        <w:t>lbatice; zonele prev</w:t>
      </w:r>
      <w:r w:rsidR="00AA6BB1" w:rsidRPr="00BA2733">
        <w:rPr>
          <w:rFonts w:ascii="Times New Roman" w:hAnsi="Times New Roman"/>
          <w:sz w:val="24"/>
          <w:szCs w:val="24"/>
          <w:lang w:val="ro-RO"/>
        </w:rPr>
        <w:t>a</w:t>
      </w:r>
      <w:r w:rsidRPr="00BA2733">
        <w:rPr>
          <w:rFonts w:ascii="Times New Roman" w:hAnsi="Times New Roman"/>
          <w:sz w:val="24"/>
          <w:szCs w:val="24"/>
          <w:lang w:val="ro-RO"/>
        </w:rPr>
        <w:t>zute de legisla</w:t>
      </w:r>
      <w:r w:rsidR="00AA6BB1" w:rsidRPr="00BA2733">
        <w:rPr>
          <w:rFonts w:ascii="Times New Roman" w:hAnsi="Times New Roman"/>
          <w:sz w:val="24"/>
          <w:szCs w:val="24"/>
          <w:lang w:val="ro-RO"/>
        </w:rPr>
        <w:t>t</w:t>
      </w:r>
      <w:r w:rsidRPr="00BA2733">
        <w:rPr>
          <w:rFonts w:ascii="Times New Roman" w:hAnsi="Times New Roman"/>
          <w:sz w:val="24"/>
          <w:szCs w:val="24"/>
          <w:lang w:val="ro-RO"/>
        </w:rPr>
        <w:t>ia privind aprobarea Planului de amenajare a teritoriului na</w:t>
      </w:r>
      <w:r w:rsidR="00AA6BB1" w:rsidRPr="00BA2733">
        <w:rPr>
          <w:rFonts w:ascii="Times New Roman" w:hAnsi="Times New Roman"/>
          <w:sz w:val="24"/>
          <w:szCs w:val="24"/>
          <w:lang w:val="ro-RO"/>
        </w:rPr>
        <w:t>t</w:t>
      </w:r>
      <w:r w:rsidRPr="00BA2733">
        <w:rPr>
          <w:rFonts w:ascii="Times New Roman" w:hAnsi="Times New Roman"/>
          <w:sz w:val="24"/>
          <w:szCs w:val="24"/>
          <w:lang w:val="ro-RO"/>
        </w:rPr>
        <w:t>ional - Sec</w:t>
      </w:r>
      <w:r w:rsidR="00AA6BB1" w:rsidRPr="00BA2733">
        <w:rPr>
          <w:rFonts w:ascii="Times New Roman" w:hAnsi="Times New Roman"/>
          <w:sz w:val="24"/>
          <w:szCs w:val="24"/>
          <w:lang w:val="ro-RO"/>
        </w:rPr>
        <w:t>t</w:t>
      </w:r>
      <w:r w:rsidRPr="00BA2733">
        <w:rPr>
          <w:rFonts w:ascii="Times New Roman" w:hAnsi="Times New Roman"/>
          <w:sz w:val="24"/>
          <w:szCs w:val="24"/>
          <w:lang w:val="ro-RO"/>
        </w:rPr>
        <w:t>iunea a III-a - zone protejate, zonele de protec</w:t>
      </w:r>
      <w:r w:rsidR="00AA6BB1" w:rsidRPr="00BA2733">
        <w:rPr>
          <w:rFonts w:ascii="Times New Roman" w:hAnsi="Times New Roman"/>
          <w:sz w:val="24"/>
          <w:szCs w:val="24"/>
          <w:lang w:val="ro-RO"/>
        </w:rPr>
        <w:t>t</w:t>
      </w:r>
      <w:r w:rsidRPr="00BA2733">
        <w:rPr>
          <w:rFonts w:ascii="Times New Roman" w:hAnsi="Times New Roman"/>
          <w:sz w:val="24"/>
          <w:szCs w:val="24"/>
          <w:lang w:val="ro-RO"/>
        </w:rPr>
        <w:t>ie instituite conform prevederilor legisla</w:t>
      </w:r>
      <w:r w:rsidR="00AA6BB1" w:rsidRPr="00BA2733">
        <w:rPr>
          <w:rFonts w:ascii="Times New Roman" w:hAnsi="Times New Roman"/>
          <w:sz w:val="24"/>
          <w:szCs w:val="24"/>
          <w:lang w:val="ro-RO"/>
        </w:rPr>
        <w:t>t</w:t>
      </w:r>
      <w:r w:rsidRPr="00BA2733">
        <w:rPr>
          <w:rFonts w:ascii="Times New Roman" w:hAnsi="Times New Roman"/>
          <w:sz w:val="24"/>
          <w:szCs w:val="24"/>
          <w:lang w:val="ro-RO"/>
        </w:rPr>
        <w:t xml:space="preserve">iei din domeniul apelor, precum </w:t>
      </w:r>
      <w:r w:rsidR="00AA6BB1" w:rsidRPr="00BA2733">
        <w:rPr>
          <w:rFonts w:ascii="Times New Roman" w:hAnsi="Times New Roman"/>
          <w:sz w:val="24"/>
          <w:szCs w:val="24"/>
          <w:lang w:val="ro-RO"/>
        </w:rPr>
        <w:t>s</w:t>
      </w:r>
      <w:r w:rsidRPr="00BA2733">
        <w:rPr>
          <w:rFonts w:ascii="Times New Roman" w:hAnsi="Times New Roman"/>
          <w:sz w:val="24"/>
          <w:szCs w:val="24"/>
          <w:lang w:val="ro-RO"/>
        </w:rPr>
        <w:t xml:space="preserve">i a celei privind caracterul </w:t>
      </w:r>
      <w:r w:rsidR="00AA6BB1" w:rsidRPr="00BA2733">
        <w:rPr>
          <w:rFonts w:ascii="Times New Roman" w:hAnsi="Times New Roman"/>
          <w:sz w:val="24"/>
          <w:szCs w:val="24"/>
          <w:lang w:val="ro-RO"/>
        </w:rPr>
        <w:t>s</w:t>
      </w:r>
      <w:r w:rsidRPr="00BA2733">
        <w:rPr>
          <w:rFonts w:ascii="Times New Roman" w:hAnsi="Times New Roman"/>
          <w:sz w:val="24"/>
          <w:szCs w:val="24"/>
          <w:lang w:val="ro-RO"/>
        </w:rPr>
        <w:t>i m</w:t>
      </w:r>
      <w:r w:rsidR="00AA6BB1" w:rsidRPr="00BA2733">
        <w:rPr>
          <w:rFonts w:ascii="Times New Roman" w:hAnsi="Times New Roman"/>
          <w:sz w:val="24"/>
          <w:szCs w:val="24"/>
          <w:lang w:val="ro-RO"/>
        </w:rPr>
        <w:t>a</w:t>
      </w:r>
      <w:r w:rsidRPr="00BA2733">
        <w:rPr>
          <w:rFonts w:ascii="Times New Roman" w:hAnsi="Times New Roman"/>
          <w:sz w:val="24"/>
          <w:szCs w:val="24"/>
          <w:lang w:val="ro-RO"/>
        </w:rPr>
        <w:t>rimea zonelor de protec</w:t>
      </w:r>
      <w:r w:rsidR="00AA6BB1" w:rsidRPr="00BA2733">
        <w:rPr>
          <w:rFonts w:ascii="Times New Roman" w:hAnsi="Times New Roman"/>
          <w:sz w:val="24"/>
          <w:szCs w:val="24"/>
          <w:lang w:val="ro-RO"/>
        </w:rPr>
        <w:t>t</w:t>
      </w:r>
      <w:r w:rsidRPr="00BA2733">
        <w:rPr>
          <w:rFonts w:ascii="Times New Roman" w:hAnsi="Times New Roman"/>
          <w:sz w:val="24"/>
          <w:szCs w:val="24"/>
          <w:lang w:val="ro-RO"/>
        </w:rPr>
        <w:t>ie sanitar</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 </w:t>
      </w:r>
      <w:r w:rsidR="00AA6BB1" w:rsidRPr="00BA2733">
        <w:rPr>
          <w:rFonts w:ascii="Times New Roman" w:hAnsi="Times New Roman"/>
          <w:sz w:val="24"/>
          <w:szCs w:val="24"/>
          <w:lang w:val="ro-RO"/>
        </w:rPr>
        <w:t>s</w:t>
      </w:r>
      <w:r w:rsidRPr="00BA2733">
        <w:rPr>
          <w:rFonts w:ascii="Times New Roman" w:hAnsi="Times New Roman"/>
          <w:sz w:val="24"/>
          <w:szCs w:val="24"/>
          <w:lang w:val="ro-RO"/>
        </w:rPr>
        <w:t>i hidrogeologic</w:t>
      </w:r>
      <w:r w:rsidR="00AA6BB1" w:rsidRPr="00BA2733">
        <w:rPr>
          <w:rFonts w:ascii="Times New Roman" w:hAnsi="Times New Roman"/>
          <w:sz w:val="24"/>
          <w:szCs w:val="24"/>
          <w:lang w:val="ro-RO"/>
        </w:rPr>
        <w:t>a</w:t>
      </w:r>
      <w:r w:rsidR="003338BF" w:rsidRPr="00BA2733">
        <w:rPr>
          <w:rFonts w:ascii="Times New Roman" w:hAnsi="Times New Roman"/>
          <w:sz w:val="24"/>
          <w:szCs w:val="24"/>
          <w:lang w:val="ro-RO"/>
        </w:rPr>
        <w:t>–</w:t>
      </w:r>
      <w:r w:rsidR="00830B7D" w:rsidRPr="00BA2733">
        <w:rPr>
          <w:rFonts w:ascii="Times New Roman" w:hAnsi="Times New Roman"/>
          <w:sz w:val="24"/>
          <w:szCs w:val="24"/>
          <w:lang w:val="ro-RO"/>
        </w:rPr>
        <w:t xml:space="preserve"> </w:t>
      </w:r>
      <w:r w:rsidR="004C6E2E" w:rsidRPr="00BA2733">
        <w:rPr>
          <w:rFonts w:ascii="Times New Roman" w:hAnsi="Times New Roman"/>
          <w:sz w:val="24"/>
          <w:szCs w:val="24"/>
          <w:lang w:val="ro-RO"/>
        </w:rPr>
        <w:t>nu este cazul.</w:t>
      </w:r>
    </w:p>
    <w:p w:rsidR="00637162" w:rsidRPr="00BA2733" w:rsidRDefault="003338BF" w:rsidP="004F4B3D">
      <w:pPr>
        <w:autoSpaceDE w:val="0"/>
        <w:autoSpaceDN w:val="0"/>
        <w:adjustRightInd w:val="0"/>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w:t>
      </w:r>
      <w:r w:rsidR="00E91290" w:rsidRPr="00BA2733">
        <w:rPr>
          <w:rFonts w:ascii="Times New Roman" w:hAnsi="Times New Roman"/>
          <w:sz w:val="24"/>
          <w:szCs w:val="24"/>
          <w:lang w:val="ro-RO"/>
        </w:rPr>
        <w:t xml:space="preserve">zonele </w:t>
      </w:r>
      <w:r w:rsidR="00AA6BB1" w:rsidRPr="00BA2733">
        <w:rPr>
          <w:rFonts w:ascii="Times New Roman" w:hAnsi="Times New Roman"/>
          <w:sz w:val="24"/>
          <w:szCs w:val="24"/>
          <w:lang w:val="ro-RO"/>
        </w:rPr>
        <w:t>i</w:t>
      </w:r>
      <w:r w:rsidR="00E91290" w:rsidRPr="00BA2733">
        <w:rPr>
          <w:rFonts w:ascii="Times New Roman" w:hAnsi="Times New Roman"/>
          <w:sz w:val="24"/>
          <w:szCs w:val="24"/>
          <w:lang w:val="ro-RO"/>
        </w:rPr>
        <w:t>n care au existat deja cazuri de nerespectare a standardelor de calitate a mediului prev</w:t>
      </w:r>
      <w:r w:rsidR="00AA6BB1" w:rsidRPr="00BA2733">
        <w:rPr>
          <w:rFonts w:ascii="Times New Roman" w:hAnsi="Times New Roman"/>
          <w:sz w:val="24"/>
          <w:szCs w:val="24"/>
          <w:lang w:val="ro-RO"/>
        </w:rPr>
        <w:t>a</w:t>
      </w:r>
      <w:r w:rsidR="00E91290" w:rsidRPr="00BA2733">
        <w:rPr>
          <w:rFonts w:ascii="Times New Roman" w:hAnsi="Times New Roman"/>
          <w:sz w:val="24"/>
          <w:szCs w:val="24"/>
          <w:lang w:val="ro-RO"/>
        </w:rPr>
        <w:t>zute de legisla</w:t>
      </w:r>
      <w:r w:rsidR="00AA6BB1" w:rsidRPr="00BA2733">
        <w:rPr>
          <w:rFonts w:ascii="Times New Roman" w:hAnsi="Times New Roman"/>
          <w:sz w:val="24"/>
          <w:szCs w:val="24"/>
          <w:lang w:val="ro-RO"/>
        </w:rPr>
        <w:t>t</w:t>
      </w:r>
      <w:r w:rsidR="00E91290" w:rsidRPr="00BA2733">
        <w:rPr>
          <w:rFonts w:ascii="Times New Roman" w:hAnsi="Times New Roman"/>
          <w:sz w:val="24"/>
          <w:szCs w:val="24"/>
          <w:lang w:val="ro-RO"/>
        </w:rPr>
        <w:t>ia na</w:t>
      </w:r>
      <w:r w:rsidR="00AA6BB1" w:rsidRPr="00BA2733">
        <w:rPr>
          <w:rFonts w:ascii="Times New Roman" w:hAnsi="Times New Roman"/>
          <w:sz w:val="24"/>
          <w:szCs w:val="24"/>
          <w:lang w:val="ro-RO"/>
        </w:rPr>
        <w:t>t</w:t>
      </w:r>
      <w:r w:rsidR="00E91290" w:rsidRPr="00BA2733">
        <w:rPr>
          <w:rFonts w:ascii="Times New Roman" w:hAnsi="Times New Roman"/>
          <w:sz w:val="24"/>
          <w:szCs w:val="24"/>
          <w:lang w:val="ro-RO"/>
        </w:rPr>
        <w:t>ional</w:t>
      </w:r>
      <w:r w:rsidR="00AA6BB1" w:rsidRPr="00BA2733">
        <w:rPr>
          <w:rFonts w:ascii="Times New Roman" w:hAnsi="Times New Roman"/>
          <w:sz w:val="24"/>
          <w:szCs w:val="24"/>
          <w:lang w:val="ro-RO"/>
        </w:rPr>
        <w:t>a</w:t>
      </w:r>
      <w:r w:rsidR="00E91290" w:rsidRPr="00BA2733">
        <w:rPr>
          <w:rFonts w:ascii="Times New Roman" w:hAnsi="Times New Roman"/>
          <w:sz w:val="24"/>
          <w:szCs w:val="24"/>
          <w:lang w:val="ro-RO"/>
        </w:rPr>
        <w:t xml:space="preserve"> </w:t>
      </w:r>
      <w:r w:rsidR="00AA6BB1" w:rsidRPr="00BA2733">
        <w:rPr>
          <w:rFonts w:ascii="Times New Roman" w:hAnsi="Times New Roman"/>
          <w:sz w:val="24"/>
          <w:szCs w:val="24"/>
          <w:lang w:val="ro-RO"/>
        </w:rPr>
        <w:t>s</w:t>
      </w:r>
      <w:r w:rsidR="00E91290" w:rsidRPr="00BA2733">
        <w:rPr>
          <w:rFonts w:ascii="Times New Roman" w:hAnsi="Times New Roman"/>
          <w:sz w:val="24"/>
          <w:szCs w:val="24"/>
          <w:lang w:val="ro-RO"/>
        </w:rPr>
        <w:t xml:space="preserve">i la nivelul Uniunii Europene </w:t>
      </w:r>
      <w:r w:rsidR="00AA6BB1" w:rsidRPr="00BA2733">
        <w:rPr>
          <w:rFonts w:ascii="Times New Roman" w:hAnsi="Times New Roman"/>
          <w:sz w:val="24"/>
          <w:szCs w:val="24"/>
          <w:lang w:val="ro-RO"/>
        </w:rPr>
        <w:t>s</w:t>
      </w:r>
      <w:r w:rsidR="00E91290" w:rsidRPr="00BA2733">
        <w:rPr>
          <w:rFonts w:ascii="Times New Roman" w:hAnsi="Times New Roman"/>
          <w:sz w:val="24"/>
          <w:szCs w:val="24"/>
          <w:lang w:val="ro-RO"/>
        </w:rPr>
        <w:t xml:space="preserve">i relevante pentru proiect sau </w:t>
      </w:r>
      <w:r w:rsidR="00AA6BB1" w:rsidRPr="00BA2733">
        <w:rPr>
          <w:rFonts w:ascii="Times New Roman" w:hAnsi="Times New Roman"/>
          <w:sz w:val="24"/>
          <w:szCs w:val="24"/>
          <w:lang w:val="ro-RO"/>
        </w:rPr>
        <w:t>i</w:t>
      </w:r>
      <w:r w:rsidR="00E91290" w:rsidRPr="00BA2733">
        <w:rPr>
          <w:rFonts w:ascii="Times New Roman" w:hAnsi="Times New Roman"/>
          <w:sz w:val="24"/>
          <w:szCs w:val="24"/>
          <w:lang w:val="ro-RO"/>
        </w:rPr>
        <w:t>n care se consider</w:t>
      </w:r>
      <w:r w:rsidR="00AA6BB1" w:rsidRPr="00BA2733">
        <w:rPr>
          <w:rFonts w:ascii="Times New Roman" w:hAnsi="Times New Roman"/>
          <w:sz w:val="24"/>
          <w:szCs w:val="24"/>
          <w:lang w:val="ro-RO"/>
        </w:rPr>
        <w:t>a</w:t>
      </w:r>
      <w:r w:rsidR="00E91290" w:rsidRPr="00BA2733">
        <w:rPr>
          <w:rFonts w:ascii="Times New Roman" w:hAnsi="Times New Roman"/>
          <w:sz w:val="24"/>
          <w:szCs w:val="24"/>
          <w:lang w:val="ro-RO"/>
        </w:rPr>
        <w:t xml:space="preserve"> c</w:t>
      </w:r>
      <w:r w:rsidR="00AA6BB1" w:rsidRPr="00BA2733">
        <w:rPr>
          <w:rFonts w:ascii="Times New Roman" w:hAnsi="Times New Roman"/>
          <w:sz w:val="24"/>
          <w:szCs w:val="24"/>
          <w:lang w:val="ro-RO"/>
        </w:rPr>
        <w:t>a</w:t>
      </w:r>
      <w:r w:rsidR="00E91290" w:rsidRPr="00BA2733">
        <w:rPr>
          <w:rFonts w:ascii="Times New Roman" w:hAnsi="Times New Roman"/>
          <w:sz w:val="24"/>
          <w:szCs w:val="24"/>
          <w:lang w:val="ro-RO"/>
        </w:rPr>
        <w:t xml:space="preserve"> exist</w:t>
      </w:r>
      <w:r w:rsidR="00AA6BB1" w:rsidRPr="00BA2733">
        <w:rPr>
          <w:rFonts w:ascii="Times New Roman" w:hAnsi="Times New Roman"/>
          <w:sz w:val="24"/>
          <w:szCs w:val="24"/>
          <w:lang w:val="ro-RO"/>
        </w:rPr>
        <w:t>a</w:t>
      </w:r>
      <w:r w:rsidR="00E91290" w:rsidRPr="00BA2733">
        <w:rPr>
          <w:rFonts w:ascii="Times New Roman" w:hAnsi="Times New Roman"/>
          <w:sz w:val="24"/>
          <w:szCs w:val="24"/>
          <w:lang w:val="ro-RO"/>
        </w:rPr>
        <w:t xml:space="preserve"> astfel de cazuri</w:t>
      </w:r>
      <w:r w:rsidR="00E52773" w:rsidRPr="00BA2733">
        <w:rPr>
          <w:rFonts w:ascii="Times New Roman" w:hAnsi="Times New Roman"/>
          <w:sz w:val="24"/>
          <w:szCs w:val="24"/>
          <w:lang w:val="ro-RO"/>
        </w:rPr>
        <w:t>– nu este cazul;</w:t>
      </w:r>
      <w:r w:rsidR="00B83665" w:rsidRPr="00BA2733">
        <w:rPr>
          <w:rFonts w:ascii="Times New Roman" w:hAnsi="Times New Roman"/>
          <w:sz w:val="24"/>
          <w:szCs w:val="24"/>
          <w:lang w:val="ro-RO"/>
        </w:rPr>
        <w:t xml:space="preserve"> </w:t>
      </w:r>
      <w:r w:rsidR="00F42D8C" w:rsidRPr="00BA2733">
        <w:rPr>
          <w:rFonts w:ascii="Times New Roman" w:hAnsi="Times New Roman"/>
          <w:sz w:val="24"/>
          <w:szCs w:val="24"/>
          <w:lang w:val="ro-RO"/>
        </w:rPr>
        <w:t xml:space="preserve"> </w:t>
      </w:r>
    </w:p>
    <w:p w:rsidR="003338BF" w:rsidRPr="00BA2733" w:rsidRDefault="00F42D8C" w:rsidP="004F4B3D">
      <w:pPr>
        <w:autoSpaceDE w:val="0"/>
        <w:autoSpaceDN w:val="0"/>
        <w:adjustRightInd w:val="0"/>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 xml:space="preserve">- </w:t>
      </w:r>
      <w:r w:rsidR="00E91290" w:rsidRPr="00BA2733">
        <w:rPr>
          <w:rFonts w:ascii="Times New Roman" w:hAnsi="Times New Roman"/>
          <w:sz w:val="24"/>
          <w:szCs w:val="24"/>
          <w:lang w:val="ro-RO"/>
        </w:rPr>
        <w:t>zonele cu o densitate mare a popula</w:t>
      </w:r>
      <w:r w:rsidR="00AA6BB1" w:rsidRPr="00BA2733">
        <w:rPr>
          <w:rFonts w:ascii="Times New Roman" w:hAnsi="Times New Roman"/>
          <w:sz w:val="24"/>
          <w:szCs w:val="24"/>
          <w:lang w:val="ro-RO"/>
        </w:rPr>
        <w:t>t</w:t>
      </w:r>
      <w:r w:rsidR="00E91290" w:rsidRPr="00BA2733">
        <w:rPr>
          <w:rFonts w:ascii="Times New Roman" w:hAnsi="Times New Roman"/>
          <w:sz w:val="24"/>
          <w:szCs w:val="24"/>
          <w:lang w:val="ro-RO"/>
        </w:rPr>
        <w:t xml:space="preserve">iei </w:t>
      </w:r>
      <w:r w:rsidR="003338BF" w:rsidRPr="00BA2733">
        <w:rPr>
          <w:rFonts w:ascii="Times New Roman" w:hAnsi="Times New Roman"/>
          <w:sz w:val="24"/>
          <w:szCs w:val="24"/>
          <w:lang w:val="ro-RO"/>
        </w:rPr>
        <w:t>– nu este cazul;</w:t>
      </w:r>
    </w:p>
    <w:p w:rsidR="004C72BB" w:rsidRPr="00BA2733" w:rsidRDefault="003338BF" w:rsidP="004C72BB">
      <w:pPr>
        <w:tabs>
          <w:tab w:val="left" w:pos="8535"/>
        </w:tabs>
        <w:autoSpaceDE w:val="0"/>
        <w:autoSpaceDN w:val="0"/>
        <w:adjustRightInd w:val="0"/>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w:t>
      </w:r>
      <w:r w:rsidR="00E91290" w:rsidRPr="00BA2733">
        <w:rPr>
          <w:rFonts w:ascii="Times New Roman" w:hAnsi="Times New Roman"/>
          <w:sz w:val="24"/>
          <w:szCs w:val="24"/>
        </w:rPr>
        <w:t xml:space="preserve"> </w:t>
      </w:r>
      <w:r w:rsidR="00E91290" w:rsidRPr="00BA2733">
        <w:rPr>
          <w:rFonts w:ascii="Times New Roman" w:hAnsi="Times New Roman"/>
          <w:sz w:val="24"/>
          <w:szCs w:val="24"/>
          <w:lang w:val="ro-RO"/>
        </w:rPr>
        <w:t xml:space="preserve">peisaje </w:t>
      </w:r>
      <w:r w:rsidR="00AA6BB1" w:rsidRPr="00BA2733">
        <w:rPr>
          <w:rFonts w:ascii="Times New Roman" w:hAnsi="Times New Roman"/>
          <w:sz w:val="24"/>
          <w:szCs w:val="24"/>
          <w:lang w:val="ro-RO"/>
        </w:rPr>
        <w:t>s</w:t>
      </w:r>
      <w:r w:rsidR="00E91290" w:rsidRPr="00BA2733">
        <w:rPr>
          <w:rFonts w:ascii="Times New Roman" w:hAnsi="Times New Roman"/>
          <w:sz w:val="24"/>
          <w:szCs w:val="24"/>
          <w:lang w:val="ro-RO"/>
        </w:rPr>
        <w:t xml:space="preserve">i situri importante din punct de vedere istoric, cultural sau arheologic </w:t>
      </w:r>
      <w:r w:rsidRPr="00BA2733">
        <w:rPr>
          <w:rFonts w:ascii="Times New Roman" w:hAnsi="Times New Roman"/>
          <w:sz w:val="24"/>
          <w:szCs w:val="24"/>
          <w:lang w:val="ro-RO"/>
        </w:rPr>
        <w:t>–</w:t>
      </w:r>
      <w:r w:rsidR="00DC4F64" w:rsidRPr="00BA2733">
        <w:rPr>
          <w:rFonts w:ascii="Times New Roman" w:hAnsi="Times New Roman"/>
          <w:sz w:val="24"/>
          <w:szCs w:val="24"/>
          <w:lang w:val="ro-RO"/>
        </w:rPr>
        <w:t xml:space="preserve"> </w:t>
      </w:r>
      <w:r w:rsidR="00183E3A" w:rsidRPr="00BA2733">
        <w:rPr>
          <w:rFonts w:ascii="Times New Roman" w:hAnsi="Times New Roman"/>
          <w:sz w:val="24"/>
          <w:szCs w:val="24"/>
          <w:lang w:val="ro-RO"/>
        </w:rPr>
        <w:t>nu este cazul</w:t>
      </w:r>
    </w:p>
    <w:p w:rsidR="003338BF" w:rsidRPr="00BA2733" w:rsidRDefault="00961212" w:rsidP="00243BB1">
      <w:pPr>
        <w:autoSpaceDE w:val="0"/>
        <w:autoSpaceDN w:val="0"/>
        <w:adjustRightInd w:val="0"/>
        <w:spacing w:after="0" w:line="240" w:lineRule="auto"/>
        <w:jc w:val="both"/>
        <w:rPr>
          <w:rFonts w:ascii="Times New Roman" w:hAnsi="Times New Roman"/>
          <w:b/>
          <w:sz w:val="24"/>
          <w:szCs w:val="24"/>
          <w:lang w:val="ro-RO"/>
        </w:rPr>
      </w:pPr>
      <w:r w:rsidRPr="00BA2733">
        <w:rPr>
          <w:rFonts w:ascii="Times New Roman" w:hAnsi="Times New Roman"/>
          <w:b/>
          <w:sz w:val="24"/>
          <w:szCs w:val="24"/>
          <w:lang w:val="ro-RO"/>
        </w:rPr>
        <w:t>3</w:t>
      </w:r>
      <w:r w:rsidR="003338BF" w:rsidRPr="00BA2733">
        <w:rPr>
          <w:rFonts w:ascii="Times New Roman" w:hAnsi="Times New Roman"/>
          <w:b/>
          <w:sz w:val="24"/>
          <w:szCs w:val="24"/>
          <w:lang w:val="ro-RO"/>
        </w:rPr>
        <w:t xml:space="preserve">) </w:t>
      </w:r>
      <w:r w:rsidR="00E91290" w:rsidRPr="00BA2733">
        <w:rPr>
          <w:rFonts w:ascii="Times New Roman" w:hAnsi="Times New Roman"/>
          <w:b/>
          <w:sz w:val="24"/>
          <w:szCs w:val="24"/>
          <w:lang w:val="ro-RO"/>
        </w:rPr>
        <w:t xml:space="preserve">Tipurile </w:t>
      </w:r>
      <w:r w:rsidR="00AA6BB1" w:rsidRPr="00BA2733">
        <w:rPr>
          <w:rFonts w:ascii="Times New Roman" w:hAnsi="Times New Roman"/>
          <w:b/>
          <w:sz w:val="24"/>
          <w:szCs w:val="24"/>
          <w:lang w:val="ro-RO"/>
        </w:rPr>
        <w:t>s</w:t>
      </w:r>
      <w:r w:rsidR="00E91290" w:rsidRPr="00BA2733">
        <w:rPr>
          <w:rFonts w:ascii="Times New Roman" w:hAnsi="Times New Roman"/>
          <w:b/>
          <w:sz w:val="24"/>
          <w:szCs w:val="24"/>
          <w:lang w:val="ro-RO"/>
        </w:rPr>
        <w:t>i caracteristicile impactului poten</w:t>
      </w:r>
      <w:r w:rsidR="00AA6BB1" w:rsidRPr="00BA2733">
        <w:rPr>
          <w:rFonts w:ascii="Times New Roman" w:hAnsi="Times New Roman"/>
          <w:b/>
          <w:sz w:val="24"/>
          <w:szCs w:val="24"/>
          <w:lang w:val="ro-RO"/>
        </w:rPr>
        <w:t>t</w:t>
      </w:r>
      <w:r w:rsidR="00E91290" w:rsidRPr="00BA2733">
        <w:rPr>
          <w:rFonts w:ascii="Times New Roman" w:hAnsi="Times New Roman"/>
          <w:b/>
          <w:sz w:val="24"/>
          <w:szCs w:val="24"/>
          <w:lang w:val="ro-RO"/>
        </w:rPr>
        <w:t>ial</w:t>
      </w:r>
    </w:p>
    <w:p w:rsidR="00E91290" w:rsidRPr="00BA2733" w:rsidRDefault="003338BF" w:rsidP="00243BB1">
      <w:pPr>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w:t>
      </w:r>
      <w:r w:rsidR="00E91290" w:rsidRPr="00BA2733">
        <w:rPr>
          <w:rFonts w:ascii="Times New Roman" w:hAnsi="Times New Roman"/>
          <w:sz w:val="24"/>
          <w:szCs w:val="24"/>
          <w:lang w:val="ro-RO"/>
        </w:rPr>
        <w:t xml:space="preserve"> importan</w:t>
      </w:r>
      <w:r w:rsidR="00AA6BB1" w:rsidRPr="00BA2733">
        <w:rPr>
          <w:rFonts w:ascii="Times New Roman" w:hAnsi="Times New Roman"/>
          <w:sz w:val="24"/>
          <w:szCs w:val="24"/>
          <w:lang w:val="ro-RO"/>
        </w:rPr>
        <w:t>t</w:t>
      </w:r>
      <w:r w:rsidR="00E91290" w:rsidRPr="00BA2733">
        <w:rPr>
          <w:rFonts w:ascii="Times New Roman" w:hAnsi="Times New Roman"/>
          <w:sz w:val="24"/>
          <w:szCs w:val="24"/>
          <w:lang w:val="ro-RO"/>
        </w:rPr>
        <w:t xml:space="preserve">a </w:t>
      </w:r>
      <w:r w:rsidR="00AA6BB1" w:rsidRPr="00BA2733">
        <w:rPr>
          <w:rFonts w:ascii="Times New Roman" w:hAnsi="Times New Roman"/>
          <w:sz w:val="24"/>
          <w:szCs w:val="24"/>
          <w:lang w:val="ro-RO"/>
        </w:rPr>
        <w:t>s</w:t>
      </w:r>
      <w:r w:rsidR="00E91290" w:rsidRPr="00BA2733">
        <w:rPr>
          <w:rFonts w:ascii="Times New Roman" w:hAnsi="Times New Roman"/>
          <w:sz w:val="24"/>
          <w:szCs w:val="24"/>
          <w:lang w:val="ro-RO"/>
        </w:rPr>
        <w:t>i extinderea spa</w:t>
      </w:r>
      <w:r w:rsidR="00AA6BB1" w:rsidRPr="00BA2733">
        <w:rPr>
          <w:rFonts w:ascii="Times New Roman" w:hAnsi="Times New Roman"/>
          <w:sz w:val="24"/>
          <w:szCs w:val="24"/>
          <w:lang w:val="ro-RO"/>
        </w:rPr>
        <w:t>t</w:t>
      </w:r>
      <w:r w:rsidR="00E91290" w:rsidRPr="00BA2733">
        <w:rPr>
          <w:rFonts w:ascii="Times New Roman" w:hAnsi="Times New Roman"/>
          <w:sz w:val="24"/>
          <w:szCs w:val="24"/>
          <w:lang w:val="ro-RO"/>
        </w:rPr>
        <w:t>ial</w:t>
      </w:r>
      <w:r w:rsidR="00AA6BB1" w:rsidRPr="00BA2733">
        <w:rPr>
          <w:rFonts w:ascii="Times New Roman" w:hAnsi="Times New Roman"/>
          <w:sz w:val="24"/>
          <w:szCs w:val="24"/>
          <w:lang w:val="ro-RO"/>
        </w:rPr>
        <w:t>a</w:t>
      </w:r>
      <w:r w:rsidR="00E91290" w:rsidRPr="00BA2733">
        <w:rPr>
          <w:rFonts w:ascii="Times New Roman" w:hAnsi="Times New Roman"/>
          <w:sz w:val="24"/>
          <w:szCs w:val="24"/>
          <w:lang w:val="ro-RO"/>
        </w:rPr>
        <w:t xml:space="preserve"> a impactului - de exemplu, zona geografic</w:t>
      </w:r>
      <w:r w:rsidR="00AA6BB1" w:rsidRPr="00BA2733">
        <w:rPr>
          <w:rFonts w:ascii="Times New Roman" w:hAnsi="Times New Roman"/>
          <w:sz w:val="24"/>
          <w:szCs w:val="24"/>
          <w:lang w:val="ro-RO"/>
        </w:rPr>
        <w:t>a</w:t>
      </w:r>
      <w:r w:rsidR="00E91290" w:rsidRPr="00BA2733">
        <w:rPr>
          <w:rFonts w:ascii="Times New Roman" w:hAnsi="Times New Roman"/>
          <w:sz w:val="24"/>
          <w:szCs w:val="24"/>
          <w:lang w:val="ro-RO"/>
        </w:rPr>
        <w:t xml:space="preserve"> </w:t>
      </w:r>
      <w:r w:rsidR="00AA6BB1" w:rsidRPr="00BA2733">
        <w:rPr>
          <w:rFonts w:ascii="Times New Roman" w:hAnsi="Times New Roman"/>
          <w:sz w:val="24"/>
          <w:szCs w:val="24"/>
          <w:lang w:val="ro-RO"/>
        </w:rPr>
        <w:t>s</w:t>
      </w:r>
      <w:r w:rsidR="00E91290" w:rsidRPr="00BA2733">
        <w:rPr>
          <w:rFonts w:ascii="Times New Roman" w:hAnsi="Times New Roman"/>
          <w:sz w:val="24"/>
          <w:szCs w:val="24"/>
          <w:lang w:val="ro-RO"/>
        </w:rPr>
        <w:t>i dimensiunea popula</w:t>
      </w:r>
      <w:r w:rsidR="00AA6BB1" w:rsidRPr="00BA2733">
        <w:rPr>
          <w:rFonts w:ascii="Times New Roman" w:hAnsi="Times New Roman"/>
          <w:sz w:val="24"/>
          <w:szCs w:val="24"/>
          <w:lang w:val="ro-RO"/>
        </w:rPr>
        <w:t>t</w:t>
      </w:r>
      <w:r w:rsidR="00E91290" w:rsidRPr="00BA2733">
        <w:rPr>
          <w:rFonts w:ascii="Times New Roman" w:hAnsi="Times New Roman"/>
          <w:sz w:val="24"/>
          <w:szCs w:val="24"/>
          <w:lang w:val="ro-RO"/>
        </w:rPr>
        <w:t>iei care poate fi afectat</w:t>
      </w:r>
      <w:r w:rsidR="00AA6BB1" w:rsidRPr="00BA2733">
        <w:rPr>
          <w:rFonts w:ascii="Times New Roman" w:hAnsi="Times New Roman"/>
          <w:sz w:val="24"/>
          <w:szCs w:val="24"/>
          <w:lang w:val="ro-RO"/>
        </w:rPr>
        <w:t>a</w:t>
      </w:r>
      <w:r w:rsidR="00BE0DDF" w:rsidRPr="00BA2733">
        <w:rPr>
          <w:rFonts w:ascii="Times New Roman" w:hAnsi="Times New Roman"/>
          <w:sz w:val="24"/>
          <w:szCs w:val="24"/>
          <w:lang w:val="ro-RO"/>
        </w:rPr>
        <w:t xml:space="preserve"> – impact minor</w:t>
      </w:r>
    </w:p>
    <w:p w:rsidR="00F66865" w:rsidRPr="00BA2733" w:rsidRDefault="00E91290" w:rsidP="00243BB1">
      <w:pPr>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 xml:space="preserve">- </w:t>
      </w:r>
      <w:r w:rsidR="00F66865" w:rsidRPr="00BA2733">
        <w:rPr>
          <w:rFonts w:ascii="Times New Roman" w:hAnsi="Times New Roman"/>
          <w:sz w:val="24"/>
          <w:szCs w:val="24"/>
          <w:lang w:val="ro-RO"/>
        </w:rPr>
        <w:t>natura impactului – implementarea proiectului va avea un impact pozitiv, permanent, pe termen mediu si lung asupra peisajului, mediului vizual, social, cultural. Impactul asupra faunei, florei, calitatii aerului, climei, bunurilor materiale va fi temporar, nesemnificativ.</w:t>
      </w:r>
    </w:p>
    <w:p w:rsidR="003338BF" w:rsidRPr="00BA2733" w:rsidRDefault="00F66865" w:rsidP="00243BB1">
      <w:pPr>
        <w:spacing w:after="0" w:line="240" w:lineRule="auto"/>
        <w:jc w:val="both"/>
        <w:rPr>
          <w:rFonts w:ascii="Times New Roman" w:hAnsi="Times New Roman"/>
          <w:color w:val="000000"/>
          <w:sz w:val="24"/>
          <w:szCs w:val="24"/>
          <w:lang w:val="fr-FR"/>
        </w:rPr>
      </w:pPr>
      <w:r w:rsidRPr="00BA2733">
        <w:rPr>
          <w:rFonts w:ascii="Times New Roman" w:hAnsi="Times New Roman"/>
          <w:sz w:val="24"/>
          <w:szCs w:val="24"/>
          <w:lang w:val="ro-RO"/>
        </w:rPr>
        <w:t xml:space="preserve">- </w:t>
      </w:r>
      <w:r w:rsidR="003338BF" w:rsidRPr="00BA2733">
        <w:rPr>
          <w:rFonts w:ascii="Times New Roman" w:hAnsi="Times New Roman"/>
          <w:sz w:val="24"/>
          <w:szCs w:val="24"/>
          <w:lang w:val="ro-RO"/>
        </w:rPr>
        <w:t xml:space="preserve">natura transfrontalierǎ a impactului: </w:t>
      </w:r>
      <w:r w:rsidR="00B00F4C" w:rsidRPr="00BA2733">
        <w:rPr>
          <w:rFonts w:ascii="Times New Roman" w:hAnsi="Times New Roman"/>
          <w:color w:val="000000"/>
          <w:sz w:val="24"/>
          <w:szCs w:val="24"/>
          <w:lang w:val="fr-FR"/>
        </w:rPr>
        <w:t>nu este cazul</w:t>
      </w:r>
    </w:p>
    <w:p w:rsidR="003338BF" w:rsidRPr="00BA2733" w:rsidRDefault="003338BF" w:rsidP="00243BB1">
      <w:pPr>
        <w:autoSpaceDE w:val="0"/>
        <w:autoSpaceDN w:val="0"/>
        <w:adjustRightInd w:val="0"/>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lastRenderedPageBreak/>
        <w:t>-</w:t>
      </w:r>
      <w:r w:rsidR="00F66865" w:rsidRPr="00BA2733">
        <w:rPr>
          <w:rFonts w:ascii="Times New Roman" w:hAnsi="Times New Roman"/>
          <w:sz w:val="24"/>
          <w:szCs w:val="24"/>
          <w:lang w:val="ro-RO"/>
        </w:rPr>
        <w:t>intensitatea si complexitatea</w:t>
      </w:r>
      <w:r w:rsidRPr="00BA2733">
        <w:rPr>
          <w:rFonts w:ascii="Times New Roman" w:hAnsi="Times New Roman"/>
          <w:sz w:val="24"/>
          <w:szCs w:val="24"/>
          <w:lang w:val="ro-RO"/>
        </w:rPr>
        <w:t xml:space="preserve"> impactului:</w:t>
      </w:r>
      <w:r w:rsidR="00F66865" w:rsidRPr="00BA2733">
        <w:rPr>
          <w:rFonts w:ascii="Times New Roman" w:hAnsi="Times New Roman"/>
          <w:sz w:val="24"/>
          <w:szCs w:val="24"/>
          <w:lang w:val="ro-RO"/>
        </w:rPr>
        <w:t xml:space="preserve"> impactul determinat de lucrarile de </w:t>
      </w:r>
      <w:r w:rsidR="002610C2" w:rsidRPr="00BA2733">
        <w:rPr>
          <w:rFonts w:ascii="Times New Roman" w:hAnsi="Times New Roman"/>
          <w:sz w:val="24"/>
          <w:szCs w:val="24"/>
          <w:lang w:val="ro-RO"/>
        </w:rPr>
        <w:t>constructie</w:t>
      </w:r>
      <w:r w:rsidR="00F66865" w:rsidRPr="00BA2733">
        <w:rPr>
          <w:rFonts w:ascii="Times New Roman" w:hAnsi="Times New Roman"/>
          <w:sz w:val="24"/>
          <w:szCs w:val="24"/>
          <w:lang w:val="ro-RO"/>
        </w:rPr>
        <w:t>, nu sunt de natura sa determine efecte negative permanente pe termen mediu si lung. Se estimeaza ca lucrarile vor avea un impact nesemnificativ asupra factorilor de mediu.</w:t>
      </w:r>
    </w:p>
    <w:p w:rsidR="00F66865" w:rsidRPr="00BA2733" w:rsidRDefault="002610C2" w:rsidP="00243BB1">
      <w:pPr>
        <w:autoSpaceDE w:val="0"/>
        <w:autoSpaceDN w:val="0"/>
        <w:adjustRightInd w:val="0"/>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 probabilitatea impactului</w:t>
      </w:r>
      <w:r w:rsidR="00F66865" w:rsidRPr="00BA2733">
        <w:rPr>
          <w:rFonts w:ascii="Times New Roman" w:hAnsi="Times New Roman"/>
          <w:sz w:val="24"/>
          <w:szCs w:val="24"/>
          <w:lang w:val="ro-RO"/>
        </w:rPr>
        <w:t>: pe durata de implementare si exploatare a proiectului va fi redusa</w:t>
      </w:r>
      <w:r w:rsidRPr="00BA2733">
        <w:rPr>
          <w:rFonts w:ascii="Times New Roman" w:hAnsi="Times New Roman"/>
          <w:sz w:val="24"/>
          <w:szCs w:val="24"/>
          <w:lang w:val="ro-RO"/>
        </w:rPr>
        <w:t>;</w:t>
      </w:r>
    </w:p>
    <w:p w:rsidR="00900811" w:rsidRPr="00BA2733" w:rsidRDefault="00F66865" w:rsidP="00FE7DA5">
      <w:pPr>
        <w:autoSpaceDE w:val="0"/>
        <w:autoSpaceDN w:val="0"/>
        <w:adjustRightInd w:val="0"/>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 xml:space="preserve">- debutul, </w:t>
      </w:r>
      <w:r w:rsidR="00E95D60" w:rsidRPr="00BA2733">
        <w:rPr>
          <w:rFonts w:ascii="Times New Roman" w:hAnsi="Times New Roman"/>
          <w:sz w:val="24"/>
          <w:szCs w:val="24"/>
          <w:lang w:val="ro-RO"/>
        </w:rPr>
        <w:t>durata, frecven</w:t>
      </w:r>
      <w:r w:rsidR="00E1474F" w:rsidRPr="00BA2733">
        <w:rPr>
          <w:rFonts w:ascii="Times New Roman" w:hAnsi="Times New Roman"/>
          <w:sz w:val="24"/>
          <w:szCs w:val="24"/>
          <w:lang w:val="ro-RO"/>
        </w:rPr>
        <w:t>t</w:t>
      </w:r>
      <w:r w:rsidR="00E95D60" w:rsidRPr="00BA2733">
        <w:rPr>
          <w:rFonts w:ascii="Times New Roman" w:hAnsi="Times New Roman"/>
          <w:sz w:val="24"/>
          <w:szCs w:val="24"/>
          <w:lang w:val="ro-RO"/>
        </w:rPr>
        <w:t xml:space="preserve">a </w:t>
      </w:r>
      <w:r w:rsidR="00E1474F" w:rsidRPr="00BA2733">
        <w:rPr>
          <w:rFonts w:ascii="Times New Roman" w:hAnsi="Times New Roman"/>
          <w:sz w:val="24"/>
          <w:szCs w:val="24"/>
          <w:lang w:val="ro-RO"/>
        </w:rPr>
        <w:t>s</w:t>
      </w:r>
      <w:r w:rsidR="00E95D60" w:rsidRPr="00BA2733">
        <w:rPr>
          <w:rFonts w:ascii="Times New Roman" w:hAnsi="Times New Roman"/>
          <w:sz w:val="24"/>
          <w:szCs w:val="24"/>
          <w:lang w:val="ro-RO"/>
        </w:rPr>
        <w:t>i reversabilitatea</w:t>
      </w:r>
      <w:r w:rsidRPr="00BA2733">
        <w:rPr>
          <w:rFonts w:ascii="Times New Roman" w:hAnsi="Times New Roman"/>
          <w:sz w:val="24"/>
          <w:szCs w:val="24"/>
          <w:lang w:val="ro-RO"/>
        </w:rPr>
        <w:t xml:space="preserve"> preconizate ale</w:t>
      </w:r>
      <w:r w:rsidR="00E95D60" w:rsidRPr="00BA2733">
        <w:rPr>
          <w:rFonts w:ascii="Times New Roman" w:hAnsi="Times New Roman"/>
          <w:sz w:val="24"/>
          <w:szCs w:val="24"/>
          <w:lang w:val="ro-RO"/>
        </w:rPr>
        <w:t xml:space="preserve"> impactului </w:t>
      </w:r>
      <w:r w:rsidRPr="00BA2733">
        <w:rPr>
          <w:rFonts w:ascii="Times New Roman" w:hAnsi="Times New Roman"/>
          <w:sz w:val="24"/>
          <w:szCs w:val="24"/>
          <w:lang w:val="ro-RO"/>
        </w:rPr>
        <w:t>–</w:t>
      </w:r>
      <w:r w:rsidR="00E95D60" w:rsidRPr="00BA2733">
        <w:rPr>
          <w:rFonts w:ascii="Times New Roman" w:hAnsi="Times New Roman"/>
          <w:sz w:val="24"/>
          <w:szCs w:val="24"/>
          <w:lang w:val="ro-RO"/>
        </w:rPr>
        <w:t xml:space="preserve"> </w:t>
      </w:r>
      <w:r w:rsidRPr="00BA2733">
        <w:rPr>
          <w:rFonts w:ascii="Times New Roman" w:hAnsi="Times New Roman"/>
          <w:sz w:val="24"/>
          <w:szCs w:val="24"/>
          <w:lang w:val="ro-RO"/>
        </w:rPr>
        <w:t>impactul nesemnificativ identificat se va manifesta doar pe perioada lucrarilor de investitie. Dupa finalizarea lucrarilor se estimeaza un impact neutru</w:t>
      </w:r>
      <w:r w:rsidR="002610C2" w:rsidRPr="00BA2733">
        <w:rPr>
          <w:rFonts w:ascii="Times New Roman" w:hAnsi="Times New Roman"/>
          <w:sz w:val="24"/>
          <w:szCs w:val="24"/>
          <w:lang w:val="ro-RO"/>
        </w:rPr>
        <w:t>;</w:t>
      </w:r>
    </w:p>
    <w:p w:rsidR="00F66865" w:rsidRPr="00BA2733" w:rsidRDefault="00F66865" w:rsidP="00FE7DA5">
      <w:pPr>
        <w:autoSpaceDE w:val="0"/>
        <w:autoSpaceDN w:val="0"/>
        <w:adjustRightInd w:val="0"/>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 cumularea impactului cu impactul altor proiecte existente si/sau aprobate</w:t>
      </w:r>
      <w:r w:rsidR="007E0029" w:rsidRPr="00BA2733">
        <w:rPr>
          <w:rFonts w:ascii="Times New Roman" w:hAnsi="Times New Roman"/>
          <w:sz w:val="24"/>
          <w:szCs w:val="24"/>
          <w:lang w:val="ro-RO"/>
        </w:rPr>
        <w:t xml:space="preserve"> – impact minor</w:t>
      </w:r>
      <w:r w:rsidR="002610C2" w:rsidRPr="00BA2733">
        <w:rPr>
          <w:rFonts w:ascii="Times New Roman" w:hAnsi="Times New Roman"/>
          <w:sz w:val="24"/>
          <w:szCs w:val="24"/>
          <w:lang w:val="ro-RO"/>
        </w:rPr>
        <w:t>;</w:t>
      </w:r>
    </w:p>
    <w:p w:rsidR="004C72BB" w:rsidRPr="00BA2733" w:rsidRDefault="007E0029" w:rsidP="00DC4F64">
      <w:pPr>
        <w:autoSpaceDE w:val="0"/>
        <w:autoSpaceDN w:val="0"/>
        <w:adjustRightInd w:val="0"/>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 posibilitatea de reducere efectiva a impactului : pamantul si nisipul vor fi depozitate pe terenul proprietate, vor fi acoperite cu prelate pentru evitarea antrenarii acestora de catre vant. Se va utiliza material absorbant in cazul unor scurgeri accidentale de combustibil de la</w:t>
      </w:r>
      <w:r w:rsidR="00DB0B24" w:rsidRPr="00BA2733">
        <w:rPr>
          <w:rFonts w:ascii="Times New Roman" w:hAnsi="Times New Roman"/>
          <w:sz w:val="24"/>
          <w:szCs w:val="24"/>
          <w:lang w:val="ro-RO"/>
        </w:rPr>
        <w:t xml:space="preserve"> utilajele cu care se lucreaza.</w:t>
      </w:r>
    </w:p>
    <w:p w:rsidR="004C72BB" w:rsidRPr="00BA2733" w:rsidRDefault="003338BF" w:rsidP="00DC4F64">
      <w:pPr>
        <w:autoSpaceDE w:val="0"/>
        <w:autoSpaceDN w:val="0"/>
        <w:adjustRightInd w:val="0"/>
        <w:spacing w:after="0" w:line="240" w:lineRule="auto"/>
        <w:jc w:val="both"/>
        <w:rPr>
          <w:rFonts w:ascii="Times New Roman" w:hAnsi="Times New Roman"/>
          <w:color w:val="FF0000"/>
          <w:sz w:val="24"/>
          <w:szCs w:val="24"/>
          <w:lang w:val="ro-RO"/>
        </w:rPr>
      </w:pPr>
      <w:r w:rsidRPr="00BA2733">
        <w:rPr>
          <w:rFonts w:ascii="Times New Roman" w:hAnsi="Times New Roman"/>
          <w:sz w:val="24"/>
          <w:szCs w:val="24"/>
          <w:lang w:val="ro-RO"/>
        </w:rPr>
        <w:t>I</w:t>
      </w:r>
      <w:r w:rsidR="00B37604" w:rsidRPr="00BA2733">
        <w:rPr>
          <w:rFonts w:ascii="Times New Roman" w:hAnsi="Times New Roman"/>
          <w:sz w:val="24"/>
          <w:szCs w:val="24"/>
          <w:lang w:val="ro-RO"/>
        </w:rPr>
        <w:t>I</w:t>
      </w:r>
      <w:r w:rsidR="00E6173E" w:rsidRPr="00BA2733">
        <w:rPr>
          <w:rFonts w:ascii="Times New Roman" w:hAnsi="Times New Roman"/>
          <w:sz w:val="24"/>
          <w:szCs w:val="24"/>
          <w:lang w:val="ro-RO"/>
        </w:rPr>
        <w:t>.</w:t>
      </w:r>
      <w:r w:rsidRPr="00BA2733">
        <w:rPr>
          <w:rFonts w:ascii="Times New Roman" w:hAnsi="Times New Roman"/>
          <w:sz w:val="24"/>
          <w:szCs w:val="24"/>
          <w:lang w:val="ro-RO"/>
        </w:rPr>
        <w:t xml:space="preserve"> </w:t>
      </w:r>
      <w:r w:rsidRPr="00BA2733">
        <w:rPr>
          <w:rFonts w:ascii="Times New Roman" w:hAnsi="Times New Roman"/>
          <w:b/>
          <w:sz w:val="24"/>
          <w:szCs w:val="24"/>
          <w:lang w:val="ro-RO"/>
        </w:rPr>
        <w:t xml:space="preserve">Motivele </w:t>
      </w:r>
      <w:r w:rsidR="00E6173E" w:rsidRPr="00BA2733">
        <w:rPr>
          <w:rFonts w:ascii="Times New Roman" w:hAnsi="Times New Roman"/>
          <w:b/>
          <w:sz w:val="24"/>
          <w:szCs w:val="24"/>
          <w:lang w:val="ro-RO"/>
        </w:rPr>
        <w:t xml:space="preserve">pe baza carora </w:t>
      </w:r>
      <w:r w:rsidR="00E6173E" w:rsidRPr="00BA2733">
        <w:rPr>
          <w:rFonts w:ascii="Times New Roman" w:hAnsi="Times New Roman"/>
          <w:b/>
          <w:color w:val="FF0000"/>
          <w:sz w:val="24"/>
          <w:szCs w:val="24"/>
          <w:lang w:val="ro-RO"/>
        </w:rPr>
        <w:t>s-a stabilit necesitatea efectuarii/neefectuarii evaluarii adecvate</w:t>
      </w:r>
      <w:r w:rsidRPr="00BA2733">
        <w:rPr>
          <w:rFonts w:ascii="Times New Roman" w:hAnsi="Times New Roman"/>
          <w:b/>
          <w:color w:val="FF0000"/>
          <w:sz w:val="24"/>
          <w:szCs w:val="24"/>
          <w:lang w:val="ro-RO"/>
        </w:rPr>
        <w:t xml:space="preserve"> </w:t>
      </w:r>
      <w:r w:rsidR="005A701A" w:rsidRPr="00BA2733">
        <w:rPr>
          <w:rFonts w:ascii="Times New Roman" w:hAnsi="Times New Roman"/>
          <w:b/>
          <w:color w:val="FF0000"/>
          <w:sz w:val="24"/>
          <w:szCs w:val="24"/>
          <w:lang w:val="ro-RO"/>
        </w:rPr>
        <w:t>–</w:t>
      </w:r>
      <w:r w:rsidR="00B84A3F" w:rsidRPr="00BA2733">
        <w:rPr>
          <w:rFonts w:ascii="Times New Roman" w:hAnsi="Times New Roman"/>
          <w:b/>
          <w:color w:val="FF0000"/>
          <w:sz w:val="24"/>
          <w:szCs w:val="24"/>
          <w:lang w:val="ro-RO"/>
        </w:rPr>
        <w:t xml:space="preserve"> </w:t>
      </w:r>
      <w:r w:rsidR="005A701A" w:rsidRPr="00BA2733">
        <w:rPr>
          <w:rFonts w:ascii="Times New Roman" w:hAnsi="Times New Roman"/>
          <w:color w:val="FF0000"/>
          <w:sz w:val="24"/>
          <w:szCs w:val="24"/>
          <w:lang w:val="ro-RO"/>
        </w:rPr>
        <w:t xml:space="preserve">amplasamentul </w:t>
      </w:r>
      <w:r w:rsidR="00AC332F" w:rsidRPr="00BA2733">
        <w:rPr>
          <w:rFonts w:ascii="Times New Roman" w:hAnsi="Times New Roman"/>
          <w:color w:val="FF0000"/>
          <w:sz w:val="24"/>
          <w:szCs w:val="24"/>
          <w:lang w:val="ro-RO"/>
        </w:rPr>
        <w:t>nu se afla in arii protejate.</w:t>
      </w:r>
    </w:p>
    <w:p w:rsidR="00E43604" w:rsidRPr="00BA2733" w:rsidRDefault="00E6173E" w:rsidP="00AC332F">
      <w:pPr>
        <w:autoSpaceDE w:val="0"/>
        <w:autoSpaceDN w:val="0"/>
        <w:adjustRightInd w:val="0"/>
        <w:spacing w:after="0" w:line="240" w:lineRule="auto"/>
        <w:jc w:val="both"/>
        <w:rPr>
          <w:rFonts w:ascii="Times New Roman" w:hAnsi="Times New Roman"/>
          <w:color w:val="FF0000"/>
          <w:sz w:val="24"/>
          <w:szCs w:val="24"/>
          <w:lang w:val="ro-RO"/>
        </w:rPr>
      </w:pPr>
      <w:r w:rsidRPr="00BA2733">
        <w:rPr>
          <w:rFonts w:ascii="Times New Roman" w:hAnsi="Times New Roman"/>
          <w:color w:val="FF0000"/>
          <w:sz w:val="24"/>
          <w:szCs w:val="24"/>
          <w:lang w:val="ro-RO"/>
        </w:rPr>
        <w:t xml:space="preserve">III. </w:t>
      </w:r>
      <w:r w:rsidRPr="00BA2733">
        <w:rPr>
          <w:rFonts w:ascii="Times New Roman" w:hAnsi="Times New Roman"/>
          <w:b/>
          <w:color w:val="FF0000"/>
          <w:sz w:val="24"/>
          <w:szCs w:val="24"/>
          <w:lang w:val="ro-RO"/>
        </w:rPr>
        <w:t>Motivele pe baza c</w:t>
      </w:r>
      <w:r w:rsidR="00AA6BB1" w:rsidRPr="00BA2733">
        <w:rPr>
          <w:rFonts w:ascii="Times New Roman" w:hAnsi="Times New Roman"/>
          <w:b/>
          <w:color w:val="FF0000"/>
          <w:sz w:val="24"/>
          <w:szCs w:val="24"/>
          <w:lang w:val="ro-RO"/>
        </w:rPr>
        <w:t>a</w:t>
      </w:r>
      <w:r w:rsidRPr="00BA2733">
        <w:rPr>
          <w:rFonts w:ascii="Times New Roman" w:hAnsi="Times New Roman"/>
          <w:b/>
          <w:color w:val="FF0000"/>
          <w:sz w:val="24"/>
          <w:szCs w:val="24"/>
          <w:lang w:val="ro-RO"/>
        </w:rPr>
        <w:t>rora s-a stabilit necesitatea efectu</w:t>
      </w:r>
      <w:r w:rsidR="00AA6BB1" w:rsidRPr="00BA2733">
        <w:rPr>
          <w:rFonts w:ascii="Times New Roman" w:hAnsi="Times New Roman"/>
          <w:b/>
          <w:color w:val="FF0000"/>
          <w:sz w:val="24"/>
          <w:szCs w:val="24"/>
          <w:lang w:val="ro-RO"/>
        </w:rPr>
        <w:t>a</w:t>
      </w:r>
      <w:r w:rsidRPr="00BA2733">
        <w:rPr>
          <w:rFonts w:ascii="Times New Roman" w:hAnsi="Times New Roman"/>
          <w:b/>
          <w:color w:val="FF0000"/>
          <w:sz w:val="24"/>
          <w:szCs w:val="24"/>
          <w:lang w:val="ro-RO"/>
        </w:rPr>
        <w:t>rii/neefectu</w:t>
      </w:r>
      <w:r w:rsidR="00AA6BB1" w:rsidRPr="00BA2733">
        <w:rPr>
          <w:rFonts w:ascii="Times New Roman" w:hAnsi="Times New Roman"/>
          <w:b/>
          <w:color w:val="FF0000"/>
          <w:sz w:val="24"/>
          <w:szCs w:val="24"/>
          <w:lang w:val="ro-RO"/>
        </w:rPr>
        <w:t>a</w:t>
      </w:r>
      <w:r w:rsidRPr="00BA2733">
        <w:rPr>
          <w:rFonts w:ascii="Times New Roman" w:hAnsi="Times New Roman"/>
          <w:b/>
          <w:color w:val="FF0000"/>
          <w:sz w:val="24"/>
          <w:szCs w:val="24"/>
          <w:lang w:val="ro-RO"/>
        </w:rPr>
        <w:t>rii evalu</w:t>
      </w:r>
      <w:r w:rsidR="00AA6BB1" w:rsidRPr="00BA2733">
        <w:rPr>
          <w:rFonts w:ascii="Times New Roman" w:hAnsi="Times New Roman"/>
          <w:b/>
          <w:color w:val="FF0000"/>
          <w:sz w:val="24"/>
          <w:szCs w:val="24"/>
          <w:lang w:val="ro-RO"/>
        </w:rPr>
        <w:t>a</w:t>
      </w:r>
      <w:r w:rsidRPr="00BA2733">
        <w:rPr>
          <w:rFonts w:ascii="Times New Roman" w:hAnsi="Times New Roman"/>
          <w:b/>
          <w:color w:val="FF0000"/>
          <w:sz w:val="24"/>
          <w:szCs w:val="24"/>
          <w:lang w:val="ro-RO"/>
        </w:rPr>
        <w:t>rii impactului asupra corpurilor de ap</w:t>
      </w:r>
      <w:r w:rsidR="00AA6BB1" w:rsidRPr="00BA2733">
        <w:rPr>
          <w:rFonts w:ascii="Times New Roman" w:hAnsi="Times New Roman"/>
          <w:b/>
          <w:color w:val="FF0000"/>
          <w:sz w:val="24"/>
          <w:szCs w:val="24"/>
          <w:lang w:val="ro-RO"/>
        </w:rPr>
        <w:t>a</w:t>
      </w:r>
      <w:r w:rsidRPr="00BA2733">
        <w:rPr>
          <w:rFonts w:ascii="Times New Roman" w:hAnsi="Times New Roman"/>
          <w:color w:val="FF0000"/>
          <w:sz w:val="24"/>
          <w:szCs w:val="24"/>
          <w:lang w:val="ro-RO"/>
        </w:rPr>
        <w:t xml:space="preserve"> </w:t>
      </w:r>
      <w:r w:rsidR="00AC332F" w:rsidRPr="00BA2733">
        <w:rPr>
          <w:rFonts w:ascii="Times New Roman" w:hAnsi="Times New Roman"/>
          <w:color w:val="FF0000"/>
          <w:sz w:val="24"/>
          <w:szCs w:val="24"/>
          <w:lang w:val="ro-RO"/>
        </w:rPr>
        <w:t xml:space="preserve">– </w:t>
      </w:r>
      <w:r w:rsidR="00BA2733" w:rsidRPr="00BA2733">
        <w:rPr>
          <w:rFonts w:ascii="Times New Roman" w:hAnsi="Times New Roman"/>
          <w:color w:val="FF0000"/>
          <w:sz w:val="24"/>
          <w:szCs w:val="24"/>
          <w:lang w:val="ro-RO"/>
        </w:rPr>
        <w:t>conform p.d.v. nr.5951/16.04.2019 emis de SGA Tulcea.</w:t>
      </w:r>
    </w:p>
    <w:p w:rsidR="00E6173E" w:rsidRPr="00BA2733" w:rsidRDefault="003338BF" w:rsidP="00243BB1">
      <w:pPr>
        <w:spacing w:after="0" w:line="240" w:lineRule="auto"/>
        <w:jc w:val="both"/>
        <w:rPr>
          <w:rFonts w:ascii="Times New Roman" w:hAnsi="Times New Roman"/>
          <w:b/>
          <w:sz w:val="24"/>
          <w:szCs w:val="24"/>
          <w:lang w:val="ro-RO"/>
        </w:rPr>
      </w:pPr>
      <w:r w:rsidRPr="00BA2733">
        <w:rPr>
          <w:rFonts w:ascii="Times New Roman" w:hAnsi="Times New Roman"/>
          <w:b/>
          <w:sz w:val="24"/>
          <w:szCs w:val="24"/>
          <w:lang w:val="ro-RO"/>
        </w:rPr>
        <w:t>Condi</w:t>
      </w:r>
      <w:r w:rsidR="00E1474F" w:rsidRPr="00BA2733">
        <w:rPr>
          <w:rFonts w:ascii="Times New Roman" w:hAnsi="Times New Roman"/>
          <w:b/>
          <w:sz w:val="24"/>
          <w:szCs w:val="24"/>
          <w:lang w:val="ro-RO"/>
        </w:rPr>
        <w:t>t</w:t>
      </w:r>
      <w:r w:rsidRPr="00BA2733">
        <w:rPr>
          <w:rFonts w:ascii="Times New Roman" w:hAnsi="Times New Roman"/>
          <w:b/>
          <w:sz w:val="24"/>
          <w:szCs w:val="24"/>
          <w:lang w:val="ro-RO"/>
        </w:rPr>
        <w:t>iile de realizare a proiectului</w:t>
      </w:r>
      <w:r w:rsidR="00E6173E" w:rsidRPr="00BA2733">
        <w:rPr>
          <w:rFonts w:ascii="Times New Roman" w:hAnsi="Times New Roman"/>
          <w:b/>
          <w:sz w:val="24"/>
          <w:szCs w:val="24"/>
          <w:lang w:val="ro-RO"/>
        </w:rPr>
        <w:t xml:space="preserve"> pentru evitarea sau prevenirea eventualelor efecte negative semnificative asupra mediului</w:t>
      </w:r>
      <w:r w:rsidRPr="00BA2733">
        <w:rPr>
          <w:rFonts w:ascii="Times New Roman" w:hAnsi="Times New Roman"/>
          <w:b/>
          <w:sz w:val="24"/>
          <w:szCs w:val="24"/>
          <w:lang w:val="ro-RO"/>
        </w:rPr>
        <w:t>:</w:t>
      </w:r>
    </w:p>
    <w:p w:rsidR="0034160E" w:rsidRPr="00BA2733" w:rsidRDefault="0034160E" w:rsidP="00147B98">
      <w:pPr>
        <w:numPr>
          <w:ilvl w:val="0"/>
          <w:numId w:val="7"/>
        </w:numPr>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 xml:space="preserve">se vor respecta datele </w:t>
      </w:r>
      <w:r w:rsidR="00AA6BB1" w:rsidRPr="00BA2733">
        <w:rPr>
          <w:rFonts w:ascii="Times New Roman" w:hAnsi="Times New Roman"/>
          <w:sz w:val="24"/>
          <w:szCs w:val="24"/>
          <w:lang w:val="ro-RO"/>
        </w:rPr>
        <w:t>s</w:t>
      </w:r>
      <w:r w:rsidRPr="00BA2733">
        <w:rPr>
          <w:rFonts w:ascii="Times New Roman" w:hAnsi="Times New Roman"/>
          <w:sz w:val="24"/>
          <w:szCs w:val="24"/>
          <w:lang w:val="ro-RO"/>
        </w:rPr>
        <w:t>i specifica</w:t>
      </w:r>
      <w:r w:rsidR="00AA6BB1" w:rsidRPr="00BA2733">
        <w:rPr>
          <w:rFonts w:ascii="Times New Roman" w:hAnsi="Times New Roman"/>
          <w:sz w:val="24"/>
          <w:szCs w:val="24"/>
          <w:lang w:val="ro-RO"/>
        </w:rPr>
        <w:t>t</w:t>
      </w:r>
      <w:r w:rsidRPr="00BA2733">
        <w:rPr>
          <w:rFonts w:ascii="Times New Roman" w:hAnsi="Times New Roman"/>
          <w:sz w:val="24"/>
          <w:szCs w:val="24"/>
          <w:lang w:val="ro-RO"/>
        </w:rPr>
        <w:t>iile din documenta</w:t>
      </w:r>
      <w:r w:rsidR="00AA6BB1" w:rsidRPr="00BA2733">
        <w:rPr>
          <w:rFonts w:ascii="Times New Roman" w:hAnsi="Times New Roman"/>
          <w:sz w:val="24"/>
          <w:szCs w:val="24"/>
          <w:lang w:val="ro-RO"/>
        </w:rPr>
        <w:t>t</w:t>
      </w:r>
      <w:r w:rsidRPr="00BA2733">
        <w:rPr>
          <w:rFonts w:ascii="Times New Roman" w:hAnsi="Times New Roman"/>
          <w:sz w:val="24"/>
          <w:szCs w:val="24"/>
          <w:lang w:val="ro-RO"/>
        </w:rPr>
        <w:t xml:space="preserve">ia tehnica precum </w:t>
      </w:r>
      <w:r w:rsidR="00AA6BB1" w:rsidRPr="00BA2733">
        <w:rPr>
          <w:rFonts w:ascii="Times New Roman" w:hAnsi="Times New Roman"/>
          <w:sz w:val="24"/>
          <w:szCs w:val="24"/>
          <w:lang w:val="ro-RO"/>
        </w:rPr>
        <w:t>s</w:t>
      </w:r>
      <w:r w:rsidRPr="00BA2733">
        <w:rPr>
          <w:rFonts w:ascii="Times New Roman" w:hAnsi="Times New Roman"/>
          <w:sz w:val="24"/>
          <w:szCs w:val="24"/>
          <w:lang w:val="ro-RO"/>
        </w:rPr>
        <w:t>i legisla</w:t>
      </w:r>
      <w:r w:rsidR="00AA6BB1" w:rsidRPr="00BA2733">
        <w:rPr>
          <w:rFonts w:ascii="Times New Roman" w:hAnsi="Times New Roman"/>
          <w:sz w:val="24"/>
          <w:szCs w:val="24"/>
          <w:lang w:val="ro-RO"/>
        </w:rPr>
        <w:t>t</w:t>
      </w:r>
      <w:r w:rsidRPr="00BA2733">
        <w:rPr>
          <w:rFonts w:ascii="Times New Roman" w:hAnsi="Times New Roman"/>
          <w:sz w:val="24"/>
          <w:szCs w:val="24"/>
          <w:lang w:val="ro-RO"/>
        </w:rPr>
        <w:t xml:space="preserve">ia de mediu </w:t>
      </w:r>
      <w:r w:rsidR="00AA6BB1" w:rsidRPr="00BA2733">
        <w:rPr>
          <w:rFonts w:ascii="Times New Roman" w:hAnsi="Times New Roman"/>
          <w:sz w:val="24"/>
          <w:szCs w:val="24"/>
          <w:lang w:val="ro-RO"/>
        </w:rPr>
        <w:t>i</w:t>
      </w:r>
      <w:r w:rsidRPr="00BA2733">
        <w:rPr>
          <w:rFonts w:ascii="Times New Roman" w:hAnsi="Times New Roman"/>
          <w:sz w:val="24"/>
          <w:szCs w:val="24"/>
          <w:lang w:val="ro-RO"/>
        </w:rPr>
        <w:t>n vigoare; se vor respecta m</w:t>
      </w:r>
      <w:r w:rsidR="00AA6BB1" w:rsidRPr="00BA2733">
        <w:rPr>
          <w:rFonts w:ascii="Times New Roman" w:hAnsi="Times New Roman"/>
          <w:sz w:val="24"/>
          <w:szCs w:val="24"/>
          <w:lang w:val="ro-RO"/>
        </w:rPr>
        <w:t>a</w:t>
      </w:r>
      <w:r w:rsidRPr="00BA2733">
        <w:rPr>
          <w:rFonts w:ascii="Times New Roman" w:hAnsi="Times New Roman"/>
          <w:sz w:val="24"/>
          <w:szCs w:val="24"/>
          <w:lang w:val="ro-RO"/>
        </w:rPr>
        <w:t>surile prev</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zute prin proiect </w:t>
      </w:r>
      <w:r w:rsidR="00AA6BB1" w:rsidRPr="00BA2733">
        <w:rPr>
          <w:rFonts w:ascii="Times New Roman" w:hAnsi="Times New Roman"/>
          <w:sz w:val="24"/>
          <w:szCs w:val="24"/>
          <w:lang w:val="ro-RO"/>
        </w:rPr>
        <w:t>i</w:t>
      </w:r>
      <w:r w:rsidRPr="00BA2733">
        <w:rPr>
          <w:rFonts w:ascii="Times New Roman" w:hAnsi="Times New Roman"/>
          <w:sz w:val="24"/>
          <w:szCs w:val="24"/>
          <w:lang w:val="ro-RO"/>
        </w:rPr>
        <w:t>n vederea diminu</w:t>
      </w:r>
      <w:r w:rsidR="00AA6BB1" w:rsidRPr="00BA2733">
        <w:rPr>
          <w:rFonts w:ascii="Times New Roman" w:hAnsi="Times New Roman"/>
          <w:sz w:val="24"/>
          <w:szCs w:val="24"/>
          <w:lang w:val="ro-RO"/>
        </w:rPr>
        <w:t>a</w:t>
      </w:r>
      <w:r w:rsidRPr="00BA2733">
        <w:rPr>
          <w:rFonts w:ascii="Times New Roman" w:hAnsi="Times New Roman"/>
          <w:sz w:val="24"/>
          <w:szCs w:val="24"/>
          <w:lang w:val="ro-RO"/>
        </w:rPr>
        <w:t>rii impactului asupra factorilor de mediu.</w:t>
      </w:r>
    </w:p>
    <w:p w:rsidR="00272AFF" w:rsidRPr="00BA2733" w:rsidRDefault="00272AFF" w:rsidP="00147B98">
      <w:pPr>
        <w:numPr>
          <w:ilvl w:val="0"/>
          <w:numId w:val="7"/>
        </w:numPr>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proiectul se va realiza conform documenta</w:t>
      </w:r>
      <w:r w:rsidR="00E1474F" w:rsidRPr="00BA2733">
        <w:rPr>
          <w:rFonts w:ascii="Times New Roman" w:hAnsi="Times New Roman"/>
          <w:sz w:val="24"/>
          <w:szCs w:val="24"/>
          <w:lang w:val="ro-RO"/>
        </w:rPr>
        <w:t>t</w:t>
      </w:r>
      <w:r w:rsidRPr="00BA2733">
        <w:rPr>
          <w:rFonts w:ascii="Times New Roman" w:hAnsi="Times New Roman"/>
          <w:sz w:val="24"/>
          <w:szCs w:val="24"/>
          <w:lang w:val="ro-RO"/>
        </w:rPr>
        <w:t>iilor prezentate, cu respectarea prevederilor legisla</w:t>
      </w:r>
      <w:r w:rsidR="00E1474F" w:rsidRPr="00BA2733">
        <w:rPr>
          <w:rFonts w:ascii="Times New Roman" w:hAnsi="Times New Roman"/>
          <w:sz w:val="24"/>
          <w:szCs w:val="24"/>
          <w:lang w:val="ro-RO"/>
        </w:rPr>
        <w:t>t</w:t>
      </w:r>
      <w:r w:rsidRPr="00BA2733">
        <w:rPr>
          <w:rFonts w:ascii="Times New Roman" w:hAnsi="Times New Roman"/>
          <w:sz w:val="24"/>
          <w:szCs w:val="24"/>
          <w:lang w:val="ro-RO"/>
        </w:rPr>
        <w:t>iei de protec</w:t>
      </w:r>
      <w:r w:rsidR="00E1474F" w:rsidRPr="00BA2733">
        <w:rPr>
          <w:rFonts w:ascii="Times New Roman" w:hAnsi="Times New Roman"/>
          <w:sz w:val="24"/>
          <w:szCs w:val="24"/>
          <w:lang w:val="ro-RO"/>
        </w:rPr>
        <w:t>t</w:t>
      </w:r>
      <w:r w:rsidRPr="00BA2733">
        <w:rPr>
          <w:rFonts w:ascii="Times New Roman" w:hAnsi="Times New Roman"/>
          <w:sz w:val="24"/>
          <w:szCs w:val="24"/>
          <w:lang w:val="ro-RO"/>
        </w:rPr>
        <w:t xml:space="preserve">ia mediului, </w:t>
      </w:r>
      <w:r w:rsidR="00E1474F" w:rsidRPr="00BA2733">
        <w:rPr>
          <w:rFonts w:ascii="Times New Roman" w:hAnsi="Times New Roman"/>
          <w:sz w:val="24"/>
          <w:szCs w:val="24"/>
          <w:lang w:val="ro-RO"/>
        </w:rPr>
        <w:t>i</w:t>
      </w:r>
      <w:r w:rsidRPr="00BA2733">
        <w:rPr>
          <w:rFonts w:ascii="Times New Roman" w:hAnsi="Times New Roman"/>
          <w:sz w:val="24"/>
          <w:szCs w:val="24"/>
          <w:lang w:val="ro-RO"/>
        </w:rPr>
        <w:t>n vigoare.</w:t>
      </w:r>
    </w:p>
    <w:p w:rsidR="00272AFF" w:rsidRPr="00BA2733" w:rsidRDefault="00272AFF" w:rsidP="00147B98">
      <w:pPr>
        <w:numPr>
          <w:ilvl w:val="0"/>
          <w:numId w:val="7"/>
        </w:numPr>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lucr</w:t>
      </w:r>
      <w:r w:rsidR="00E1474F" w:rsidRPr="00BA2733">
        <w:rPr>
          <w:rFonts w:ascii="Times New Roman" w:hAnsi="Times New Roman"/>
          <w:sz w:val="24"/>
          <w:szCs w:val="24"/>
          <w:lang w:val="ro-RO"/>
        </w:rPr>
        <w:t>a</w:t>
      </w:r>
      <w:r w:rsidRPr="00BA2733">
        <w:rPr>
          <w:rFonts w:ascii="Times New Roman" w:hAnsi="Times New Roman"/>
          <w:sz w:val="24"/>
          <w:szCs w:val="24"/>
          <w:lang w:val="ro-RO"/>
        </w:rPr>
        <w:t xml:space="preserve">rile se vor executa strict </w:t>
      </w:r>
      <w:r w:rsidR="00E1474F" w:rsidRPr="00BA2733">
        <w:rPr>
          <w:rFonts w:ascii="Times New Roman" w:hAnsi="Times New Roman"/>
          <w:sz w:val="24"/>
          <w:szCs w:val="24"/>
          <w:lang w:val="ro-RO"/>
        </w:rPr>
        <w:t>i</w:t>
      </w:r>
      <w:r w:rsidRPr="00BA2733">
        <w:rPr>
          <w:rFonts w:ascii="Times New Roman" w:hAnsi="Times New Roman"/>
          <w:sz w:val="24"/>
          <w:szCs w:val="24"/>
          <w:lang w:val="ro-RO"/>
        </w:rPr>
        <w:t xml:space="preserve">n perimetrul destinat prin proiect </w:t>
      </w:r>
      <w:r w:rsidR="00E1474F" w:rsidRPr="00BA2733">
        <w:rPr>
          <w:rFonts w:ascii="Times New Roman" w:hAnsi="Times New Roman"/>
          <w:sz w:val="24"/>
          <w:szCs w:val="24"/>
          <w:lang w:val="ro-RO"/>
        </w:rPr>
        <w:t>s</w:t>
      </w:r>
      <w:r w:rsidRPr="00BA2733">
        <w:rPr>
          <w:rFonts w:ascii="Times New Roman" w:hAnsi="Times New Roman"/>
          <w:sz w:val="24"/>
          <w:szCs w:val="24"/>
          <w:lang w:val="ro-RO"/>
        </w:rPr>
        <w:t xml:space="preserve">i nu se vor deteriora zonele </w:t>
      </w:r>
      <w:r w:rsidR="00E1474F" w:rsidRPr="00BA2733">
        <w:rPr>
          <w:rFonts w:ascii="Times New Roman" w:hAnsi="Times New Roman"/>
          <w:sz w:val="24"/>
          <w:szCs w:val="24"/>
          <w:lang w:val="ro-RO"/>
        </w:rPr>
        <w:t>i</w:t>
      </w:r>
      <w:r w:rsidRPr="00BA2733">
        <w:rPr>
          <w:rFonts w:ascii="Times New Roman" w:hAnsi="Times New Roman"/>
          <w:sz w:val="24"/>
          <w:szCs w:val="24"/>
          <w:lang w:val="ro-RO"/>
        </w:rPr>
        <w:t>nvecinate perimetrului de desfǎ</w:t>
      </w:r>
      <w:r w:rsidR="00E1474F" w:rsidRPr="00BA2733">
        <w:rPr>
          <w:rFonts w:ascii="Times New Roman" w:hAnsi="Times New Roman"/>
          <w:sz w:val="24"/>
          <w:szCs w:val="24"/>
          <w:lang w:val="ro-RO"/>
        </w:rPr>
        <w:t>s</w:t>
      </w:r>
      <w:r w:rsidRPr="00BA2733">
        <w:rPr>
          <w:rFonts w:ascii="Times New Roman" w:hAnsi="Times New Roman"/>
          <w:sz w:val="24"/>
          <w:szCs w:val="24"/>
          <w:lang w:val="ro-RO"/>
        </w:rPr>
        <w:t>urare a lucrǎrilor.</w:t>
      </w:r>
    </w:p>
    <w:p w:rsidR="003C20AA" w:rsidRPr="00BA2733" w:rsidRDefault="003C20AA" w:rsidP="00147B98">
      <w:pPr>
        <w:numPr>
          <w:ilvl w:val="0"/>
          <w:numId w:val="7"/>
        </w:numPr>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lucr</w:t>
      </w:r>
      <w:r w:rsidR="00AA6BB1" w:rsidRPr="00BA2733">
        <w:rPr>
          <w:rFonts w:ascii="Times New Roman" w:hAnsi="Times New Roman"/>
          <w:sz w:val="24"/>
          <w:szCs w:val="24"/>
          <w:lang w:val="ro-RO"/>
        </w:rPr>
        <w:t>a</w:t>
      </w:r>
      <w:r w:rsidRPr="00BA2733">
        <w:rPr>
          <w:rFonts w:ascii="Times New Roman" w:hAnsi="Times New Roman"/>
          <w:sz w:val="24"/>
          <w:szCs w:val="24"/>
          <w:lang w:val="ro-RO"/>
        </w:rPr>
        <w:t>rile se vor desf</w:t>
      </w:r>
      <w:r w:rsidR="00AA6BB1" w:rsidRPr="00BA2733">
        <w:rPr>
          <w:rFonts w:ascii="Times New Roman" w:hAnsi="Times New Roman"/>
          <w:sz w:val="24"/>
          <w:szCs w:val="24"/>
          <w:lang w:val="ro-RO"/>
        </w:rPr>
        <w:t>as</w:t>
      </w:r>
      <w:r w:rsidRPr="00BA2733">
        <w:rPr>
          <w:rFonts w:ascii="Times New Roman" w:hAnsi="Times New Roman"/>
          <w:sz w:val="24"/>
          <w:szCs w:val="24"/>
          <w:lang w:val="ro-RO"/>
        </w:rPr>
        <w:t>ura cu respectarea condi</w:t>
      </w:r>
      <w:r w:rsidR="00AA6BB1" w:rsidRPr="00BA2733">
        <w:rPr>
          <w:rFonts w:ascii="Times New Roman" w:hAnsi="Times New Roman"/>
          <w:sz w:val="24"/>
          <w:szCs w:val="24"/>
          <w:lang w:val="ro-RO"/>
        </w:rPr>
        <w:t>t</w:t>
      </w:r>
      <w:r w:rsidRPr="00BA2733">
        <w:rPr>
          <w:rFonts w:ascii="Times New Roman" w:hAnsi="Times New Roman"/>
          <w:sz w:val="24"/>
          <w:szCs w:val="24"/>
          <w:lang w:val="ro-RO"/>
        </w:rPr>
        <w:t xml:space="preserve">iilor tehnice </w:t>
      </w:r>
      <w:r w:rsidR="00AA6BB1" w:rsidRPr="00BA2733">
        <w:rPr>
          <w:rFonts w:ascii="Times New Roman" w:hAnsi="Times New Roman"/>
          <w:sz w:val="24"/>
          <w:szCs w:val="24"/>
          <w:lang w:val="ro-RO"/>
        </w:rPr>
        <w:t>s</w:t>
      </w:r>
      <w:r w:rsidRPr="00BA2733">
        <w:rPr>
          <w:rFonts w:ascii="Times New Roman" w:hAnsi="Times New Roman"/>
          <w:sz w:val="24"/>
          <w:szCs w:val="24"/>
          <w:lang w:val="ro-RO"/>
        </w:rPr>
        <w:t>i a regimului juridic prev</w:t>
      </w:r>
      <w:r w:rsidR="00AA6BB1" w:rsidRPr="00BA2733">
        <w:rPr>
          <w:rFonts w:ascii="Times New Roman" w:hAnsi="Times New Roman"/>
          <w:sz w:val="24"/>
          <w:szCs w:val="24"/>
          <w:lang w:val="ro-RO"/>
        </w:rPr>
        <w:t>a</w:t>
      </w:r>
      <w:r w:rsidRPr="00BA2733">
        <w:rPr>
          <w:rFonts w:ascii="Times New Roman" w:hAnsi="Times New Roman"/>
          <w:sz w:val="24"/>
          <w:szCs w:val="24"/>
          <w:lang w:val="ro-RO"/>
        </w:rPr>
        <w:t>zute prin actele de reglementare prealabile, emise de alte autorit</w:t>
      </w:r>
      <w:r w:rsidR="00AA6BB1" w:rsidRPr="00BA2733">
        <w:rPr>
          <w:rFonts w:ascii="Times New Roman" w:hAnsi="Times New Roman"/>
          <w:sz w:val="24"/>
          <w:szCs w:val="24"/>
          <w:lang w:val="ro-RO"/>
        </w:rPr>
        <w:t>at</w:t>
      </w:r>
      <w:r w:rsidRPr="00BA2733">
        <w:rPr>
          <w:rFonts w:ascii="Times New Roman" w:hAnsi="Times New Roman"/>
          <w:sz w:val="24"/>
          <w:szCs w:val="24"/>
          <w:lang w:val="ro-RO"/>
        </w:rPr>
        <w:t>i.</w:t>
      </w:r>
    </w:p>
    <w:p w:rsidR="00272AFF" w:rsidRPr="00BA2733" w:rsidRDefault="00272AFF" w:rsidP="00147B98">
      <w:pPr>
        <w:numPr>
          <w:ilvl w:val="0"/>
          <w:numId w:val="7"/>
        </w:numPr>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este interzis</w:t>
      </w:r>
      <w:r w:rsidR="00E1474F" w:rsidRPr="00BA2733">
        <w:rPr>
          <w:rFonts w:ascii="Times New Roman" w:hAnsi="Times New Roman"/>
          <w:sz w:val="24"/>
          <w:szCs w:val="24"/>
          <w:lang w:val="ro-RO"/>
        </w:rPr>
        <w:t>a</w:t>
      </w:r>
      <w:r w:rsidRPr="00BA2733">
        <w:rPr>
          <w:rFonts w:ascii="Times New Roman" w:hAnsi="Times New Roman"/>
          <w:sz w:val="24"/>
          <w:szCs w:val="24"/>
          <w:lang w:val="ro-RO"/>
        </w:rPr>
        <w:t xml:space="preserve"> p</w:t>
      </w:r>
      <w:r w:rsidR="00E1474F" w:rsidRPr="00BA2733">
        <w:rPr>
          <w:rFonts w:ascii="Times New Roman" w:hAnsi="Times New Roman"/>
          <w:sz w:val="24"/>
          <w:szCs w:val="24"/>
          <w:lang w:val="ro-RO"/>
        </w:rPr>
        <w:t>a</w:t>
      </w:r>
      <w:r w:rsidRPr="00BA2733">
        <w:rPr>
          <w:rFonts w:ascii="Times New Roman" w:hAnsi="Times New Roman"/>
          <w:sz w:val="24"/>
          <w:szCs w:val="24"/>
          <w:lang w:val="ro-RO"/>
        </w:rPr>
        <w:t>r</w:t>
      </w:r>
      <w:r w:rsidR="00E1474F" w:rsidRPr="00BA2733">
        <w:rPr>
          <w:rFonts w:ascii="Times New Roman" w:hAnsi="Times New Roman"/>
          <w:sz w:val="24"/>
          <w:szCs w:val="24"/>
          <w:lang w:val="ro-RO"/>
        </w:rPr>
        <w:t>a</w:t>
      </w:r>
      <w:r w:rsidRPr="00BA2733">
        <w:rPr>
          <w:rFonts w:ascii="Times New Roman" w:hAnsi="Times New Roman"/>
          <w:sz w:val="24"/>
          <w:szCs w:val="24"/>
          <w:lang w:val="ro-RO"/>
        </w:rPr>
        <w:t>sirea incintei organiz</w:t>
      </w:r>
      <w:r w:rsidR="00E1474F" w:rsidRPr="00BA2733">
        <w:rPr>
          <w:rFonts w:ascii="Times New Roman" w:hAnsi="Times New Roman"/>
          <w:sz w:val="24"/>
          <w:szCs w:val="24"/>
          <w:lang w:val="ro-RO"/>
        </w:rPr>
        <w:t>a</w:t>
      </w:r>
      <w:r w:rsidRPr="00BA2733">
        <w:rPr>
          <w:rFonts w:ascii="Times New Roman" w:hAnsi="Times New Roman"/>
          <w:sz w:val="24"/>
          <w:szCs w:val="24"/>
          <w:lang w:val="ro-RO"/>
        </w:rPr>
        <w:t xml:space="preserve">rii de </w:t>
      </w:r>
      <w:r w:rsidR="00E1474F" w:rsidRPr="00BA2733">
        <w:rPr>
          <w:rFonts w:ascii="Times New Roman" w:hAnsi="Times New Roman"/>
          <w:sz w:val="24"/>
          <w:szCs w:val="24"/>
          <w:lang w:val="ro-RO"/>
        </w:rPr>
        <w:t>s</w:t>
      </w:r>
      <w:r w:rsidRPr="00BA2733">
        <w:rPr>
          <w:rFonts w:ascii="Times New Roman" w:hAnsi="Times New Roman"/>
          <w:sz w:val="24"/>
          <w:szCs w:val="24"/>
          <w:lang w:val="ro-RO"/>
        </w:rPr>
        <w:t>antier cu mijloacele de transport cu ro</w:t>
      </w:r>
      <w:r w:rsidR="00E1474F" w:rsidRPr="00BA2733">
        <w:rPr>
          <w:rFonts w:ascii="Times New Roman" w:hAnsi="Times New Roman"/>
          <w:sz w:val="24"/>
          <w:szCs w:val="24"/>
          <w:lang w:val="ro-RO"/>
        </w:rPr>
        <w:t>t</w:t>
      </w:r>
      <w:r w:rsidRPr="00BA2733">
        <w:rPr>
          <w:rFonts w:ascii="Times New Roman" w:hAnsi="Times New Roman"/>
          <w:sz w:val="24"/>
          <w:szCs w:val="24"/>
          <w:lang w:val="ro-RO"/>
        </w:rPr>
        <w:t xml:space="preserve">ile/caroseria autovehiculelor </w:t>
      </w:r>
      <w:r w:rsidR="00E1474F" w:rsidRPr="00BA2733">
        <w:rPr>
          <w:rFonts w:ascii="Times New Roman" w:hAnsi="Times New Roman"/>
          <w:sz w:val="24"/>
          <w:szCs w:val="24"/>
          <w:lang w:val="ro-RO"/>
        </w:rPr>
        <w:t>i</w:t>
      </w:r>
      <w:r w:rsidRPr="00BA2733">
        <w:rPr>
          <w:rFonts w:ascii="Times New Roman" w:hAnsi="Times New Roman"/>
          <w:sz w:val="24"/>
          <w:szCs w:val="24"/>
          <w:lang w:val="ro-RO"/>
        </w:rPr>
        <w:t>nc</w:t>
      </w:r>
      <w:r w:rsidR="00E1474F" w:rsidRPr="00BA2733">
        <w:rPr>
          <w:rFonts w:ascii="Times New Roman" w:hAnsi="Times New Roman"/>
          <w:sz w:val="24"/>
          <w:szCs w:val="24"/>
          <w:lang w:val="ro-RO"/>
        </w:rPr>
        <w:t>a</w:t>
      </w:r>
      <w:r w:rsidRPr="00BA2733">
        <w:rPr>
          <w:rFonts w:ascii="Times New Roman" w:hAnsi="Times New Roman"/>
          <w:sz w:val="24"/>
          <w:szCs w:val="24"/>
          <w:lang w:val="ro-RO"/>
        </w:rPr>
        <w:t xml:space="preserve">rcate cu noroi, </w:t>
      </w:r>
      <w:r w:rsidR="00E1474F" w:rsidRPr="00BA2733">
        <w:rPr>
          <w:rFonts w:ascii="Times New Roman" w:hAnsi="Times New Roman"/>
          <w:sz w:val="24"/>
          <w:szCs w:val="24"/>
          <w:lang w:val="ro-RO"/>
        </w:rPr>
        <w:t>i</w:t>
      </w:r>
      <w:r w:rsidRPr="00BA2733">
        <w:rPr>
          <w:rFonts w:ascii="Times New Roman" w:hAnsi="Times New Roman"/>
          <w:sz w:val="24"/>
          <w:szCs w:val="24"/>
          <w:lang w:val="ro-RO"/>
        </w:rPr>
        <w:t>n vederea evit</w:t>
      </w:r>
      <w:r w:rsidR="00E1474F" w:rsidRPr="00BA2733">
        <w:rPr>
          <w:rFonts w:ascii="Times New Roman" w:hAnsi="Times New Roman"/>
          <w:sz w:val="24"/>
          <w:szCs w:val="24"/>
          <w:lang w:val="ro-RO"/>
        </w:rPr>
        <w:t>a</w:t>
      </w:r>
      <w:r w:rsidRPr="00BA2733">
        <w:rPr>
          <w:rFonts w:ascii="Times New Roman" w:hAnsi="Times New Roman"/>
          <w:sz w:val="24"/>
          <w:szCs w:val="24"/>
          <w:lang w:val="ro-RO"/>
        </w:rPr>
        <w:t>rii antren</w:t>
      </w:r>
      <w:r w:rsidR="00E1474F" w:rsidRPr="00BA2733">
        <w:rPr>
          <w:rFonts w:ascii="Times New Roman" w:hAnsi="Times New Roman"/>
          <w:sz w:val="24"/>
          <w:szCs w:val="24"/>
          <w:lang w:val="ro-RO"/>
        </w:rPr>
        <w:t>a</w:t>
      </w:r>
      <w:r w:rsidRPr="00BA2733">
        <w:rPr>
          <w:rFonts w:ascii="Times New Roman" w:hAnsi="Times New Roman"/>
          <w:sz w:val="24"/>
          <w:szCs w:val="24"/>
          <w:lang w:val="ro-RO"/>
        </w:rPr>
        <w:t>rii acestuia pe drumurile publice.</w:t>
      </w:r>
    </w:p>
    <w:p w:rsidR="00272AFF" w:rsidRPr="00BA2733" w:rsidRDefault="00272AFF" w:rsidP="00147B98">
      <w:pPr>
        <w:numPr>
          <w:ilvl w:val="0"/>
          <w:numId w:val="7"/>
        </w:numPr>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se interzice eliminarea oric</w:t>
      </w:r>
      <w:r w:rsidR="00E1474F" w:rsidRPr="00BA2733">
        <w:rPr>
          <w:rFonts w:ascii="Times New Roman" w:hAnsi="Times New Roman"/>
          <w:sz w:val="24"/>
          <w:szCs w:val="24"/>
          <w:lang w:val="ro-RO"/>
        </w:rPr>
        <w:t>a</w:t>
      </w:r>
      <w:r w:rsidRPr="00BA2733">
        <w:rPr>
          <w:rFonts w:ascii="Times New Roman" w:hAnsi="Times New Roman"/>
          <w:sz w:val="24"/>
          <w:szCs w:val="24"/>
          <w:lang w:val="ro-RO"/>
        </w:rPr>
        <w:t>ror tipuri de de</w:t>
      </w:r>
      <w:r w:rsidR="00E1474F" w:rsidRPr="00BA2733">
        <w:rPr>
          <w:rFonts w:ascii="Times New Roman" w:hAnsi="Times New Roman"/>
          <w:sz w:val="24"/>
          <w:szCs w:val="24"/>
          <w:lang w:val="ro-RO"/>
        </w:rPr>
        <w:t>s</w:t>
      </w:r>
      <w:r w:rsidRPr="00BA2733">
        <w:rPr>
          <w:rFonts w:ascii="Times New Roman" w:hAnsi="Times New Roman"/>
          <w:sz w:val="24"/>
          <w:szCs w:val="24"/>
          <w:lang w:val="ro-RO"/>
        </w:rPr>
        <w:t xml:space="preserve">euri care ar putea afecta calitatea solului; </w:t>
      </w:r>
    </w:p>
    <w:p w:rsidR="00272AFF" w:rsidRPr="00BA2733" w:rsidRDefault="00272AFF" w:rsidP="00147B98">
      <w:pPr>
        <w:numPr>
          <w:ilvl w:val="0"/>
          <w:numId w:val="7"/>
        </w:numPr>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de</w:t>
      </w:r>
      <w:r w:rsidR="00E1474F" w:rsidRPr="00BA2733">
        <w:rPr>
          <w:rFonts w:ascii="Times New Roman" w:hAnsi="Times New Roman"/>
          <w:sz w:val="24"/>
          <w:szCs w:val="24"/>
          <w:lang w:val="ro-RO"/>
        </w:rPr>
        <w:t>s</w:t>
      </w:r>
      <w:r w:rsidRPr="00BA2733">
        <w:rPr>
          <w:rFonts w:ascii="Times New Roman" w:hAnsi="Times New Roman"/>
          <w:sz w:val="24"/>
          <w:szCs w:val="24"/>
          <w:lang w:val="ro-RO"/>
        </w:rPr>
        <w:t xml:space="preserve">eurile menajere  </w:t>
      </w:r>
      <w:r w:rsidR="00E1474F" w:rsidRPr="00BA2733">
        <w:rPr>
          <w:rFonts w:ascii="Times New Roman" w:hAnsi="Times New Roman"/>
          <w:sz w:val="24"/>
          <w:szCs w:val="24"/>
          <w:lang w:val="ro-RO"/>
        </w:rPr>
        <w:t>s</w:t>
      </w:r>
      <w:r w:rsidRPr="00BA2733">
        <w:rPr>
          <w:rFonts w:ascii="Times New Roman" w:hAnsi="Times New Roman"/>
          <w:sz w:val="24"/>
          <w:szCs w:val="24"/>
          <w:lang w:val="ro-RO"/>
        </w:rPr>
        <w:t xml:space="preserve">i cele rezultate </w:t>
      </w:r>
      <w:r w:rsidR="00E1474F" w:rsidRPr="00BA2733">
        <w:rPr>
          <w:rFonts w:ascii="Times New Roman" w:hAnsi="Times New Roman"/>
          <w:sz w:val="24"/>
          <w:szCs w:val="24"/>
          <w:lang w:val="ro-RO"/>
        </w:rPr>
        <w:t>i</w:t>
      </w:r>
      <w:r w:rsidRPr="00BA2733">
        <w:rPr>
          <w:rFonts w:ascii="Times New Roman" w:hAnsi="Times New Roman"/>
          <w:sz w:val="24"/>
          <w:szCs w:val="24"/>
          <w:lang w:val="ro-RO"/>
        </w:rPr>
        <w:t>n timpul execut</w:t>
      </w:r>
      <w:r w:rsidR="00E1474F" w:rsidRPr="00BA2733">
        <w:rPr>
          <w:rFonts w:ascii="Times New Roman" w:hAnsi="Times New Roman"/>
          <w:sz w:val="24"/>
          <w:szCs w:val="24"/>
          <w:lang w:val="ro-RO"/>
        </w:rPr>
        <w:t>a</w:t>
      </w:r>
      <w:r w:rsidRPr="00BA2733">
        <w:rPr>
          <w:rFonts w:ascii="Times New Roman" w:hAnsi="Times New Roman"/>
          <w:sz w:val="24"/>
          <w:szCs w:val="24"/>
          <w:lang w:val="ro-RO"/>
        </w:rPr>
        <w:t>rii lucr</w:t>
      </w:r>
      <w:r w:rsidR="00E1474F" w:rsidRPr="00BA2733">
        <w:rPr>
          <w:rFonts w:ascii="Times New Roman" w:hAnsi="Times New Roman"/>
          <w:sz w:val="24"/>
          <w:szCs w:val="24"/>
          <w:lang w:val="ro-RO"/>
        </w:rPr>
        <w:t>a</w:t>
      </w:r>
      <w:r w:rsidRPr="00BA2733">
        <w:rPr>
          <w:rFonts w:ascii="Times New Roman" w:hAnsi="Times New Roman"/>
          <w:sz w:val="24"/>
          <w:szCs w:val="24"/>
          <w:lang w:val="ro-RO"/>
        </w:rPr>
        <w:t xml:space="preserve">rilor, vor fi colectate selectiv </w:t>
      </w:r>
      <w:r w:rsidR="00E1474F" w:rsidRPr="00BA2733">
        <w:rPr>
          <w:rFonts w:ascii="Times New Roman" w:hAnsi="Times New Roman"/>
          <w:sz w:val="24"/>
          <w:szCs w:val="24"/>
          <w:lang w:val="ro-RO"/>
        </w:rPr>
        <w:t>s</w:t>
      </w:r>
      <w:r w:rsidRPr="00BA2733">
        <w:rPr>
          <w:rFonts w:ascii="Times New Roman" w:hAnsi="Times New Roman"/>
          <w:sz w:val="24"/>
          <w:szCs w:val="24"/>
          <w:lang w:val="ro-RO"/>
        </w:rPr>
        <w:t>i preluate de o societate autorizat</w:t>
      </w:r>
      <w:r w:rsidR="00E1474F" w:rsidRPr="00BA2733">
        <w:rPr>
          <w:rFonts w:ascii="Times New Roman" w:hAnsi="Times New Roman"/>
          <w:sz w:val="24"/>
          <w:szCs w:val="24"/>
          <w:lang w:val="ro-RO"/>
        </w:rPr>
        <w:t>a</w:t>
      </w:r>
      <w:r w:rsidRPr="00BA2733">
        <w:rPr>
          <w:rFonts w:ascii="Times New Roman" w:hAnsi="Times New Roman"/>
          <w:sz w:val="24"/>
          <w:szCs w:val="24"/>
          <w:lang w:val="ro-RO"/>
        </w:rPr>
        <w:t xml:space="preserve"> </w:t>
      </w:r>
      <w:r w:rsidR="00E1474F" w:rsidRPr="00BA2733">
        <w:rPr>
          <w:rFonts w:ascii="Times New Roman" w:hAnsi="Times New Roman"/>
          <w:sz w:val="24"/>
          <w:szCs w:val="24"/>
          <w:lang w:val="ro-RO"/>
        </w:rPr>
        <w:t>i</w:t>
      </w:r>
      <w:r w:rsidRPr="00BA2733">
        <w:rPr>
          <w:rFonts w:ascii="Times New Roman" w:hAnsi="Times New Roman"/>
          <w:sz w:val="24"/>
          <w:szCs w:val="24"/>
          <w:lang w:val="ro-RO"/>
        </w:rPr>
        <w:t>n acest sens.</w:t>
      </w:r>
    </w:p>
    <w:p w:rsidR="00272AFF" w:rsidRPr="00BA2733" w:rsidRDefault="00272AFF" w:rsidP="00147B98">
      <w:pPr>
        <w:numPr>
          <w:ilvl w:val="0"/>
          <w:numId w:val="7"/>
        </w:numPr>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 xml:space="preserve"> titularii pe numele c</w:t>
      </w:r>
      <w:r w:rsidR="00E1474F" w:rsidRPr="00BA2733">
        <w:rPr>
          <w:rFonts w:ascii="Times New Roman" w:hAnsi="Times New Roman"/>
          <w:sz w:val="24"/>
          <w:szCs w:val="24"/>
          <w:lang w:val="ro-RO"/>
        </w:rPr>
        <w:t>a</w:t>
      </w:r>
      <w:r w:rsidRPr="00BA2733">
        <w:rPr>
          <w:rFonts w:ascii="Times New Roman" w:hAnsi="Times New Roman"/>
          <w:sz w:val="24"/>
          <w:szCs w:val="24"/>
          <w:lang w:val="ro-RO"/>
        </w:rPr>
        <w:t>rora se va emite autoriza</w:t>
      </w:r>
      <w:r w:rsidR="00E1474F" w:rsidRPr="00BA2733">
        <w:rPr>
          <w:rFonts w:ascii="Times New Roman" w:hAnsi="Times New Roman"/>
          <w:sz w:val="24"/>
          <w:szCs w:val="24"/>
          <w:lang w:val="ro-RO"/>
        </w:rPr>
        <w:t>t</w:t>
      </w:r>
      <w:r w:rsidRPr="00BA2733">
        <w:rPr>
          <w:rFonts w:ascii="Times New Roman" w:hAnsi="Times New Roman"/>
          <w:sz w:val="24"/>
          <w:szCs w:val="24"/>
          <w:lang w:val="ro-RO"/>
        </w:rPr>
        <w:t>ia de construc</w:t>
      </w:r>
      <w:r w:rsidR="00E1474F" w:rsidRPr="00BA2733">
        <w:rPr>
          <w:rFonts w:ascii="Times New Roman" w:hAnsi="Times New Roman"/>
          <w:sz w:val="24"/>
          <w:szCs w:val="24"/>
          <w:lang w:val="ro-RO"/>
        </w:rPr>
        <w:t>t</w:t>
      </w:r>
      <w:r w:rsidRPr="00BA2733">
        <w:rPr>
          <w:rFonts w:ascii="Times New Roman" w:hAnsi="Times New Roman"/>
          <w:sz w:val="24"/>
          <w:szCs w:val="24"/>
          <w:lang w:val="ro-RO"/>
        </w:rPr>
        <w:t>ie au obliga</w:t>
      </w:r>
      <w:r w:rsidR="00E1474F" w:rsidRPr="00BA2733">
        <w:rPr>
          <w:rFonts w:ascii="Times New Roman" w:hAnsi="Times New Roman"/>
          <w:sz w:val="24"/>
          <w:szCs w:val="24"/>
          <w:lang w:val="ro-RO"/>
        </w:rPr>
        <w:t>t</w:t>
      </w:r>
      <w:r w:rsidRPr="00BA2733">
        <w:rPr>
          <w:rFonts w:ascii="Times New Roman" w:hAnsi="Times New Roman"/>
          <w:sz w:val="24"/>
          <w:szCs w:val="24"/>
          <w:lang w:val="ro-RO"/>
        </w:rPr>
        <w:t>ia s</w:t>
      </w:r>
      <w:r w:rsidR="00E1474F" w:rsidRPr="00BA2733">
        <w:rPr>
          <w:rFonts w:ascii="Times New Roman" w:hAnsi="Times New Roman"/>
          <w:sz w:val="24"/>
          <w:szCs w:val="24"/>
          <w:lang w:val="ro-RO"/>
        </w:rPr>
        <w:t>a</w:t>
      </w:r>
      <w:r w:rsidRPr="00BA2733">
        <w:rPr>
          <w:rFonts w:ascii="Times New Roman" w:hAnsi="Times New Roman"/>
          <w:sz w:val="24"/>
          <w:szCs w:val="24"/>
          <w:lang w:val="ro-RO"/>
        </w:rPr>
        <w:t xml:space="preserve"> gestioneze de</w:t>
      </w:r>
      <w:r w:rsidR="00E1474F" w:rsidRPr="00BA2733">
        <w:rPr>
          <w:rFonts w:ascii="Times New Roman" w:hAnsi="Times New Roman"/>
          <w:sz w:val="24"/>
          <w:szCs w:val="24"/>
          <w:lang w:val="ro-RO"/>
        </w:rPr>
        <w:t>s</w:t>
      </w:r>
      <w:r w:rsidRPr="00BA2733">
        <w:rPr>
          <w:rFonts w:ascii="Times New Roman" w:hAnsi="Times New Roman"/>
          <w:sz w:val="24"/>
          <w:szCs w:val="24"/>
          <w:lang w:val="ro-RO"/>
        </w:rPr>
        <w:t>eurile din construc</w:t>
      </w:r>
      <w:r w:rsidR="00E1474F" w:rsidRPr="00BA2733">
        <w:rPr>
          <w:rFonts w:ascii="Times New Roman" w:hAnsi="Times New Roman"/>
          <w:sz w:val="24"/>
          <w:szCs w:val="24"/>
          <w:lang w:val="ro-RO"/>
        </w:rPr>
        <w:t>t</w:t>
      </w:r>
      <w:r w:rsidRPr="00BA2733">
        <w:rPr>
          <w:rFonts w:ascii="Times New Roman" w:hAnsi="Times New Roman"/>
          <w:sz w:val="24"/>
          <w:szCs w:val="24"/>
          <w:lang w:val="ro-RO"/>
        </w:rPr>
        <w:t xml:space="preserve">ii astfel </w:t>
      </w:r>
      <w:r w:rsidR="00E1474F" w:rsidRPr="00BA2733">
        <w:rPr>
          <w:rFonts w:ascii="Times New Roman" w:hAnsi="Times New Roman"/>
          <w:sz w:val="24"/>
          <w:szCs w:val="24"/>
          <w:lang w:val="ro-RO"/>
        </w:rPr>
        <w:t>i</w:t>
      </w:r>
      <w:r w:rsidRPr="00BA2733">
        <w:rPr>
          <w:rFonts w:ascii="Times New Roman" w:hAnsi="Times New Roman"/>
          <w:sz w:val="24"/>
          <w:szCs w:val="24"/>
          <w:lang w:val="ro-RO"/>
        </w:rPr>
        <w:t>nc</w:t>
      </w:r>
      <w:r w:rsidR="00E1474F" w:rsidRPr="00BA2733">
        <w:rPr>
          <w:rFonts w:ascii="Times New Roman" w:hAnsi="Times New Roman"/>
          <w:sz w:val="24"/>
          <w:szCs w:val="24"/>
          <w:lang w:val="ro-RO"/>
        </w:rPr>
        <w:t>a</w:t>
      </w:r>
      <w:r w:rsidRPr="00BA2733">
        <w:rPr>
          <w:rFonts w:ascii="Times New Roman" w:hAnsi="Times New Roman"/>
          <w:sz w:val="24"/>
          <w:szCs w:val="24"/>
          <w:lang w:val="ro-RO"/>
        </w:rPr>
        <w:t>t s</w:t>
      </w:r>
      <w:r w:rsidR="00E1474F" w:rsidRPr="00BA2733">
        <w:rPr>
          <w:rFonts w:ascii="Times New Roman" w:hAnsi="Times New Roman"/>
          <w:sz w:val="24"/>
          <w:szCs w:val="24"/>
          <w:lang w:val="ro-RO"/>
        </w:rPr>
        <w:t>a</w:t>
      </w:r>
      <w:r w:rsidRPr="00BA2733">
        <w:rPr>
          <w:rFonts w:ascii="Times New Roman" w:hAnsi="Times New Roman"/>
          <w:sz w:val="24"/>
          <w:szCs w:val="24"/>
          <w:lang w:val="ro-RO"/>
        </w:rPr>
        <w:t xml:space="preserve"> ating</w:t>
      </w:r>
      <w:r w:rsidR="00E1474F" w:rsidRPr="00BA2733">
        <w:rPr>
          <w:rFonts w:ascii="Times New Roman" w:hAnsi="Times New Roman"/>
          <w:sz w:val="24"/>
          <w:szCs w:val="24"/>
          <w:lang w:val="ro-RO"/>
        </w:rPr>
        <w:t>a</w:t>
      </w:r>
      <w:r w:rsidRPr="00BA2733">
        <w:rPr>
          <w:rFonts w:ascii="Times New Roman" w:hAnsi="Times New Roman"/>
          <w:sz w:val="24"/>
          <w:szCs w:val="24"/>
          <w:lang w:val="ro-RO"/>
        </w:rPr>
        <w:t xml:space="preserve"> progresiv, p</w:t>
      </w:r>
      <w:r w:rsidR="00E1474F" w:rsidRPr="00BA2733">
        <w:rPr>
          <w:rFonts w:ascii="Times New Roman" w:hAnsi="Times New Roman"/>
          <w:sz w:val="24"/>
          <w:szCs w:val="24"/>
          <w:lang w:val="ro-RO"/>
        </w:rPr>
        <w:t>a</w:t>
      </w:r>
      <w:r w:rsidRPr="00BA2733">
        <w:rPr>
          <w:rFonts w:ascii="Times New Roman" w:hAnsi="Times New Roman"/>
          <w:sz w:val="24"/>
          <w:szCs w:val="24"/>
          <w:lang w:val="ro-RO"/>
        </w:rPr>
        <w:t>n</w:t>
      </w:r>
      <w:r w:rsidR="00E1474F" w:rsidRPr="00BA2733">
        <w:rPr>
          <w:rFonts w:ascii="Times New Roman" w:hAnsi="Times New Roman"/>
          <w:sz w:val="24"/>
          <w:szCs w:val="24"/>
          <w:lang w:val="ro-RO"/>
        </w:rPr>
        <w:t>a</w:t>
      </w:r>
      <w:r w:rsidRPr="00BA2733">
        <w:rPr>
          <w:rFonts w:ascii="Times New Roman" w:hAnsi="Times New Roman"/>
          <w:sz w:val="24"/>
          <w:szCs w:val="24"/>
          <w:lang w:val="ro-RO"/>
        </w:rPr>
        <w:t xml:space="preserve"> la data de 31 decembrie 2020, un nivel de preg</w:t>
      </w:r>
      <w:r w:rsidR="00E1474F" w:rsidRPr="00BA2733">
        <w:rPr>
          <w:rFonts w:ascii="Times New Roman" w:hAnsi="Times New Roman"/>
          <w:sz w:val="24"/>
          <w:szCs w:val="24"/>
          <w:lang w:val="ro-RO"/>
        </w:rPr>
        <w:t>a</w:t>
      </w:r>
      <w:r w:rsidRPr="00BA2733">
        <w:rPr>
          <w:rFonts w:ascii="Times New Roman" w:hAnsi="Times New Roman"/>
          <w:sz w:val="24"/>
          <w:szCs w:val="24"/>
          <w:lang w:val="ro-RO"/>
        </w:rPr>
        <w:t xml:space="preserve">tire pentru reutilizare, reciclare </w:t>
      </w:r>
      <w:r w:rsidR="00E1474F" w:rsidRPr="00BA2733">
        <w:rPr>
          <w:rFonts w:ascii="Times New Roman" w:hAnsi="Times New Roman"/>
          <w:sz w:val="24"/>
          <w:szCs w:val="24"/>
          <w:lang w:val="ro-RO"/>
        </w:rPr>
        <w:t>s</w:t>
      </w:r>
      <w:r w:rsidRPr="00BA2733">
        <w:rPr>
          <w:rFonts w:ascii="Times New Roman" w:hAnsi="Times New Roman"/>
          <w:sz w:val="24"/>
          <w:szCs w:val="24"/>
          <w:lang w:val="ro-RO"/>
        </w:rPr>
        <w:t>i alte opera</w:t>
      </w:r>
      <w:r w:rsidR="00E1474F" w:rsidRPr="00BA2733">
        <w:rPr>
          <w:rFonts w:ascii="Times New Roman" w:hAnsi="Times New Roman"/>
          <w:sz w:val="24"/>
          <w:szCs w:val="24"/>
          <w:lang w:val="ro-RO"/>
        </w:rPr>
        <w:t>t</w:t>
      </w:r>
      <w:r w:rsidRPr="00BA2733">
        <w:rPr>
          <w:rFonts w:ascii="Times New Roman" w:hAnsi="Times New Roman"/>
          <w:sz w:val="24"/>
          <w:szCs w:val="24"/>
          <w:lang w:val="ro-RO"/>
        </w:rPr>
        <w:t>iuni de valorificare material</w:t>
      </w:r>
      <w:r w:rsidR="00E1474F" w:rsidRPr="00BA2733">
        <w:rPr>
          <w:rFonts w:ascii="Times New Roman" w:hAnsi="Times New Roman"/>
          <w:sz w:val="24"/>
          <w:szCs w:val="24"/>
          <w:lang w:val="ro-RO"/>
        </w:rPr>
        <w:t>a</w:t>
      </w:r>
      <w:r w:rsidRPr="00BA2733">
        <w:rPr>
          <w:rFonts w:ascii="Times New Roman" w:hAnsi="Times New Roman"/>
          <w:sz w:val="24"/>
          <w:szCs w:val="24"/>
          <w:lang w:val="ro-RO"/>
        </w:rPr>
        <w:t>, inclusiv opera</w:t>
      </w:r>
      <w:r w:rsidR="00E1474F" w:rsidRPr="00BA2733">
        <w:rPr>
          <w:rFonts w:ascii="Times New Roman" w:hAnsi="Times New Roman"/>
          <w:sz w:val="24"/>
          <w:szCs w:val="24"/>
          <w:lang w:val="ro-RO"/>
        </w:rPr>
        <w:t>t</w:t>
      </w:r>
      <w:r w:rsidRPr="00BA2733">
        <w:rPr>
          <w:rFonts w:ascii="Times New Roman" w:hAnsi="Times New Roman"/>
          <w:sz w:val="24"/>
          <w:szCs w:val="24"/>
          <w:lang w:val="ro-RO"/>
        </w:rPr>
        <w:t>iuni de umplere, rambleiere care utilizeaz</w:t>
      </w:r>
      <w:r w:rsidR="00E1474F" w:rsidRPr="00BA2733">
        <w:rPr>
          <w:rFonts w:ascii="Times New Roman" w:hAnsi="Times New Roman"/>
          <w:sz w:val="24"/>
          <w:szCs w:val="24"/>
          <w:lang w:val="ro-RO"/>
        </w:rPr>
        <w:t>a</w:t>
      </w:r>
      <w:r w:rsidRPr="00BA2733">
        <w:rPr>
          <w:rFonts w:ascii="Times New Roman" w:hAnsi="Times New Roman"/>
          <w:sz w:val="24"/>
          <w:szCs w:val="24"/>
          <w:lang w:val="ro-RO"/>
        </w:rPr>
        <w:t xml:space="preserve"> de</w:t>
      </w:r>
      <w:r w:rsidR="00E1474F" w:rsidRPr="00BA2733">
        <w:rPr>
          <w:rFonts w:ascii="Times New Roman" w:hAnsi="Times New Roman"/>
          <w:sz w:val="24"/>
          <w:szCs w:val="24"/>
          <w:lang w:val="ro-RO"/>
        </w:rPr>
        <w:t>s</w:t>
      </w:r>
      <w:r w:rsidRPr="00BA2733">
        <w:rPr>
          <w:rFonts w:ascii="Times New Roman" w:hAnsi="Times New Roman"/>
          <w:sz w:val="24"/>
          <w:szCs w:val="24"/>
          <w:lang w:val="ro-RO"/>
        </w:rPr>
        <w:t xml:space="preserve">euri pentru a </w:t>
      </w:r>
      <w:r w:rsidR="00E1474F" w:rsidRPr="00BA2733">
        <w:rPr>
          <w:rFonts w:ascii="Times New Roman" w:hAnsi="Times New Roman"/>
          <w:sz w:val="24"/>
          <w:szCs w:val="24"/>
          <w:lang w:val="ro-RO"/>
        </w:rPr>
        <w:t>i</w:t>
      </w:r>
      <w:r w:rsidRPr="00BA2733">
        <w:rPr>
          <w:rFonts w:ascii="Times New Roman" w:hAnsi="Times New Roman"/>
          <w:sz w:val="24"/>
          <w:szCs w:val="24"/>
          <w:lang w:val="ro-RO"/>
        </w:rPr>
        <w:t>nlocui alte materiale, de minimum 70% din masa cantit</w:t>
      </w:r>
      <w:r w:rsidR="00E1474F" w:rsidRPr="00BA2733">
        <w:rPr>
          <w:rFonts w:ascii="Times New Roman" w:hAnsi="Times New Roman"/>
          <w:sz w:val="24"/>
          <w:szCs w:val="24"/>
          <w:lang w:val="ro-RO"/>
        </w:rPr>
        <w:t>at</w:t>
      </w:r>
      <w:r w:rsidRPr="00BA2733">
        <w:rPr>
          <w:rFonts w:ascii="Times New Roman" w:hAnsi="Times New Roman"/>
          <w:sz w:val="24"/>
          <w:szCs w:val="24"/>
          <w:lang w:val="ro-RO"/>
        </w:rPr>
        <w:t>ilor de de</w:t>
      </w:r>
      <w:r w:rsidR="00E1474F" w:rsidRPr="00BA2733">
        <w:rPr>
          <w:rFonts w:ascii="Times New Roman" w:hAnsi="Times New Roman"/>
          <w:sz w:val="24"/>
          <w:szCs w:val="24"/>
          <w:lang w:val="ro-RO"/>
        </w:rPr>
        <w:t>s</w:t>
      </w:r>
      <w:r w:rsidRPr="00BA2733">
        <w:rPr>
          <w:rFonts w:ascii="Times New Roman" w:hAnsi="Times New Roman"/>
          <w:sz w:val="24"/>
          <w:szCs w:val="24"/>
          <w:lang w:val="ro-RO"/>
        </w:rPr>
        <w:t>euri nepericuloase provenite din activit</w:t>
      </w:r>
      <w:r w:rsidR="00E1474F" w:rsidRPr="00BA2733">
        <w:rPr>
          <w:rFonts w:ascii="Times New Roman" w:hAnsi="Times New Roman"/>
          <w:sz w:val="24"/>
          <w:szCs w:val="24"/>
          <w:lang w:val="ro-RO"/>
        </w:rPr>
        <w:t>at</w:t>
      </w:r>
      <w:r w:rsidRPr="00BA2733">
        <w:rPr>
          <w:rFonts w:ascii="Times New Roman" w:hAnsi="Times New Roman"/>
          <w:sz w:val="24"/>
          <w:szCs w:val="24"/>
          <w:lang w:val="ro-RO"/>
        </w:rPr>
        <w:t>i de construc</w:t>
      </w:r>
      <w:r w:rsidR="00E1474F" w:rsidRPr="00BA2733">
        <w:rPr>
          <w:rFonts w:ascii="Times New Roman" w:hAnsi="Times New Roman"/>
          <w:sz w:val="24"/>
          <w:szCs w:val="24"/>
          <w:lang w:val="ro-RO"/>
        </w:rPr>
        <w:t>t</w:t>
      </w:r>
      <w:r w:rsidRPr="00BA2733">
        <w:rPr>
          <w:rFonts w:ascii="Times New Roman" w:hAnsi="Times New Roman"/>
          <w:sz w:val="24"/>
          <w:szCs w:val="24"/>
          <w:lang w:val="ro-RO"/>
        </w:rPr>
        <w:t>ie, cu excep</w:t>
      </w:r>
      <w:r w:rsidR="00E1474F" w:rsidRPr="00BA2733">
        <w:rPr>
          <w:rFonts w:ascii="Times New Roman" w:hAnsi="Times New Roman"/>
          <w:sz w:val="24"/>
          <w:szCs w:val="24"/>
          <w:lang w:val="ro-RO"/>
        </w:rPr>
        <w:t>t</w:t>
      </w:r>
      <w:r w:rsidRPr="00BA2733">
        <w:rPr>
          <w:rFonts w:ascii="Times New Roman" w:hAnsi="Times New Roman"/>
          <w:sz w:val="24"/>
          <w:szCs w:val="24"/>
          <w:lang w:val="ro-RO"/>
        </w:rPr>
        <w:t>ia materialelor geologice naturale definite la categoria 17 05 04 din anexa la Decizia Comisiei 2014/955/UE;</w:t>
      </w:r>
    </w:p>
    <w:p w:rsidR="00C17BFF" w:rsidRPr="00BA2733" w:rsidRDefault="00C17BFF" w:rsidP="00147B98">
      <w:pPr>
        <w:numPr>
          <w:ilvl w:val="0"/>
          <w:numId w:val="7"/>
        </w:numPr>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managementul deseurilor generate in urma executiei lucrarilor prevazute in proiect se va realiza in conformitate cu legislatia specifica de mediu si va fi in responsabilitatea titularului proeictului, astfel:</w:t>
      </w:r>
    </w:p>
    <w:p w:rsidR="00C17BFF" w:rsidRPr="00BA2733" w:rsidRDefault="00C17BFF" w:rsidP="00147B98">
      <w:pPr>
        <w:numPr>
          <w:ilvl w:val="0"/>
          <w:numId w:val="8"/>
        </w:numPr>
        <w:autoSpaceDE w:val="0"/>
        <w:autoSpaceDN w:val="0"/>
        <w:adjustRightInd w:val="0"/>
        <w:spacing w:after="0"/>
        <w:jc w:val="both"/>
        <w:rPr>
          <w:rFonts w:ascii="Times New Roman" w:hAnsi="Times New Roman"/>
          <w:sz w:val="24"/>
          <w:szCs w:val="24"/>
          <w:lang w:val="ro-RO"/>
        </w:rPr>
      </w:pPr>
      <w:r w:rsidRPr="00BA2733">
        <w:rPr>
          <w:rFonts w:ascii="Times New Roman" w:hAnsi="Times New Roman"/>
          <w:sz w:val="24"/>
          <w:szCs w:val="24"/>
          <w:lang w:val="ro-RO"/>
        </w:rPr>
        <w:t>deseurile municipale amestecate generate in perioada lucrarilor de constructii vor fi colectate, stocate temporar in pubele;</w:t>
      </w:r>
    </w:p>
    <w:p w:rsidR="00C17BFF" w:rsidRPr="00BA2733" w:rsidRDefault="00C17BFF" w:rsidP="00147B98">
      <w:pPr>
        <w:numPr>
          <w:ilvl w:val="0"/>
          <w:numId w:val="8"/>
        </w:numPr>
        <w:autoSpaceDE w:val="0"/>
        <w:autoSpaceDN w:val="0"/>
        <w:adjustRightInd w:val="0"/>
        <w:spacing w:after="0"/>
        <w:jc w:val="both"/>
        <w:rPr>
          <w:rFonts w:ascii="Times New Roman" w:hAnsi="Times New Roman"/>
          <w:sz w:val="24"/>
          <w:szCs w:val="24"/>
          <w:lang w:val="ro-RO"/>
        </w:rPr>
      </w:pPr>
      <w:r w:rsidRPr="00BA2733">
        <w:rPr>
          <w:rFonts w:ascii="Times New Roman" w:hAnsi="Times New Roman"/>
          <w:sz w:val="24"/>
          <w:szCs w:val="24"/>
          <w:lang w:val="ro-RO"/>
        </w:rPr>
        <w:lastRenderedPageBreak/>
        <w:t>deseurile industriale reciclabile rezultate in perioada lucrarilor de constructii (metalice, hartie si carton, plastic, etc.) vor fi colectate, stocate temporar pe tipuri, in recipiente speciale, in vederea valorificarii prin societati autorizate specializate;</w:t>
      </w:r>
    </w:p>
    <w:p w:rsidR="00C17BFF" w:rsidRPr="00BA2733" w:rsidRDefault="00C17BFF" w:rsidP="00147B98">
      <w:pPr>
        <w:numPr>
          <w:ilvl w:val="0"/>
          <w:numId w:val="8"/>
        </w:numPr>
        <w:autoSpaceDE w:val="0"/>
        <w:autoSpaceDN w:val="0"/>
        <w:adjustRightInd w:val="0"/>
        <w:spacing w:after="0"/>
        <w:jc w:val="both"/>
        <w:rPr>
          <w:rFonts w:ascii="Times New Roman" w:hAnsi="Times New Roman"/>
          <w:sz w:val="24"/>
          <w:szCs w:val="24"/>
          <w:lang w:val="ro-RO"/>
        </w:rPr>
      </w:pPr>
      <w:r w:rsidRPr="00BA2733">
        <w:rPr>
          <w:rFonts w:ascii="Times New Roman" w:hAnsi="Times New Roman"/>
          <w:sz w:val="24"/>
          <w:szCs w:val="24"/>
          <w:lang w:val="ro-RO"/>
        </w:rPr>
        <w:t>deseurile de constructii rezultate in perioada lucrarilor de constructii vor fi colectate si stocate temporar in vederea valorificarii prin societati autorizate specializate</w:t>
      </w:r>
      <w:r w:rsidR="003C20AA" w:rsidRPr="00BA2733">
        <w:rPr>
          <w:rFonts w:ascii="Times New Roman" w:hAnsi="Times New Roman"/>
          <w:sz w:val="24"/>
          <w:szCs w:val="24"/>
          <w:lang w:val="ro-RO"/>
        </w:rPr>
        <w:t>.</w:t>
      </w:r>
    </w:p>
    <w:p w:rsidR="00272AFF" w:rsidRPr="00BA2733" w:rsidRDefault="00272AFF" w:rsidP="00147B98">
      <w:pPr>
        <w:numPr>
          <w:ilvl w:val="0"/>
          <w:numId w:val="7"/>
        </w:numPr>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se interzice evacuarea de</w:t>
      </w:r>
      <w:r w:rsidR="00E1474F" w:rsidRPr="00BA2733">
        <w:rPr>
          <w:rFonts w:ascii="Times New Roman" w:hAnsi="Times New Roman"/>
          <w:sz w:val="24"/>
          <w:szCs w:val="24"/>
          <w:lang w:val="ro-RO"/>
        </w:rPr>
        <w:t>s</w:t>
      </w:r>
      <w:r w:rsidRPr="00BA2733">
        <w:rPr>
          <w:rFonts w:ascii="Times New Roman" w:hAnsi="Times New Roman"/>
          <w:sz w:val="24"/>
          <w:szCs w:val="24"/>
          <w:lang w:val="ro-RO"/>
        </w:rPr>
        <w:t xml:space="preserve">eurilor </w:t>
      </w:r>
      <w:r w:rsidR="00E1474F" w:rsidRPr="00BA2733">
        <w:rPr>
          <w:rFonts w:ascii="Times New Roman" w:hAnsi="Times New Roman"/>
          <w:sz w:val="24"/>
          <w:szCs w:val="24"/>
          <w:lang w:val="ro-RO"/>
        </w:rPr>
        <w:t>i</w:t>
      </w:r>
      <w:r w:rsidRPr="00BA2733">
        <w:rPr>
          <w:rFonts w:ascii="Times New Roman" w:hAnsi="Times New Roman"/>
          <w:sz w:val="24"/>
          <w:szCs w:val="24"/>
          <w:lang w:val="ro-RO"/>
        </w:rPr>
        <w:t>n alte locuri, dec</w:t>
      </w:r>
      <w:r w:rsidR="00E1474F" w:rsidRPr="00BA2733">
        <w:rPr>
          <w:rFonts w:ascii="Times New Roman" w:hAnsi="Times New Roman"/>
          <w:sz w:val="24"/>
          <w:szCs w:val="24"/>
          <w:lang w:val="ro-RO"/>
        </w:rPr>
        <w:t>a</w:t>
      </w:r>
      <w:r w:rsidRPr="00BA2733">
        <w:rPr>
          <w:rFonts w:ascii="Times New Roman" w:hAnsi="Times New Roman"/>
          <w:sz w:val="24"/>
          <w:szCs w:val="24"/>
          <w:lang w:val="ro-RO"/>
        </w:rPr>
        <w:t xml:space="preserve">t </w:t>
      </w:r>
      <w:r w:rsidR="00E1474F" w:rsidRPr="00BA2733">
        <w:rPr>
          <w:rFonts w:ascii="Times New Roman" w:hAnsi="Times New Roman"/>
          <w:sz w:val="24"/>
          <w:szCs w:val="24"/>
          <w:lang w:val="ro-RO"/>
        </w:rPr>
        <w:t>i</w:t>
      </w:r>
      <w:r w:rsidRPr="00BA2733">
        <w:rPr>
          <w:rFonts w:ascii="Times New Roman" w:hAnsi="Times New Roman"/>
          <w:sz w:val="24"/>
          <w:szCs w:val="24"/>
          <w:lang w:val="ro-RO"/>
        </w:rPr>
        <w:t>n spa</w:t>
      </w:r>
      <w:r w:rsidR="00E1474F" w:rsidRPr="00BA2733">
        <w:rPr>
          <w:rFonts w:ascii="Times New Roman" w:hAnsi="Times New Roman"/>
          <w:sz w:val="24"/>
          <w:szCs w:val="24"/>
          <w:lang w:val="ro-RO"/>
        </w:rPr>
        <w:t>t</w:t>
      </w:r>
      <w:r w:rsidRPr="00BA2733">
        <w:rPr>
          <w:rFonts w:ascii="Times New Roman" w:hAnsi="Times New Roman"/>
          <w:sz w:val="24"/>
          <w:szCs w:val="24"/>
          <w:lang w:val="ro-RO"/>
        </w:rPr>
        <w:t>iile special amenajate.</w:t>
      </w:r>
    </w:p>
    <w:p w:rsidR="003C20AA" w:rsidRPr="00BA2733" w:rsidRDefault="003C20AA" w:rsidP="00147B98">
      <w:pPr>
        <w:numPr>
          <w:ilvl w:val="0"/>
          <w:numId w:val="7"/>
        </w:numPr>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 xml:space="preserve">organizarea de </w:t>
      </w:r>
      <w:r w:rsidR="00AA6BB1" w:rsidRPr="00BA2733">
        <w:rPr>
          <w:rFonts w:ascii="Times New Roman" w:hAnsi="Times New Roman"/>
          <w:sz w:val="24"/>
          <w:szCs w:val="24"/>
          <w:lang w:val="ro-RO"/>
        </w:rPr>
        <w:t>s</w:t>
      </w:r>
      <w:r w:rsidRPr="00BA2733">
        <w:rPr>
          <w:rFonts w:ascii="Times New Roman" w:hAnsi="Times New Roman"/>
          <w:sz w:val="24"/>
          <w:szCs w:val="24"/>
          <w:lang w:val="ro-RO"/>
        </w:rPr>
        <w:t>antier pentru lucr</w:t>
      </w:r>
      <w:r w:rsidR="00AA6BB1" w:rsidRPr="00BA2733">
        <w:rPr>
          <w:rFonts w:ascii="Times New Roman" w:hAnsi="Times New Roman"/>
          <w:sz w:val="24"/>
          <w:szCs w:val="24"/>
          <w:lang w:val="ro-RO"/>
        </w:rPr>
        <w:t>a</w:t>
      </w:r>
      <w:r w:rsidRPr="00BA2733">
        <w:rPr>
          <w:rFonts w:ascii="Times New Roman" w:hAnsi="Times New Roman"/>
          <w:sz w:val="24"/>
          <w:szCs w:val="24"/>
          <w:lang w:val="ro-RO"/>
        </w:rPr>
        <w:t>rile prev</w:t>
      </w:r>
      <w:r w:rsidR="00AA6BB1" w:rsidRPr="00BA2733">
        <w:rPr>
          <w:rFonts w:ascii="Times New Roman" w:hAnsi="Times New Roman"/>
          <w:sz w:val="24"/>
          <w:szCs w:val="24"/>
          <w:lang w:val="ro-RO"/>
        </w:rPr>
        <w:t>a</w:t>
      </w:r>
      <w:r w:rsidRPr="00BA2733">
        <w:rPr>
          <w:rFonts w:ascii="Times New Roman" w:hAnsi="Times New Roman"/>
          <w:sz w:val="24"/>
          <w:szCs w:val="24"/>
          <w:lang w:val="ro-RO"/>
        </w:rPr>
        <w:t>zute prin proiect va fi amplasat</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 </w:t>
      </w:r>
      <w:r w:rsidR="00AA6BB1" w:rsidRPr="00BA2733">
        <w:rPr>
          <w:rFonts w:ascii="Times New Roman" w:hAnsi="Times New Roman"/>
          <w:sz w:val="24"/>
          <w:szCs w:val="24"/>
          <w:lang w:val="ro-RO"/>
        </w:rPr>
        <w:t>i</w:t>
      </w:r>
      <w:r w:rsidRPr="00BA2733">
        <w:rPr>
          <w:rFonts w:ascii="Times New Roman" w:hAnsi="Times New Roman"/>
          <w:sz w:val="24"/>
          <w:szCs w:val="24"/>
          <w:lang w:val="ro-RO"/>
        </w:rPr>
        <w:t>n incinta</w:t>
      </w:r>
      <w:r w:rsidR="006C59BA" w:rsidRPr="00BA2733">
        <w:rPr>
          <w:rFonts w:ascii="Times New Roman" w:hAnsi="Times New Roman"/>
          <w:sz w:val="24"/>
          <w:szCs w:val="24"/>
          <w:lang w:val="ro-RO"/>
        </w:rPr>
        <w:t xml:space="preserve"> amplasamentului</w:t>
      </w:r>
      <w:r w:rsidR="00D57865" w:rsidRPr="00BA2733">
        <w:rPr>
          <w:rFonts w:ascii="Times New Roman" w:hAnsi="Times New Roman"/>
          <w:sz w:val="24"/>
          <w:szCs w:val="24"/>
          <w:lang w:val="ro-RO"/>
        </w:rPr>
        <w:t xml:space="preserve"> si se va avea in vedere urmatoarele</w:t>
      </w:r>
      <w:r w:rsidR="00D57865" w:rsidRPr="00BA2733">
        <w:rPr>
          <w:rFonts w:ascii="Times New Roman" w:hAnsi="Times New Roman"/>
          <w:sz w:val="24"/>
          <w:szCs w:val="24"/>
        </w:rPr>
        <w:t>:</w:t>
      </w:r>
    </w:p>
    <w:p w:rsidR="006C59BA" w:rsidRPr="00BA2733" w:rsidRDefault="006C59BA" w:rsidP="00147B98">
      <w:pPr>
        <w:numPr>
          <w:ilvl w:val="1"/>
          <w:numId w:val="7"/>
        </w:numPr>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 xml:space="preserve">organizarea de </w:t>
      </w:r>
      <w:r w:rsidR="00AA6BB1" w:rsidRPr="00BA2733">
        <w:rPr>
          <w:rFonts w:ascii="Times New Roman" w:hAnsi="Times New Roman"/>
          <w:sz w:val="24"/>
          <w:szCs w:val="24"/>
          <w:lang w:val="ro-RO"/>
        </w:rPr>
        <w:t>s</w:t>
      </w:r>
      <w:r w:rsidRPr="00BA2733">
        <w:rPr>
          <w:rFonts w:ascii="Times New Roman" w:hAnsi="Times New Roman"/>
          <w:sz w:val="24"/>
          <w:szCs w:val="24"/>
          <w:lang w:val="ro-RO"/>
        </w:rPr>
        <w:t>antier va ocupa suprafe</w:t>
      </w:r>
      <w:r w:rsidR="00AA6BB1" w:rsidRPr="00BA2733">
        <w:rPr>
          <w:rFonts w:ascii="Times New Roman" w:hAnsi="Times New Roman"/>
          <w:sz w:val="24"/>
          <w:szCs w:val="24"/>
          <w:lang w:val="ro-RO"/>
        </w:rPr>
        <w:t>t</w:t>
      </w:r>
      <w:r w:rsidRPr="00BA2733">
        <w:rPr>
          <w:rFonts w:ascii="Times New Roman" w:hAnsi="Times New Roman"/>
          <w:sz w:val="24"/>
          <w:szCs w:val="24"/>
          <w:lang w:val="ro-RO"/>
        </w:rPr>
        <w:t>e cat mai reduse;</w:t>
      </w:r>
    </w:p>
    <w:p w:rsidR="006C59BA" w:rsidRPr="00BA2733" w:rsidRDefault="006C59BA" w:rsidP="00147B98">
      <w:pPr>
        <w:numPr>
          <w:ilvl w:val="1"/>
          <w:numId w:val="7"/>
        </w:numPr>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 xml:space="preserve">organizarea de </w:t>
      </w:r>
      <w:r w:rsidR="00AA6BB1" w:rsidRPr="00BA2733">
        <w:rPr>
          <w:rFonts w:ascii="Times New Roman" w:hAnsi="Times New Roman"/>
          <w:sz w:val="24"/>
          <w:szCs w:val="24"/>
          <w:lang w:val="ro-RO"/>
        </w:rPr>
        <w:t>s</w:t>
      </w:r>
      <w:r w:rsidRPr="00BA2733">
        <w:rPr>
          <w:rFonts w:ascii="Times New Roman" w:hAnsi="Times New Roman"/>
          <w:sz w:val="24"/>
          <w:szCs w:val="24"/>
          <w:lang w:val="ro-RO"/>
        </w:rPr>
        <w:t xml:space="preserve">antier se va realiza astfel </w:t>
      </w:r>
      <w:r w:rsidR="00AA6BB1" w:rsidRPr="00BA2733">
        <w:rPr>
          <w:rFonts w:ascii="Times New Roman" w:hAnsi="Times New Roman"/>
          <w:sz w:val="24"/>
          <w:szCs w:val="24"/>
          <w:lang w:val="ro-RO"/>
        </w:rPr>
        <w:t>i</w:t>
      </w:r>
      <w:r w:rsidRPr="00BA2733">
        <w:rPr>
          <w:rFonts w:ascii="Times New Roman" w:hAnsi="Times New Roman"/>
          <w:sz w:val="24"/>
          <w:szCs w:val="24"/>
          <w:lang w:val="ro-RO"/>
        </w:rPr>
        <w:t>nc</w:t>
      </w:r>
      <w:r w:rsidR="00AA6BB1" w:rsidRPr="00BA2733">
        <w:rPr>
          <w:rFonts w:ascii="Times New Roman" w:hAnsi="Times New Roman"/>
          <w:sz w:val="24"/>
          <w:szCs w:val="24"/>
          <w:lang w:val="ro-RO"/>
        </w:rPr>
        <w:t>a</w:t>
      </w:r>
      <w:r w:rsidRPr="00BA2733">
        <w:rPr>
          <w:rFonts w:ascii="Times New Roman" w:hAnsi="Times New Roman"/>
          <w:sz w:val="24"/>
          <w:szCs w:val="24"/>
          <w:lang w:val="ro-RO"/>
        </w:rPr>
        <w:t>t impactul generat de aceasta asupra factorilor de mediu locali, pe timpul derul</w:t>
      </w:r>
      <w:r w:rsidR="00AA6BB1" w:rsidRPr="00BA2733">
        <w:rPr>
          <w:rFonts w:ascii="Times New Roman" w:hAnsi="Times New Roman"/>
          <w:sz w:val="24"/>
          <w:szCs w:val="24"/>
          <w:lang w:val="ro-RO"/>
        </w:rPr>
        <w:t>a</w:t>
      </w:r>
      <w:r w:rsidRPr="00BA2733">
        <w:rPr>
          <w:rFonts w:ascii="Times New Roman" w:hAnsi="Times New Roman"/>
          <w:sz w:val="24"/>
          <w:szCs w:val="24"/>
          <w:lang w:val="ro-RO"/>
        </w:rPr>
        <w:t>rii lucr</w:t>
      </w:r>
      <w:r w:rsidR="00AA6BB1" w:rsidRPr="00BA2733">
        <w:rPr>
          <w:rFonts w:ascii="Times New Roman" w:hAnsi="Times New Roman"/>
          <w:sz w:val="24"/>
          <w:szCs w:val="24"/>
          <w:lang w:val="ro-RO"/>
        </w:rPr>
        <w:t>a</w:t>
      </w:r>
      <w:r w:rsidRPr="00BA2733">
        <w:rPr>
          <w:rFonts w:ascii="Times New Roman" w:hAnsi="Times New Roman"/>
          <w:sz w:val="24"/>
          <w:szCs w:val="24"/>
          <w:lang w:val="ro-RO"/>
        </w:rPr>
        <w:t>rilor prev</w:t>
      </w:r>
      <w:r w:rsidR="00AA6BB1" w:rsidRPr="00BA2733">
        <w:rPr>
          <w:rFonts w:ascii="Times New Roman" w:hAnsi="Times New Roman"/>
          <w:sz w:val="24"/>
          <w:szCs w:val="24"/>
          <w:lang w:val="ro-RO"/>
        </w:rPr>
        <w:t>a</w:t>
      </w:r>
      <w:r w:rsidRPr="00BA2733">
        <w:rPr>
          <w:rFonts w:ascii="Times New Roman" w:hAnsi="Times New Roman"/>
          <w:sz w:val="24"/>
          <w:szCs w:val="24"/>
          <w:lang w:val="ro-RO"/>
        </w:rPr>
        <w:t>zute prin proiect, s</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 fie c</w:t>
      </w:r>
      <w:r w:rsidR="00AA6BB1" w:rsidRPr="00BA2733">
        <w:rPr>
          <w:rFonts w:ascii="Times New Roman" w:hAnsi="Times New Roman"/>
          <w:sz w:val="24"/>
          <w:szCs w:val="24"/>
          <w:lang w:val="ro-RO"/>
        </w:rPr>
        <w:t>a</w:t>
      </w:r>
      <w:r w:rsidRPr="00BA2733">
        <w:rPr>
          <w:rFonts w:ascii="Times New Roman" w:hAnsi="Times New Roman"/>
          <w:sz w:val="24"/>
          <w:szCs w:val="24"/>
          <w:lang w:val="ro-RO"/>
        </w:rPr>
        <w:t>t mai redus;</w:t>
      </w:r>
    </w:p>
    <w:p w:rsidR="006C59BA" w:rsidRPr="00BA2733" w:rsidRDefault="006C59BA" w:rsidP="00147B98">
      <w:pPr>
        <w:numPr>
          <w:ilvl w:val="1"/>
          <w:numId w:val="7"/>
        </w:numPr>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se interzice sp</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larea utilajelor/vehiculelor </w:t>
      </w:r>
      <w:r w:rsidR="00AA6BB1" w:rsidRPr="00BA2733">
        <w:rPr>
          <w:rFonts w:ascii="Times New Roman" w:hAnsi="Times New Roman"/>
          <w:sz w:val="24"/>
          <w:szCs w:val="24"/>
          <w:lang w:val="ro-RO"/>
        </w:rPr>
        <w:t>i</w:t>
      </w:r>
      <w:r w:rsidRPr="00BA2733">
        <w:rPr>
          <w:rFonts w:ascii="Times New Roman" w:hAnsi="Times New Roman"/>
          <w:sz w:val="24"/>
          <w:szCs w:val="24"/>
          <w:lang w:val="ro-RO"/>
        </w:rPr>
        <w:t>n zona de lucru aferent</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 sau </w:t>
      </w:r>
      <w:r w:rsidR="00AA6BB1" w:rsidRPr="00BA2733">
        <w:rPr>
          <w:rFonts w:ascii="Times New Roman" w:hAnsi="Times New Roman"/>
          <w:sz w:val="24"/>
          <w:szCs w:val="24"/>
          <w:lang w:val="ro-RO"/>
        </w:rPr>
        <w:t>i</w:t>
      </w:r>
      <w:r w:rsidRPr="00BA2733">
        <w:rPr>
          <w:rFonts w:ascii="Times New Roman" w:hAnsi="Times New Roman"/>
          <w:sz w:val="24"/>
          <w:szCs w:val="24"/>
          <w:lang w:val="ro-RO"/>
        </w:rPr>
        <w:t>n zona organiz</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rii de </w:t>
      </w:r>
      <w:r w:rsidR="00AA6BB1" w:rsidRPr="00BA2733">
        <w:rPr>
          <w:rFonts w:ascii="Times New Roman" w:hAnsi="Times New Roman"/>
          <w:sz w:val="24"/>
          <w:szCs w:val="24"/>
          <w:lang w:val="ro-RO"/>
        </w:rPr>
        <w:t>s</w:t>
      </w:r>
      <w:r w:rsidRPr="00BA2733">
        <w:rPr>
          <w:rFonts w:ascii="Times New Roman" w:hAnsi="Times New Roman"/>
          <w:sz w:val="24"/>
          <w:szCs w:val="24"/>
          <w:lang w:val="ro-RO"/>
        </w:rPr>
        <w:t>antier;</w:t>
      </w:r>
    </w:p>
    <w:p w:rsidR="006C59BA" w:rsidRPr="00BA2733" w:rsidRDefault="006C59BA" w:rsidP="00147B98">
      <w:pPr>
        <w:numPr>
          <w:ilvl w:val="1"/>
          <w:numId w:val="7"/>
        </w:numPr>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materialele necesare execut</w:t>
      </w:r>
      <w:r w:rsidR="00AA6BB1" w:rsidRPr="00BA2733">
        <w:rPr>
          <w:rFonts w:ascii="Times New Roman" w:hAnsi="Times New Roman"/>
          <w:sz w:val="24"/>
          <w:szCs w:val="24"/>
          <w:lang w:val="ro-RO"/>
        </w:rPr>
        <w:t>a</w:t>
      </w:r>
      <w:r w:rsidRPr="00BA2733">
        <w:rPr>
          <w:rFonts w:ascii="Times New Roman" w:hAnsi="Times New Roman"/>
          <w:sz w:val="24"/>
          <w:szCs w:val="24"/>
          <w:lang w:val="ro-RO"/>
        </w:rPr>
        <w:t>rii lucr</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rilor propuse se vor depozita </w:t>
      </w:r>
      <w:r w:rsidR="00AA6BB1" w:rsidRPr="00BA2733">
        <w:rPr>
          <w:rFonts w:ascii="Times New Roman" w:hAnsi="Times New Roman"/>
          <w:sz w:val="24"/>
          <w:szCs w:val="24"/>
          <w:lang w:val="ro-RO"/>
        </w:rPr>
        <w:t>i</w:t>
      </w:r>
      <w:r w:rsidRPr="00BA2733">
        <w:rPr>
          <w:rFonts w:ascii="Times New Roman" w:hAnsi="Times New Roman"/>
          <w:sz w:val="24"/>
          <w:szCs w:val="24"/>
          <w:lang w:val="ro-RO"/>
        </w:rPr>
        <w:t>n locuri bine stabilite, amenajate corespunz</w:t>
      </w:r>
      <w:r w:rsidR="00AA6BB1" w:rsidRPr="00BA2733">
        <w:rPr>
          <w:rFonts w:ascii="Times New Roman" w:hAnsi="Times New Roman"/>
          <w:sz w:val="24"/>
          <w:szCs w:val="24"/>
          <w:lang w:val="ro-RO"/>
        </w:rPr>
        <w:t>a</w:t>
      </w:r>
      <w:r w:rsidRPr="00BA2733">
        <w:rPr>
          <w:rFonts w:ascii="Times New Roman" w:hAnsi="Times New Roman"/>
          <w:sz w:val="24"/>
          <w:szCs w:val="24"/>
          <w:lang w:val="ro-RO"/>
        </w:rPr>
        <w:t>tor;</w:t>
      </w:r>
    </w:p>
    <w:p w:rsidR="006C59BA" w:rsidRPr="00BA2733" w:rsidRDefault="006C59BA" w:rsidP="00147B98">
      <w:pPr>
        <w:numPr>
          <w:ilvl w:val="1"/>
          <w:numId w:val="7"/>
        </w:numPr>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se vor lua m</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suri pentru minimizarea emisiilor de pulberi in suspensie </w:t>
      </w:r>
      <w:r w:rsidR="00AA6BB1" w:rsidRPr="00BA2733">
        <w:rPr>
          <w:rFonts w:ascii="Times New Roman" w:hAnsi="Times New Roman"/>
          <w:sz w:val="24"/>
          <w:szCs w:val="24"/>
          <w:lang w:val="ro-RO"/>
        </w:rPr>
        <w:t>s</w:t>
      </w:r>
      <w:r w:rsidRPr="00BA2733">
        <w:rPr>
          <w:rFonts w:ascii="Times New Roman" w:hAnsi="Times New Roman"/>
          <w:sz w:val="24"/>
          <w:szCs w:val="24"/>
          <w:lang w:val="ro-RO"/>
        </w:rPr>
        <w:t xml:space="preserve">i sedimentabile </w:t>
      </w:r>
      <w:r w:rsidR="00D57865" w:rsidRPr="00BA2733">
        <w:rPr>
          <w:rFonts w:ascii="Times New Roman" w:hAnsi="Times New Roman"/>
          <w:sz w:val="24"/>
          <w:szCs w:val="24"/>
          <w:lang w:val="ro-RO"/>
        </w:rPr>
        <w:t>cu</w:t>
      </w:r>
      <w:r w:rsidRPr="00BA2733">
        <w:rPr>
          <w:rFonts w:ascii="Times New Roman" w:hAnsi="Times New Roman"/>
          <w:sz w:val="24"/>
          <w:szCs w:val="24"/>
          <w:lang w:val="ro-RO"/>
        </w:rPr>
        <w:t xml:space="preserve"> repectarea prevederilor STAS 12.574-87 privind protec</w:t>
      </w:r>
      <w:r w:rsidR="00AA6BB1" w:rsidRPr="00BA2733">
        <w:rPr>
          <w:rFonts w:ascii="Times New Roman" w:hAnsi="Times New Roman"/>
          <w:sz w:val="24"/>
          <w:szCs w:val="24"/>
          <w:lang w:val="ro-RO"/>
        </w:rPr>
        <w:t>t</w:t>
      </w:r>
      <w:r w:rsidRPr="00BA2733">
        <w:rPr>
          <w:rFonts w:ascii="Times New Roman" w:hAnsi="Times New Roman"/>
          <w:sz w:val="24"/>
          <w:szCs w:val="24"/>
          <w:lang w:val="ro-RO"/>
        </w:rPr>
        <w:t>ia atmosferei;</w:t>
      </w:r>
    </w:p>
    <w:p w:rsidR="006C59BA" w:rsidRPr="00BA2733" w:rsidRDefault="006C59BA" w:rsidP="00147B98">
      <w:pPr>
        <w:numPr>
          <w:ilvl w:val="1"/>
          <w:numId w:val="7"/>
        </w:numPr>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pe perioada de execu</w:t>
      </w:r>
      <w:r w:rsidR="00AA6BB1" w:rsidRPr="00BA2733">
        <w:rPr>
          <w:rFonts w:ascii="Times New Roman" w:hAnsi="Times New Roman"/>
          <w:sz w:val="24"/>
          <w:szCs w:val="24"/>
          <w:lang w:val="ro-RO"/>
        </w:rPr>
        <w:t>t</w:t>
      </w:r>
      <w:r w:rsidRPr="00BA2733">
        <w:rPr>
          <w:rFonts w:ascii="Times New Roman" w:hAnsi="Times New Roman"/>
          <w:sz w:val="24"/>
          <w:szCs w:val="24"/>
          <w:lang w:val="ro-RO"/>
        </w:rPr>
        <w:t>ie a lucr</w:t>
      </w:r>
      <w:r w:rsidR="00AA6BB1" w:rsidRPr="00BA2733">
        <w:rPr>
          <w:rFonts w:ascii="Times New Roman" w:hAnsi="Times New Roman"/>
          <w:sz w:val="24"/>
          <w:szCs w:val="24"/>
          <w:lang w:val="ro-RO"/>
        </w:rPr>
        <w:t>a</w:t>
      </w:r>
      <w:r w:rsidRPr="00BA2733">
        <w:rPr>
          <w:rFonts w:ascii="Times New Roman" w:hAnsi="Times New Roman"/>
          <w:sz w:val="24"/>
          <w:szCs w:val="24"/>
          <w:lang w:val="ro-RO"/>
        </w:rPr>
        <w:t>rilor, zgomotul produs de activit</w:t>
      </w:r>
      <w:r w:rsidR="00AA6BB1" w:rsidRPr="00BA2733">
        <w:rPr>
          <w:rFonts w:ascii="Times New Roman" w:hAnsi="Times New Roman"/>
          <w:sz w:val="24"/>
          <w:szCs w:val="24"/>
          <w:lang w:val="ro-RO"/>
        </w:rPr>
        <w:t>at</w:t>
      </w:r>
      <w:r w:rsidRPr="00BA2733">
        <w:rPr>
          <w:rFonts w:ascii="Times New Roman" w:hAnsi="Times New Roman"/>
          <w:sz w:val="24"/>
          <w:szCs w:val="24"/>
          <w:lang w:val="ro-RO"/>
        </w:rPr>
        <w:t>ile de pe amplasament nu trebuie s</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 dep</w:t>
      </w:r>
      <w:r w:rsidR="00AA6BB1" w:rsidRPr="00BA2733">
        <w:rPr>
          <w:rFonts w:ascii="Times New Roman" w:hAnsi="Times New Roman"/>
          <w:sz w:val="24"/>
          <w:szCs w:val="24"/>
          <w:lang w:val="ro-RO"/>
        </w:rPr>
        <w:t>as</w:t>
      </w:r>
      <w:r w:rsidRPr="00BA2733">
        <w:rPr>
          <w:rFonts w:ascii="Times New Roman" w:hAnsi="Times New Roman"/>
          <w:sz w:val="24"/>
          <w:szCs w:val="24"/>
          <w:lang w:val="ro-RO"/>
        </w:rPr>
        <w:t>easc</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 nivelul de presiune acustic</w:t>
      </w:r>
      <w:r w:rsidR="00AA6BB1" w:rsidRPr="00BA2733">
        <w:rPr>
          <w:rFonts w:ascii="Times New Roman" w:hAnsi="Times New Roman"/>
          <w:sz w:val="24"/>
          <w:szCs w:val="24"/>
          <w:lang w:val="ro-RO"/>
        </w:rPr>
        <w:t>a</w:t>
      </w:r>
      <w:r w:rsidRPr="00BA2733">
        <w:rPr>
          <w:rFonts w:ascii="Times New Roman" w:hAnsi="Times New Roman"/>
          <w:sz w:val="24"/>
          <w:szCs w:val="24"/>
          <w:lang w:val="ro-RO"/>
        </w:rPr>
        <w:t>, conform SR 10009-2017 – Acustic</w:t>
      </w:r>
      <w:r w:rsidR="00AA6BB1" w:rsidRPr="00BA2733">
        <w:rPr>
          <w:rFonts w:ascii="Times New Roman" w:hAnsi="Times New Roman"/>
          <w:sz w:val="24"/>
          <w:szCs w:val="24"/>
          <w:lang w:val="ro-RO"/>
        </w:rPr>
        <w:t>a</w:t>
      </w:r>
      <w:r w:rsidRPr="00BA2733">
        <w:rPr>
          <w:rFonts w:ascii="Times New Roman" w:hAnsi="Times New Roman"/>
          <w:sz w:val="24"/>
          <w:szCs w:val="24"/>
          <w:lang w:val="ro-RO"/>
        </w:rPr>
        <w:t>. Limite admisibile ale nivelului de zgomot din mediul ambiant;</w:t>
      </w:r>
    </w:p>
    <w:p w:rsidR="00272AFF" w:rsidRPr="00BA2733" w:rsidRDefault="00272AFF" w:rsidP="00147B98">
      <w:pPr>
        <w:numPr>
          <w:ilvl w:val="0"/>
          <w:numId w:val="7"/>
        </w:numPr>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 xml:space="preserve">utilajele folosite pe durata de realizare a lucrǎrilor, precum </w:t>
      </w:r>
      <w:r w:rsidR="00E1474F" w:rsidRPr="00BA2733">
        <w:rPr>
          <w:rFonts w:ascii="Times New Roman" w:hAnsi="Times New Roman"/>
          <w:sz w:val="24"/>
          <w:szCs w:val="24"/>
          <w:lang w:val="ro-RO"/>
        </w:rPr>
        <w:t>s</w:t>
      </w:r>
      <w:r w:rsidRPr="00BA2733">
        <w:rPr>
          <w:rFonts w:ascii="Times New Roman" w:hAnsi="Times New Roman"/>
          <w:sz w:val="24"/>
          <w:szCs w:val="24"/>
          <w:lang w:val="ro-RO"/>
        </w:rPr>
        <w:t xml:space="preserve">i mijloacele de transport, vor avea o stare tehnicǎ corespunzǎtoare, astfel </w:t>
      </w:r>
      <w:r w:rsidR="00E1474F" w:rsidRPr="00BA2733">
        <w:rPr>
          <w:rFonts w:ascii="Times New Roman" w:hAnsi="Times New Roman"/>
          <w:sz w:val="24"/>
          <w:szCs w:val="24"/>
          <w:lang w:val="ro-RO"/>
        </w:rPr>
        <w:t>i</w:t>
      </w:r>
      <w:r w:rsidRPr="00BA2733">
        <w:rPr>
          <w:rFonts w:ascii="Times New Roman" w:hAnsi="Times New Roman"/>
          <w:sz w:val="24"/>
          <w:szCs w:val="24"/>
          <w:lang w:val="ro-RO"/>
        </w:rPr>
        <w:t>nc</w:t>
      </w:r>
      <w:r w:rsidR="00E1474F" w:rsidRPr="00BA2733">
        <w:rPr>
          <w:rFonts w:ascii="Times New Roman" w:hAnsi="Times New Roman"/>
          <w:sz w:val="24"/>
          <w:szCs w:val="24"/>
          <w:lang w:val="ro-RO"/>
        </w:rPr>
        <w:t>a</w:t>
      </w:r>
      <w:r w:rsidRPr="00BA2733">
        <w:rPr>
          <w:rFonts w:ascii="Times New Roman" w:hAnsi="Times New Roman"/>
          <w:sz w:val="24"/>
          <w:szCs w:val="24"/>
          <w:lang w:val="ro-RO"/>
        </w:rPr>
        <w:t xml:space="preserve">t sǎ fie exclusǎ orice posibilitate de poluare a mediului </w:t>
      </w:r>
      <w:r w:rsidR="00E1474F" w:rsidRPr="00BA2733">
        <w:rPr>
          <w:rFonts w:ascii="Times New Roman" w:hAnsi="Times New Roman"/>
          <w:sz w:val="24"/>
          <w:szCs w:val="24"/>
          <w:lang w:val="ro-RO"/>
        </w:rPr>
        <w:t>i</w:t>
      </w:r>
      <w:r w:rsidRPr="00BA2733">
        <w:rPr>
          <w:rFonts w:ascii="Times New Roman" w:hAnsi="Times New Roman"/>
          <w:sz w:val="24"/>
          <w:szCs w:val="24"/>
          <w:lang w:val="ro-RO"/>
        </w:rPr>
        <w:t xml:space="preserve">nconjurator cu combustibil ori material lubrifiant direct sau indirect. </w:t>
      </w:r>
    </w:p>
    <w:p w:rsidR="006C59BA" w:rsidRPr="00BA2733" w:rsidRDefault="00AA6BB1" w:rsidP="00147B98">
      <w:pPr>
        <w:numPr>
          <w:ilvl w:val="0"/>
          <w:numId w:val="7"/>
        </w:numPr>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i</w:t>
      </w:r>
      <w:r w:rsidR="006C59BA" w:rsidRPr="00BA2733">
        <w:rPr>
          <w:rFonts w:ascii="Times New Roman" w:hAnsi="Times New Roman"/>
          <w:sz w:val="24"/>
          <w:szCs w:val="24"/>
          <w:lang w:val="ro-RO"/>
        </w:rPr>
        <w:t>n cazul polu</w:t>
      </w:r>
      <w:r w:rsidRPr="00BA2733">
        <w:rPr>
          <w:rFonts w:ascii="Times New Roman" w:hAnsi="Times New Roman"/>
          <w:sz w:val="24"/>
          <w:szCs w:val="24"/>
          <w:lang w:val="ro-RO"/>
        </w:rPr>
        <w:t>a</w:t>
      </w:r>
      <w:r w:rsidR="006C59BA" w:rsidRPr="00BA2733">
        <w:rPr>
          <w:rFonts w:ascii="Times New Roman" w:hAnsi="Times New Roman"/>
          <w:sz w:val="24"/>
          <w:szCs w:val="24"/>
          <w:lang w:val="ro-RO"/>
        </w:rPr>
        <w:t xml:space="preserve">rii accidentale a solului cu produse petroliere </w:t>
      </w:r>
      <w:r w:rsidRPr="00BA2733">
        <w:rPr>
          <w:rFonts w:ascii="Times New Roman" w:hAnsi="Times New Roman"/>
          <w:sz w:val="24"/>
          <w:szCs w:val="24"/>
          <w:lang w:val="ro-RO"/>
        </w:rPr>
        <w:t>s</w:t>
      </w:r>
      <w:r w:rsidR="006C59BA" w:rsidRPr="00BA2733">
        <w:rPr>
          <w:rFonts w:ascii="Times New Roman" w:hAnsi="Times New Roman"/>
          <w:sz w:val="24"/>
          <w:szCs w:val="24"/>
          <w:lang w:val="ro-RO"/>
        </w:rPr>
        <w:t xml:space="preserve">i uleiuri minerale de la vehiculele grele </w:t>
      </w:r>
      <w:r w:rsidRPr="00BA2733">
        <w:rPr>
          <w:rFonts w:ascii="Times New Roman" w:hAnsi="Times New Roman"/>
          <w:sz w:val="24"/>
          <w:szCs w:val="24"/>
          <w:lang w:val="ro-RO"/>
        </w:rPr>
        <w:t>s</w:t>
      </w:r>
      <w:r w:rsidR="006C59BA" w:rsidRPr="00BA2733">
        <w:rPr>
          <w:rFonts w:ascii="Times New Roman" w:hAnsi="Times New Roman"/>
          <w:sz w:val="24"/>
          <w:szCs w:val="24"/>
          <w:lang w:val="ro-RO"/>
        </w:rPr>
        <w:t xml:space="preserve">i echipamentele mobile se va proceda imediat la decopertarea solului contaminat, stocarea lui </w:t>
      </w:r>
      <w:r w:rsidRPr="00BA2733">
        <w:rPr>
          <w:rFonts w:ascii="Times New Roman" w:hAnsi="Times New Roman"/>
          <w:sz w:val="24"/>
          <w:szCs w:val="24"/>
          <w:lang w:val="ro-RO"/>
        </w:rPr>
        <w:t>i</w:t>
      </w:r>
      <w:r w:rsidR="006C59BA" w:rsidRPr="00BA2733">
        <w:rPr>
          <w:rFonts w:ascii="Times New Roman" w:hAnsi="Times New Roman"/>
          <w:sz w:val="24"/>
          <w:szCs w:val="24"/>
          <w:lang w:val="ro-RO"/>
        </w:rPr>
        <w:t>n saci, tratarea de c</w:t>
      </w:r>
      <w:r w:rsidRPr="00BA2733">
        <w:rPr>
          <w:rFonts w:ascii="Times New Roman" w:hAnsi="Times New Roman"/>
          <w:sz w:val="24"/>
          <w:szCs w:val="24"/>
          <w:lang w:val="ro-RO"/>
        </w:rPr>
        <w:t>a</w:t>
      </w:r>
      <w:r w:rsidR="006C59BA" w:rsidRPr="00BA2733">
        <w:rPr>
          <w:rFonts w:ascii="Times New Roman" w:hAnsi="Times New Roman"/>
          <w:sz w:val="24"/>
          <w:szCs w:val="24"/>
          <w:lang w:val="ro-RO"/>
        </w:rPr>
        <w:t xml:space="preserve">tre firme autorizate/depozitarea </w:t>
      </w:r>
      <w:r w:rsidRPr="00BA2733">
        <w:rPr>
          <w:rFonts w:ascii="Times New Roman" w:hAnsi="Times New Roman"/>
          <w:sz w:val="24"/>
          <w:szCs w:val="24"/>
          <w:lang w:val="ro-RO"/>
        </w:rPr>
        <w:t>i</w:t>
      </w:r>
      <w:r w:rsidR="006C59BA" w:rsidRPr="00BA2733">
        <w:rPr>
          <w:rFonts w:ascii="Times New Roman" w:hAnsi="Times New Roman"/>
          <w:sz w:val="24"/>
          <w:szCs w:val="24"/>
          <w:lang w:val="ro-RO"/>
        </w:rPr>
        <w:t>n depozite de de</w:t>
      </w:r>
      <w:r w:rsidRPr="00BA2733">
        <w:rPr>
          <w:rFonts w:ascii="Times New Roman" w:hAnsi="Times New Roman"/>
          <w:sz w:val="24"/>
          <w:szCs w:val="24"/>
          <w:lang w:val="ro-RO"/>
        </w:rPr>
        <w:t>s</w:t>
      </w:r>
      <w:r w:rsidR="006C59BA" w:rsidRPr="00BA2733">
        <w:rPr>
          <w:rFonts w:ascii="Times New Roman" w:hAnsi="Times New Roman"/>
          <w:sz w:val="24"/>
          <w:szCs w:val="24"/>
          <w:lang w:val="ro-RO"/>
        </w:rPr>
        <w:t>euri autorizate;</w:t>
      </w:r>
    </w:p>
    <w:p w:rsidR="006C59BA" w:rsidRPr="00BA2733" w:rsidRDefault="006C59BA" w:rsidP="00147B98">
      <w:pPr>
        <w:numPr>
          <w:ilvl w:val="0"/>
          <w:numId w:val="7"/>
        </w:numPr>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prezenta decizie nu exonereaz</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 de r</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spundere proiectantul </w:t>
      </w:r>
      <w:r w:rsidR="00AA6BB1" w:rsidRPr="00BA2733">
        <w:rPr>
          <w:rFonts w:ascii="Times New Roman" w:hAnsi="Times New Roman"/>
          <w:sz w:val="24"/>
          <w:szCs w:val="24"/>
          <w:lang w:val="ro-RO"/>
        </w:rPr>
        <w:t>s</w:t>
      </w:r>
      <w:r w:rsidRPr="00BA2733">
        <w:rPr>
          <w:rFonts w:ascii="Times New Roman" w:hAnsi="Times New Roman"/>
          <w:sz w:val="24"/>
          <w:szCs w:val="24"/>
          <w:lang w:val="ro-RO"/>
        </w:rPr>
        <w:t xml:space="preserve">i constructorul, </w:t>
      </w:r>
      <w:r w:rsidR="00AA6BB1" w:rsidRPr="00BA2733">
        <w:rPr>
          <w:rFonts w:ascii="Times New Roman" w:hAnsi="Times New Roman"/>
          <w:sz w:val="24"/>
          <w:szCs w:val="24"/>
          <w:lang w:val="ro-RO"/>
        </w:rPr>
        <w:t>i</w:t>
      </w:r>
      <w:r w:rsidRPr="00BA2733">
        <w:rPr>
          <w:rFonts w:ascii="Times New Roman" w:hAnsi="Times New Roman"/>
          <w:sz w:val="24"/>
          <w:szCs w:val="24"/>
          <w:lang w:val="ro-RO"/>
        </w:rPr>
        <w:t xml:space="preserve">n cazul producerii unor accidente </w:t>
      </w:r>
      <w:r w:rsidR="00AA6BB1" w:rsidRPr="00BA2733">
        <w:rPr>
          <w:rFonts w:ascii="Times New Roman" w:hAnsi="Times New Roman"/>
          <w:sz w:val="24"/>
          <w:szCs w:val="24"/>
          <w:lang w:val="ro-RO"/>
        </w:rPr>
        <w:t>i</w:t>
      </w:r>
      <w:r w:rsidRPr="00BA2733">
        <w:rPr>
          <w:rFonts w:ascii="Times New Roman" w:hAnsi="Times New Roman"/>
          <w:sz w:val="24"/>
          <w:szCs w:val="24"/>
          <w:lang w:val="ro-RO"/>
        </w:rPr>
        <w:t>n timpul execu</w:t>
      </w:r>
      <w:r w:rsidR="00AA6BB1" w:rsidRPr="00BA2733">
        <w:rPr>
          <w:rFonts w:ascii="Times New Roman" w:hAnsi="Times New Roman"/>
          <w:sz w:val="24"/>
          <w:szCs w:val="24"/>
          <w:lang w:val="ro-RO"/>
        </w:rPr>
        <w:t>t</w:t>
      </w:r>
      <w:r w:rsidRPr="00BA2733">
        <w:rPr>
          <w:rFonts w:ascii="Times New Roman" w:hAnsi="Times New Roman"/>
          <w:sz w:val="24"/>
          <w:szCs w:val="24"/>
          <w:lang w:val="ro-RO"/>
        </w:rPr>
        <w:t>iei lucr</w:t>
      </w:r>
      <w:r w:rsidR="00AA6BB1" w:rsidRPr="00BA2733">
        <w:rPr>
          <w:rFonts w:ascii="Times New Roman" w:hAnsi="Times New Roman"/>
          <w:sz w:val="24"/>
          <w:szCs w:val="24"/>
          <w:lang w:val="ro-RO"/>
        </w:rPr>
        <w:t>a</w:t>
      </w:r>
      <w:r w:rsidRPr="00BA2733">
        <w:rPr>
          <w:rFonts w:ascii="Times New Roman" w:hAnsi="Times New Roman"/>
          <w:sz w:val="24"/>
          <w:szCs w:val="24"/>
          <w:lang w:val="ro-RO"/>
        </w:rPr>
        <w:t>rilor sau exploat</w:t>
      </w:r>
      <w:r w:rsidR="00AA6BB1" w:rsidRPr="00BA2733">
        <w:rPr>
          <w:rFonts w:ascii="Times New Roman" w:hAnsi="Times New Roman"/>
          <w:sz w:val="24"/>
          <w:szCs w:val="24"/>
          <w:lang w:val="ro-RO"/>
        </w:rPr>
        <w:t>a</w:t>
      </w:r>
      <w:r w:rsidRPr="00BA2733">
        <w:rPr>
          <w:rFonts w:ascii="Times New Roman" w:hAnsi="Times New Roman"/>
          <w:sz w:val="24"/>
          <w:szCs w:val="24"/>
          <w:lang w:val="ro-RO"/>
        </w:rPr>
        <w:t>rii acestora;</w:t>
      </w:r>
    </w:p>
    <w:p w:rsidR="00FF6023" w:rsidRPr="00BA2733" w:rsidRDefault="006C59BA" w:rsidP="00147B98">
      <w:pPr>
        <w:numPr>
          <w:ilvl w:val="0"/>
          <w:numId w:val="7"/>
        </w:numPr>
        <w:autoSpaceDE w:val="0"/>
        <w:autoSpaceDN w:val="0"/>
        <w:adjustRightInd w:val="0"/>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raportarea imediat</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 la APM </w:t>
      </w:r>
      <w:r w:rsidR="00FF6023" w:rsidRPr="00BA2733">
        <w:rPr>
          <w:rFonts w:ascii="Times New Roman" w:hAnsi="Times New Roman"/>
          <w:sz w:val="24"/>
          <w:szCs w:val="24"/>
          <w:lang w:val="ro-RO"/>
        </w:rPr>
        <w:t>Tulcea</w:t>
      </w:r>
      <w:r w:rsidRPr="00BA2733">
        <w:rPr>
          <w:rFonts w:ascii="Times New Roman" w:hAnsi="Times New Roman"/>
          <w:sz w:val="24"/>
          <w:szCs w:val="24"/>
          <w:lang w:val="ro-RO"/>
        </w:rPr>
        <w:t xml:space="preserve"> </w:t>
      </w:r>
      <w:r w:rsidR="00AA6BB1" w:rsidRPr="00BA2733">
        <w:rPr>
          <w:rFonts w:ascii="Times New Roman" w:hAnsi="Times New Roman"/>
          <w:sz w:val="24"/>
          <w:szCs w:val="24"/>
          <w:lang w:val="ro-RO"/>
        </w:rPr>
        <w:t>s</w:t>
      </w:r>
      <w:r w:rsidRPr="00BA2733">
        <w:rPr>
          <w:rFonts w:ascii="Times New Roman" w:hAnsi="Times New Roman"/>
          <w:sz w:val="24"/>
          <w:szCs w:val="24"/>
          <w:lang w:val="ro-RO"/>
        </w:rPr>
        <w:t xml:space="preserve">i GNM – CJ </w:t>
      </w:r>
      <w:r w:rsidR="00FF6023" w:rsidRPr="00BA2733">
        <w:rPr>
          <w:rFonts w:ascii="Times New Roman" w:hAnsi="Times New Roman"/>
          <w:sz w:val="24"/>
          <w:szCs w:val="24"/>
          <w:lang w:val="ro-RO"/>
        </w:rPr>
        <w:t>Tulcea</w:t>
      </w:r>
      <w:r w:rsidRPr="00BA2733">
        <w:rPr>
          <w:rFonts w:ascii="Times New Roman" w:hAnsi="Times New Roman"/>
          <w:sz w:val="24"/>
          <w:szCs w:val="24"/>
          <w:lang w:val="ro-RO"/>
        </w:rPr>
        <w:t xml:space="preserve"> </w:t>
      </w:r>
      <w:r w:rsidR="00AA6BB1" w:rsidRPr="00BA2733">
        <w:rPr>
          <w:rFonts w:ascii="Times New Roman" w:hAnsi="Times New Roman"/>
          <w:sz w:val="24"/>
          <w:szCs w:val="24"/>
          <w:lang w:val="ro-RO"/>
        </w:rPr>
        <w:t>i</w:t>
      </w:r>
      <w:r w:rsidRPr="00BA2733">
        <w:rPr>
          <w:rFonts w:ascii="Times New Roman" w:hAnsi="Times New Roman"/>
          <w:sz w:val="24"/>
          <w:szCs w:val="24"/>
          <w:lang w:val="ro-RO"/>
        </w:rPr>
        <w:t>n cazul producerii unui eveniment</w:t>
      </w:r>
      <w:r w:rsidR="00FF6023" w:rsidRPr="00BA2733">
        <w:rPr>
          <w:rFonts w:ascii="Times New Roman" w:hAnsi="Times New Roman"/>
          <w:sz w:val="24"/>
          <w:szCs w:val="24"/>
          <w:lang w:val="ro-RO"/>
        </w:rPr>
        <w:t xml:space="preserve"> </w:t>
      </w:r>
      <w:r w:rsidRPr="00BA2733">
        <w:rPr>
          <w:rFonts w:ascii="Times New Roman" w:hAnsi="Times New Roman"/>
          <w:sz w:val="24"/>
          <w:szCs w:val="24"/>
          <w:lang w:val="ro-RO"/>
        </w:rPr>
        <w:t>(indiferent de factorul de mediu afectat – ap</w:t>
      </w:r>
      <w:r w:rsidR="00AA6BB1" w:rsidRPr="00BA2733">
        <w:rPr>
          <w:rFonts w:ascii="Times New Roman" w:hAnsi="Times New Roman"/>
          <w:sz w:val="24"/>
          <w:szCs w:val="24"/>
          <w:lang w:val="ro-RO"/>
        </w:rPr>
        <w:t>a</w:t>
      </w:r>
      <w:r w:rsidRPr="00BA2733">
        <w:rPr>
          <w:rFonts w:ascii="Times New Roman" w:hAnsi="Times New Roman"/>
          <w:sz w:val="24"/>
          <w:szCs w:val="24"/>
          <w:lang w:val="ro-RO"/>
        </w:rPr>
        <w:t>, aer, sol) care poate conduce la accidente/incidente</w:t>
      </w:r>
      <w:r w:rsidR="00FF6023" w:rsidRPr="00BA2733">
        <w:rPr>
          <w:rFonts w:ascii="Times New Roman" w:hAnsi="Times New Roman"/>
          <w:sz w:val="24"/>
          <w:szCs w:val="24"/>
          <w:lang w:val="ro-RO"/>
        </w:rPr>
        <w:t xml:space="preserve"> </w:t>
      </w:r>
      <w:r w:rsidRPr="00BA2733">
        <w:rPr>
          <w:rFonts w:ascii="Times New Roman" w:hAnsi="Times New Roman"/>
          <w:sz w:val="24"/>
          <w:szCs w:val="24"/>
          <w:lang w:val="ro-RO"/>
        </w:rPr>
        <w:t>ecologice, poluare accidental</w:t>
      </w:r>
      <w:r w:rsidR="00AA6BB1" w:rsidRPr="00BA2733">
        <w:rPr>
          <w:rFonts w:ascii="Times New Roman" w:hAnsi="Times New Roman"/>
          <w:sz w:val="24"/>
          <w:szCs w:val="24"/>
          <w:lang w:val="ro-RO"/>
        </w:rPr>
        <w:t>a</w:t>
      </w:r>
      <w:r w:rsidR="00FF6023" w:rsidRPr="00BA2733">
        <w:rPr>
          <w:rFonts w:ascii="Times New Roman" w:hAnsi="Times New Roman"/>
          <w:sz w:val="24"/>
          <w:szCs w:val="24"/>
          <w:lang w:val="ro-RO"/>
        </w:rPr>
        <w:t>;</w:t>
      </w:r>
    </w:p>
    <w:p w:rsidR="00FF6023" w:rsidRPr="00BA2733" w:rsidRDefault="00272AFF" w:rsidP="00147B98">
      <w:pPr>
        <w:numPr>
          <w:ilvl w:val="0"/>
          <w:numId w:val="7"/>
        </w:numPr>
        <w:autoSpaceDE w:val="0"/>
        <w:autoSpaceDN w:val="0"/>
        <w:adjustRightInd w:val="0"/>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beneficiarul r</w:t>
      </w:r>
      <w:r w:rsidR="00E1474F" w:rsidRPr="00BA2733">
        <w:rPr>
          <w:rFonts w:ascii="Times New Roman" w:hAnsi="Times New Roman"/>
          <w:sz w:val="24"/>
          <w:szCs w:val="24"/>
          <w:lang w:val="ro-RO"/>
        </w:rPr>
        <w:t>a</w:t>
      </w:r>
      <w:r w:rsidRPr="00BA2733">
        <w:rPr>
          <w:rFonts w:ascii="Times New Roman" w:hAnsi="Times New Roman"/>
          <w:sz w:val="24"/>
          <w:szCs w:val="24"/>
          <w:lang w:val="ro-RO"/>
        </w:rPr>
        <w:t>spunde de realizarea corect</w:t>
      </w:r>
      <w:r w:rsidR="00E1474F" w:rsidRPr="00BA2733">
        <w:rPr>
          <w:rFonts w:ascii="Times New Roman" w:hAnsi="Times New Roman"/>
          <w:sz w:val="24"/>
          <w:szCs w:val="24"/>
          <w:lang w:val="ro-RO"/>
        </w:rPr>
        <w:t>a</w:t>
      </w:r>
      <w:r w:rsidRPr="00BA2733">
        <w:rPr>
          <w:rFonts w:ascii="Times New Roman" w:hAnsi="Times New Roman"/>
          <w:sz w:val="24"/>
          <w:szCs w:val="24"/>
          <w:lang w:val="ro-RO"/>
        </w:rPr>
        <w:t xml:space="preserve"> a lucr</w:t>
      </w:r>
      <w:r w:rsidR="00E1474F" w:rsidRPr="00BA2733">
        <w:rPr>
          <w:rFonts w:ascii="Times New Roman" w:hAnsi="Times New Roman"/>
          <w:sz w:val="24"/>
          <w:szCs w:val="24"/>
          <w:lang w:val="ro-RO"/>
        </w:rPr>
        <w:t>a</w:t>
      </w:r>
      <w:r w:rsidRPr="00BA2733">
        <w:rPr>
          <w:rFonts w:ascii="Times New Roman" w:hAnsi="Times New Roman"/>
          <w:sz w:val="24"/>
          <w:szCs w:val="24"/>
          <w:lang w:val="ro-RO"/>
        </w:rPr>
        <w:t>rilor propuse, respect</w:t>
      </w:r>
      <w:r w:rsidR="00E1474F" w:rsidRPr="00BA2733">
        <w:rPr>
          <w:rFonts w:ascii="Times New Roman" w:hAnsi="Times New Roman"/>
          <w:sz w:val="24"/>
          <w:szCs w:val="24"/>
          <w:lang w:val="ro-RO"/>
        </w:rPr>
        <w:t>a</w:t>
      </w:r>
      <w:r w:rsidRPr="00BA2733">
        <w:rPr>
          <w:rFonts w:ascii="Times New Roman" w:hAnsi="Times New Roman"/>
          <w:sz w:val="24"/>
          <w:szCs w:val="24"/>
          <w:lang w:val="ro-RO"/>
        </w:rPr>
        <w:t>nd condi</w:t>
      </w:r>
      <w:r w:rsidR="00E1474F" w:rsidRPr="00BA2733">
        <w:rPr>
          <w:rFonts w:ascii="Times New Roman" w:hAnsi="Times New Roman"/>
          <w:sz w:val="24"/>
          <w:szCs w:val="24"/>
          <w:lang w:val="ro-RO"/>
        </w:rPr>
        <w:t>t</w:t>
      </w:r>
      <w:r w:rsidRPr="00BA2733">
        <w:rPr>
          <w:rFonts w:ascii="Times New Roman" w:hAnsi="Times New Roman"/>
          <w:sz w:val="24"/>
          <w:szCs w:val="24"/>
          <w:lang w:val="ro-RO"/>
        </w:rPr>
        <w:t xml:space="preserve">iile  prezentate </w:t>
      </w:r>
      <w:r w:rsidR="00E1474F" w:rsidRPr="00BA2733">
        <w:rPr>
          <w:rFonts w:ascii="Times New Roman" w:hAnsi="Times New Roman"/>
          <w:sz w:val="24"/>
          <w:szCs w:val="24"/>
          <w:lang w:val="ro-RO"/>
        </w:rPr>
        <w:t>i</w:t>
      </w:r>
      <w:r w:rsidR="00FF6023" w:rsidRPr="00BA2733">
        <w:rPr>
          <w:rFonts w:ascii="Times New Roman" w:hAnsi="Times New Roman"/>
          <w:sz w:val="24"/>
          <w:szCs w:val="24"/>
          <w:lang w:val="ro-RO"/>
        </w:rPr>
        <w:t>n memoriul de prezentare;</w:t>
      </w:r>
    </w:p>
    <w:p w:rsidR="00FF6023" w:rsidRPr="00BA2733" w:rsidRDefault="00FF6023" w:rsidP="00147B98">
      <w:pPr>
        <w:numPr>
          <w:ilvl w:val="0"/>
          <w:numId w:val="7"/>
        </w:numPr>
        <w:autoSpaceDE w:val="0"/>
        <w:autoSpaceDN w:val="0"/>
        <w:adjustRightInd w:val="0"/>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dac</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 terenurile cu destina</w:t>
      </w:r>
      <w:r w:rsidR="00AA6BB1" w:rsidRPr="00BA2733">
        <w:rPr>
          <w:rFonts w:ascii="Times New Roman" w:hAnsi="Times New Roman"/>
          <w:sz w:val="24"/>
          <w:szCs w:val="24"/>
          <w:lang w:val="ro-RO"/>
        </w:rPr>
        <w:t>t</w:t>
      </w:r>
      <w:r w:rsidRPr="00BA2733">
        <w:rPr>
          <w:rFonts w:ascii="Times New Roman" w:hAnsi="Times New Roman"/>
          <w:sz w:val="24"/>
          <w:szCs w:val="24"/>
          <w:lang w:val="ro-RO"/>
        </w:rPr>
        <w:t>ia de spa</w:t>
      </w:r>
      <w:r w:rsidR="00AA6BB1" w:rsidRPr="00BA2733">
        <w:rPr>
          <w:rFonts w:ascii="Times New Roman" w:hAnsi="Times New Roman"/>
          <w:sz w:val="24"/>
          <w:szCs w:val="24"/>
          <w:lang w:val="ro-RO"/>
        </w:rPr>
        <w:t>t</w:t>
      </w:r>
      <w:r w:rsidRPr="00BA2733">
        <w:rPr>
          <w:rFonts w:ascii="Times New Roman" w:hAnsi="Times New Roman"/>
          <w:sz w:val="24"/>
          <w:szCs w:val="24"/>
          <w:lang w:val="ro-RO"/>
        </w:rPr>
        <w:t xml:space="preserve">ii verzi vor fi afectate </w:t>
      </w:r>
      <w:r w:rsidR="00AA6BB1" w:rsidRPr="00BA2733">
        <w:rPr>
          <w:rFonts w:ascii="Times New Roman" w:hAnsi="Times New Roman"/>
          <w:sz w:val="24"/>
          <w:szCs w:val="24"/>
          <w:lang w:val="ro-RO"/>
        </w:rPr>
        <w:t>i</w:t>
      </w:r>
      <w:r w:rsidRPr="00BA2733">
        <w:rPr>
          <w:rFonts w:ascii="Times New Roman" w:hAnsi="Times New Roman"/>
          <w:sz w:val="24"/>
          <w:szCs w:val="24"/>
          <w:lang w:val="ro-RO"/>
        </w:rPr>
        <w:t xml:space="preserve">n mod accidental </w:t>
      </w:r>
      <w:r w:rsidR="00AA6BB1" w:rsidRPr="00BA2733">
        <w:rPr>
          <w:rFonts w:ascii="Times New Roman" w:hAnsi="Times New Roman"/>
          <w:sz w:val="24"/>
          <w:szCs w:val="24"/>
          <w:lang w:val="ro-RO"/>
        </w:rPr>
        <w:t>i</w:t>
      </w:r>
      <w:r w:rsidRPr="00BA2733">
        <w:rPr>
          <w:rFonts w:ascii="Times New Roman" w:hAnsi="Times New Roman"/>
          <w:sz w:val="24"/>
          <w:szCs w:val="24"/>
          <w:lang w:val="ro-RO"/>
        </w:rPr>
        <w:t>n timpul realiz</w:t>
      </w:r>
      <w:r w:rsidR="00AA6BB1" w:rsidRPr="00BA2733">
        <w:rPr>
          <w:rFonts w:ascii="Times New Roman" w:hAnsi="Times New Roman"/>
          <w:sz w:val="24"/>
          <w:szCs w:val="24"/>
          <w:lang w:val="ro-RO"/>
        </w:rPr>
        <w:t>a</w:t>
      </w:r>
      <w:r w:rsidRPr="00BA2733">
        <w:rPr>
          <w:rFonts w:ascii="Times New Roman" w:hAnsi="Times New Roman"/>
          <w:sz w:val="24"/>
          <w:szCs w:val="24"/>
          <w:lang w:val="ro-RO"/>
        </w:rPr>
        <w:t>rii proiectului, ele vor fi aduse la stadiul de func</w:t>
      </w:r>
      <w:r w:rsidR="00AA6BB1" w:rsidRPr="00BA2733">
        <w:rPr>
          <w:rFonts w:ascii="Times New Roman" w:hAnsi="Times New Roman"/>
          <w:sz w:val="24"/>
          <w:szCs w:val="24"/>
          <w:lang w:val="ro-RO"/>
        </w:rPr>
        <w:t>t</w:t>
      </w:r>
      <w:r w:rsidRPr="00BA2733">
        <w:rPr>
          <w:rFonts w:ascii="Times New Roman" w:hAnsi="Times New Roman"/>
          <w:sz w:val="24"/>
          <w:szCs w:val="24"/>
          <w:lang w:val="ro-RO"/>
        </w:rPr>
        <w:t>ionalitate avut anterior, cu refacerea acestora (se va realiza reabilitarea ecologic</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 a zonelor afectate temporar </w:t>
      </w:r>
      <w:r w:rsidR="00AA6BB1" w:rsidRPr="00BA2733">
        <w:rPr>
          <w:rFonts w:ascii="Times New Roman" w:hAnsi="Times New Roman"/>
          <w:sz w:val="24"/>
          <w:szCs w:val="24"/>
          <w:lang w:val="ro-RO"/>
        </w:rPr>
        <w:t>s</w:t>
      </w:r>
      <w:r w:rsidRPr="00BA2733">
        <w:rPr>
          <w:rFonts w:ascii="Times New Roman" w:hAnsi="Times New Roman"/>
          <w:sz w:val="24"/>
          <w:szCs w:val="24"/>
          <w:lang w:val="ro-RO"/>
        </w:rPr>
        <w:t xml:space="preserve">i readucerea lor la starea </w:t>
      </w:r>
      <w:r w:rsidR="00AA6BB1" w:rsidRPr="00BA2733">
        <w:rPr>
          <w:rFonts w:ascii="Times New Roman" w:hAnsi="Times New Roman"/>
          <w:sz w:val="24"/>
          <w:szCs w:val="24"/>
          <w:lang w:val="ro-RO"/>
        </w:rPr>
        <w:t>s</w:t>
      </w:r>
      <w:r w:rsidRPr="00BA2733">
        <w:rPr>
          <w:rFonts w:ascii="Times New Roman" w:hAnsi="Times New Roman"/>
          <w:sz w:val="24"/>
          <w:szCs w:val="24"/>
          <w:lang w:val="ro-RO"/>
        </w:rPr>
        <w:t>i func</w:t>
      </w:r>
      <w:r w:rsidR="00AA6BB1" w:rsidRPr="00BA2733">
        <w:rPr>
          <w:rFonts w:ascii="Times New Roman" w:hAnsi="Times New Roman"/>
          <w:sz w:val="24"/>
          <w:szCs w:val="24"/>
          <w:lang w:val="ro-RO"/>
        </w:rPr>
        <w:t>t</w:t>
      </w:r>
      <w:r w:rsidRPr="00BA2733">
        <w:rPr>
          <w:rFonts w:ascii="Times New Roman" w:hAnsi="Times New Roman"/>
          <w:sz w:val="24"/>
          <w:szCs w:val="24"/>
          <w:lang w:val="ro-RO"/>
        </w:rPr>
        <w:t>ionalitatea ini</w:t>
      </w:r>
      <w:r w:rsidR="00AA6BB1" w:rsidRPr="00BA2733">
        <w:rPr>
          <w:rFonts w:ascii="Times New Roman" w:hAnsi="Times New Roman"/>
          <w:sz w:val="24"/>
          <w:szCs w:val="24"/>
          <w:lang w:val="ro-RO"/>
        </w:rPr>
        <w:t>t</w:t>
      </w:r>
      <w:r w:rsidRPr="00BA2733">
        <w:rPr>
          <w:rFonts w:ascii="Times New Roman" w:hAnsi="Times New Roman"/>
          <w:sz w:val="24"/>
          <w:szCs w:val="24"/>
          <w:lang w:val="ro-RO"/>
        </w:rPr>
        <w:t>ial</w:t>
      </w:r>
      <w:r w:rsidR="00AA6BB1" w:rsidRPr="00BA2733">
        <w:rPr>
          <w:rFonts w:ascii="Times New Roman" w:hAnsi="Times New Roman"/>
          <w:sz w:val="24"/>
          <w:szCs w:val="24"/>
          <w:lang w:val="ro-RO"/>
        </w:rPr>
        <w:t>a</w:t>
      </w:r>
      <w:r w:rsidRPr="00BA2733">
        <w:rPr>
          <w:rFonts w:ascii="Times New Roman" w:hAnsi="Times New Roman"/>
          <w:sz w:val="24"/>
          <w:szCs w:val="24"/>
          <w:lang w:val="ro-RO"/>
        </w:rPr>
        <w:t>);</w:t>
      </w:r>
    </w:p>
    <w:p w:rsidR="00FF6023" w:rsidRPr="00BA2733" w:rsidRDefault="00FF6023" w:rsidP="00147B98">
      <w:pPr>
        <w:numPr>
          <w:ilvl w:val="0"/>
          <w:numId w:val="7"/>
        </w:numPr>
        <w:autoSpaceDE w:val="0"/>
        <w:autoSpaceDN w:val="0"/>
        <w:adjustRightInd w:val="0"/>
        <w:spacing w:after="0" w:line="240" w:lineRule="auto"/>
        <w:jc w:val="both"/>
        <w:rPr>
          <w:rFonts w:ascii="Times New Roman" w:hAnsi="Times New Roman"/>
          <w:b/>
          <w:sz w:val="24"/>
          <w:szCs w:val="24"/>
          <w:lang w:val="ro-RO"/>
        </w:rPr>
      </w:pPr>
      <w:r w:rsidRPr="00BA2733">
        <w:rPr>
          <w:rFonts w:ascii="Times New Roman" w:hAnsi="Times New Roman"/>
          <w:b/>
          <w:sz w:val="24"/>
          <w:szCs w:val="24"/>
          <w:lang w:val="ro-RO"/>
        </w:rPr>
        <w:t>la finalizarea lucr</w:t>
      </w:r>
      <w:r w:rsidR="00AA6BB1" w:rsidRPr="00BA2733">
        <w:rPr>
          <w:rFonts w:ascii="Times New Roman" w:hAnsi="Times New Roman"/>
          <w:b/>
          <w:sz w:val="24"/>
          <w:szCs w:val="24"/>
          <w:lang w:val="ro-RO"/>
        </w:rPr>
        <w:t>a</w:t>
      </w:r>
      <w:r w:rsidRPr="00BA2733">
        <w:rPr>
          <w:rFonts w:ascii="Times New Roman" w:hAnsi="Times New Roman"/>
          <w:b/>
          <w:sz w:val="24"/>
          <w:szCs w:val="24"/>
          <w:lang w:val="ro-RO"/>
        </w:rPr>
        <w:t xml:space="preserve">rilor se va notifica APM Tulcea, </w:t>
      </w:r>
      <w:r w:rsidR="00AA6BB1" w:rsidRPr="00BA2733">
        <w:rPr>
          <w:rFonts w:ascii="Times New Roman" w:hAnsi="Times New Roman"/>
          <w:b/>
          <w:sz w:val="24"/>
          <w:szCs w:val="24"/>
          <w:lang w:val="ro-RO"/>
        </w:rPr>
        <w:t>i</w:t>
      </w:r>
      <w:r w:rsidRPr="00BA2733">
        <w:rPr>
          <w:rFonts w:ascii="Times New Roman" w:hAnsi="Times New Roman"/>
          <w:b/>
          <w:sz w:val="24"/>
          <w:szCs w:val="24"/>
          <w:lang w:val="ro-RO"/>
        </w:rPr>
        <w:t xml:space="preserve">n vederea </w:t>
      </w:r>
      <w:r w:rsidR="00AA6BB1" w:rsidRPr="00BA2733">
        <w:rPr>
          <w:rFonts w:ascii="Times New Roman" w:hAnsi="Times New Roman"/>
          <w:b/>
          <w:sz w:val="24"/>
          <w:szCs w:val="24"/>
          <w:lang w:val="ro-RO"/>
        </w:rPr>
        <w:t>i</w:t>
      </w:r>
      <w:r w:rsidRPr="00BA2733">
        <w:rPr>
          <w:rFonts w:ascii="Times New Roman" w:hAnsi="Times New Roman"/>
          <w:b/>
          <w:sz w:val="24"/>
          <w:szCs w:val="24"/>
          <w:lang w:val="ro-RO"/>
        </w:rPr>
        <w:t>ntocmirii procesului verbal de constatare a realiz</w:t>
      </w:r>
      <w:r w:rsidR="00AA6BB1" w:rsidRPr="00BA2733">
        <w:rPr>
          <w:rFonts w:ascii="Times New Roman" w:hAnsi="Times New Roman"/>
          <w:b/>
          <w:sz w:val="24"/>
          <w:szCs w:val="24"/>
          <w:lang w:val="ro-RO"/>
        </w:rPr>
        <w:t>a</w:t>
      </w:r>
      <w:r w:rsidRPr="00BA2733">
        <w:rPr>
          <w:rFonts w:ascii="Times New Roman" w:hAnsi="Times New Roman"/>
          <w:b/>
          <w:sz w:val="24"/>
          <w:szCs w:val="24"/>
          <w:lang w:val="ro-RO"/>
        </w:rPr>
        <w:t>rii lucr</w:t>
      </w:r>
      <w:r w:rsidR="00AA6BB1" w:rsidRPr="00BA2733">
        <w:rPr>
          <w:rFonts w:ascii="Times New Roman" w:hAnsi="Times New Roman"/>
          <w:b/>
          <w:sz w:val="24"/>
          <w:szCs w:val="24"/>
          <w:lang w:val="ro-RO"/>
        </w:rPr>
        <w:t>a</w:t>
      </w:r>
      <w:r w:rsidRPr="00BA2733">
        <w:rPr>
          <w:rFonts w:ascii="Times New Roman" w:hAnsi="Times New Roman"/>
          <w:b/>
          <w:sz w:val="24"/>
          <w:szCs w:val="24"/>
          <w:lang w:val="ro-RO"/>
        </w:rPr>
        <w:t>rilor prev</w:t>
      </w:r>
      <w:r w:rsidR="00AA6BB1" w:rsidRPr="00BA2733">
        <w:rPr>
          <w:rFonts w:ascii="Times New Roman" w:hAnsi="Times New Roman"/>
          <w:b/>
          <w:sz w:val="24"/>
          <w:szCs w:val="24"/>
          <w:lang w:val="ro-RO"/>
        </w:rPr>
        <w:t>a</w:t>
      </w:r>
      <w:r w:rsidRPr="00BA2733">
        <w:rPr>
          <w:rFonts w:ascii="Times New Roman" w:hAnsi="Times New Roman"/>
          <w:b/>
          <w:sz w:val="24"/>
          <w:szCs w:val="24"/>
          <w:lang w:val="ro-RO"/>
        </w:rPr>
        <w:t xml:space="preserve">zute </w:t>
      </w:r>
      <w:r w:rsidR="00AA6BB1" w:rsidRPr="00BA2733">
        <w:rPr>
          <w:rFonts w:ascii="Times New Roman" w:hAnsi="Times New Roman"/>
          <w:b/>
          <w:sz w:val="24"/>
          <w:szCs w:val="24"/>
          <w:lang w:val="ro-RO"/>
        </w:rPr>
        <w:t>i</w:t>
      </w:r>
      <w:r w:rsidRPr="00BA2733">
        <w:rPr>
          <w:rFonts w:ascii="Times New Roman" w:hAnsi="Times New Roman"/>
          <w:b/>
          <w:sz w:val="24"/>
          <w:szCs w:val="24"/>
          <w:lang w:val="ro-RO"/>
        </w:rPr>
        <w:t xml:space="preserve">n actul de reglementare. Procesul-verbal </w:t>
      </w:r>
      <w:r w:rsidR="00AA6BB1" w:rsidRPr="00BA2733">
        <w:rPr>
          <w:rFonts w:ascii="Times New Roman" w:hAnsi="Times New Roman"/>
          <w:b/>
          <w:sz w:val="24"/>
          <w:szCs w:val="24"/>
          <w:lang w:val="ro-RO"/>
        </w:rPr>
        <w:t>i</w:t>
      </w:r>
      <w:r w:rsidRPr="00BA2733">
        <w:rPr>
          <w:rFonts w:ascii="Times New Roman" w:hAnsi="Times New Roman"/>
          <w:b/>
          <w:sz w:val="24"/>
          <w:szCs w:val="24"/>
          <w:lang w:val="ro-RO"/>
        </w:rPr>
        <w:t>ncheiat de APM Tulcea la verificarea respect</w:t>
      </w:r>
      <w:r w:rsidR="00AA6BB1" w:rsidRPr="00BA2733">
        <w:rPr>
          <w:rFonts w:ascii="Times New Roman" w:hAnsi="Times New Roman"/>
          <w:b/>
          <w:sz w:val="24"/>
          <w:szCs w:val="24"/>
          <w:lang w:val="ro-RO"/>
        </w:rPr>
        <w:t>a</w:t>
      </w:r>
      <w:r w:rsidRPr="00BA2733">
        <w:rPr>
          <w:rFonts w:ascii="Times New Roman" w:hAnsi="Times New Roman"/>
          <w:b/>
          <w:sz w:val="24"/>
          <w:szCs w:val="24"/>
          <w:lang w:val="ro-RO"/>
        </w:rPr>
        <w:t>rii prevederilor prezentei decizii, se anexeaz</w:t>
      </w:r>
      <w:r w:rsidR="00AA6BB1" w:rsidRPr="00BA2733">
        <w:rPr>
          <w:rFonts w:ascii="Times New Roman" w:hAnsi="Times New Roman"/>
          <w:b/>
          <w:sz w:val="24"/>
          <w:szCs w:val="24"/>
          <w:lang w:val="ro-RO"/>
        </w:rPr>
        <w:t>a</w:t>
      </w:r>
      <w:r w:rsidRPr="00BA2733">
        <w:rPr>
          <w:rFonts w:ascii="Times New Roman" w:hAnsi="Times New Roman"/>
          <w:b/>
          <w:sz w:val="24"/>
          <w:szCs w:val="24"/>
          <w:lang w:val="ro-RO"/>
        </w:rPr>
        <w:t xml:space="preserve"> </w:t>
      </w:r>
      <w:r w:rsidR="00AA6BB1" w:rsidRPr="00BA2733">
        <w:rPr>
          <w:rFonts w:ascii="Times New Roman" w:hAnsi="Times New Roman"/>
          <w:b/>
          <w:sz w:val="24"/>
          <w:szCs w:val="24"/>
          <w:lang w:val="ro-RO"/>
        </w:rPr>
        <w:t>s</w:t>
      </w:r>
      <w:r w:rsidRPr="00BA2733">
        <w:rPr>
          <w:rFonts w:ascii="Times New Roman" w:hAnsi="Times New Roman"/>
          <w:b/>
          <w:sz w:val="24"/>
          <w:szCs w:val="24"/>
          <w:lang w:val="ro-RO"/>
        </w:rPr>
        <w:t>i face parte integrant</w:t>
      </w:r>
      <w:r w:rsidR="00AA6BB1" w:rsidRPr="00BA2733">
        <w:rPr>
          <w:rFonts w:ascii="Times New Roman" w:hAnsi="Times New Roman"/>
          <w:b/>
          <w:sz w:val="24"/>
          <w:szCs w:val="24"/>
          <w:lang w:val="ro-RO"/>
        </w:rPr>
        <w:t>a</w:t>
      </w:r>
      <w:r w:rsidRPr="00BA2733">
        <w:rPr>
          <w:rFonts w:ascii="Times New Roman" w:hAnsi="Times New Roman"/>
          <w:b/>
          <w:sz w:val="24"/>
          <w:szCs w:val="24"/>
          <w:lang w:val="ro-RO"/>
        </w:rPr>
        <w:t xml:space="preserve"> din procesul-verbal de recep</w:t>
      </w:r>
      <w:r w:rsidR="00AA6BB1" w:rsidRPr="00BA2733">
        <w:rPr>
          <w:rFonts w:ascii="Times New Roman" w:hAnsi="Times New Roman"/>
          <w:b/>
          <w:sz w:val="24"/>
          <w:szCs w:val="24"/>
          <w:lang w:val="ro-RO"/>
        </w:rPr>
        <w:t>t</w:t>
      </w:r>
      <w:r w:rsidRPr="00BA2733">
        <w:rPr>
          <w:rFonts w:ascii="Times New Roman" w:hAnsi="Times New Roman"/>
          <w:b/>
          <w:sz w:val="24"/>
          <w:szCs w:val="24"/>
          <w:lang w:val="ro-RO"/>
        </w:rPr>
        <w:t>ie la terminarea lucr</w:t>
      </w:r>
      <w:r w:rsidR="00AA6BB1" w:rsidRPr="00BA2733">
        <w:rPr>
          <w:rFonts w:ascii="Times New Roman" w:hAnsi="Times New Roman"/>
          <w:b/>
          <w:sz w:val="24"/>
          <w:szCs w:val="24"/>
          <w:lang w:val="ro-RO"/>
        </w:rPr>
        <w:t>a</w:t>
      </w:r>
      <w:r w:rsidRPr="00BA2733">
        <w:rPr>
          <w:rFonts w:ascii="Times New Roman" w:hAnsi="Times New Roman"/>
          <w:b/>
          <w:sz w:val="24"/>
          <w:szCs w:val="24"/>
          <w:lang w:val="ro-RO"/>
        </w:rPr>
        <w:t>rilor;</w:t>
      </w:r>
    </w:p>
    <w:p w:rsidR="004C72BB" w:rsidRPr="00BA2733" w:rsidRDefault="00272AFF" w:rsidP="00147B98">
      <w:pPr>
        <w:numPr>
          <w:ilvl w:val="0"/>
          <w:numId w:val="7"/>
        </w:numPr>
        <w:autoSpaceDE w:val="0"/>
        <w:autoSpaceDN w:val="0"/>
        <w:adjustRightInd w:val="0"/>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lastRenderedPageBreak/>
        <w:t>beneficiarul va respecta condi</w:t>
      </w:r>
      <w:r w:rsidR="00E1474F" w:rsidRPr="00BA2733">
        <w:rPr>
          <w:rFonts w:ascii="Times New Roman" w:hAnsi="Times New Roman"/>
          <w:sz w:val="24"/>
          <w:szCs w:val="24"/>
          <w:lang w:val="ro-RO"/>
        </w:rPr>
        <w:t>t</w:t>
      </w:r>
      <w:r w:rsidRPr="00BA2733">
        <w:rPr>
          <w:rFonts w:ascii="Times New Roman" w:hAnsi="Times New Roman"/>
          <w:sz w:val="24"/>
          <w:szCs w:val="24"/>
          <w:lang w:val="ro-RO"/>
        </w:rPr>
        <w:t>iile impuse prin certificatul de urbanism nr.</w:t>
      </w:r>
      <w:r w:rsidR="008F0E79" w:rsidRPr="00BA2733">
        <w:rPr>
          <w:rFonts w:ascii="Times New Roman" w:hAnsi="Times New Roman"/>
          <w:sz w:val="24"/>
          <w:szCs w:val="24"/>
        </w:rPr>
        <w:t xml:space="preserve"> </w:t>
      </w:r>
      <w:r w:rsidR="00BA2733" w:rsidRPr="00BA2733">
        <w:rPr>
          <w:rFonts w:ascii="Times New Roman" w:hAnsi="Times New Roman"/>
          <w:sz w:val="24"/>
          <w:szCs w:val="24"/>
        </w:rPr>
        <w:t>89/20.09.2017</w:t>
      </w:r>
      <w:r w:rsidR="008F0E79" w:rsidRPr="00BA2733">
        <w:rPr>
          <w:rFonts w:ascii="Times New Roman" w:hAnsi="Times New Roman"/>
          <w:sz w:val="24"/>
          <w:szCs w:val="24"/>
          <w:lang w:val="ro-RO"/>
        </w:rPr>
        <w:t xml:space="preserve">, emis de </w:t>
      </w:r>
      <w:r w:rsidR="00BA2733" w:rsidRPr="00BA2733">
        <w:rPr>
          <w:rFonts w:ascii="Times New Roman" w:hAnsi="Times New Roman"/>
          <w:sz w:val="24"/>
          <w:szCs w:val="24"/>
          <w:lang w:val="ro-RO"/>
        </w:rPr>
        <w:t>Primaria comunei Jurilovca</w:t>
      </w:r>
      <w:r w:rsidRPr="00BA2733">
        <w:rPr>
          <w:rFonts w:ascii="Times New Roman" w:hAnsi="Times New Roman"/>
          <w:sz w:val="24"/>
          <w:szCs w:val="24"/>
          <w:lang w:val="ro-RO"/>
        </w:rPr>
        <w:t>;</w:t>
      </w:r>
    </w:p>
    <w:p w:rsidR="00D56285" w:rsidRPr="00BA2733" w:rsidRDefault="00D56285" w:rsidP="00D56285">
      <w:pPr>
        <w:spacing w:after="0" w:line="240" w:lineRule="auto"/>
        <w:jc w:val="both"/>
        <w:rPr>
          <w:rFonts w:ascii="Times New Roman" w:hAnsi="Times New Roman"/>
          <w:b/>
          <w:sz w:val="24"/>
          <w:szCs w:val="24"/>
          <w:lang w:val="ro-RO"/>
        </w:rPr>
      </w:pPr>
      <w:r w:rsidRPr="00BA2733">
        <w:rPr>
          <w:rFonts w:ascii="Times New Roman" w:hAnsi="Times New Roman"/>
          <w:b/>
          <w:sz w:val="24"/>
          <w:szCs w:val="24"/>
          <w:lang w:val="ro-RO"/>
        </w:rPr>
        <w:t xml:space="preserve">    Prezenta decizie este valabil</w:t>
      </w:r>
      <w:r w:rsidR="00AA6BB1" w:rsidRPr="00BA2733">
        <w:rPr>
          <w:rFonts w:ascii="Times New Roman" w:hAnsi="Times New Roman"/>
          <w:b/>
          <w:sz w:val="24"/>
          <w:szCs w:val="24"/>
          <w:lang w:val="ro-RO"/>
        </w:rPr>
        <w:t>a</w:t>
      </w:r>
      <w:r w:rsidRPr="00BA2733">
        <w:rPr>
          <w:rFonts w:ascii="Times New Roman" w:hAnsi="Times New Roman"/>
          <w:b/>
          <w:sz w:val="24"/>
          <w:szCs w:val="24"/>
          <w:lang w:val="ro-RO"/>
        </w:rPr>
        <w:t xml:space="preserve"> pe toat</w:t>
      </w:r>
      <w:r w:rsidR="00AA6BB1" w:rsidRPr="00BA2733">
        <w:rPr>
          <w:rFonts w:ascii="Times New Roman" w:hAnsi="Times New Roman"/>
          <w:b/>
          <w:sz w:val="24"/>
          <w:szCs w:val="24"/>
          <w:lang w:val="ro-RO"/>
        </w:rPr>
        <w:t>a</w:t>
      </w:r>
      <w:r w:rsidRPr="00BA2733">
        <w:rPr>
          <w:rFonts w:ascii="Times New Roman" w:hAnsi="Times New Roman"/>
          <w:b/>
          <w:sz w:val="24"/>
          <w:szCs w:val="24"/>
          <w:lang w:val="ro-RO"/>
        </w:rPr>
        <w:t xml:space="preserve"> perioada de realizare a proiectului, iar </w:t>
      </w:r>
      <w:r w:rsidR="00AA6BB1" w:rsidRPr="00BA2733">
        <w:rPr>
          <w:rFonts w:ascii="Times New Roman" w:hAnsi="Times New Roman"/>
          <w:b/>
          <w:sz w:val="24"/>
          <w:szCs w:val="24"/>
          <w:lang w:val="ro-RO"/>
        </w:rPr>
        <w:t>i</w:t>
      </w:r>
      <w:r w:rsidRPr="00BA2733">
        <w:rPr>
          <w:rFonts w:ascii="Times New Roman" w:hAnsi="Times New Roman"/>
          <w:b/>
          <w:sz w:val="24"/>
          <w:szCs w:val="24"/>
          <w:lang w:val="ro-RO"/>
        </w:rPr>
        <w:t>n situa</w:t>
      </w:r>
      <w:r w:rsidR="00AA6BB1" w:rsidRPr="00BA2733">
        <w:rPr>
          <w:rFonts w:ascii="Times New Roman" w:hAnsi="Times New Roman"/>
          <w:b/>
          <w:sz w:val="24"/>
          <w:szCs w:val="24"/>
          <w:lang w:val="ro-RO"/>
        </w:rPr>
        <w:t>t</w:t>
      </w:r>
      <w:r w:rsidRPr="00BA2733">
        <w:rPr>
          <w:rFonts w:ascii="Times New Roman" w:hAnsi="Times New Roman"/>
          <w:b/>
          <w:sz w:val="24"/>
          <w:szCs w:val="24"/>
          <w:lang w:val="ro-RO"/>
        </w:rPr>
        <w:t xml:space="preserve">ia </w:t>
      </w:r>
      <w:r w:rsidR="00AA6BB1" w:rsidRPr="00BA2733">
        <w:rPr>
          <w:rFonts w:ascii="Times New Roman" w:hAnsi="Times New Roman"/>
          <w:b/>
          <w:sz w:val="24"/>
          <w:szCs w:val="24"/>
          <w:lang w:val="ro-RO"/>
        </w:rPr>
        <w:t>i</w:t>
      </w:r>
      <w:r w:rsidRPr="00BA2733">
        <w:rPr>
          <w:rFonts w:ascii="Times New Roman" w:hAnsi="Times New Roman"/>
          <w:b/>
          <w:sz w:val="24"/>
          <w:szCs w:val="24"/>
          <w:lang w:val="ro-RO"/>
        </w:rPr>
        <w:t>n care intervin elemente noi, necunoscute la data emiterii prezentei decizii, sau se modific</w:t>
      </w:r>
      <w:r w:rsidR="00AA6BB1" w:rsidRPr="00BA2733">
        <w:rPr>
          <w:rFonts w:ascii="Times New Roman" w:hAnsi="Times New Roman"/>
          <w:b/>
          <w:sz w:val="24"/>
          <w:szCs w:val="24"/>
          <w:lang w:val="ro-RO"/>
        </w:rPr>
        <w:t>a</w:t>
      </w:r>
      <w:r w:rsidRPr="00BA2733">
        <w:rPr>
          <w:rFonts w:ascii="Times New Roman" w:hAnsi="Times New Roman"/>
          <w:b/>
          <w:sz w:val="24"/>
          <w:szCs w:val="24"/>
          <w:lang w:val="ro-RO"/>
        </w:rPr>
        <w:t xml:space="preserve"> condi</w:t>
      </w:r>
      <w:r w:rsidR="00AA6BB1" w:rsidRPr="00BA2733">
        <w:rPr>
          <w:rFonts w:ascii="Times New Roman" w:hAnsi="Times New Roman"/>
          <w:b/>
          <w:sz w:val="24"/>
          <w:szCs w:val="24"/>
          <w:lang w:val="ro-RO"/>
        </w:rPr>
        <w:t>t</w:t>
      </w:r>
      <w:r w:rsidRPr="00BA2733">
        <w:rPr>
          <w:rFonts w:ascii="Times New Roman" w:hAnsi="Times New Roman"/>
          <w:b/>
          <w:sz w:val="24"/>
          <w:szCs w:val="24"/>
          <w:lang w:val="ro-RO"/>
        </w:rPr>
        <w:t>iile care au stat la baza emiterii acesteia, titularul proiectului are obliga</w:t>
      </w:r>
      <w:r w:rsidR="00AA6BB1" w:rsidRPr="00BA2733">
        <w:rPr>
          <w:rFonts w:ascii="Times New Roman" w:hAnsi="Times New Roman"/>
          <w:b/>
          <w:sz w:val="24"/>
          <w:szCs w:val="24"/>
          <w:lang w:val="ro-RO"/>
        </w:rPr>
        <w:t>t</w:t>
      </w:r>
      <w:r w:rsidRPr="00BA2733">
        <w:rPr>
          <w:rFonts w:ascii="Times New Roman" w:hAnsi="Times New Roman"/>
          <w:b/>
          <w:sz w:val="24"/>
          <w:szCs w:val="24"/>
          <w:lang w:val="ro-RO"/>
        </w:rPr>
        <w:t>ia de a notifica autoritatea competent</w:t>
      </w:r>
      <w:r w:rsidR="00AA6BB1" w:rsidRPr="00BA2733">
        <w:rPr>
          <w:rFonts w:ascii="Times New Roman" w:hAnsi="Times New Roman"/>
          <w:b/>
          <w:sz w:val="24"/>
          <w:szCs w:val="24"/>
          <w:lang w:val="ro-RO"/>
        </w:rPr>
        <w:t>a</w:t>
      </w:r>
      <w:r w:rsidRPr="00BA2733">
        <w:rPr>
          <w:rFonts w:ascii="Times New Roman" w:hAnsi="Times New Roman"/>
          <w:b/>
          <w:sz w:val="24"/>
          <w:szCs w:val="24"/>
          <w:lang w:val="ro-RO"/>
        </w:rPr>
        <w:t xml:space="preserve"> emitent</w:t>
      </w:r>
      <w:r w:rsidR="00AA6BB1" w:rsidRPr="00BA2733">
        <w:rPr>
          <w:rFonts w:ascii="Times New Roman" w:hAnsi="Times New Roman"/>
          <w:b/>
          <w:sz w:val="24"/>
          <w:szCs w:val="24"/>
          <w:lang w:val="ro-RO"/>
        </w:rPr>
        <w:t>a</w:t>
      </w:r>
      <w:r w:rsidRPr="00BA2733">
        <w:rPr>
          <w:rFonts w:ascii="Times New Roman" w:hAnsi="Times New Roman"/>
          <w:b/>
          <w:sz w:val="24"/>
          <w:szCs w:val="24"/>
          <w:lang w:val="ro-RO"/>
        </w:rPr>
        <w:t>.</w:t>
      </w:r>
    </w:p>
    <w:p w:rsidR="004C72BB" w:rsidRPr="00BA2733" w:rsidRDefault="00D56285" w:rsidP="00D56285">
      <w:pPr>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 xml:space="preserve">    Orice persoan</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 care face parte din publicul interesat </w:t>
      </w:r>
      <w:r w:rsidR="00AA6BB1" w:rsidRPr="00BA2733">
        <w:rPr>
          <w:rFonts w:ascii="Times New Roman" w:hAnsi="Times New Roman"/>
          <w:sz w:val="24"/>
          <w:szCs w:val="24"/>
          <w:lang w:val="ro-RO"/>
        </w:rPr>
        <w:t>s</w:t>
      </w:r>
      <w:r w:rsidRPr="00BA2733">
        <w:rPr>
          <w:rFonts w:ascii="Times New Roman" w:hAnsi="Times New Roman"/>
          <w:sz w:val="24"/>
          <w:szCs w:val="24"/>
          <w:lang w:val="ro-RO"/>
        </w:rPr>
        <w:t>i care se consider</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 v</w:t>
      </w:r>
      <w:r w:rsidR="00AA6BB1" w:rsidRPr="00BA2733">
        <w:rPr>
          <w:rFonts w:ascii="Times New Roman" w:hAnsi="Times New Roman"/>
          <w:sz w:val="24"/>
          <w:szCs w:val="24"/>
          <w:lang w:val="ro-RO"/>
        </w:rPr>
        <w:t>a</w:t>
      </w:r>
      <w:r w:rsidRPr="00BA2733">
        <w:rPr>
          <w:rFonts w:ascii="Times New Roman" w:hAnsi="Times New Roman"/>
          <w:sz w:val="24"/>
          <w:szCs w:val="24"/>
          <w:lang w:val="ro-RO"/>
        </w:rPr>
        <w:t>t</w:t>
      </w:r>
      <w:r w:rsidR="00AA6BB1" w:rsidRPr="00BA2733">
        <w:rPr>
          <w:rFonts w:ascii="Times New Roman" w:hAnsi="Times New Roman"/>
          <w:sz w:val="24"/>
          <w:szCs w:val="24"/>
          <w:lang w:val="ro-RO"/>
        </w:rPr>
        <w:t>a</w:t>
      </w:r>
      <w:r w:rsidRPr="00BA2733">
        <w:rPr>
          <w:rFonts w:ascii="Times New Roman" w:hAnsi="Times New Roman"/>
          <w:sz w:val="24"/>
          <w:szCs w:val="24"/>
          <w:lang w:val="ro-RO"/>
        </w:rPr>
        <w:t>mat</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 </w:t>
      </w:r>
      <w:r w:rsidR="00AA6BB1" w:rsidRPr="00BA2733">
        <w:rPr>
          <w:rFonts w:ascii="Times New Roman" w:hAnsi="Times New Roman"/>
          <w:sz w:val="24"/>
          <w:szCs w:val="24"/>
          <w:lang w:val="ro-RO"/>
        </w:rPr>
        <w:t>i</w:t>
      </w:r>
      <w:r w:rsidRPr="00BA2733">
        <w:rPr>
          <w:rFonts w:ascii="Times New Roman" w:hAnsi="Times New Roman"/>
          <w:sz w:val="24"/>
          <w:szCs w:val="24"/>
          <w:lang w:val="ro-RO"/>
        </w:rPr>
        <w:t>ntr-un drept al s</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u ori </w:t>
      </w:r>
      <w:r w:rsidR="00AA6BB1" w:rsidRPr="00BA2733">
        <w:rPr>
          <w:rFonts w:ascii="Times New Roman" w:hAnsi="Times New Roman"/>
          <w:sz w:val="24"/>
          <w:szCs w:val="24"/>
          <w:lang w:val="ro-RO"/>
        </w:rPr>
        <w:t>i</w:t>
      </w:r>
      <w:r w:rsidRPr="00BA2733">
        <w:rPr>
          <w:rFonts w:ascii="Times New Roman" w:hAnsi="Times New Roman"/>
          <w:sz w:val="24"/>
          <w:szCs w:val="24"/>
          <w:lang w:val="ro-RO"/>
        </w:rPr>
        <w:t>ntr-un interes legitim se poate adresa instan</w:t>
      </w:r>
      <w:r w:rsidR="00AA6BB1" w:rsidRPr="00BA2733">
        <w:rPr>
          <w:rFonts w:ascii="Times New Roman" w:hAnsi="Times New Roman"/>
          <w:sz w:val="24"/>
          <w:szCs w:val="24"/>
          <w:lang w:val="ro-RO"/>
        </w:rPr>
        <w:t>t</w:t>
      </w:r>
      <w:r w:rsidRPr="00BA2733">
        <w:rPr>
          <w:rFonts w:ascii="Times New Roman" w:hAnsi="Times New Roman"/>
          <w:sz w:val="24"/>
          <w:szCs w:val="24"/>
          <w:lang w:val="ro-RO"/>
        </w:rPr>
        <w:t>ei de contencios administrativ competente pentru a ataca, din punct de vedere procedural sau substan</w:t>
      </w:r>
      <w:r w:rsidR="00AA6BB1" w:rsidRPr="00BA2733">
        <w:rPr>
          <w:rFonts w:ascii="Times New Roman" w:hAnsi="Times New Roman"/>
          <w:sz w:val="24"/>
          <w:szCs w:val="24"/>
          <w:lang w:val="ro-RO"/>
        </w:rPr>
        <w:t>t</w:t>
      </w:r>
      <w:r w:rsidRPr="00BA2733">
        <w:rPr>
          <w:rFonts w:ascii="Times New Roman" w:hAnsi="Times New Roman"/>
          <w:sz w:val="24"/>
          <w:szCs w:val="24"/>
          <w:lang w:val="ro-RO"/>
        </w:rPr>
        <w:t xml:space="preserve">ial, </w:t>
      </w:r>
    </w:p>
    <w:p w:rsidR="00D56285" w:rsidRPr="00BA2733" w:rsidRDefault="00D56285" w:rsidP="00D56285">
      <w:pPr>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actele, deciziile ori omisiunile autorit</w:t>
      </w:r>
      <w:r w:rsidR="00AA6BB1" w:rsidRPr="00BA2733">
        <w:rPr>
          <w:rFonts w:ascii="Times New Roman" w:hAnsi="Times New Roman"/>
          <w:sz w:val="24"/>
          <w:szCs w:val="24"/>
          <w:lang w:val="ro-RO"/>
        </w:rPr>
        <w:t>at</w:t>
      </w:r>
      <w:r w:rsidRPr="00BA2733">
        <w:rPr>
          <w:rFonts w:ascii="Times New Roman" w:hAnsi="Times New Roman"/>
          <w:sz w:val="24"/>
          <w:szCs w:val="24"/>
          <w:lang w:val="ro-RO"/>
        </w:rPr>
        <w:t>ii publice competente care fac obiectul particip</w:t>
      </w:r>
      <w:r w:rsidR="00AA6BB1" w:rsidRPr="00BA2733">
        <w:rPr>
          <w:rFonts w:ascii="Times New Roman" w:hAnsi="Times New Roman"/>
          <w:sz w:val="24"/>
          <w:szCs w:val="24"/>
          <w:lang w:val="ro-RO"/>
        </w:rPr>
        <w:t>a</w:t>
      </w:r>
      <w:r w:rsidRPr="00BA2733">
        <w:rPr>
          <w:rFonts w:ascii="Times New Roman" w:hAnsi="Times New Roman"/>
          <w:sz w:val="24"/>
          <w:szCs w:val="24"/>
          <w:lang w:val="ro-RO"/>
        </w:rPr>
        <w:t>rii publicului, inclusiv aprobarea de dezvoltare, potrivit prevederilor Legii contenciosului administrativ nr. 554/2004, cu modific</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rile </w:t>
      </w:r>
      <w:r w:rsidR="00AA6BB1" w:rsidRPr="00BA2733">
        <w:rPr>
          <w:rFonts w:ascii="Times New Roman" w:hAnsi="Times New Roman"/>
          <w:sz w:val="24"/>
          <w:szCs w:val="24"/>
          <w:lang w:val="ro-RO"/>
        </w:rPr>
        <w:t>s</w:t>
      </w:r>
      <w:r w:rsidRPr="00BA2733">
        <w:rPr>
          <w:rFonts w:ascii="Times New Roman" w:hAnsi="Times New Roman"/>
          <w:sz w:val="24"/>
          <w:szCs w:val="24"/>
          <w:lang w:val="ro-RO"/>
        </w:rPr>
        <w:t>i complet</w:t>
      </w:r>
      <w:r w:rsidR="00AA6BB1" w:rsidRPr="00BA2733">
        <w:rPr>
          <w:rFonts w:ascii="Times New Roman" w:hAnsi="Times New Roman"/>
          <w:sz w:val="24"/>
          <w:szCs w:val="24"/>
          <w:lang w:val="ro-RO"/>
        </w:rPr>
        <w:t>a</w:t>
      </w:r>
      <w:r w:rsidRPr="00BA2733">
        <w:rPr>
          <w:rFonts w:ascii="Times New Roman" w:hAnsi="Times New Roman"/>
          <w:sz w:val="24"/>
          <w:szCs w:val="24"/>
          <w:lang w:val="ro-RO"/>
        </w:rPr>
        <w:t>rile ulterioare.</w:t>
      </w:r>
    </w:p>
    <w:p w:rsidR="00D56285" w:rsidRPr="00BA2733" w:rsidRDefault="00D56285" w:rsidP="00D56285">
      <w:pPr>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 xml:space="preserve">    Se poate adresa instan</w:t>
      </w:r>
      <w:r w:rsidR="00AA6BB1" w:rsidRPr="00BA2733">
        <w:rPr>
          <w:rFonts w:ascii="Times New Roman" w:hAnsi="Times New Roman"/>
          <w:sz w:val="24"/>
          <w:szCs w:val="24"/>
          <w:lang w:val="ro-RO"/>
        </w:rPr>
        <w:t>t</w:t>
      </w:r>
      <w:r w:rsidRPr="00BA2733">
        <w:rPr>
          <w:rFonts w:ascii="Times New Roman" w:hAnsi="Times New Roman"/>
          <w:sz w:val="24"/>
          <w:szCs w:val="24"/>
          <w:lang w:val="ro-RO"/>
        </w:rPr>
        <w:t xml:space="preserve">ei de contencios administrativ competente </w:t>
      </w:r>
      <w:r w:rsidR="00AA6BB1" w:rsidRPr="00BA2733">
        <w:rPr>
          <w:rFonts w:ascii="Times New Roman" w:hAnsi="Times New Roman"/>
          <w:sz w:val="24"/>
          <w:szCs w:val="24"/>
          <w:lang w:val="ro-RO"/>
        </w:rPr>
        <w:t>s</w:t>
      </w:r>
      <w:r w:rsidRPr="00BA2733">
        <w:rPr>
          <w:rFonts w:ascii="Times New Roman" w:hAnsi="Times New Roman"/>
          <w:sz w:val="24"/>
          <w:szCs w:val="24"/>
          <w:lang w:val="ro-RO"/>
        </w:rPr>
        <w:t>i orice organiza</w:t>
      </w:r>
      <w:r w:rsidR="00AA6BB1" w:rsidRPr="00BA2733">
        <w:rPr>
          <w:rFonts w:ascii="Times New Roman" w:hAnsi="Times New Roman"/>
          <w:sz w:val="24"/>
          <w:szCs w:val="24"/>
          <w:lang w:val="ro-RO"/>
        </w:rPr>
        <w:t>t</w:t>
      </w:r>
      <w:r w:rsidRPr="00BA2733">
        <w:rPr>
          <w:rFonts w:ascii="Times New Roman" w:hAnsi="Times New Roman"/>
          <w:sz w:val="24"/>
          <w:szCs w:val="24"/>
          <w:lang w:val="ro-RO"/>
        </w:rPr>
        <w:t>ie neguvernamental</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 care </w:t>
      </w:r>
      <w:r w:rsidR="00AA6BB1" w:rsidRPr="00BA2733">
        <w:rPr>
          <w:rFonts w:ascii="Times New Roman" w:hAnsi="Times New Roman"/>
          <w:sz w:val="24"/>
          <w:szCs w:val="24"/>
          <w:lang w:val="ro-RO"/>
        </w:rPr>
        <w:t>i</w:t>
      </w:r>
      <w:r w:rsidRPr="00BA2733">
        <w:rPr>
          <w:rFonts w:ascii="Times New Roman" w:hAnsi="Times New Roman"/>
          <w:sz w:val="24"/>
          <w:szCs w:val="24"/>
          <w:lang w:val="ro-RO"/>
        </w:rPr>
        <w:t>ndepline</w:t>
      </w:r>
      <w:r w:rsidR="00AA6BB1" w:rsidRPr="00BA2733">
        <w:rPr>
          <w:rFonts w:ascii="Times New Roman" w:hAnsi="Times New Roman"/>
          <w:sz w:val="24"/>
          <w:szCs w:val="24"/>
          <w:lang w:val="ro-RO"/>
        </w:rPr>
        <w:t>s</w:t>
      </w:r>
      <w:r w:rsidRPr="00BA2733">
        <w:rPr>
          <w:rFonts w:ascii="Times New Roman" w:hAnsi="Times New Roman"/>
          <w:sz w:val="24"/>
          <w:szCs w:val="24"/>
          <w:lang w:val="ro-RO"/>
        </w:rPr>
        <w:t>te condi</w:t>
      </w:r>
      <w:r w:rsidR="00AA6BB1" w:rsidRPr="00BA2733">
        <w:rPr>
          <w:rFonts w:ascii="Times New Roman" w:hAnsi="Times New Roman"/>
          <w:sz w:val="24"/>
          <w:szCs w:val="24"/>
          <w:lang w:val="ro-RO"/>
        </w:rPr>
        <w:t>t</w:t>
      </w:r>
      <w:r w:rsidRPr="00BA2733">
        <w:rPr>
          <w:rFonts w:ascii="Times New Roman" w:hAnsi="Times New Roman"/>
          <w:sz w:val="24"/>
          <w:szCs w:val="24"/>
          <w:lang w:val="ro-RO"/>
        </w:rPr>
        <w:t>iile prev</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zute la art. 2 din Legea nr. 292 privind evaluarea impactului anumitor proiecte publice </w:t>
      </w:r>
      <w:r w:rsidR="00AA6BB1" w:rsidRPr="00BA2733">
        <w:rPr>
          <w:rFonts w:ascii="Times New Roman" w:hAnsi="Times New Roman"/>
          <w:sz w:val="24"/>
          <w:szCs w:val="24"/>
          <w:lang w:val="ro-RO"/>
        </w:rPr>
        <w:t>s</w:t>
      </w:r>
      <w:r w:rsidRPr="00BA2733">
        <w:rPr>
          <w:rFonts w:ascii="Times New Roman" w:hAnsi="Times New Roman"/>
          <w:sz w:val="24"/>
          <w:szCs w:val="24"/>
          <w:lang w:val="ro-RO"/>
        </w:rPr>
        <w:t>i private asupra mediului, consider</w:t>
      </w:r>
      <w:r w:rsidR="00AA6BB1" w:rsidRPr="00BA2733">
        <w:rPr>
          <w:rFonts w:ascii="Times New Roman" w:hAnsi="Times New Roman"/>
          <w:sz w:val="24"/>
          <w:szCs w:val="24"/>
          <w:lang w:val="ro-RO"/>
        </w:rPr>
        <w:t>a</w:t>
      </w:r>
      <w:r w:rsidRPr="00BA2733">
        <w:rPr>
          <w:rFonts w:ascii="Times New Roman" w:hAnsi="Times New Roman"/>
          <w:sz w:val="24"/>
          <w:szCs w:val="24"/>
          <w:lang w:val="ro-RO"/>
        </w:rPr>
        <w:t>ndu-se c</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 acestea sunt v</w:t>
      </w:r>
      <w:r w:rsidR="00AA6BB1" w:rsidRPr="00BA2733">
        <w:rPr>
          <w:rFonts w:ascii="Times New Roman" w:hAnsi="Times New Roman"/>
          <w:sz w:val="24"/>
          <w:szCs w:val="24"/>
          <w:lang w:val="ro-RO"/>
        </w:rPr>
        <w:t>a</w:t>
      </w:r>
      <w:r w:rsidRPr="00BA2733">
        <w:rPr>
          <w:rFonts w:ascii="Times New Roman" w:hAnsi="Times New Roman"/>
          <w:sz w:val="24"/>
          <w:szCs w:val="24"/>
          <w:lang w:val="ro-RO"/>
        </w:rPr>
        <w:t>t</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mate </w:t>
      </w:r>
      <w:r w:rsidR="00AA6BB1" w:rsidRPr="00BA2733">
        <w:rPr>
          <w:rFonts w:ascii="Times New Roman" w:hAnsi="Times New Roman"/>
          <w:sz w:val="24"/>
          <w:szCs w:val="24"/>
          <w:lang w:val="ro-RO"/>
        </w:rPr>
        <w:t>i</w:t>
      </w:r>
      <w:r w:rsidRPr="00BA2733">
        <w:rPr>
          <w:rFonts w:ascii="Times New Roman" w:hAnsi="Times New Roman"/>
          <w:sz w:val="24"/>
          <w:szCs w:val="24"/>
          <w:lang w:val="ro-RO"/>
        </w:rPr>
        <w:t xml:space="preserve">ntr-un drept al lor sau </w:t>
      </w:r>
      <w:r w:rsidR="00AA6BB1" w:rsidRPr="00BA2733">
        <w:rPr>
          <w:rFonts w:ascii="Times New Roman" w:hAnsi="Times New Roman"/>
          <w:sz w:val="24"/>
          <w:szCs w:val="24"/>
          <w:lang w:val="ro-RO"/>
        </w:rPr>
        <w:t>i</w:t>
      </w:r>
      <w:r w:rsidRPr="00BA2733">
        <w:rPr>
          <w:rFonts w:ascii="Times New Roman" w:hAnsi="Times New Roman"/>
          <w:sz w:val="24"/>
          <w:szCs w:val="24"/>
          <w:lang w:val="ro-RO"/>
        </w:rPr>
        <w:t>ntr-un interes legitim.</w:t>
      </w:r>
    </w:p>
    <w:p w:rsidR="00D56285" w:rsidRPr="00BA2733" w:rsidRDefault="00D56285" w:rsidP="00D56285">
      <w:pPr>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 xml:space="preserve">    Actele sau omisiunile autorit</w:t>
      </w:r>
      <w:r w:rsidR="00AA6BB1" w:rsidRPr="00BA2733">
        <w:rPr>
          <w:rFonts w:ascii="Times New Roman" w:hAnsi="Times New Roman"/>
          <w:sz w:val="24"/>
          <w:szCs w:val="24"/>
          <w:lang w:val="ro-RO"/>
        </w:rPr>
        <w:t>at</w:t>
      </w:r>
      <w:r w:rsidRPr="00BA2733">
        <w:rPr>
          <w:rFonts w:ascii="Times New Roman" w:hAnsi="Times New Roman"/>
          <w:sz w:val="24"/>
          <w:szCs w:val="24"/>
          <w:lang w:val="ro-RO"/>
        </w:rPr>
        <w:t>ii publice competente care fac obiectul particip</w:t>
      </w:r>
      <w:r w:rsidR="00AA6BB1" w:rsidRPr="00BA2733">
        <w:rPr>
          <w:rFonts w:ascii="Times New Roman" w:hAnsi="Times New Roman"/>
          <w:sz w:val="24"/>
          <w:szCs w:val="24"/>
          <w:lang w:val="ro-RO"/>
        </w:rPr>
        <w:t>a</w:t>
      </w:r>
      <w:r w:rsidRPr="00BA2733">
        <w:rPr>
          <w:rFonts w:ascii="Times New Roman" w:hAnsi="Times New Roman"/>
          <w:sz w:val="24"/>
          <w:szCs w:val="24"/>
          <w:lang w:val="ro-RO"/>
        </w:rPr>
        <w:t>rii publicului se atac</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 </w:t>
      </w:r>
      <w:r w:rsidR="00AA6BB1" w:rsidRPr="00BA2733">
        <w:rPr>
          <w:rFonts w:ascii="Times New Roman" w:hAnsi="Times New Roman"/>
          <w:sz w:val="24"/>
          <w:szCs w:val="24"/>
          <w:lang w:val="ro-RO"/>
        </w:rPr>
        <w:t>i</w:t>
      </w:r>
      <w:r w:rsidRPr="00BA2733">
        <w:rPr>
          <w:rFonts w:ascii="Times New Roman" w:hAnsi="Times New Roman"/>
          <w:sz w:val="24"/>
          <w:szCs w:val="24"/>
          <w:lang w:val="ro-RO"/>
        </w:rPr>
        <w:t>n instan</w:t>
      </w:r>
      <w:r w:rsidR="00AA6BB1" w:rsidRPr="00BA2733">
        <w:rPr>
          <w:rFonts w:ascii="Times New Roman" w:hAnsi="Times New Roman"/>
          <w:sz w:val="24"/>
          <w:szCs w:val="24"/>
          <w:lang w:val="ro-RO"/>
        </w:rPr>
        <w:t>ta</w:t>
      </w:r>
      <w:r w:rsidRPr="00BA2733">
        <w:rPr>
          <w:rFonts w:ascii="Times New Roman" w:hAnsi="Times New Roman"/>
          <w:sz w:val="24"/>
          <w:szCs w:val="24"/>
          <w:lang w:val="ro-RO"/>
        </w:rPr>
        <w:t xml:space="preserve"> odat</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 cu decizia etapei de </w:t>
      </w:r>
      <w:r w:rsidR="00AA6BB1" w:rsidRPr="00BA2733">
        <w:rPr>
          <w:rFonts w:ascii="Times New Roman" w:hAnsi="Times New Roman"/>
          <w:sz w:val="24"/>
          <w:szCs w:val="24"/>
          <w:lang w:val="ro-RO"/>
        </w:rPr>
        <w:t>i</w:t>
      </w:r>
      <w:r w:rsidRPr="00BA2733">
        <w:rPr>
          <w:rFonts w:ascii="Times New Roman" w:hAnsi="Times New Roman"/>
          <w:sz w:val="24"/>
          <w:szCs w:val="24"/>
          <w:lang w:val="ro-RO"/>
        </w:rPr>
        <w:t>ncadrare, cu acordul de mediu ori, dup</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 caz, cu decizia de respingere a solicit</w:t>
      </w:r>
      <w:r w:rsidR="00AA6BB1" w:rsidRPr="00BA2733">
        <w:rPr>
          <w:rFonts w:ascii="Times New Roman" w:hAnsi="Times New Roman"/>
          <w:sz w:val="24"/>
          <w:szCs w:val="24"/>
          <w:lang w:val="ro-RO"/>
        </w:rPr>
        <w:t>a</w:t>
      </w:r>
      <w:r w:rsidRPr="00BA2733">
        <w:rPr>
          <w:rFonts w:ascii="Times New Roman" w:hAnsi="Times New Roman"/>
          <w:sz w:val="24"/>
          <w:szCs w:val="24"/>
          <w:lang w:val="ro-RO"/>
        </w:rPr>
        <w:t>rii de emitere a acordului de mediu, respectiv cu aprobarea de dezvoltare sau, dup</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 caz, cu decizia de respingere a solicit</w:t>
      </w:r>
      <w:r w:rsidR="00AA6BB1" w:rsidRPr="00BA2733">
        <w:rPr>
          <w:rFonts w:ascii="Times New Roman" w:hAnsi="Times New Roman"/>
          <w:sz w:val="24"/>
          <w:szCs w:val="24"/>
          <w:lang w:val="ro-RO"/>
        </w:rPr>
        <w:t>a</w:t>
      </w:r>
      <w:r w:rsidRPr="00BA2733">
        <w:rPr>
          <w:rFonts w:ascii="Times New Roman" w:hAnsi="Times New Roman"/>
          <w:sz w:val="24"/>
          <w:szCs w:val="24"/>
          <w:lang w:val="ro-RO"/>
        </w:rPr>
        <w:t>rii aprob</w:t>
      </w:r>
      <w:r w:rsidR="00AA6BB1" w:rsidRPr="00BA2733">
        <w:rPr>
          <w:rFonts w:ascii="Times New Roman" w:hAnsi="Times New Roman"/>
          <w:sz w:val="24"/>
          <w:szCs w:val="24"/>
          <w:lang w:val="ro-RO"/>
        </w:rPr>
        <w:t>a</w:t>
      </w:r>
      <w:r w:rsidRPr="00BA2733">
        <w:rPr>
          <w:rFonts w:ascii="Times New Roman" w:hAnsi="Times New Roman"/>
          <w:sz w:val="24"/>
          <w:szCs w:val="24"/>
          <w:lang w:val="ro-RO"/>
        </w:rPr>
        <w:t>rii de dezvoltare.</w:t>
      </w:r>
    </w:p>
    <w:p w:rsidR="00D56285" w:rsidRPr="00BA2733" w:rsidRDefault="00942A4A" w:rsidP="00D56285">
      <w:pPr>
        <w:spacing w:after="0" w:line="240" w:lineRule="auto"/>
        <w:jc w:val="both"/>
        <w:rPr>
          <w:rFonts w:ascii="Times New Roman" w:hAnsi="Times New Roman"/>
          <w:sz w:val="24"/>
          <w:szCs w:val="24"/>
          <w:lang w:val="ro-RO"/>
        </w:rPr>
      </w:pPr>
      <w:r w:rsidRPr="00BA2733">
        <w:rPr>
          <w:rFonts w:ascii="Times New Roman" w:hAnsi="Times New Roman"/>
          <w:sz w:val="24"/>
          <w:szCs w:val="24"/>
          <w:shd w:val="clear" w:color="auto" w:fill="FFFFFF"/>
        </w:rPr>
        <w:t xml:space="preserve">    </w:t>
      </w:r>
      <w:r w:rsidR="00D56285" w:rsidRPr="00BA2733">
        <w:rPr>
          <w:rFonts w:ascii="Times New Roman" w:hAnsi="Times New Roman"/>
          <w:sz w:val="24"/>
          <w:szCs w:val="24"/>
          <w:lang w:val="ro-RO"/>
        </w:rPr>
        <w:t xml:space="preserve">    </w:t>
      </w:r>
      <w:r w:rsidR="00AA6BB1" w:rsidRPr="00BA2733">
        <w:rPr>
          <w:rFonts w:ascii="Times New Roman" w:hAnsi="Times New Roman"/>
          <w:sz w:val="24"/>
          <w:szCs w:val="24"/>
          <w:lang w:val="ro-RO"/>
        </w:rPr>
        <w:t>I</w:t>
      </w:r>
      <w:r w:rsidR="00D56285" w:rsidRPr="00BA2733">
        <w:rPr>
          <w:rFonts w:ascii="Times New Roman" w:hAnsi="Times New Roman"/>
          <w:sz w:val="24"/>
          <w:szCs w:val="24"/>
          <w:lang w:val="ro-RO"/>
        </w:rPr>
        <w:t>nainte de a se adresa instan</w:t>
      </w:r>
      <w:r w:rsidR="00AA6BB1" w:rsidRPr="00BA2733">
        <w:rPr>
          <w:rFonts w:ascii="Times New Roman" w:hAnsi="Times New Roman"/>
          <w:sz w:val="24"/>
          <w:szCs w:val="24"/>
          <w:lang w:val="ro-RO"/>
        </w:rPr>
        <w:t>t</w:t>
      </w:r>
      <w:r w:rsidR="00D56285" w:rsidRPr="00BA2733">
        <w:rPr>
          <w:rFonts w:ascii="Times New Roman" w:hAnsi="Times New Roman"/>
          <w:sz w:val="24"/>
          <w:szCs w:val="24"/>
          <w:lang w:val="ro-RO"/>
        </w:rPr>
        <w:t>ei de contencios administrativ competente, persoanele prev</w:t>
      </w:r>
      <w:r w:rsidR="00AA6BB1" w:rsidRPr="00BA2733">
        <w:rPr>
          <w:rFonts w:ascii="Times New Roman" w:hAnsi="Times New Roman"/>
          <w:sz w:val="24"/>
          <w:szCs w:val="24"/>
          <w:lang w:val="ro-RO"/>
        </w:rPr>
        <w:t>a</w:t>
      </w:r>
      <w:r w:rsidR="00D56285" w:rsidRPr="00BA2733">
        <w:rPr>
          <w:rFonts w:ascii="Times New Roman" w:hAnsi="Times New Roman"/>
          <w:sz w:val="24"/>
          <w:szCs w:val="24"/>
          <w:lang w:val="ro-RO"/>
        </w:rPr>
        <w:t xml:space="preserve">zute la art. 21 din Legea nr. 292 privind evaluarea impactului anumitor proiecte publice </w:t>
      </w:r>
      <w:r w:rsidR="00AA6BB1" w:rsidRPr="00BA2733">
        <w:rPr>
          <w:rFonts w:ascii="Times New Roman" w:hAnsi="Times New Roman"/>
          <w:sz w:val="24"/>
          <w:szCs w:val="24"/>
          <w:lang w:val="ro-RO"/>
        </w:rPr>
        <w:t>s</w:t>
      </w:r>
      <w:r w:rsidR="00D56285" w:rsidRPr="00BA2733">
        <w:rPr>
          <w:rFonts w:ascii="Times New Roman" w:hAnsi="Times New Roman"/>
          <w:sz w:val="24"/>
          <w:szCs w:val="24"/>
          <w:lang w:val="ro-RO"/>
        </w:rPr>
        <w:t>i private asupra mediului au obliga</w:t>
      </w:r>
      <w:r w:rsidR="00AA6BB1" w:rsidRPr="00BA2733">
        <w:rPr>
          <w:rFonts w:ascii="Times New Roman" w:hAnsi="Times New Roman"/>
          <w:sz w:val="24"/>
          <w:szCs w:val="24"/>
          <w:lang w:val="ro-RO"/>
        </w:rPr>
        <w:t>t</w:t>
      </w:r>
      <w:r w:rsidR="00D56285" w:rsidRPr="00BA2733">
        <w:rPr>
          <w:rFonts w:ascii="Times New Roman" w:hAnsi="Times New Roman"/>
          <w:sz w:val="24"/>
          <w:szCs w:val="24"/>
          <w:lang w:val="ro-RO"/>
        </w:rPr>
        <w:t>ia s</w:t>
      </w:r>
      <w:r w:rsidR="00AA6BB1" w:rsidRPr="00BA2733">
        <w:rPr>
          <w:rFonts w:ascii="Times New Roman" w:hAnsi="Times New Roman"/>
          <w:sz w:val="24"/>
          <w:szCs w:val="24"/>
          <w:lang w:val="ro-RO"/>
        </w:rPr>
        <w:t>a</w:t>
      </w:r>
      <w:r w:rsidR="00D56285" w:rsidRPr="00BA2733">
        <w:rPr>
          <w:rFonts w:ascii="Times New Roman" w:hAnsi="Times New Roman"/>
          <w:sz w:val="24"/>
          <w:szCs w:val="24"/>
          <w:lang w:val="ro-RO"/>
        </w:rPr>
        <w:t xml:space="preserve"> solicite autorit</w:t>
      </w:r>
      <w:r w:rsidR="00AA6BB1" w:rsidRPr="00BA2733">
        <w:rPr>
          <w:rFonts w:ascii="Times New Roman" w:hAnsi="Times New Roman"/>
          <w:sz w:val="24"/>
          <w:szCs w:val="24"/>
          <w:lang w:val="ro-RO"/>
        </w:rPr>
        <w:t>at</w:t>
      </w:r>
      <w:r w:rsidR="00D56285" w:rsidRPr="00BA2733">
        <w:rPr>
          <w:rFonts w:ascii="Times New Roman" w:hAnsi="Times New Roman"/>
          <w:sz w:val="24"/>
          <w:szCs w:val="24"/>
          <w:lang w:val="ro-RO"/>
        </w:rPr>
        <w:t>ii publice emitente a deciziei prev</w:t>
      </w:r>
      <w:r w:rsidR="00AA6BB1" w:rsidRPr="00BA2733">
        <w:rPr>
          <w:rFonts w:ascii="Times New Roman" w:hAnsi="Times New Roman"/>
          <w:sz w:val="24"/>
          <w:szCs w:val="24"/>
          <w:lang w:val="ro-RO"/>
        </w:rPr>
        <w:t>a</w:t>
      </w:r>
      <w:r w:rsidR="00D56285" w:rsidRPr="00BA2733">
        <w:rPr>
          <w:rFonts w:ascii="Times New Roman" w:hAnsi="Times New Roman"/>
          <w:sz w:val="24"/>
          <w:szCs w:val="24"/>
          <w:lang w:val="ro-RO"/>
        </w:rPr>
        <w:t>zute la art. 21 alin. (3) sau autorit</w:t>
      </w:r>
      <w:r w:rsidR="00AA6BB1" w:rsidRPr="00BA2733">
        <w:rPr>
          <w:rFonts w:ascii="Times New Roman" w:hAnsi="Times New Roman"/>
          <w:sz w:val="24"/>
          <w:szCs w:val="24"/>
          <w:lang w:val="ro-RO"/>
        </w:rPr>
        <w:t>at</w:t>
      </w:r>
      <w:r w:rsidR="00D56285" w:rsidRPr="00BA2733">
        <w:rPr>
          <w:rFonts w:ascii="Times New Roman" w:hAnsi="Times New Roman"/>
          <w:sz w:val="24"/>
          <w:szCs w:val="24"/>
          <w:lang w:val="ro-RO"/>
        </w:rPr>
        <w:t xml:space="preserve">ii ierarhic superioare revocarea, </w:t>
      </w:r>
      <w:r w:rsidR="00AA6BB1" w:rsidRPr="00BA2733">
        <w:rPr>
          <w:rFonts w:ascii="Times New Roman" w:hAnsi="Times New Roman"/>
          <w:sz w:val="24"/>
          <w:szCs w:val="24"/>
          <w:lang w:val="ro-RO"/>
        </w:rPr>
        <w:t>i</w:t>
      </w:r>
      <w:r w:rsidR="00D56285" w:rsidRPr="00BA2733">
        <w:rPr>
          <w:rFonts w:ascii="Times New Roman" w:hAnsi="Times New Roman"/>
          <w:sz w:val="24"/>
          <w:szCs w:val="24"/>
          <w:lang w:val="ro-RO"/>
        </w:rPr>
        <w:t xml:space="preserve">n tot sau </w:t>
      </w:r>
      <w:r w:rsidR="00AA6BB1" w:rsidRPr="00BA2733">
        <w:rPr>
          <w:rFonts w:ascii="Times New Roman" w:hAnsi="Times New Roman"/>
          <w:sz w:val="24"/>
          <w:szCs w:val="24"/>
          <w:lang w:val="ro-RO"/>
        </w:rPr>
        <w:t>i</w:t>
      </w:r>
      <w:r w:rsidR="00D56285" w:rsidRPr="00BA2733">
        <w:rPr>
          <w:rFonts w:ascii="Times New Roman" w:hAnsi="Times New Roman"/>
          <w:sz w:val="24"/>
          <w:szCs w:val="24"/>
          <w:lang w:val="ro-RO"/>
        </w:rPr>
        <w:t xml:space="preserve">n parte, a respectivei decizii. Solicitarea trebuie </w:t>
      </w:r>
      <w:r w:rsidR="00AA6BB1" w:rsidRPr="00BA2733">
        <w:rPr>
          <w:rFonts w:ascii="Times New Roman" w:hAnsi="Times New Roman"/>
          <w:sz w:val="24"/>
          <w:szCs w:val="24"/>
          <w:lang w:val="ro-RO"/>
        </w:rPr>
        <w:t>i</w:t>
      </w:r>
      <w:r w:rsidR="00D56285" w:rsidRPr="00BA2733">
        <w:rPr>
          <w:rFonts w:ascii="Times New Roman" w:hAnsi="Times New Roman"/>
          <w:sz w:val="24"/>
          <w:szCs w:val="24"/>
          <w:lang w:val="ro-RO"/>
        </w:rPr>
        <w:t>nregistrat</w:t>
      </w:r>
      <w:r w:rsidR="00AA6BB1" w:rsidRPr="00BA2733">
        <w:rPr>
          <w:rFonts w:ascii="Times New Roman" w:hAnsi="Times New Roman"/>
          <w:sz w:val="24"/>
          <w:szCs w:val="24"/>
          <w:lang w:val="ro-RO"/>
        </w:rPr>
        <w:t>a</w:t>
      </w:r>
      <w:r w:rsidR="00D56285" w:rsidRPr="00BA2733">
        <w:rPr>
          <w:rFonts w:ascii="Times New Roman" w:hAnsi="Times New Roman"/>
          <w:sz w:val="24"/>
          <w:szCs w:val="24"/>
          <w:lang w:val="ro-RO"/>
        </w:rPr>
        <w:t xml:space="preserve"> </w:t>
      </w:r>
      <w:r w:rsidR="00AA6BB1" w:rsidRPr="00BA2733">
        <w:rPr>
          <w:rFonts w:ascii="Times New Roman" w:hAnsi="Times New Roman"/>
          <w:sz w:val="24"/>
          <w:szCs w:val="24"/>
          <w:lang w:val="ro-RO"/>
        </w:rPr>
        <w:t>i</w:t>
      </w:r>
      <w:r w:rsidR="00D56285" w:rsidRPr="00BA2733">
        <w:rPr>
          <w:rFonts w:ascii="Times New Roman" w:hAnsi="Times New Roman"/>
          <w:sz w:val="24"/>
          <w:szCs w:val="24"/>
          <w:lang w:val="ro-RO"/>
        </w:rPr>
        <w:t>n termen de 30 de zile de la data aducerii la cuno</w:t>
      </w:r>
      <w:r w:rsidR="00AA6BB1" w:rsidRPr="00BA2733">
        <w:rPr>
          <w:rFonts w:ascii="Times New Roman" w:hAnsi="Times New Roman"/>
          <w:sz w:val="24"/>
          <w:szCs w:val="24"/>
          <w:lang w:val="ro-RO"/>
        </w:rPr>
        <w:t>s</w:t>
      </w:r>
      <w:r w:rsidR="00D56285" w:rsidRPr="00BA2733">
        <w:rPr>
          <w:rFonts w:ascii="Times New Roman" w:hAnsi="Times New Roman"/>
          <w:sz w:val="24"/>
          <w:szCs w:val="24"/>
          <w:lang w:val="ro-RO"/>
        </w:rPr>
        <w:t>tin</w:t>
      </w:r>
      <w:r w:rsidR="00AA6BB1" w:rsidRPr="00BA2733">
        <w:rPr>
          <w:rFonts w:ascii="Times New Roman" w:hAnsi="Times New Roman"/>
          <w:sz w:val="24"/>
          <w:szCs w:val="24"/>
          <w:lang w:val="ro-RO"/>
        </w:rPr>
        <w:t>t</w:t>
      </w:r>
      <w:r w:rsidR="00D56285" w:rsidRPr="00BA2733">
        <w:rPr>
          <w:rFonts w:ascii="Times New Roman" w:hAnsi="Times New Roman"/>
          <w:sz w:val="24"/>
          <w:szCs w:val="24"/>
          <w:lang w:val="ro-RO"/>
        </w:rPr>
        <w:t>a publicului a deciziei.</w:t>
      </w:r>
    </w:p>
    <w:p w:rsidR="00D56285" w:rsidRPr="00BA2733" w:rsidRDefault="00D56285" w:rsidP="00D56285">
      <w:pPr>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 xml:space="preserve">    Autoritatea public</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 emitent</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 are obliga</w:t>
      </w:r>
      <w:r w:rsidR="00AA6BB1" w:rsidRPr="00BA2733">
        <w:rPr>
          <w:rFonts w:ascii="Times New Roman" w:hAnsi="Times New Roman"/>
          <w:sz w:val="24"/>
          <w:szCs w:val="24"/>
          <w:lang w:val="ro-RO"/>
        </w:rPr>
        <w:t>t</w:t>
      </w:r>
      <w:r w:rsidRPr="00BA2733">
        <w:rPr>
          <w:rFonts w:ascii="Times New Roman" w:hAnsi="Times New Roman"/>
          <w:sz w:val="24"/>
          <w:szCs w:val="24"/>
          <w:lang w:val="ro-RO"/>
        </w:rPr>
        <w:t>ia de a r</w:t>
      </w:r>
      <w:r w:rsidR="00AA6BB1" w:rsidRPr="00BA2733">
        <w:rPr>
          <w:rFonts w:ascii="Times New Roman" w:hAnsi="Times New Roman"/>
          <w:sz w:val="24"/>
          <w:szCs w:val="24"/>
          <w:lang w:val="ro-RO"/>
        </w:rPr>
        <w:t>a</w:t>
      </w:r>
      <w:r w:rsidRPr="00BA2733">
        <w:rPr>
          <w:rFonts w:ascii="Times New Roman" w:hAnsi="Times New Roman"/>
          <w:sz w:val="24"/>
          <w:szCs w:val="24"/>
          <w:lang w:val="ro-RO"/>
        </w:rPr>
        <w:t>spunde la pl</w:t>
      </w:r>
      <w:r w:rsidR="00AA6BB1" w:rsidRPr="00BA2733">
        <w:rPr>
          <w:rFonts w:ascii="Times New Roman" w:hAnsi="Times New Roman"/>
          <w:sz w:val="24"/>
          <w:szCs w:val="24"/>
          <w:lang w:val="ro-RO"/>
        </w:rPr>
        <w:t>a</w:t>
      </w:r>
      <w:r w:rsidRPr="00BA2733">
        <w:rPr>
          <w:rFonts w:ascii="Times New Roman" w:hAnsi="Times New Roman"/>
          <w:sz w:val="24"/>
          <w:szCs w:val="24"/>
          <w:lang w:val="ro-RO"/>
        </w:rPr>
        <w:t>ngerea prealabil</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 prev</w:t>
      </w:r>
      <w:r w:rsidR="00AA6BB1" w:rsidRPr="00BA2733">
        <w:rPr>
          <w:rFonts w:ascii="Times New Roman" w:hAnsi="Times New Roman"/>
          <w:sz w:val="24"/>
          <w:szCs w:val="24"/>
          <w:lang w:val="ro-RO"/>
        </w:rPr>
        <w:t>a</w:t>
      </w:r>
      <w:r w:rsidRPr="00BA2733">
        <w:rPr>
          <w:rFonts w:ascii="Times New Roman" w:hAnsi="Times New Roman"/>
          <w:sz w:val="24"/>
          <w:szCs w:val="24"/>
          <w:lang w:val="ro-RO"/>
        </w:rPr>
        <w:t>zut</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 la art. 22 alin. (1) </w:t>
      </w:r>
      <w:r w:rsidR="00AA6BB1" w:rsidRPr="00BA2733">
        <w:rPr>
          <w:rFonts w:ascii="Times New Roman" w:hAnsi="Times New Roman"/>
          <w:sz w:val="24"/>
          <w:szCs w:val="24"/>
          <w:lang w:val="ro-RO"/>
        </w:rPr>
        <w:t>i</w:t>
      </w:r>
      <w:r w:rsidRPr="00BA2733">
        <w:rPr>
          <w:rFonts w:ascii="Times New Roman" w:hAnsi="Times New Roman"/>
          <w:sz w:val="24"/>
          <w:szCs w:val="24"/>
          <w:lang w:val="ro-RO"/>
        </w:rPr>
        <w:t xml:space="preserve">n termen de 30 de zile de la data </w:t>
      </w:r>
      <w:r w:rsidR="00AA6BB1" w:rsidRPr="00BA2733">
        <w:rPr>
          <w:rFonts w:ascii="Times New Roman" w:hAnsi="Times New Roman"/>
          <w:sz w:val="24"/>
          <w:szCs w:val="24"/>
          <w:lang w:val="ro-RO"/>
        </w:rPr>
        <w:t>i</w:t>
      </w:r>
      <w:r w:rsidRPr="00BA2733">
        <w:rPr>
          <w:rFonts w:ascii="Times New Roman" w:hAnsi="Times New Roman"/>
          <w:sz w:val="24"/>
          <w:szCs w:val="24"/>
          <w:lang w:val="ro-RO"/>
        </w:rPr>
        <w:t>nregistr</w:t>
      </w:r>
      <w:r w:rsidR="00AA6BB1" w:rsidRPr="00BA2733">
        <w:rPr>
          <w:rFonts w:ascii="Times New Roman" w:hAnsi="Times New Roman"/>
          <w:sz w:val="24"/>
          <w:szCs w:val="24"/>
          <w:lang w:val="ro-RO"/>
        </w:rPr>
        <w:t>a</w:t>
      </w:r>
      <w:r w:rsidRPr="00BA2733">
        <w:rPr>
          <w:rFonts w:ascii="Times New Roman" w:hAnsi="Times New Roman"/>
          <w:sz w:val="24"/>
          <w:szCs w:val="24"/>
          <w:lang w:val="ro-RO"/>
        </w:rPr>
        <w:t>rii acesteia la acea autoritate.</w:t>
      </w:r>
    </w:p>
    <w:p w:rsidR="00D56285" w:rsidRPr="00BA2733" w:rsidRDefault="00D56285" w:rsidP="00D56285">
      <w:pPr>
        <w:spacing w:after="0" w:line="240" w:lineRule="auto"/>
        <w:jc w:val="both"/>
        <w:rPr>
          <w:rFonts w:ascii="Times New Roman" w:hAnsi="Times New Roman"/>
          <w:sz w:val="24"/>
          <w:szCs w:val="24"/>
          <w:lang w:val="ro-RO"/>
        </w:rPr>
      </w:pPr>
      <w:r w:rsidRPr="00BA2733">
        <w:rPr>
          <w:rFonts w:ascii="Times New Roman" w:hAnsi="Times New Roman"/>
          <w:sz w:val="24"/>
          <w:szCs w:val="24"/>
          <w:lang w:val="ro-RO"/>
        </w:rPr>
        <w:t xml:space="preserve">    Procedura de solu</w:t>
      </w:r>
      <w:r w:rsidR="00AA6BB1" w:rsidRPr="00BA2733">
        <w:rPr>
          <w:rFonts w:ascii="Times New Roman" w:hAnsi="Times New Roman"/>
          <w:sz w:val="24"/>
          <w:szCs w:val="24"/>
          <w:lang w:val="ro-RO"/>
        </w:rPr>
        <w:t>t</w:t>
      </w:r>
      <w:r w:rsidRPr="00BA2733">
        <w:rPr>
          <w:rFonts w:ascii="Times New Roman" w:hAnsi="Times New Roman"/>
          <w:sz w:val="24"/>
          <w:szCs w:val="24"/>
          <w:lang w:val="ro-RO"/>
        </w:rPr>
        <w:t>ionare a pl</w:t>
      </w:r>
      <w:r w:rsidR="00AA6BB1" w:rsidRPr="00BA2733">
        <w:rPr>
          <w:rFonts w:ascii="Times New Roman" w:hAnsi="Times New Roman"/>
          <w:sz w:val="24"/>
          <w:szCs w:val="24"/>
          <w:lang w:val="ro-RO"/>
        </w:rPr>
        <w:t>a</w:t>
      </w:r>
      <w:r w:rsidRPr="00BA2733">
        <w:rPr>
          <w:rFonts w:ascii="Times New Roman" w:hAnsi="Times New Roman"/>
          <w:sz w:val="24"/>
          <w:szCs w:val="24"/>
          <w:lang w:val="ro-RO"/>
        </w:rPr>
        <w:t>ngerii prealabile prev</w:t>
      </w:r>
      <w:r w:rsidR="00AA6BB1" w:rsidRPr="00BA2733">
        <w:rPr>
          <w:rFonts w:ascii="Times New Roman" w:hAnsi="Times New Roman"/>
          <w:sz w:val="24"/>
          <w:szCs w:val="24"/>
          <w:lang w:val="ro-RO"/>
        </w:rPr>
        <w:t>a</w:t>
      </w:r>
      <w:r w:rsidRPr="00BA2733">
        <w:rPr>
          <w:rFonts w:ascii="Times New Roman" w:hAnsi="Times New Roman"/>
          <w:sz w:val="24"/>
          <w:szCs w:val="24"/>
          <w:lang w:val="ro-RO"/>
        </w:rPr>
        <w:t>zut</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 la art. 22 alin. (1) este gratuit</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 </w:t>
      </w:r>
      <w:r w:rsidR="00AA6BB1" w:rsidRPr="00BA2733">
        <w:rPr>
          <w:rFonts w:ascii="Times New Roman" w:hAnsi="Times New Roman"/>
          <w:sz w:val="24"/>
          <w:szCs w:val="24"/>
          <w:lang w:val="ro-RO"/>
        </w:rPr>
        <w:t>s</w:t>
      </w:r>
      <w:r w:rsidRPr="00BA2733">
        <w:rPr>
          <w:rFonts w:ascii="Times New Roman" w:hAnsi="Times New Roman"/>
          <w:sz w:val="24"/>
          <w:szCs w:val="24"/>
          <w:lang w:val="ro-RO"/>
        </w:rPr>
        <w:t>i trebuie s</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 fie echitabil</w:t>
      </w:r>
      <w:r w:rsidR="00AA6BB1" w:rsidRPr="00BA2733">
        <w:rPr>
          <w:rFonts w:ascii="Times New Roman" w:hAnsi="Times New Roman"/>
          <w:sz w:val="24"/>
          <w:szCs w:val="24"/>
          <w:lang w:val="ro-RO"/>
        </w:rPr>
        <w:t>a</w:t>
      </w:r>
      <w:r w:rsidRPr="00BA2733">
        <w:rPr>
          <w:rFonts w:ascii="Times New Roman" w:hAnsi="Times New Roman"/>
          <w:sz w:val="24"/>
          <w:szCs w:val="24"/>
          <w:lang w:val="ro-RO"/>
        </w:rPr>
        <w:t>, rapid</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 </w:t>
      </w:r>
      <w:r w:rsidR="00AA6BB1" w:rsidRPr="00BA2733">
        <w:rPr>
          <w:rFonts w:ascii="Times New Roman" w:hAnsi="Times New Roman"/>
          <w:sz w:val="24"/>
          <w:szCs w:val="24"/>
          <w:lang w:val="ro-RO"/>
        </w:rPr>
        <w:t>s</w:t>
      </w:r>
      <w:r w:rsidRPr="00BA2733">
        <w:rPr>
          <w:rFonts w:ascii="Times New Roman" w:hAnsi="Times New Roman"/>
          <w:sz w:val="24"/>
          <w:szCs w:val="24"/>
          <w:lang w:val="ro-RO"/>
        </w:rPr>
        <w:t>i corect</w:t>
      </w:r>
      <w:r w:rsidR="00AA6BB1" w:rsidRPr="00BA2733">
        <w:rPr>
          <w:rFonts w:ascii="Times New Roman" w:hAnsi="Times New Roman"/>
          <w:sz w:val="24"/>
          <w:szCs w:val="24"/>
          <w:lang w:val="ro-RO"/>
        </w:rPr>
        <w:t>a</w:t>
      </w:r>
      <w:r w:rsidRPr="00BA2733">
        <w:rPr>
          <w:rFonts w:ascii="Times New Roman" w:hAnsi="Times New Roman"/>
          <w:sz w:val="24"/>
          <w:szCs w:val="24"/>
          <w:lang w:val="ro-RO"/>
        </w:rPr>
        <w:t>.</w:t>
      </w:r>
    </w:p>
    <w:p w:rsidR="00D57865" w:rsidRPr="00BA2733" w:rsidRDefault="00D56285" w:rsidP="00133537">
      <w:pPr>
        <w:spacing w:after="0" w:line="240" w:lineRule="auto"/>
        <w:jc w:val="both"/>
        <w:rPr>
          <w:rFonts w:ascii="Times New Roman" w:hAnsi="Times New Roman"/>
          <w:b/>
          <w:bCs/>
          <w:sz w:val="24"/>
          <w:szCs w:val="24"/>
          <w:lang w:val="ro-RO"/>
        </w:rPr>
      </w:pPr>
      <w:r w:rsidRPr="00BA2733">
        <w:rPr>
          <w:rFonts w:ascii="Times New Roman" w:hAnsi="Times New Roman"/>
          <w:sz w:val="24"/>
          <w:szCs w:val="24"/>
          <w:lang w:val="ro-RO"/>
        </w:rPr>
        <w:t xml:space="preserve">    Prezenta decizie poate fi contestat</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 </w:t>
      </w:r>
      <w:r w:rsidR="00AA6BB1" w:rsidRPr="00BA2733">
        <w:rPr>
          <w:rFonts w:ascii="Times New Roman" w:hAnsi="Times New Roman"/>
          <w:sz w:val="24"/>
          <w:szCs w:val="24"/>
          <w:lang w:val="ro-RO"/>
        </w:rPr>
        <w:t>i</w:t>
      </w:r>
      <w:r w:rsidRPr="00BA2733">
        <w:rPr>
          <w:rFonts w:ascii="Times New Roman" w:hAnsi="Times New Roman"/>
          <w:sz w:val="24"/>
          <w:szCs w:val="24"/>
          <w:lang w:val="ro-RO"/>
        </w:rPr>
        <w:t xml:space="preserve">n conformitate cu prevederile Legii nr. 292 privind evaluarea impactului anumitor proiecte publice </w:t>
      </w:r>
      <w:r w:rsidR="00AA6BB1" w:rsidRPr="00BA2733">
        <w:rPr>
          <w:rFonts w:ascii="Times New Roman" w:hAnsi="Times New Roman"/>
          <w:sz w:val="24"/>
          <w:szCs w:val="24"/>
          <w:lang w:val="ro-RO"/>
        </w:rPr>
        <w:t>s</w:t>
      </w:r>
      <w:r w:rsidRPr="00BA2733">
        <w:rPr>
          <w:rFonts w:ascii="Times New Roman" w:hAnsi="Times New Roman"/>
          <w:sz w:val="24"/>
          <w:szCs w:val="24"/>
          <w:lang w:val="ro-RO"/>
        </w:rPr>
        <w:t xml:space="preserve">i private asupra mediului </w:t>
      </w:r>
      <w:r w:rsidR="00AA6BB1" w:rsidRPr="00BA2733">
        <w:rPr>
          <w:rFonts w:ascii="Times New Roman" w:hAnsi="Times New Roman"/>
          <w:sz w:val="24"/>
          <w:szCs w:val="24"/>
          <w:lang w:val="ro-RO"/>
        </w:rPr>
        <w:t>s</w:t>
      </w:r>
      <w:r w:rsidRPr="00BA2733">
        <w:rPr>
          <w:rFonts w:ascii="Times New Roman" w:hAnsi="Times New Roman"/>
          <w:sz w:val="24"/>
          <w:szCs w:val="24"/>
          <w:lang w:val="ro-RO"/>
        </w:rPr>
        <w:t>i ale Legii nr. 554/2004, cu modific</w:t>
      </w:r>
      <w:r w:rsidR="00AA6BB1" w:rsidRPr="00BA2733">
        <w:rPr>
          <w:rFonts w:ascii="Times New Roman" w:hAnsi="Times New Roman"/>
          <w:sz w:val="24"/>
          <w:szCs w:val="24"/>
          <w:lang w:val="ro-RO"/>
        </w:rPr>
        <w:t>a</w:t>
      </w:r>
      <w:r w:rsidRPr="00BA2733">
        <w:rPr>
          <w:rFonts w:ascii="Times New Roman" w:hAnsi="Times New Roman"/>
          <w:sz w:val="24"/>
          <w:szCs w:val="24"/>
          <w:lang w:val="ro-RO"/>
        </w:rPr>
        <w:t xml:space="preserve">rile </w:t>
      </w:r>
      <w:r w:rsidR="00AA6BB1" w:rsidRPr="00BA2733">
        <w:rPr>
          <w:rFonts w:ascii="Times New Roman" w:hAnsi="Times New Roman"/>
          <w:sz w:val="24"/>
          <w:szCs w:val="24"/>
          <w:lang w:val="ro-RO"/>
        </w:rPr>
        <w:t>s</w:t>
      </w:r>
      <w:r w:rsidRPr="00BA2733">
        <w:rPr>
          <w:rFonts w:ascii="Times New Roman" w:hAnsi="Times New Roman"/>
          <w:sz w:val="24"/>
          <w:szCs w:val="24"/>
          <w:lang w:val="ro-RO"/>
        </w:rPr>
        <w:t>i complet</w:t>
      </w:r>
      <w:r w:rsidR="00AA6BB1" w:rsidRPr="00BA2733">
        <w:rPr>
          <w:rFonts w:ascii="Times New Roman" w:hAnsi="Times New Roman"/>
          <w:sz w:val="24"/>
          <w:szCs w:val="24"/>
          <w:lang w:val="ro-RO"/>
        </w:rPr>
        <w:t>a</w:t>
      </w:r>
      <w:r w:rsidRPr="00BA2733">
        <w:rPr>
          <w:rFonts w:ascii="Times New Roman" w:hAnsi="Times New Roman"/>
          <w:sz w:val="24"/>
          <w:szCs w:val="24"/>
          <w:lang w:val="ro-RO"/>
        </w:rPr>
        <w:t>rile ulterioare.</w:t>
      </w:r>
    </w:p>
    <w:p w:rsidR="00D57865" w:rsidRPr="00BA2733" w:rsidRDefault="00D57865" w:rsidP="00DC4F64">
      <w:pPr>
        <w:spacing w:after="0" w:line="240" w:lineRule="auto"/>
        <w:jc w:val="center"/>
        <w:rPr>
          <w:rFonts w:ascii="Times New Roman" w:hAnsi="Times New Roman"/>
          <w:b/>
          <w:bCs/>
          <w:sz w:val="24"/>
          <w:szCs w:val="24"/>
          <w:lang w:val="ro-RO"/>
        </w:rPr>
      </w:pPr>
    </w:p>
    <w:p w:rsidR="00DB0B24" w:rsidRPr="00BA2733" w:rsidRDefault="00C42AA6" w:rsidP="00BA2733">
      <w:pPr>
        <w:spacing w:after="120" w:line="240" w:lineRule="auto"/>
        <w:jc w:val="center"/>
        <w:outlineLvl w:val="0"/>
        <w:rPr>
          <w:rFonts w:ascii="Times New Roman" w:hAnsi="Times New Roman"/>
          <w:b/>
          <w:sz w:val="24"/>
          <w:szCs w:val="24"/>
          <w:lang w:val="ro-RO"/>
        </w:rPr>
      </w:pPr>
      <w:r w:rsidRPr="00BA2733">
        <w:rPr>
          <w:rFonts w:ascii="Times New Roman" w:hAnsi="Times New Roman"/>
          <w:b/>
          <w:sz w:val="24"/>
          <w:szCs w:val="24"/>
          <w:lang w:val="ro-RO"/>
        </w:rPr>
        <w:t>Director Executiv</w:t>
      </w:r>
    </w:p>
    <w:p w:rsidR="00DB0B24" w:rsidRPr="00BA2733" w:rsidRDefault="00C42AA6" w:rsidP="00BA2733">
      <w:pPr>
        <w:spacing w:after="120" w:line="240" w:lineRule="auto"/>
        <w:jc w:val="center"/>
        <w:outlineLvl w:val="0"/>
        <w:rPr>
          <w:rFonts w:ascii="Times New Roman" w:hAnsi="Times New Roman"/>
          <w:b/>
          <w:sz w:val="24"/>
          <w:szCs w:val="24"/>
          <w:lang w:val="ro-RO"/>
        </w:rPr>
      </w:pPr>
      <w:r w:rsidRPr="00BA2733">
        <w:rPr>
          <w:rFonts w:ascii="Times New Roman" w:hAnsi="Times New Roman"/>
          <w:b/>
          <w:sz w:val="24"/>
          <w:szCs w:val="24"/>
          <w:lang w:val="ro-RO"/>
        </w:rPr>
        <w:t>Chim. Mirela – Aurelia RAICU</w:t>
      </w:r>
    </w:p>
    <w:p w:rsidR="00DB0B24" w:rsidRPr="00BA2733" w:rsidRDefault="00DB0B24" w:rsidP="00C42AA6">
      <w:pPr>
        <w:spacing w:after="0" w:line="240" w:lineRule="auto"/>
        <w:rPr>
          <w:rFonts w:ascii="Times New Roman" w:hAnsi="Times New Roman"/>
          <w:sz w:val="24"/>
          <w:szCs w:val="24"/>
          <w:lang w:val="ro-RO"/>
        </w:rPr>
      </w:pPr>
      <w:r w:rsidRPr="00BA2733">
        <w:rPr>
          <w:rFonts w:ascii="Times New Roman" w:hAnsi="Times New Roman"/>
          <w:sz w:val="24"/>
          <w:szCs w:val="24"/>
          <w:lang w:val="ro-RO"/>
        </w:rPr>
        <w:t xml:space="preserve">           </w:t>
      </w:r>
      <w:r w:rsidR="00C42AA6" w:rsidRPr="00BA2733">
        <w:rPr>
          <w:rFonts w:ascii="Times New Roman" w:hAnsi="Times New Roman"/>
          <w:sz w:val="24"/>
          <w:szCs w:val="24"/>
          <w:lang w:val="ro-RO"/>
        </w:rPr>
        <w:t xml:space="preserve">Sef Serviciu </w:t>
      </w:r>
    </w:p>
    <w:p w:rsidR="00DB0B24" w:rsidRPr="00BA2733" w:rsidRDefault="00C42AA6" w:rsidP="00C42AA6">
      <w:pPr>
        <w:spacing w:after="0" w:line="240" w:lineRule="auto"/>
        <w:rPr>
          <w:rFonts w:ascii="Times New Roman" w:hAnsi="Times New Roman"/>
          <w:sz w:val="24"/>
          <w:szCs w:val="24"/>
          <w:lang w:val="ro-RO"/>
        </w:rPr>
      </w:pPr>
      <w:r w:rsidRPr="00BA2733">
        <w:rPr>
          <w:rFonts w:ascii="Times New Roman" w:hAnsi="Times New Roman"/>
          <w:sz w:val="24"/>
          <w:szCs w:val="24"/>
          <w:lang w:val="ro-RO"/>
        </w:rPr>
        <w:t xml:space="preserve">Avize, Acorduri, Autorizatii </w:t>
      </w:r>
      <w:r w:rsidR="00942A4A" w:rsidRPr="00BA2733">
        <w:rPr>
          <w:rFonts w:ascii="Times New Roman" w:hAnsi="Times New Roman"/>
          <w:sz w:val="24"/>
          <w:szCs w:val="24"/>
          <w:lang w:val="ro-RO"/>
        </w:rPr>
        <w:tab/>
      </w:r>
      <w:r w:rsidR="007F3643" w:rsidRPr="00BA2733">
        <w:rPr>
          <w:rFonts w:ascii="Times New Roman" w:hAnsi="Times New Roman"/>
          <w:sz w:val="24"/>
          <w:szCs w:val="24"/>
          <w:lang w:val="ro-RO"/>
        </w:rPr>
        <w:t xml:space="preserve">   </w:t>
      </w:r>
      <w:r w:rsidR="00DB0B24" w:rsidRPr="00BA2733">
        <w:rPr>
          <w:rFonts w:ascii="Times New Roman" w:hAnsi="Times New Roman"/>
          <w:sz w:val="24"/>
          <w:szCs w:val="24"/>
          <w:lang w:val="ro-RO"/>
        </w:rPr>
        <w:t xml:space="preserve">                   </w:t>
      </w:r>
      <w:r w:rsidR="007F3643" w:rsidRPr="00BA2733">
        <w:rPr>
          <w:rFonts w:ascii="Times New Roman" w:hAnsi="Times New Roman"/>
          <w:sz w:val="24"/>
          <w:szCs w:val="24"/>
          <w:lang w:val="ro-RO"/>
        </w:rPr>
        <w:t xml:space="preserve"> </w:t>
      </w:r>
      <w:r w:rsidR="00DB0B24" w:rsidRPr="00BA2733">
        <w:rPr>
          <w:rFonts w:ascii="Times New Roman" w:hAnsi="Times New Roman"/>
          <w:sz w:val="24"/>
          <w:szCs w:val="24"/>
          <w:lang w:val="ro-RO"/>
        </w:rPr>
        <w:t xml:space="preserve">                                       </w:t>
      </w:r>
      <w:r w:rsidR="007F3643" w:rsidRPr="00BA2733">
        <w:rPr>
          <w:rFonts w:ascii="Times New Roman" w:hAnsi="Times New Roman"/>
          <w:sz w:val="24"/>
          <w:szCs w:val="24"/>
          <w:lang w:val="ro-RO"/>
        </w:rPr>
        <w:t xml:space="preserve"> </w:t>
      </w:r>
      <w:r w:rsidR="00942A4A" w:rsidRPr="00BA2733">
        <w:rPr>
          <w:rFonts w:ascii="Times New Roman" w:hAnsi="Times New Roman"/>
          <w:sz w:val="24"/>
          <w:szCs w:val="24"/>
          <w:lang w:val="ro-RO"/>
        </w:rPr>
        <w:t xml:space="preserve">Sef Serviciu </w:t>
      </w:r>
    </w:p>
    <w:p w:rsidR="00DB0B24" w:rsidRPr="00BA2733" w:rsidRDefault="00DB0B24" w:rsidP="00DB0B24">
      <w:pPr>
        <w:spacing w:after="0" w:line="240" w:lineRule="auto"/>
        <w:rPr>
          <w:rFonts w:ascii="Times New Roman" w:hAnsi="Times New Roman"/>
          <w:sz w:val="24"/>
          <w:szCs w:val="24"/>
          <w:lang w:val="ro-RO"/>
        </w:rPr>
      </w:pPr>
      <w:r w:rsidRPr="00BA2733">
        <w:rPr>
          <w:rFonts w:ascii="Times New Roman" w:hAnsi="Times New Roman"/>
          <w:sz w:val="24"/>
          <w:szCs w:val="24"/>
          <w:lang w:val="ro-RO"/>
        </w:rPr>
        <w:t xml:space="preserve">ing. Simona CONSTANTINESCU                                           Calitatea Factorilor de Mediu                                                          </w:t>
      </w:r>
    </w:p>
    <w:p w:rsidR="00C42AA6" w:rsidRPr="00BA2733" w:rsidRDefault="00942A4A" w:rsidP="00C42AA6">
      <w:pPr>
        <w:spacing w:after="0" w:line="240" w:lineRule="auto"/>
        <w:rPr>
          <w:rFonts w:ascii="Times New Roman" w:hAnsi="Times New Roman"/>
          <w:sz w:val="24"/>
          <w:szCs w:val="24"/>
          <w:lang w:val="ro-RO"/>
        </w:rPr>
      </w:pPr>
      <w:r w:rsidRPr="00BA2733">
        <w:rPr>
          <w:rFonts w:ascii="Times New Roman" w:hAnsi="Times New Roman"/>
          <w:sz w:val="24"/>
          <w:szCs w:val="24"/>
          <w:lang w:val="ro-RO"/>
        </w:rPr>
        <w:tab/>
      </w:r>
      <w:r w:rsidR="007F3643" w:rsidRPr="00BA2733">
        <w:rPr>
          <w:rFonts w:ascii="Times New Roman" w:hAnsi="Times New Roman"/>
          <w:sz w:val="24"/>
          <w:szCs w:val="24"/>
          <w:lang w:val="ro-RO"/>
        </w:rPr>
        <w:t xml:space="preserve">                      </w:t>
      </w:r>
      <w:r w:rsidR="00DB0B24" w:rsidRPr="00BA2733">
        <w:rPr>
          <w:rFonts w:ascii="Times New Roman" w:hAnsi="Times New Roman"/>
          <w:sz w:val="24"/>
          <w:szCs w:val="24"/>
          <w:lang w:val="ro-RO"/>
        </w:rPr>
        <w:t xml:space="preserve">             </w:t>
      </w:r>
      <w:r w:rsidR="007F3643" w:rsidRPr="00BA2733">
        <w:rPr>
          <w:rFonts w:ascii="Times New Roman" w:hAnsi="Times New Roman"/>
          <w:sz w:val="24"/>
          <w:szCs w:val="24"/>
          <w:lang w:val="ro-RO"/>
        </w:rPr>
        <w:t xml:space="preserve">  </w:t>
      </w:r>
      <w:r w:rsidR="00DB0B24" w:rsidRPr="00BA2733">
        <w:rPr>
          <w:rFonts w:ascii="Times New Roman" w:hAnsi="Times New Roman"/>
          <w:sz w:val="24"/>
          <w:szCs w:val="24"/>
          <w:lang w:val="ro-RO"/>
        </w:rPr>
        <w:t xml:space="preserve">                                                                 </w:t>
      </w:r>
      <w:r w:rsidR="007F3643" w:rsidRPr="00BA2733">
        <w:rPr>
          <w:rFonts w:ascii="Times New Roman" w:hAnsi="Times New Roman"/>
          <w:sz w:val="24"/>
          <w:szCs w:val="24"/>
          <w:lang w:val="ro-RO"/>
        </w:rPr>
        <w:t xml:space="preserve"> </w:t>
      </w:r>
      <w:r w:rsidRPr="00BA2733">
        <w:rPr>
          <w:rFonts w:ascii="Times New Roman" w:hAnsi="Times New Roman"/>
          <w:sz w:val="24"/>
          <w:szCs w:val="24"/>
          <w:lang w:val="ro-RO"/>
        </w:rPr>
        <w:t>ing. Elena MICU</w:t>
      </w:r>
    </w:p>
    <w:p w:rsidR="00C42AA6" w:rsidRPr="00BA2733" w:rsidRDefault="00C42AA6" w:rsidP="00C42AA6">
      <w:pPr>
        <w:spacing w:after="0" w:line="240" w:lineRule="auto"/>
        <w:rPr>
          <w:rFonts w:ascii="Times New Roman" w:hAnsi="Times New Roman"/>
          <w:sz w:val="24"/>
          <w:szCs w:val="24"/>
          <w:lang w:val="ro-RO"/>
        </w:rPr>
      </w:pPr>
    </w:p>
    <w:p w:rsidR="00D57865" w:rsidRPr="00BA2733" w:rsidRDefault="00D57865" w:rsidP="00C42AA6">
      <w:pPr>
        <w:spacing w:after="0" w:line="240" w:lineRule="auto"/>
        <w:rPr>
          <w:rFonts w:ascii="Times New Roman" w:hAnsi="Times New Roman"/>
          <w:sz w:val="24"/>
          <w:szCs w:val="24"/>
          <w:lang w:val="ro-RO"/>
        </w:rPr>
      </w:pPr>
    </w:p>
    <w:p w:rsidR="00C42AA6" w:rsidRPr="00BA2733" w:rsidRDefault="00C42AA6" w:rsidP="00C42AA6">
      <w:pPr>
        <w:spacing w:after="0" w:line="240" w:lineRule="auto"/>
        <w:rPr>
          <w:rFonts w:ascii="Times New Roman" w:hAnsi="Times New Roman"/>
          <w:sz w:val="24"/>
          <w:szCs w:val="24"/>
          <w:lang w:val="ro-RO"/>
        </w:rPr>
      </w:pPr>
      <w:r w:rsidRPr="00BA2733">
        <w:rPr>
          <w:rFonts w:ascii="Times New Roman" w:hAnsi="Times New Roman"/>
          <w:sz w:val="24"/>
          <w:szCs w:val="24"/>
          <w:lang w:val="ro-RO"/>
        </w:rPr>
        <w:t xml:space="preserve">Intocmit: </w:t>
      </w:r>
      <w:r w:rsidR="003C2535" w:rsidRPr="00BA2733">
        <w:rPr>
          <w:rFonts w:ascii="Times New Roman" w:hAnsi="Times New Roman"/>
          <w:sz w:val="24"/>
          <w:szCs w:val="24"/>
          <w:lang w:val="ro-RO"/>
        </w:rPr>
        <w:t>cons.Radu Alina</w:t>
      </w:r>
      <w:r w:rsidR="00DB0B24" w:rsidRPr="00BA2733">
        <w:rPr>
          <w:rFonts w:ascii="Times New Roman" w:hAnsi="Times New Roman"/>
          <w:sz w:val="24"/>
          <w:szCs w:val="24"/>
          <w:lang w:val="ro-RO"/>
        </w:rPr>
        <w:t xml:space="preserve"> </w:t>
      </w:r>
      <w:r w:rsidR="003C2535" w:rsidRPr="00BA2733">
        <w:rPr>
          <w:rFonts w:ascii="Times New Roman" w:hAnsi="Times New Roman"/>
          <w:sz w:val="24"/>
          <w:szCs w:val="24"/>
          <w:lang w:val="ro-RO"/>
        </w:rPr>
        <w:t>/</w:t>
      </w:r>
      <w:r w:rsidR="00DB0B24" w:rsidRPr="00BA2733">
        <w:rPr>
          <w:rFonts w:ascii="Times New Roman" w:hAnsi="Times New Roman"/>
          <w:sz w:val="24"/>
          <w:szCs w:val="24"/>
          <w:lang w:val="ro-RO"/>
        </w:rPr>
        <w:t xml:space="preserve"> </w:t>
      </w:r>
      <w:r w:rsidR="00AC1547">
        <w:rPr>
          <w:rFonts w:ascii="Times New Roman" w:hAnsi="Times New Roman"/>
          <w:sz w:val="24"/>
          <w:szCs w:val="24"/>
          <w:lang w:val="ro-RO"/>
        </w:rPr>
        <w:t>24.04.2019/ora:9.30</w:t>
      </w:r>
    </w:p>
    <w:p w:rsidR="00181178" w:rsidRPr="00BA2733" w:rsidRDefault="00181178" w:rsidP="00AC5D52">
      <w:pPr>
        <w:spacing w:after="0" w:line="240" w:lineRule="auto"/>
        <w:rPr>
          <w:rFonts w:ascii="Times New Roman" w:hAnsi="Times New Roman"/>
          <w:sz w:val="24"/>
          <w:szCs w:val="24"/>
          <w:lang w:val="ro-RO"/>
        </w:rPr>
      </w:pPr>
    </w:p>
    <w:p w:rsidR="00B8044C" w:rsidRPr="00BA2733" w:rsidRDefault="00C42AA6" w:rsidP="00AC5D52">
      <w:pPr>
        <w:spacing w:after="0" w:line="240" w:lineRule="auto"/>
        <w:rPr>
          <w:rFonts w:ascii="Times New Roman" w:hAnsi="Times New Roman"/>
          <w:sz w:val="24"/>
          <w:szCs w:val="24"/>
          <w:lang w:val="ro-RO" w:eastAsia="x-none"/>
        </w:rPr>
      </w:pPr>
      <w:r w:rsidRPr="00BA2733">
        <w:rPr>
          <w:rFonts w:ascii="Times New Roman" w:hAnsi="Times New Roman"/>
          <w:sz w:val="24"/>
          <w:szCs w:val="24"/>
          <w:lang w:val="ro-RO"/>
        </w:rPr>
        <w:t>A.A.A. ................../................0</w:t>
      </w:r>
      <w:r w:rsidR="00DB0B24" w:rsidRPr="00BA2733">
        <w:rPr>
          <w:rFonts w:ascii="Times New Roman" w:hAnsi="Times New Roman"/>
          <w:sz w:val="24"/>
          <w:szCs w:val="24"/>
          <w:lang w:val="ro-RO"/>
        </w:rPr>
        <w:t>4</w:t>
      </w:r>
      <w:r w:rsidRPr="00BA2733">
        <w:rPr>
          <w:rFonts w:ascii="Times New Roman" w:hAnsi="Times New Roman"/>
          <w:sz w:val="24"/>
          <w:szCs w:val="24"/>
          <w:lang w:val="ro-RO"/>
        </w:rPr>
        <w:t xml:space="preserve">.2019 </w:t>
      </w:r>
      <w:r w:rsidR="00DC4F64" w:rsidRPr="00BA2733">
        <w:rPr>
          <w:rFonts w:ascii="Times New Roman" w:hAnsi="Times New Roman"/>
          <w:sz w:val="24"/>
          <w:szCs w:val="24"/>
          <w:lang w:val="ro-RO" w:eastAsia="x-none"/>
        </w:rPr>
        <w:t xml:space="preserve">                </w:t>
      </w:r>
      <w:r w:rsidR="00112EA1" w:rsidRPr="00BA2733">
        <w:rPr>
          <w:rFonts w:ascii="Times New Roman" w:hAnsi="Times New Roman"/>
          <w:sz w:val="24"/>
          <w:szCs w:val="24"/>
          <w:lang w:val="ro-RO" w:eastAsia="x-none"/>
        </w:rPr>
        <w:t xml:space="preserve">     </w:t>
      </w:r>
    </w:p>
    <w:sectPr w:rsidR="00B8044C" w:rsidRPr="00BA2733" w:rsidSect="00BB1752">
      <w:headerReference w:type="default" r:id="rId12"/>
      <w:footerReference w:type="even" r:id="rId13"/>
      <w:footerReference w:type="default" r:id="rId14"/>
      <w:headerReference w:type="first" r:id="rId15"/>
      <w:footerReference w:type="first" r:id="rId16"/>
      <w:type w:val="continuous"/>
      <w:pgSz w:w="11907" w:h="16840" w:code="9"/>
      <w:pgMar w:top="907" w:right="799" w:bottom="907" w:left="1134" w:header="40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B98" w:rsidRDefault="00147B98">
      <w:pPr>
        <w:spacing w:after="0" w:line="240" w:lineRule="auto"/>
      </w:pPr>
      <w:r>
        <w:separator/>
      </w:r>
    </w:p>
  </w:endnote>
  <w:endnote w:type="continuationSeparator" w:id="0">
    <w:p w:rsidR="00147B98" w:rsidRDefault="0014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valo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680" w:rsidRDefault="002E2C10" w:rsidP="00BA7094">
    <w:pPr>
      <w:pStyle w:val="Footer"/>
      <w:framePr w:wrap="around" w:vAnchor="text" w:hAnchor="margin" w:xAlign="right" w:y="1"/>
      <w:tabs>
        <w:tab w:val="center" w:pos="4680"/>
        <w:tab w:val="right" w:pos="9360"/>
      </w:tabs>
      <w:rPr>
        <w:rStyle w:val="PageNumber"/>
        <w:rFonts w:ascii="Calibri" w:hAnsi="Calibri"/>
        <w:sz w:val="22"/>
        <w:szCs w:val="22"/>
        <w:lang w:val="en-US" w:eastAsia="en-US"/>
      </w:rPr>
    </w:pPr>
    <w:r>
      <w:rPr>
        <w:rStyle w:val="PageNumber"/>
        <w:rFonts w:ascii="Calibri" w:hAnsi="Calibri"/>
        <w:sz w:val="22"/>
        <w:szCs w:val="22"/>
        <w:lang w:val="en-US" w:eastAsia="en-US"/>
      </w:rPr>
      <w:fldChar w:fldCharType="begin"/>
    </w:r>
    <w:r>
      <w:rPr>
        <w:rStyle w:val="PageNumber"/>
        <w:rFonts w:ascii="Calibri" w:hAnsi="Calibri"/>
        <w:sz w:val="22"/>
        <w:szCs w:val="22"/>
        <w:lang w:val="en-US" w:eastAsia="en-US"/>
      </w:rPr>
      <w:instrText xml:space="preserve">PAGE  </w:instrText>
    </w:r>
    <w:r>
      <w:rPr>
        <w:rStyle w:val="PageNumber"/>
        <w:rFonts w:ascii="Calibri" w:hAnsi="Calibri"/>
        <w:sz w:val="22"/>
        <w:szCs w:val="22"/>
        <w:lang w:val="en-US" w:eastAsia="en-US"/>
      </w:rPr>
      <w:fldChar w:fldCharType="separate"/>
    </w:r>
    <w:r>
      <w:rPr>
        <w:rStyle w:val="PageNumber"/>
        <w:rFonts w:ascii="Calibri" w:hAnsi="Calibri"/>
        <w:noProof/>
        <w:sz w:val="22"/>
        <w:szCs w:val="22"/>
        <w:lang w:val="en-US" w:eastAsia="en-US"/>
      </w:rPr>
      <w:t>2</w:t>
    </w:r>
    <w:r>
      <w:rPr>
        <w:rStyle w:val="PageNumber"/>
        <w:rFonts w:ascii="Calibri" w:hAnsi="Calibri"/>
        <w:sz w:val="22"/>
        <w:szCs w:val="22"/>
        <w:lang w:val="en-US" w:eastAsia="en-US"/>
      </w:rPr>
      <w:fldChar w:fldCharType="end"/>
    </w:r>
  </w:p>
  <w:p w:rsidR="00B72680" w:rsidRDefault="00B72680" w:rsidP="00601CF6">
    <w:pPr>
      <w:pStyle w:val="Footer"/>
      <w:tabs>
        <w:tab w:val="center" w:pos="4680"/>
        <w:tab w:val="right" w:pos="9360"/>
      </w:tabs>
      <w:ind w:right="360"/>
      <w:rPr>
        <w:rFonts w:ascii="Calibri" w:hAnsi="Calibri"/>
        <w:sz w:val="22"/>
        <w:szCs w:val="22"/>
        <w:lang w:val="en-US" w:eastAsia="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A14" w:rsidRPr="007A4C64" w:rsidRDefault="002E2C10" w:rsidP="00C44321">
    <w:pPr>
      <w:pStyle w:val="Footer"/>
      <w:pBdr>
        <w:top w:val="single" w:sz="4" w:space="1" w:color="auto"/>
      </w:pBdr>
      <w:tabs>
        <w:tab w:val="center" w:pos="4680"/>
        <w:tab w:val="right" w:pos="9360"/>
      </w:tabs>
      <w:jc w:val="center"/>
      <w:rPr>
        <w:rFonts w:ascii="Arial" w:hAnsi="Arial" w:cs="Arial"/>
        <w:b/>
        <w:sz w:val="20"/>
        <w:szCs w:val="20"/>
        <w:lang w:val="en-US" w:eastAsia="en-US"/>
      </w:rPr>
    </w:pPr>
    <w:r w:rsidRPr="007A4C64">
      <w:rPr>
        <w:rFonts w:ascii="Arial" w:hAnsi="Arial" w:cs="Arial"/>
        <w:b/>
        <w:sz w:val="20"/>
        <w:szCs w:val="20"/>
        <w:lang w:val="en-US" w:eastAsia="en-US"/>
      </w:rPr>
      <w:t>AG</w:t>
    </w:r>
    <w:r w:rsidR="00865181">
      <w:rPr>
        <w:rFonts w:ascii="Arial" w:hAnsi="Arial" w:cs="Arial"/>
        <w:b/>
        <w:sz w:val="20"/>
        <w:szCs w:val="20"/>
        <w:lang w:val="en-US" w:eastAsia="en-US"/>
      </w:rPr>
      <w:t>EN</w:t>
    </w:r>
    <w:r w:rsidR="00E1474F">
      <w:rPr>
        <w:rFonts w:ascii="Arial" w:hAnsi="Arial" w:cs="Arial"/>
        <w:b/>
        <w:sz w:val="20"/>
        <w:szCs w:val="20"/>
        <w:lang w:val="en-US" w:eastAsia="en-US"/>
      </w:rPr>
      <w:t>T</w:t>
    </w:r>
    <w:r w:rsidR="00865181">
      <w:rPr>
        <w:rFonts w:ascii="Arial" w:hAnsi="Arial" w:cs="Arial"/>
        <w:b/>
        <w:sz w:val="20"/>
        <w:szCs w:val="20"/>
        <w:lang w:val="en-US" w:eastAsia="en-US"/>
      </w:rPr>
      <w:t>IA PENTRU PROTEC</w:t>
    </w:r>
    <w:r w:rsidR="00E1474F">
      <w:rPr>
        <w:rFonts w:ascii="Arial" w:hAnsi="Arial" w:cs="Arial"/>
        <w:b/>
        <w:sz w:val="20"/>
        <w:szCs w:val="20"/>
        <w:lang w:val="en-US" w:eastAsia="en-US"/>
      </w:rPr>
      <w:t>T</w:t>
    </w:r>
    <w:r w:rsidR="00865181">
      <w:rPr>
        <w:rFonts w:ascii="Arial" w:hAnsi="Arial" w:cs="Arial"/>
        <w:b/>
        <w:sz w:val="20"/>
        <w:szCs w:val="20"/>
        <w:lang w:val="en-US" w:eastAsia="en-US"/>
      </w:rPr>
      <w:t xml:space="preserve">IA MEDIULUI </w:t>
    </w:r>
    <w:r w:rsidR="00A65752">
      <w:rPr>
        <w:rFonts w:ascii="Arial" w:hAnsi="Arial" w:cs="Arial"/>
        <w:b/>
        <w:sz w:val="20"/>
        <w:szCs w:val="20"/>
        <w:lang w:val="en-US" w:eastAsia="en-US"/>
      </w:rPr>
      <w:t>TULCEA</w:t>
    </w:r>
  </w:p>
  <w:p w:rsidR="00992A14" w:rsidRPr="007A4C64" w:rsidRDefault="005F46A3" w:rsidP="00992A14">
    <w:pPr>
      <w:pStyle w:val="Header"/>
      <w:tabs>
        <w:tab w:val="clear" w:pos="4680"/>
      </w:tabs>
      <w:jc w:val="center"/>
      <w:rPr>
        <w:rFonts w:ascii="Arial" w:hAnsi="Arial" w:cs="Arial"/>
        <w:color w:val="00214E"/>
        <w:sz w:val="20"/>
        <w:szCs w:val="20"/>
        <w:lang w:val="ro-RO"/>
      </w:rPr>
    </w:pPr>
    <w:r>
      <w:rPr>
        <w:rFonts w:ascii="Arial" w:hAnsi="Arial" w:cs="Arial"/>
        <w:color w:val="00214E"/>
        <w:sz w:val="20"/>
        <w:szCs w:val="20"/>
        <w:lang w:val="ro-RO"/>
      </w:rPr>
      <w:t xml:space="preserve">Adresa </w:t>
    </w:r>
    <w:r w:rsidR="002E2C10" w:rsidRPr="007A4C64">
      <w:rPr>
        <w:rFonts w:ascii="Arial" w:hAnsi="Arial" w:cs="Arial"/>
        <w:color w:val="00214E"/>
        <w:sz w:val="20"/>
        <w:szCs w:val="20"/>
        <w:lang w:val="ro-RO"/>
      </w:rPr>
      <w:t>.</w:t>
    </w:r>
    <w:r w:rsidR="004002FD">
      <w:rPr>
        <w:rFonts w:ascii="Arial" w:hAnsi="Arial" w:cs="Arial"/>
        <w:color w:val="00214E"/>
        <w:sz w:val="20"/>
        <w:szCs w:val="20"/>
        <w:lang w:val="ro-RO"/>
      </w:rPr>
      <w:t>Tulcea, str.14 Noiembrie</w:t>
    </w:r>
    <w:r w:rsidR="007E6A5B">
      <w:rPr>
        <w:rFonts w:ascii="Arial" w:hAnsi="Arial" w:cs="Arial"/>
        <w:color w:val="00214E"/>
        <w:sz w:val="20"/>
        <w:szCs w:val="20"/>
        <w:lang w:val="ro-RO"/>
      </w:rPr>
      <w:t xml:space="preserve">, </w:t>
    </w:r>
    <w:r w:rsidR="002E2C10" w:rsidRPr="007A4C64">
      <w:rPr>
        <w:rFonts w:ascii="Arial" w:hAnsi="Arial" w:cs="Arial"/>
        <w:color w:val="00214E"/>
        <w:sz w:val="20"/>
        <w:szCs w:val="20"/>
        <w:lang w:val="ro-RO"/>
      </w:rPr>
      <w:t xml:space="preserve">Nr. </w:t>
    </w:r>
    <w:r w:rsidR="004002FD">
      <w:rPr>
        <w:rFonts w:ascii="Arial" w:hAnsi="Arial" w:cs="Arial"/>
        <w:color w:val="00214E"/>
        <w:sz w:val="20"/>
        <w:szCs w:val="20"/>
        <w:lang w:val="ro-RO"/>
      </w:rPr>
      <w:t>5</w:t>
    </w:r>
    <w:r w:rsidR="007E6A5B">
      <w:rPr>
        <w:rFonts w:ascii="Arial" w:hAnsi="Arial" w:cs="Arial"/>
        <w:color w:val="00214E"/>
        <w:sz w:val="20"/>
        <w:szCs w:val="20"/>
        <w:lang w:val="ro-RO"/>
      </w:rPr>
      <w:t xml:space="preserve">, Loc. </w:t>
    </w:r>
    <w:r w:rsidR="004002FD">
      <w:rPr>
        <w:rFonts w:ascii="Arial" w:hAnsi="Arial" w:cs="Arial"/>
        <w:color w:val="00214E"/>
        <w:sz w:val="20"/>
        <w:szCs w:val="20"/>
        <w:lang w:val="ro-RO"/>
      </w:rPr>
      <w:t>Tulcea., Cod</w:t>
    </w:r>
  </w:p>
  <w:p w:rsidR="00992A14" w:rsidRPr="007A4C64" w:rsidRDefault="002E2C10" w:rsidP="00C44321">
    <w:pPr>
      <w:pStyle w:val="Header"/>
      <w:tabs>
        <w:tab w:val="clear" w:pos="4680"/>
      </w:tabs>
      <w:jc w:val="center"/>
      <w:rPr>
        <w:rFonts w:ascii="Arial" w:hAnsi="Arial" w:cs="Arial"/>
        <w:color w:val="00214E"/>
        <w:sz w:val="20"/>
        <w:szCs w:val="20"/>
        <w:lang w:val="ro-RO"/>
      </w:rPr>
    </w:pPr>
    <w:r w:rsidRPr="007A4C64">
      <w:rPr>
        <w:rFonts w:ascii="Arial" w:hAnsi="Arial" w:cs="Arial"/>
        <w:color w:val="00214E"/>
        <w:sz w:val="20"/>
        <w:szCs w:val="20"/>
        <w:lang w:val="ro-RO"/>
      </w:rPr>
      <w:t xml:space="preserve">E-mail: </w:t>
    </w:r>
    <w:r w:rsidR="004002FD">
      <w:rPr>
        <w:rFonts w:ascii="Arial" w:hAnsi="Arial" w:cs="Arial"/>
        <w:color w:val="00214E"/>
        <w:sz w:val="20"/>
        <w:szCs w:val="20"/>
        <w:lang w:val="ro-RO"/>
      </w:rPr>
      <w:t>office@apmtl.anpm.ro</w:t>
    </w:r>
    <w:r w:rsidRPr="007A4C64">
      <w:rPr>
        <w:rFonts w:ascii="Arial" w:hAnsi="Arial" w:cs="Arial"/>
        <w:color w:val="00214E"/>
        <w:sz w:val="20"/>
        <w:szCs w:val="20"/>
        <w:lang w:val="ro-RO"/>
      </w:rPr>
      <w:t xml:space="preserve">, Tel. </w:t>
    </w:r>
    <w:r w:rsidR="004002FD">
      <w:rPr>
        <w:rFonts w:ascii="Arial" w:hAnsi="Arial" w:cs="Arial"/>
        <w:color w:val="00214E"/>
        <w:sz w:val="20"/>
        <w:szCs w:val="20"/>
        <w:lang w:val="ro-RO"/>
      </w:rPr>
      <w:t>0240</w:t>
    </w:r>
    <w:r w:rsidR="007E6A5B">
      <w:rPr>
        <w:rFonts w:ascii="Arial" w:hAnsi="Arial" w:cs="Arial"/>
        <w:color w:val="00214E"/>
        <w:sz w:val="20"/>
        <w:szCs w:val="20"/>
        <w:lang w:val="ro-RO"/>
      </w:rPr>
      <w:t>510620, 0240510622, 0240510623,</w:t>
    </w:r>
    <w:r w:rsidRPr="007A4C64">
      <w:rPr>
        <w:rFonts w:ascii="Arial" w:hAnsi="Arial" w:cs="Arial"/>
        <w:color w:val="00214E"/>
        <w:sz w:val="20"/>
        <w:szCs w:val="20"/>
        <w:lang w:val="ro-RO"/>
      </w:rPr>
      <w:t xml:space="preserve"> Fax .</w:t>
    </w:r>
    <w:r w:rsidR="004002FD">
      <w:rPr>
        <w:rFonts w:ascii="Arial" w:hAnsi="Arial" w:cs="Arial"/>
        <w:color w:val="00214E"/>
        <w:sz w:val="20"/>
        <w:szCs w:val="20"/>
        <w:lang w:val="ro-RO"/>
      </w:rPr>
      <w:t>0240510621</w:t>
    </w:r>
  </w:p>
  <w:p w:rsidR="00B72680" w:rsidRPr="00C44321" w:rsidRDefault="002E2C10" w:rsidP="00C44321">
    <w:pPr>
      <w:pStyle w:val="Footer"/>
      <w:tabs>
        <w:tab w:val="center" w:pos="4680"/>
        <w:tab w:val="right" w:pos="9360"/>
      </w:tabs>
      <w:jc w:val="center"/>
      <w:rPr>
        <w:rFonts w:ascii="Calibri" w:hAnsi="Calibri"/>
        <w:sz w:val="22"/>
        <w:szCs w:val="22"/>
        <w:lang w:val="en-US" w:eastAsia="en-US"/>
      </w:rPr>
    </w:pPr>
    <w:r>
      <w:rPr>
        <w:rFonts w:ascii="Calibri" w:hAnsi="Calibri"/>
        <w:sz w:val="22"/>
        <w:szCs w:val="22"/>
        <w:lang w:val="en-US" w:eastAsia="en-US"/>
      </w:rPr>
      <w:t xml:space="preserve"> </w:t>
    </w:r>
    <w:r>
      <w:rPr>
        <w:rFonts w:ascii="Calibri" w:hAnsi="Calibri"/>
        <w:sz w:val="22"/>
        <w:szCs w:val="22"/>
        <w:lang w:val="en-US" w:eastAsia="en-US"/>
      </w:rPr>
      <w:fldChar w:fldCharType="begin"/>
    </w:r>
    <w:r>
      <w:rPr>
        <w:rFonts w:ascii="Calibri" w:hAnsi="Calibri"/>
        <w:sz w:val="22"/>
        <w:szCs w:val="22"/>
        <w:lang w:val="en-US" w:eastAsia="en-US"/>
      </w:rPr>
      <w:instrText xml:space="preserve"> PAGE   \* MERGEFORMAT </w:instrText>
    </w:r>
    <w:r>
      <w:rPr>
        <w:rFonts w:ascii="Calibri" w:hAnsi="Calibri"/>
        <w:sz w:val="22"/>
        <w:szCs w:val="22"/>
        <w:lang w:val="en-US" w:eastAsia="en-US"/>
      </w:rPr>
      <w:fldChar w:fldCharType="separate"/>
    </w:r>
    <w:r w:rsidR="00F46B0D">
      <w:rPr>
        <w:rFonts w:ascii="Calibri" w:hAnsi="Calibri"/>
        <w:noProof/>
        <w:sz w:val="22"/>
        <w:szCs w:val="22"/>
        <w:lang w:val="en-US" w:eastAsia="en-US"/>
      </w:rPr>
      <w:t>6</w:t>
    </w:r>
    <w:r>
      <w:rPr>
        <w:rFonts w:ascii="Calibri" w:hAnsi="Calibri"/>
        <w:sz w:val="22"/>
        <w:szCs w:val="22"/>
        <w:lang w:val="en-US" w:eastAsia="en-U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A14" w:rsidRPr="007A4C64" w:rsidRDefault="002E2C10" w:rsidP="00C44321">
    <w:pPr>
      <w:pStyle w:val="Footer"/>
      <w:pBdr>
        <w:top w:val="single" w:sz="4" w:space="1" w:color="auto"/>
      </w:pBdr>
      <w:tabs>
        <w:tab w:val="center" w:pos="4680"/>
        <w:tab w:val="right" w:pos="9360"/>
      </w:tabs>
      <w:jc w:val="center"/>
      <w:rPr>
        <w:rFonts w:ascii="Arial" w:hAnsi="Arial" w:cs="Arial"/>
        <w:b/>
        <w:sz w:val="20"/>
        <w:szCs w:val="20"/>
        <w:lang w:val="en-US" w:eastAsia="en-US"/>
      </w:rPr>
    </w:pPr>
    <w:r w:rsidRPr="007A4C64">
      <w:rPr>
        <w:rFonts w:ascii="Arial" w:hAnsi="Arial" w:cs="Arial"/>
        <w:b/>
        <w:sz w:val="20"/>
        <w:szCs w:val="20"/>
        <w:lang w:val="en-US" w:eastAsia="en-US"/>
      </w:rPr>
      <w:t>AG</w:t>
    </w:r>
    <w:r w:rsidR="008E236B">
      <w:rPr>
        <w:rFonts w:ascii="Arial" w:hAnsi="Arial" w:cs="Arial"/>
        <w:b/>
        <w:sz w:val="20"/>
        <w:szCs w:val="20"/>
        <w:lang w:val="en-US" w:eastAsia="en-US"/>
      </w:rPr>
      <w:t>EN</w:t>
    </w:r>
    <w:r w:rsidR="00E1474F">
      <w:rPr>
        <w:rFonts w:ascii="Arial" w:hAnsi="Arial" w:cs="Arial"/>
        <w:b/>
        <w:sz w:val="20"/>
        <w:szCs w:val="20"/>
        <w:lang w:val="en-US" w:eastAsia="en-US"/>
      </w:rPr>
      <w:t>T</w:t>
    </w:r>
    <w:r w:rsidR="008E236B">
      <w:rPr>
        <w:rFonts w:ascii="Arial" w:hAnsi="Arial" w:cs="Arial"/>
        <w:b/>
        <w:sz w:val="20"/>
        <w:szCs w:val="20"/>
        <w:lang w:val="en-US" w:eastAsia="en-US"/>
      </w:rPr>
      <w:t>IA PENTRU PROTEC</w:t>
    </w:r>
    <w:r w:rsidR="00E1474F">
      <w:rPr>
        <w:rFonts w:ascii="Arial" w:hAnsi="Arial" w:cs="Arial"/>
        <w:b/>
        <w:sz w:val="20"/>
        <w:szCs w:val="20"/>
        <w:lang w:val="en-US" w:eastAsia="en-US"/>
      </w:rPr>
      <w:t>T</w:t>
    </w:r>
    <w:r w:rsidR="008E236B">
      <w:rPr>
        <w:rFonts w:ascii="Arial" w:hAnsi="Arial" w:cs="Arial"/>
        <w:b/>
        <w:sz w:val="20"/>
        <w:szCs w:val="20"/>
        <w:lang w:val="en-US" w:eastAsia="en-US"/>
      </w:rPr>
      <w:t>IA MEDIULUI TULCEA</w:t>
    </w:r>
  </w:p>
  <w:p w:rsidR="00A65752" w:rsidRPr="00A65752" w:rsidRDefault="00A65752" w:rsidP="00A65752">
    <w:pPr>
      <w:pStyle w:val="Header"/>
      <w:rPr>
        <w:rFonts w:ascii="Arial" w:hAnsi="Arial" w:cs="Arial"/>
        <w:color w:val="00214E"/>
        <w:sz w:val="20"/>
        <w:szCs w:val="20"/>
        <w:lang w:val="ro-RO"/>
      </w:rPr>
    </w:pPr>
    <w:r>
      <w:rPr>
        <w:rFonts w:ascii="Arial" w:hAnsi="Arial" w:cs="Arial"/>
        <w:color w:val="00214E"/>
        <w:sz w:val="20"/>
        <w:szCs w:val="20"/>
        <w:lang w:val="ro-RO"/>
      </w:rPr>
      <w:t xml:space="preserve">                                       </w:t>
    </w:r>
    <w:r w:rsidR="007E6A5B">
      <w:rPr>
        <w:rFonts w:ascii="Arial" w:hAnsi="Arial" w:cs="Arial"/>
        <w:color w:val="00214E"/>
        <w:sz w:val="20"/>
        <w:szCs w:val="20"/>
        <w:lang w:val="ro-RO"/>
      </w:rPr>
      <w:t xml:space="preserve">Str.Tulcea, str.14 Noiembrie, </w:t>
    </w:r>
    <w:r w:rsidRPr="00A65752">
      <w:rPr>
        <w:rFonts w:ascii="Arial" w:hAnsi="Arial" w:cs="Arial"/>
        <w:color w:val="00214E"/>
        <w:sz w:val="20"/>
        <w:szCs w:val="20"/>
        <w:lang w:val="ro-RO"/>
      </w:rPr>
      <w:t>Nr. 5</w:t>
    </w:r>
    <w:r w:rsidR="007E6A5B">
      <w:rPr>
        <w:rFonts w:ascii="Arial" w:hAnsi="Arial" w:cs="Arial"/>
        <w:color w:val="00214E"/>
        <w:sz w:val="20"/>
        <w:szCs w:val="20"/>
        <w:lang w:val="ro-RO"/>
      </w:rPr>
      <w:t>, Loc. Tulcea</w:t>
    </w:r>
    <w:r w:rsidRPr="00A65752">
      <w:rPr>
        <w:rFonts w:ascii="Arial" w:hAnsi="Arial" w:cs="Arial"/>
        <w:color w:val="00214E"/>
        <w:sz w:val="20"/>
        <w:szCs w:val="20"/>
        <w:lang w:val="ro-RO"/>
      </w:rPr>
      <w:t>, Cod</w:t>
    </w:r>
  </w:p>
  <w:p w:rsidR="00B72680" w:rsidRPr="00992A14" w:rsidRDefault="00A65752" w:rsidP="00A65752">
    <w:pPr>
      <w:pStyle w:val="Header"/>
      <w:tabs>
        <w:tab w:val="clear" w:pos="4680"/>
      </w:tabs>
      <w:jc w:val="center"/>
      <w:rPr>
        <w:rFonts w:ascii="Arial" w:hAnsi="Arial" w:cs="Arial"/>
        <w:color w:val="00214E"/>
        <w:lang w:val="ro-RO"/>
      </w:rPr>
    </w:pPr>
    <w:r w:rsidRPr="00A65752">
      <w:rPr>
        <w:rFonts w:ascii="Arial" w:hAnsi="Arial" w:cs="Arial"/>
        <w:color w:val="00214E"/>
        <w:sz w:val="20"/>
        <w:szCs w:val="20"/>
        <w:lang w:val="ro-RO"/>
      </w:rPr>
      <w:t>E-mail: office@apmtl.anpm.ro, Tel. 02405106</w:t>
    </w:r>
    <w:r w:rsidR="007E6A5B">
      <w:rPr>
        <w:rFonts w:ascii="Arial" w:hAnsi="Arial" w:cs="Arial"/>
        <w:color w:val="00214E"/>
        <w:sz w:val="20"/>
        <w:szCs w:val="20"/>
        <w:lang w:val="ro-RO"/>
      </w:rPr>
      <w:t xml:space="preserve">20, 0240510622, 0240510623, </w:t>
    </w:r>
    <w:r w:rsidRPr="00A65752">
      <w:rPr>
        <w:rFonts w:ascii="Arial" w:hAnsi="Arial" w:cs="Arial"/>
        <w:color w:val="00214E"/>
        <w:sz w:val="20"/>
        <w:szCs w:val="20"/>
        <w:lang w:val="ro-RO"/>
      </w:rPr>
      <w:t xml:space="preserve"> Fax .0240510621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B98" w:rsidRDefault="00147B98">
      <w:pPr>
        <w:spacing w:after="0" w:line="240" w:lineRule="auto"/>
      </w:pPr>
      <w:r>
        <w:separator/>
      </w:r>
    </w:p>
  </w:footnote>
  <w:footnote w:type="continuationSeparator" w:id="0">
    <w:p w:rsidR="00147B98" w:rsidRDefault="00147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99D" w:rsidRDefault="00147B98" w:rsidP="006C599D">
    <w:pPr>
      <w:pStyle w:val="Header"/>
      <w:tabs>
        <w:tab w:val="clear" w:pos="4680"/>
        <w:tab w:val="clear" w:pos="9360"/>
        <w:tab w:val="left" w:pos="9000"/>
      </w:tabs>
      <w:rPr>
        <w:rFonts w:ascii="Times New Roman" w:hAnsi="Times New Roman"/>
        <w:b/>
        <w:sz w:val="28"/>
        <w:szCs w:val="28"/>
        <w:lang w:val="it-IT"/>
      </w:rPr>
    </w:pPr>
    <w:r>
      <w:rPr>
        <w:noProof/>
      </w:rPr>
      <w:drawing>
        <wp:anchor distT="0" distB="0" distL="114300" distR="114300" simplePos="0" relativeHeight="251659264" behindDoc="0" locked="0" layoutInCell="1" allowOverlap="1">
          <wp:simplePos x="0" y="0"/>
          <wp:positionH relativeFrom="column">
            <wp:posOffset>-60325</wp:posOffset>
          </wp:positionH>
          <wp:positionV relativeFrom="paragraph">
            <wp:posOffset>123825</wp:posOffset>
          </wp:positionV>
          <wp:extent cx="859155" cy="850265"/>
          <wp:effectExtent l="0" t="0" r="0" b="0"/>
          <wp:wrapSquare wrapText="bothSides"/>
          <wp:docPr id="1" name="Picture 5" descr="Description: 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pintilie\Desktop\Sigla_guvernului_României_versiunea_2016_cu_coroană.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6C599D">
      <w:rPr>
        <w:lang w:val="it-IT"/>
      </w:rPr>
      <w:t xml:space="preserve">                     </w:t>
    </w:r>
    <w:r>
      <w:rPr>
        <w:noProof/>
      </w:rPr>
      <w:drawing>
        <wp:anchor distT="0" distB="0" distL="114300" distR="114300" simplePos="0" relativeHeight="251657216" behindDoc="0" locked="0" layoutInCell="1" allowOverlap="1">
          <wp:simplePos x="0" y="0"/>
          <wp:positionH relativeFrom="column">
            <wp:posOffset>4978400</wp:posOffset>
          </wp:positionH>
          <wp:positionV relativeFrom="paragraph">
            <wp:posOffset>103505</wp:posOffset>
          </wp:positionV>
          <wp:extent cx="1311275" cy="699770"/>
          <wp:effectExtent l="0" t="0" r="0" b="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1275" cy="699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599D" w:rsidRDefault="006C599D" w:rsidP="006C599D">
    <w:pPr>
      <w:pStyle w:val="Header"/>
      <w:tabs>
        <w:tab w:val="clear" w:pos="4680"/>
        <w:tab w:val="clear" w:pos="9360"/>
        <w:tab w:val="left" w:pos="9000"/>
      </w:tabs>
      <w:jc w:val="center"/>
      <w:rPr>
        <w:rFonts w:ascii="Times New Roman" w:hAnsi="Times New Roman"/>
        <w:b/>
        <w:sz w:val="28"/>
        <w:szCs w:val="28"/>
        <w:lang w:val="it-IT"/>
      </w:rPr>
    </w:pPr>
  </w:p>
  <w:p w:rsidR="006C599D" w:rsidRPr="00E757D2" w:rsidRDefault="006C599D" w:rsidP="006C599D">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p>
  <w:p w:rsidR="006C599D" w:rsidRPr="00E757D2" w:rsidRDefault="006C599D" w:rsidP="006C599D">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Pr="00E757D2">
      <w:rPr>
        <w:rFonts w:ascii="Times New Roman" w:hAnsi="Times New Roman"/>
        <w:b/>
        <w:sz w:val="32"/>
        <w:szCs w:val="32"/>
        <w:lang w:val="it-IT"/>
      </w:rPr>
      <w:t>Agen</w:t>
    </w:r>
    <w:r w:rsidR="00AA6BB1">
      <w:rPr>
        <w:rFonts w:ascii="Times New Roman" w:hAnsi="Times New Roman"/>
        <w:b/>
        <w:sz w:val="32"/>
        <w:szCs w:val="32"/>
        <w:lang w:val="ro-RO"/>
      </w:rPr>
      <w:t>t</w:t>
    </w:r>
    <w:r w:rsidRPr="00E757D2">
      <w:rPr>
        <w:rFonts w:ascii="Times New Roman" w:hAnsi="Times New Roman"/>
        <w:b/>
        <w:sz w:val="32"/>
        <w:szCs w:val="32"/>
        <w:lang w:val="ro-RO"/>
      </w:rPr>
      <w:t>ia Na</w:t>
    </w:r>
    <w:r w:rsidR="00AA6BB1">
      <w:rPr>
        <w:rFonts w:ascii="Times New Roman" w:hAnsi="Times New Roman"/>
        <w:b/>
        <w:sz w:val="32"/>
        <w:szCs w:val="32"/>
        <w:lang w:val="ro-RO"/>
      </w:rPr>
      <w:t>t</w:t>
    </w:r>
    <w:r w:rsidRPr="00E757D2">
      <w:rPr>
        <w:rFonts w:ascii="Times New Roman" w:hAnsi="Times New Roman"/>
        <w:b/>
        <w:sz w:val="32"/>
        <w:szCs w:val="32"/>
        <w:lang w:val="ro-RO"/>
      </w:rPr>
      <w:t>ional</w:t>
    </w:r>
    <w:r w:rsidR="00AA6BB1">
      <w:rPr>
        <w:rFonts w:ascii="Times New Roman" w:hAnsi="Times New Roman"/>
        <w:b/>
        <w:sz w:val="32"/>
        <w:szCs w:val="32"/>
        <w:lang w:val="ro-RO"/>
      </w:rPr>
      <w:t>a</w:t>
    </w:r>
    <w:r w:rsidRPr="00E757D2">
      <w:rPr>
        <w:rFonts w:ascii="Times New Roman" w:hAnsi="Times New Roman"/>
        <w:b/>
        <w:sz w:val="32"/>
        <w:szCs w:val="32"/>
        <w:lang w:val="ro-RO"/>
      </w:rPr>
      <w:t xml:space="preserve"> pentru Protec</w:t>
    </w:r>
    <w:r w:rsidR="00AA6BB1">
      <w:rPr>
        <w:rFonts w:ascii="Times New Roman" w:hAnsi="Times New Roman"/>
        <w:b/>
        <w:sz w:val="32"/>
        <w:szCs w:val="32"/>
        <w:lang w:val="ro-RO"/>
      </w:rPr>
      <w:t>t</w:t>
    </w:r>
    <w:r w:rsidRPr="00E757D2">
      <w:rPr>
        <w:rFonts w:ascii="Times New Roman" w:hAnsi="Times New Roman"/>
        <w:b/>
        <w:sz w:val="32"/>
        <w:szCs w:val="32"/>
        <w:lang w:val="ro-RO"/>
      </w:rPr>
      <w:t>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6C599D" w:rsidRPr="004075B3" w:rsidTr="000B212B">
      <w:trPr>
        <w:trHeight w:val="692"/>
      </w:trPr>
      <w:tc>
        <w:tcPr>
          <w:tcW w:w="10031" w:type="dxa"/>
          <w:tcBorders>
            <w:top w:val="single" w:sz="8" w:space="0" w:color="000000"/>
            <w:bottom w:val="single" w:sz="8" w:space="0" w:color="000000"/>
          </w:tcBorders>
          <w:vAlign w:val="center"/>
        </w:tcPr>
        <w:p w:rsidR="006C599D" w:rsidRPr="004075B3" w:rsidRDefault="006C599D" w:rsidP="000B212B">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w:t>
          </w:r>
          <w:r w:rsidR="00AA6BB1">
            <w:rPr>
              <w:rFonts w:ascii="Times New Roman" w:hAnsi="Times New Roman"/>
              <w:b/>
              <w:bCs/>
              <w:sz w:val="28"/>
              <w:szCs w:val="28"/>
              <w:lang w:val="fr-FR"/>
            </w:rPr>
            <w:t>T</w:t>
          </w:r>
          <w:r>
            <w:rPr>
              <w:rFonts w:ascii="Times New Roman" w:hAnsi="Times New Roman"/>
              <w:b/>
              <w:bCs/>
              <w:sz w:val="28"/>
              <w:szCs w:val="28"/>
              <w:lang w:val="fr-FR"/>
            </w:rPr>
            <w:t>IA PENTRU PROTEC</w:t>
          </w:r>
          <w:r w:rsidR="00AA6BB1">
            <w:rPr>
              <w:rFonts w:ascii="Times New Roman" w:hAnsi="Times New Roman"/>
              <w:b/>
              <w:bCs/>
              <w:sz w:val="28"/>
              <w:szCs w:val="28"/>
              <w:lang w:val="fr-FR"/>
            </w:rPr>
            <w:t>T</w:t>
          </w:r>
          <w:r>
            <w:rPr>
              <w:rFonts w:ascii="Times New Roman" w:hAnsi="Times New Roman"/>
              <w:b/>
              <w:bCs/>
              <w:sz w:val="28"/>
              <w:szCs w:val="28"/>
              <w:lang w:val="fr-FR"/>
            </w:rPr>
            <w:t>IA MEDIULUI TULCEA</w:t>
          </w:r>
        </w:p>
      </w:tc>
    </w:tr>
  </w:tbl>
  <w:p w:rsidR="00624AB8" w:rsidRPr="00624AB8" w:rsidRDefault="00624AB8" w:rsidP="00FE7DA5">
    <w:pPr>
      <w:pStyle w:val="Header"/>
      <w:rPr>
        <w:b/>
        <w:lang w:val="ro-R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15D" w:rsidRDefault="00147B98" w:rsidP="0078115D">
    <w:pPr>
      <w:pStyle w:val="Header"/>
      <w:tabs>
        <w:tab w:val="clear" w:pos="4680"/>
        <w:tab w:val="clear" w:pos="9360"/>
        <w:tab w:val="left" w:pos="9000"/>
      </w:tabs>
      <w:rPr>
        <w:rFonts w:ascii="Times New Roman" w:hAnsi="Times New Roman"/>
        <w:b/>
        <w:sz w:val="28"/>
        <w:szCs w:val="28"/>
        <w:lang w:val="it-IT"/>
      </w:rPr>
    </w:pPr>
    <w:r>
      <w:rPr>
        <w:noProof/>
      </w:rPr>
      <w:drawing>
        <wp:anchor distT="0" distB="0" distL="114300" distR="114300" simplePos="0" relativeHeight="251658240" behindDoc="0" locked="0" layoutInCell="1" allowOverlap="1">
          <wp:simplePos x="0" y="0"/>
          <wp:positionH relativeFrom="column">
            <wp:posOffset>-60325</wp:posOffset>
          </wp:positionH>
          <wp:positionV relativeFrom="paragraph">
            <wp:posOffset>123825</wp:posOffset>
          </wp:positionV>
          <wp:extent cx="859155" cy="850265"/>
          <wp:effectExtent l="0" t="0" r="0" b="0"/>
          <wp:wrapSquare wrapText="bothSides"/>
          <wp:docPr id="3" name="Picture 2" descr="Description: 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pintilie\Desktop\Sigla_guvernului_României_versiunea_2016_cu_coroană.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78115D">
      <w:rPr>
        <w:lang w:val="it-IT"/>
      </w:rPr>
      <w:t xml:space="preserve">                     </w:t>
    </w:r>
    <w:r>
      <w:rPr>
        <w:noProof/>
      </w:rPr>
      <w:drawing>
        <wp:anchor distT="0" distB="0" distL="114300" distR="114300" simplePos="0" relativeHeight="251656192" behindDoc="0" locked="0" layoutInCell="1" allowOverlap="1">
          <wp:simplePos x="0" y="0"/>
          <wp:positionH relativeFrom="column">
            <wp:posOffset>4978400</wp:posOffset>
          </wp:positionH>
          <wp:positionV relativeFrom="paragraph">
            <wp:posOffset>103505</wp:posOffset>
          </wp:positionV>
          <wp:extent cx="1311275" cy="69977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1275" cy="699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115D" w:rsidRDefault="0078115D" w:rsidP="0078115D">
    <w:pPr>
      <w:pStyle w:val="Header"/>
      <w:tabs>
        <w:tab w:val="clear" w:pos="4680"/>
        <w:tab w:val="clear" w:pos="9360"/>
        <w:tab w:val="left" w:pos="9000"/>
      </w:tabs>
      <w:jc w:val="center"/>
      <w:rPr>
        <w:rFonts w:ascii="Times New Roman" w:hAnsi="Times New Roman"/>
        <w:b/>
        <w:sz w:val="28"/>
        <w:szCs w:val="28"/>
        <w:lang w:val="it-IT"/>
      </w:rPr>
    </w:pPr>
  </w:p>
  <w:p w:rsidR="0078115D" w:rsidRPr="00E757D2" w:rsidRDefault="0078115D" w:rsidP="0078115D">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p>
  <w:p w:rsidR="0078115D" w:rsidRPr="00E757D2" w:rsidRDefault="0078115D" w:rsidP="0078115D">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Pr="00E757D2">
      <w:rPr>
        <w:rFonts w:ascii="Times New Roman" w:hAnsi="Times New Roman"/>
        <w:b/>
        <w:sz w:val="32"/>
        <w:szCs w:val="32"/>
        <w:lang w:val="it-IT"/>
      </w:rPr>
      <w:t>Agen</w:t>
    </w:r>
    <w:r w:rsidR="00AA6BB1">
      <w:rPr>
        <w:rFonts w:ascii="Times New Roman" w:hAnsi="Times New Roman"/>
        <w:b/>
        <w:sz w:val="32"/>
        <w:szCs w:val="32"/>
        <w:lang w:val="ro-RO"/>
      </w:rPr>
      <w:t>t</w:t>
    </w:r>
    <w:r w:rsidRPr="00E757D2">
      <w:rPr>
        <w:rFonts w:ascii="Times New Roman" w:hAnsi="Times New Roman"/>
        <w:b/>
        <w:sz w:val="32"/>
        <w:szCs w:val="32"/>
        <w:lang w:val="ro-RO"/>
      </w:rPr>
      <w:t>ia Na</w:t>
    </w:r>
    <w:r w:rsidR="00AA6BB1">
      <w:rPr>
        <w:rFonts w:ascii="Times New Roman" w:hAnsi="Times New Roman"/>
        <w:b/>
        <w:sz w:val="32"/>
        <w:szCs w:val="32"/>
        <w:lang w:val="ro-RO"/>
      </w:rPr>
      <w:t>t</w:t>
    </w:r>
    <w:r w:rsidRPr="00E757D2">
      <w:rPr>
        <w:rFonts w:ascii="Times New Roman" w:hAnsi="Times New Roman"/>
        <w:b/>
        <w:sz w:val="32"/>
        <w:szCs w:val="32"/>
        <w:lang w:val="ro-RO"/>
      </w:rPr>
      <w:t>ional</w:t>
    </w:r>
    <w:r w:rsidR="00AA6BB1">
      <w:rPr>
        <w:rFonts w:ascii="Times New Roman" w:hAnsi="Times New Roman"/>
        <w:b/>
        <w:sz w:val="32"/>
        <w:szCs w:val="32"/>
        <w:lang w:val="ro-RO"/>
      </w:rPr>
      <w:t>a</w:t>
    </w:r>
    <w:r w:rsidRPr="00E757D2">
      <w:rPr>
        <w:rFonts w:ascii="Times New Roman" w:hAnsi="Times New Roman"/>
        <w:b/>
        <w:sz w:val="32"/>
        <w:szCs w:val="32"/>
        <w:lang w:val="ro-RO"/>
      </w:rPr>
      <w:t xml:space="preserve"> pentru Protec</w:t>
    </w:r>
    <w:r w:rsidR="00AA6BB1">
      <w:rPr>
        <w:rFonts w:ascii="Times New Roman" w:hAnsi="Times New Roman"/>
        <w:b/>
        <w:sz w:val="32"/>
        <w:szCs w:val="32"/>
        <w:lang w:val="ro-RO"/>
      </w:rPr>
      <w:t>t</w:t>
    </w:r>
    <w:r w:rsidRPr="00E757D2">
      <w:rPr>
        <w:rFonts w:ascii="Times New Roman" w:hAnsi="Times New Roman"/>
        <w:b/>
        <w:sz w:val="32"/>
        <w:szCs w:val="32"/>
        <w:lang w:val="ro-RO"/>
      </w:rPr>
      <w:t>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78115D" w:rsidRPr="004075B3" w:rsidTr="000B212B">
      <w:trPr>
        <w:trHeight w:val="692"/>
      </w:trPr>
      <w:tc>
        <w:tcPr>
          <w:tcW w:w="10031" w:type="dxa"/>
          <w:tcBorders>
            <w:top w:val="single" w:sz="8" w:space="0" w:color="000000"/>
            <w:bottom w:val="single" w:sz="8" w:space="0" w:color="000000"/>
          </w:tcBorders>
          <w:vAlign w:val="center"/>
        </w:tcPr>
        <w:p w:rsidR="0078115D" w:rsidRPr="004075B3" w:rsidRDefault="0078115D" w:rsidP="000B212B">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w:t>
          </w:r>
          <w:r w:rsidR="00AA6BB1">
            <w:rPr>
              <w:rFonts w:ascii="Times New Roman" w:hAnsi="Times New Roman"/>
              <w:b/>
              <w:bCs/>
              <w:sz w:val="28"/>
              <w:szCs w:val="28"/>
              <w:lang w:val="fr-FR"/>
            </w:rPr>
            <w:t>T</w:t>
          </w:r>
          <w:r>
            <w:rPr>
              <w:rFonts w:ascii="Times New Roman" w:hAnsi="Times New Roman"/>
              <w:b/>
              <w:bCs/>
              <w:sz w:val="28"/>
              <w:szCs w:val="28"/>
              <w:lang w:val="fr-FR"/>
            </w:rPr>
            <w:t>IA PENTRU PROTEC</w:t>
          </w:r>
          <w:r w:rsidR="00AA6BB1">
            <w:rPr>
              <w:rFonts w:ascii="Times New Roman" w:hAnsi="Times New Roman"/>
              <w:b/>
              <w:bCs/>
              <w:sz w:val="28"/>
              <w:szCs w:val="28"/>
              <w:lang w:val="fr-FR"/>
            </w:rPr>
            <w:t>T</w:t>
          </w:r>
          <w:r>
            <w:rPr>
              <w:rFonts w:ascii="Times New Roman" w:hAnsi="Times New Roman"/>
              <w:b/>
              <w:bCs/>
              <w:sz w:val="28"/>
              <w:szCs w:val="28"/>
              <w:lang w:val="fr-FR"/>
            </w:rPr>
            <w:t>IA MEDIULUI TULCEA</w:t>
          </w:r>
        </w:p>
      </w:tc>
    </w:tr>
  </w:tbl>
  <w:p w:rsidR="00B72680" w:rsidRPr="0090788F" w:rsidRDefault="0078115D" w:rsidP="0078115D">
    <w:pPr>
      <w:pStyle w:val="Header"/>
      <w:rPr>
        <w:rFonts w:ascii="Verdana" w:hAnsi="Verdana"/>
        <w:b/>
        <w:color w:val="0000FF"/>
        <w:sz w:val="18"/>
        <w:szCs w:val="18"/>
        <w:lang w:val="ro-RO"/>
      </w:rPr>
    </w:pPr>
    <w:r>
      <w:rPr>
        <w:rFonts w:ascii="Times New Roman" w:hAnsi="Times New Roman"/>
        <w:b/>
        <w:bCs/>
        <w:color w:val="FFFFFF"/>
        <w:sz w:val="28"/>
        <w:szCs w:val="28"/>
        <w:lang w:val="fr-FR"/>
      </w:rPr>
      <w:t>DE 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b w:val="0"/>
        <w:color w:val="000080"/>
        <w:sz w:val="24"/>
      </w:rPr>
    </w:lvl>
    <w:lvl w:ilvl="1">
      <w:start w:val="1"/>
      <w:numFmt w:val="bullet"/>
      <w:lvlText w:val="◦"/>
      <w:lvlJc w:val="left"/>
      <w:pPr>
        <w:tabs>
          <w:tab w:val="num" w:pos="1080"/>
        </w:tabs>
        <w:ind w:left="1080" w:hanging="360"/>
      </w:pPr>
      <w:rPr>
        <w:rFonts w:ascii="OpenSymbol" w:eastAsia="OpenSymbol"/>
        <w:b w:val="0"/>
        <w:color w:val="auto"/>
      </w:rPr>
    </w:lvl>
    <w:lvl w:ilvl="2">
      <w:start w:val="1"/>
      <w:numFmt w:val="bullet"/>
      <w:lvlText w:val="▪"/>
      <w:lvlJc w:val="left"/>
      <w:pPr>
        <w:tabs>
          <w:tab w:val="num" w:pos="1440"/>
        </w:tabs>
        <w:ind w:left="1440" w:hanging="360"/>
      </w:pPr>
      <w:rPr>
        <w:rFonts w:ascii="OpenSymbol" w:eastAsia="OpenSymbol"/>
        <w:b w:val="0"/>
        <w:color w:val="auto"/>
      </w:rPr>
    </w:lvl>
    <w:lvl w:ilvl="3">
      <w:start w:val="1"/>
      <w:numFmt w:val="bullet"/>
      <w:lvlText w:val=""/>
      <w:lvlJc w:val="left"/>
      <w:pPr>
        <w:tabs>
          <w:tab w:val="num" w:pos="1800"/>
        </w:tabs>
        <w:ind w:left="1800" w:hanging="360"/>
      </w:pPr>
      <w:rPr>
        <w:rFonts w:ascii="Symbol" w:hAnsi="Symbol"/>
        <w:b w:val="0"/>
        <w:color w:val="000080"/>
        <w:sz w:val="24"/>
      </w:rPr>
    </w:lvl>
    <w:lvl w:ilvl="4">
      <w:start w:val="1"/>
      <w:numFmt w:val="bullet"/>
      <w:lvlText w:val="◦"/>
      <w:lvlJc w:val="left"/>
      <w:pPr>
        <w:tabs>
          <w:tab w:val="num" w:pos="2160"/>
        </w:tabs>
        <w:ind w:left="2160" w:hanging="360"/>
      </w:pPr>
      <w:rPr>
        <w:rFonts w:ascii="OpenSymbol" w:eastAsia="OpenSymbol"/>
        <w:b w:val="0"/>
        <w:color w:val="auto"/>
      </w:rPr>
    </w:lvl>
    <w:lvl w:ilvl="5">
      <w:start w:val="1"/>
      <w:numFmt w:val="bullet"/>
      <w:lvlText w:val="▪"/>
      <w:lvlJc w:val="left"/>
      <w:pPr>
        <w:tabs>
          <w:tab w:val="num" w:pos="2520"/>
        </w:tabs>
        <w:ind w:left="2520" w:hanging="360"/>
      </w:pPr>
      <w:rPr>
        <w:rFonts w:ascii="OpenSymbol" w:eastAsia="OpenSymbol"/>
        <w:b w:val="0"/>
        <w:color w:val="auto"/>
      </w:rPr>
    </w:lvl>
    <w:lvl w:ilvl="6">
      <w:start w:val="1"/>
      <w:numFmt w:val="bullet"/>
      <w:lvlText w:val=""/>
      <w:lvlJc w:val="left"/>
      <w:pPr>
        <w:tabs>
          <w:tab w:val="num" w:pos="2880"/>
        </w:tabs>
        <w:ind w:left="2880" w:hanging="360"/>
      </w:pPr>
      <w:rPr>
        <w:rFonts w:ascii="Symbol" w:hAnsi="Symbol"/>
        <w:b w:val="0"/>
        <w:color w:val="000080"/>
        <w:sz w:val="24"/>
      </w:rPr>
    </w:lvl>
    <w:lvl w:ilvl="7">
      <w:start w:val="1"/>
      <w:numFmt w:val="bullet"/>
      <w:lvlText w:val="◦"/>
      <w:lvlJc w:val="left"/>
      <w:pPr>
        <w:tabs>
          <w:tab w:val="num" w:pos="3240"/>
        </w:tabs>
        <w:ind w:left="3240" w:hanging="360"/>
      </w:pPr>
      <w:rPr>
        <w:rFonts w:ascii="OpenSymbol" w:eastAsia="OpenSymbol"/>
        <w:b w:val="0"/>
        <w:color w:val="auto"/>
      </w:rPr>
    </w:lvl>
    <w:lvl w:ilvl="8">
      <w:start w:val="1"/>
      <w:numFmt w:val="bullet"/>
      <w:lvlText w:val="▪"/>
      <w:lvlJc w:val="left"/>
      <w:pPr>
        <w:tabs>
          <w:tab w:val="num" w:pos="3600"/>
        </w:tabs>
        <w:ind w:left="3600" w:hanging="360"/>
      </w:pPr>
      <w:rPr>
        <w:rFonts w:ascii="OpenSymbol" w:eastAsia="OpenSymbol"/>
        <w:b w:val="0"/>
        <w:color w:val="auto"/>
      </w:rPr>
    </w:lvl>
  </w:abstractNum>
  <w:abstractNum w:abstractNumId="1" w15:restartNumberingAfterBreak="0">
    <w:nsid w:val="00000005"/>
    <w:multiLevelType w:val="singleLevel"/>
    <w:tmpl w:val="00000005"/>
    <w:name w:val="WW8Num5"/>
    <w:lvl w:ilvl="0">
      <w:start w:val="1"/>
      <w:numFmt w:val="bullet"/>
      <w:lvlText w:val=""/>
      <w:lvlJc w:val="left"/>
      <w:pPr>
        <w:tabs>
          <w:tab w:val="num" w:pos="996"/>
        </w:tabs>
        <w:ind w:left="996" w:hanging="360"/>
      </w:pPr>
      <w:rPr>
        <w:rFonts w:ascii="Symbol" w:hAnsi="Symbol"/>
        <w:color w:val="171717"/>
      </w:rPr>
    </w:lvl>
  </w:abstractNum>
  <w:abstractNum w:abstractNumId="2" w15:restartNumberingAfterBreak="0">
    <w:nsid w:val="1FB34781"/>
    <w:multiLevelType w:val="hybridMultilevel"/>
    <w:tmpl w:val="A154C652"/>
    <w:lvl w:ilvl="0" w:tplc="0EFAEDD2">
      <w:start w:val="1"/>
      <w:numFmt w:val="bullet"/>
      <w:pStyle w:val="CRINASINDENT"/>
      <w:lvlText w:val=""/>
      <w:lvlJc w:val="left"/>
      <w:pPr>
        <w:tabs>
          <w:tab w:val="num" w:pos="1769"/>
        </w:tabs>
        <w:ind w:left="1769" w:hanging="709"/>
      </w:pPr>
      <w:rPr>
        <w:rFonts w:ascii="Webdings" w:hAnsi="Webdings" w:hint="default"/>
        <w:b w:val="0"/>
        <w:i w:val="0"/>
        <w:sz w:val="24"/>
      </w:rPr>
    </w:lvl>
    <w:lvl w:ilvl="1" w:tplc="04180003" w:tentative="1">
      <w:start w:val="1"/>
      <w:numFmt w:val="bullet"/>
      <w:lvlText w:val="o"/>
      <w:lvlJc w:val="left"/>
      <w:pPr>
        <w:tabs>
          <w:tab w:val="num" w:pos="2500"/>
        </w:tabs>
        <w:ind w:left="2500" w:hanging="360"/>
      </w:pPr>
      <w:rPr>
        <w:rFonts w:ascii="Courier New" w:hAnsi="Courier New" w:hint="default"/>
      </w:rPr>
    </w:lvl>
    <w:lvl w:ilvl="2" w:tplc="04180005" w:tentative="1">
      <w:start w:val="1"/>
      <w:numFmt w:val="bullet"/>
      <w:lvlText w:val=""/>
      <w:lvlJc w:val="left"/>
      <w:pPr>
        <w:tabs>
          <w:tab w:val="num" w:pos="3220"/>
        </w:tabs>
        <w:ind w:left="3220" w:hanging="360"/>
      </w:pPr>
      <w:rPr>
        <w:rFonts w:ascii="Wingdings" w:hAnsi="Wingdings" w:hint="default"/>
      </w:rPr>
    </w:lvl>
    <w:lvl w:ilvl="3" w:tplc="04180001" w:tentative="1">
      <w:start w:val="1"/>
      <w:numFmt w:val="bullet"/>
      <w:lvlText w:val=""/>
      <w:lvlJc w:val="left"/>
      <w:pPr>
        <w:tabs>
          <w:tab w:val="num" w:pos="3940"/>
        </w:tabs>
        <w:ind w:left="3940" w:hanging="360"/>
      </w:pPr>
      <w:rPr>
        <w:rFonts w:ascii="Symbol" w:hAnsi="Symbol" w:hint="default"/>
      </w:rPr>
    </w:lvl>
    <w:lvl w:ilvl="4" w:tplc="04180003" w:tentative="1">
      <w:start w:val="1"/>
      <w:numFmt w:val="bullet"/>
      <w:lvlText w:val="o"/>
      <w:lvlJc w:val="left"/>
      <w:pPr>
        <w:tabs>
          <w:tab w:val="num" w:pos="4660"/>
        </w:tabs>
        <w:ind w:left="4660" w:hanging="360"/>
      </w:pPr>
      <w:rPr>
        <w:rFonts w:ascii="Courier New" w:hAnsi="Courier New" w:hint="default"/>
      </w:rPr>
    </w:lvl>
    <w:lvl w:ilvl="5" w:tplc="04180005" w:tentative="1">
      <w:start w:val="1"/>
      <w:numFmt w:val="bullet"/>
      <w:lvlText w:val=""/>
      <w:lvlJc w:val="left"/>
      <w:pPr>
        <w:tabs>
          <w:tab w:val="num" w:pos="5380"/>
        </w:tabs>
        <w:ind w:left="5380" w:hanging="360"/>
      </w:pPr>
      <w:rPr>
        <w:rFonts w:ascii="Wingdings" w:hAnsi="Wingdings" w:hint="default"/>
      </w:rPr>
    </w:lvl>
    <w:lvl w:ilvl="6" w:tplc="04180001" w:tentative="1">
      <w:start w:val="1"/>
      <w:numFmt w:val="bullet"/>
      <w:lvlText w:val=""/>
      <w:lvlJc w:val="left"/>
      <w:pPr>
        <w:tabs>
          <w:tab w:val="num" w:pos="6100"/>
        </w:tabs>
        <w:ind w:left="6100" w:hanging="360"/>
      </w:pPr>
      <w:rPr>
        <w:rFonts w:ascii="Symbol" w:hAnsi="Symbol" w:hint="default"/>
      </w:rPr>
    </w:lvl>
    <w:lvl w:ilvl="7" w:tplc="04180003" w:tentative="1">
      <w:start w:val="1"/>
      <w:numFmt w:val="bullet"/>
      <w:lvlText w:val="o"/>
      <w:lvlJc w:val="left"/>
      <w:pPr>
        <w:tabs>
          <w:tab w:val="num" w:pos="6820"/>
        </w:tabs>
        <w:ind w:left="6820" w:hanging="360"/>
      </w:pPr>
      <w:rPr>
        <w:rFonts w:ascii="Courier New" w:hAnsi="Courier New" w:hint="default"/>
      </w:rPr>
    </w:lvl>
    <w:lvl w:ilvl="8" w:tplc="04180005" w:tentative="1">
      <w:start w:val="1"/>
      <w:numFmt w:val="bullet"/>
      <w:lvlText w:val=""/>
      <w:lvlJc w:val="left"/>
      <w:pPr>
        <w:tabs>
          <w:tab w:val="num" w:pos="7540"/>
        </w:tabs>
        <w:ind w:left="7540" w:hanging="360"/>
      </w:pPr>
      <w:rPr>
        <w:rFonts w:ascii="Wingdings" w:hAnsi="Wingdings" w:hint="default"/>
      </w:rPr>
    </w:lvl>
  </w:abstractNum>
  <w:abstractNum w:abstractNumId="3" w15:restartNumberingAfterBreak="0">
    <w:nsid w:val="2DAE39FA"/>
    <w:multiLevelType w:val="hybridMultilevel"/>
    <w:tmpl w:val="F4D896CE"/>
    <w:lvl w:ilvl="0" w:tplc="C86E99A8">
      <w:start w:val="1"/>
      <w:numFmt w:val="bullet"/>
      <w:pStyle w:val="Bullet"/>
      <w:lvlText w:val="-"/>
      <w:lvlJc w:val="left"/>
      <w:pPr>
        <w:tabs>
          <w:tab w:val="num" w:pos="720"/>
        </w:tabs>
        <w:ind w:left="720" w:hanging="390"/>
      </w:pPr>
      <w:rPr>
        <w:rFonts w:ascii="Arial" w:eastAsia="Times New Roman" w:hAnsi="Arial" w:hint="default"/>
        <w:b w:val="0"/>
        <w:sz w:val="24"/>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AA1C10"/>
    <w:multiLevelType w:val="hybridMultilevel"/>
    <w:tmpl w:val="D1C88E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24802FF"/>
    <w:multiLevelType w:val="hybridMultilevel"/>
    <w:tmpl w:val="BC301AA8"/>
    <w:lvl w:ilvl="0" w:tplc="6E3C6BD4">
      <w:start w:val="1"/>
      <w:numFmt w:val="lowerLetter"/>
      <w:lvlText w:val="%1)"/>
      <w:lvlJc w:val="left"/>
      <w:pPr>
        <w:ind w:left="720" w:hanging="360"/>
      </w:pPr>
      <w:rPr>
        <w:rFonts w:cs="Times New Roman"/>
        <w:b w:val="0"/>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8CD2BE9"/>
    <w:multiLevelType w:val="hybridMultilevel"/>
    <w:tmpl w:val="3AD0C4CA"/>
    <w:lvl w:ilvl="0" w:tplc="8E28249E">
      <w:start w:val="1"/>
      <w:numFmt w:val="bullet"/>
      <w:pStyle w:val="StyleListBullet2Linespacingsingle"/>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78B1119"/>
    <w:multiLevelType w:val="hybridMultilevel"/>
    <w:tmpl w:val="8258063C"/>
    <w:lvl w:ilvl="0" w:tplc="6A0A94DC">
      <w:numFmt w:val="bullet"/>
      <w:pStyle w:val="ListBullet"/>
      <w:lvlText w:val="-"/>
      <w:lvlJc w:val="left"/>
      <w:pPr>
        <w:tabs>
          <w:tab w:val="num" w:pos="726"/>
        </w:tabs>
        <w:ind w:left="726" w:hanging="360"/>
      </w:pPr>
      <w:rPr>
        <w:rFonts w:ascii="Arial" w:eastAsia="Times New Roman" w:hAnsi="Arial" w:hint="default"/>
      </w:rPr>
    </w:lvl>
    <w:lvl w:ilvl="1" w:tplc="FFFFFFFF" w:tentative="1">
      <w:start w:val="1"/>
      <w:numFmt w:val="bullet"/>
      <w:lvlText w:val="o"/>
      <w:lvlJc w:val="left"/>
      <w:pPr>
        <w:tabs>
          <w:tab w:val="num" w:pos="1446"/>
        </w:tabs>
        <w:ind w:left="1446" w:hanging="360"/>
      </w:pPr>
      <w:rPr>
        <w:rFonts w:ascii="Courier New" w:hAnsi="Courier New" w:hint="default"/>
      </w:rPr>
    </w:lvl>
    <w:lvl w:ilvl="2" w:tplc="FFFFFFFF" w:tentative="1">
      <w:start w:val="1"/>
      <w:numFmt w:val="bullet"/>
      <w:lvlText w:val=""/>
      <w:lvlJc w:val="left"/>
      <w:pPr>
        <w:tabs>
          <w:tab w:val="num" w:pos="2166"/>
        </w:tabs>
        <w:ind w:left="2166" w:hanging="360"/>
      </w:pPr>
      <w:rPr>
        <w:rFonts w:ascii="Wingdings" w:hAnsi="Wingdings" w:hint="default"/>
      </w:rPr>
    </w:lvl>
    <w:lvl w:ilvl="3" w:tplc="FFFFFFFF" w:tentative="1">
      <w:start w:val="1"/>
      <w:numFmt w:val="bullet"/>
      <w:lvlText w:val=""/>
      <w:lvlJc w:val="left"/>
      <w:pPr>
        <w:tabs>
          <w:tab w:val="num" w:pos="2886"/>
        </w:tabs>
        <w:ind w:left="2886" w:hanging="360"/>
      </w:pPr>
      <w:rPr>
        <w:rFonts w:ascii="Symbol" w:hAnsi="Symbol" w:hint="default"/>
      </w:rPr>
    </w:lvl>
    <w:lvl w:ilvl="4" w:tplc="FFFFFFFF" w:tentative="1">
      <w:start w:val="1"/>
      <w:numFmt w:val="bullet"/>
      <w:lvlText w:val="o"/>
      <w:lvlJc w:val="left"/>
      <w:pPr>
        <w:tabs>
          <w:tab w:val="num" w:pos="3606"/>
        </w:tabs>
        <w:ind w:left="3606" w:hanging="360"/>
      </w:pPr>
      <w:rPr>
        <w:rFonts w:ascii="Courier New" w:hAnsi="Courier New" w:hint="default"/>
      </w:rPr>
    </w:lvl>
    <w:lvl w:ilvl="5" w:tplc="FFFFFFFF" w:tentative="1">
      <w:start w:val="1"/>
      <w:numFmt w:val="bullet"/>
      <w:lvlText w:val=""/>
      <w:lvlJc w:val="left"/>
      <w:pPr>
        <w:tabs>
          <w:tab w:val="num" w:pos="4326"/>
        </w:tabs>
        <w:ind w:left="4326" w:hanging="360"/>
      </w:pPr>
      <w:rPr>
        <w:rFonts w:ascii="Wingdings" w:hAnsi="Wingdings" w:hint="default"/>
      </w:rPr>
    </w:lvl>
    <w:lvl w:ilvl="6" w:tplc="FFFFFFFF" w:tentative="1">
      <w:start w:val="1"/>
      <w:numFmt w:val="bullet"/>
      <w:lvlText w:val=""/>
      <w:lvlJc w:val="left"/>
      <w:pPr>
        <w:tabs>
          <w:tab w:val="num" w:pos="5046"/>
        </w:tabs>
        <w:ind w:left="5046" w:hanging="360"/>
      </w:pPr>
      <w:rPr>
        <w:rFonts w:ascii="Symbol" w:hAnsi="Symbol" w:hint="default"/>
      </w:rPr>
    </w:lvl>
    <w:lvl w:ilvl="7" w:tplc="FFFFFFFF" w:tentative="1">
      <w:start w:val="1"/>
      <w:numFmt w:val="bullet"/>
      <w:lvlText w:val="o"/>
      <w:lvlJc w:val="left"/>
      <w:pPr>
        <w:tabs>
          <w:tab w:val="num" w:pos="5766"/>
        </w:tabs>
        <w:ind w:left="5766" w:hanging="360"/>
      </w:pPr>
      <w:rPr>
        <w:rFonts w:ascii="Courier New" w:hAnsi="Courier New" w:hint="default"/>
      </w:rPr>
    </w:lvl>
    <w:lvl w:ilvl="8" w:tplc="FFFFFFFF" w:tentative="1">
      <w:start w:val="1"/>
      <w:numFmt w:val="bullet"/>
      <w:lvlText w:val=""/>
      <w:lvlJc w:val="left"/>
      <w:pPr>
        <w:tabs>
          <w:tab w:val="num" w:pos="6486"/>
        </w:tabs>
        <w:ind w:left="6486" w:hanging="360"/>
      </w:pPr>
      <w:rPr>
        <w:rFonts w:ascii="Wingdings" w:hAnsi="Wingdings" w:hint="default"/>
      </w:rPr>
    </w:lvl>
  </w:abstractNum>
  <w:abstractNum w:abstractNumId="9" w15:restartNumberingAfterBreak="0">
    <w:nsid w:val="6DB046FB"/>
    <w:multiLevelType w:val="hybridMultilevel"/>
    <w:tmpl w:val="FD9250C4"/>
    <w:lvl w:ilvl="0" w:tplc="8A08DC4C">
      <w:start w:val="1"/>
      <w:numFmt w:val="decimal"/>
      <w:pStyle w:val="Heading3"/>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8"/>
  </w:num>
  <w:num w:numId="4">
    <w:abstractNumId w:val="7"/>
  </w:num>
  <w:num w:numId="5">
    <w:abstractNumId w:val="9"/>
  </w:num>
  <w:num w:numId="6">
    <w:abstractNumId w:val="4"/>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5B"/>
    <w:rsid w:val="0000384F"/>
    <w:rsid w:val="0001311F"/>
    <w:rsid w:val="000157A7"/>
    <w:rsid w:val="000160D8"/>
    <w:rsid w:val="000164B4"/>
    <w:rsid w:val="0002043C"/>
    <w:rsid w:val="00020C6E"/>
    <w:rsid w:val="00021CF6"/>
    <w:rsid w:val="0002222F"/>
    <w:rsid w:val="000316AF"/>
    <w:rsid w:val="00034D56"/>
    <w:rsid w:val="000356E9"/>
    <w:rsid w:val="00043D14"/>
    <w:rsid w:val="00051C84"/>
    <w:rsid w:val="00052285"/>
    <w:rsid w:val="00055CC2"/>
    <w:rsid w:val="0005686C"/>
    <w:rsid w:val="000612A9"/>
    <w:rsid w:val="00064108"/>
    <w:rsid w:val="00064581"/>
    <w:rsid w:val="00064D11"/>
    <w:rsid w:val="0006670F"/>
    <w:rsid w:val="00067C2D"/>
    <w:rsid w:val="000717DE"/>
    <w:rsid w:val="00074A9F"/>
    <w:rsid w:val="0007632F"/>
    <w:rsid w:val="00082942"/>
    <w:rsid w:val="000852BB"/>
    <w:rsid w:val="000863B8"/>
    <w:rsid w:val="0009053B"/>
    <w:rsid w:val="000911DF"/>
    <w:rsid w:val="0009139D"/>
    <w:rsid w:val="00094D71"/>
    <w:rsid w:val="000A2373"/>
    <w:rsid w:val="000A73B2"/>
    <w:rsid w:val="000B1B4E"/>
    <w:rsid w:val="000B212B"/>
    <w:rsid w:val="000B58DF"/>
    <w:rsid w:val="000C53FD"/>
    <w:rsid w:val="000C5AB8"/>
    <w:rsid w:val="000D1439"/>
    <w:rsid w:val="000D2FC3"/>
    <w:rsid w:val="000D5E1A"/>
    <w:rsid w:val="000E265B"/>
    <w:rsid w:val="000E32B2"/>
    <w:rsid w:val="000E38D0"/>
    <w:rsid w:val="000F0334"/>
    <w:rsid w:val="000F1270"/>
    <w:rsid w:val="000F138A"/>
    <w:rsid w:val="000F1687"/>
    <w:rsid w:val="000F2202"/>
    <w:rsid w:val="000F4D88"/>
    <w:rsid w:val="000F5AE8"/>
    <w:rsid w:val="00111C92"/>
    <w:rsid w:val="001126E4"/>
    <w:rsid w:val="00112EA1"/>
    <w:rsid w:val="00116972"/>
    <w:rsid w:val="00121F01"/>
    <w:rsid w:val="00123250"/>
    <w:rsid w:val="00133537"/>
    <w:rsid w:val="00134B16"/>
    <w:rsid w:val="0014572B"/>
    <w:rsid w:val="00145C21"/>
    <w:rsid w:val="00147B98"/>
    <w:rsid w:val="00147C8B"/>
    <w:rsid w:val="001567C4"/>
    <w:rsid w:val="00156800"/>
    <w:rsid w:val="0016111C"/>
    <w:rsid w:val="00166FC6"/>
    <w:rsid w:val="001708EB"/>
    <w:rsid w:val="001739CD"/>
    <w:rsid w:val="00174513"/>
    <w:rsid w:val="00176AC3"/>
    <w:rsid w:val="00181178"/>
    <w:rsid w:val="00183E3A"/>
    <w:rsid w:val="001865D7"/>
    <w:rsid w:val="001A1B24"/>
    <w:rsid w:val="001A48DB"/>
    <w:rsid w:val="001B5B7B"/>
    <w:rsid w:val="001C4695"/>
    <w:rsid w:val="001C54F0"/>
    <w:rsid w:val="001C58DF"/>
    <w:rsid w:val="001C62AF"/>
    <w:rsid w:val="001C6E7F"/>
    <w:rsid w:val="001D0D29"/>
    <w:rsid w:val="001D19A0"/>
    <w:rsid w:val="001D2D75"/>
    <w:rsid w:val="001E5123"/>
    <w:rsid w:val="001E542E"/>
    <w:rsid w:val="001F06B4"/>
    <w:rsid w:val="001F26B7"/>
    <w:rsid w:val="001F34E9"/>
    <w:rsid w:val="001F73BB"/>
    <w:rsid w:val="001F74F3"/>
    <w:rsid w:val="00203E16"/>
    <w:rsid w:val="00210565"/>
    <w:rsid w:val="00211B0A"/>
    <w:rsid w:val="00212873"/>
    <w:rsid w:val="00213F5E"/>
    <w:rsid w:val="00215A1F"/>
    <w:rsid w:val="002163F2"/>
    <w:rsid w:val="00221394"/>
    <w:rsid w:val="002238D9"/>
    <w:rsid w:val="00224742"/>
    <w:rsid w:val="0022542F"/>
    <w:rsid w:val="002374F1"/>
    <w:rsid w:val="00240AAF"/>
    <w:rsid w:val="00243BB1"/>
    <w:rsid w:val="0025199D"/>
    <w:rsid w:val="00254405"/>
    <w:rsid w:val="0026013F"/>
    <w:rsid w:val="0026055A"/>
    <w:rsid w:val="002610C2"/>
    <w:rsid w:val="0026110D"/>
    <w:rsid w:val="00263C82"/>
    <w:rsid w:val="0026511A"/>
    <w:rsid w:val="00266EE5"/>
    <w:rsid w:val="00272AFF"/>
    <w:rsid w:val="002823C1"/>
    <w:rsid w:val="0028407D"/>
    <w:rsid w:val="002843CA"/>
    <w:rsid w:val="00284718"/>
    <w:rsid w:val="00286213"/>
    <w:rsid w:val="0028787F"/>
    <w:rsid w:val="00290500"/>
    <w:rsid w:val="0029460D"/>
    <w:rsid w:val="002A0D13"/>
    <w:rsid w:val="002A39FA"/>
    <w:rsid w:val="002A442C"/>
    <w:rsid w:val="002A63FF"/>
    <w:rsid w:val="002A6B8D"/>
    <w:rsid w:val="002A77CC"/>
    <w:rsid w:val="002B1551"/>
    <w:rsid w:val="002B19C7"/>
    <w:rsid w:val="002B5B3B"/>
    <w:rsid w:val="002C3D44"/>
    <w:rsid w:val="002C6274"/>
    <w:rsid w:val="002C6A2C"/>
    <w:rsid w:val="002C72B0"/>
    <w:rsid w:val="002C7742"/>
    <w:rsid w:val="002D423F"/>
    <w:rsid w:val="002D59E3"/>
    <w:rsid w:val="002D5E8E"/>
    <w:rsid w:val="002E2C10"/>
    <w:rsid w:val="002E3977"/>
    <w:rsid w:val="002E7F59"/>
    <w:rsid w:val="002F08BA"/>
    <w:rsid w:val="002F17F3"/>
    <w:rsid w:val="002F44C5"/>
    <w:rsid w:val="002F5382"/>
    <w:rsid w:val="002F5F3F"/>
    <w:rsid w:val="00300B97"/>
    <w:rsid w:val="0030137E"/>
    <w:rsid w:val="00303939"/>
    <w:rsid w:val="00304341"/>
    <w:rsid w:val="00305EDA"/>
    <w:rsid w:val="00312EA7"/>
    <w:rsid w:val="003133A1"/>
    <w:rsid w:val="00313E08"/>
    <w:rsid w:val="0031412F"/>
    <w:rsid w:val="00315EF2"/>
    <w:rsid w:val="003167DA"/>
    <w:rsid w:val="00321985"/>
    <w:rsid w:val="00325531"/>
    <w:rsid w:val="00327FD3"/>
    <w:rsid w:val="00332328"/>
    <w:rsid w:val="00332F81"/>
    <w:rsid w:val="003338BF"/>
    <w:rsid w:val="003340A2"/>
    <w:rsid w:val="003352C3"/>
    <w:rsid w:val="00336354"/>
    <w:rsid w:val="00340AE9"/>
    <w:rsid w:val="0034127C"/>
    <w:rsid w:val="0034160E"/>
    <w:rsid w:val="00344784"/>
    <w:rsid w:val="003461D5"/>
    <w:rsid w:val="0035132D"/>
    <w:rsid w:val="00355ACA"/>
    <w:rsid w:val="00356DEE"/>
    <w:rsid w:val="003629B1"/>
    <w:rsid w:val="00365505"/>
    <w:rsid w:val="003739B2"/>
    <w:rsid w:val="003746A9"/>
    <w:rsid w:val="00383723"/>
    <w:rsid w:val="00383748"/>
    <w:rsid w:val="00385DC2"/>
    <w:rsid w:val="0039362F"/>
    <w:rsid w:val="00393CF0"/>
    <w:rsid w:val="00395D0F"/>
    <w:rsid w:val="0039683C"/>
    <w:rsid w:val="00397783"/>
    <w:rsid w:val="003A3C2C"/>
    <w:rsid w:val="003B06D1"/>
    <w:rsid w:val="003B12A2"/>
    <w:rsid w:val="003B1440"/>
    <w:rsid w:val="003C20AA"/>
    <w:rsid w:val="003C2535"/>
    <w:rsid w:val="003C3F20"/>
    <w:rsid w:val="003C4907"/>
    <w:rsid w:val="003C7D9E"/>
    <w:rsid w:val="003D0401"/>
    <w:rsid w:val="003D0411"/>
    <w:rsid w:val="003D0F73"/>
    <w:rsid w:val="003D599A"/>
    <w:rsid w:val="003D6B39"/>
    <w:rsid w:val="003E5DBA"/>
    <w:rsid w:val="003F0344"/>
    <w:rsid w:val="003F0E96"/>
    <w:rsid w:val="003F4B13"/>
    <w:rsid w:val="003F4B30"/>
    <w:rsid w:val="003F4FC3"/>
    <w:rsid w:val="003F5555"/>
    <w:rsid w:val="003F769E"/>
    <w:rsid w:val="003F7C35"/>
    <w:rsid w:val="004002FD"/>
    <w:rsid w:val="00401B76"/>
    <w:rsid w:val="00401C98"/>
    <w:rsid w:val="004030D7"/>
    <w:rsid w:val="004045D1"/>
    <w:rsid w:val="004075B3"/>
    <w:rsid w:val="00411C67"/>
    <w:rsid w:val="0041381C"/>
    <w:rsid w:val="00414149"/>
    <w:rsid w:val="0041551A"/>
    <w:rsid w:val="00417436"/>
    <w:rsid w:val="00417558"/>
    <w:rsid w:val="00433EEE"/>
    <w:rsid w:val="0044163D"/>
    <w:rsid w:val="004457B1"/>
    <w:rsid w:val="00447422"/>
    <w:rsid w:val="00456274"/>
    <w:rsid w:val="00460A41"/>
    <w:rsid w:val="00463FDB"/>
    <w:rsid w:val="004673DF"/>
    <w:rsid w:val="0047100C"/>
    <w:rsid w:val="00472D11"/>
    <w:rsid w:val="00483057"/>
    <w:rsid w:val="004835E1"/>
    <w:rsid w:val="00483798"/>
    <w:rsid w:val="00485CB1"/>
    <w:rsid w:val="00485E8D"/>
    <w:rsid w:val="00492E0F"/>
    <w:rsid w:val="004A398C"/>
    <w:rsid w:val="004B25A4"/>
    <w:rsid w:val="004C3EB7"/>
    <w:rsid w:val="004C5F8E"/>
    <w:rsid w:val="004C6E2E"/>
    <w:rsid w:val="004C72BB"/>
    <w:rsid w:val="004D50C1"/>
    <w:rsid w:val="004D79F3"/>
    <w:rsid w:val="004E42F2"/>
    <w:rsid w:val="004E5493"/>
    <w:rsid w:val="004E5564"/>
    <w:rsid w:val="004E7900"/>
    <w:rsid w:val="004F475E"/>
    <w:rsid w:val="004F4B3D"/>
    <w:rsid w:val="004F5A8D"/>
    <w:rsid w:val="00500AE3"/>
    <w:rsid w:val="00500B5A"/>
    <w:rsid w:val="00503BD7"/>
    <w:rsid w:val="00504EE8"/>
    <w:rsid w:val="00505A19"/>
    <w:rsid w:val="00506C77"/>
    <w:rsid w:val="00506E37"/>
    <w:rsid w:val="00522DB9"/>
    <w:rsid w:val="005232E9"/>
    <w:rsid w:val="005278E6"/>
    <w:rsid w:val="005319AD"/>
    <w:rsid w:val="00535A6C"/>
    <w:rsid w:val="00535E68"/>
    <w:rsid w:val="00540B09"/>
    <w:rsid w:val="00541381"/>
    <w:rsid w:val="00544471"/>
    <w:rsid w:val="00544645"/>
    <w:rsid w:val="0054707C"/>
    <w:rsid w:val="005475BE"/>
    <w:rsid w:val="00547DA5"/>
    <w:rsid w:val="005549A1"/>
    <w:rsid w:val="005573BB"/>
    <w:rsid w:val="00563D03"/>
    <w:rsid w:val="00564B54"/>
    <w:rsid w:val="00566617"/>
    <w:rsid w:val="005671D9"/>
    <w:rsid w:val="00567547"/>
    <w:rsid w:val="00567F98"/>
    <w:rsid w:val="00567FA8"/>
    <w:rsid w:val="00571DC0"/>
    <w:rsid w:val="005867AA"/>
    <w:rsid w:val="00586EE4"/>
    <w:rsid w:val="00587313"/>
    <w:rsid w:val="00591C69"/>
    <w:rsid w:val="00592B17"/>
    <w:rsid w:val="00595382"/>
    <w:rsid w:val="005A1445"/>
    <w:rsid w:val="005A43B4"/>
    <w:rsid w:val="005A53D8"/>
    <w:rsid w:val="005A701A"/>
    <w:rsid w:val="005A71EF"/>
    <w:rsid w:val="005B2369"/>
    <w:rsid w:val="005B3318"/>
    <w:rsid w:val="005B4401"/>
    <w:rsid w:val="005C6E46"/>
    <w:rsid w:val="005D4856"/>
    <w:rsid w:val="005D6898"/>
    <w:rsid w:val="005D6A24"/>
    <w:rsid w:val="005E00B2"/>
    <w:rsid w:val="005E03DC"/>
    <w:rsid w:val="005E3DCA"/>
    <w:rsid w:val="005F46A3"/>
    <w:rsid w:val="00601CF6"/>
    <w:rsid w:val="006075F2"/>
    <w:rsid w:val="00607EF3"/>
    <w:rsid w:val="0061535D"/>
    <w:rsid w:val="0061676A"/>
    <w:rsid w:val="00616E3A"/>
    <w:rsid w:val="00621AC8"/>
    <w:rsid w:val="006229DC"/>
    <w:rsid w:val="00623BAC"/>
    <w:rsid w:val="00624AB8"/>
    <w:rsid w:val="006304AF"/>
    <w:rsid w:val="00633438"/>
    <w:rsid w:val="006352B9"/>
    <w:rsid w:val="00637162"/>
    <w:rsid w:val="0063786D"/>
    <w:rsid w:val="00646D92"/>
    <w:rsid w:val="00652042"/>
    <w:rsid w:val="00655138"/>
    <w:rsid w:val="0066127A"/>
    <w:rsid w:val="00663A71"/>
    <w:rsid w:val="006770D9"/>
    <w:rsid w:val="006808F9"/>
    <w:rsid w:val="006872E5"/>
    <w:rsid w:val="00691973"/>
    <w:rsid w:val="0069242D"/>
    <w:rsid w:val="00695779"/>
    <w:rsid w:val="00695B63"/>
    <w:rsid w:val="006A135C"/>
    <w:rsid w:val="006A141F"/>
    <w:rsid w:val="006A34E8"/>
    <w:rsid w:val="006B45D4"/>
    <w:rsid w:val="006C599D"/>
    <w:rsid w:val="006C59BA"/>
    <w:rsid w:val="006D202B"/>
    <w:rsid w:val="006E2664"/>
    <w:rsid w:val="006E5593"/>
    <w:rsid w:val="006E5C75"/>
    <w:rsid w:val="006E6140"/>
    <w:rsid w:val="00703107"/>
    <w:rsid w:val="0070455A"/>
    <w:rsid w:val="00711AF8"/>
    <w:rsid w:val="00711CD0"/>
    <w:rsid w:val="0071693D"/>
    <w:rsid w:val="00720FD0"/>
    <w:rsid w:val="00721955"/>
    <w:rsid w:val="00735A57"/>
    <w:rsid w:val="00737EAA"/>
    <w:rsid w:val="00740D10"/>
    <w:rsid w:val="00744514"/>
    <w:rsid w:val="0074478B"/>
    <w:rsid w:val="007475E4"/>
    <w:rsid w:val="00751D96"/>
    <w:rsid w:val="00753675"/>
    <w:rsid w:val="007567F6"/>
    <w:rsid w:val="007577A3"/>
    <w:rsid w:val="007609A8"/>
    <w:rsid w:val="00762CF9"/>
    <w:rsid w:val="00767DBE"/>
    <w:rsid w:val="00772911"/>
    <w:rsid w:val="00772AA2"/>
    <w:rsid w:val="0078057A"/>
    <w:rsid w:val="0078115D"/>
    <w:rsid w:val="00787ACB"/>
    <w:rsid w:val="007902CE"/>
    <w:rsid w:val="00794750"/>
    <w:rsid w:val="007A3364"/>
    <w:rsid w:val="007A4C64"/>
    <w:rsid w:val="007A5295"/>
    <w:rsid w:val="007B0E60"/>
    <w:rsid w:val="007B1968"/>
    <w:rsid w:val="007B48EC"/>
    <w:rsid w:val="007B55CD"/>
    <w:rsid w:val="007B6248"/>
    <w:rsid w:val="007C213D"/>
    <w:rsid w:val="007C31C7"/>
    <w:rsid w:val="007C45E2"/>
    <w:rsid w:val="007C4C33"/>
    <w:rsid w:val="007C6EF5"/>
    <w:rsid w:val="007D2056"/>
    <w:rsid w:val="007E0029"/>
    <w:rsid w:val="007E175C"/>
    <w:rsid w:val="007E2513"/>
    <w:rsid w:val="007E28A2"/>
    <w:rsid w:val="007E6A5B"/>
    <w:rsid w:val="007E7C45"/>
    <w:rsid w:val="007F0963"/>
    <w:rsid w:val="007F1D50"/>
    <w:rsid w:val="007F3643"/>
    <w:rsid w:val="00800D19"/>
    <w:rsid w:val="00802EC7"/>
    <w:rsid w:val="00806542"/>
    <w:rsid w:val="008106FE"/>
    <w:rsid w:val="00812031"/>
    <w:rsid w:val="008167B8"/>
    <w:rsid w:val="0082018C"/>
    <w:rsid w:val="0082457A"/>
    <w:rsid w:val="00824A78"/>
    <w:rsid w:val="00825B6D"/>
    <w:rsid w:val="00826D0D"/>
    <w:rsid w:val="00830259"/>
    <w:rsid w:val="00830B7D"/>
    <w:rsid w:val="00841653"/>
    <w:rsid w:val="00842270"/>
    <w:rsid w:val="008450DF"/>
    <w:rsid w:val="00851886"/>
    <w:rsid w:val="00852B85"/>
    <w:rsid w:val="00853F72"/>
    <w:rsid w:val="00864A55"/>
    <w:rsid w:val="00865181"/>
    <w:rsid w:val="00873D57"/>
    <w:rsid w:val="008752E4"/>
    <w:rsid w:val="00885AC2"/>
    <w:rsid w:val="00891477"/>
    <w:rsid w:val="00893F5F"/>
    <w:rsid w:val="00895A3A"/>
    <w:rsid w:val="0089760C"/>
    <w:rsid w:val="008B0B94"/>
    <w:rsid w:val="008B1C78"/>
    <w:rsid w:val="008B541E"/>
    <w:rsid w:val="008B5733"/>
    <w:rsid w:val="008B5CD4"/>
    <w:rsid w:val="008B6173"/>
    <w:rsid w:val="008C0D85"/>
    <w:rsid w:val="008C3A2C"/>
    <w:rsid w:val="008D0A3A"/>
    <w:rsid w:val="008D0D20"/>
    <w:rsid w:val="008D5600"/>
    <w:rsid w:val="008D5ECF"/>
    <w:rsid w:val="008E236B"/>
    <w:rsid w:val="008F0E79"/>
    <w:rsid w:val="008F1533"/>
    <w:rsid w:val="008F7478"/>
    <w:rsid w:val="00900811"/>
    <w:rsid w:val="00900AF3"/>
    <w:rsid w:val="00902953"/>
    <w:rsid w:val="00902EF4"/>
    <w:rsid w:val="00905EB6"/>
    <w:rsid w:val="0090788F"/>
    <w:rsid w:val="00921F70"/>
    <w:rsid w:val="009230EF"/>
    <w:rsid w:val="00932A9C"/>
    <w:rsid w:val="0094211E"/>
    <w:rsid w:val="00942A4A"/>
    <w:rsid w:val="00944B14"/>
    <w:rsid w:val="00946BAD"/>
    <w:rsid w:val="009477FC"/>
    <w:rsid w:val="0095164A"/>
    <w:rsid w:val="00953C7D"/>
    <w:rsid w:val="0095568E"/>
    <w:rsid w:val="0095774E"/>
    <w:rsid w:val="009604C2"/>
    <w:rsid w:val="00960857"/>
    <w:rsid w:val="00961212"/>
    <w:rsid w:val="00967F5E"/>
    <w:rsid w:val="0097103D"/>
    <w:rsid w:val="00972FCE"/>
    <w:rsid w:val="00973541"/>
    <w:rsid w:val="009736E1"/>
    <w:rsid w:val="00974683"/>
    <w:rsid w:val="009802C2"/>
    <w:rsid w:val="009832C1"/>
    <w:rsid w:val="009842C3"/>
    <w:rsid w:val="00992423"/>
    <w:rsid w:val="00992A14"/>
    <w:rsid w:val="00994270"/>
    <w:rsid w:val="00995F0B"/>
    <w:rsid w:val="00996EB7"/>
    <w:rsid w:val="009A1176"/>
    <w:rsid w:val="009A2390"/>
    <w:rsid w:val="009A330F"/>
    <w:rsid w:val="009A617E"/>
    <w:rsid w:val="009A73B0"/>
    <w:rsid w:val="009B0809"/>
    <w:rsid w:val="009B0DFB"/>
    <w:rsid w:val="009B2C34"/>
    <w:rsid w:val="009B357E"/>
    <w:rsid w:val="009B5A61"/>
    <w:rsid w:val="009C4519"/>
    <w:rsid w:val="009C5848"/>
    <w:rsid w:val="009C67E2"/>
    <w:rsid w:val="009D3F6F"/>
    <w:rsid w:val="009D502D"/>
    <w:rsid w:val="009E3213"/>
    <w:rsid w:val="009E48DA"/>
    <w:rsid w:val="009E6D40"/>
    <w:rsid w:val="009F0EEE"/>
    <w:rsid w:val="009F2F30"/>
    <w:rsid w:val="009F3874"/>
    <w:rsid w:val="00A03470"/>
    <w:rsid w:val="00A046C5"/>
    <w:rsid w:val="00A06C25"/>
    <w:rsid w:val="00A10A2E"/>
    <w:rsid w:val="00A15E4C"/>
    <w:rsid w:val="00A227EC"/>
    <w:rsid w:val="00A26347"/>
    <w:rsid w:val="00A27EB0"/>
    <w:rsid w:val="00A306F4"/>
    <w:rsid w:val="00A30875"/>
    <w:rsid w:val="00A415F2"/>
    <w:rsid w:val="00A44876"/>
    <w:rsid w:val="00A44905"/>
    <w:rsid w:val="00A44A58"/>
    <w:rsid w:val="00A45FDE"/>
    <w:rsid w:val="00A4712E"/>
    <w:rsid w:val="00A51EA1"/>
    <w:rsid w:val="00A52BAF"/>
    <w:rsid w:val="00A53B4A"/>
    <w:rsid w:val="00A54034"/>
    <w:rsid w:val="00A606B4"/>
    <w:rsid w:val="00A62076"/>
    <w:rsid w:val="00A643ED"/>
    <w:rsid w:val="00A65752"/>
    <w:rsid w:val="00A727CC"/>
    <w:rsid w:val="00A75327"/>
    <w:rsid w:val="00A76917"/>
    <w:rsid w:val="00A76BDA"/>
    <w:rsid w:val="00A8124B"/>
    <w:rsid w:val="00A8221A"/>
    <w:rsid w:val="00A8688B"/>
    <w:rsid w:val="00AA362F"/>
    <w:rsid w:val="00AA6BB1"/>
    <w:rsid w:val="00AA7A6F"/>
    <w:rsid w:val="00AB09DF"/>
    <w:rsid w:val="00AB6D2C"/>
    <w:rsid w:val="00AB6F58"/>
    <w:rsid w:val="00AC0360"/>
    <w:rsid w:val="00AC1547"/>
    <w:rsid w:val="00AC332F"/>
    <w:rsid w:val="00AC58B4"/>
    <w:rsid w:val="00AC5D52"/>
    <w:rsid w:val="00AC6169"/>
    <w:rsid w:val="00AD12DD"/>
    <w:rsid w:val="00AD3A1A"/>
    <w:rsid w:val="00AD3D4F"/>
    <w:rsid w:val="00AD4829"/>
    <w:rsid w:val="00AD58B5"/>
    <w:rsid w:val="00AD5AFA"/>
    <w:rsid w:val="00AF0437"/>
    <w:rsid w:val="00AF2FE2"/>
    <w:rsid w:val="00B00753"/>
    <w:rsid w:val="00B00F4C"/>
    <w:rsid w:val="00B01723"/>
    <w:rsid w:val="00B0270C"/>
    <w:rsid w:val="00B04398"/>
    <w:rsid w:val="00B04475"/>
    <w:rsid w:val="00B05B24"/>
    <w:rsid w:val="00B0744B"/>
    <w:rsid w:val="00B15966"/>
    <w:rsid w:val="00B16E29"/>
    <w:rsid w:val="00B22231"/>
    <w:rsid w:val="00B37604"/>
    <w:rsid w:val="00B411FB"/>
    <w:rsid w:val="00B4268C"/>
    <w:rsid w:val="00B43AB8"/>
    <w:rsid w:val="00B50B54"/>
    <w:rsid w:val="00B51E31"/>
    <w:rsid w:val="00B52AC0"/>
    <w:rsid w:val="00B54472"/>
    <w:rsid w:val="00B5456D"/>
    <w:rsid w:val="00B6671B"/>
    <w:rsid w:val="00B67C14"/>
    <w:rsid w:val="00B72680"/>
    <w:rsid w:val="00B73837"/>
    <w:rsid w:val="00B7583F"/>
    <w:rsid w:val="00B8044C"/>
    <w:rsid w:val="00B83027"/>
    <w:rsid w:val="00B83665"/>
    <w:rsid w:val="00B84A3F"/>
    <w:rsid w:val="00B8618D"/>
    <w:rsid w:val="00B92653"/>
    <w:rsid w:val="00B9689A"/>
    <w:rsid w:val="00B96A3E"/>
    <w:rsid w:val="00BA02DC"/>
    <w:rsid w:val="00BA2733"/>
    <w:rsid w:val="00BA28F1"/>
    <w:rsid w:val="00BA3B25"/>
    <w:rsid w:val="00BA4692"/>
    <w:rsid w:val="00BA7094"/>
    <w:rsid w:val="00BB1125"/>
    <w:rsid w:val="00BB1752"/>
    <w:rsid w:val="00BC1B03"/>
    <w:rsid w:val="00BC1CA0"/>
    <w:rsid w:val="00BC525C"/>
    <w:rsid w:val="00BC7031"/>
    <w:rsid w:val="00BD0015"/>
    <w:rsid w:val="00BD092C"/>
    <w:rsid w:val="00BD326E"/>
    <w:rsid w:val="00BD3C13"/>
    <w:rsid w:val="00BE0DDF"/>
    <w:rsid w:val="00BE2FE1"/>
    <w:rsid w:val="00BE57FB"/>
    <w:rsid w:val="00BF03AD"/>
    <w:rsid w:val="00BF786C"/>
    <w:rsid w:val="00C025DD"/>
    <w:rsid w:val="00C02890"/>
    <w:rsid w:val="00C033AF"/>
    <w:rsid w:val="00C03CAC"/>
    <w:rsid w:val="00C0628F"/>
    <w:rsid w:val="00C068ED"/>
    <w:rsid w:val="00C14020"/>
    <w:rsid w:val="00C16BC0"/>
    <w:rsid w:val="00C170A6"/>
    <w:rsid w:val="00C17BFF"/>
    <w:rsid w:val="00C2102D"/>
    <w:rsid w:val="00C22101"/>
    <w:rsid w:val="00C25735"/>
    <w:rsid w:val="00C27764"/>
    <w:rsid w:val="00C3100E"/>
    <w:rsid w:val="00C3507E"/>
    <w:rsid w:val="00C37FCE"/>
    <w:rsid w:val="00C406C3"/>
    <w:rsid w:val="00C409FA"/>
    <w:rsid w:val="00C42AA6"/>
    <w:rsid w:val="00C43E91"/>
    <w:rsid w:val="00C44321"/>
    <w:rsid w:val="00C44C03"/>
    <w:rsid w:val="00C452BA"/>
    <w:rsid w:val="00C57C0B"/>
    <w:rsid w:val="00C64AF9"/>
    <w:rsid w:val="00C650A5"/>
    <w:rsid w:val="00C723FA"/>
    <w:rsid w:val="00C7681B"/>
    <w:rsid w:val="00C76F05"/>
    <w:rsid w:val="00C770BC"/>
    <w:rsid w:val="00C87160"/>
    <w:rsid w:val="00C97C5D"/>
    <w:rsid w:val="00CA1EDD"/>
    <w:rsid w:val="00CA3139"/>
    <w:rsid w:val="00CA3F07"/>
    <w:rsid w:val="00CA4590"/>
    <w:rsid w:val="00CA4B58"/>
    <w:rsid w:val="00CB044B"/>
    <w:rsid w:val="00CB310A"/>
    <w:rsid w:val="00CB3252"/>
    <w:rsid w:val="00CB6590"/>
    <w:rsid w:val="00CC0501"/>
    <w:rsid w:val="00CC3A83"/>
    <w:rsid w:val="00CC3CAA"/>
    <w:rsid w:val="00CD307C"/>
    <w:rsid w:val="00CD7789"/>
    <w:rsid w:val="00CD7AD4"/>
    <w:rsid w:val="00CE7D0F"/>
    <w:rsid w:val="00CF505E"/>
    <w:rsid w:val="00CF799A"/>
    <w:rsid w:val="00D01A30"/>
    <w:rsid w:val="00D01C5F"/>
    <w:rsid w:val="00D06123"/>
    <w:rsid w:val="00D11351"/>
    <w:rsid w:val="00D144E9"/>
    <w:rsid w:val="00D1730A"/>
    <w:rsid w:val="00D1733C"/>
    <w:rsid w:val="00D2095B"/>
    <w:rsid w:val="00D20ADB"/>
    <w:rsid w:val="00D2274A"/>
    <w:rsid w:val="00D321E3"/>
    <w:rsid w:val="00D33121"/>
    <w:rsid w:val="00D35B40"/>
    <w:rsid w:val="00D361A3"/>
    <w:rsid w:val="00D36B9F"/>
    <w:rsid w:val="00D42E61"/>
    <w:rsid w:val="00D43219"/>
    <w:rsid w:val="00D46147"/>
    <w:rsid w:val="00D46AEA"/>
    <w:rsid w:val="00D508CB"/>
    <w:rsid w:val="00D526F6"/>
    <w:rsid w:val="00D56285"/>
    <w:rsid w:val="00D57865"/>
    <w:rsid w:val="00D67697"/>
    <w:rsid w:val="00D71657"/>
    <w:rsid w:val="00D74783"/>
    <w:rsid w:val="00D74D40"/>
    <w:rsid w:val="00D766A7"/>
    <w:rsid w:val="00D835FD"/>
    <w:rsid w:val="00D83E0E"/>
    <w:rsid w:val="00D83E21"/>
    <w:rsid w:val="00D873C1"/>
    <w:rsid w:val="00D9002C"/>
    <w:rsid w:val="00D91064"/>
    <w:rsid w:val="00D91871"/>
    <w:rsid w:val="00D92DB1"/>
    <w:rsid w:val="00D94347"/>
    <w:rsid w:val="00D9476B"/>
    <w:rsid w:val="00D95AB0"/>
    <w:rsid w:val="00D95C80"/>
    <w:rsid w:val="00DA0B4C"/>
    <w:rsid w:val="00DA3F4F"/>
    <w:rsid w:val="00DA7F5C"/>
    <w:rsid w:val="00DB0B24"/>
    <w:rsid w:val="00DB18C7"/>
    <w:rsid w:val="00DB2146"/>
    <w:rsid w:val="00DC4E26"/>
    <w:rsid w:val="00DC4F64"/>
    <w:rsid w:val="00DC6AD4"/>
    <w:rsid w:val="00DD6725"/>
    <w:rsid w:val="00DD6E71"/>
    <w:rsid w:val="00DD72B0"/>
    <w:rsid w:val="00DE00DA"/>
    <w:rsid w:val="00DF0BBF"/>
    <w:rsid w:val="00E07F32"/>
    <w:rsid w:val="00E10846"/>
    <w:rsid w:val="00E1474F"/>
    <w:rsid w:val="00E2186A"/>
    <w:rsid w:val="00E21BF3"/>
    <w:rsid w:val="00E27371"/>
    <w:rsid w:val="00E318A0"/>
    <w:rsid w:val="00E3257E"/>
    <w:rsid w:val="00E34484"/>
    <w:rsid w:val="00E4113B"/>
    <w:rsid w:val="00E42B03"/>
    <w:rsid w:val="00E43604"/>
    <w:rsid w:val="00E4719B"/>
    <w:rsid w:val="00E52773"/>
    <w:rsid w:val="00E544F1"/>
    <w:rsid w:val="00E576E8"/>
    <w:rsid w:val="00E6173E"/>
    <w:rsid w:val="00E621A1"/>
    <w:rsid w:val="00E64B87"/>
    <w:rsid w:val="00E65F2E"/>
    <w:rsid w:val="00E727F6"/>
    <w:rsid w:val="00E7435C"/>
    <w:rsid w:val="00E7545C"/>
    <w:rsid w:val="00E7561F"/>
    <w:rsid w:val="00E757D2"/>
    <w:rsid w:val="00E8020A"/>
    <w:rsid w:val="00E909D5"/>
    <w:rsid w:val="00E91290"/>
    <w:rsid w:val="00E91613"/>
    <w:rsid w:val="00E95D60"/>
    <w:rsid w:val="00E978D6"/>
    <w:rsid w:val="00EA1C91"/>
    <w:rsid w:val="00EA29B0"/>
    <w:rsid w:val="00EA2AD9"/>
    <w:rsid w:val="00EA7B8F"/>
    <w:rsid w:val="00EB02D5"/>
    <w:rsid w:val="00EB094F"/>
    <w:rsid w:val="00EB548E"/>
    <w:rsid w:val="00EB7A53"/>
    <w:rsid w:val="00EC145A"/>
    <w:rsid w:val="00EC1A58"/>
    <w:rsid w:val="00EC3A76"/>
    <w:rsid w:val="00ED3579"/>
    <w:rsid w:val="00EE38CA"/>
    <w:rsid w:val="00EE63DE"/>
    <w:rsid w:val="00EE730C"/>
    <w:rsid w:val="00F16816"/>
    <w:rsid w:val="00F212C9"/>
    <w:rsid w:val="00F22059"/>
    <w:rsid w:val="00F3670B"/>
    <w:rsid w:val="00F41F0E"/>
    <w:rsid w:val="00F42D8C"/>
    <w:rsid w:val="00F46588"/>
    <w:rsid w:val="00F46B0D"/>
    <w:rsid w:val="00F6328D"/>
    <w:rsid w:val="00F66865"/>
    <w:rsid w:val="00F7024A"/>
    <w:rsid w:val="00F717AE"/>
    <w:rsid w:val="00F82052"/>
    <w:rsid w:val="00F85A0C"/>
    <w:rsid w:val="00F91E87"/>
    <w:rsid w:val="00F9416E"/>
    <w:rsid w:val="00F95C81"/>
    <w:rsid w:val="00FA079B"/>
    <w:rsid w:val="00FA1745"/>
    <w:rsid w:val="00FA1F00"/>
    <w:rsid w:val="00FB187F"/>
    <w:rsid w:val="00FC08E3"/>
    <w:rsid w:val="00FC092D"/>
    <w:rsid w:val="00FC3122"/>
    <w:rsid w:val="00FC3367"/>
    <w:rsid w:val="00FC547F"/>
    <w:rsid w:val="00FD658A"/>
    <w:rsid w:val="00FD7894"/>
    <w:rsid w:val="00FE50FB"/>
    <w:rsid w:val="00FE61F6"/>
    <w:rsid w:val="00FE6A7D"/>
    <w:rsid w:val="00FE7DA5"/>
    <w:rsid w:val="00FF24A2"/>
    <w:rsid w:val="00FF3435"/>
    <w:rsid w:val="00FF4BFD"/>
    <w:rsid w:val="00FF6023"/>
    <w:rsid w:val="00FF6CC6"/>
    <w:rsid w:val="00FF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88B9A4A7-9220-4874-A47D-3E992BAC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semiHidden="1" w:unhideWhenUsed="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rPr>
  </w:style>
  <w:style w:type="paragraph" w:styleId="Heading1">
    <w:name w:val="heading 1"/>
    <w:basedOn w:val="Normal"/>
    <w:next w:val="Normal"/>
    <w:link w:val="Heading1Char"/>
    <w:uiPriority w:val="9"/>
    <w:qFormat/>
    <w:pPr>
      <w:keepNext/>
      <w:autoSpaceDE w:val="0"/>
      <w:autoSpaceDN w:val="0"/>
      <w:adjustRightInd w:val="0"/>
      <w:spacing w:after="0" w:line="240" w:lineRule="auto"/>
      <w:ind w:firstLine="420"/>
      <w:jc w:val="both"/>
      <w:outlineLvl w:val="0"/>
    </w:pPr>
    <w:rPr>
      <w:rFonts w:ascii="TimesNewRomanPSMT"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iPriority w:val="9"/>
    <w:unhideWhenUsed/>
    <w:qFormat/>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iPriority w:val="9"/>
    <w:unhideWhenUsed/>
    <w:qFormat/>
    <w:pPr>
      <w:keepNext/>
      <w:numPr>
        <w:numId w:val="5"/>
      </w:numPr>
      <w:spacing w:before="240" w:after="60"/>
      <w:outlineLvl w:val="2"/>
    </w:pPr>
    <w:rPr>
      <w:rFonts w:ascii="Arial" w:eastAsia="SimSun" w:hAnsi="Arial"/>
      <w:b/>
      <w:bCs/>
      <w:sz w:val="24"/>
      <w:szCs w:val="26"/>
    </w:rPr>
  </w:style>
  <w:style w:type="paragraph" w:styleId="Heading4">
    <w:name w:val="heading 4"/>
    <w:basedOn w:val="Normal"/>
    <w:next w:val="Normal"/>
    <w:link w:val="Heading4Char"/>
    <w:uiPriority w:val="9"/>
    <w:qFormat/>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uiPriority w:val="9"/>
    <w:unhideWhenUsed/>
    <w:qFormat/>
    <w:pPr>
      <w:spacing w:before="240" w:after="60"/>
      <w:outlineLvl w:val="4"/>
    </w:pPr>
    <w:rPr>
      <w:rFonts w:eastAsia="SimSun"/>
      <w:b/>
      <w:bCs/>
      <w:i/>
      <w:iCs/>
      <w:sz w:val="26"/>
      <w:szCs w:val="26"/>
    </w:rPr>
  </w:style>
  <w:style w:type="paragraph" w:styleId="Heading6">
    <w:name w:val="heading 6"/>
    <w:basedOn w:val="Normal"/>
    <w:next w:val="Normal"/>
    <w:link w:val="Heading6Char"/>
    <w:uiPriority w:val="9"/>
    <w:qFormat/>
    <w:pPr>
      <w:keepNext/>
      <w:spacing w:after="0" w:line="240" w:lineRule="auto"/>
      <w:jc w:val="both"/>
      <w:outlineLvl w:val="5"/>
    </w:pPr>
    <w:rPr>
      <w:rFonts w:ascii="Arial" w:hAnsi="Arial" w:cs="Arial"/>
      <w:b/>
      <w:bCs/>
      <w:spacing w:val="10"/>
      <w:sz w:val="24"/>
      <w:szCs w:val="24"/>
      <w:lang w:val="ro-RO"/>
    </w:rPr>
  </w:style>
  <w:style w:type="paragraph" w:styleId="Heading7">
    <w:name w:val="heading 7"/>
    <w:basedOn w:val="Normal"/>
    <w:next w:val="Normal"/>
    <w:link w:val="Heading7Char"/>
    <w:uiPriority w:val="9"/>
    <w:qFormat/>
    <w:pPr>
      <w:spacing w:before="240" w:after="60" w:line="240" w:lineRule="auto"/>
      <w:outlineLvl w:val="6"/>
    </w:pPr>
    <w:rPr>
      <w:rFonts w:ascii="Times New Roman" w:hAnsi="Times New Roman"/>
      <w:sz w:val="24"/>
      <w:szCs w:val="24"/>
    </w:rPr>
  </w:style>
  <w:style w:type="paragraph" w:styleId="Heading9">
    <w:name w:val="heading 9"/>
    <w:basedOn w:val="Normal"/>
    <w:next w:val="Normal"/>
    <w:link w:val="Heading9Char"/>
    <w:uiPriority w:val="9"/>
    <w:qFormat/>
    <w:pPr>
      <w:spacing w:before="240" w:after="60" w:line="240" w:lineRule="auto"/>
      <w:outlineLvl w:val="8"/>
    </w:pPr>
    <w:rPr>
      <w:rFonts w:ascii="Arial" w:hAnsi="Arial" w:cs="Arial"/>
      <w:spacing w:val="10"/>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imesNewRomanPSMT" w:hAnsi="TimesNewRomanPSMT" w:cs="Times New Roman"/>
      <w:sz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uiPriority w:val="9"/>
    <w:locked/>
    <w:rPr>
      <w:rFonts w:ascii="Cambria" w:eastAsia="SimSun" w:hAnsi="Cambria" w:cs="Times New Roman"/>
      <w:b/>
      <w:i/>
      <w:sz w:val="28"/>
      <w:lang w:val="x-none" w:eastAsia="en-US"/>
    </w:rPr>
  </w:style>
  <w:style w:type="character" w:customStyle="1" w:styleId="Heading3Char">
    <w:name w:val="Heading 3 Char"/>
    <w:basedOn w:val="DefaultParagraphFont"/>
    <w:link w:val="Heading3"/>
    <w:uiPriority w:val="9"/>
    <w:locked/>
    <w:rPr>
      <w:rFonts w:ascii="Arial" w:eastAsia="SimSun" w:hAnsi="Arial" w:cs="Times New Roman"/>
      <w:b/>
      <w:bCs/>
      <w:sz w:val="24"/>
      <w:szCs w:val="26"/>
    </w:rPr>
  </w:style>
  <w:style w:type="character" w:customStyle="1" w:styleId="Heading4Char">
    <w:name w:val="Heading 4 Char"/>
    <w:basedOn w:val="DefaultParagraphFont"/>
    <w:link w:val="Heading4"/>
    <w:uiPriority w:val="9"/>
    <w:locked/>
    <w:rPr>
      <w:rFonts w:ascii="Times New Roman" w:hAnsi="Times New Roman" w:cs="Times New Roman"/>
      <w:b/>
      <w:sz w:val="28"/>
      <w:lang w:val="x-none" w:eastAsia="en-US"/>
    </w:rPr>
  </w:style>
  <w:style w:type="character" w:customStyle="1" w:styleId="Heading5Char">
    <w:name w:val="Heading 5 Char"/>
    <w:basedOn w:val="DefaultParagraphFont"/>
    <w:link w:val="Heading5"/>
    <w:uiPriority w:val="9"/>
    <w:locked/>
    <w:rPr>
      <w:rFonts w:ascii="Calibri" w:eastAsia="SimSun" w:hAnsi="Calibri" w:cs="Times New Roman"/>
      <w:b/>
      <w:i/>
      <w:sz w:val="26"/>
      <w:lang w:val="x-none" w:eastAsia="en-US"/>
    </w:rPr>
  </w:style>
  <w:style w:type="character" w:customStyle="1" w:styleId="Heading6Char">
    <w:name w:val="Heading 6 Char"/>
    <w:basedOn w:val="DefaultParagraphFont"/>
    <w:link w:val="Heading6"/>
    <w:uiPriority w:val="9"/>
    <w:locked/>
    <w:rPr>
      <w:rFonts w:ascii="Arial" w:hAnsi="Arial" w:cs="Times New Roman"/>
      <w:b/>
      <w:spacing w:val="10"/>
      <w:sz w:val="24"/>
      <w:lang w:val="ro-RO" w:eastAsia="en-US"/>
    </w:rPr>
  </w:style>
  <w:style w:type="character" w:customStyle="1" w:styleId="Heading7Char">
    <w:name w:val="Heading 7 Char"/>
    <w:basedOn w:val="DefaultParagraphFont"/>
    <w:link w:val="Heading7"/>
    <w:uiPriority w:val="9"/>
    <w:locked/>
    <w:rPr>
      <w:rFonts w:ascii="Times New Roman" w:hAnsi="Times New Roman" w:cs="Times New Roman"/>
      <w:sz w:val="24"/>
      <w:lang w:val="x-none" w:eastAsia="en-US"/>
    </w:rPr>
  </w:style>
  <w:style w:type="character" w:customStyle="1" w:styleId="Heading9Char">
    <w:name w:val="Heading 9 Char"/>
    <w:basedOn w:val="DefaultParagraphFont"/>
    <w:link w:val="Heading9"/>
    <w:uiPriority w:val="9"/>
    <w:locked/>
    <w:rPr>
      <w:rFonts w:ascii="Arial" w:hAnsi="Arial" w:cs="Times New Roman"/>
      <w:spacing w:val="10"/>
      <w:sz w:val="22"/>
      <w:lang w:val="en-AU" w:eastAsia="en-US"/>
    </w:rPr>
  </w:style>
  <w:style w:type="paragraph" w:styleId="Header">
    <w:name w:val="header"/>
    <w:aliases w:val="Mediu"/>
    <w:basedOn w:val="Normal"/>
    <w:link w:val="HeaderChar"/>
    <w:uiPriority w:val="99"/>
    <w:unhideWhenUse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locked/>
    <w:rPr>
      <w:rFonts w:cs="Times New Roman"/>
    </w:rPr>
  </w:style>
  <w:style w:type="paragraph" w:styleId="Footer">
    <w:name w:val="footer"/>
    <w:aliases w:val="Caracter,Char,Char Char Char Char,Char Char Char,Char Caracter Caracter,Char Caracter"/>
    <w:basedOn w:val="Normal"/>
    <w:link w:val="FooterChar"/>
    <w:uiPriority w:val="99"/>
    <w:pPr>
      <w:spacing w:after="0" w:line="240" w:lineRule="auto"/>
    </w:pPr>
    <w:rPr>
      <w:rFonts w:ascii="Times New Roman" w:hAnsi="Times New Roman"/>
      <w:sz w:val="24"/>
      <w:szCs w:val="24"/>
      <w:lang w:val="pl-PL" w:eastAsia="pl-PL"/>
    </w:rPr>
  </w:style>
  <w:style w:type="character" w:customStyle="1" w:styleId="FooterChar">
    <w:name w:val="Footer Char"/>
    <w:aliases w:val="Caracter Char,Char Char,Char Char Char Char Char,Char Char Char Char1,Char Caracter Caracter Char,Char Caracter Char"/>
    <w:basedOn w:val="DefaultParagraphFont"/>
    <w:link w:val="Footer"/>
    <w:uiPriority w:val="99"/>
    <w:locked/>
    <w:rPr>
      <w:rFonts w:cs="Times New Roman"/>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imes New Roman"/>
      <w:sz w:val="16"/>
      <w:lang w:val="x-none" w:eastAsia="en-US"/>
    </w:rPr>
  </w:style>
  <w:style w:type="paragraph" w:customStyle="1" w:styleId="CaracterCaracter2">
    <w:name w:val="Caracter Caracter2"/>
    <w:basedOn w:val="Normal"/>
    <w:pPr>
      <w:spacing w:after="0" w:line="240" w:lineRule="auto"/>
    </w:pPr>
    <w:rPr>
      <w:rFonts w:ascii="Times New Roman" w:hAnsi="Times New Roman"/>
      <w:sz w:val="24"/>
      <w:szCs w:val="24"/>
      <w:lang w:val="pl-PL" w:eastAsia="pl-PL"/>
    </w:rPr>
  </w:style>
  <w:style w:type="character" w:customStyle="1" w:styleId="tpt1">
    <w:name w:val="tpt1"/>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aliases w:val="Body Text Char"/>
    <w:basedOn w:val="Default"/>
    <w:next w:val="Default"/>
    <w:link w:val="BodyTextChar1"/>
    <w:uiPriority w:val="99"/>
    <w:rPr>
      <w:rFonts w:cs="Times New Roman"/>
      <w:color w:val="auto"/>
    </w:rPr>
  </w:style>
  <w:style w:type="character" w:customStyle="1" w:styleId="BodyTextChar1">
    <w:name w:val="Body Text Char1"/>
    <w:aliases w:val="Body Text Char Char"/>
    <w:basedOn w:val="DefaultParagraphFont"/>
    <w:link w:val="BodyText"/>
    <w:uiPriority w:val="99"/>
    <w:locked/>
    <w:rPr>
      <w:rFonts w:cs="Times New Roman"/>
      <w:sz w:val="24"/>
      <w:lang w:val="en-US" w:eastAsia="en-US"/>
    </w:rPr>
  </w:style>
  <w:style w:type="character" w:customStyle="1" w:styleId="tpa1">
    <w:name w:val="tpa1"/>
    <w:basedOn w:val="DefaultParagraphFont"/>
    <w:rPr>
      <w:rFonts w:cs="Times New Roman"/>
    </w:rPr>
  </w:style>
  <w:style w:type="character" w:customStyle="1" w:styleId="do1">
    <w:name w:val="do1"/>
    <w:rPr>
      <w:b/>
      <w:sz w:val="26"/>
    </w:rPr>
  </w:style>
  <w:style w:type="paragraph" w:customStyle="1" w:styleId="CharCharCaracterCaracter">
    <w:name w:val="Char Char Caracter Caracter"/>
    <w:basedOn w:val="Normal"/>
    <w:pPr>
      <w:spacing w:after="0" w:line="240" w:lineRule="auto"/>
    </w:pPr>
    <w:rPr>
      <w:rFonts w:ascii="Times New Roman" w:hAnsi="Times New Roman"/>
      <w:sz w:val="24"/>
      <w:szCs w:val="24"/>
      <w:lang w:val="pl-PL" w:eastAsia="pl-PL"/>
    </w:rPr>
  </w:style>
  <w:style w:type="character" w:styleId="Hyperlink">
    <w:name w:val="Hyperlink"/>
    <w:basedOn w:val="DefaultParagraphFont"/>
    <w:uiPriority w:val="99"/>
    <w:rPr>
      <w:rFonts w:cs="Times New Roman"/>
      <w:color w:val="0000FF"/>
      <w:u w:val="single"/>
    </w:rPr>
  </w:style>
  <w:style w:type="character" w:customStyle="1" w:styleId="tal1">
    <w:name w:val="tal1"/>
    <w:basedOn w:val="DefaultParagraphFont"/>
    <w:rPr>
      <w:rFonts w:cs="Times New Roman"/>
    </w:rPr>
  </w:style>
  <w:style w:type="paragraph" w:customStyle="1" w:styleId="Caracter1CharCharCaracterCharCharChar">
    <w:name w:val="Caracter1 Char Char Caracter Char Char Char"/>
    <w:basedOn w:val="Normal"/>
    <w:pPr>
      <w:spacing w:after="0" w:line="240" w:lineRule="auto"/>
    </w:pPr>
    <w:rPr>
      <w:rFonts w:ascii="Times New Roman" w:hAnsi="Times New Roman"/>
      <w:sz w:val="24"/>
      <w:szCs w:val="24"/>
      <w:lang w:val="pl-PL" w:eastAsia="pl-PL"/>
    </w:rPr>
  </w:style>
  <w:style w:type="paragraph" w:customStyle="1" w:styleId="CaracterCharCharCaracter">
    <w:name w:val="Caracter Char Char Caracter"/>
    <w:basedOn w:val="NormalIndent"/>
    <w:pPr>
      <w:spacing w:before="120" w:after="240" w:line="240" w:lineRule="atLeast"/>
      <w:ind w:left="0"/>
    </w:pPr>
    <w:rPr>
      <w:rFonts w:ascii="Tahoma" w:hAnsi="Tahoma" w:cs="Arial"/>
      <w:sz w:val="20"/>
      <w:szCs w:val="20"/>
      <w:lang w:val="en-GB"/>
    </w:rPr>
  </w:style>
  <w:style w:type="paragraph" w:styleId="NormalIndent">
    <w:name w:val="Normal Indent"/>
    <w:basedOn w:val="Normal"/>
    <w:uiPriority w:val="99"/>
    <w:pPr>
      <w:ind w:left="720"/>
    </w:pPr>
  </w:style>
  <w:style w:type="character" w:customStyle="1" w:styleId="CaracterCharChar1">
    <w:name w:val="Caracter Char Char1"/>
    <w:rPr>
      <w:lang w:val="ro-RO" w:eastAsia="ar-SA" w:bidi="ar-SA"/>
    </w:rPr>
  </w:style>
  <w:style w:type="paragraph" w:customStyle="1" w:styleId="DGCORPTEXT">
    <w:name w:val="DG CORP TEXT"/>
    <w:basedOn w:val="Normal"/>
    <w:pPr>
      <w:suppressAutoHyphens/>
      <w:autoSpaceDE w:val="0"/>
      <w:spacing w:after="0" w:line="240" w:lineRule="auto"/>
      <w:ind w:firstLine="798"/>
      <w:jc w:val="both"/>
    </w:pPr>
    <w:rPr>
      <w:rFonts w:ascii="Arial" w:hAnsi="Arial" w:cs="Arial"/>
      <w:sz w:val="20"/>
      <w:szCs w:val="28"/>
      <w:lang w:val="ro-RO" w:eastAsia="ar-SA"/>
    </w:rPr>
  </w:style>
  <w:style w:type="paragraph" w:customStyle="1" w:styleId="INDENTCORPTEXT2CS">
    <w:name w:val="INDENT CORP TEXT 2 CS"/>
    <w:basedOn w:val="Normal"/>
    <w:pPr>
      <w:suppressAutoHyphens/>
      <w:spacing w:after="0" w:line="240" w:lineRule="auto"/>
      <w:jc w:val="both"/>
    </w:pPr>
    <w:rPr>
      <w:rFonts w:ascii="Arial" w:hAnsi="Arial" w:cs="Arial"/>
      <w:sz w:val="20"/>
      <w:szCs w:val="28"/>
      <w:lang w:val="ro-RO" w:eastAsia="ar-SA"/>
    </w:rPr>
  </w:style>
  <w:style w:type="paragraph" w:customStyle="1" w:styleId="CRINASINDENT">
    <w:name w:val="CRINAS INDENT"/>
    <w:basedOn w:val="Normal"/>
    <w:pPr>
      <w:numPr>
        <w:numId w:val="2"/>
      </w:numPr>
      <w:spacing w:after="0" w:line="240" w:lineRule="auto"/>
    </w:pPr>
    <w:rPr>
      <w:rFonts w:ascii="Times New Roman" w:hAnsi="Times New Roman"/>
      <w:sz w:val="24"/>
      <w:szCs w:val="24"/>
      <w:lang w:val="ro-RO"/>
    </w:rPr>
  </w:style>
  <w:style w:type="character" w:customStyle="1" w:styleId="CaracterCharChar">
    <w:name w:val="Caracter Char Char"/>
    <w:rPr>
      <w:sz w:val="16"/>
      <w:lang w:val="ro-RO" w:eastAsia="ro-RO"/>
    </w:rPr>
  </w:style>
  <w:style w:type="paragraph" w:styleId="ListBullet">
    <w:name w:val="List Bullet"/>
    <w:basedOn w:val="Normal"/>
    <w:autoRedefine/>
    <w:uiPriority w:val="99"/>
    <w:pPr>
      <w:numPr>
        <w:numId w:val="3"/>
      </w:numPr>
      <w:spacing w:after="0" w:line="240" w:lineRule="auto"/>
      <w:jc w:val="both"/>
    </w:pPr>
    <w:rPr>
      <w:rFonts w:ascii="Arial" w:hAnsi="Arial" w:cs="Arial"/>
      <w:sz w:val="24"/>
      <w:szCs w:val="20"/>
      <w:lang w:val="ro-RO" w:eastAsia="ro-RO"/>
    </w:rPr>
  </w:style>
  <w:style w:type="paragraph" w:customStyle="1" w:styleId="TextnormalCharCaracter">
    <w:name w:val="Text normal Char Caracter"/>
    <w:link w:val="TextnormalCharCaracterCaracter"/>
    <w:pPr>
      <w:widowControl w:val="0"/>
      <w:adjustRightInd w:val="0"/>
      <w:spacing w:before="80" w:after="160" w:line="360" w:lineRule="atLeast"/>
      <w:ind w:left="1304"/>
      <w:jc w:val="both"/>
      <w:textAlignment w:val="baseline"/>
    </w:pPr>
    <w:rPr>
      <w:rFonts w:ascii="Arial" w:hAnsi="Arial" w:cs="Times New Roman"/>
      <w:sz w:val="22"/>
      <w:szCs w:val="22"/>
      <w:lang w:val="ro-RO"/>
    </w:rPr>
  </w:style>
  <w:style w:type="character" w:customStyle="1" w:styleId="TextnormalCharCaracterCaracter">
    <w:name w:val="Text normal Char Caracter Caracter"/>
    <w:link w:val="TextnormalCharCaracter"/>
    <w:locked/>
    <w:rPr>
      <w:rFonts w:ascii="Arial" w:hAnsi="Arial"/>
      <w:sz w:val="22"/>
      <w:lang w:val="ro-RO" w:eastAsia="en-US"/>
    </w:rPr>
  </w:style>
  <w:style w:type="table" w:styleId="TableGrid">
    <w:name w:val="Table Grid"/>
    <w:basedOn w:val="TableNormal"/>
    <w:uiPriority w:val="59"/>
    <w:pPr>
      <w:spacing w:after="200" w:line="276" w:lineRule="auto"/>
    </w:pPr>
    <w:rPr>
      <w:rFonts w:cs="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lang w:val="en-US"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lang w:val="en-US" w:eastAsia="en-US"/>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locked/>
    <w:rPr>
      <w:rFonts w:cs="Times New Roman"/>
      <w:sz w:val="22"/>
      <w:lang w:val="x-none" w:eastAsia="en-US"/>
    </w:rPr>
  </w:style>
  <w:style w:type="paragraph" w:customStyle="1" w:styleId="CharChar4CaracterCaracterCharCharCaracterCaracter">
    <w:name w:val="Char Char4 Caracter Caracter Char Char Caracter Caracter"/>
    <w:basedOn w:val="Normal"/>
    <w:pPr>
      <w:spacing w:after="0" w:line="240" w:lineRule="auto"/>
    </w:pPr>
    <w:rPr>
      <w:rFonts w:ascii="Times New Roman" w:hAnsi="Times New Roman"/>
      <w:sz w:val="24"/>
      <w:szCs w:val="24"/>
      <w:lang w:val="pl-PL" w:eastAsia="pl-PL"/>
    </w:rPr>
  </w:style>
  <w:style w:type="character" w:styleId="FollowedHyperlink">
    <w:name w:val="FollowedHyperlink"/>
    <w:basedOn w:val="DefaultParagraphFont"/>
    <w:uiPriority w:val="99"/>
    <w:unhideWhenUsed/>
    <w:rPr>
      <w:rFonts w:cs="Times New Roman"/>
      <w:color w:val="800080"/>
      <w:u w:val="single"/>
    </w:r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locked/>
    <w:rPr>
      <w:rFonts w:cs="Times New Roman"/>
      <w:sz w:val="22"/>
      <w:lang w:val="x-none" w:eastAsia="en-US"/>
    </w:rPr>
  </w:style>
  <w:style w:type="paragraph" w:styleId="BodyTextIndent3">
    <w:name w:val="Body Text Indent 3"/>
    <w:basedOn w:val="Normal"/>
    <w:link w:val="BodyTextIndent3Char"/>
    <w:uiPriority w:val="99"/>
    <w:unhideWhenUsed/>
    <w:pPr>
      <w:spacing w:after="120"/>
      <w:ind w:left="360"/>
    </w:pPr>
    <w:rPr>
      <w:sz w:val="16"/>
      <w:szCs w:val="16"/>
    </w:rPr>
  </w:style>
  <w:style w:type="character" w:customStyle="1" w:styleId="BodyTextIndent3Char">
    <w:name w:val="Body Text Indent 3 Char"/>
    <w:basedOn w:val="DefaultParagraphFont"/>
    <w:link w:val="BodyTextIndent3"/>
    <w:uiPriority w:val="99"/>
    <w:locked/>
    <w:rPr>
      <w:rFonts w:cs="Times New Roman"/>
      <w:sz w:val="16"/>
      <w:lang w:val="x-none" w:eastAsia="en-US"/>
    </w:rPr>
  </w:style>
  <w:style w:type="character" w:customStyle="1" w:styleId="BulletChar">
    <w:name w:val="Bullet Char"/>
    <w:aliases w:val="List Paragraph Char,Normal bullet 2 Char,Akapit z listą BS Char,Outlines a.b.c. Char,List_Paragraph Char,Multilevel para_II Char,Akapit z lista BS Char,List Paragraph1 Char,Paragraph Char,Citation List Char,ANNEX Char,bu Char,b Char,B Char"/>
    <w:link w:val="Bullet"/>
    <w:semiHidden/>
    <w:locked/>
    <w:rPr>
      <w:rFonts w:ascii="Garamond" w:hAnsi="Garamond" w:cs="Garamond"/>
      <w:sz w:val="22"/>
      <w:szCs w:val="22"/>
      <w:lang w:val="en-GB"/>
    </w:rPr>
  </w:style>
  <w:style w:type="paragraph" w:customStyle="1" w:styleId="Bullet">
    <w:name w:val="Bullet"/>
    <w:basedOn w:val="Normal"/>
    <w:link w:val="BulletChar"/>
    <w:semiHidden/>
    <w:pPr>
      <w:numPr>
        <w:numId w:val="1"/>
      </w:numPr>
      <w:spacing w:after="120" w:line="300" w:lineRule="atLeast"/>
    </w:pPr>
    <w:rPr>
      <w:rFonts w:ascii="Garamond" w:hAnsi="Garamond" w:cs="Garamond"/>
      <w:lang w:val="en-GB"/>
    </w:rPr>
  </w:style>
  <w:style w:type="paragraph" w:styleId="NormalWeb">
    <w:name w:val="Normal (Web)"/>
    <w:basedOn w:val="Normal"/>
    <w:link w:val="NormalWebChar"/>
    <w:uiPriority w:val="99"/>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link w:val="NormalWeb"/>
    <w:locked/>
    <w:rPr>
      <w:rFonts w:ascii="Times New Roman" w:hAnsi="Times New Roman"/>
      <w:sz w:val="24"/>
      <w:lang w:val="x-none" w:eastAsia="en-US"/>
    </w:rPr>
  </w:style>
  <w:style w:type="character" w:customStyle="1" w:styleId="sttanx">
    <w:name w:val="st_tanx"/>
  </w:style>
  <w:style w:type="character" w:customStyle="1" w:styleId="ln2acttitlu">
    <w:name w:val="ln2acttitlu"/>
  </w:style>
  <w:style w:type="character" w:customStyle="1" w:styleId="ln2actnume">
    <w:name w:val="ln2actnume"/>
  </w:style>
  <w:style w:type="character" w:styleId="Strong">
    <w:name w:val="Strong"/>
    <w:basedOn w:val="DefaultParagraphFont"/>
    <w:uiPriority w:val="22"/>
    <w:qFormat/>
    <w:rPr>
      <w:rFonts w:cs="Times New Roman"/>
      <w:b/>
    </w:rPr>
  </w:style>
  <w:style w:type="paragraph" w:customStyle="1" w:styleId="H1">
    <w:name w:val="H1"/>
    <w:basedOn w:val="Normal"/>
    <w:next w:val="Normal"/>
    <w:pPr>
      <w:keepNext/>
      <w:spacing w:before="100" w:after="100" w:line="240" w:lineRule="auto"/>
      <w:outlineLvl w:val="1"/>
    </w:pPr>
    <w:rPr>
      <w:rFonts w:ascii="Times New Roman" w:hAnsi="Times New Roman"/>
      <w:b/>
      <w:kern w:val="36"/>
      <w:sz w:val="48"/>
      <w:szCs w:val="20"/>
    </w:rPr>
  </w:style>
  <w:style w:type="paragraph" w:styleId="BodyText3">
    <w:name w:val="Body Text 3"/>
    <w:basedOn w:val="Normal"/>
    <w:link w:val="BodyText3Char"/>
    <w:uiPriority w:val="99"/>
    <w:pPr>
      <w:spacing w:after="120" w:line="240" w:lineRule="auto"/>
    </w:pPr>
    <w:rPr>
      <w:rFonts w:ascii="Times New Roman" w:hAnsi="Times New Roman"/>
      <w:sz w:val="16"/>
      <w:szCs w:val="20"/>
      <w:lang w:val="ro-RO"/>
    </w:rPr>
  </w:style>
  <w:style w:type="character" w:customStyle="1" w:styleId="BodyText3Char">
    <w:name w:val="Body Text 3 Char"/>
    <w:basedOn w:val="DefaultParagraphFont"/>
    <w:link w:val="BodyText3"/>
    <w:uiPriority w:val="99"/>
    <w:locked/>
    <w:rPr>
      <w:rFonts w:ascii="Times New Roman" w:hAnsi="Times New Roman" w:cs="Times New Roman"/>
      <w:sz w:val="16"/>
      <w:lang w:val="ro-RO" w:eastAsia="en-US"/>
    </w:rPr>
  </w:style>
  <w:style w:type="paragraph" w:styleId="BodyTextIndent2">
    <w:name w:val="Body Text Indent 2"/>
    <w:basedOn w:val="Normal"/>
    <w:link w:val="BodyTextIndent2Char"/>
    <w:uiPriority w:val="99"/>
    <w:pPr>
      <w:spacing w:after="0" w:line="240" w:lineRule="auto"/>
      <w:ind w:firstLine="1134"/>
      <w:jc w:val="both"/>
    </w:pPr>
    <w:rPr>
      <w:rFonts w:ascii="Times New Roman" w:hAnsi="Times New Roman"/>
      <w:spacing w:val="10"/>
      <w:sz w:val="24"/>
      <w:szCs w:val="20"/>
      <w:lang w:val="en-AU"/>
    </w:rPr>
  </w:style>
  <w:style w:type="character" w:customStyle="1" w:styleId="BodyTextIndent2Char">
    <w:name w:val="Body Text Indent 2 Char"/>
    <w:basedOn w:val="DefaultParagraphFont"/>
    <w:link w:val="BodyTextIndent2"/>
    <w:uiPriority w:val="99"/>
    <w:locked/>
    <w:rPr>
      <w:rFonts w:ascii="Times New Roman" w:hAnsi="Times New Roman" w:cs="Times New Roman"/>
      <w:spacing w:val="10"/>
      <w:sz w:val="24"/>
      <w:lang w:val="en-AU" w:eastAsia="en-US"/>
    </w:rPr>
  </w:style>
  <w:style w:type="paragraph" w:customStyle="1" w:styleId="Stil9">
    <w:name w:val="Stil9"/>
    <w:basedOn w:val="Normal"/>
    <w:pPr>
      <w:tabs>
        <w:tab w:val="num" w:pos="432"/>
      </w:tabs>
      <w:spacing w:after="0" w:line="240" w:lineRule="auto"/>
      <w:ind w:left="432" w:right="-108" w:hanging="432"/>
      <w:jc w:val="both"/>
    </w:pPr>
    <w:rPr>
      <w:rFonts w:ascii="Arial" w:hAnsi="Arial" w:cs="Arial"/>
      <w:sz w:val="24"/>
      <w:szCs w:val="20"/>
      <w:lang w:val="ro-RO"/>
    </w:rPr>
  </w:style>
  <w:style w:type="paragraph" w:customStyle="1" w:styleId="NormalArialChar">
    <w:name w:val="Normal  + Arial Char"/>
    <w:basedOn w:val="NormalWeb"/>
    <w:link w:val="NormalArialCharChar"/>
    <w:rPr>
      <w:rFonts w:ascii="Arial" w:hAnsi="Arial" w:cs="Arial"/>
      <w:spacing w:val="10"/>
    </w:rPr>
  </w:style>
  <w:style w:type="character" w:customStyle="1" w:styleId="NormalArialCharChar">
    <w:name w:val="Normal  + Arial Char Char"/>
    <w:link w:val="NormalArialChar"/>
    <w:locked/>
    <w:rPr>
      <w:rFonts w:ascii="Arial" w:hAnsi="Arial"/>
      <w:spacing w:val="10"/>
      <w:sz w:val="24"/>
      <w:lang w:val="x-none" w:eastAsia="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o-RO" w:eastAsia="ro-RO"/>
    </w:rPr>
  </w:style>
  <w:style w:type="character" w:customStyle="1" w:styleId="HTMLPreformattedChar">
    <w:name w:val="HTML Preformatted Char"/>
    <w:basedOn w:val="DefaultParagraphFont"/>
    <w:link w:val="HTMLPreformatted"/>
    <w:uiPriority w:val="99"/>
    <w:locked/>
    <w:rPr>
      <w:rFonts w:ascii="Courier New" w:hAnsi="Courier New" w:cs="Times New Roman"/>
      <w:lang w:val="ro-RO" w:eastAsia="ro-RO"/>
    </w:rPr>
  </w:style>
  <w:style w:type="paragraph" w:customStyle="1" w:styleId="Table">
    <w:name w:val="Table"/>
    <w:basedOn w:val="Normal"/>
    <w:pPr>
      <w:spacing w:before="120" w:after="0" w:line="240" w:lineRule="auto"/>
    </w:pPr>
    <w:rPr>
      <w:rFonts w:ascii="Arial" w:hAnsi="Arial"/>
      <w:szCs w:val="20"/>
      <w:lang w:val="en-GB"/>
    </w:rPr>
  </w:style>
  <w:style w:type="paragraph" w:customStyle="1" w:styleId="Style1">
    <w:name w:val="Style1"/>
    <w:basedOn w:val="PlainText"/>
    <w:pPr>
      <w:ind w:left="-570" w:right="-750" w:firstLine="570"/>
      <w:jc w:val="both"/>
    </w:pPr>
    <w:rPr>
      <w:rFonts w:cs="Times New Roman"/>
      <w:spacing w:val="0"/>
      <w:sz w:val="24"/>
      <w:lang w:val="en-US"/>
    </w:rPr>
  </w:style>
  <w:style w:type="paragraph" w:styleId="PlainText">
    <w:name w:val="Plain Text"/>
    <w:basedOn w:val="Normal"/>
    <w:link w:val="PlainTextChar"/>
    <w:uiPriority w:val="99"/>
    <w:pPr>
      <w:spacing w:after="0" w:line="240" w:lineRule="auto"/>
    </w:pPr>
    <w:rPr>
      <w:rFonts w:ascii="Courier New" w:hAnsi="Courier New" w:cs="Courier New"/>
      <w:spacing w:val="10"/>
      <w:sz w:val="20"/>
      <w:szCs w:val="20"/>
      <w:lang w:val="en-AU"/>
    </w:rPr>
  </w:style>
  <w:style w:type="character" w:customStyle="1" w:styleId="PlainTextChar">
    <w:name w:val="Plain Text Char"/>
    <w:basedOn w:val="DefaultParagraphFont"/>
    <w:link w:val="PlainText"/>
    <w:uiPriority w:val="99"/>
    <w:locked/>
    <w:rPr>
      <w:rFonts w:ascii="Courier New" w:hAnsi="Courier New" w:cs="Times New Roman"/>
      <w:spacing w:val="10"/>
      <w:lang w:val="en-AU" w:eastAsia="en-US"/>
    </w:rPr>
  </w:style>
  <w:style w:type="paragraph" w:customStyle="1" w:styleId="NormalArial">
    <w:name w:val="Normal  + Arial"/>
    <w:basedOn w:val="NormalWeb"/>
    <w:rPr>
      <w:rFonts w:ascii="Arial" w:hAnsi="Arial" w:cs="Arial"/>
    </w:rPr>
  </w:style>
  <w:style w:type="paragraph" w:styleId="EnvelopeReturn">
    <w:name w:val="envelope return"/>
    <w:basedOn w:val="Normal"/>
    <w:uiPriority w:val="99"/>
    <w:pPr>
      <w:spacing w:after="0" w:line="240" w:lineRule="auto"/>
    </w:pPr>
    <w:rPr>
      <w:rFonts w:ascii="Avalon" w:hAnsi="Avalon"/>
      <w:sz w:val="24"/>
      <w:szCs w:val="20"/>
      <w:lang w:val="de-DE"/>
    </w:rPr>
  </w:style>
  <w:style w:type="character" w:customStyle="1" w:styleId="ln2tlitera">
    <w:name w:val="ln2tlitera"/>
  </w:style>
  <w:style w:type="character" w:customStyle="1" w:styleId="ln2tarticol">
    <w:name w:val="ln2tarticol"/>
  </w:style>
  <w:style w:type="character" w:customStyle="1" w:styleId="ln2litera1">
    <w:name w:val="ln2litera1"/>
    <w:rPr>
      <w:b/>
      <w:color w:val="00008F"/>
    </w:rPr>
  </w:style>
  <w:style w:type="character" w:customStyle="1" w:styleId="ln2actnume1">
    <w:name w:val="ln2actnume1"/>
    <w:rPr>
      <w:b/>
      <w:sz w:val="30"/>
    </w:rPr>
  </w:style>
  <w:style w:type="character" w:customStyle="1" w:styleId="ln2acttitlu1">
    <w:name w:val="ln2acttitlu1"/>
    <w:rPr>
      <w:color w:val="000010"/>
      <w:sz w:val="18"/>
    </w:rPr>
  </w:style>
  <w:style w:type="paragraph" w:styleId="FootnoteText">
    <w:name w:val="footnote text"/>
    <w:basedOn w:val="Normal"/>
    <w:link w:val="FootnoteTextChar"/>
    <w:uiPriority w:val="9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locked/>
    <w:rPr>
      <w:rFonts w:ascii="Times New Roman" w:hAnsi="Times New Roman" w:cs="Times New Roman"/>
      <w:lang w:val="x-none" w:eastAsia="en-US"/>
    </w:rPr>
  </w:style>
  <w:style w:type="character" w:styleId="FootnoteReference">
    <w:name w:val="footnote reference"/>
    <w:basedOn w:val="DefaultParagraphFont"/>
    <w:uiPriority w:val="99"/>
    <w:rPr>
      <w:rFonts w:cs="Times New Roman"/>
      <w:vertAlign w:val="superscript"/>
    </w:rPr>
  </w:style>
  <w:style w:type="paragraph" w:customStyle="1" w:styleId="CharCharCharCharCharCharChar">
    <w:name w:val="Char Char Char Char Char Char Char"/>
    <w:basedOn w:val="Normal"/>
    <w:pPr>
      <w:spacing w:after="0" w:line="240" w:lineRule="auto"/>
    </w:pPr>
    <w:rPr>
      <w:rFonts w:ascii="Times New Roman" w:hAnsi="Times New Roman"/>
      <w:sz w:val="24"/>
      <w:szCs w:val="24"/>
      <w:lang w:val="pl-PL" w:eastAsia="pl-PL"/>
    </w:rPr>
  </w:style>
  <w:style w:type="paragraph" w:customStyle="1" w:styleId="CaracterCaracter">
    <w:name w:val="Caracter Caracter"/>
    <w:basedOn w:val="Normal"/>
    <w:pPr>
      <w:spacing w:after="0" w:line="240" w:lineRule="auto"/>
    </w:pPr>
    <w:rPr>
      <w:rFonts w:ascii="Arial" w:hAnsi="Arial" w:cs="Arial"/>
      <w:sz w:val="24"/>
      <w:szCs w:val="24"/>
      <w:lang w:val="pl-PL" w:eastAsia="pl-PL"/>
    </w:rPr>
  </w:style>
  <w:style w:type="paragraph" w:customStyle="1" w:styleId="StyleListBullet2Linespacingsingle">
    <w:name w:val="Style List Bullet 2 + Line spacing:  single"/>
    <w:basedOn w:val="Normal"/>
    <w:pPr>
      <w:numPr>
        <w:numId w:val="4"/>
      </w:numPr>
      <w:spacing w:after="0" w:line="240" w:lineRule="auto"/>
    </w:pPr>
    <w:rPr>
      <w:rFonts w:ascii="Times New Roman" w:hAnsi="Times New Roman"/>
      <w:sz w:val="20"/>
      <w:szCs w:val="20"/>
    </w:rPr>
  </w:style>
  <w:style w:type="paragraph" w:customStyle="1" w:styleId="CaracterCaracter1">
    <w:name w:val="Caracter Caracter1"/>
    <w:basedOn w:val="Normal"/>
    <w:pPr>
      <w:spacing w:after="0" w:line="240" w:lineRule="auto"/>
    </w:pPr>
    <w:rPr>
      <w:rFonts w:ascii="Times New Roman" w:hAnsi="Times New Roman"/>
      <w:sz w:val="24"/>
      <w:szCs w:val="24"/>
      <w:lang w:val="pl-PL" w:eastAsia="pl-PL"/>
    </w:rPr>
  </w:style>
  <w:style w:type="character" w:customStyle="1" w:styleId="partbdy">
    <w:name w:val="partbdy"/>
  </w:style>
  <w:style w:type="character" w:customStyle="1" w:styleId="partttl1">
    <w:name w:val="partttl1"/>
  </w:style>
  <w:style w:type="character" w:customStyle="1" w:styleId="paln1">
    <w:name w:val="paln1"/>
  </w:style>
  <w:style w:type="paragraph" w:styleId="ListParagraph">
    <w:name w:val="List Paragraph"/>
    <w:aliases w:val="Normal bullet 2,Akapit z listą BS,Outlines a.b.c.,List_Paragraph,Multilevel para_II,Akapit z lista BS,List Paragraph1,Paragraph,Citation List,ANNEX,bu,b,bullet1,B,b1,bullet 1,body,b Char Char Char,b Char Char Char Char Char Char"/>
    <w:basedOn w:val="Normal"/>
    <w:uiPriority w:val="34"/>
    <w:qFormat/>
    <w:pPr>
      <w:ind w:left="720"/>
    </w:pPr>
  </w:style>
  <w:style w:type="paragraph" w:styleId="List2">
    <w:name w:val="List 2"/>
    <w:basedOn w:val="Normal"/>
    <w:uiPriority w:val="99"/>
    <w:pPr>
      <w:spacing w:after="0" w:line="240" w:lineRule="auto"/>
      <w:ind w:left="566" w:hanging="283"/>
      <w:jc w:val="both"/>
    </w:pPr>
    <w:rPr>
      <w:rFonts w:ascii="Arial" w:hAnsi="Arial"/>
      <w:sz w:val="24"/>
      <w:szCs w:val="20"/>
      <w:lang w:val="en-AU"/>
    </w:rPr>
  </w:style>
  <w:style w:type="paragraph" w:customStyle="1" w:styleId="CharCharCharCharCharCharChar1">
    <w:name w:val="Char Char Char Char Char Char Char1"/>
    <w:basedOn w:val="Normal"/>
    <w:pPr>
      <w:spacing w:after="0" w:line="240" w:lineRule="auto"/>
    </w:pPr>
    <w:rPr>
      <w:rFonts w:ascii="Times New Roman" w:hAnsi="Times New Roman"/>
      <w:sz w:val="24"/>
      <w:szCs w:val="24"/>
      <w:lang w:val="pl-PL" w:eastAsia="pl-PL"/>
    </w:rPr>
  </w:style>
  <w:style w:type="paragraph" w:styleId="TOC4">
    <w:name w:val="toc 4"/>
    <w:basedOn w:val="Normal"/>
    <w:next w:val="Normal"/>
    <w:autoRedefine/>
    <w:uiPriority w:val="39"/>
    <w:pPr>
      <w:spacing w:after="0" w:line="240" w:lineRule="auto"/>
      <w:ind w:left="720"/>
    </w:pPr>
    <w:rPr>
      <w:rFonts w:ascii="Times New Roman" w:hAnsi="Times New Roman"/>
      <w:sz w:val="18"/>
      <w:szCs w:val="18"/>
    </w:rPr>
  </w:style>
  <w:style w:type="character" w:customStyle="1" w:styleId="ln2tpunct">
    <w:name w:val="ln2tpunct"/>
  </w:style>
  <w:style w:type="character" w:customStyle="1" w:styleId="CharChar1">
    <w:name w:val="Char Char1"/>
    <w:semiHidden/>
  </w:style>
  <w:style w:type="paragraph" w:customStyle="1" w:styleId="StyleLinespacingMultiple12li">
    <w:name w:val="Style Line spacing:  Multiple 1.2 li"/>
    <w:basedOn w:val="Normal"/>
    <w:pPr>
      <w:tabs>
        <w:tab w:val="left" w:pos="851"/>
      </w:tabs>
      <w:spacing w:before="60" w:after="60" w:line="288" w:lineRule="auto"/>
      <w:jc w:val="both"/>
    </w:pPr>
    <w:rPr>
      <w:rFonts w:ascii="Arial" w:hAnsi="Arial"/>
      <w:sz w:val="24"/>
      <w:szCs w:val="20"/>
      <w:lang w:val="ro-RO"/>
    </w:rPr>
  </w:style>
  <w:style w:type="character" w:customStyle="1" w:styleId="ppar1">
    <w:name w:val="ppar1"/>
  </w:style>
  <w:style w:type="character" w:customStyle="1" w:styleId="sttlitera">
    <w:name w:val="st_tlitera"/>
  </w:style>
  <w:style w:type="paragraph" w:customStyle="1" w:styleId="CaracterCaracter11">
    <w:name w:val="Caracter Caracter11"/>
    <w:basedOn w:val="Normal"/>
    <w:pPr>
      <w:spacing w:after="160" w:line="240" w:lineRule="exact"/>
    </w:pPr>
    <w:rPr>
      <w:rFonts w:ascii="Verdana" w:hAnsi="Verdana"/>
      <w:sz w:val="20"/>
      <w:szCs w:val="20"/>
    </w:rPr>
  </w:style>
  <w:style w:type="paragraph" w:customStyle="1" w:styleId="CaracterCaracter3">
    <w:name w:val="Caracter Caracter3"/>
    <w:basedOn w:val="Normal"/>
    <w:pPr>
      <w:spacing w:after="0" w:line="240" w:lineRule="auto"/>
    </w:pPr>
    <w:rPr>
      <w:rFonts w:ascii="Times New Roman" w:hAnsi="Times New Roman"/>
      <w:sz w:val="24"/>
      <w:szCs w:val="24"/>
      <w:lang w:val="pl-PL" w:eastAsia="pl-PL"/>
    </w:rPr>
  </w:style>
  <w:style w:type="paragraph" w:customStyle="1" w:styleId="yiv1821120725msonormal">
    <w:name w:val="yiv1821120725msonormal"/>
    <w:basedOn w:val="Normal"/>
    <w:pPr>
      <w:spacing w:before="100" w:beforeAutospacing="1" w:after="100" w:afterAutospacing="1" w:line="240" w:lineRule="auto"/>
    </w:pPr>
    <w:rPr>
      <w:rFonts w:ascii="Times New Roman" w:hAnsi="Times New Roman"/>
      <w:sz w:val="24"/>
      <w:szCs w:val="24"/>
    </w:rPr>
  </w:style>
  <w:style w:type="character" w:customStyle="1" w:styleId="yshortcuts">
    <w:name w:val="yshortcuts"/>
  </w:style>
  <w:style w:type="paragraph" w:customStyle="1" w:styleId="yiv1821120725default">
    <w:name w:val="yiv1821120725default"/>
    <w:basedOn w:val="Normal"/>
    <w:pPr>
      <w:spacing w:before="100" w:beforeAutospacing="1" w:after="100" w:afterAutospacing="1" w:line="240" w:lineRule="auto"/>
    </w:pPr>
    <w:rPr>
      <w:rFonts w:ascii="Times New Roman" w:hAnsi="Times New Roman"/>
      <w:sz w:val="24"/>
      <w:szCs w:val="24"/>
    </w:rPr>
  </w:style>
  <w:style w:type="character" w:customStyle="1" w:styleId="FontStyle137">
    <w:name w:val="Font Style137"/>
    <w:rPr>
      <w:rFonts w:ascii="Calibri" w:hAnsi="Calibri"/>
      <w:sz w:val="20"/>
    </w:rPr>
  </w:style>
  <w:style w:type="paragraph" w:styleId="Signature">
    <w:name w:val="Signature"/>
    <w:basedOn w:val="Normal"/>
    <w:link w:val="SignatureChar"/>
    <w:uiPriority w:val="99"/>
    <w:pPr>
      <w:spacing w:after="0" w:line="360" w:lineRule="auto"/>
    </w:pPr>
    <w:rPr>
      <w:rFonts w:ascii="Arial" w:hAnsi="Arial"/>
      <w:b/>
      <w:i/>
      <w:szCs w:val="24"/>
    </w:rPr>
  </w:style>
  <w:style w:type="character" w:customStyle="1" w:styleId="SignatureChar">
    <w:name w:val="Signature Char"/>
    <w:basedOn w:val="DefaultParagraphFont"/>
    <w:link w:val="Signature"/>
    <w:uiPriority w:val="99"/>
    <w:locked/>
    <w:rPr>
      <w:rFonts w:ascii="Arial" w:hAnsi="Arial" w:cs="Times New Roman"/>
      <w:b/>
      <w:i/>
      <w:sz w:val="24"/>
      <w:lang w:val="x-none" w:eastAsia="en-US"/>
    </w:rPr>
  </w:style>
  <w:style w:type="paragraph" w:customStyle="1" w:styleId="CharChar1CharCharChar">
    <w:name w:val="Char Char1 Char Char Char"/>
    <w:basedOn w:val="Normal"/>
    <w:pPr>
      <w:spacing w:after="0" w:line="240" w:lineRule="auto"/>
    </w:pPr>
    <w:rPr>
      <w:rFonts w:ascii="Times New Roman" w:hAnsi="Times New Roman"/>
      <w:sz w:val="24"/>
      <w:szCs w:val="24"/>
      <w:lang w:val="pl-PL" w:eastAsia="pl-PL"/>
    </w:rPr>
  </w:style>
  <w:style w:type="paragraph" w:customStyle="1" w:styleId="Style21">
    <w:name w:val="Style21"/>
    <w:basedOn w:val="Normal"/>
    <w:pPr>
      <w:widowControl w:val="0"/>
      <w:autoSpaceDE w:val="0"/>
      <w:autoSpaceDN w:val="0"/>
      <w:adjustRightInd w:val="0"/>
      <w:spacing w:after="0" w:line="240" w:lineRule="auto"/>
      <w:jc w:val="both"/>
    </w:pPr>
    <w:rPr>
      <w:rFonts w:ascii="Times New Roman" w:hAnsi="Times New Roman"/>
      <w:sz w:val="24"/>
      <w:szCs w:val="24"/>
      <w:lang w:val="ro-RO" w:eastAsia="ro-RO"/>
    </w:rPr>
  </w:style>
  <w:style w:type="paragraph" w:customStyle="1" w:styleId="CharChar7">
    <w:name w:val="Char Char7"/>
    <w:basedOn w:val="Normal"/>
    <w:pPr>
      <w:spacing w:after="0" w:line="240" w:lineRule="auto"/>
    </w:pPr>
    <w:rPr>
      <w:rFonts w:ascii="Times New Roman" w:hAnsi="Times New Roman"/>
      <w:sz w:val="24"/>
      <w:szCs w:val="24"/>
      <w:lang w:val="pl-PL" w:eastAsia="pl-PL"/>
    </w:rPr>
  </w:style>
  <w:style w:type="character" w:customStyle="1" w:styleId="plitbdy">
    <w:name w:val="plitbdy"/>
  </w:style>
  <w:style w:type="paragraph" w:styleId="EndnoteText">
    <w:name w:val="endnote text"/>
    <w:basedOn w:val="Normal"/>
    <w:link w:val="EndnoteTextChar"/>
    <w:uiPriority w:val="99"/>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locked/>
    <w:rPr>
      <w:rFonts w:ascii="Times New Roman" w:hAnsi="Times New Roman" w:cs="Times New Roman"/>
      <w:lang w:val="x-none" w:eastAsia="en-US"/>
    </w:rPr>
  </w:style>
  <w:style w:type="character" w:styleId="EndnoteReference">
    <w:name w:val="endnote reference"/>
    <w:basedOn w:val="DefaultParagraphFont"/>
    <w:uiPriority w:val="99"/>
    <w:rPr>
      <w:rFonts w:cs="Times New Roman"/>
      <w:vertAlign w:val="superscript"/>
    </w:rPr>
  </w:style>
  <w:style w:type="paragraph" w:customStyle="1" w:styleId="AbsolutNormal">
    <w:name w:val="AbsolutNormal"/>
    <w:basedOn w:val="Normal"/>
    <w:pPr>
      <w:spacing w:after="0" w:line="240" w:lineRule="auto"/>
      <w:ind w:left="720"/>
      <w:jc w:val="both"/>
    </w:pPr>
    <w:rPr>
      <w:rFonts w:ascii="Tahoma" w:hAnsi="Tahoma" w:cs="Tahoma"/>
      <w:sz w:val="24"/>
      <w:szCs w:val="28"/>
      <w:lang w:val="ro-RO"/>
    </w:rPr>
  </w:style>
  <w:style w:type="paragraph" w:customStyle="1" w:styleId="nolink3">
    <w:name w:val="nolink3"/>
    <w:basedOn w:val="Normal"/>
    <w:pPr>
      <w:spacing w:before="100" w:beforeAutospacing="1" w:after="100" w:afterAutospacing="1" w:line="240" w:lineRule="auto"/>
    </w:pPr>
    <w:rPr>
      <w:rFonts w:ascii="Arial" w:hAnsi="Arial" w:cs="Arial"/>
      <w:color w:val="000099"/>
      <w:sz w:val="18"/>
      <w:szCs w:val="18"/>
    </w:rPr>
  </w:style>
  <w:style w:type="paragraph" w:styleId="EnvelopeAddress">
    <w:name w:val="envelope address"/>
    <w:basedOn w:val="Normal"/>
    <w:uiPriority w:val="99"/>
    <w:pPr>
      <w:framePr w:w="7920" w:h="1980" w:hRule="exact" w:hSpace="180" w:wrap="auto" w:hAnchor="page" w:xAlign="center" w:yAlign="bottom"/>
      <w:spacing w:after="0" w:line="240" w:lineRule="auto"/>
      <w:ind w:left="2880"/>
    </w:pPr>
    <w:rPr>
      <w:rFonts w:ascii="Cambria" w:hAnsi="Cambria"/>
      <w:sz w:val="24"/>
      <w:szCs w:val="24"/>
    </w:rPr>
  </w:style>
  <w:style w:type="paragraph" w:customStyle="1" w:styleId="meta">
    <w:name w:val="meta"/>
    <w:basedOn w:val="Normal"/>
    <w:pPr>
      <w:spacing w:before="100" w:beforeAutospacing="1" w:after="100" w:afterAutospacing="1" w:line="240" w:lineRule="auto"/>
    </w:pPr>
    <w:rPr>
      <w:rFonts w:ascii="Times New Roman" w:hAnsi="Times New Roman"/>
      <w:sz w:val="24"/>
      <w:szCs w:val="24"/>
    </w:rPr>
  </w:style>
  <w:style w:type="character" w:styleId="PlaceholderText">
    <w:name w:val="Placeholder Text"/>
    <w:basedOn w:val="DefaultParagraphFont"/>
    <w:uiPriority w:val="99"/>
    <w:semiHidden/>
    <w:rPr>
      <w:rFonts w:cs="Times New Roman"/>
      <w:color w:val="808080"/>
    </w:rPr>
  </w:style>
  <w:style w:type="paragraph" w:styleId="NoSpacing">
    <w:name w:val="No Spacing"/>
    <w:uiPriority w:val="1"/>
    <w:qFormat/>
    <w:rsid w:val="007B6248"/>
    <w:rPr>
      <w:rFonts w:ascii="Times New Roman" w:hAnsi="Times New Roman" w:cs="Times New Roman"/>
      <w:lang w:val="en-AU"/>
    </w:rPr>
  </w:style>
  <w:style w:type="paragraph" w:customStyle="1" w:styleId="NoSpacing1">
    <w:name w:val="No Spacing1"/>
    <w:uiPriority w:val="1"/>
    <w:qFormat/>
    <w:rsid w:val="00646D92"/>
    <w:rPr>
      <w:rFonts w:cs="Times New Roman"/>
      <w:sz w:val="22"/>
      <w:szCs w:val="22"/>
    </w:rPr>
  </w:style>
  <w:style w:type="character" w:customStyle="1" w:styleId="Bodytext30">
    <w:name w:val="Body text (30)"/>
    <w:basedOn w:val="DefaultParagraphFont"/>
    <w:rsid w:val="00340AE9"/>
    <w:rPr>
      <w:rFonts w:ascii="Arial Narrow" w:hAnsi="Arial Narrow" w:cs="Arial Narrow"/>
      <w:spacing w:val="0"/>
      <w:w w:val="100"/>
      <w:sz w:val="22"/>
      <w:szCs w:val="22"/>
    </w:rPr>
  </w:style>
  <w:style w:type="paragraph" w:customStyle="1" w:styleId="PreformatatHTML">
    <w:name w:val="Preformatat HTML"/>
    <w:basedOn w:val="Normal"/>
    <w:rsid w:val="00340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SimSun" w:hAnsi="Courier New" w:cs="Courier New"/>
      <w:kern w:val="1"/>
      <w:sz w:val="20"/>
      <w:szCs w:val="20"/>
      <w:lang w:eastAsia="hi-IN" w:bidi="hi-IN"/>
    </w:rPr>
  </w:style>
  <w:style w:type="table" w:customStyle="1" w:styleId="TableGrid1">
    <w:name w:val="Table Grid1"/>
    <w:basedOn w:val="TableNormal"/>
    <w:next w:val="TableGrid"/>
    <w:uiPriority w:val="39"/>
    <w:rsid w:val="00CF505E"/>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0s1t14">
    <w:name w:val="a_l p_0 s_1 t_14"/>
    <w:basedOn w:val="Normal"/>
    <w:rsid w:val="005A701A"/>
    <w:pPr>
      <w:spacing w:before="100" w:beforeAutospacing="1" w:after="100" w:afterAutospacing="1" w:line="240" w:lineRule="auto"/>
    </w:pPr>
    <w:rPr>
      <w:rFonts w:ascii="Times New Roman" w:hAnsi="Times New Roman"/>
      <w:sz w:val="24"/>
      <w:szCs w:val="24"/>
      <w:lang w:val="ro-RO" w:eastAsia="ro-RO"/>
    </w:rPr>
  </w:style>
  <w:style w:type="paragraph" w:customStyle="1" w:styleId="alp0s1t12">
    <w:name w:val="a_l p_0 s_1 t_12"/>
    <w:basedOn w:val="Normal"/>
    <w:rsid w:val="00BA2733"/>
    <w:pPr>
      <w:spacing w:before="100" w:beforeAutospacing="1" w:after="100" w:afterAutospacing="1" w:line="240" w:lineRule="auto"/>
    </w:pPr>
    <w:rPr>
      <w:rFonts w:ascii="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341426">
      <w:marLeft w:val="0"/>
      <w:marRight w:val="0"/>
      <w:marTop w:val="0"/>
      <w:marBottom w:val="0"/>
      <w:divBdr>
        <w:top w:val="none" w:sz="0" w:space="0" w:color="auto"/>
        <w:left w:val="none" w:sz="0" w:space="0" w:color="auto"/>
        <w:bottom w:val="none" w:sz="0" w:space="0" w:color="auto"/>
        <w:right w:val="none" w:sz="0" w:space="0" w:color="auto"/>
      </w:divBdr>
    </w:div>
    <w:div w:id="977341427">
      <w:marLeft w:val="0"/>
      <w:marRight w:val="0"/>
      <w:marTop w:val="0"/>
      <w:marBottom w:val="0"/>
      <w:divBdr>
        <w:top w:val="none" w:sz="0" w:space="0" w:color="auto"/>
        <w:left w:val="none" w:sz="0" w:space="0" w:color="auto"/>
        <w:bottom w:val="none" w:sz="0" w:space="0" w:color="auto"/>
        <w:right w:val="none" w:sz="0" w:space="0" w:color="auto"/>
      </w:divBdr>
    </w:div>
    <w:div w:id="977341428">
      <w:marLeft w:val="0"/>
      <w:marRight w:val="0"/>
      <w:marTop w:val="0"/>
      <w:marBottom w:val="0"/>
      <w:divBdr>
        <w:top w:val="none" w:sz="0" w:space="0" w:color="auto"/>
        <w:left w:val="none" w:sz="0" w:space="0" w:color="auto"/>
        <w:bottom w:val="none" w:sz="0" w:space="0" w:color="auto"/>
        <w:right w:val="none" w:sz="0" w:space="0" w:color="auto"/>
      </w:divBdr>
    </w:div>
    <w:div w:id="977341429">
      <w:marLeft w:val="0"/>
      <w:marRight w:val="0"/>
      <w:marTop w:val="0"/>
      <w:marBottom w:val="0"/>
      <w:divBdr>
        <w:top w:val="none" w:sz="0" w:space="0" w:color="auto"/>
        <w:left w:val="none" w:sz="0" w:space="0" w:color="auto"/>
        <w:bottom w:val="none" w:sz="0" w:space="0" w:color="auto"/>
        <w:right w:val="none" w:sz="0" w:space="0" w:color="auto"/>
      </w:divBdr>
    </w:div>
    <w:div w:id="977341430">
      <w:marLeft w:val="0"/>
      <w:marRight w:val="0"/>
      <w:marTop w:val="0"/>
      <w:marBottom w:val="0"/>
      <w:divBdr>
        <w:top w:val="none" w:sz="0" w:space="0" w:color="auto"/>
        <w:left w:val="none" w:sz="0" w:space="0" w:color="auto"/>
        <w:bottom w:val="none" w:sz="0" w:space="0" w:color="auto"/>
        <w:right w:val="none" w:sz="0" w:space="0" w:color="auto"/>
      </w:divBdr>
    </w:div>
    <w:div w:id="977341431">
      <w:marLeft w:val="0"/>
      <w:marRight w:val="0"/>
      <w:marTop w:val="0"/>
      <w:marBottom w:val="0"/>
      <w:divBdr>
        <w:top w:val="none" w:sz="0" w:space="0" w:color="auto"/>
        <w:left w:val="none" w:sz="0" w:space="0" w:color="auto"/>
        <w:bottom w:val="none" w:sz="0" w:space="0" w:color="auto"/>
        <w:right w:val="none" w:sz="0" w:space="0" w:color="auto"/>
      </w:divBdr>
    </w:div>
    <w:div w:id="9773414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value xmlns="System.Collections.Generic.List`1[[SIM.Reglementari.Model.Entities.AriiProtejateModel, SIM.Reglementari.Model, Version=1.0.0.0, Culture=neutral, PublicKeyToken=null]]">[]</value>
</file>

<file path=customXml/item2.xml><?xml version="1.0" encoding="utf-8"?>
<value xmlns="SIM.Reglementari.Model.Entities.ActReglementareModel">{"Id":"663bcc56-e5a1-406e-9d19-cb25f538e238","Numar":null,"Data":null,"NumarActReglementareInitial":null,"DataActReglementareInitial":null,"DataInceput":null,"DataSfarsit":null,"Durata":null,"PunctLucruId":391238.0,"TipActId":4.0,"NumarCerere":null,"DataCerere":null,"NumarCerereScriptic":"563","DataCerereScriptic":"2017-01-18T00:00:00","CodFiscal":null,"SordId":"(7AC63A44-A3A7-1B0D-3B95-331B0C1C19DD)","SablonSordId":"(8B66777B-56B9-65A9-2773-1FA4A6BC21FB)","DosarSordId":"3943599","LatitudineWgs84":null,"LongitudineWgs84":null,"LatitudineStereo70":null,"LongitudineStereo70":null,"NumarAutorizatieGospodarireApe":null,"DataAutorizatieGospodarireApe":null,"DurataAutorizatieGospodarireApe":null,"Aba":null,"Sga":null,"AdresaSediuSocial":"Str. Eminescu, Nr. 1, Mihail Kogălniceanu , Judetul Tulcea","AdresaPunctLucru":null,"DenumireObiectiv":null,"DomeniuActivitate":null,"DomeniuSpecific":null,"ApmEmitere":null,"ApmRaportare":null,"AnpmApm":"APM Tulcea","NotificareApm":"APM Tulcea","EmitentApm":null,"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3.xml><?xml version="1.0" encoding="utf-8"?>
<value xmlns="TableDependencies">[]</value>
</file>

<file path=customXml/item4.xml><?xml version="1.0" encoding="utf-8"?><value xmlns="System.Collections.Generic.List`1[[SIM.Reglementari.Model.Entities.RevizuiriModel, SIM.Reglementari.Model, Version=1.0.0.0, Culture=neutral, PublicKeyToken=null]]">[]</value>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2E422-19EF-4917-B927-74DA0034C8E7}">
  <ds:schemaRefs>
    <ds:schemaRef ds:uri="System.Collections.Generic.List`1[[SIM.Reglementari.Model.Entities.AriiProtejateModel, SIM.Reglementari.Model, Version=1.0.0.0, Culture=neutral, PublicKeyToken=null]]"/>
  </ds:schemaRefs>
</ds:datastoreItem>
</file>

<file path=customXml/itemProps2.xml><?xml version="1.0" encoding="utf-8"?>
<ds:datastoreItem xmlns:ds="http://schemas.openxmlformats.org/officeDocument/2006/customXml" ds:itemID="{CFA3E35E-E8A2-45AD-BCA7-1F3C2332C941}">
  <ds:schemaRefs>
    <ds:schemaRef ds:uri="SIM.Reglementari.Model.Entities.ActReglementareModel"/>
  </ds:schemaRefs>
</ds:datastoreItem>
</file>

<file path=customXml/itemProps3.xml><?xml version="1.0" encoding="utf-8"?>
<ds:datastoreItem xmlns:ds="http://schemas.openxmlformats.org/officeDocument/2006/customXml" ds:itemID="{54D825C7-D82A-48B1-8295-47CC1816F86A}">
  <ds:schemaRefs>
    <ds:schemaRef ds:uri="TableDependencies"/>
  </ds:schemaRefs>
</ds:datastoreItem>
</file>

<file path=customXml/itemProps4.xml><?xml version="1.0" encoding="utf-8"?>
<ds:datastoreItem xmlns:ds="http://schemas.openxmlformats.org/officeDocument/2006/customXml" ds:itemID="{64ED0BE3-811B-446D-BAD8-68E07FB5FE96}">
  <ds:schemaRefs>
    <ds:schemaRef ds:uri="System.Collections.Generic.List`1[[SIM.Reglementari.Model.Entities.RevizuiriModel, SIM.Reglementari.Model, Version=1.0.0.0, Culture=neutral, PublicKeyToken=null]]"/>
  </ds:schemaRefs>
</ds:datastoreItem>
</file>

<file path=customXml/itemProps5.xml><?xml version="1.0" encoding="utf-8"?>
<ds:datastoreItem xmlns:ds="http://schemas.openxmlformats.org/officeDocument/2006/customXml" ds:itemID="{264456FD-B07B-4152-87C5-68CF87760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2946</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Cabinet Preşedinte</vt:lpstr>
    </vt:vector>
  </TitlesOfParts>
  <Company/>
  <LinksUpToDate>false</LinksUpToDate>
  <CharactersWithSpaces>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Preşedinte</dc:title>
  <dc:subject/>
  <dc:creator>cata</dc:creator>
  <cp:keywords/>
  <dc:description/>
  <cp:lastModifiedBy>Radu Alina</cp:lastModifiedBy>
  <cp:revision>2</cp:revision>
  <cp:lastPrinted>2019-03-22T11:20:00Z</cp:lastPrinted>
  <dcterms:created xsi:type="dcterms:W3CDTF">2019-04-24T07:40:00Z</dcterms:created>
  <dcterms:modified xsi:type="dcterms:W3CDTF">2019-04-24T07:40:00Z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PFA BANCILA GEORGE</vt:lpwstr>
  </property>
  <property fmtid="{D5CDD505-2E9C-101B-9397-08002B2CF9AE}" pid="5" name="SordId">
    <vt:lpwstr>(7AC63A44-A3A7-1B0D-3B95-331B0C1C19DD)</vt:lpwstr>
  </property>
  <property fmtid="{D5CDD505-2E9C-101B-9397-08002B2CF9AE}" pid="6" name="VersiuneDocument">
    <vt:lpwstr>116</vt:lpwstr>
  </property>
  <property fmtid="{D5CDD505-2E9C-101B-9397-08002B2CF9AE}" pid="7" name="RuntimeGuid">
    <vt:lpwstr>dd18dedd-d89f-4476-823d-cf9868e061d9</vt:lpwstr>
  </property>
  <property fmtid="{D5CDD505-2E9C-101B-9397-08002B2CF9AE}" pid="8" name="PunctLucruId">
    <vt:lpwstr>391238</vt:lpwstr>
  </property>
  <property fmtid="{D5CDD505-2E9C-101B-9397-08002B2CF9AE}" pid="9" name="SablonSordId">
    <vt:lpwstr>(8B66777B-56B9-65A9-2773-1FA4A6BC21FB)</vt:lpwstr>
  </property>
  <property fmtid="{D5CDD505-2E9C-101B-9397-08002B2CF9AE}" pid="10" name="DosarSordId">
    <vt:lpwstr>3943599</vt:lpwstr>
  </property>
  <property fmtid="{D5CDD505-2E9C-101B-9397-08002B2CF9AE}" pid="11" name="DosarCerereSordId">
    <vt:lpwstr>3906232</vt:lpwstr>
  </property>
  <property fmtid="{D5CDD505-2E9C-101B-9397-08002B2CF9AE}" pid="12" name="TipActReglementare">
    <vt:lpwstr>4</vt:lpwstr>
  </property>
  <property fmtid="{D5CDD505-2E9C-101B-9397-08002B2CF9AE}" pid="13" name="IsRevizuire">
    <vt:lpwstr>False</vt:lpwstr>
  </property>
  <property fmtid="{D5CDD505-2E9C-101B-9397-08002B2CF9AE}" pid="14" name="VersiuneAddin">
    <vt:lpwstr>1.5.9</vt:lpwstr>
  </property>
  <property fmtid="{D5CDD505-2E9C-101B-9397-08002B2CF9AE}" pid="15" name="ActReglementareId">
    <vt:lpwstr>663bcc56-e5a1-406e-9d19-cb25f538e238</vt:lpwstr>
  </property>
  <property fmtid="{D5CDD505-2E9C-101B-9397-08002B2CF9AE}" pid="16" name="CommitRoles">
    <vt:lpwstr>false</vt:lpwstr>
  </property>
</Properties>
</file>