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8C" w:rsidRPr="00C11810" w:rsidRDefault="00D5045A" w:rsidP="0088648C">
      <w:pPr>
        <w:spacing w:after="0" w:line="240" w:lineRule="auto"/>
        <w:jc w:val="center"/>
        <w:rPr>
          <w:rFonts w:ascii="Times New Roman" w:hAnsi="Times New Roman"/>
          <w:b/>
          <w:sz w:val="28"/>
          <w:szCs w:val="28"/>
          <w:lang w:val="ro-RO"/>
        </w:rPr>
      </w:pPr>
      <w:r w:rsidRPr="00C11810">
        <w:rPr>
          <w:rFonts w:ascii="Times New Roman" w:hAnsi="Times New Roman"/>
          <w:sz w:val="28"/>
          <w:szCs w:val="28"/>
        </w:rPr>
        <w:t xml:space="preserve"> </w:t>
      </w:r>
      <w:r w:rsidR="0088648C" w:rsidRPr="00C11810">
        <w:rPr>
          <w:rFonts w:ascii="Times New Roman" w:hAnsi="Times New Roman"/>
          <w:b/>
          <w:sz w:val="28"/>
          <w:szCs w:val="28"/>
          <w:lang w:val="ro-RO"/>
        </w:rPr>
        <w:t>DECIZIA ETAPEI DE ÎNCADRARE</w:t>
      </w:r>
    </w:p>
    <w:p w:rsidR="0088648C" w:rsidRPr="00C11810" w:rsidRDefault="0088648C" w:rsidP="0088648C">
      <w:pPr>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Nr. ........... / ...........06.2019</w:t>
      </w:r>
    </w:p>
    <w:p w:rsidR="0088648C" w:rsidRPr="00C11810" w:rsidRDefault="00A31D44" w:rsidP="0088648C">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Ca urmare a solicitării de emitere a acordului de mediu adresate de</w:t>
      </w:r>
      <w:r w:rsidR="001C2730" w:rsidRPr="001C2730">
        <w:rPr>
          <w:rStyle w:val="Heading1Char"/>
          <w:rFonts w:ascii="Times New Roman" w:hAnsi="Times New Roman" w:cs="Times New Roman"/>
          <w:sz w:val="28"/>
          <w:szCs w:val="28"/>
        </w:rPr>
        <w:t xml:space="preserve">   SC CREATOR EXPERT S.R.L</w:t>
      </w:r>
      <w:r w:rsidRPr="00C11810">
        <w:rPr>
          <w:rFonts w:ascii="Times New Roman" w:hAnsi="Times New Roman"/>
          <w:b/>
          <w:sz w:val="28"/>
          <w:szCs w:val="28"/>
          <w:lang w:val="ro-RO"/>
        </w:rPr>
        <w:t xml:space="preserve">, </w:t>
      </w:r>
      <w:r w:rsidRPr="00C11810">
        <w:rPr>
          <w:rFonts w:ascii="Times New Roman" w:hAnsi="Times New Roman"/>
          <w:sz w:val="28"/>
          <w:szCs w:val="28"/>
          <w:lang w:val="ro-RO"/>
        </w:rPr>
        <w:t xml:space="preserve">cu </w:t>
      </w:r>
      <w:r w:rsidR="001C2730">
        <w:rPr>
          <w:rFonts w:ascii="Times New Roman" w:hAnsi="Times New Roman"/>
          <w:sz w:val="28"/>
          <w:szCs w:val="28"/>
          <w:lang w:val="ro-RO"/>
        </w:rPr>
        <w:t xml:space="preserve">sediul in </w:t>
      </w:r>
      <w:r w:rsidR="001C2730" w:rsidRPr="001C2730">
        <w:rPr>
          <w:rFonts w:ascii="Times New Roman" w:hAnsi="Times New Roman"/>
          <w:sz w:val="28"/>
          <w:szCs w:val="28"/>
          <w:lang w:val="ro-RO"/>
        </w:rPr>
        <w:t>mun.Tulcea, slt. Gavrilov Corneliu, nr.314, cam.1, bl.A5, sc.A, ap.15</w:t>
      </w:r>
      <w:r w:rsidRPr="00C11810">
        <w:rPr>
          <w:rFonts w:ascii="Times New Roman" w:hAnsi="Times New Roman"/>
          <w:sz w:val="28"/>
          <w:szCs w:val="28"/>
          <w:lang w:val="ro-RO"/>
        </w:rPr>
        <w:t xml:space="preserve">, înregistrată la APM Tulcea cu nr. </w:t>
      </w:r>
      <w:r w:rsidR="001C2730" w:rsidRPr="001C2730">
        <w:rPr>
          <w:rFonts w:ascii="Times New Roman" w:hAnsi="Times New Roman"/>
          <w:sz w:val="28"/>
          <w:szCs w:val="28"/>
          <w:lang w:val="ro-RO"/>
        </w:rPr>
        <w:t xml:space="preserve">15125/14.12.2018, a depunerii memoriului de prezentare, înregistrat la APM Tulcea cu nr. 4598/27.03.2019, si a completarilor </w:t>
      </w:r>
      <w:r w:rsidR="001C2730">
        <w:rPr>
          <w:rFonts w:ascii="Times New Roman" w:hAnsi="Times New Roman"/>
          <w:sz w:val="28"/>
          <w:szCs w:val="28"/>
          <w:lang w:val="ro-RO"/>
        </w:rPr>
        <w:t>inregistrate</w:t>
      </w:r>
      <w:r w:rsidR="001C2730" w:rsidRPr="001C2730">
        <w:rPr>
          <w:rFonts w:ascii="Times New Roman" w:hAnsi="Times New Roman"/>
          <w:sz w:val="28"/>
          <w:szCs w:val="28"/>
          <w:lang w:val="ro-RO"/>
        </w:rPr>
        <w:t xml:space="preserve"> </w:t>
      </w:r>
      <w:r w:rsidRPr="00C11810">
        <w:rPr>
          <w:rFonts w:ascii="Times New Roman" w:hAnsi="Times New Roman"/>
          <w:sz w:val="28"/>
          <w:szCs w:val="28"/>
          <w:lang w:val="ro-RO"/>
        </w:rPr>
        <w:t xml:space="preserve">cu nr. </w:t>
      </w:r>
      <w:r w:rsidR="001C2730">
        <w:rPr>
          <w:rFonts w:ascii="Times New Roman" w:hAnsi="Times New Roman"/>
          <w:sz w:val="28"/>
          <w:szCs w:val="28"/>
          <w:lang w:val="ro-RO"/>
        </w:rPr>
        <w:t>5056/025.04.2019</w:t>
      </w:r>
      <w:r w:rsidR="00BF6A5A" w:rsidRPr="00C11810">
        <w:rPr>
          <w:rFonts w:ascii="Times New Roman" w:hAnsi="Times New Roman"/>
          <w:sz w:val="28"/>
          <w:szCs w:val="28"/>
          <w:lang w:val="ro-RO"/>
        </w:rPr>
        <w:t xml:space="preserve">, </w:t>
      </w:r>
      <w:r w:rsidR="009A7F86">
        <w:rPr>
          <w:rFonts w:ascii="Times New Roman" w:hAnsi="Times New Roman"/>
          <w:sz w:val="28"/>
          <w:szCs w:val="28"/>
          <w:lang w:val="ro-RO"/>
        </w:rPr>
        <w:t>6996/08</w:t>
      </w:r>
      <w:r w:rsidR="00BF6A5A" w:rsidRPr="00C11810">
        <w:rPr>
          <w:rFonts w:ascii="Times New Roman" w:hAnsi="Times New Roman"/>
          <w:sz w:val="28"/>
          <w:szCs w:val="28"/>
          <w:lang w:val="ro-RO"/>
        </w:rPr>
        <w:t>.0</w:t>
      </w:r>
      <w:r w:rsidR="009A7F86">
        <w:rPr>
          <w:rFonts w:ascii="Times New Roman" w:hAnsi="Times New Roman"/>
          <w:sz w:val="28"/>
          <w:szCs w:val="28"/>
          <w:lang w:val="ro-RO"/>
        </w:rPr>
        <w:t>5</w:t>
      </w:r>
      <w:r w:rsidR="00BF6A5A" w:rsidRPr="00C11810">
        <w:rPr>
          <w:rFonts w:ascii="Times New Roman" w:hAnsi="Times New Roman"/>
          <w:sz w:val="28"/>
          <w:szCs w:val="28"/>
          <w:lang w:val="ro-RO"/>
        </w:rPr>
        <w:t xml:space="preserve">.2019, </w:t>
      </w:r>
      <w:r w:rsidR="009A7F86">
        <w:rPr>
          <w:rFonts w:ascii="Times New Roman" w:hAnsi="Times New Roman"/>
          <w:sz w:val="28"/>
          <w:szCs w:val="28"/>
          <w:lang w:val="ro-RO"/>
        </w:rPr>
        <w:t>8276/31</w:t>
      </w:r>
      <w:r w:rsidR="00BF6A5A" w:rsidRPr="00C11810">
        <w:rPr>
          <w:rFonts w:ascii="Times New Roman" w:hAnsi="Times New Roman"/>
          <w:sz w:val="28"/>
          <w:szCs w:val="28"/>
          <w:lang w:val="ro-RO"/>
        </w:rPr>
        <w:t>.0</w:t>
      </w:r>
      <w:r w:rsidR="009A7F86">
        <w:rPr>
          <w:rFonts w:ascii="Times New Roman" w:hAnsi="Times New Roman"/>
          <w:sz w:val="28"/>
          <w:szCs w:val="28"/>
          <w:lang w:val="ro-RO"/>
        </w:rPr>
        <w:t>5.2019, 9102</w:t>
      </w:r>
      <w:r w:rsidR="00BF6A5A" w:rsidRPr="00C11810">
        <w:rPr>
          <w:rFonts w:ascii="Times New Roman" w:hAnsi="Times New Roman"/>
          <w:sz w:val="28"/>
          <w:szCs w:val="28"/>
          <w:lang w:val="ro-RO"/>
        </w:rPr>
        <w:t>/1</w:t>
      </w:r>
      <w:r w:rsidR="009A7F86">
        <w:rPr>
          <w:rFonts w:ascii="Times New Roman" w:hAnsi="Times New Roman"/>
          <w:sz w:val="28"/>
          <w:szCs w:val="28"/>
          <w:lang w:val="ro-RO"/>
        </w:rPr>
        <w:t>8</w:t>
      </w:r>
      <w:r w:rsidR="00BF6A5A" w:rsidRPr="00C11810">
        <w:rPr>
          <w:rFonts w:ascii="Times New Roman" w:hAnsi="Times New Roman"/>
          <w:sz w:val="28"/>
          <w:szCs w:val="28"/>
          <w:lang w:val="ro-RO"/>
        </w:rPr>
        <w:t>.0</w:t>
      </w:r>
      <w:r w:rsidR="009A7F86">
        <w:rPr>
          <w:rFonts w:ascii="Times New Roman" w:hAnsi="Times New Roman"/>
          <w:sz w:val="28"/>
          <w:szCs w:val="28"/>
          <w:lang w:val="ro-RO"/>
        </w:rPr>
        <w:t>6</w:t>
      </w:r>
      <w:r w:rsidR="00BF6A5A" w:rsidRPr="00C11810">
        <w:rPr>
          <w:rFonts w:ascii="Times New Roman" w:hAnsi="Times New Roman"/>
          <w:sz w:val="28"/>
          <w:szCs w:val="28"/>
          <w:lang w:val="ro-RO"/>
        </w:rPr>
        <w:t>.2019,</w:t>
      </w:r>
      <w:r w:rsidR="009A7F86">
        <w:rPr>
          <w:rFonts w:ascii="Times New Roman" w:hAnsi="Times New Roman"/>
          <w:sz w:val="28"/>
          <w:szCs w:val="28"/>
          <w:lang w:val="ro-RO"/>
        </w:rPr>
        <w:t xml:space="preserve"> i</w:t>
      </w:r>
      <w:r w:rsidRPr="00C11810">
        <w:rPr>
          <w:rFonts w:ascii="Times New Roman" w:hAnsi="Times New Roman"/>
          <w:sz w:val="28"/>
          <w:szCs w:val="28"/>
          <w:lang w:val="ro-RO"/>
        </w:rPr>
        <w:t>n baza:</w:t>
      </w:r>
    </w:p>
    <w:p w:rsidR="0088648C" w:rsidRPr="00C11810" w:rsidRDefault="0088648C" w:rsidP="0088648C">
      <w:pPr>
        <w:spacing w:after="0" w:line="240" w:lineRule="auto"/>
        <w:jc w:val="both"/>
        <w:rPr>
          <w:rFonts w:ascii="Times New Roman" w:hAnsi="Times New Roman"/>
          <w:b/>
          <w:sz w:val="28"/>
          <w:szCs w:val="28"/>
        </w:rPr>
      </w:pPr>
      <w:r w:rsidRPr="00C11810">
        <w:rPr>
          <w:rFonts w:ascii="Times New Roman" w:hAnsi="Times New Roman"/>
          <w:sz w:val="28"/>
          <w:szCs w:val="28"/>
          <w:lang w:val="ro-RO"/>
        </w:rPr>
        <w:t>-</w:t>
      </w:r>
      <w:proofErr w:type="spellStart"/>
      <w:r w:rsidRPr="00C11810">
        <w:rPr>
          <w:rFonts w:ascii="Times New Roman" w:hAnsi="Times New Roman"/>
          <w:b/>
          <w:sz w:val="28"/>
          <w:szCs w:val="28"/>
        </w:rPr>
        <w:t>Legii</w:t>
      </w:r>
      <w:proofErr w:type="spellEnd"/>
      <w:r w:rsidRPr="00C11810">
        <w:rPr>
          <w:rFonts w:ascii="Times New Roman" w:hAnsi="Times New Roman"/>
          <w:b/>
          <w:sz w:val="28"/>
          <w:szCs w:val="28"/>
        </w:rPr>
        <w:t xml:space="preserve"> nr. 292/</w:t>
      </w:r>
      <w:proofErr w:type="gramStart"/>
      <w:r w:rsidRPr="00C11810">
        <w:rPr>
          <w:rFonts w:ascii="Times New Roman" w:hAnsi="Times New Roman"/>
          <w:b/>
          <w:sz w:val="28"/>
          <w:szCs w:val="28"/>
        </w:rPr>
        <w:t xml:space="preserve">2018  </w:t>
      </w:r>
      <w:proofErr w:type="spellStart"/>
      <w:r w:rsidRPr="00C11810">
        <w:rPr>
          <w:rFonts w:ascii="Times New Roman" w:hAnsi="Times New Roman"/>
          <w:sz w:val="28"/>
          <w:szCs w:val="28"/>
        </w:rPr>
        <w:t>privind</w:t>
      </w:r>
      <w:proofErr w:type="spellEnd"/>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evaluarea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impactului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anumitor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proiecte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publice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private </w:t>
      </w:r>
      <w:proofErr w:type="spellStart"/>
      <w:r w:rsidRPr="00C11810">
        <w:rPr>
          <w:rFonts w:ascii="Times New Roman" w:hAnsi="Times New Roman"/>
          <w:sz w:val="28"/>
          <w:szCs w:val="28"/>
        </w:rPr>
        <w:t>asupra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b/>
          <w:sz w:val="28"/>
          <w:szCs w:val="28"/>
        </w:rPr>
        <w:t xml:space="preserve"> </w:t>
      </w:r>
      <w:proofErr w:type="spellStart"/>
      <w:r w:rsidRPr="00C11810">
        <w:rPr>
          <w:rFonts w:ascii="Times New Roman" w:hAnsi="Times New Roman"/>
          <w:b/>
          <w:sz w:val="28"/>
          <w:szCs w:val="28"/>
        </w:rPr>
        <w:t>Ordonanţei</w:t>
      </w:r>
      <w:proofErr w:type="spellEnd"/>
      <w:r w:rsidRPr="00C11810">
        <w:rPr>
          <w:rFonts w:ascii="Times New Roman" w:hAnsi="Times New Roman"/>
          <w:b/>
          <w:sz w:val="28"/>
          <w:szCs w:val="28"/>
        </w:rPr>
        <w:t xml:space="preserve"> de </w:t>
      </w:r>
      <w:proofErr w:type="spellStart"/>
      <w:r w:rsidRPr="00C11810">
        <w:rPr>
          <w:rFonts w:ascii="Times New Roman" w:hAnsi="Times New Roman"/>
          <w:b/>
          <w:sz w:val="28"/>
          <w:szCs w:val="28"/>
        </w:rPr>
        <w:t>Urgenţă</w:t>
      </w:r>
      <w:proofErr w:type="spellEnd"/>
      <w:r w:rsidRPr="00C11810">
        <w:rPr>
          <w:rFonts w:ascii="Times New Roman" w:hAnsi="Times New Roman"/>
          <w:b/>
          <w:sz w:val="28"/>
          <w:szCs w:val="28"/>
        </w:rPr>
        <w:t xml:space="preserve"> a </w:t>
      </w:r>
      <w:proofErr w:type="spellStart"/>
      <w:r w:rsidRPr="00C11810">
        <w:rPr>
          <w:rFonts w:ascii="Times New Roman" w:hAnsi="Times New Roman"/>
          <w:b/>
          <w:sz w:val="28"/>
          <w:szCs w:val="28"/>
        </w:rPr>
        <w:t>Guvernului</w:t>
      </w:r>
      <w:proofErr w:type="spellEnd"/>
      <w:r w:rsidRPr="00C11810">
        <w:rPr>
          <w:rFonts w:ascii="Times New Roman" w:hAnsi="Times New Roman"/>
          <w:b/>
          <w:sz w:val="28"/>
          <w:szCs w:val="28"/>
        </w:rPr>
        <w:t xml:space="preserve"> nr. 57/2007 </w:t>
      </w:r>
      <w:proofErr w:type="spellStart"/>
      <w:r w:rsidRPr="00C11810">
        <w:rPr>
          <w:rFonts w:ascii="Times New Roman" w:hAnsi="Times New Roman"/>
          <w:sz w:val="28"/>
          <w:szCs w:val="28"/>
        </w:rPr>
        <w:t>privind</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regimul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ariilor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protejate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conservarea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habitatelor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florei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faunei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sălbatice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aprobată</w:t>
      </w:r>
      <w:proofErr w:type="spellEnd"/>
      <w:r w:rsidRPr="00C11810">
        <w:rPr>
          <w:rFonts w:ascii="Times New Roman" w:hAnsi="Times New Roman"/>
          <w:sz w:val="28"/>
          <w:szCs w:val="28"/>
        </w:rPr>
        <w:t xml:space="preserve">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prin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Legea</w:t>
      </w:r>
      <w:proofErr w:type="spellEnd"/>
      <w:r w:rsidRPr="00C11810">
        <w:rPr>
          <w:rFonts w:ascii="Times New Roman" w:hAnsi="Times New Roman"/>
          <w:sz w:val="28"/>
          <w:szCs w:val="28"/>
        </w:rPr>
        <w:t xml:space="preserve"> nr.49/2011,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și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ulterioare</w:t>
      </w:r>
      <w:proofErr w:type="spellEnd"/>
      <w:r w:rsidRPr="00C11810">
        <w:rPr>
          <w:rFonts w:ascii="Times New Roman" w:hAnsi="Times New Roman"/>
          <w:sz w:val="28"/>
          <w:szCs w:val="28"/>
        </w:rPr>
        <w:t>,</w:t>
      </w:r>
    </w:p>
    <w:p w:rsidR="0088648C" w:rsidRPr="00C11810" w:rsidRDefault="0088648C" w:rsidP="0088648C">
      <w:pPr>
        <w:spacing w:after="0" w:line="240" w:lineRule="auto"/>
        <w:jc w:val="both"/>
        <w:rPr>
          <w:rFonts w:ascii="Times New Roman" w:hAnsi="Times New Roman"/>
          <w:b/>
          <w:sz w:val="28"/>
          <w:szCs w:val="28"/>
        </w:rPr>
      </w:pPr>
      <w:proofErr w:type="spellStart"/>
      <w:r w:rsidRPr="00C11810">
        <w:rPr>
          <w:rFonts w:ascii="Times New Roman" w:hAnsi="Times New Roman"/>
          <w:sz w:val="28"/>
          <w:szCs w:val="28"/>
        </w:rPr>
        <w:t>Autoritatea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competentă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pentru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protecția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Tulcea</w:t>
      </w:r>
      <w:proofErr w:type="spellEnd"/>
      <w:r w:rsidRPr="00C11810">
        <w:rPr>
          <w:rFonts w:ascii="Times New Roman" w:hAnsi="Times New Roman"/>
          <w:sz w:val="28"/>
          <w:szCs w:val="28"/>
        </w:rPr>
        <w:t xml:space="preserve"> decide, </w:t>
      </w:r>
      <w:proofErr w:type="spellStart"/>
      <w:r w:rsidRPr="00C11810">
        <w:rPr>
          <w:rFonts w:ascii="Times New Roman" w:hAnsi="Times New Roman"/>
          <w:sz w:val="28"/>
          <w:szCs w:val="28"/>
        </w:rPr>
        <w:t>ca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urmare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consultărilor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desfășurate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cadrul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sedinței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Comisiei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Tehnice</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Analiza</w:t>
      </w:r>
      <w:proofErr w:type="spellEnd"/>
      <w:r w:rsidRPr="00C11810">
        <w:rPr>
          <w:rFonts w:ascii="Times New Roman" w:hAnsi="Times New Roman"/>
          <w:sz w:val="28"/>
          <w:szCs w:val="28"/>
          <w:lang w:val="ro-RO"/>
        </w:rPr>
        <w:t xml:space="preserve"> din data de </w:t>
      </w:r>
      <w:r w:rsidR="00BF6A5A" w:rsidRPr="00C11810">
        <w:rPr>
          <w:rFonts w:ascii="Times New Roman" w:hAnsi="Times New Roman"/>
          <w:sz w:val="28"/>
          <w:szCs w:val="28"/>
          <w:lang w:val="ro-RO"/>
        </w:rPr>
        <w:t>11</w:t>
      </w:r>
      <w:r w:rsidRPr="00C11810">
        <w:rPr>
          <w:rFonts w:ascii="Times New Roman" w:hAnsi="Times New Roman"/>
          <w:sz w:val="28"/>
          <w:szCs w:val="28"/>
          <w:lang w:val="ro-RO"/>
        </w:rPr>
        <w:t xml:space="preserve">.06.2019, că proiectul </w:t>
      </w:r>
      <w:r w:rsidR="00BF6A5A" w:rsidRPr="00C11810">
        <w:rPr>
          <w:rFonts w:ascii="Times New Roman" w:hAnsi="Times New Roman"/>
          <w:b/>
          <w:sz w:val="28"/>
          <w:szCs w:val="28"/>
          <w:lang w:val="ro-RO"/>
        </w:rPr>
        <w:t>„</w:t>
      </w:r>
      <w:r w:rsidR="009A7F86" w:rsidRPr="009A7F86">
        <w:rPr>
          <w:rFonts w:ascii="Times New Roman" w:hAnsi="Times New Roman"/>
          <w:b/>
          <w:sz w:val="28"/>
          <w:szCs w:val="28"/>
          <w:lang w:val="ro-RO"/>
        </w:rPr>
        <w:t xml:space="preserve">Construire hala depozitare P+M si imprejmuire”, </w:t>
      </w:r>
      <w:r w:rsidR="009A7F86" w:rsidRPr="00E93211">
        <w:rPr>
          <w:rFonts w:ascii="Times New Roman" w:hAnsi="Times New Roman"/>
          <w:sz w:val="28"/>
          <w:szCs w:val="28"/>
          <w:lang w:val="ro-RO"/>
        </w:rPr>
        <w:t>propus in mun.Tulcea, str. Viticulturii, nr.25, lot 6</w:t>
      </w:r>
      <w:r w:rsidRPr="00E93211">
        <w:rPr>
          <w:rFonts w:ascii="Times New Roman" w:hAnsi="Times New Roman"/>
          <w:sz w:val="28"/>
          <w:szCs w:val="28"/>
          <w:lang w:val="ro-RO"/>
        </w:rPr>
        <w:t>,</w:t>
      </w:r>
      <w:r w:rsidRPr="00C11810">
        <w:rPr>
          <w:rFonts w:ascii="Times New Roman" w:hAnsi="Times New Roman"/>
          <w:sz w:val="28"/>
          <w:szCs w:val="28"/>
          <w:lang w:val="ro-RO"/>
        </w:rPr>
        <w:t xml:space="preserve"> </w:t>
      </w:r>
      <w:r w:rsidRPr="00C11810">
        <w:rPr>
          <w:rFonts w:ascii="Times New Roman" w:hAnsi="Times New Roman"/>
          <w:b/>
          <w:sz w:val="28"/>
          <w:szCs w:val="28"/>
        </w:rPr>
        <w:t xml:space="preserve">nu se </w:t>
      </w:r>
      <w:proofErr w:type="spellStart"/>
      <w:r w:rsidRPr="00C11810">
        <w:rPr>
          <w:rFonts w:ascii="Times New Roman" w:hAnsi="Times New Roman"/>
          <w:b/>
          <w:sz w:val="28"/>
          <w:szCs w:val="28"/>
        </w:rPr>
        <w:t>supune</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evaluării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impactului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asupra</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Justificarea prezentei decizii:</w:t>
      </w:r>
      <w:r w:rsidRPr="00C11810">
        <w:rPr>
          <w:rFonts w:ascii="Times New Roman" w:hAnsi="Times New Roman"/>
          <w:b/>
          <w:sz w:val="28"/>
          <w:szCs w:val="28"/>
          <w:lang w:val="ro-RO"/>
        </w:rPr>
        <w:tab/>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I. Motivele pe baza cărora s-a stabilit neefectuarea evaluării impactului asupra mediului sunt următoarele: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 proiectul se încadrează în prevederile Legii nr. 292/2018 privind evaluarea impactului anumitor proiecte publice şi private asupra mediului, anexa nr.2, la punctul 10 lit. b ) proiecte de dezvoltare urbană, inclusiv construcția centrelor comerciale și a parcărilor auto.</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b) lucrările propuse în cadrul proiectului, prin analiza criteriilor din Anexa 3 a                       Legii nr. 292/2018 privind evaluarea impactului anumitor proiecte publice şi private asupra mediului, nu sunt de natură a genera un impact semnificativ asupra mediului.</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c) proiectul propus nu intră sub incidenta art.28 din Ordonanța de Urgență a Guvernului nr.57/2007 privind regimul ariilor naturale protejate, conservarea habitatelor naturale, a florei și faunei sălbatice, cu modificările și completările ulterioare.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d) proiectul propus nu intră sub incidența prevederilor art. 48 si 54 din Legea apelor nr. 107/1996, cu modificările și completările ulterioare.</w:t>
      </w:r>
    </w:p>
    <w:p w:rsidR="00053E22" w:rsidRDefault="00053E22" w:rsidP="0088648C">
      <w:pPr>
        <w:spacing w:after="0" w:line="240" w:lineRule="auto"/>
        <w:jc w:val="both"/>
        <w:rPr>
          <w:rFonts w:ascii="Times New Roman" w:hAnsi="Times New Roman"/>
          <w:b/>
          <w:sz w:val="28"/>
          <w:szCs w:val="28"/>
          <w:lang w:val="ro-RO"/>
        </w:rPr>
      </w:pPr>
    </w:p>
    <w:p w:rsidR="00E93211" w:rsidRDefault="00E93211" w:rsidP="0088648C">
      <w:pPr>
        <w:spacing w:after="0" w:line="240" w:lineRule="auto"/>
        <w:jc w:val="both"/>
        <w:rPr>
          <w:rFonts w:ascii="Times New Roman" w:hAnsi="Times New Roman"/>
          <w:b/>
          <w:sz w:val="28"/>
          <w:szCs w:val="28"/>
          <w:lang w:val="ro-RO"/>
        </w:rPr>
      </w:pPr>
    </w:p>
    <w:p w:rsidR="0088648C"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lastRenderedPageBreak/>
        <w:t xml:space="preserve">Caracteristicele proiectului </w:t>
      </w:r>
    </w:p>
    <w:p w:rsidR="00065D3C" w:rsidRPr="00C11810" w:rsidRDefault="00065D3C" w:rsidP="0088648C">
      <w:pPr>
        <w:spacing w:after="0" w:line="240" w:lineRule="auto"/>
        <w:jc w:val="both"/>
        <w:rPr>
          <w:rFonts w:ascii="Times New Roman" w:hAnsi="Times New Roman"/>
          <w:b/>
          <w:sz w:val="28"/>
          <w:szCs w:val="28"/>
          <w:lang w:val="ro-RO"/>
        </w:rPr>
      </w:pPr>
    </w:p>
    <w:p w:rsidR="0088648C" w:rsidRPr="00C11810" w:rsidRDefault="0088648C" w:rsidP="0088648C">
      <w:pPr>
        <w:numPr>
          <w:ilvl w:val="0"/>
          <w:numId w:val="18"/>
        </w:numPr>
        <w:spacing w:after="0" w:line="240" w:lineRule="auto"/>
        <w:ind w:left="0" w:firstLine="0"/>
        <w:jc w:val="both"/>
        <w:rPr>
          <w:rFonts w:ascii="Times New Roman" w:hAnsi="Times New Roman"/>
          <w:b/>
          <w:sz w:val="28"/>
          <w:szCs w:val="28"/>
          <w:lang w:val="ro-RO"/>
        </w:rPr>
      </w:pPr>
      <w:r w:rsidRPr="00C11810">
        <w:rPr>
          <w:rFonts w:ascii="Times New Roman" w:hAnsi="Times New Roman"/>
          <w:b/>
          <w:sz w:val="28"/>
          <w:szCs w:val="28"/>
          <w:lang w:val="ro-RO"/>
        </w:rPr>
        <w:t>Dimensiunea și concepția întregului proiect:</w:t>
      </w:r>
    </w:p>
    <w:p w:rsidR="00BF6A5A" w:rsidRPr="00C11810" w:rsidRDefault="0088648C" w:rsidP="00BF6A5A">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sz w:val="28"/>
          <w:szCs w:val="28"/>
          <w:lang w:val="ro-RO"/>
        </w:rPr>
        <w:t xml:space="preserve">Proiectul propune realizarea unei </w:t>
      </w:r>
      <w:r w:rsidR="00BF6A5A" w:rsidRPr="00C11810">
        <w:rPr>
          <w:rFonts w:ascii="Times New Roman" w:hAnsi="Times New Roman"/>
          <w:sz w:val="28"/>
          <w:szCs w:val="28"/>
        </w:rPr>
        <w:t xml:space="preserve">hale de </w:t>
      </w:r>
      <w:proofErr w:type="spellStart"/>
      <w:r w:rsidR="00BF6A5A" w:rsidRPr="00C11810">
        <w:rPr>
          <w:rFonts w:ascii="Times New Roman" w:hAnsi="Times New Roman"/>
          <w:sz w:val="28"/>
          <w:szCs w:val="28"/>
        </w:rPr>
        <w:t>depozitare</w:t>
      </w:r>
      <w:proofErr w:type="spellEnd"/>
      <w:r w:rsidR="006D47DE" w:rsidRPr="00C11810">
        <w:rPr>
          <w:rFonts w:ascii="Times New Roman" w:hAnsi="Times New Roman"/>
          <w:sz w:val="28"/>
          <w:szCs w:val="28"/>
        </w:rPr>
        <w:t xml:space="preserve"> (</w:t>
      </w:r>
      <w:proofErr w:type="spellStart"/>
      <w:r w:rsidR="006D47DE" w:rsidRPr="00C11810">
        <w:rPr>
          <w:rFonts w:ascii="Times New Roman" w:hAnsi="Times New Roman"/>
          <w:sz w:val="28"/>
          <w:szCs w:val="28"/>
        </w:rPr>
        <w:t>va</w:t>
      </w:r>
      <w:proofErr w:type="spellEnd"/>
      <w:r w:rsidR="006D47DE" w:rsidRPr="00C11810">
        <w:rPr>
          <w:rFonts w:ascii="Times New Roman" w:hAnsi="Times New Roman"/>
          <w:sz w:val="28"/>
          <w:szCs w:val="28"/>
        </w:rPr>
        <w:t xml:space="preserve"> </w:t>
      </w:r>
      <w:proofErr w:type="spellStart"/>
      <w:r w:rsidR="006D47DE" w:rsidRPr="00C11810">
        <w:rPr>
          <w:rFonts w:ascii="Times New Roman" w:hAnsi="Times New Roman"/>
          <w:sz w:val="28"/>
          <w:szCs w:val="28"/>
        </w:rPr>
        <w:t>servi</w:t>
      </w:r>
      <w:proofErr w:type="spellEnd"/>
      <w:r w:rsidR="006D47DE" w:rsidRPr="00C11810">
        <w:rPr>
          <w:rFonts w:ascii="Times New Roman" w:hAnsi="Times New Roman"/>
          <w:sz w:val="28"/>
          <w:szCs w:val="28"/>
        </w:rPr>
        <w:t xml:space="preserve"> </w:t>
      </w:r>
      <w:proofErr w:type="spellStart"/>
      <w:r w:rsidR="006D47DE" w:rsidRPr="00C11810">
        <w:rPr>
          <w:rFonts w:ascii="Times New Roman" w:hAnsi="Times New Roman"/>
          <w:sz w:val="28"/>
          <w:szCs w:val="28"/>
        </w:rPr>
        <w:t>pentru</w:t>
      </w:r>
      <w:proofErr w:type="spellEnd"/>
      <w:r w:rsidR="006D47DE" w:rsidRPr="00C11810">
        <w:rPr>
          <w:rFonts w:ascii="Times New Roman" w:hAnsi="Times New Roman"/>
          <w:sz w:val="28"/>
          <w:szCs w:val="28"/>
        </w:rPr>
        <w:t xml:space="preserve"> </w:t>
      </w:r>
      <w:proofErr w:type="spellStart"/>
      <w:r w:rsidR="006D47DE" w:rsidRPr="00C11810">
        <w:rPr>
          <w:rFonts w:ascii="Times New Roman" w:hAnsi="Times New Roman"/>
          <w:sz w:val="28"/>
          <w:szCs w:val="28"/>
        </w:rPr>
        <w:t>depozitarea</w:t>
      </w:r>
      <w:proofErr w:type="spellEnd"/>
      <w:r w:rsidR="006D47DE" w:rsidRPr="00C11810">
        <w:rPr>
          <w:rFonts w:ascii="Times New Roman" w:hAnsi="Times New Roman"/>
          <w:sz w:val="28"/>
          <w:szCs w:val="28"/>
        </w:rPr>
        <w:t xml:space="preserve"> </w:t>
      </w:r>
      <w:proofErr w:type="spellStart"/>
      <w:r w:rsidR="006D47DE" w:rsidRPr="00C11810">
        <w:rPr>
          <w:rFonts w:ascii="Times New Roman" w:hAnsi="Times New Roman"/>
          <w:sz w:val="28"/>
          <w:szCs w:val="28"/>
        </w:rPr>
        <w:t>materialelor</w:t>
      </w:r>
      <w:proofErr w:type="spellEnd"/>
      <w:r w:rsidR="006D47DE" w:rsidRPr="00C11810">
        <w:rPr>
          <w:rFonts w:ascii="Times New Roman" w:hAnsi="Times New Roman"/>
          <w:sz w:val="28"/>
          <w:szCs w:val="28"/>
        </w:rPr>
        <w:t xml:space="preserve"> </w:t>
      </w:r>
      <w:r w:rsidR="00E93211">
        <w:rPr>
          <w:rFonts w:ascii="Times New Roman" w:hAnsi="Times New Roman"/>
          <w:sz w:val="28"/>
          <w:szCs w:val="28"/>
        </w:rPr>
        <w:t xml:space="preserve">de </w:t>
      </w:r>
      <w:proofErr w:type="spellStart"/>
      <w:r w:rsidR="00E93211">
        <w:rPr>
          <w:rFonts w:ascii="Times New Roman" w:hAnsi="Times New Roman"/>
          <w:sz w:val="28"/>
          <w:szCs w:val="28"/>
        </w:rPr>
        <w:t>constructii</w:t>
      </w:r>
      <w:proofErr w:type="spellEnd"/>
      <w:r w:rsidR="006D47DE" w:rsidRPr="00C11810">
        <w:rPr>
          <w:rFonts w:ascii="Times New Roman" w:hAnsi="Times New Roman"/>
          <w:sz w:val="28"/>
          <w:szCs w:val="28"/>
        </w:rPr>
        <w:t>)</w:t>
      </w:r>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şi</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împrejmuire</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Conctrucţia</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propusă</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spre</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construire</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respectă</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aspectul</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unei</w:t>
      </w:r>
      <w:proofErr w:type="spellEnd"/>
      <w:r w:rsidR="00BF6A5A" w:rsidRPr="00C11810">
        <w:rPr>
          <w:rFonts w:ascii="Times New Roman" w:hAnsi="Times New Roman"/>
          <w:sz w:val="28"/>
          <w:szCs w:val="28"/>
        </w:rPr>
        <w:t xml:space="preserve"> hale, are </w:t>
      </w:r>
      <w:proofErr w:type="spellStart"/>
      <w:r w:rsidR="00BF6A5A" w:rsidRPr="00C11810">
        <w:rPr>
          <w:rFonts w:ascii="Times New Roman" w:hAnsi="Times New Roman"/>
          <w:sz w:val="28"/>
          <w:szCs w:val="28"/>
        </w:rPr>
        <w:t>formă</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dreptunghiulară</w:t>
      </w:r>
      <w:proofErr w:type="spellEnd"/>
      <w:r w:rsidR="00BF6A5A" w:rsidRPr="00C11810">
        <w:rPr>
          <w:rFonts w:ascii="Times New Roman" w:hAnsi="Times New Roman"/>
          <w:sz w:val="28"/>
          <w:szCs w:val="28"/>
        </w:rPr>
        <w:t>.</w:t>
      </w:r>
    </w:p>
    <w:p w:rsidR="00BF6A5A" w:rsidRPr="00C11810" w:rsidRDefault="00E93211" w:rsidP="00BF6A5A">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Regimul</w:t>
      </w:r>
      <w:proofErr w:type="spellEnd"/>
      <w:r>
        <w:rPr>
          <w:rFonts w:ascii="Times New Roman" w:hAnsi="Times New Roman"/>
          <w:sz w:val="28"/>
          <w:szCs w:val="28"/>
        </w:rPr>
        <w:t xml:space="preserve"> de </w:t>
      </w:r>
      <w:proofErr w:type="spellStart"/>
      <w:r>
        <w:rPr>
          <w:rFonts w:ascii="Times New Roman" w:hAnsi="Times New Roman"/>
          <w:sz w:val="28"/>
          <w:szCs w:val="28"/>
        </w:rPr>
        <w:t>înălţime</w:t>
      </w:r>
      <w:proofErr w:type="spellEnd"/>
      <w:r>
        <w:rPr>
          <w:rFonts w:ascii="Times New Roman" w:hAnsi="Times New Roman"/>
          <w:sz w:val="28"/>
          <w:szCs w:val="28"/>
        </w:rPr>
        <w:t xml:space="preserve"> </w:t>
      </w:r>
      <w:proofErr w:type="spellStart"/>
      <w:r>
        <w:rPr>
          <w:rFonts w:ascii="Times New Roman" w:hAnsi="Times New Roman"/>
          <w:sz w:val="28"/>
          <w:szCs w:val="28"/>
        </w:rPr>
        <w:t>este</w:t>
      </w:r>
      <w:proofErr w:type="spellEnd"/>
      <w:r>
        <w:rPr>
          <w:rFonts w:ascii="Times New Roman" w:hAnsi="Times New Roman"/>
          <w:sz w:val="28"/>
          <w:szCs w:val="28"/>
        </w:rPr>
        <w:t xml:space="preserve"> P+M</w:t>
      </w:r>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Înălţimea</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maximă</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propusă</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este</w:t>
      </w:r>
      <w:proofErr w:type="spellEnd"/>
      <w:r w:rsidR="00BF6A5A" w:rsidRPr="00C11810">
        <w:rPr>
          <w:rFonts w:ascii="Times New Roman" w:hAnsi="Times New Roman"/>
          <w:sz w:val="28"/>
          <w:szCs w:val="28"/>
        </w:rPr>
        <w:t xml:space="preserve"> de </w:t>
      </w:r>
      <w:r>
        <w:rPr>
          <w:rFonts w:ascii="Times New Roman" w:hAnsi="Times New Roman"/>
          <w:sz w:val="28"/>
          <w:szCs w:val="28"/>
        </w:rPr>
        <w:t>8</w:t>
      </w:r>
      <w:proofErr w:type="gramStart"/>
      <w:r w:rsidR="00BF6A5A" w:rsidRPr="00C11810">
        <w:rPr>
          <w:rFonts w:ascii="Times New Roman" w:hAnsi="Times New Roman"/>
          <w:sz w:val="28"/>
          <w:szCs w:val="28"/>
        </w:rPr>
        <w:t>,</w:t>
      </w:r>
      <w:r>
        <w:rPr>
          <w:rFonts w:ascii="Times New Roman" w:hAnsi="Times New Roman"/>
          <w:sz w:val="28"/>
          <w:szCs w:val="28"/>
        </w:rPr>
        <w:t>2</w:t>
      </w:r>
      <w:r w:rsidR="00BF6A5A" w:rsidRPr="00C11810">
        <w:rPr>
          <w:rFonts w:ascii="Times New Roman" w:hAnsi="Times New Roman"/>
          <w:sz w:val="28"/>
          <w:szCs w:val="28"/>
        </w:rPr>
        <w:t>5</w:t>
      </w:r>
      <w:proofErr w:type="gramEnd"/>
      <w:r w:rsidR="00BF6A5A" w:rsidRPr="00C11810">
        <w:rPr>
          <w:rFonts w:ascii="Times New Roman" w:hAnsi="Times New Roman"/>
          <w:sz w:val="28"/>
          <w:szCs w:val="28"/>
        </w:rPr>
        <w:t xml:space="preserve"> m </w:t>
      </w:r>
      <w:proofErr w:type="spellStart"/>
      <w:r w:rsidR="00BF6A5A" w:rsidRPr="00C11810">
        <w:rPr>
          <w:rFonts w:ascii="Times New Roman" w:hAnsi="Times New Roman"/>
          <w:sz w:val="28"/>
          <w:szCs w:val="28"/>
        </w:rPr>
        <w:t>faţă</w:t>
      </w:r>
      <w:proofErr w:type="spellEnd"/>
      <w:r w:rsidR="00BF6A5A" w:rsidRPr="00C11810">
        <w:rPr>
          <w:rFonts w:ascii="Times New Roman" w:hAnsi="Times New Roman"/>
          <w:sz w:val="28"/>
          <w:szCs w:val="28"/>
        </w:rPr>
        <w:t xml:space="preserve"> de </w:t>
      </w:r>
      <w:proofErr w:type="spellStart"/>
      <w:r w:rsidR="00BF6A5A" w:rsidRPr="00C11810">
        <w:rPr>
          <w:rFonts w:ascii="Times New Roman" w:hAnsi="Times New Roman"/>
          <w:sz w:val="28"/>
          <w:szCs w:val="28"/>
        </w:rPr>
        <w:t>cota</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terenului</w:t>
      </w:r>
      <w:proofErr w:type="spellEnd"/>
      <w:r w:rsidR="00BF6A5A" w:rsidRPr="00C11810">
        <w:rPr>
          <w:rFonts w:ascii="Times New Roman" w:hAnsi="Times New Roman"/>
          <w:sz w:val="28"/>
          <w:szCs w:val="28"/>
        </w:rPr>
        <w:t xml:space="preserve"> </w:t>
      </w:r>
      <w:proofErr w:type="spellStart"/>
      <w:r w:rsidR="00BF6A5A" w:rsidRPr="00C11810">
        <w:rPr>
          <w:rFonts w:ascii="Times New Roman" w:hAnsi="Times New Roman"/>
          <w:sz w:val="28"/>
          <w:szCs w:val="28"/>
        </w:rPr>
        <w:t>amanajat</w:t>
      </w:r>
      <w:proofErr w:type="spellEnd"/>
      <w:r w:rsidR="00BF6A5A" w:rsidRPr="00C11810">
        <w:rPr>
          <w:rFonts w:ascii="Times New Roman" w:hAnsi="Times New Roman"/>
          <w:sz w:val="28"/>
          <w:szCs w:val="28"/>
        </w:rPr>
        <w:t>.</w:t>
      </w:r>
    </w:p>
    <w:p w:rsidR="0088648C" w:rsidRPr="00C11810" w:rsidRDefault="0088648C" w:rsidP="006D47DE">
      <w:pPr>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În conformitate cu Certificatul de Urbanism nr. </w:t>
      </w:r>
      <w:r w:rsidR="006D47DE" w:rsidRPr="00C11810">
        <w:rPr>
          <w:rFonts w:ascii="Times New Roman" w:hAnsi="Times New Roman"/>
          <w:sz w:val="28"/>
          <w:szCs w:val="28"/>
          <w:lang w:val="ro-RO"/>
        </w:rPr>
        <w:t>10</w:t>
      </w:r>
      <w:r w:rsidR="00E93211">
        <w:rPr>
          <w:rFonts w:ascii="Times New Roman" w:hAnsi="Times New Roman"/>
          <w:sz w:val="28"/>
          <w:szCs w:val="28"/>
          <w:lang w:val="ro-RO"/>
        </w:rPr>
        <w:t>67</w:t>
      </w:r>
      <w:r w:rsidRPr="00C11810">
        <w:rPr>
          <w:rFonts w:ascii="Times New Roman" w:hAnsi="Times New Roman"/>
          <w:sz w:val="28"/>
          <w:szCs w:val="28"/>
          <w:lang w:val="ro-RO"/>
        </w:rPr>
        <w:t xml:space="preserve">  din </w:t>
      </w:r>
      <w:r w:rsidR="00E93211">
        <w:rPr>
          <w:rFonts w:ascii="Times New Roman" w:hAnsi="Times New Roman"/>
          <w:sz w:val="28"/>
          <w:szCs w:val="28"/>
          <w:lang w:val="ro-RO"/>
        </w:rPr>
        <w:t>05</w:t>
      </w:r>
      <w:r w:rsidRPr="00C11810">
        <w:rPr>
          <w:rFonts w:ascii="Times New Roman" w:hAnsi="Times New Roman"/>
          <w:sz w:val="28"/>
          <w:szCs w:val="28"/>
          <w:lang w:val="ro-RO"/>
        </w:rPr>
        <w:t>.</w:t>
      </w:r>
      <w:r w:rsidR="006D47DE" w:rsidRPr="00C11810">
        <w:rPr>
          <w:rFonts w:ascii="Times New Roman" w:hAnsi="Times New Roman"/>
          <w:sz w:val="28"/>
          <w:szCs w:val="28"/>
          <w:lang w:val="ro-RO"/>
        </w:rPr>
        <w:t>11</w:t>
      </w:r>
      <w:r w:rsidRPr="00C11810">
        <w:rPr>
          <w:rFonts w:ascii="Times New Roman" w:hAnsi="Times New Roman"/>
          <w:sz w:val="28"/>
          <w:szCs w:val="28"/>
          <w:lang w:val="ro-RO"/>
        </w:rPr>
        <w:t>.201</w:t>
      </w:r>
      <w:r w:rsidR="006D47DE" w:rsidRPr="00C11810">
        <w:rPr>
          <w:rFonts w:ascii="Times New Roman" w:hAnsi="Times New Roman"/>
          <w:sz w:val="28"/>
          <w:szCs w:val="28"/>
          <w:lang w:val="ro-RO"/>
        </w:rPr>
        <w:t>8</w:t>
      </w:r>
      <w:r w:rsidRPr="00C11810">
        <w:rPr>
          <w:rFonts w:ascii="Times New Roman" w:hAnsi="Times New Roman"/>
          <w:sz w:val="28"/>
          <w:szCs w:val="28"/>
          <w:lang w:val="ro-RO"/>
        </w:rPr>
        <w:t xml:space="preserve"> emis de </w:t>
      </w:r>
      <w:r w:rsidR="00E25EE9" w:rsidRPr="00C11810">
        <w:rPr>
          <w:rFonts w:ascii="Times New Roman" w:hAnsi="Times New Roman"/>
          <w:sz w:val="28"/>
          <w:szCs w:val="28"/>
          <w:lang w:val="ro-RO"/>
        </w:rPr>
        <w:t>UAT - MUNICIPIUL TULCEA</w:t>
      </w:r>
      <w:r w:rsidRPr="00C11810">
        <w:rPr>
          <w:rFonts w:ascii="Times New Roman" w:hAnsi="Times New Roman"/>
          <w:sz w:val="28"/>
          <w:szCs w:val="28"/>
          <w:lang w:val="ro-RO"/>
        </w:rPr>
        <w:t>, imobilul se află în U.T.R. -</w:t>
      </w:r>
      <w:r w:rsidR="00E25EE9" w:rsidRPr="00C11810">
        <w:rPr>
          <w:rFonts w:ascii="Times New Roman" w:hAnsi="Times New Roman"/>
          <w:sz w:val="28"/>
          <w:szCs w:val="28"/>
          <w:lang w:val="ro-RO"/>
        </w:rPr>
        <w:t>15</w:t>
      </w:r>
      <w:r w:rsidRPr="00C11810">
        <w:rPr>
          <w:rFonts w:ascii="Times New Roman" w:hAnsi="Times New Roman"/>
          <w:sz w:val="28"/>
          <w:szCs w:val="28"/>
          <w:lang w:val="ro-RO"/>
        </w:rPr>
        <w:t xml:space="preserve">, cu zona </w:t>
      </w:r>
      <w:r w:rsidR="00E25EE9" w:rsidRPr="00C11810">
        <w:rPr>
          <w:rFonts w:ascii="Times New Roman" w:hAnsi="Times New Roman"/>
          <w:sz w:val="28"/>
          <w:szCs w:val="28"/>
          <w:lang w:val="ro-RO"/>
        </w:rPr>
        <w:t>de instituţii publice şi servicii de interes general (IS), cu subzona construcţii pentru prestări servicii (IS PS) şi comerţ (ISc)</w:t>
      </w:r>
      <w:r w:rsidRPr="00C11810">
        <w:rPr>
          <w:rFonts w:ascii="Times New Roman" w:hAnsi="Times New Roman"/>
          <w:sz w:val="28"/>
          <w:szCs w:val="28"/>
          <w:lang w:val="ro-RO"/>
        </w:rPr>
        <w:t xml:space="preserve"> - conform P.U.G. aprobat </w:t>
      </w:r>
      <w:r w:rsidR="00E25EE9" w:rsidRPr="00C11810">
        <w:rPr>
          <w:rFonts w:ascii="Times New Roman" w:hAnsi="Times New Roman"/>
          <w:sz w:val="28"/>
          <w:szCs w:val="28"/>
          <w:lang w:val="ro-RO"/>
        </w:rPr>
        <w:t xml:space="preserve"> prin </w:t>
      </w:r>
      <w:r w:rsidRPr="00C11810">
        <w:rPr>
          <w:rFonts w:ascii="Times New Roman" w:hAnsi="Times New Roman"/>
          <w:sz w:val="28"/>
          <w:szCs w:val="28"/>
          <w:lang w:val="ro-RO"/>
        </w:rPr>
        <w:t xml:space="preserve">HCL nr. </w:t>
      </w:r>
      <w:r w:rsidR="00E25EE9" w:rsidRPr="00C11810">
        <w:rPr>
          <w:rFonts w:ascii="Times New Roman" w:hAnsi="Times New Roman"/>
          <w:sz w:val="28"/>
          <w:szCs w:val="28"/>
          <w:lang w:val="ro-RO"/>
        </w:rPr>
        <w:t>188</w:t>
      </w:r>
      <w:r w:rsidRPr="00C11810">
        <w:rPr>
          <w:rFonts w:ascii="Times New Roman" w:hAnsi="Times New Roman"/>
          <w:sz w:val="28"/>
          <w:szCs w:val="28"/>
          <w:lang w:val="ro-RO"/>
        </w:rPr>
        <w:t>/</w:t>
      </w:r>
      <w:r w:rsidR="00E25EE9" w:rsidRPr="00C11810">
        <w:rPr>
          <w:rFonts w:ascii="Times New Roman" w:hAnsi="Times New Roman"/>
          <w:sz w:val="28"/>
          <w:szCs w:val="28"/>
          <w:lang w:val="ro-RO"/>
        </w:rPr>
        <w:t>2014.</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Vecinătățile terenului studiat</w:t>
      </w:r>
      <w:r w:rsidRPr="00C11810">
        <w:rPr>
          <w:rFonts w:ascii="Times New Roman" w:hAnsi="Times New Roman"/>
          <w:sz w:val="28"/>
          <w:szCs w:val="28"/>
          <w:lang w:val="ro-RO"/>
        </w:rPr>
        <w:t xml:space="preserve"> sunt următoarele:</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 xml:space="preserve">-        </w:t>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w:t>
      </w:r>
      <w:r w:rsidR="00FA2148">
        <w:rPr>
          <w:rFonts w:ascii="Times New Roman" w:hAnsi="Times New Roman"/>
          <w:sz w:val="28"/>
          <w:szCs w:val="28"/>
        </w:rPr>
        <w:t>N</w:t>
      </w:r>
      <w:r w:rsidRPr="00C11810">
        <w:rPr>
          <w:rFonts w:ascii="Times New Roman" w:hAnsi="Times New Roman"/>
          <w:sz w:val="28"/>
          <w:szCs w:val="28"/>
        </w:rPr>
        <w:t xml:space="preserve"> – </w:t>
      </w:r>
      <w:proofErr w:type="spellStart"/>
      <w:r w:rsidR="00053E22" w:rsidRPr="00C11810">
        <w:rPr>
          <w:rFonts w:ascii="Times New Roman" w:hAnsi="Times New Roman"/>
          <w:sz w:val="28"/>
          <w:szCs w:val="28"/>
        </w:rPr>
        <w:t>Municipiul</w:t>
      </w:r>
      <w:proofErr w:type="spellEnd"/>
      <w:r w:rsidR="00053E22" w:rsidRPr="00C11810">
        <w:rPr>
          <w:rFonts w:ascii="Times New Roman" w:hAnsi="Times New Roman"/>
          <w:sz w:val="28"/>
          <w:szCs w:val="28"/>
        </w:rPr>
        <w:t xml:space="preserve"> </w:t>
      </w:r>
      <w:proofErr w:type="spellStart"/>
      <w:r w:rsidR="00053E22" w:rsidRPr="00C11810">
        <w:rPr>
          <w:rFonts w:ascii="Times New Roman" w:hAnsi="Times New Roman"/>
          <w:sz w:val="28"/>
          <w:szCs w:val="28"/>
        </w:rPr>
        <w:t>Tulcea</w:t>
      </w:r>
      <w:proofErr w:type="spellEnd"/>
      <w:r w:rsidR="00053E22" w:rsidRPr="00C11810">
        <w:rPr>
          <w:rFonts w:ascii="Times New Roman" w:hAnsi="Times New Roman"/>
          <w:sz w:val="28"/>
          <w:szCs w:val="28"/>
        </w:rPr>
        <w:t xml:space="preserve"> </w:t>
      </w:r>
      <w:r w:rsidR="00E25EE9" w:rsidRPr="00C11810">
        <w:rPr>
          <w:rFonts w:ascii="Times New Roman" w:hAnsi="Times New Roman"/>
          <w:sz w:val="28"/>
          <w:szCs w:val="28"/>
        </w:rPr>
        <w:t xml:space="preserve">- </w:t>
      </w:r>
      <w:r w:rsidRPr="00C11810">
        <w:rPr>
          <w:rFonts w:ascii="Times New Roman" w:hAnsi="Times New Roman"/>
          <w:sz w:val="28"/>
          <w:szCs w:val="28"/>
        </w:rPr>
        <w:t xml:space="preserve">lot </w:t>
      </w:r>
      <w:r w:rsidR="00FA2148">
        <w:rPr>
          <w:rFonts w:ascii="Times New Roman" w:hAnsi="Times New Roman"/>
          <w:sz w:val="28"/>
          <w:szCs w:val="28"/>
        </w:rPr>
        <w:t>8</w:t>
      </w:r>
      <w:r w:rsidR="00E25EE9" w:rsidRPr="00C11810">
        <w:rPr>
          <w:rFonts w:ascii="Times New Roman" w:hAnsi="Times New Roman"/>
          <w:sz w:val="28"/>
          <w:szCs w:val="28"/>
        </w:rPr>
        <w:t xml:space="preserve"> </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w:t>
      </w:r>
      <w:r w:rsidR="00E25EE9" w:rsidRPr="00C11810">
        <w:rPr>
          <w:rFonts w:ascii="Times New Roman" w:hAnsi="Times New Roman"/>
          <w:sz w:val="28"/>
          <w:szCs w:val="28"/>
        </w:rPr>
        <w:t>V</w:t>
      </w:r>
      <w:r w:rsidRPr="00C11810">
        <w:rPr>
          <w:rFonts w:ascii="Times New Roman" w:hAnsi="Times New Roman"/>
          <w:sz w:val="28"/>
          <w:szCs w:val="28"/>
        </w:rPr>
        <w:t xml:space="preserve"> – </w:t>
      </w:r>
      <w:proofErr w:type="spellStart"/>
      <w:r w:rsidR="00053E22" w:rsidRPr="00C11810">
        <w:rPr>
          <w:rFonts w:ascii="Times New Roman" w:hAnsi="Times New Roman"/>
          <w:sz w:val="28"/>
          <w:szCs w:val="28"/>
        </w:rPr>
        <w:t>Municipiul</w:t>
      </w:r>
      <w:proofErr w:type="spellEnd"/>
      <w:r w:rsidR="00053E22" w:rsidRPr="00C11810">
        <w:rPr>
          <w:rFonts w:ascii="Times New Roman" w:hAnsi="Times New Roman"/>
          <w:sz w:val="28"/>
          <w:szCs w:val="28"/>
        </w:rPr>
        <w:t xml:space="preserve"> </w:t>
      </w:r>
      <w:proofErr w:type="spellStart"/>
      <w:r w:rsidR="00053E22" w:rsidRPr="00C11810">
        <w:rPr>
          <w:rFonts w:ascii="Times New Roman" w:hAnsi="Times New Roman"/>
          <w:sz w:val="28"/>
          <w:szCs w:val="28"/>
        </w:rPr>
        <w:t>Tulcea</w:t>
      </w:r>
      <w:proofErr w:type="spellEnd"/>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w:t>
      </w:r>
      <w:r w:rsidR="00E25EE9" w:rsidRPr="00C11810">
        <w:rPr>
          <w:rFonts w:ascii="Times New Roman" w:hAnsi="Times New Roman"/>
          <w:sz w:val="28"/>
          <w:szCs w:val="28"/>
        </w:rPr>
        <w:t xml:space="preserve">S </w:t>
      </w:r>
      <w:r w:rsidRPr="00C11810">
        <w:rPr>
          <w:rFonts w:ascii="Times New Roman" w:hAnsi="Times New Roman"/>
          <w:sz w:val="28"/>
          <w:szCs w:val="28"/>
        </w:rPr>
        <w:t xml:space="preserve"> – </w:t>
      </w:r>
      <w:proofErr w:type="spellStart"/>
      <w:r w:rsidR="00053E22" w:rsidRPr="00C11810">
        <w:rPr>
          <w:rFonts w:ascii="Times New Roman" w:hAnsi="Times New Roman"/>
          <w:sz w:val="28"/>
          <w:szCs w:val="28"/>
        </w:rPr>
        <w:t>Municipiul</w:t>
      </w:r>
      <w:proofErr w:type="spellEnd"/>
      <w:r w:rsidR="00053E22" w:rsidRPr="00C11810">
        <w:rPr>
          <w:rFonts w:ascii="Times New Roman" w:hAnsi="Times New Roman"/>
          <w:sz w:val="28"/>
          <w:szCs w:val="28"/>
        </w:rPr>
        <w:t xml:space="preserve"> </w:t>
      </w:r>
      <w:proofErr w:type="spellStart"/>
      <w:r w:rsidR="00053E22" w:rsidRPr="00C11810">
        <w:rPr>
          <w:rFonts w:ascii="Times New Roman" w:hAnsi="Times New Roman"/>
          <w:sz w:val="28"/>
          <w:szCs w:val="28"/>
        </w:rPr>
        <w:t>Tulcea</w:t>
      </w:r>
      <w:proofErr w:type="spellEnd"/>
      <w:r w:rsidR="00053E22" w:rsidRPr="00C11810">
        <w:rPr>
          <w:rFonts w:ascii="Times New Roman" w:hAnsi="Times New Roman"/>
          <w:sz w:val="28"/>
          <w:szCs w:val="28"/>
        </w:rPr>
        <w:t xml:space="preserve"> </w:t>
      </w:r>
      <w:r w:rsidR="00E25EE9" w:rsidRPr="00C11810">
        <w:rPr>
          <w:rFonts w:ascii="Times New Roman" w:hAnsi="Times New Roman"/>
          <w:sz w:val="28"/>
          <w:szCs w:val="28"/>
        </w:rPr>
        <w:t xml:space="preserve">- lot </w:t>
      </w:r>
      <w:r w:rsidR="00FA2148">
        <w:rPr>
          <w:rFonts w:ascii="Times New Roman" w:hAnsi="Times New Roman"/>
          <w:sz w:val="28"/>
          <w:szCs w:val="28"/>
        </w:rPr>
        <w:t>9 (</w:t>
      </w:r>
      <w:proofErr w:type="spellStart"/>
      <w:r w:rsidR="00FA2148">
        <w:rPr>
          <w:rFonts w:ascii="Times New Roman" w:hAnsi="Times New Roman"/>
          <w:sz w:val="28"/>
          <w:szCs w:val="28"/>
        </w:rPr>
        <w:t>acces</w:t>
      </w:r>
      <w:proofErr w:type="spellEnd"/>
      <w:r w:rsidR="00FA2148">
        <w:rPr>
          <w:rFonts w:ascii="Times New Roman" w:hAnsi="Times New Roman"/>
          <w:sz w:val="28"/>
          <w:szCs w:val="28"/>
        </w:rPr>
        <w:t xml:space="preserve"> </w:t>
      </w:r>
      <w:proofErr w:type="spellStart"/>
      <w:r w:rsidR="00FA2148">
        <w:rPr>
          <w:rFonts w:ascii="Times New Roman" w:hAnsi="Times New Roman"/>
          <w:sz w:val="28"/>
          <w:szCs w:val="28"/>
        </w:rPr>
        <w:t>incinta</w:t>
      </w:r>
      <w:proofErr w:type="spellEnd"/>
      <w:r w:rsidR="00FA2148">
        <w:rPr>
          <w:rFonts w:ascii="Times New Roman" w:hAnsi="Times New Roman"/>
          <w:sz w:val="28"/>
          <w:szCs w:val="28"/>
        </w:rPr>
        <w:t>)</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E – </w:t>
      </w:r>
      <w:proofErr w:type="spellStart"/>
      <w:r w:rsidR="00053E22" w:rsidRPr="00C11810">
        <w:rPr>
          <w:rFonts w:ascii="Times New Roman" w:hAnsi="Times New Roman"/>
          <w:sz w:val="28"/>
          <w:szCs w:val="28"/>
        </w:rPr>
        <w:t>Municipiul</w:t>
      </w:r>
      <w:proofErr w:type="spellEnd"/>
      <w:r w:rsidR="00053E22" w:rsidRPr="00C11810">
        <w:rPr>
          <w:rFonts w:ascii="Times New Roman" w:hAnsi="Times New Roman"/>
          <w:sz w:val="28"/>
          <w:szCs w:val="28"/>
        </w:rPr>
        <w:t xml:space="preserve"> </w:t>
      </w:r>
      <w:proofErr w:type="spellStart"/>
      <w:r w:rsidR="00053E22" w:rsidRPr="00C11810">
        <w:rPr>
          <w:rFonts w:ascii="Times New Roman" w:hAnsi="Times New Roman"/>
          <w:sz w:val="28"/>
          <w:szCs w:val="28"/>
        </w:rPr>
        <w:t>Tulcea</w:t>
      </w:r>
      <w:proofErr w:type="spellEnd"/>
      <w:r w:rsidR="00FA2148">
        <w:rPr>
          <w:rFonts w:ascii="Times New Roman" w:hAnsi="Times New Roman"/>
          <w:sz w:val="28"/>
          <w:szCs w:val="28"/>
        </w:rPr>
        <w:t xml:space="preserve"> – lot 5</w:t>
      </w:r>
    </w:p>
    <w:p w:rsidR="006904FA" w:rsidRDefault="006904FA" w:rsidP="006D47DE">
      <w:pPr>
        <w:autoSpaceDE w:val="0"/>
        <w:autoSpaceDN w:val="0"/>
        <w:adjustRightInd w:val="0"/>
        <w:spacing w:after="0" w:line="240" w:lineRule="auto"/>
        <w:jc w:val="both"/>
        <w:rPr>
          <w:rFonts w:ascii="Times New Roman" w:hAnsi="Times New Roman"/>
          <w:b/>
          <w:sz w:val="28"/>
          <w:szCs w:val="28"/>
          <w:lang w:val="fr-FR"/>
        </w:rPr>
      </w:pP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lang w:val="fr-FR"/>
        </w:rPr>
        <w:t>BILANT TERITORIAL</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proofErr w:type="gram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teren</w:t>
      </w:r>
      <w:proofErr w:type="spellEnd"/>
      <w:r w:rsidRPr="00C11810">
        <w:rPr>
          <w:rFonts w:ascii="Times New Roman" w:hAnsi="Times New Roman"/>
          <w:sz w:val="28"/>
          <w:szCs w:val="28"/>
        </w:rPr>
        <w:t xml:space="preserve"> </w:t>
      </w:r>
      <w:r w:rsidR="006904FA">
        <w:rPr>
          <w:rFonts w:ascii="Times New Roman" w:hAnsi="Times New Roman"/>
          <w:sz w:val="28"/>
          <w:szCs w:val="28"/>
        </w:rPr>
        <w:t>766</w:t>
      </w:r>
      <w:r w:rsidRPr="00C11810">
        <w:rPr>
          <w:rFonts w:ascii="Times New Roman" w:hAnsi="Times New Roman"/>
          <w:sz w:val="28"/>
          <w:szCs w:val="28"/>
        </w:rPr>
        <w:t xml:space="preserve">.00 </w:t>
      </w:r>
      <w:proofErr w:type="spellStart"/>
      <w:r w:rsidRPr="00C11810">
        <w:rPr>
          <w:rFonts w:ascii="Times New Roman" w:hAnsi="Times New Roman"/>
          <w:sz w:val="28"/>
          <w:szCs w:val="28"/>
        </w:rPr>
        <w:t>mp</w:t>
      </w:r>
      <w:proofErr w:type="spellEnd"/>
      <w:r w:rsidRPr="00C11810">
        <w:rPr>
          <w:rFonts w:ascii="Times New Roman" w:hAnsi="Times New Roman"/>
          <w:sz w:val="28"/>
          <w:szCs w:val="28"/>
        </w:rPr>
        <w:t>.</w:t>
      </w:r>
      <w:proofErr w:type="gramEnd"/>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construită</w:t>
      </w:r>
      <w:proofErr w:type="spellEnd"/>
      <w:r w:rsidRPr="00C11810">
        <w:rPr>
          <w:rFonts w:ascii="Times New Roman" w:hAnsi="Times New Roman"/>
          <w:sz w:val="28"/>
          <w:szCs w:val="28"/>
        </w:rPr>
        <w:t xml:space="preserve"> – </w:t>
      </w:r>
      <w:proofErr w:type="spellStart"/>
      <w:r w:rsidRPr="00C11810">
        <w:rPr>
          <w:rFonts w:ascii="Times New Roman" w:hAnsi="Times New Roman"/>
          <w:sz w:val="28"/>
          <w:szCs w:val="28"/>
        </w:rPr>
        <w:t>parter</w:t>
      </w:r>
      <w:proofErr w:type="spellEnd"/>
      <w:r w:rsidRPr="00C11810">
        <w:rPr>
          <w:rFonts w:ascii="Times New Roman" w:hAnsi="Times New Roman"/>
          <w:sz w:val="28"/>
          <w:szCs w:val="28"/>
        </w:rPr>
        <w:t xml:space="preserve"> 2</w:t>
      </w:r>
      <w:r w:rsidR="006904FA">
        <w:rPr>
          <w:rFonts w:ascii="Times New Roman" w:hAnsi="Times New Roman"/>
          <w:sz w:val="28"/>
          <w:szCs w:val="28"/>
        </w:rPr>
        <w:t>68</w:t>
      </w:r>
      <w:r w:rsidRPr="00C11810">
        <w:rPr>
          <w:rFonts w:ascii="Times New Roman" w:hAnsi="Times New Roman"/>
          <w:sz w:val="28"/>
          <w:szCs w:val="28"/>
        </w:rPr>
        <w:t>.</w:t>
      </w:r>
      <w:r w:rsidR="006904FA">
        <w:rPr>
          <w:rFonts w:ascii="Times New Roman" w:hAnsi="Times New Roman"/>
          <w:sz w:val="28"/>
          <w:szCs w:val="28"/>
        </w:rPr>
        <w:t>25</w:t>
      </w:r>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construita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desfasurata</w:t>
      </w:r>
      <w:proofErr w:type="spellEnd"/>
      <w:r w:rsidRPr="00C11810">
        <w:rPr>
          <w:rFonts w:ascii="Times New Roman" w:hAnsi="Times New Roman"/>
          <w:sz w:val="28"/>
          <w:szCs w:val="28"/>
        </w:rPr>
        <w:t xml:space="preserve"> </w:t>
      </w:r>
      <w:r w:rsidR="006904FA">
        <w:rPr>
          <w:rFonts w:ascii="Times New Roman" w:hAnsi="Times New Roman"/>
          <w:sz w:val="28"/>
          <w:szCs w:val="28"/>
        </w:rPr>
        <w:t>536</w:t>
      </w:r>
      <w:proofErr w:type="gramStart"/>
      <w:r w:rsidR="006904FA">
        <w:rPr>
          <w:rFonts w:ascii="Times New Roman" w:hAnsi="Times New Roman"/>
          <w:sz w:val="28"/>
          <w:szCs w:val="28"/>
        </w:rPr>
        <w:t>,5</w:t>
      </w:r>
      <w:r w:rsidRPr="00C11810">
        <w:rPr>
          <w:rFonts w:ascii="Times New Roman" w:hAnsi="Times New Roman"/>
          <w:sz w:val="28"/>
          <w:szCs w:val="28"/>
        </w:rPr>
        <w:t>.00</w:t>
      </w:r>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r w:rsidRPr="00C11810">
        <w:rPr>
          <w:rFonts w:ascii="Times New Roman" w:hAnsi="Times New Roman"/>
          <w:sz w:val="28"/>
          <w:szCs w:val="28"/>
        </w:rPr>
        <w:t xml:space="preserve">                 </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betonata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trotuare</w:t>
      </w:r>
      <w:proofErr w:type="gramStart"/>
      <w:r w:rsidRPr="00C11810">
        <w:rPr>
          <w:rFonts w:ascii="Times New Roman" w:hAnsi="Times New Roman"/>
          <w:sz w:val="28"/>
          <w:szCs w:val="28"/>
        </w:rPr>
        <w:t>,alei,parcaje</w:t>
      </w:r>
      <w:proofErr w:type="spellEnd"/>
      <w:proofErr w:type="gramEnd"/>
      <w:r w:rsidRPr="00C11810">
        <w:rPr>
          <w:rFonts w:ascii="Times New Roman" w:hAnsi="Times New Roman"/>
          <w:sz w:val="28"/>
          <w:szCs w:val="28"/>
        </w:rPr>
        <w:t>) - 3</w:t>
      </w:r>
      <w:r w:rsidR="006904FA">
        <w:rPr>
          <w:rFonts w:ascii="Times New Roman" w:hAnsi="Times New Roman"/>
          <w:sz w:val="28"/>
          <w:szCs w:val="28"/>
        </w:rPr>
        <w:t>21</w:t>
      </w:r>
      <w:r w:rsidRPr="00C11810">
        <w:rPr>
          <w:rFonts w:ascii="Times New Roman" w:hAnsi="Times New Roman"/>
          <w:sz w:val="28"/>
          <w:szCs w:val="28"/>
        </w:rPr>
        <w:t>.</w:t>
      </w:r>
      <w:r w:rsidR="006904FA">
        <w:rPr>
          <w:rFonts w:ascii="Times New Roman" w:hAnsi="Times New Roman"/>
          <w:sz w:val="28"/>
          <w:szCs w:val="28"/>
        </w:rPr>
        <w:t>75</w:t>
      </w:r>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proofErr w:type="gram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spaţiu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verde</w:t>
      </w:r>
      <w:proofErr w:type="spellEnd"/>
      <w:r w:rsidRPr="00C11810">
        <w:rPr>
          <w:rFonts w:ascii="Times New Roman" w:hAnsi="Times New Roman"/>
          <w:sz w:val="28"/>
          <w:szCs w:val="28"/>
        </w:rPr>
        <w:t xml:space="preserve"> - 1</w:t>
      </w:r>
      <w:r w:rsidR="006904FA">
        <w:rPr>
          <w:rFonts w:ascii="Times New Roman" w:hAnsi="Times New Roman"/>
          <w:sz w:val="28"/>
          <w:szCs w:val="28"/>
        </w:rPr>
        <w:t>76</w:t>
      </w:r>
      <w:r w:rsidRPr="00C11810">
        <w:rPr>
          <w:rFonts w:ascii="Times New Roman" w:hAnsi="Times New Roman"/>
          <w:sz w:val="28"/>
          <w:szCs w:val="28"/>
        </w:rPr>
        <w:t xml:space="preserve">.00 </w:t>
      </w:r>
      <w:proofErr w:type="spellStart"/>
      <w:r w:rsidRPr="00C11810">
        <w:rPr>
          <w:rFonts w:ascii="Times New Roman" w:hAnsi="Times New Roman"/>
          <w:sz w:val="28"/>
          <w:szCs w:val="28"/>
        </w:rPr>
        <w:t>mp</w:t>
      </w:r>
      <w:proofErr w:type="spellEnd"/>
      <w:r w:rsidRPr="00C11810">
        <w:rPr>
          <w:rFonts w:ascii="Times New Roman" w:hAnsi="Times New Roman"/>
          <w:sz w:val="28"/>
          <w:szCs w:val="28"/>
        </w:rPr>
        <w:t>.</w:t>
      </w:r>
      <w:proofErr w:type="gramEnd"/>
    </w:p>
    <w:p w:rsidR="006D47DE" w:rsidRDefault="006904FA" w:rsidP="006D47D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POT - 35%           CUT- 0.7</w:t>
      </w:r>
    </w:p>
    <w:p w:rsidR="00065D3C" w:rsidRPr="00C11810" w:rsidRDefault="00065D3C" w:rsidP="006D47DE">
      <w:pPr>
        <w:autoSpaceDE w:val="0"/>
        <w:autoSpaceDN w:val="0"/>
        <w:adjustRightInd w:val="0"/>
        <w:spacing w:after="0" w:line="240" w:lineRule="auto"/>
        <w:jc w:val="both"/>
        <w:rPr>
          <w:rFonts w:ascii="Times New Roman" w:hAnsi="Times New Roman"/>
          <w:b/>
          <w:sz w:val="28"/>
          <w:szCs w:val="28"/>
        </w:rPr>
      </w:pPr>
    </w:p>
    <w:p w:rsidR="005F726B" w:rsidRPr="00C11810" w:rsidRDefault="0088648C" w:rsidP="005F726B">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i/>
          <w:sz w:val="28"/>
          <w:szCs w:val="28"/>
          <w:lang w:val="ro-RO"/>
        </w:rPr>
        <w:t>Accesul  pietonal şi auto</w:t>
      </w:r>
      <w:r w:rsidR="005F726B" w:rsidRPr="00C11810">
        <w:rPr>
          <w:rFonts w:ascii="Times New Roman" w:hAnsi="Times New Roman"/>
          <w:i/>
          <w:sz w:val="28"/>
          <w:szCs w:val="28"/>
          <w:lang w:val="ro-RO"/>
        </w:rPr>
        <w:t xml:space="preserve"> </w:t>
      </w:r>
      <w:r w:rsidR="005F726B" w:rsidRPr="00C11810">
        <w:rPr>
          <w:rFonts w:ascii="Times New Roman" w:hAnsi="Times New Roman"/>
          <w:sz w:val="28"/>
          <w:szCs w:val="28"/>
          <w:lang w:val="ro-RO"/>
        </w:rPr>
        <w:t>se</w:t>
      </w:r>
      <w:r w:rsidRPr="00C11810">
        <w:rPr>
          <w:rFonts w:ascii="Times New Roman" w:hAnsi="Times New Roman"/>
          <w:i/>
          <w:sz w:val="28"/>
          <w:szCs w:val="28"/>
          <w:lang w:val="ro-RO"/>
        </w:rPr>
        <w:t xml:space="preserve"> </w:t>
      </w:r>
      <w:proofErr w:type="spellStart"/>
      <w:r w:rsidR="005F726B" w:rsidRPr="00C11810">
        <w:rPr>
          <w:rFonts w:ascii="Times New Roman" w:hAnsi="Times New Roman"/>
          <w:sz w:val="28"/>
          <w:szCs w:val="28"/>
        </w:rPr>
        <w:t>va</w:t>
      </w:r>
      <w:proofErr w:type="spellEnd"/>
      <w:r w:rsidR="005F726B" w:rsidRPr="00C11810">
        <w:rPr>
          <w:rFonts w:ascii="Times New Roman" w:hAnsi="Times New Roman"/>
          <w:sz w:val="28"/>
          <w:szCs w:val="28"/>
        </w:rPr>
        <w:t xml:space="preserve"> face </w:t>
      </w:r>
      <w:proofErr w:type="spellStart"/>
      <w:r w:rsidR="005F726B" w:rsidRPr="00C11810">
        <w:rPr>
          <w:rFonts w:ascii="Times New Roman" w:hAnsi="Times New Roman"/>
          <w:sz w:val="28"/>
          <w:szCs w:val="28"/>
        </w:rPr>
        <w:t>pe</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latura</w:t>
      </w:r>
      <w:proofErr w:type="spellEnd"/>
      <w:r w:rsidR="005F726B" w:rsidRPr="00C11810">
        <w:rPr>
          <w:rFonts w:ascii="Times New Roman" w:hAnsi="Times New Roman"/>
          <w:sz w:val="28"/>
          <w:szCs w:val="28"/>
        </w:rPr>
        <w:t xml:space="preserve"> de </w:t>
      </w:r>
      <w:proofErr w:type="spellStart"/>
      <w:r w:rsidR="00065D3C">
        <w:rPr>
          <w:rFonts w:ascii="Times New Roman" w:hAnsi="Times New Roman"/>
          <w:sz w:val="28"/>
          <w:szCs w:val="28"/>
        </w:rPr>
        <w:t>sud</w:t>
      </w:r>
      <w:proofErr w:type="spellEnd"/>
      <w:r w:rsidR="005F726B" w:rsidRPr="00C11810">
        <w:rPr>
          <w:rFonts w:ascii="Times New Roman" w:hAnsi="Times New Roman"/>
          <w:sz w:val="28"/>
          <w:szCs w:val="28"/>
        </w:rPr>
        <w:t xml:space="preserve"> a </w:t>
      </w:r>
      <w:proofErr w:type="spellStart"/>
      <w:r w:rsidR="005F726B" w:rsidRPr="00C11810">
        <w:rPr>
          <w:rFonts w:ascii="Times New Roman" w:hAnsi="Times New Roman"/>
          <w:sz w:val="28"/>
          <w:szCs w:val="28"/>
        </w:rPr>
        <w:t>amplasamentului</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Accesul</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în</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incintă</w:t>
      </w:r>
      <w:proofErr w:type="spellEnd"/>
      <w:r w:rsidR="005F726B" w:rsidRPr="00C11810">
        <w:rPr>
          <w:rFonts w:ascii="Times New Roman" w:hAnsi="Times New Roman"/>
          <w:sz w:val="28"/>
          <w:szCs w:val="28"/>
        </w:rPr>
        <w:t xml:space="preserve"> </w:t>
      </w:r>
      <w:proofErr w:type="spellStart"/>
      <w:proofErr w:type="gramStart"/>
      <w:r w:rsidR="005F726B" w:rsidRPr="00C11810">
        <w:rPr>
          <w:rFonts w:ascii="Times New Roman" w:hAnsi="Times New Roman"/>
          <w:sz w:val="28"/>
          <w:szCs w:val="28"/>
        </w:rPr>
        <w:t>va</w:t>
      </w:r>
      <w:proofErr w:type="spellEnd"/>
      <w:proofErr w:type="gramEnd"/>
      <w:r w:rsidR="005F726B" w:rsidRPr="00C11810">
        <w:rPr>
          <w:rFonts w:ascii="Times New Roman" w:hAnsi="Times New Roman"/>
          <w:sz w:val="28"/>
          <w:szCs w:val="28"/>
        </w:rPr>
        <w:t xml:space="preserve"> fi </w:t>
      </w:r>
      <w:proofErr w:type="spellStart"/>
      <w:r w:rsidR="005F726B" w:rsidRPr="00C11810">
        <w:rPr>
          <w:rFonts w:ascii="Times New Roman" w:hAnsi="Times New Roman"/>
          <w:sz w:val="28"/>
          <w:szCs w:val="28"/>
        </w:rPr>
        <w:t>asigurat</w:t>
      </w:r>
      <w:proofErr w:type="spellEnd"/>
      <w:r w:rsidR="005F726B" w:rsidRPr="00C11810">
        <w:rPr>
          <w:rFonts w:ascii="Times New Roman" w:hAnsi="Times New Roman"/>
          <w:sz w:val="28"/>
          <w:szCs w:val="28"/>
        </w:rPr>
        <w:t xml:space="preserve"> print-o </w:t>
      </w:r>
      <w:proofErr w:type="spellStart"/>
      <w:r w:rsidR="005F726B" w:rsidRPr="00C11810">
        <w:rPr>
          <w:rFonts w:ascii="Times New Roman" w:hAnsi="Times New Roman"/>
          <w:sz w:val="28"/>
          <w:szCs w:val="28"/>
        </w:rPr>
        <w:t>poartă</w:t>
      </w:r>
      <w:proofErr w:type="spellEnd"/>
      <w:r w:rsidR="005F726B" w:rsidRPr="00C11810">
        <w:rPr>
          <w:rFonts w:ascii="Times New Roman" w:hAnsi="Times New Roman"/>
          <w:sz w:val="28"/>
          <w:szCs w:val="28"/>
        </w:rPr>
        <w:t xml:space="preserve"> auto </w:t>
      </w:r>
      <w:proofErr w:type="spellStart"/>
      <w:r w:rsidR="005F726B" w:rsidRPr="00C11810">
        <w:rPr>
          <w:rFonts w:ascii="Times New Roman" w:hAnsi="Times New Roman"/>
          <w:sz w:val="28"/>
          <w:szCs w:val="28"/>
        </w:rPr>
        <w:t>şi</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una</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pietonală</w:t>
      </w:r>
      <w:proofErr w:type="spellEnd"/>
      <w:r w:rsidR="005F726B" w:rsidRPr="00C11810">
        <w:rPr>
          <w:rFonts w:ascii="Times New Roman" w:hAnsi="Times New Roman"/>
          <w:sz w:val="28"/>
          <w:szCs w:val="28"/>
        </w:rPr>
        <w:t xml:space="preserve"> din </w:t>
      </w:r>
      <w:proofErr w:type="spellStart"/>
      <w:r w:rsidR="005F726B" w:rsidRPr="00C11810">
        <w:rPr>
          <w:rFonts w:ascii="Times New Roman" w:hAnsi="Times New Roman"/>
          <w:sz w:val="28"/>
          <w:szCs w:val="28"/>
        </w:rPr>
        <w:t>aleea</w:t>
      </w:r>
      <w:proofErr w:type="spellEnd"/>
      <w:r w:rsidR="005F726B" w:rsidRPr="00C11810">
        <w:rPr>
          <w:rFonts w:ascii="Times New Roman" w:hAnsi="Times New Roman"/>
          <w:sz w:val="28"/>
          <w:szCs w:val="28"/>
        </w:rPr>
        <w:t xml:space="preserve"> de </w:t>
      </w:r>
      <w:proofErr w:type="spellStart"/>
      <w:r w:rsidR="005F726B" w:rsidRPr="00C11810">
        <w:rPr>
          <w:rFonts w:ascii="Times New Roman" w:hAnsi="Times New Roman"/>
          <w:sz w:val="28"/>
          <w:szCs w:val="28"/>
        </w:rPr>
        <w:t>acces</w:t>
      </w:r>
      <w:proofErr w:type="spellEnd"/>
      <w:r w:rsidR="005F726B" w:rsidRPr="00C11810">
        <w:rPr>
          <w:rFonts w:ascii="Times New Roman" w:hAnsi="Times New Roman"/>
          <w:sz w:val="28"/>
          <w:szCs w:val="28"/>
        </w:rPr>
        <w:t xml:space="preserve"> care face </w:t>
      </w:r>
      <w:proofErr w:type="spellStart"/>
      <w:r w:rsidR="005F726B" w:rsidRPr="00C11810">
        <w:rPr>
          <w:rFonts w:ascii="Times New Roman" w:hAnsi="Times New Roman"/>
          <w:sz w:val="28"/>
          <w:szCs w:val="28"/>
        </w:rPr>
        <w:t>legatura</w:t>
      </w:r>
      <w:proofErr w:type="spellEnd"/>
      <w:r w:rsidR="005F726B" w:rsidRPr="00C11810">
        <w:rPr>
          <w:rFonts w:ascii="Times New Roman" w:hAnsi="Times New Roman"/>
          <w:sz w:val="28"/>
          <w:szCs w:val="28"/>
        </w:rPr>
        <w:t xml:space="preserve"> cu </w:t>
      </w:r>
      <w:proofErr w:type="spellStart"/>
      <w:r w:rsidR="005F726B" w:rsidRPr="00C11810">
        <w:rPr>
          <w:rFonts w:ascii="Times New Roman" w:hAnsi="Times New Roman"/>
          <w:sz w:val="28"/>
          <w:szCs w:val="28"/>
        </w:rPr>
        <w:t>strada</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Viticulturii</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Căile</w:t>
      </w:r>
      <w:proofErr w:type="spellEnd"/>
      <w:r w:rsidR="005F726B" w:rsidRPr="00C11810">
        <w:rPr>
          <w:rFonts w:ascii="Times New Roman" w:hAnsi="Times New Roman"/>
          <w:sz w:val="28"/>
          <w:szCs w:val="28"/>
        </w:rPr>
        <w:t xml:space="preserve"> de </w:t>
      </w:r>
      <w:proofErr w:type="spellStart"/>
      <w:r w:rsidR="005F726B" w:rsidRPr="00C11810">
        <w:rPr>
          <w:rFonts w:ascii="Times New Roman" w:hAnsi="Times New Roman"/>
          <w:sz w:val="28"/>
          <w:szCs w:val="28"/>
        </w:rPr>
        <w:t>acces</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vor</w:t>
      </w:r>
      <w:proofErr w:type="spellEnd"/>
      <w:r w:rsidR="005F726B" w:rsidRPr="00C11810">
        <w:rPr>
          <w:rFonts w:ascii="Times New Roman" w:hAnsi="Times New Roman"/>
          <w:sz w:val="28"/>
          <w:szCs w:val="28"/>
        </w:rPr>
        <w:t xml:space="preserve"> fi </w:t>
      </w:r>
      <w:proofErr w:type="spellStart"/>
      <w:r w:rsidR="005F726B" w:rsidRPr="00C11810">
        <w:rPr>
          <w:rFonts w:ascii="Times New Roman" w:hAnsi="Times New Roman"/>
          <w:sz w:val="28"/>
          <w:szCs w:val="28"/>
        </w:rPr>
        <w:t>clar</w:t>
      </w:r>
      <w:proofErr w:type="spellEnd"/>
      <w:r w:rsidR="005F726B" w:rsidRPr="00C11810">
        <w:rPr>
          <w:rFonts w:ascii="Times New Roman" w:hAnsi="Times New Roman"/>
          <w:sz w:val="28"/>
          <w:szCs w:val="28"/>
        </w:rPr>
        <w:t xml:space="preserve"> delimitate </w:t>
      </w:r>
      <w:proofErr w:type="spellStart"/>
      <w:r w:rsidR="005F726B" w:rsidRPr="00C11810">
        <w:rPr>
          <w:rFonts w:ascii="Times New Roman" w:hAnsi="Times New Roman"/>
          <w:sz w:val="28"/>
          <w:szCs w:val="28"/>
        </w:rPr>
        <w:t>şi</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asfaltate</w:t>
      </w:r>
      <w:proofErr w:type="spellEnd"/>
      <w:r w:rsidR="005F726B" w:rsidRPr="00C11810">
        <w:rPr>
          <w:rFonts w:ascii="Times New Roman" w:hAnsi="Times New Roman"/>
          <w:sz w:val="28"/>
          <w:szCs w:val="28"/>
        </w:rPr>
        <w:t>.</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Alimentarea cu energie electrică se va asigura din rețe</w:t>
      </w:r>
      <w:r w:rsidR="005F726B" w:rsidRPr="00C11810">
        <w:rPr>
          <w:rFonts w:ascii="Times New Roman" w:hAnsi="Times New Roman"/>
          <w:sz w:val="28"/>
          <w:szCs w:val="28"/>
          <w:lang w:val="ro-RO"/>
        </w:rPr>
        <w:t>aua</w:t>
      </w:r>
      <w:r w:rsidRPr="00C11810">
        <w:rPr>
          <w:rFonts w:ascii="Times New Roman" w:hAnsi="Times New Roman"/>
          <w:sz w:val="28"/>
          <w:szCs w:val="28"/>
          <w:lang w:val="ro-RO"/>
        </w:rPr>
        <w:t xml:space="preserve"> public</w:t>
      </w:r>
      <w:r w:rsidR="005F726B" w:rsidRPr="00C11810">
        <w:rPr>
          <w:rFonts w:ascii="Times New Roman" w:hAnsi="Times New Roman"/>
          <w:sz w:val="28"/>
          <w:szCs w:val="28"/>
          <w:lang w:val="ro-RO"/>
        </w:rPr>
        <w:t>ă a localităţii</w:t>
      </w:r>
      <w:r w:rsidRPr="00C11810">
        <w:rPr>
          <w:rFonts w:ascii="Times New Roman" w:hAnsi="Times New Roman"/>
          <w:sz w:val="28"/>
          <w:szCs w:val="28"/>
          <w:lang w:val="ro-RO"/>
        </w:rPr>
        <w:t xml:space="preserve">. </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Alimentarea cu apă se va  </w:t>
      </w:r>
      <w:proofErr w:type="spellStart"/>
      <w:r w:rsidRPr="00C11810">
        <w:rPr>
          <w:rFonts w:ascii="Times New Roman" w:hAnsi="Times New Roman"/>
          <w:sz w:val="28"/>
          <w:szCs w:val="28"/>
        </w:rPr>
        <w:t>asigura</w:t>
      </w:r>
      <w:proofErr w:type="spellEnd"/>
      <w:r w:rsidRPr="00C11810">
        <w:rPr>
          <w:rFonts w:ascii="Times New Roman" w:hAnsi="Times New Roman"/>
          <w:sz w:val="28"/>
          <w:szCs w:val="28"/>
        </w:rPr>
        <w:t xml:space="preserve"> </w:t>
      </w:r>
      <w:r w:rsidR="005F726B" w:rsidRPr="00C11810">
        <w:rPr>
          <w:rFonts w:ascii="Times New Roman" w:hAnsi="Times New Roman"/>
          <w:sz w:val="28"/>
          <w:szCs w:val="28"/>
        </w:rPr>
        <w:t xml:space="preserve">din </w:t>
      </w:r>
      <w:proofErr w:type="spellStart"/>
      <w:r w:rsidR="005F726B" w:rsidRPr="00C11810">
        <w:rPr>
          <w:rFonts w:ascii="Times New Roman" w:hAnsi="Times New Roman"/>
          <w:sz w:val="28"/>
          <w:szCs w:val="28"/>
        </w:rPr>
        <w:t>reţeaua</w:t>
      </w:r>
      <w:proofErr w:type="spellEnd"/>
      <w:r w:rsidR="005F726B" w:rsidRPr="00C11810">
        <w:rPr>
          <w:rFonts w:ascii="Times New Roman" w:hAnsi="Times New Roman"/>
          <w:sz w:val="28"/>
          <w:szCs w:val="28"/>
        </w:rPr>
        <w:t xml:space="preserve"> </w:t>
      </w:r>
      <w:proofErr w:type="spellStart"/>
      <w:r w:rsidR="005F726B" w:rsidRPr="00C11810">
        <w:rPr>
          <w:rFonts w:ascii="Times New Roman" w:hAnsi="Times New Roman"/>
          <w:sz w:val="28"/>
          <w:szCs w:val="28"/>
        </w:rPr>
        <w:t>localităţii</w:t>
      </w:r>
      <w:proofErr w:type="spellEnd"/>
      <w:r w:rsidR="00065D3C" w:rsidRPr="00065D3C">
        <w:rPr>
          <w:rFonts w:ascii="Times New Roman" w:hAnsi="Times New Roman"/>
          <w:sz w:val="28"/>
          <w:szCs w:val="28"/>
          <w:lang w:val="ro-RO"/>
        </w:rPr>
        <w:t xml:space="preserve"> </w:t>
      </w:r>
      <w:r w:rsidR="00065D3C" w:rsidRPr="00C11810">
        <w:rPr>
          <w:rFonts w:ascii="Times New Roman" w:hAnsi="Times New Roman"/>
          <w:sz w:val="28"/>
          <w:szCs w:val="28"/>
          <w:lang w:val="ro-RO"/>
        </w:rPr>
        <w:t>din str. Viticulturii</w:t>
      </w:r>
      <w:r w:rsidRPr="00C11810">
        <w:rPr>
          <w:rFonts w:ascii="Times New Roman" w:hAnsi="Times New Roman"/>
          <w:sz w:val="28"/>
          <w:szCs w:val="28"/>
          <w:lang w:val="ro-RO"/>
        </w:rPr>
        <w:t>.</w:t>
      </w:r>
    </w:p>
    <w:p w:rsidR="0088648C"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Evacuarea apelor uzate menajere se realizează în </w:t>
      </w:r>
      <w:r w:rsidR="005F726B" w:rsidRPr="00C11810">
        <w:rPr>
          <w:rFonts w:ascii="Times New Roman" w:hAnsi="Times New Roman"/>
          <w:sz w:val="28"/>
          <w:szCs w:val="28"/>
          <w:lang w:val="ro-RO"/>
        </w:rPr>
        <w:t>reţeaua de canalizare a localitaţii</w:t>
      </w:r>
      <w:r w:rsidR="00C11810" w:rsidRPr="00C11810">
        <w:rPr>
          <w:rFonts w:ascii="Times New Roman" w:hAnsi="Times New Roman"/>
          <w:sz w:val="28"/>
          <w:szCs w:val="28"/>
          <w:lang w:val="ro-RO"/>
        </w:rPr>
        <w:t xml:space="preserve"> din str. Viticulturii.</w:t>
      </w:r>
    </w:p>
    <w:p w:rsidR="00065D3C" w:rsidRPr="00C11810" w:rsidRDefault="00065D3C" w:rsidP="0088648C">
      <w:pPr>
        <w:spacing w:after="0" w:line="240" w:lineRule="auto"/>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b/>
          <w:i/>
          <w:sz w:val="28"/>
          <w:szCs w:val="28"/>
          <w:lang w:val="ro-RO"/>
        </w:rPr>
      </w:pPr>
      <w:r w:rsidRPr="00C11810">
        <w:rPr>
          <w:rFonts w:ascii="Times New Roman" w:hAnsi="Times New Roman"/>
          <w:b/>
          <w:i/>
          <w:sz w:val="28"/>
          <w:szCs w:val="28"/>
          <w:lang w:val="ro-RO"/>
        </w:rPr>
        <w:t xml:space="preserve">Organizarea de șantier: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rPr>
        <w:tab/>
      </w:r>
      <w:proofErr w:type="gramStart"/>
      <w:r w:rsidRPr="00C11810">
        <w:rPr>
          <w:rFonts w:ascii="Times New Roman" w:hAnsi="Times New Roman"/>
          <w:sz w:val="28"/>
          <w:szCs w:val="28"/>
        </w:rPr>
        <w:t xml:space="preserve">Nu </w:t>
      </w:r>
      <w:proofErr w:type="spellStart"/>
      <w:r w:rsidRPr="00C11810">
        <w:rPr>
          <w:rFonts w:ascii="Times New Roman" w:hAnsi="Times New Roman"/>
          <w:sz w:val="28"/>
          <w:szCs w:val="28"/>
        </w:rPr>
        <w:t>sunt</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prevăzute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lucrări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speciale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pentru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organizarea</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şantier</w:t>
      </w:r>
      <w:proofErr w:type="spellEnd"/>
      <w:r w:rsidRPr="00C11810">
        <w:rPr>
          <w:rFonts w:ascii="Times New Roman" w:hAnsi="Times New Roman"/>
          <w:sz w:val="28"/>
          <w:szCs w:val="28"/>
        </w:rPr>
        <w:t>.</w:t>
      </w:r>
      <w:proofErr w:type="gramEnd"/>
      <w:r w:rsidRPr="00C11810">
        <w:rPr>
          <w:rFonts w:ascii="Times New Roman" w:hAnsi="Times New Roman"/>
          <w:sz w:val="28"/>
          <w:szCs w:val="28"/>
        </w:rPr>
        <w:t xml:space="preserve"> </w:t>
      </w:r>
      <w:proofErr w:type="spellStart"/>
      <w:proofErr w:type="gramStart"/>
      <w:r w:rsidRPr="00C11810">
        <w:rPr>
          <w:rFonts w:ascii="Times New Roman" w:hAnsi="Times New Roman"/>
          <w:sz w:val="28"/>
          <w:szCs w:val="28"/>
        </w:rPr>
        <w:t>Lucrările</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execuţie</w:t>
      </w:r>
      <w:proofErr w:type="spellEnd"/>
      <w:r w:rsidRPr="00C11810">
        <w:rPr>
          <w:rFonts w:ascii="Times New Roman" w:hAnsi="Times New Roman"/>
          <w:sz w:val="28"/>
          <w:szCs w:val="28"/>
        </w:rPr>
        <w:t xml:space="preserve"> se </w:t>
      </w:r>
      <w:proofErr w:type="spellStart"/>
      <w:r w:rsidRPr="00C11810">
        <w:rPr>
          <w:rFonts w:ascii="Times New Roman" w:hAnsi="Times New Roman"/>
          <w:sz w:val="28"/>
          <w:szCs w:val="28"/>
        </w:rPr>
        <w:t>vor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desfăsura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cadrul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incintei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deţinută</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beneficiar</w:t>
      </w:r>
      <w:proofErr w:type="spellEnd"/>
      <w:r w:rsidRPr="00C11810">
        <w:rPr>
          <w:rFonts w:ascii="Times New Roman" w:hAnsi="Times New Roman"/>
          <w:sz w:val="28"/>
          <w:szCs w:val="28"/>
        </w:rPr>
        <w:t>.</w:t>
      </w:r>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Aceste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lucrări</w:t>
      </w:r>
      <w:proofErr w:type="spellEnd"/>
      <w:r w:rsidRPr="00C11810">
        <w:rPr>
          <w:rFonts w:ascii="Times New Roman" w:hAnsi="Times New Roman"/>
          <w:sz w:val="28"/>
          <w:szCs w:val="28"/>
        </w:rPr>
        <w:t xml:space="preserve"> nu </w:t>
      </w:r>
      <w:proofErr w:type="spellStart"/>
      <w:r w:rsidRPr="00C11810">
        <w:rPr>
          <w:rFonts w:ascii="Times New Roman" w:hAnsi="Times New Roman"/>
          <w:sz w:val="28"/>
          <w:szCs w:val="28"/>
        </w:rPr>
        <w:t>vor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afecta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sau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bloca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nici</w:t>
      </w:r>
      <w:proofErr w:type="spellEnd"/>
      <w:r w:rsidRPr="00C11810">
        <w:rPr>
          <w:rFonts w:ascii="Times New Roman" w:hAnsi="Times New Roman"/>
          <w:sz w:val="28"/>
          <w:szCs w:val="28"/>
        </w:rPr>
        <w:t xml:space="preserve"> </w:t>
      </w:r>
      <w:proofErr w:type="gramStart"/>
      <w:r w:rsidRPr="00C11810">
        <w:rPr>
          <w:rFonts w:ascii="Times New Roman" w:hAnsi="Times New Roman"/>
          <w:sz w:val="28"/>
          <w:szCs w:val="28"/>
        </w:rPr>
        <w:t>un</w:t>
      </w:r>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fel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domeniul</w:t>
      </w:r>
      <w:proofErr w:type="spellEnd"/>
      <w:r w:rsidRPr="00C11810">
        <w:rPr>
          <w:rFonts w:ascii="Times New Roman" w:hAnsi="Times New Roman"/>
          <w:sz w:val="28"/>
          <w:szCs w:val="28"/>
        </w:rPr>
        <w:t xml:space="preserve"> public. </w:t>
      </w:r>
      <w:proofErr w:type="spellStart"/>
      <w:r w:rsidRPr="00C11810">
        <w:rPr>
          <w:rFonts w:ascii="Times New Roman" w:hAnsi="Times New Roman"/>
          <w:sz w:val="28"/>
          <w:szCs w:val="28"/>
        </w:rPr>
        <w:t>Organizarea</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şantier</w:t>
      </w:r>
      <w:proofErr w:type="spellEnd"/>
      <w:r w:rsidRPr="00C11810">
        <w:rPr>
          <w:rFonts w:ascii="Times New Roman" w:hAnsi="Times New Roman"/>
          <w:sz w:val="28"/>
          <w:szCs w:val="28"/>
        </w:rPr>
        <w:t xml:space="preserve"> se </w:t>
      </w:r>
      <w:proofErr w:type="spellStart"/>
      <w:proofErr w:type="gramStart"/>
      <w:r w:rsidRPr="00C11810">
        <w:rPr>
          <w:rFonts w:ascii="Times New Roman" w:hAnsi="Times New Roman"/>
          <w:sz w:val="28"/>
          <w:szCs w:val="28"/>
        </w:rPr>
        <w:t>va</w:t>
      </w:r>
      <w:proofErr w:type="spellEnd"/>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realiza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interiorul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proprietăţii</w:t>
      </w:r>
      <w:proofErr w:type="spellEnd"/>
      <w:r w:rsidRPr="00C11810">
        <w:rPr>
          <w:rFonts w:ascii="Times New Roman" w:hAnsi="Times New Roman"/>
          <w:sz w:val="28"/>
          <w:szCs w:val="28"/>
        </w:rPr>
        <w:t xml:space="preserve">. </w:t>
      </w:r>
    </w:p>
    <w:p w:rsidR="0088648C" w:rsidRPr="00C11810" w:rsidRDefault="0088648C" w:rsidP="0088648C">
      <w:pPr>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C11810">
        <w:rPr>
          <w:rFonts w:ascii="Times New Roman" w:hAnsi="Times New Roman"/>
          <w:sz w:val="28"/>
          <w:szCs w:val="28"/>
        </w:rPr>
        <w:lastRenderedPageBreak/>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timpul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execuţiei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lucrărilor</w:t>
      </w:r>
      <w:proofErr w:type="spellEnd"/>
      <w:r w:rsidRPr="00C11810">
        <w:rPr>
          <w:rFonts w:ascii="Times New Roman" w:hAnsi="Times New Roman"/>
          <w:sz w:val="28"/>
          <w:szCs w:val="28"/>
        </w:rPr>
        <w:t xml:space="preserve"> se </w:t>
      </w:r>
      <w:proofErr w:type="spellStart"/>
      <w:r w:rsidRPr="00C11810">
        <w:rPr>
          <w:rFonts w:ascii="Times New Roman" w:hAnsi="Times New Roman"/>
          <w:sz w:val="28"/>
          <w:szCs w:val="28"/>
        </w:rPr>
        <w:t>vor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urmări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respecta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toate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normele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specifice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privind</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protecţia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muncii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tehnica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securităţii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sănătatea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igiena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muncii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Regulamentul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privind</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protecţia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igiena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muncii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aprobat</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Ordinul</w:t>
      </w:r>
      <w:proofErr w:type="spellEnd"/>
      <w:r w:rsidRPr="00C11810">
        <w:rPr>
          <w:rFonts w:ascii="Times New Roman" w:hAnsi="Times New Roman"/>
          <w:sz w:val="28"/>
          <w:szCs w:val="28"/>
        </w:rPr>
        <w:t xml:space="preserve"> MLPAT nr. 9/N/1993).</w:t>
      </w:r>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Executantul</w:t>
      </w:r>
      <w:proofErr w:type="spellEnd"/>
      <w:r w:rsidRPr="00C11810">
        <w:rPr>
          <w:rFonts w:ascii="Times New Roman" w:hAnsi="Times New Roman"/>
          <w:sz w:val="28"/>
          <w:szCs w:val="28"/>
        </w:rPr>
        <w:t xml:space="preserve"> </w:t>
      </w:r>
      <w:proofErr w:type="spellStart"/>
      <w:proofErr w:type="gramStart"/>
      <w:r w:rsidRPr="00C11810">
        <w:rPr>
          <w:rFonts w:ascii="Times New Roman" w:hAnsi="Times New Roman"/>
          <w:sz w:val="28"/>
          <w:szCs w:val="28"/>
        </w:rPr>
        <w:t>va</w:t>
      </w:r>
      <w:proofErr w:type="spellEnd"/>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adopta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asigura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măsurile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echipamentele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necesare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protejarii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personalului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tehnic</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muncitorilor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va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respecta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normele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corespunzătoare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tehnologiilor</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lucru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materialelor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utilizate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condiţiilor</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execuţie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va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dota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corespunzător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toate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punctele</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lucru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va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asigura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incinta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şantierului</w:t>
      </w:r>
      <w:proofErr w:type="spellEnd"/>
      <w:r w:rsidRPr="00C11810">
        <w:rPr>
          <w:rFonts w:ascii="Times New Roman" w:hAnsi="Times New Roman"/>
          <w:sz w:val="28"/>
          <w:szCs w:val="28"/>
        </w:rPr>
        <w:t xml:space="preserve">.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proofErr w:type="spellStart"/>
      <w:r w:rsidRPr="00C11810">
        <w:rPr>
          <w:rFonts w:ascii="Times New Roman" w:hAnsi="Times New Roman"/>
          <w:sz w:val="28"/>
          <w:szCs w:val="28"/>
        </w:rPr>
        <w:t>Organizarea</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şantier</w:t>
      </w:r>
      <w:proofErr w:type="spellEnd"/>
      <w:r w:rsidRPr="00C11810">
        <w:rPr>
          <w:rFonts w:ascii="Times New Roman" w:hAnsi="Times New Roman"/>
          <w:sz w:val="28"/>
          <w:szCs w:val="28"/>
        </w:rPr>
        <w:t xml:space="preserve"> </w:t>
      </w:r>
      <w:proofErr w:type="spellStart"/>
      <w:proofErr w:type="gramStart"/>
      <w:r w:rsidRPr="00C11810">
        <w:rPr>
          <w:rFonts w:ascii="Times New Roman" w:hAnsi="Times New Roman"/>
          <w:sz w:val="28"/>
          <w:szCs w:val="28"/>
        </w:rPr>
        <w:t>va</w:t>
      </w:r>
      <w:proofErr w:type="spellEnd"/>
      <w:proofErr w:type="gramEnd"/>
      <w:r w:rsidRPr="00C11810">
        <w:rPr>
          <w:rFonts w:ascii="Times New Roman" w:hAnsi="Times New Roman"/>
          <w:sz w:val="28"/>
          <w:szCs w:val="28"/>
        </w:rPr>
        <w:t xml:space="preserve"> fi </w:t>
      </w:r>
      <w:proofErr w:type="spellStart"/>
      <w:r w:rsidRPr="00C11810">
        <w:rPr>
          <w:rFonts w:ascii="Times New Roman" w:hAnsi="Times New Roman"/>
          <w:sz w:val="28"/>
          <w:szCs w:val="28"/>
        </w:rPr>
        <w:t>echipată</w:t>
      </w:r>
      <w:proofErr w:type="spellEnd"/>
      <w:r w:rsidRPr="00C11810">
        <w:rPr>
          <w:rFonts w:ascii="Times New Roman" w:hAnsi="Times New Roman"/>
          <w:sz w:val="28"/>
          <w:szCs w:val="28"/>
        </w:rPr>
        <w:t xml:space="preserve"> cu </w:t>
      </w:r>
      <w:proofErr w:type="spellStart"/>
      <w:r w:rsidRPr="00C11810">
        <w:rPr>
          <w:rFonts w:ascii="Times New Roman" w:hAnsi="Times New Roman"/>
          <w:sz w:val="28"/>
          <w:szCs w:val="28"/>
        </w:rPr>
        <w:t>facilităţile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sanitare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pentru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muncitori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scopul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reducerii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poluării</w:t>
      </w:r>
      <w:proofErr w:type="spellEnd"/>
      <w:r w:rsidRPr="00C11810">
        <w:rPr>
          <w:rFonts w:ascii="Times New Roman" w:hAnsi="Times New Roman"/>
          <w:sz w:val="28"/>
          <w:szCs w:val="28"/>
        </w:rPr>
        <w:t xml:space="preserve"> cu ape </w:t>
      </w:r>
      <w:proofErr w:type="spellStart"/>
      <w:r w:rsidRPr="00C11810">
        <w:rPr>
          <w:rFonts w:ascii="Times New Roman" w:hAnsi="Times New Roman"/>
          <w:sz w:val="28"/>
          <w:szCs w:val="28"/>
        </w:rPr>
        <w:t>uzate</w:t>
      </w:r>
      <w:proofErr w:type="spellEnd"/>
      <w:r w:rsidRPr="00C11810">
        <w:rPr>
          <w:rFonts w:ascii="Times New Roman" w:hAnsi="Times New Roman"/>
          <w:sz w:val="28"/>
          <w:szCs w:val="28"/>
        </w:rPr>
        <w:t>.</w:t>
      </w:r>
    </w:p>
    <w:p w:rsidR="0088648C" w:rsidRPr="00C11810" w:rsidRDefault="0088648C" w:rsidP="0088648C">
      <w:pPr>
        <w:autoSpaceDE w:val="0"/>
        <w:autoSpaceDN w:val="0"/>
        <w:adjustRightInd w:val="0"/>
        <w:spacing w:after="0" w:line="240" w:lineRule="auto"/>
        <w:ind w:firstLine="720"/>
        <w:jc w:val="both"/>
        <w:rPr>
          <w:rFonts w:ascii="Times New Roman" w:hAnsi="Times New Roman"/>
          <w:sz w:val="28"/>
          <w:szCs w:val="28"/>
        </w:rPr>
      </w:pPr>
      <w:proofErr w:type="spellStart"/>
      <w:r w:rsidRPr="00C11810">
        <w:rPr>
          <w:rFonts w:ascii="Times New Roman" w:hAnsi="Times New Roman"/>
          <w:sz w:val="28"/>
          <w:szCs w:val="28"/>
        </w:rPr>
        <w:t>Spaţiul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ocupat</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organizarea</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şantier</w:t>
      </w:r>
      <w:proofErr w:type="spellEnd"/>
      <w:r w:rsidRPr="00C11810">
        <w:rPr>
          <w:rFonts w:ascii="Times New Roman" w:hAnsi="Times New Roman"/>
          <w:sz w:val="28"/>
          <w:szCs w:val="28"/>
        </w:rPr>
        <w:t xml:space="preserve"> </w:t>
      </w:r>
      <w:proofErr w:type="spellStart"/>
      <w:proofErr w:type="gramStart"/>
      <w:r w:rsidRPr="00C11810">
        <w:rPr>
          <w:rFonts w:ascii="Times New Roman" w:hAnsi="Times New Roman"/>
          <w:sz w:val="28"/>
          <w:szCs w:val="28"/>
        </w:rPr>
        <w:t>va</w:t>
      </w:r>
      <w:proofErr w:type="spellEnd"/>
      <w:proofErr w:type="gramEnd"/>
      <w:r w:rsidRPr="00C11810">
        <w:rPr>
          <w:rFonts w:ascii="Times New Roman" w:hAnsi="Times New Roman"/>
          <w:sz w:val="28"/>
          <w:szCs w:val="28"/>
        </w:rPr>
        <w:t xml:space="preserve"> fi </w:t>
      </w:r>
      <w:proofErr w:type="spellStart"/>
      <w:r w:rsidRPr="00C11810">
        <w:rPr>
          <w:rFonts w:ascii="Times New Roman" w:hAnsi="Times New Roman"/>
          <w:sz w:val="28"/>
          <w:szCs w:val="28"/>
        </w:rPr>
        <w:t>limitat</w:t>
      </w:r>
      <w:proofErr w:type="spellEnd"/>
      <w:r w:rsidRPr="00C11810">
        <w:rPr>
          <w:rFonts w:ascii="Times New Roman" w:hAnsi="Times New Roman"/>
          <w:sz w:val="28"/>
          <w:szCs w:val="28"/>
        </w:rPr>
        <w:t xml:space="preserve"> la </w:t>
      </w:r>
      <w:proofErr w:type="spellStart"/>
      <w:r w:rsidRPr="00C11810">
        <w:rPr>
          <w:rFonts w:ascii="Times New Roman" w:hAnsi="Times New Roman"/>
          <w:sz w:val="28"/>
          <w:szCs w:val="28"/>
        </w:rPr>
        <w:t>strictul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necesar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După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executarea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lucrărilor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constructorul</w:t>
      </w:r>
      <w:proofErr w:type="spellEnd"/>
      <w:r w:rsidRPr="00C11810">
        <w:rPr>
          <w:rFonts w:ascii="Times New Roman" w:hAnsi="Times New Roman"/>
          <w:sz w:val="28"/>
          <w:szCs w:val="28"/>
        </w:rPr>
        <w:t xml:space="preserve"> </w:t>
      </w:r>
      <w:proofErr w:type="spellStart"/>
      <w:proofErr w:type="gramStart"/>
      <w:r w:rsidRPr="00C11810">
        <w:rPr>
          <w:rFonts w:ascii="Times New Roman" w:hAnsi="Times New Roman"/>
          <w:sz w:val="28"/>
          <w:szCs w:val="28"/>
        </w:rPr>
        <w:t>va</w:t>
      </w:r>
      <w:proofErr w:type="spellEnd"/>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reda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terenul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respectiv</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destinaţiei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originale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fără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degradări</w:t>
      </w:r>
      <w:proofErr w:type="spellEnd"/>
      <w:r w:rsidRPr="00C11810">
        <w:rPr>
          <w:rFonts w:ascii="Times New Roman" w:hAnsi="Times New Roman"/>
          <w:sz w:val="28"/>
          <w:szCs w:val="28"/>
        </w:rPr>
        <w: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b)cumularea cu alte proiecte existente și /sau aprobate</w:t>
      </w:r>
      <w:r w:rsidRPr="00C11810">
        <w:rPr>
          <w:rFonts w:ascii="Times New Roman" w:hAnsi="Times New Roman"/>
          <w:sz w:val="28"/>
          <w:szCs w:val="28"/>
          <w:lang w:val="ro-RO"/>
        </w:rPr>
        <w:t>: nu este cazul</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c</w:t>
      </w:r>
      <w:r w:rsidRPr="00C11810">
        <w:rPr>
          <w:rFonts w:ascii="Times New Roman" w:hAnsi="Times New Roman"/>
          <w:sz w:val="28"/>
          <w:szCs w:val="28"/>
          <w:lang w:val="ro-RO"/>
        </w:rPr>
        <w:t xml:space="preserve">) </w:t>
      </w:r>
      <w:r w:rsidRPr="00C11810">
        <w:rPr>
          <w:rFonts w:ascii="Times New Roman" w:hAnsi="Times New Roman"/>
          <w:i/>
          <w:sz w:val="28"/>
          <w:szCs w:val="28"/>
          <w:lang w:val="ro-RO"/>
        </w:rPr>
        <w:t>utilizarea resurselor naturale, în special a solului, a terenurilor, a apei și a biodiversității</w:t>
      </w:r>
      <w:r w:rsidRPr="00C11810">
        <w:rPr>
          <w:rFonts w:ascii="Times New Roman" w:hAnsi="Times New Roman"/>
          <w:sz w:val="28"/>
          <w:szCs w:val="28"/>
          <w:lang w:val="ro-RO"/>
        </w:rPr>
        <w:t>: nu este cazul.</w:t>
      </w:r>
    </w:p>
    <w:p w:rsidR="0088648C" w:rsidRPr="00C11810" w:rsidRDefault="00065D3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     </w:t>
      </w:r>
      <w:r w:rsidR="0088648C" w:rsidRPr="00C11810">
        <w:rPr>
          <w:rFonts w:ascii="Times New Roman" w:hAnsi="Times New Roman"/>
          <w:i/>
          <w:sz w:val="28"/>
          <w:szCs w:val="28"/>
          <w:lang w:val="ro-RO"/>
        </w:rPr>
        <w:t xml:space="preserve">d) cantitatea și tipurile de deșeuri generate/gestionate: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Toate deșeurile generate în timpul lucrărilor de execuție se vor colecta/depozita în spații special amenajate, pe categorii de deșeuri șipredate către operatori autorizați pentru valorificare/eliminare.</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 xml:space="preserve">     e)poluarea și alte efecte negative - </w:t>
      </w:r>
      <w:r w:rsidRPr="00C11810">
        <w:rPr>
          <w:rFonts w:ascii="Times New Roman" w:hAnsi="Times New Roman"/>
          <w:sz w:val="28"/>
          <w:szCs w:val="28"/>
          <w:lang w:val="ro-RO"/>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r>
      <w:r w:rsidRPr="00C11810">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C11810">
        <w:rPr>
          <w:rFonts w:ascii="Times New Roman" w:hAnsi="Times New Roman"/>
          <w:sz w:val="28"/>
          <w:szCs w:val="28"/>
          <w:lang w:val="ro-RO"/>
        </w:rPr>
        <w:t xml:space="preserve"> – minor.</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g) </w:t>
      </w:r>
      <w:r w:rsidRPr="00C11810">
        <w:rPr>
          <w:rFonts w:ascii="Times New Roman" w:hAnsi="Times New Roman"/>
          <w:i/>
          <w:sz w:val="28"/>
          <w:szCs w:val="28"/>
          <w:lang w:val="ro-RO"/>
        </w:rPr>
        <w:t>riscurile pentru sănătatea umană – de exemplu, din cauza contaminării apei sau a poluării atmosferice</w:t>
      </w:r>
      <w:r w:rsidRPr="00C11810">
        <w:rPr>
          <w:rFonts w:ascii="Times New Roman" w:hAnsi="Times New Roman"/>
          <w:sz w:val="28"/>
          <w:szCs w:val="28"/>
          <w:lang w:val="ro-RO"/>
        </w:rPr>
        <w:t xml:space="preserve"> – nu este cazul</w:t>
      </w:r>
    </w:p>
    <w:p w:rsid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2) Amplasarea proiectului</w:t>
      </w:r>
    </w:p>
    <w:p w:rsidR="00C11810" w:rsidRP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sz w:val="28"/>
          <w:szCs w:val="28"/>
          <w:lang w:val="ro-RO"/>
        </w:rPr>
        <w:t xml:space="preserve">a) </w:t>
      </w:r>
      <w:r w:rsidRPr="00C11810">
        <w:rPr>
          <w:rFonts w:ascii="Times New Roman" w:hAnsi="Times New Roman"/>
          <w:i/>
          <w:sz w:val="28"/>
          <w:szCs w:val="28"/>
          <w:lang w:val="ro-RO"/>
        </w:rPr>
        <w:t>Utilizarea actuală și aprobata a terenurilor</w:t>
      </w:r>
      <w:r w:rsidRPr="00C11810">
        <w:rPr>
          <w:rFonts w:ascii="Times New Roman" w:hAnsi="Times New Roman"/>
          <w:sz w:val="28"/>
          <w:szCs w:val="28"/>
          <w:lang w:val="ro-RO"/>
        </w:rPr>
        <w:t xml:space="preserve">: amplasamentul este situat în </w:t>
      </w:r>
      <w:r w:rsidR="00C11810" w:rsidRPr="00C11810">
        <w:rPr>
          <w:rFonts w:ascii="Times New Roman" w:hAnsi="Times New Roman"/>
          <w:sz w:val="28"/>
          <w:szCs w:val="28"/>
          <w:lang w:val="ro-RO"/>
        </w:rPr>
        <w:t>intravilanul mun. Tulcea, str. Viticulturii, nr. 25,</w:t>
      </w:r>
      <w:r w:rsidR="00065D3C">
        <w:rPr>
          <w:rFonts w:ascii="Times New Roman" w:hAnsi="Times New Roman"/>
          <w:sz w:val="28"/>
          <w:szCs w:val="28"/>
          <w:lang w:val="ro-RO"/>
        </w:rPr>
        <w:t>lot 6, j</w:t>
      </w:r>
      <w:r w:rsidR="00C11810" w:rsidRPr="00C11810">
        <w:rPr>
          <w:rFonts w:ascii="Times New Roman" w:hAnsi="Times New Roman"/>
          <w:sz w:val="28"/>
          <w:szCs w:val="28"/>
          <w:lang w:val="ro-RO"/>
        </w:rPr>
        <w:t>udețul Tulcea</w:t>
      </w:r>
      <w:r w:rsidRPr="00C11810">
        <w:rPr>
          <w:rFonts w:ascii="Times New Roman" w:hAnsi="Times New Roman"/>
          <w:sz w:val="28"/>
          <w:szCs w:val="28"/>
          <w:lang w:val="ro-RO"/>
        </w:rPr>
        <w:t xml:space="preserve">, cu </w:t>
      </w:r>
      <w:r w:rsidR="00C11810">
        <w:rPr>
          <w:rFonts w:ascii="Times New Roman" w:hAnsi="Times New Roman"/>
          <w:sz w:val="28"/>
          <w:szCs w:val="28"/>
          <w:lang w:val="ro-RO"/>
        </w:rPr>
        <w:t>folosinţa</w:t>
      </w:r>
      <w:r w:rsidRPr="00C11810">
        <w:rPr>
          <w:rFonts w:ascii="Times New Roman" w:hAnsi="Times New Roman"/>
          <w:sz w:val="28"/>
          <w:szCs w:val="28"/>
          <w:lang w:val="ro-RO"/>
        </w:rPr>
        <w:t xml:space="preserve"> actuală </w:t>
      </w:r>
      <w:r w:rsidR="00C11810">
        <w:rPr>
          <w:rFonts w:ascii="Times New Roman" w:hAnsi="Times New Roman"/>
          <w:sz w:val="28"/>
          <w:szCs w:val="28"/>
          <w:lang w:val="ro-RO"/>
        </w:rPr>
        <w:t>- teren liber de construcţii; destinaţia preconiată -</w:t>
      </w:r>
      <w:r w:rsidR="00C11810" w:rsidRPr="00C11810">
        <w:rPr>
          <w:rFonts w:ascii="Times New Roman" w:hAnsi="Times New Roman"/>
          <w:sz w:val="28"/>
          <w:szCs w:val="28"/>
          <w:lang w:val="ro-RO"/>
        </w:rPr>
        <w:t xml:space="preserve"> zon</w:t>
      </w:r>
      <w:r w:rsidR="00C11810">
        <w:rPr>
          <w:rFonts w:ascii="Times New Roman" w:hAnsi="Times New Roman"/>
          <w:sz w:val="28"/>
          <w:szCs w:val="28"/>
          <w:lang w:val="ro-RO"/>
        </w:rPr>
        <w:t>ă</w:t>
      </w:r>
      <w:r w:rsidR="00C11810" w:rsidRPr="00C11810">
        <w:rPr>
          <w:rFonts w:ascii="Times New Roman" w:hAnsi="Times New Roman"/>
          <w:sz w:val="28"/>
          <w:szCs w:val="28"/>
          <w:lang w:val="ro-RO"/>
        </w:rPr>
        <w:t xml:space="preserve"> de instituţii publice şi servicii de interes general (IS), cu subzona construcţii pentru prestări servicii (IS PS) şi comerţ (ISc) - conform P.U.G. aprobat  prin HCL nr. 188/2014.</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xml:space="preserve">b) </w:t>
      </w:r>
      <w:r w:rsidRPr="00C11810">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C11810">
        <w:rPr>
          <w:rFonts w:ascii="Times New Roman" w:hAnsi="Times New Roman"/>
          <w:sz w:val="28"/>
          <w:szCs w:val="28"/>
          <w:lang w:val="ro-RO"/>
        </w:rPr>
        <w:t xml:space="preserve"> – nu este cazul</w:t>
      </w:r>
      <w:r w:rsidRPr="00C11810">
        <w:rPr>
          <w:rFonts w:ascii="Times New Roman" w:hAnsi="Times New Roman"/>
          <w:sz w:val="28"/>
          <w:szCs w:val="28"/>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c) </w:t>
      </w:r>
      <w:r w:rsidRPr="00C11810">
        <w:rPr>
          <w:rFonts w:ascii="Times New Roman" w:hAnsi="Times New Roman"/>
          <w:i/>
          <w:sz w:val="28"/>
          <w:szCs w:val="28"/>
          <w:lang w:val="ro-RO"/>
        </w:rPr>
        <w:t>capacitatea de absorbție a mediului natural, acordându-se o atenție specială următoarelor zone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umede, zone riverane, guri ale râurilor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costiere și mediul marin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montane și forestiere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-arii naturale protejate de interes național, comunitar, internațional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zonele cu o densitate mare a populaţiei – nu este cazul;</w:t>
      </w:r>
    </w:p>
    <w:p w:rsidR="0088648C" w:rsidRPr="00C11810" w:rsidRDefault="0088648C" w:rsidP="0088648C">
      <w:pPr>
        <w:tabs>
          <w:tab w:val="left" w:pos="8535"/>
        </w:tabs>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-peisaje şi situri importante din punct de vedere istoric, cultural sau arheologic – conform punctului de vedere emis de DIRECȚIA JUDEȚEANĂ PENTRU CULTURĂ TULCEA- nu este necesar Avizul DJC Tulcea. "Potrivit normelor legale existente, dacă, pe parcursul desfăşurării lucrărilor de execuţie, vor rezulta descoperiri arheologice întâmplătoare, beneficiarul şi executantul lucrărilor au următoarele obligaţii: să întrerupă execuţia lucrărilor şi să anunţe imediat DJC Tulcea şi emitentul autorizaţiei de construire."</w:t>
      </w: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3) Tipurile şi caracteristicile impactului potenţial</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importanţa şi extinderea spaţială a impactului - de exemplu, zona geografică şi dimensiunea populaţiei care poate fi afectată – impact minor</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88648C" w:rsidRPr="00C11810" w:rsidRDefault="0088648C" w:rsidP="0088648C">
      <w:pPr>
        <w:spacing w:after="0" w:line="240" w:lineRule="auto"/>
        <w:jc w:val="both"/>
        <w:rPr>
          <w:rFonts w:ascii="Times New Roman" w:hAnsi="Times New Roman"/>
          <w:color w:val="000000"/>
          <w:sz w:val="28"/>
          <w:szCs w:val="28"/>
          <w:lang w:val="fr-FR"/>
        </w:rPr>
      </w:pPr>
      <w:r w:rsidRPr="00C11810">
        <w:rPr>
          <w:rFonts w:ascii="Times New Roman" w:hAnsi="Times New Roman"/>
          <w:sz w:val="28"/>
          <w:szCs w:val="28"/>
          <w:lang w:val="ro-RO"/>
        </w:rPr>
        <w:t xml:space="preserve">- natura transfrontalierǎ a impactului: </w:t>
      </w:r>
      <w:r w:rsidRPr="00C11810">
        <w:rPr>
          <w:rFonts w:ascii="Times New Roman" w:hAnsi="Times New Roman"/>
          <w:color w:val="000000"/>
          <w:sz w:val="28"/>
          <w:szCs w:val="28"/>
          <w:lang w:val="fr-FR"/>
        </w:rPr>
        <w:t xml:space="preserve">nu este </w:t>
      </w:r>
      <w:proofErr w:type="spellStart"/>
      <w:r w:rsidRPr="00C11810">
        <w:rPr>
          <w:rFonts w:ascii="Times New Roman" w:hAnsi="Times New Roman"/>
          <w:color w:val="000000"/>
          <w:sz w:val="28"/>
          <w:szCs w:val="28"/>
          <w:lang w:val="fr-FR"/>
        </w:rPr>
        <w:t>cazul</w:t>
      </w:r>
      <w:proofErr w:type="spellEnd"/>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intensitatea și complexitatea impactului: impactul determinat de lucrările de extindere, nu sunt de natura să determine efecte negative permanente pe termen mediu și lung. Se estimează că lucrările vor avea un impact nesemnificativ asupra factorilor de mediu.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probabilitatea impactului: pe durata de implementare și exploatare a proiectului va fi redusă,</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cumularea impactului cu impactul altor proiecte existente și/sau aprobate – impact minor,</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posibilitatea de reducere efectivă a impactului: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II. </w:t>
      </w:r>
      <w:r w:rsidRPr="00C11810">
        <w:rPr>
          <w:rFonts w:ascii="Times New Roman" w:hAnsi="Times New Roman"/>
          <w:b/>
          <w:sz w:val="28"/>
          <w:szCs w:val="28"/>
          <w:lang w:val="ro-RO"/>
        </w:rPr>
        <w:t xml:space="preserve">Motivele pe baza carora s-a stabilit neefectuarea evaluării adecvate - </w:t>
      </w:r>
      <w:r w:rsidRPr="00C11810">
        <w:rPr>
          <w:rFonts w:ascii="Times New Roman" w:hAnsi="Times New Roman"/>
          <w:sz w:val="28"/>
          <w:szCs w:val="28"/>
          <w:lang w:val="ro-RO"/>
        </w:rPr>
        <w:t>amplasamentul nu se afla în arii naturale protejate.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III. </w:t>
      </w:r>
      <w:r w:rsidRPr="00C11810">
        <w:rPr>
          <w:rFonts w:ascii="Times New Roman" w:hAnsi="Times New Roman"/>
          <w:b/>
          <w:sz w:val="28"/>
          <w:szCs w:val="28"/>
          <w:lang w:val="ro-RO"/>
        </w:rPr>
        <w:t>Motivele pe baza cărora s-a stabilit neefectuarea evaluării impactului asupra corpurilor de apă</w:t>
      </w:r>
      <w:r w:rsidRPr="00C11810">
        <w:rPr>
          <w:rFonts w:ascii="Times New Roman" w:hAnsi="Times New Roman"/>
          <w:sz w:val="28"/>
          <w:szCs w:val="28"/>
          <w:lang w:val="ro-RO"/>
        </w:rPr>
        <w:t xml:space="preserve"> – conform punctului de vedere al SGA Tulcea, nu este afectat niciun corp de apă.</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Condițiile de realizare a proiectului pentru evitarea sau prevenirea eventualelor efecte negative semnificative asupra mediului: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proiectul se va realiza conform documentațiilor prezentate, cu respectarea prevederilor legislației de protecția mediului, în vigoare.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se interzice eliminarea oricaror tipuri de deșeuri care ar putea afecta calitatea solului;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menajere și cele rezultate în timpul executării lucrărilor, vor fi colectate selectiv și preluate de o societate autorizată în acest sens.</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w:t>
      </w:r>
      <w:r w:rsidRPr="00C11810">
        <w:rPr>
          <w:rFonts w:ascii="Times New Roman" w:hAnsi="Times New Roman"/>
          <w:sz w:val="28"/>
          <w:szCs w:val="28"/>
          <w:lang w:val="ro-RO"/>
        </w:rPr>
        <w:lastRenderedPageBreak/>
        <w:t>construcție, cu excepția materialelor geologice naturale definite la categoria 17 05 04 din anexă la Decizia Comisiei 2014/955/UE;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evacuarea deșeurilor în alte locuri, decât în spațiile special amenajate.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pentru lucrările prevăzute prin proiect va fi amplasată în incinta amplasamentului și se va avea în vedere următoarele</w:t>
      </w:r>
      <w:r w:rsidRPr="00C11810">
        <w:rPr>
          <w:rFonts w:ascii="Times New Roman" w:hAnsi="Times New Roman"/>
          <w:sz w:val="28"/>
          <w:szCs w:val="28"/>
        </w:rPr>
        <w:t>:</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va ocupa suprafețe cât mai reduse;</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spălarea utilajelor/vehiculelor în zona de lucru aferentă sau în zona organizării de șantier;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materialele necesare executării lucrărilor propuse se vor depozita în locuri bine stabilite, amenajate corespunzător;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beneficiarul răspunde de realizarea corectă a lucrărilor propuse, respectând condițiile  prezentate în memoriul de prezentare;</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beneficiarul va respecta condițiile impuse prin Certificatul de Urbanism nr. </w:t>
      </w:r>
      <w:r w:rsidR="00053E22">
        <w:rPr>
          <w:rFonts w:ascii="Times New Roman" w:hAnsi="Times New Roman"/>
          <w:sz w:val="28"/>
          <w:szCs w:val="28"/>
          <w:lang w:val="ro-RO"/>
        </w:rPr>
        <w:t>1</w:t>
      </w:r>
      <w:r w:rsidR="00065D3C">
        <w:rPr>
          <w:rFonts w:ascii="Times New Roman" w:hAnsi="Times New Roman"/>
          <w:sz w:val="28"/>
          <w:szCs w:val="28"/>
          <w:lang w:val="ro-RO"/>
        </w:rPr>
        <w:t>067</w:t>
      </w:r>
      <w:r w:rsidRPr="00C11810">
        <w:rPr>
          <w:rFonts w:ascii="Times New Roman" w:hAnsi="Times New Roman"/>
          <w:sz w:val="28"/>
          <w:szCs w:val="28"/>
          <w:lang w:val="ro-RO"/>
        </w:rPr>
        <w:t xml:space="preserve"> din </w:t>
      </w:r>
      <w:r w:rsidR="00065D3C">
        <w:rPr>
          <w:rFonts w:ascii="Times New Roman" w:hAnsi="Times New Roman"/>
          <w:sz w:val="28"/>
          <w:szCs w:val="28"/>
          <w:lang w:val="ro-RO"/>
        </w:rPr>
        <w:t>05</w:t>
      </w:r>
      <w:r w:rsidRPr="00C11810">
        <w:rPr>
          <w:rFonts w:ascii="Times New Roman" w:hAnsi="Times New Roman"/>
          <w:sz w:val="28"/>
          <w:szCs w:val="28"/>
          <w:lang w:val="ro-RO"/>
        </w:rPr>
        <w:t>.</w:t>
      </w:r>
      <w:r w:rsidR="00053E22">
        <w:rPr>
          <w:rFonts w:ascii="Times New Roman" w:hAnsi="Times New Roman"/>
          <w:sz w:val="28"/>
          <w:szCs w:val="28"/>
          <w:lang w:val="ro-RO"/>
        </w:rPr>
        <w:t>11</w:t>
      </w:r>
      <w:r w:rsidRPr="00C11810">
        <w:rPr>
          <w:rFonts w:ascii="Times New Roman" w:hAnsi="Times New Roman"/>
          <w:sz w:val="28"/>
          <w:szCs w:val="28"/>
          <w:lang w:val="ro-RO"/>
        </w:rPr>
        <w:t>.201</w:t>
      </w:r>
      <w:r w:rsidR="00053E22">
        <w:rPr>
          <w:rFonts w:ascii="Times New Roman" w:hAnsi="Times New Roman"/>
          <w:sz w:val="28"/>
          <w:szCs w:val="28"/>
          <w:lang w:val="ro-RO"/>
        </w:rPr>
        <w:t>8</w:t>
      </w:r>
      <w:r w:rsidRPr="00C11810">
        <w:rPr>
          <w:rFonts w:ascii="Times New Roman" w:hAnsi="Times New Roman"/>
          <w:sz w:val="28"/>
          <w:szCs w:val="28"/>
          <w:lang w:val="ro-RO"/>
        </w:rPr>
        <w:t xml:space="preserve"> emis de </w:t>
      </w:r>
      <w:r w:rsidR="00053E22">
        <w:rPr>
          <w:rFonts w:ascii="Times New Roman" w:hAnsi="Times New Roman"/>
          <w:sz w:val="28"/>
          <w:szCs w:val="28"/>
          <w:lang w:val="ro-RO"/>
        </w:rPr>
        <w:t>UAT - MUNICIPIUL TULCEA</w:t>
      </w:r>
      <w:r w:rsidRPr="00C11810">
        <w:rPr>
          <w:rFonts w:ascii="Times New Roman" w:hAnsi="Times New Roman"/>
          <w:sz w:val="28"/>
          <w:szCs w:val="28"/>
          <w:lang w:val="ro-RO"/>
        </w:rPr>
        <w:t>;</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w:t>
      </w:r>
      <w:r w:rsidRPr="00C11810">
        <w:rPr>
          <w:rFonts w:ascii="Times New Roman" w:hAnsi="Times New Roman"/>
          <w:sz w:val="28"/>
          <w:szCs w:val="28"/>
          <w:lang w:val="ro-RO"/>
        </w:rPr>
        <w:lastRenderedPageBreak/>
        <w:t>asupra mediului, considerându-se că acestea sunt vătămate într-un drept al lor sau într-un interes legitim.</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Procedura de soluționare a plângerii prealabile prevăzută la art. 22 alin. (1) este gratuită și trebuie să fie echitabilă, rapidă și corectă.</w:t>
      </w:r>
    </w:p>
    <w:p w:rsidR="0088648C" w:rsidRPr="00C11810" w:rsidRDefault="0088648C" w:rsidP="0088648C">
      <w:pPr>
        <w:spacing w:after="0" w:line="240" w:lineRule="auto"/>
        <w:jc w:val="both"/>
        <w:rPr>
          <w:rFonts w:ascii="Times New Roman" w:hAnsi="Times New Roman"/>
          <w:b/>
          <w:bCs/>
          <w:sz w:val="28"/>
          <w:szCs w:val="28"/>
          <w:lang w:val="ro-RO"/>
        </w:rPr>
      </w:pPr>
      <w:r w:rsidRPr="00C11810">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053E22" w:rsidRDefault="00053E22" w:rsidP="0088648C">
      <w:pPr>
        <w:spacing w:after="0" w:line="240" w:lineRule="auto"/>
        <w:rPr>
          <w:rFonts w:ascii="Times New Roman" w:hAnsi="Times New Roman"/>
          <w:b/>
          <w:bCs/>
          <w:sz w:val="28"/>
          <w:szCs w:val="28"/>
          <w:lang w:val="ro-RO"/>
        </w:rPr>
      </w:pPr>
    </w:p>
    <w:p w:rsidR="00053E22" w:rsidRPr="00C11810" w:rsidRDefault="00053E22" w:rsidP="0088648C">
      <w:pPr>
        <w:spacing w:after="0" w:line="240" w:lineRule="auto"/>
        <w:rPr>
          <w:rFonts w:ascii="Times New Roman" w:hAnsi="Times New Roman"/>
          <w:b/>
          <w:bCs/>
          <w:sz w:val="28"/>
          <w:szCs w:val="28"/>
          <w:lang w:val="ro-RO"/>
        </w:rPr>
      </w:pPr>
    </w:p>
    <w:p w:rsidR="0088648C" w:rsidRPr="00C11810" w:rsidRDefault="0088648C" w:rsidP="0088648C">
      <w:pPr>
        <w:spacing w:after="0" w:line="240" w:lineRule="auto"/>
        <w:jc w:val="center"/>
        <w:rPr>
          <w:rFonts w:ascii="Times New Roman" w:hAnsi="Times New Roman"/>
          <w:b/>
          <w:bCs/>
          <w:sz w:val="28"/>
          <w:szCs w:val="28"/>
          <w:lang w:val="ro-RO"/>
        </w:rPr>
      </w:pPr>
      <w:r w:rsidRPr="00C11810">
        <w:rPr>
          <w:rFonts w:ascii="Times New Roman" w:hAnsi="Times New Roman"/>
          <w:b/>
          <w:bCs/>
          <w:sz w:val="28"/>
          <w:szCs w:val="28"/>
          <w:lang w:val="ro-RO"/>
        </w:rPr>
        <w:t>DIRECTOR EXECUTIV</w:t>
      </w:r>
    </w:p>
    <w:p w:rsidR="0088648C" w:rsidRPr="00C11810" w:rsidRDefault="0088648C" w:rsidP="0088648C">
      <w:pPr>
        <w:spacing w:after="0" w:line="240" w:lineRule="auto"/>
        <w:jc w:val="center"/>
        <w:rPr>
          <w:rFonts w:ascii="Times New Roman" w:hAnsi="Times New Roman"/>
          <w:b/>
          <w:bCs/>
          <w:sz w:val="28"/>
          <w:szCs w:val="28"/>
          <w:lang w:val="ro-RO"/>
        </w:rPr>
      </w:pPr>
    </w:p>
    <w:p w:rsidR="00053E22" w:rsidRPr="00065D3C" w:rsidRDefault="0088648C" w:rsidP="00065D3C">
      <w:pPr>
        <w:tabs>
          <w:tab w:val="left" w:pos="3735"/>
        </w:tabs>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Chim. Mirela Aurelia RAICU</w:t>
      </w:r>
    </w:p>
    <w:p w:rsidR="00053E22" w:rsidRDefault="00053E22" w:rsidP="0088648C">
      <w:pPr>
        <w:spacing w:after="0" w:line="240" w:lineRule="auto"/>
        <w:jc w:val="both"/>
        <w:rPr>
          <w:rFonts w:ascii="Times New Roman" w:hAnsi="Times New Roman"/>
          <w:b/>
          <w:bCs/>
          <w:sz w:val="28"/>
          <w:szCs w:val="28"/>
          <w:lang w:val="ro-RO"/>
        </w:rPr>
      </w:pPr>
    </w:p>
    <w:p w:rsidR="00053E22" w:rsidRPr="00C11810" w:rsidRDefault="00053E22" w:rsidP="0088648C">
      <w:pPr>
        <w:spacing w:after="0" w:line="240" w:lineRule="auto"/>
        <w:jc w:val="both"/>
        <w:rPr>
          <w:rFonts w:ascii="Times New Roman" w:hAnsi="Times New Roman"/>
          <w:b/>
          <w:bCs/>
          <w:sz w:val="28"/>
          <w:szCs w:val="28"/>
          <w:lang w:val="ro-RO"/>
        </w:rPr>
      </w:pPr>
    </w:p>
    <w:p w:rsidR="0088648C" w:rsidRPr="00053E22" w:rsidRDefault="0088648C" w:rsidP="0088648C">
      <w:pPr>
        <w:spacing w:after="0" w:line="240" w:lineRule="auto"/>
        <w:ind w:left="-90" w:right="-225"/>
        <w:rPr>
          <w:rFonts w:ascii="Times New Roman" w:hAnsi="Times New Roman"/>
          <w:sz w:val="24"/>
          <w:szCs w:val="24"/>
          <w:lang w:val="ro-RO"/>
        </w:rPr>
      </w:pPr>
      <w:r w:rsidRPr="00053E22">
        <w:rPr>
          <w:rFonts w:ascii="Times New Roman" w:hAnsi="Times New Roman"/>
          <w:sz w:val="24"/>
          <w:szCs w:val="24"/>
          <w:lang w:val="ro-RO"/>
        </w:rPr>
        <w:t xml:space="preserve">Şef Serviciu Avize, Acorduri, Autorizaţii </w:t>
      </w:r>
      <w:r w:rsidRPr="00053E22">
        <w:rPr>
          <w:rFonts w:ascii="Times New Roman" w:hAnsi="Times New Roman"/>
          <w:sz w:val="24"/>
          <w:szCs w:val="24"/>
          <w:lang w:val="ro-RO"/>
        </w:rPr>
        <w:tab/>
        <w:t xml:space="preserve">  </w:t>
      </w:r>
      <w:r w:rsidR="00065D3C">
        <w:rPr>
          <w:rFonts w:ascii="Times New Roman" w:hAnsi="Times New Roman"/>
          <w:sz w:val="24"/>
          <w:szCs w:val="24"/>
          <w:lang w:val="ro-RO"/>
        </w:rPr>
        <w:t xml:space="preserve">          </w:t>
      </w:r>
      <w:r w:rsidRPr="00053E22">
        <w:rPr>
          <w:rFonts w:ascii="Times New Roman" w:hAnsi="Times New Roman"/>
          <w:sz w:val="24"/>
          <w:szCs w:val="24"/>
          <w:lang w:val="ro-RO"/>
        </w:rPr>
        <w:t xml:space="preserve">   Şef Serviciu Calitatea Factorilor de Mediu</w:t>
      </w:r>
    </w:p>
    <w:p w:rsidR="0088648C" w:rsidRPr="00053E22" w:rsidRDefault="00065D3C" w:rsidP="0088648C">
      <w:pPr>
        <w:spacing w:after="0" w:line="240" w:lineRule="auto"/>
        <w:ind w:left="-90"/>
        <w:rPr>
          <w:rFonts w:ascii="Times New Roman" w:hAnsi="Times New Roman"/>
          <w:sz w:val="24"/>
          <w:szCs w:val="24"/>
          <w:lang w:val="ro-RO"/>
        </w:rPr>
      </w:pPr>
      <w:r>
        <w:rPr>
          <w:rFonts w:ascii="Times New Roman" w:hAnsi="Times New Roman"/>
          <w:sz w:val="24"/>
          <w:szCs w:val="24"/>
          <w:lang w:val="ro-RO"/>
        </w:rPr>
        <w:t xml:space="preserve">      </w:t>
      </w:r>
      <w:r w:rsidR="0088648C" w:rsidRPr="00053E22">
        <w:rPr>
          <w:rFonts w:ascii="Times New Roman" w:hAnsi="Times New Roman"/>
          <w:sz w:val="24"/>
          <w:szCs w:val="24"/>
          <w:lang w:val="ro-RO"/>
        </w:rPr>
        <w:t>ing. Simona CONSTANTINESCU</w:t>
      </w:r>
      <w:r w:rsidR="0088648C" w:rsidRPr="00053E22">
        <w:rPr>
          <w:rFonts w:ascii="Times New Roman" w:hAnsi="Times New Roman"/>
          <w:sz w:val="24"/>
          <w:szCs w:val="24"/>
          <w:lang w:val="ro-RO"/>
        </w:rPr>
        <w:tab/>
      </w:r>
      <w:r w:rsidR="0088648C" w:rsidRPr="00053E22">
        <w:rPr>
          <w:rFonts w:ascii="Times New Roman" w:hAnsi="Times New Roman"/>
          <w:sz w:val="24"/>
          <w:szCs w:val="24"/>
          <w:lang w:val="ro-RO"/>
        </w:rPr>
        <w:tab/>
        <w:t xml:space="preserve">  </w:t>
      </w:r>
      <w:r>
        <w:rPr>
          <w:rFonts w:ascii="Times New Roman" w:hAnsi="Times New Roman"/>
          <w:sz w:val="24"/>
          <w:szCs w:val="24"/>
          <w:lang w:val="ro-RO"/>
        </w:rPr>
        <w:t xml:space="preserve">                              </w:t>
      </w:r>
      <w:r w:rsidR="0088648C" w:rsidRPr="00053E22">
        <w:rPr>
          <w:rFonts w:ascii="Times New Roman" w:hAnsi="Times New Roman"/>
          <w:sz w:val="24"/>
          <w:szCs w:val="24"/>
          <w:lang w:val="ro-RO"/>
        </w:rPr>
        <w:t xml:space="preserve">   ing. Elena MICU</w:t>
      </w: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p>
    <w:p w:rsidR="00053E22" w:rsidRDefault="00053E22"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b/>
          <w:sz w:val="24"/>
          <w:szCs w:val="24"/>
          <w:lang w:val="ro-RO"/>
        </w:rPr>
      </w:pPr>
      <w:r w:rsidRPr="00053E22">
        <w:rPr>
          <w:rFonts w:ascii="Times New Roman" w:hAnsi="Times New Roman"/>
          <w:sz w:val="24"/>
          <w:szCs w:val="24"/>
          <w:lang w:val="ro-RO"/>
        </w:rPr>
        <w:t xml:space="preserve">Întocmit: </w:t>
      </w:r>
      <w:r w:rsidR="00065D3C">
        <w:rPr>
          <w:rFonts w:ascii="Times New Roman" w:hAnsi="Times New Roman"/>
          <w:sz w:val="24"/>
          <w:szCs w:val="24"/>
          <w:lang w:val="ro-RO"/>
        </w:rPr>
        <w:t xml:space="preserve">Elizabeth Varzaru </w:t>
      </w:r>
      <w:r w:rsidRPr="00053E22">
        <w:rPr>
          <w:rFonts w:ascii="Times New Roman" w:hAnsi="Times New Roman"/>
          <w:sz w:val="24"/>
          <w:szCs w:val="24"/>
          <w:lang w:val="ro-RO"/>
        </w:rPr>
        <w:t>/</w:t>
      </w:r>
      <w:r w:rsidR="00CC5ABF">
        <w:rPr>
          <w:rFonts w:ascii="Times New Roman" w:hAnsi="Times New Roman"/>
          <w:sz w:val="24"/>
          <w:szCs w:val="24"/>
          <w:lang w:val="ro-RO"/>
        </w:rPr>
        <w:t>2</w:t>
      </w:r>
      <w:r w:rsidR="00AA5196">
        <w:rPr>
          <w:rFonts w:ascii="Times New Roman" w:hAnsi="Times New Roman"/>
          <w:sz w:val="24"/>
          <w:szCs w:val="24"/>
          <w:lang w:val="ro-RO"/>
        </w:rPr>
        <w:t>5</w:t>
      </w:r>
      <w:bookmarkStart w:id="0" w:name="_GoBack"/>
      <w:bookmarkEnd w:id="0"/>
      <w:r w:rsidRPr="00053E22">
        <w:rPr>
          <w:rFonts w:ascii="Times New Roman" w:hAnsi="Times New Roman"/>
          <w:sz w:val="24"/>
          <w:szCs w:val="24"/>
          <w:lang w:val="ro-RO"/>
        </w:rPr>
        <w:t>.06.2019/</w:t>
      </w:r>
      <w:r w:rsidR="00065D3C">
        <w:rPr>
          <w:rFonts w:ascii="Times New Roman" w:hAnsi="Times New Roman"/>
          <w:sz w:val="24"/>
          <w:szCs w:val="24"/>
          <w:lang w:val="ro-RO"/>
        </w:rPr>
        <w:t xml:space="preserve"> </w:t>
      </w:r>
      <w:r w:rsidRPr="00053E22">
        <w:rPr>
          <w:rFonts w:ascii="Times New Roman" w:hAnsi="Times New Roman"/>
          <w:sz w:val="24"/>
          <w:szCs w:val="24"/>
          <w:lang w:val="ro-RO"/>
        </w:rPr>
        <w:t>1</w:t>
      </w:r>
      <w:r w:rsidR="00065D3C">
        <w:rPr>
          <w:rFonts w:ascii="Times New Roman" w:hAnsi="Times New Roman"/>
          <w:sz w:val="24"/>
          <w:szCs w:val="24"/>
          <w:lang w:val="ro-RO"/>
        </w:rPr>
        <w:t>2</w:t>
      </w:r>
      <w:r w:rsidRPr="00053E22">
        <w:rPr>
          <w:rFonts w:ascii="Times New Roman" w:hAnsi="Times New Roman"/>
          <w:sz w:val="24"/>
          <w:szCs w:val="24"/>
          <w:lang w:val="ro-RO"/>
        </w:rPr>
        <w:t>:</w:t>
      </w:r>
      <w:r w:rsidR="00065D3C">
        <w:rPr>
          <w:rFonts w:ascii="Times New Roman" w:hAnsi="Times New Roman"/>
          <w:sz w:val="24"/>
          <w:szCs w:val="24"/>
          <w:lang w:val="ro-RO"/>
        </w:rPr>
        <w:t>05</w:t>
      </w: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sz w:val="24"/>
          <w:szCs w:val="24"/>
          <w:lang w:val="ro-RO"/>
        </w:rPr>
      </w:pPr>
      <w:r w:rsidRPr="00053E22">
        <w:rPr>
          <w:rFonts w:ascii="Times New Roman" w:hAnsi="Times New Roman"/>
          <w:sz w:val="24"/>
          <w:szCs w:val="24"/>
          <w:lang w:val="ro-RO"/>
        </w:rPr>
        <w:t xml:space="preserve">A.A.A. ............../.........06.2019 </w:t>
      </w:r>
    </w:p>
    <w:p w:rsidR="00763D8F" w:rsidRPr="00053E22" w:rsidRDefault="0088648C" w:rsidP="00D7797E">
      <w:pPr>
        <w:spacing w:after="0" w:line="240" w:lineRule="auto"/>
        <w:rPr>
          <w:rFonts w:ascii="Times New Roman" w:hAnsi="Times New Roman"/>
          <w:sz w:val="24"/>
          <w:szCs w:val="24"/>
        </w:rPr>
      </w:pPr>
      <w:r w:rsidRPr="00053E22">
        <w:rPr>
          <w:rFonts w:ascii="Times New Roman" w:hAnsi="Times New Roman"/>
          <w:sz w:val="24"/>
          <w:szCs w:val="24"/>
          <w:lang w:val="ro-RO"/>
        </w:rPr>
        <w:t xml:space="preserve">Întocmit în trei exemplare din care: unul la titular, unul la dosar obiectiv şi unul la dosar acte de reglementare.    </w:t>
      </w:r>
    </w:p>
    <w:sectPr w:rsidR="00763D8F" w:rsidRPr="00053E22" w:rsidSect="00053E22">
      <w:headerReference w:type="default" r:id="rId9"/>
      <w:footerReference w:type="default" r:id="rId10"/>
      <w:pgSz w:w="11907" w:h="16839" w:code="9"/>
      <w:pgMar w:top="2074" w:right="720" w:bottom="1166"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DB" w:rsidRDefault="00F020DB" w:rsidP="0010560A">
      <w:pPr>
        <w:spacing w:after="0" w:line="240" w:lineRule="auto"/>
      </w:pPr>
      <w:r>
        <w:separator/>
      </w:r>
    </w:p>
  </w:endnote>
  <w:endnote w:type="continuationSeparator" w:id="0">
    <w:p w:rsidR="00F020DB" w:rsidRDefault="00F020D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B" w:rsidRPr="009F15A4" w:rsidRDefault="00F020DB" w:rsidP="00B75DBA">
    <w:pPr>
      <w:pStyle w:val="Header"/>
      <w:tabs>
        <w:tab w:val="clear" w:pos="4680"/>
      </w:tabs>
      <w:jc w:val="center"/>
      <w:rPr>
        <w:rFonts w:ascii="Times New Roman" w:hAnsi="Times New Roman"/>
        <w:b/>
        <w:color w:val="00214E"/>
        <w:sz w:val="24"/>
        <w:szCs w:val="24"/>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
          <v:imagedata r:id="rId1" o:title=""/>
        </v:shape>
        <o:OLEObject Type="Embed" ProgID="CorelDRAW.Graphic.13" ShapeID="_x0000_s2053" DrawAspect="Content" ObjectID="_1622969806" r:id="rId2"/>
      </w:pict>
    </w:r>
    <w:r>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DB" w:rsidRDefault="00F020DB" w:rsidP="0010560A">
      <w:pPr>
        <w:spacing w:after="0" w:line="240" w:lineRule="auto"/>
      </w:pPr>
      <w:r>
        <w:separator/>
      </w:r>
    </w:p>
  </w:footnote>
  <w:footnote w:type="continuationSeparator" w:id="0">
    <w:p w:rsidR="00F020DB" w:rsidRDefault="00F020DB"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8F" w:rsidRDefault="00F020DB" w:rsidP="00763D8F">
    <w:pPr>
      <w:pStyle w:val="Header"/>
      <w:tabs>
        <w:tab w:val="clear" w:pos="4680"/>
        <w:tab w:val="clear" w:pos="9360"/>
        <w:tab w:val="left" w:pos="9000"/>
      </w:tabs>
      <w:rPr>
        <w:lang w:val="it-IT"/>
      </w:rPr>
    </w:pPr>
    <w:r>
      <w:rPr>
        <w:noProof/>
        <w:lang w:val="it-IT" w:eastAsia="zh-TW"/>
      </w:rPr>
      <w:pict>
        <v:rect id="_x0000_s207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71;mso-fit-shape-to-text:t">
            <w:txbxContent>
              <w:p w:rsidR="00D5045A" w:rsidRDefault="00D5045A">
                <w:pPr>
                  <w:pStyle w:val="Footer"/>
                  <w:rPr>
                    <w:rFonts w:asciiTheme="majorHAnsi" w:hAnsiTheme="majorHAnsi"/>
                    <w:sz w:val="44"/>
                    <w:szCs w:val="44"/>
                  </w:rPr>
                </w:pPr>
                <w:r>
                  <w:rPr>
                    <w:rFonts w:asciiTheme="majorHAnsi" w:hAnsiTheme="majorHAnsi"/>
                  </w:rPr>
                  <w:t>Page</w:t>
                </w:r>
                <w:r w:rsidR="00F020DB">
                  <w:fldChar w:fldCharType="begin"/>
                </w:r>
                <w:r w:rsidR="00F020DB">
                  <w:instrText xml:space="preserve"> PAGE    \* MERGEFORMAT </w:instrText>
                </w:r>
                <w:r w:rsidR="00F020DB">
                  <w:fldChar w:fldCharType="separate"/>
                </w:r>
                <w:r w:rsidR="00AA5196" w:rsidRPr="00AA5196">
                  <w:rPr>
                    <w:rFonts w:asciiTheme="majorHAnsi" w:hAnsiTheme="majorHAnsi"/>
                    <w:noProof/>
                    <w:sz w:val="44"/>
                    <w:szCs w:val="44"/>
                  </w:rPr>
                  <w:t>8</w:t>
                </w:r>
                <w:r w:rsidR="00F020DB">
                  <w:rPr>
                    <w:rFonts w:asciiTheme="majorHAnsi" w:hAnsiTheme="majorHAnsi"/>
                    <w:noProof/>
                    <w:sz w:val="44"/>
                    <w:szCs w:val="44"/>
                  </w:rPr>
                  <w:fldChar w:fldCharType="end"/>
                </w:r>
              </w:p>
            </w:txbxContent>
          </v:textbox>
          <w10:wrap anchorx="page" anchory="margin"/>
        </v:rect>
      </w:pict>
    </w:r>
    <w:r w:rsidR="00D5045A">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19050" t="0" r="0" b="0"/>
          <wp:wrapSquare wrapText="bothSides"/>
          <wp:docPr id="2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763D8F">
      <w:rPr>
        <w:lang w:val="it-IT"/>
      </w:rPr>
      <w:t xml:space="preserve">                     </w:t>
    </w:r>
  </w:p>
  <w:p w:rsidR="00763D8F" w:rsidRDefault="00D5045A"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19050" t="0" r="317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9770"/>
                  </a:xfrm>
                  <a:prstGeom prst="rect">
                    <a:avLst/>
                  </a:prstGeom>
                  <a:noFill/>
                  <a:ln w="9525">
                    <a:noFill/>
                    <a:miter lim="800000"/>
                    <a:headEnd/>
                    <a:tailEnd/>
                  </a:ln>
                </pic:spPr>
              </pic:pic>
            </a:graphicData>
          </a:graphic>
        </wp:anchor>
      </w:drawing>
    </w:r>
  </w:p>
  <w:p w:rsidR="00763D8F" w:rsidRDefault="00763D8F"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763D8F"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763D8F"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763D8F"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763D8F" w:rsidP="00763D8F">
    <w:pPr>
      <w:pStyle w:val="Header"/>
    </w:pPr>
    <w:r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00468"/>
    <w:multiLevelType w:val="hybridMultilevel"/>
    <w:tmpl w:val="7FE05498"/>
    <w:lvl w:ilvl="0" w:tplc="E2CA03F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1">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7">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D30315"/>
    <w:multiLevelType w:val="hybridMultilevel"/>
    <w:tmpl w:val="B4AC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15"/>
  </w:num>
  <w:num w:numId="4">
    <w:abstractNumId w:val="20"/>
  </w:num>
  <w:num w:numId="5">
    <w:abstractNumId w:val="4"/>
  </w:num>
  <w:num w:numId="6">
    <w:abstractNumId w:val="7"/>
  </w:num>
  <w:num w:numId="7">
    <w:abstractNumId w:val="9"/>
  </w:num>
  <w:num w:numId="8">
    <w:abstractNumId w:val="2"/>
  </w:num>
  <w:num w:numId="9">
    <w:abstractNumId w:val="5"/>
  </w:num>
  <w:num w:numId="10">
    <w:abstractNumId w:val="22"/>
  </w:num>
  <w:num w:numId="11">
    <w:abstractNumId w:val="3"/>
  </w:num>
  <w:num w:numId="12">
    <w:abstractNumId w:val="1"/>
  </w:num>
  <w:num w:numId="13">
    <w:abstractNumId w:val="11"/>
  </w:num>
  <w:num w:numId="14">
    <w:abstractNumId w:val="6"/>
  </w:num>
  <w:num w:numId="15">
    <w:abstractNumId w:val="26"/>
  </w:num>
  <w:num w:numId="16">
    <w:abstractNumId w:val="19"/>
  </w:num>
  <w:num w:numId="17">
    <w:abstractNumId w:val="27"/>
  </w:num>
  <w:num w:numId="18">
    <w:abstractNumId w:val="13"/>
  </w:num>
  <w:num w:numId="19">
    <w:abstractNumId w:val="10"/>
  </w:num>
  <w:num w:numId="20">
    <w:abstractNumId w:val="21"/>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16"/>
  </w:num>
  <w:num w:numId="24">
    <w:abstractNumId w:val="8"/>
  </w:num>
  <w:num w:numId="25">
    <w:abstractNumId w:val="24"/>
  </w:num>
  <w:num w:numId="26">
    <w:abstractNumId w:val="18"/>
  </w:num>
  <w:num w:numId="27">
    <w:abstractNumId w:val="28"/>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2">
      <o:colormru v:ext="edit" colors="#00214e"/>
    </o:shapedefaults>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6E9"/>
    <w:rsid w:val="00001E60"/>
    <w:rsid w:val="00005C34"/>
    <w:rsid w:val="0001647C"/>
    <w:rsid w:val="00023064"/>
    <w:rsid w:val="000246FD"/>
    <w:rsid w:val="00025B8F"/>
    <w:rsid w:val="00026BCA"/>
    <w:rsid w:val="00027567"/>
    <w:rsid w:val="00031AB0"/>
    <w:rsid w:val="000404E4"/>
    <w:rsid w:val="00040924"/>
    <w:rsid w:val="0004458E"/>
    <w:rsid w:val="000445FA"/>
    <w:rsid w:val="000462F7"/>
    <w:rsid w:val="00053E22"/>
    <w:rsid w:val="000570CB"/>
    <w:rsid w:val="00057537"/>
    <w:rsid w:val="00057799"/>
    <w:rsid w:val="00061D89"/>
    <w:rsid w:val="0006258E"/>
    <w:rsid w:val="00064E8F"/>
    <w:rsid w:val="00065D3C"/>
    <w:rsid w:val="000740A8"/>
    <w:rsid w:val="0007431D"/>
    <w:rsid w:val="00075546"/>
    <w:rsid w:val="000808F0"/>
    <w:rsid w:val="00095A51"/>
    <w:rsid w:val="00096E51"/>
    <w:rsid w:val="000A1D4C"/>
    <w:rsid w:val="000A6A5E"/>
    <w:rsid w:val="000A6AC8"/>
    <w:rsid w:val="000B1871"/>
    <w:rsid w:val="000C4FA5"/>
    <w:rsid w:val="000C5906"/>
    <w:rsid w:val="000C795F"/>
    <w:rsid w:val="000D1040"/>
    <w:rsid w:val="000D17FB"/>
    <w:rsid w:val="000D1B17"/>
    <w:rsid w:val="000D3C6D"/>
    <w:rsid w:val="000E1683"/>
    <w:rsid w:val="000E38B8"/>
    <w:rsid w:val="000E3A70"/>
    <w:rsid w:val="000E65DB"/>
    <w:rsid w:val="000E7219"/>
    <w:rsid w:val="000F04B6"/>
    <w:rsid w:val="000F4697"/>
    <w:rsid w:val="000F4869"/>
    <w:rsid w:val="00101B48"/>
    <w:rsid w:val="0010296C"/>
    <w:rsid w:val="0010391D"/>
    <w:rsid w:val="001049EE"/>
    <w:rsid w:val="00104D57"/>
    <w:rsid w:val="0010560A"/>
    <w:rsid w:val="00111D1D"/>
    <w:rsid w:val="001124BC"/>
    <w:rsid w:val="00117CBE"/>
    <w:rsid w:val="001232D7"/>
    <w:rsid w:val="00123B38"/>
    <w:rsid w:val="0012485A"/>
    <w:rsid w:val="00125FC0"/>
    <w:rsid w:val="00132B05"/>
    <w:rsid w:val="001358E7"/>
    <w:rsid w:val="0014411A"/>
    <w:rsid w:val="00145063"/>
    <w:rsid w:val="00154FB5"/>
    <w:rsid w:val="00156FEA"/>
    <w:rsid w:val="001575E9"/>
    <w:rsid w:val="00157848"/>
    <w:rsid w:val="00162FB8"/>
    <w:rsid w:val="0016368E"/>
    <w:rsid w:val="001706C8"/>
    <w:rsid w:val="00173246"/>
    <w:rsid w:val="00180287"/>
    <w:rsid w:val="0018049F"/>
    <w:rsid w:val="001813EF"/>
    <w:rsid w:val="00181736"/>
    <w:rsid w:val="00187D84"/>
    <w:rsid w:val="001912AD"/>
    <w:rsid w:val="001A6B5A"/>
    <w:rsid w:val="001B097B"/>
    <w:rsid w:val="001B0AF1"/>
    <w:rsid w:val="001B1FD5"/>
    <w:rsid w:val="001C2730"/>
    <w:rsid w:val="001C4417"/>
    <w:rsid w:val="001D1C69"/>
    <w:rsid w:val="001D6670"/>
    <w:rsid w:val="001E02D7"/>
    <w:rsid w:val="001E0C64"/>
    <w:rsid w:val="001E38BB"/>
    <w:rsid w:val="001E67A3"/>
    <w:rsid w:val="001E684A"/>
    <w:rsid w:val="001E695D"/>
    <w:rsid w:val="001E7608"/>
    <w:rsid w:val="00203092"/>
    <w:rsid w:val="00203257"/>
    <w:rsid w:val="002079A3"/>
    <w:rsid w:val="00211649"/>
    <w:rsid w:val="00212361"/>
    <w:rsid w:val="002150B7"/>
    <w:rsid w:val="00215CDF"/>
    <w:rsid w:val="0021719C"/>
    <w:rsid w:val="0022122F"/>
    <w:rsid w:val="0022139B"/>
    <w:rsid w:val="00222C45"/>
    <w:rsid w:val="0022330D"/>
    <w:rsid w:val="00227921"/>
    <w:rsid w:val="0024145F"/>
    <w:rsid w:val="00245D59"/>
    <w:rsid w:val="0025735C"/>
    <w:rsid w:val="002607D5"/>
    <w:rsid w:val="0026222A"/>
    <w:rsid w:val="0026660A"/>
    <w:rsid w:val="00272851"/>
    <w:rsid w:val="002731A1"/>
    <w:rsid w:val="002815B1"/>
    <w:rsid w:val="00290617"/>
    <w:rsid w:val="002949A1"/>
    <w:rsid w:val="002A06ED"/>
    <w:rsid w:val="002A12D8"/>
    <w:rsid w:val="002A6ABE"/>
    <w:rsid w:val="002B093B"/>
    <w:rsid w:val="002B1308"/>
    <w:rsid w:val="002B67B2"/>
    <w:rsid w:val="002C6F2D"/>
    <w:rsid w:val="002C739B"/>
    <w:rsid w:val="002D0058"/>
    <w:rsid w:val="002D0FC1"/>
    <w:rsid w:val="002D58B1"/>
    <w:rsid w:val="002D657E"/>
    <w:rsid w:val="002E0224"/>
    <w:rsid w:val="002E6F75"/>
    <w:rsid w:val="002F0FB9"/>
    <w:rsid w:val="002F1A62"/>
    <w:rsid w:val="002F4456"/>
    <w:rsid w:val="003071EF"/>
    <w:rsid w:val="00307719"/>
    <w:rsid w:val="00312392"/>
    <w:rsid w:val="00312D10"/>
    <w:rsid w:val="0032302F"/>
    <w:rsid w:val="00325E73"/>
    <w:rsid w:val="00331469"/>
    <w:rsid w:val="00336CD1"/>
    <w:rsid w:val="003442D9"/>
    <w:rsid w:val="003500C7"/>
    <w:rsid w:val="00351203"/>
    <w:rsid w:val="00351673"/>
    <w:rsid w:val="003528AC"/>
    <w:rsid w:val="00353289"/>
    <w:rsid w:val="00356AD1"/>
    <w:rsid w:val="0036131A"/>
    <w:rsid w:val="00365B9D"/>
    <w:rsid w:val="0036769A"/>
    <w:rsid w:val="003723C2"/>
    <w:rsid w:val="003730BE"/>
    <w:rsid w:val="00375554"/>
    <w:rsid w:val="00376E70"/>
    <w:rsid w:val="0038190E"/>
    <w:rsid w:val="00384E6D"/>
    <w:rsid w:val="00385469"/>
    <w:rsid w:val="0038766D"/>
    <w:rsid w:val="00394850"/>
    <w:rsid w:val="00395F17"/>
    <w:rsid w:val="00397A1A"/>
    <w:rsid w:val="003B3240"/>
    <w:rsid w:val="003B587A"/>
    <w:rsid w:val="003E3A32"/>
    <w:rsid w:val="003E5911"/>
    <w:rsid w:val="003F0F1F"/>
    <w:rsid w:val="003F44C8"/>
    <w:rsid w:val="003F4BFA"/>
    <w:rsid w:val="003F695B"/>
    <w:rsid w:val="004063BA"/>
    <w:rsid w:val="00407099"/>
    <w:rsid w:val="0041267D"/>
    <w:rsid w:val="00414231"/>
    <w:rsid w:val="00415F77"/>
    <w:rsid w:val="0042256B"/>
    <w:rsid w:val="004248E1"/>
    <w:rsid w:val="0043078C"/>
    <w:rsid w:val="00431551"/>
    <w:rsid w:val="00431C4F"/>
    <w:rsid w:val="00433492"/>
    <w:rsid w:val="00434A88"/>
    <w:rsid w:val="00440FB3"/>
    <w:rsid w:val="004429F4"/>
    <w:rsid w:val="004441C9"/>
    <w:rsid w:val="00446A8C"/>
    <w:rsid w:val="00450E53"/>
    <w:rsid w:val="00452037"/>
    <w:rsid w:val="00464BA7"/>
    <w:rsid w:val="00467CDF"/>
    <w:rsid w:val="0047024E"/>
    <w:rsid w:val="00471FC0"/>
    <w:rsid w:val="00472262"/>
    <w:rsid w:val="004745EA"/>
    <w:rsid w:val="00477958"/>
    <w:rsid w:val="00480ABC"/>
    <w:rsid w:val="00480F2F"/>
    <w:rsid w:val="00483194"/>
    <w:rsid w:val="0048329D"/>
    <w:rsid w:val="004A41CB"/>
    <w:rsid w:val="004A6EC1"/>
    <w:rsid w:val="004B0F41"/>
    <w:rsid w:val="004C16AD"/>
    <w:rsid w:val="004C1DB2"/>
    <w:rsid w:val="004C2379"/>
    <w:rsid w:val="004C2B8C"/>
    <w:rsid w:val="004D32C8"/>
    <w:rsid w:val="004D5BC6"/>
    <w:rsid w:val="004E0BFE"/>
    <w:rsid w:val="004E4577"/>
    <w:rsid w:val="004E6FF8"/>
    <w:rsid w:val="004F0350"/>
    <w:rsid w:val="004F34DF"/>
    <w:rsid w:val="004F394B"/>
    <w:rsid w:val="004F3A0F"/>
    <w:rsid w:val="004F7EE3"/>
    <w:rsid w:val="00506B09"/>
    <w:rsid w:val="00507B99"/>
    <w:rsid w:val="005131AC"/>
    <w:rsid w:val="005173FF"/>
    <w:rsid w:val="005204BC"/>
    <w:rsid w:val="005272FE"/>
    <w:rsid w:val="00533F72"/>
    <w:rsid w:val="005347B0"/>
    <w:rsid w:val="00536209"/>
    <w:rsid w:val="00536B2A"/>
    <w:rsid w:val="00541923"/>
    <w:rsid w:val="005419A8"/>
    <w:rsid w:val="005423BA"/>
    <w:rsid w:val="0055089B"/>
    <w:rsid w:val="00550EC7"/>
    <w:rsid w:val="0055275D"/>
    <w:rsid w:val="00555B18"/>
    <w:rsid w:val="00556EE8"/>
    <w:rsid w:val="005619D1"/>
    <w:rsid w:val="005621D7"/>
    <w:rsid w:val="00566CC4"/>
    <w:rsid w:val="00567D98"/>
    <w:rsid w:val="00571253"/>
    <w:rsid w:val="00574745"/>
    <w:rsid w:val="00575325"/>
    <w:rsid w:val="0058111D"/>
    <w:rsid w:val="005818BA"/>
    <w:rsid w:val="00584F1E"/>
    <w:rsid w:val="0059286F"/>
    <w:rsid w:val="0059370B"/>
    <w:rsid w:val="005A6ED4"/>
    <w:rsid w:val="005B2590"/>
    <w:rsid w:val="005C2B7F"/>
    <w:rsid w:val="005C3682"/>
    <w:rsid w:val="005D305E"/>
    <w:rsid w:val="005D5899"/>
    <w:rsid w:val="005D6C33"/>
    <w:rsid w:val="005E224E"/>
    <w:rsid w:val="005E2B00"/>
    <w:rsid w:val="005F22A6"/>
    <w:rsid w:val="005F3331"/>
    <w:rsid w:val="005F51BD"/>
    <w:rsid w:val="005F70EE"/>
    <w:rsid w:val="005F726B"/>
    <w:rsid w:val="006031E8"/>
    <w:rsid w:val="00604F03"/>
    <w:rsid w:val="00607683"/>
    <w:rsid w:val="00613D08"/>
    <w:rsid w:val="00615AD8"/>
    <w:rsid w:val="00615EAA"/>
    <w:rsid w:val="00617485"/>
    <w:rsid w:val="00622F10"/>
    <w:rsid w:val="00627B54"/>
    <w:rsid w:val="00633A21"/>
    <w:rsid w:val="006377AE"/>
    <w:rsid w:val="006439C1"/>
    <w:rsid w:val="0064599E"/>
    <w:rsid w:val="0065147F"/>
    <w:rsid w:val="00655BC6"/>
    <w:rsid w:val="00664AE7"/>
    <w:rsid w:val="00667781"/>
    <w:rsid w:val="00670633"/>
    <w:rsid w:val="00675952"/>
    <w:rsid w:val="00675FC3"/>
    <w:rsid w:val="006765BD"/>
    <w:rsid w:val="00677CFE"/>
    <w:rsid w:val="006850DA"/>
    <w:rsid w:val="00685C39"/>
    <w:rsid w:val="0068669D"/>
    <w:rsid w:val="006904FA"/>
    <w:rsid w:val="00690F57"/>
    <w:rsid w:val="006926DA"/>
    <w:rsid w:val="00695828"/>
    <w:rsid w:val="00696145"/>
    <w:rsid w:val="00696F05"/>
    <w:rsid w:val="006A53F0"/>
    <w:rsid w:val="006A676F"/>
    <w:rsid w:val="006A7AB6"/>
    <w:rsid w:val="006B01FA"/>
    <w:rsid w:val="006B15B4"/>
    <w:rsid w:val="006B3148"/>
    <w:rsid w:val="006C3F01"/>
    <w:rsid w:val="006C6883"/>
    <w:rsid w:val="006C68BE"/>
    <w:rsid w:val="006D07F0"/>
    <w:rsid w:val="006D0A1C"/>
    <w:rsid w:val="006D0E51"/>
    <w:rsid w:val="006D2C35"/>
    <w:rsid w:val="006D47DE"/>
    <w:rsid w:val="006D4EF3"/>
    <w:rsid w:val="006D5C5D"/>
    <w:rsid w:val="006E7D17"/>
    <w:rsid w:val="006F2972"/>
    <w:rsid w:val="006F385C"/>
    <w:rsid w:val="006F4280"/>
    <w:rsid w:val="006F709D"/>
    <w:rsid w:val="006F7120"/>
    <w:rsid w:val="006F7681"/>
    <w:rsid w:val="007153B4"/>
    <w:rsid w:val="0072157E"/>
    <w:rsid w:val="007239D5"/>
    <w:rsid w:val="00723DDE"/>
    <w:rsid w:val="00733819"/>
    <w:rsid w:val="00735E12"/>
    <w:rsid w:val="00737BD6"/>
    <w:rsid w:val="00743E08"/>
    <w:rsid w:val="00746ACD"/>
    <w:rsid w:val="00751545"/>
    <w:rsid w:val="007529C9"/>
    <w:rsid w:val="00752DE9"/>
    <w:rsid w:val="0075379C"/>
    <w:rsid w:val="00754B72"/>
    <w:rsid w:val="007561B5"/>
    <w:rsid w:val="00763D8F"/>
    <w:rsid w:val="00770917"/>
    <w:rsid w:val="00770988"/>
    <w:rsid w:val="00771D31"/>
    <w:rsid w:val="00775558"/>
    <w:rsid w:val="007763ED"/>
    <w:rsid w:val="0077678C"/>
    <w:rsid w:val="007940FE"/>
    <w:rsid w:val="007942A7"/>
    <w:rsid w:val="007A5119"/>
    <w:rsid w:val="007B019F"/>
    <w:rsid w:val="007B1F3D"/>
    <w:rsid w:val="007B28B9"/>
    <w:rsid w:val="007B50F7"/>
    <w:rsid w:val="007B7417"/>
    <w:rsid w:val="007C0E2C"/>
    <w:rsid w:val="007C39A1"/>
    <w:rsid w:val="007D20E5"/>
    <w:rsid w:val="007D4210"/>
    <w:rsid w:val="007D459B"/>
    <w:rsid w:val="007D6487"/>
    <w:rsid w:val="007D6A99"/>
    <w:rsid w:val="007D7259"/>
    <w:rsid w:val="007E6776"/>
    <w:rsid w:val="007F08E0"/>
    <w:rsid w:val="007F3169"/>
    <w:rsid w:val="007F5252"/>
    <w:rsid w:val="00804802"/>
    <w:rsid w:val="00812877"/>
    <w:rsid w:val="00814667"/>
    <w:rsid w:val="0081487C"/>
    <w:rsid w:val="00821EAE"/>
    <w:rsid w:val="008248FE"/>
    <w:rsid w:val="00826C4A"/>
    <w:rsid w:val="008321B7"/>
    <w:rsid w:val="008325B6"/>
    <w:rsid w:val="00836F55"/>
    <w:rsid w:val="00850F0B"/>
    <w:rsid w:val="00851170"/>
    <w:rsid w:val="00851885"/>
    <w:rsid w:val="0085289E"/>
    <w:rsid w:val="00854B93"/>
    <w:rsid w:val="00855357"/>
    <w:rsid w:val="00862FEB"/>
    <w:rsid w:val="00871A0B"/>
    <w:rsid w:val="00872204"/>
    <w:rsid w:val="00877B40"/>
    <w:rsid w:val="008848EB"/>
    <w:rsid w:val="0088648C"/>
    <w:rsid w:val="00887EF9"/>
    <w:rsid w:val="0089069B"/>
    <w:rsid w:val="0089308C"/>
    <w:rsid w:val="00893C79"/>
    <w:rsid w:val="0089485D"/>
    <w:rsid w:val="00897E1D"/>
    <w:rsid w:val="008A1150"/>
    <w:rsid w:val="008A14A0"/>
    <w:rsid w:val="008A6C07"/>
    <w:rsid w:val="008A7D4C"/>
    <w:rsid w:val="008B7683"/>
    <w:rsid w:val="008C7741"/>
    <w:rsid w:val="008D15EA"/>
    <w:rsid w:val="008D21B6"/>
    <w:rsid w:val="008D5DD1"/>
    <w:rsid w:val="008E3AB9"/>
    <w:rsid w:val="008E67DE"/>
    <w:rsid w:val="008F0F99"/>
    <w:rsid w:val="008F4405"/>
    <w:rsid w:val="009000B1"/>
    <w:rsid w:val="0090154D"/>
    <w:rsid w:val="00903772"/>
    <w:rsid w:val="009067BA"/>
    <w:rsid w:val="00907B44"/>
    <w:rsid w:val="00912611"/>
    <w:rsid w:val="00920049"/>
    <w:rsid w:val="00921FA1"/>
    <w:rsid w:val="009231FF"/>
    <w:rsid w:val="00933232"/>
    <w:rsid w:val="00935CC4"/>
    <w:rsid w:val="0093642C"/>
    <w:rsid w:val="009376ED"/>
    <w:rsid w:val="00946E64"/>
    <w:rsid w:val="00950B5F"/>
    <w:rsid w:val="00951667"/>
    <w:rsid w:val="00955826"/>
    <w:rsid w:val="00970107"/>
    <w:rsid w:val="00970302"/>
    <w:rsid w:val="0097297B"/>
    <w:rsid w:val="00975239"/>
    <w:rsid w:val="009802C2"/>
    <w:rsid w:val="00980672"/>
    <w:rsid w:val="009819EF"/>
    <w:rsid w:val="00982F10"/>
    <w:rsid w:val="00986EF0"/>
    <w:rsid w:val="00990D58"/>
    <w:rsid w:val="0099518F"/>
    <w:rsid w:val="00997415"/>
    <w:rsid w:val="00997B0C"/>
    <w:rsid w:val="00997C43"/>
    <w:rsid w:val="00997EB4"/>
    <w:rsid w:val="009A4E37"/>
    <w:rsid w:val="009A7F86"/>
    <w:rsid w:val="009B2AA1"/>
    <w:rsid w:val="009B4629"/>
    <w:rsid w:val="009D0268"/>
    <w:rsid w:val="009D1533"/>
    <w:rsid w:val="009E2EEC"/>
    <w:rsid w:val="009F15A4"/>
    <w:rsid w:val="009F386F"/>
    <w:rsid w:val="009F3E18"/>
    <w:rsid w:val="009F4193"/>
    <w:rsid w:val="00A0358F"/>
    <w:rsid w:val="00A07BFA"/>
    <w:rsid w:val="00A1063C"/>
    <w:rsid w:val="00A1513C"/>
    <w:rsid w:val="00A15581"/>
    <w:rsid w:val="00A15A88"/>
    <w:rsid w:val="00A15B51"/>
    <w:rsid w:val="00A2417A"/>
    <w:rsid w:val="00A275AF"/>
    <w:rsid w:val="00A31D44"/>
    <w:rsid w:val="00A3767F"/>
    <w:rsid w:val="00A41DBC"/>
    <w:rsid w:val="00A44EF7"/>
    <w:rsid w:val="00A45756"/>
    <w:rsid w:val="00A45D4D"/>
    <w:rsid w:val="00A468A9"/>
    <w:rsid w:val="00A47E5F"/>
    <w:rsid w:val="00A5011A"/>
    <w:rsid w:val="00A55D0E"/>
    <w:rsid w:val="00A56769"/>
    <w:rsid w:val="00A57943"/>
    <w:rsid w:val="00A60C92"/>
    <w:rsid w:val="00A60F1D"/>
    <w:rsid w:val="00A63990"/>
    <w:rsid w:val="00A651B8"/>
    <w:rsid w:val="00A706C6"/>
    <w:rsid w:val="00A76DF3"/>
    <w:rsid w:val="00A869D7"/>
    <w:rsid w:val="00A9283D"/>
    <w:rsid w:val="00A966F6"/>
    <w:rsid w:val="00AA5196"/>
    <w:rsid w:val="00AA65FF"/>
    <w:rsid w:val="00AA662F"/>
    <w:rsid w:val="00AA6939"/>
    <w:rsid w:val="00AB0AA4"/>
    <w:rsid w:val="00AB6D02"/>
    <w:rsid w:val="00AC210E"/>
    <w:rsid w:val="00AC6DDD"/>
    <w:rsid w:val="00AD0B09"/>
    <w:rsid w:val="00AE20CB"/>
    <w:rsid w:val="00AE218B"/>
    <w:rsid w:val="00AE61B6"/>
    <w:rsid w:val="00AF1D71"/>
    <w:rsid w:val="00AF785C"/>
    <w:rsid w:val="00B000C6"/>
    <w:rsid w:val="00B012ED"/>
    <w:rsid w:val="00B01860"/>
    <w:rsid w:val="00B0223E"/>
    <w:rsid w:val="00B036E0"/>
    <w:rsid w:val="00B07A12"/>
    <w:rsid w:val="00B20DE2"/>
    <w:rsid w:val="00B2375F"/>
    <w:rsid w:val="00B25AF4"/>
    <w:rsid w:val="00B26468"/>
    <w:rsid w:val="00B40336"/>
    <w:rsid w:val="00B416F6"/>
    <w:rsid w:val="00B4675A"/>
    <w:rsid w:val="00B50976"/>
    <w:rsid w:val="00B52BE2"/>
    <w:rsid w:val="00B572A9"/>
    <w:rsid w:val="00B60389"/>
    <w:rsid w:val="00B6096E"/>
    <w:rsid w:val="00B612E2"/>
    <w:rsid w:val="00B65C7B"/>
    <w:rsid w:val="00B727C0"/>
    <w:rsid w:val="00B74A23"/>
    <w:rsid w:val="00B75038"/>
    <w:rsid w:val="00B75DBA"/>
    <w:rsid w:val="00B75E21"/>
    <w:rsid w:val="00B7641A"/>
    <w:rsid w:val="00B82937"/>
    <w:rsid w:val="00B8333B"/>
    <w:rsid w:val="00B84320"/>
    <w:rsid w:val="00B900BA"/>
    <w:rsid w:val="00B93A68"/>
    <w:rsid w:val="00B93E03"/>
    <w:rsid w:val="00B960BF"/>
    <w:rsid w:val="00B96261"/>
    <w:rsid w:val="00B973F9"/>
    <w:rsid w:val="00B97603"/>
    <w:rsid w:val="00B97EC5"/>
    <w:rsid w:val="00BA5160"/>
    <w:rsid w:val="00BA572D"/>
    <w:rsid w:val="00BB486C"/>
    <w:rsid w:val="00BB64C9"/>
    <w:rsid w:val="00BB7BB1"/>
    <w:rsid w:val="00BC4CF3"/>
    <w:rsid w:val="00BD12D0"/>
    <w:rsid w:val="00BD1318"/>
    <w:rsid w:val="00BD26CA"/>
    <w:rsid w:val="00BD3FB3"/>
    <w:rsid w:val="00BD5244"/>
    <w:rsid w:val="00BD7784"/>
    <w:rsid w:val="00BE46E2"/>
    <w:rsid w:val="00BF05DF"/>
    <w:rsid w:val="00BF2D2C"/>
    <w:rsid w:val="00BF61D7"/>
    <w:rsid w:val="00BF6A5A"/>
    <w:rsid w:val="00C064E7"/>
    <w:rsid w:val="00C06D57"/>
    <w:rsid w:val="00C07BB8"/>
    <w:rsid w:val="00C10816"/>
    <w:rsid w:val="00C11810"/>
    <w:rsid w:val="00C13A97"/>
    <w:rsid w:val="00C1432E"/>
    <w:rsid w:val="00C14C03"/>
    <w:rsid w:val="00C15D36"/>
    <w:rsid w:val="00C20CB7"/>
    <w:rsid w:val="00C22A5D"/>
    <w:rsid w:val="00C337A9"/>
    <w:rsid w:val="00C36306"/>
    <w:rsid w:val="00C508BC"/>
    <w:rsid w:val="00C6179D"/>
    <w:rsid w:val="00C6462A"/>
    <w:rsid w:val="00C67A20"/>
    <w:rsid w:val="00C70496"/>
    <w:rsid w:val="00C7204A"/>
    <w:rsid w:val="00C83D98"/>
    <w:rsid w:val="00C9077C"/>
    <w:rsid w:val="00C90BF6"/>
    <w:rsid w:val="00CA0417"/>
    <w:rsid w:val="00CA4EB5"/>
    <w:rsid w:val="00CA5ED5"/>
    <w:rsid w:val="00CA73D7"/>
    <w:rsid w:val="00CB5AF5"/>
    <w:rsid w:val="00CC5ABF"/>
    <w:rsid w:val="00CC7E97"/>
    <w:rsid w:val="00CD13F2"/>
    <w:rsid w:val="00CD6934"/>
    <w:rsid w:val="00CE2AA3"/>
    <w:rsid w:val="00CE2EA8"/>
    <w:rsid w:val="00CE4102"/>
    <w:rsid w:val="00CE4696"/>
    <w:rsid w:val="00CE4E2F"/>
    <w:rsid w:val="00CE5D17"/>
    <w:rsid w:val="00CE5E54"/>
    <w:rsid w:val="00CE6D46"/>
    <w:rsid w:val="00CF0B55"/>
    <w:rsid w:val="00CF1513"/>
    <w:rsid w:val="00CF43FB"/>
    <w:rsid w:val="00D02211"/>
    <w:rsid w:val="00D14AF3"/>
    <w:rsid w:val="00D14BFF"/>
    <w:rsid w:val="00D160A0"/>
    <w:rsid w:val="00D16B47"/>
    <w:rsid w:val="00D1773F"/>
    <w:rsid w:val="00D2065A"/>
    <w:rsid w:val="00D22BE6"/>
    <w:rsid w:val="00D30D6C"/>
    <w:rsid w:val="00D31C61"/>
    <w:rsid w:val="00D323CB"/>
    <w:rsid w:val="00D326F3"/>
    <w:rsid w:val="00D353EC"/>
    <w:rsid w:val="00D359FA"/>
    <w:rsid w:val="00D36B94"/>
    <w:rsid w:val="00D42D8C"/>
    <w:rsid w:val="00D46601"/>
    <w:rsid w:val="00D5045A"/>
    <w:rsid w:val="00D50DC7"/>
    <w:rsid w:val="00D5597D"/>
    <w:rsid w:val="00D579AE"/>
    <w:rsid w:val="00D57A22"/>
    <w:rsid w:val="00D6127D"/>
    <w:rsid w:val="00D656BD"/>
    <w:rsid w:val="00D67AC1"/>
    <w:rsid w:val="00D7080F"/>
    <w:rsid w:val="00D73472"/>
    <w:rsid w:val="00D7797E"/>
    <w:rsid w:val="00D81695"/>
    <w:rsid w:val="00D82C27"/>
    <w:rsid w:val="00D82D02"/>
    <w:rsid w:val="00D92867"/>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E64CD"/>
    <w:rsid w:val="00DF62C7"/>
    <w:rsid w:val="00DF6D39"/>
    <w:rsid w:val="00E01DD6"/>
    <w:rsid w:val="00E10249"/>
    <w:rsid w:val="00E146F6"/>
    <w:rsid w:val="00E23699"/>
    <w:rsid w:val="00E25EE9"/>
    <w:rsid w:val="00E32633"/>
    <w:rsid w:val="00E335DD"/>
    <w:rsid w:val="00E3508D"/>
    <w:rsid w:val="00E35351"/>
    <w:rsid w:val="00E37CFA"/>
    <w:rsid w:val="00E401DD"/>
    <w:rsid w:val="00E40AC7"/>
    <w:rsid w:val="00E42135"/>
    <w:rsid w:val="00E53E7E"/>
    <w:rsid w:val="00E57473"/>
    <w:rsid w:val="00E60991"/>
    <w:rsid w:val="00E61DB0"/>
    <w:rsid w:val="00E653B3"/>
    <w:rsid w:val="00E6583A"/>
    <w:rsid w:val="00E70145"/>
    <w:rsid w:val="00E74557"/>
    <w:rsid w:val="00E77850"/>
    <w:rsid w:val="00E8098D"/>
    <w:rsid w:val="00E90F7E"/>
    <w:rsid w:val="00E93211"/>
    <w:rsid w:val="00E977A4"/>
    <w:rsid w:val="00EA7182"/>
    <w:rsid w:val="00EB5208"/>
    <w:rsid w:val="00EB69CB"/>
    <w:rsid w:val="00EB75DA"/>
    <w:rsid w:val="00EC6177"/>
    <w:rsid w:val="00ED0B24"/>
    <w:rsid w:val="00ED22E8"/>
    <w:rsid w:val="00ED2EED"/>
    <w:rsid w:val="00EE09AB"/>
    <w:rsid w:val="00EE1B83"/>
    <w:rsid w:val="00EF2082"/>
    <w:rsid w:val="00EF71B6"/>
    <w:rsid w:val="00F00923"/>
    <w:rsid w:val="00F020DB"/>
    <w:rsid w:val="00F03A73"/>
    <w:rsid w:val="00F04C85"/>
    <w:rsid w:val="00F05433"/>
    <w:rsid w:val="00F07D31"/>
    <w:rsid w:val="00F2285F"/>
    <w:rsid w:val="00F26DA8"/>
    <w:rsid w:val="00F34689"/>
    <w:rsid w:val="00F36064"/>
    <w:rsid w:val="00F40C3B"/>
    <w:rsid w:val="00F44CB3"/>
    <w:rsid w:val="00F4502C"/>
    <w:rsid w:val="00F46665"/>
    <w:rsid w:val="00F639DD"/>
    <w:rsid w:val="00F642DB"/>
    <w:rsid w:val="00F66CFE"/>
    <w:rsid w:val="00F707A7"/>
    <w:rsid w:val="00F81B11"/>
    <w:rsid w:val="00F834D0"/>
    <w:rsid w:val="00F85618"/>
    <w:rsid w:val="00F975B0"/>
    <w:rsid w:val="00FA15E9"/>
    <w:rsid w:val="00FA2148"/>
    <w:rsid w:val="00FB01FA"/>
    <w:rsid w:val="00FC0595"/>
    <w:rsid w:val="00FD177A"/>
    <w:rsid w:val="00FD7FB3"/>
    <w:rsid w:val="00FE13B3"/>
    <w:rsid w:val="00FE5D42"/>
    <w:rsid w:val="00FF0027"/>
    <w:rsid w:val="00FF0456"/>
    <w:rsid w:val="00FF23CC"/>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D5045A"/>
    <w:pPr>
      <w:keepNext/>
      <w:numPr>
        <w:numId w:val="1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D5045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D734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D5045A"/>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uiPriority w:val="9"/>
    <w:qFormat/>
    <w:rsid w:val="00D5045A"/>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iPriority w:val="9"/>
    <w:qFormat/>
    <w:rsid w:val="00D5045A"/>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 Char Char Char,Char Char Char,Char Caracte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 Char Char Char,Char Char Char Char1,Char Caracter Caracter Char"/>
    <w:basedOn w:val="DefaultParagraphFont"/>
    <w:link w:val="Footer"/>
    <w:uiPriority w:val="99"/>
    <w:rsid w:val="0010560A"/>
  </w:style>
  <w:style w:type="paragraph" w:styleId="BalloonText">
    <w:name w:val="Balloon Text"/>
    <w:basedOn w:val="Normal"/>
    <w:link w:val="BalloonTextChar"/>
    <w:uiPriority w:val="99"/>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uiPriority w:val="9"/>
    <w:rsid w:val="00D73472"/>
    <w:rPr>
      <w:rFonts w:ascii="Times New Roman" w:eastAsia="Times New Roman" w:hAnsi="Times New Roman"/>
      <w:sz w:val="28"/>
    </w:rPr>
  </w:style>
  <w:style w:type="character" w:customStyle="1" w:styleId="Heading5Char">
    <w:name w:val="Heading 5 Char"/>
    <w:link w:val="Heading5"/>
    <w:uiPriority w:val="9"/>
    <w:rsid w:val="00D73472"/>
    <w:rPr>
      <w:rFonts w:eastAsia="Times New Roman"/>
      <w:b/>
      <w:bCs/>
      <w:i/>
      <w:iCs/>
      <w:sz w:val="26"/>
      <w:szCs w:val="26"/>
    </w:rPr>
  </w:style>
  <w:style w:type="character" w:styleId="Hyperlink">
    <w:name w:val="Hyperlink"/>
    <w:uiPriority w:val="99"/>
    <w:rsid w:val="00D73472"/>
    <w:rPr>
      <w:color w:val="0000FF"/>
      <w:u w:val="single"/>
    </w:rPr>
  </w:style>
  <w:style w:type="paragraph" w:styleId="BodyText">
    <w:name w:val="Body Text"/>
    <w:basedOn w:val="Normal"/>
    <w:link w:val="BodyTextChar"/>
    <w:uiPriority w:val="99"/>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iPriority w:val="99"/>
    <w:unhideWhenUsed/>
    <w:rsid w:val="00D73472"/>
    <w:pPr>
      <w:spacing w:after="120"/>
    </w:pPr>
    <w:rPr>
      <w:sz w:val="16"/>
      <w:szCs w:val="16"/>
    </w:rPr>
  </w:style>
  <w:style w:type="character" w:customStyle="1" w:styleId="BodyText3Char">
    <w:name w:val="Body Text 3 Char"/>
    <w:link w:val="BodyText3"/>
    <w:uiPriority w:val="99"/>
    <w:rsid w:val="00D73472"/>
    <w:rPr>
      <w:sz w:val="16"/>
      <w:szCs w:val="16"/>
    </w:rPr>
  </w:style>
  <w:style w:type="paragraph" w:styleId="BodyText2">
    <w:name w:val="Body Text 2"/>
    <w:basedOn w:val="Normal"/>
    <w:link w:val="BodyText2Char"/>
    <w:uiPriority w:val="99"/>
    <w:rsid w:val="00D73472"/>
    <w:pPr>
      <w:spacing w:after="120" w:line="480" w:lineRule="auto"/>
    </w:pPr>
  </w:style>
  <w:style w:type="character" w:customStyle="1" w:styleId="BodyText2Char">
    <w:name w:val="Body Text 2 Char"/>
    <w:link w:val="BodyText2"/>
    <w:uiPriority w:val="99"/>
    <w:rsid w:val="00D73472"/>
    <w:rPr>
      <w:sz w:val="22"/>
      <w:szCs w:val="22"/>
    </w:rPr>
  </w:style>
  <w:style w:type="paragraph" w:styleId="BodyTextIndent2">
    <w:name w:val="Body Text Indent 2"/>
    <w:basedOn w:val="Normal"/>
    <w:link w:val="BodyTextIndent2Char"/>
    <w:uiPriority w:val="99"/>
    <w:rsid w:val="00D73472"/>
    <w:pPr>
      <w:spacing w:after="120" w:line="480" w:lineRule="auto"/>
      <w:ind w:left="283"/>
    </w:pPr>
  </w:style>
  <w:style w:type="character" w:customStyle="1" w:styleId="BodyTextIndent2Char">
    <w:name w:val="Body Text Indent 2 Char"/>
    <w:link w:val="BodyTextIndent2"/>
    <w:uiPriority w:val="99"/>
    <w:rsid w:val="00D73472"/>
    <w:rPr>
      <w:sz w:val="22"/>
      <w:szCs w:val="22"/>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character" w:customStyle="1" w:styleId="Heading3Char">
    <w:name w:val="Heading 3 Char"/>
    <w:basedOn w:val="DefaultParagraphFont"/>
    <w:link w:val="Heading3"/>
    <w:uiPriority w:val="9"/>
    <w:rsid w:val="00D5045A"/>
    <w:rPr>
      <w:rFonts w:ascii="Arial" w:eastAsia="SimSun" w:hAnsi="Arial"/>
      <w:b/>
      <w:bCs/>
      <w:sz w:val="24"/>
      <w:szCs w:val="26"/>
    </w:rPr>
  </w:style>
  <w:style w:type="character" w:customStyle="1" w:styleId="Heading4Char">
    <w:name w:val="Heading 4 Char"/>
    <w:basedOn w:val="DefaultParagraphFont"/>
    <w:link w:val="Heading4"/>
    <w:uiPriority w:val="9"/>
    <w:rsid w:val="00D5045A"/>
    <w:rPr>
      <w:rFonts w:ascii="Times New Roman" w:eastAsia="Times New Roman" w:hAnsi="Times New Roman"/>
      <w:b/>
      <w:bCs/>
      <w:sz w:val="28"/>
      <w:szCs w:val="28"/>
    </w:rPr>
  </w:style>
  <w:style w:type="character" w:customStyle="1" w:styleId="Heading6Char">
    <w:name w:val="Heading 6 Char"/>
    <w:basedOn w:val="DefaultParagraphFont"/>
    <w:link w:val="Heading6"/>
    <w:uiPriority w:val="9"/>
    <w:rsid w:val="00D5045A"/>
    <w:rPr>
      <w:rFonts w:ascii="Arial" w:eastAsia="Times New Roman" w:hAnsi="Arial" w:cs="Arial"/>
      <w:b/>
      <w:bCs/>
      <w:spacing w:val="10"/>
      <w:sz w:val="24"/>
      <w:szCs w:val="24"/>
      <w:lang w:val="ro-RO"/>
    </w:rPr>
  </w:style>
  <w:style w:type="character" w:customStyle="1" w:styleId="Heading7Char">
    <w:name w:val="Heading 7 Char"/>
    <w:basedOn w:val="DefaultParagraphFont"/>
    <w:link w:val="Heading7"/>
    <w:uiPriority w:val="9"/>
    <w:rsid w:val="00D5045A"/>
    <w:rPr>
      <w:rFonts w:ascii="Times New Roman" w:eastAsia="Times New Roman" w:hAnsi="Times New Roman"/>
      <w:sz w:val="24"/>
      <w:szCs w:val="24"/>
    </w:rPr>
  </w:style>
  <w:style w:type="character" w:customStyle="1" w:styleId="Heading9Char">
    <w:name w:val="Heading 9 Char"/>
    <w:basedOn w:val="DefaultParagraphFont"/>
    <w:link w:val="Heading9"/>
    <w:uiPriority w:val="9"/>
    <w:rsid w:val="00D5045A"/>
    <w:rPr>
      <w:rFonts w:ascii="Arial" w:eastAsia="Times New Roman" w:hAnsi="Arial" w:cs="Arial"/>
      <w:spacing w:val="10"/>
      <w:sz w:val="22"/>
      <w:szCs w:val="22"/>
      <w:lang w:val="en-AU"/>
    </w:rPr>
  </w:style>
  <w:style w:type="character" w:styleId="PageNumber">
    <w:name w:val="page number"/>
    <w:basedOn w:val="DefaultParagraphFont"/>
    <w:uiPriority w:val="99"/>
    <w:rsid w:val="00D5045A"/>
    <w:rPr>
      <w:rFonts w:cs="Times New Roman"/>
    </w:rPr>
  </w:style>
  <w:style w:type="paragraph" w:customStyle="1" w:styleId="CaracterCaracter2">
    <w:name w:val="Caracter Caracter2"/>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D5045A"/>
    <w:rPr>
      <w:rFonts w:cs="Times New Roman"/>
    </w:rPr>
  </w:style>
  <w:style w:type="paragraph" w:customStyle="1" w:styleId="Default">
    <w:name w:val="Default"/>
    <w:rsid w:val="00D5045A"/>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aliases w:val="Body Text Char Char"/>
    <w:basedOn w:val="DefaultParagraphFont"/>
    <w:uiPriority w:val="99"/>
    <w:locked/>
    <w:rsid w:val="00D5045A"/>
    <w:rPr>
      <w:rFonts w:cs="Times New Roman"/>
      <w:sz w:val="24"/>
      <w:lang w:val="en-US" w:eastAsia="en-US"/>
    </w:rPr>
  </w:style>
  <w:style w:type="character" w:customStyle="1" w:styleId="do1">
    <w:name w:val="do1"/>
    <w:rsid w:val="00D5045A"/>
    <w:rPr>
      <w:b/>
      <w:sz w:val="26"/>
    </w:rPr>
  </w:style>
  <w:style w:type="paragraph" w:customStyle="1" w:styleId="CharCharCaracterCaracter">
    <w:name w:val="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al1">
    <w:name w:val="tal1"/>
    <w:basedOn w:val="DefaultParagraphFont"/>
    <w:rsid w:val="00D5045A"/>
    <w:rPr>
      <w:rFonts w:cs="Times New Roman"/>
    </w:rPr>
  </w:style>
  <w:style w:type="paragraph" w:customStyle="1" w:styleId="Caracter1CharCharCaracterCharCharChar">
    <w:name w:val="Caracter1 Char Char Caracte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D5045A"/>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D5045A"/>
    <w:pPr>
      <w:ind w:left="720"/>
    </w:pPr>
    <w:rPr>
      <w:rFonts w:eastAsia="Times New Roman"/>
    </w:rPr>
  </w:style>
  <w:style w:type="character" w:customStyle="1" w:styleId="CaracterCharChar1">
    <w:name w:val="Caracter Char Char1"/>
    <w:rsid w:val="00D5045A"/>
    <w:rPr>
      <w:lang w:val="ro-RO" w:eastAsia="ar-SA" w:bidi="ar-SA"/>
    </w:rPr>
  </w:style>
  <w:style w:type="paragraph" w:customStyle="1" w:styleId="DGCORPTEXT">
    <w:name w:val="DG CORP TEXT"/>
    <w:basedOn w:val="Normal"/>
    <w:rsid w:val="00D5045A"/>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D5045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D5045A"/>
    <w:pPr>
      <w:numPr>
        <w:numId w:val="14"/>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D5045A"/>
    <w:rPr>
      <w:sz w:val="16"/>
      <w:lang w:val="ro-RO" w:eastAsia="ro-RO"/>
    </w:rPr>
  </w:style>
  <w:style w:type="paragraph" w:styleId="ListBullet">
    <w:name w:val="List Bullet"/>
    <w:basedOn w:val="Normal"/>
    <w:autoRedefine/>
    <w:uiPriority w:val="99"/>
    <w:rsid w:val="00D5045A"/>
    <w:pPr>
      <w:numPr>
        <w:numId w:val="15"/>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D5045A"/>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locked/>
    <w:rsid w:val="00D5045A"/>
    <w:rPr>
      <w:rFonts w:ascii="Arial" w:eastAsia="Times New Roman" w:hAnsi="Arial"/>
      <w:sz w:val="22"/>
      <w:szCs w:val="22"/>
      <w:lang w:val="ro-RO"/>
    </w:rPr>
  </w:style>
  <w:style w:type="table" w:styleId="TableGrid">
    <w:name w:val="Table Grid"/>
    <w:basedOn w:val="TableNormal"/>
    <w:uiPriority w:val="59"/>
    <w:rsid w:val="00D5045A"/>
    <w:pPr>
      <w:spacing w:after="200" w:line="276" w:lineRule="auto"/>
    </w:pPr>
    <w:rPr>
      <w:rFonts w:eastAsia="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5045A"/>
    <w:rPr>
      <w:rFonts w:cs="Times New Roman"/>
      <w:sz w:val="16"/>
    </w:rPr>
  </w:style>
  <w:style w:type="paragraph" w:styleId="CommentText">
    <w:name w:val="annotation text"/>
    <w:basedOn w:val="Normal"/>
    <w:link w:val="CommentTextChar"/>
    <w:uiPriority w:val="99"/>
    <w:semiHidden/>
    <w:rsid w:val="00D5045A"/>
    <w:rPr>
      <w:rFonts w:eastAsia="Times New Roman"/>
      <w:sz w:val="20"/>
      <w:szCs w:val="20"/>
    </w:rPr>
  </w:style>
  <w:style w:type="character" w:customStyle="1" w:styleId="CommentTextChar">
    <w:name w:val="Comment Text Char"/>
    <w:basedOn w:val="DefaultParagraphFont"/>
    <w:link w:val="CommentText"/>
    <w:uiPriority w:val="99"/>
    <w:semiHidden/>
    <w:rsid w:val="00D5045A"/>
    <w:rPr>
      <w:rFonts w:eastAsia="Times New Roman"/>
    </w:rPr>
  </w:style>
  <w:style w:type="paragraph" w:styleId="CommentSubject">
    <w:name w:val="annotation subject"/>
    <w:basedOn w:val="CommentText"/>
    <w:next w:val="CommentText"/>
    <w:link w:val="CommentSubjectChar"/>
    <w:uiPriority w:val="99"/>
    <w:semiHidden/>
    <w:rsid w:val="00D5045A"/>
    <w:rPr>
      <w:b/>
      <w:bCs/>
    </w:rPr>
  </w:style>
  <w:style w:type="character" w:customStyle="1" w:styleId="CommentSubjectChar">
    <w:name w:val="Comment Subject Char"/>
    <w:basedOn w:val="CommentTextChar"/>
    <w:link w:val="CommentSubject"/>
    <w:uiPriority w:val="99"/>
    <w:semiHidden/>
    <w:rsid w:val="00D5045A"/>
    <w:rPr>
      <w:rFonts w:eastAsia="Times New Roman"/>
      <w:b/>
      <w:bCs/>
    </w:rPr>
  </w:style>
  <w:style w:type="paragraph" w:customStyle="1" w:styleId="CharChar4CaracterCaracterCharCharCaracterCaracter">
    <w:name w:val="Char Char4 Caracter Caracter 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unhideWhenUsed/>
    <w:rsid w:val="00D5045A"/>
    <w:rPr>
      <w:rFonts w:cs="Times New Roman"/>
      <w:color w:val="800080"/>
      <w:u w:val="single"/>
    </w:rPr>
  </w:style>
  <w:style w:type="paragraph" w:styleId="BodyTextIndent">
    <w:name w:val="Body Text Indent"/>
    <w:basedOn w:val="Normal"/>
    <w:link w:val="BodyTextIndentChar"/>
    <w:uiPriority w:val="99"/>
    <w:unhideWhenUsed/>
    <w:rsid w:val="00D5045A"/>
    <w:pPr>
      <w:spacing w:after="120"/>
      <w:ind w:left="360"/>
    </w:pPr>
    <w:rPr>
      <w:rFonts w:eastAsia="Times New Roman"/>
    </w:rPr>
  </w:style>
  <w:style w:type="character" w:customStyle="1" w:styleId="BodyTextIndentChar">
    <w:name w:val="Body Text Indent Char"/>
    <w:basedOn w:val="DefaultParagraphFont"/>
    <w:link w:val="BodyTextIndent"/>
    <w:uiPriority w:val="99"/>
    <w:rsid w:val="00D5045A"/>
    <w:rPr>
      <w:rFonts w:eastAsia="Times New Roman"/>
      <w:sz w:val="22"/>
      <w:szCs w:val="22"/>
    </w:rPr>
  </w:style>
  <w:style w:type="paragraph" w:styleId="BodyTextIndent3">
    <w:name w:val="Body Text Indent 3"/>
    <w:basedOn w:val="Normal"/>
    <w:link w:val="BodyTextIndent3Char"/>
    <w:uiPriority w:val="99"/>
    <w:unhideWhenUsed/>
    <w:rsid w:val="00D5045A"/>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D5045A"/>
    <w:rPr>
      <w:rFonts w:eastAsia="Times New Roman"/>
      <w:sz w:val="16"/>
      <w:szCs w:val="16"/>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D5045A"/>
    <w:rPr>
      <w:rFonts w:ascii="Garamond" w:hAnsi="Garamond" w:cs="Garamond"/>
      <w:sz w:val="22"/>
      <w:szCs w:val="22"/>
      <w:lang w:val="en-GB"/>
    </w:rPr>
  </w:style>
  <w:style w:type="paragraph" w:customStyle="1" w:styleId="Bullet">
    <w:name w:val="Bullet"/>
    <w:basedOn w:val="Normal"/>
    <w:link w:val="BulletChar"/>
    <w:semiHidden/>
    <w:rsid w:val="00D5045A"/>
    <w:pPr>
      <w:numPr>
        <w:numId w:val="13"/>
      </w:numPr>
      <w:spacing w:after="120" w:line="300" w:lineRule="atLeast"/>
    </w:pPr>
    <w:rPr>
      <w:rFonts w:ascii="Garamond" w:hAnsi="Garamond" w:cs="Garamond"/>
      <w:lang w:val="en-GB"/>
    </w:rPr>
  </w:style>
  <w:style w:type="paragraph" w:styleId="NormalWeb">
    <w:name w:val="Normal (Web)"/>
    <w:basedOn w:val="Normal"/>
    <w:link w:val="NormalWebChar"/>
    <w:uiPriority w:val="99"/>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D5045A"/>
    <w:rPr>
      <w:rFonts w:ascii="Times New Roman" w:eastAsia="Times New Roman" w:hAnsi="Times New Roman"/>
      <w:sz w:val="24"/>
      <w:szCs w:val="24"/>
    </w:rPr>
  </w:style>
  <w:style w:type="character" w:customStyle="1" w:styleId="sttanx">
    <w:name w:val="st_tanx"/>
    <w:rsid w:val="00D5045A"/>
  </w:style>
  <w:style w:type="character" w:customStyle="1" w:styleId="ln2acttitlu">
    <w:name w:val="ln2acttitlu"/>
    <w:rsid w:val="00D5045A"/>
  </w:style>
  <w:style w:type="character" w:customStyle="1" w:styleId="ln2actnume">
    <w:name w:val="ln2actnume"/>
    <w:rsid w:val="00D5045A"/>
  </w:style>
  <w:style w:type="character" w:styleId="Strong">
    <w:name w:val="Strong"/>
    <w:basedOn w:val="DefaultParagraphFont"/>
    <w:uiPriority w:val="22"/>
    <w:qFormat/>
    <w:rsid w:val="00D5045A"/>
    <w:rPr>
      <w:rFonts w:cs="Times New Roman"/>
      <w:b/>
    </w:rPr>
  </w:style>
  <w:style w:type="paragraph" w:customStyle="1" w:styleId="H1">
    <w:name w:val="H1"/>
    <w:basedOn w:val="Normal"/>
    <w:next w:val="Normal"/>
    <w:rsid w:val="00D5045A"/>
    <w:pPr>
      <w:keepNext/>
      <w:spacing w:before="100" w:after="100" w:line="240" w:lineRule="auto"/>
      <w:outlineLvl w:val="1"/>
    </w:pPr>
    <w:rPr>
      <w:rFonts w:ascii="Times New Roman" w:eastAsia="Times New Roman" w:hAnsi="Times New Roman"/>
      <w:b/>
      <w:kern w:val="36"/>
      <w:sz w:val="48"/>
      <w:szCs w:val="20"/>
    </w:rPr>
  </w:style>
  <w:style w:type="paragraph" w:customStyle="1" w:styleId="Stil9">
    <w:name w:val="Stil9"/>
    <w:basedOn w:val="Normal"/>
    <w:rsid w:val="00D5045A"/>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D5045A"/>
    <w:rPr>
      <w:rFonts w:ascii="Arial" w:hAnsi="Arial" w:cs="Arial"/>
      <w:spacing w:val="10"/>
    </w:rPr>
  </w:style>
  <w:style w:type="character" w:customStyle="1" w:styleId="NormalArialCharChar">
    <w:name w:val="Normal  + Arial Char Char"/>
    <w:link w:val="NormalArialChar"/>
    <w:locked/>
    <w:rsid w:val="00D5045A"/>
    <w:rPr>
      <w:rFonts w:ascii="Arial" w:eastAsia="Times New Roman" w:hAnsi="Arial" w:cs="Arial"/>
      <w:spacing w:val="10"/>
      <w:sz w:val="24"/>
      <w:szCs w:val="24"/>
    </w:rPr>
  </w:style>
  <w:style w:type="paragraph" w:styleId="HTMLPreformatted">
    <w:name w:val="HTML Preformatted"/>
    <w:basedOn w:val="Normal"/>
    <w:link w:val="HTMLPreformattedChar"/>
    <w:uiPriority w:val="99"/>
    <w:rsid w:val="00D5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D5045A"/>
    <w:rPr>
      <w:rFonts w:ascii="Courier New" w:eastAsia="Times New Roman" w:hAnsi="Courier New" w:cs="Courier New"/>
      <w:lang w:val="ro-RO" w:eastAsia="ro-RO"/>
    </w:rPr>
  </w:style>
  <w:style w:type="paragraph" w:customStyle="1" w:styleId="Table">
    <w:name w:val="Table"/>
    <w:basedOn w:val="Normal"/>
    <w:rsid w:val="00D5045A"/>
    <w:pPr>
      <w:spacing w:before="120" w:after="0" w:line="240" w:lineRule="auto"/>
    </w:pPr>
    <w:rPr>
      <w:rFonts w:ascii="Arial" w:eastAsia="Times New Roman" w:hAnsi="Arial"/>
      <w:szCs w:val="20"/>
      <w:lang w:val="en-GB"/>
    </w:rPr>
  </w:style>
  <w:style w:type="paragraph" w:customStyle="1" w:styleId="Style1">
    <w:name w:val="Style1"/>
    <w:basedOn w:val="PlainText"/>
    <w:rsid w:val="00D5045A"/>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D5045A"/>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uiPriority w:val="99"/>
    <w:rsid w:val="00D5045A"/>
    <w:rPr>
      <w:rFonts w:ascii="Courier New" w:eastAsia="Times New Roman" w:hAnsi="Courier New" w:cs="Courier New"/>
      <w:spacing w:val="10"/>
      <w:lang w:val="en-AU"/>
    </w:rPr>
  </w:style>
  <w:style w:type="paragraph" w:customStyle="1" w:styleId="NormalArial">
    <w:name w:val="Normal  + Arial"/>
    <w:basedOn w:val="NormalWeb"/>
    <w:rsid w:val="00D5045A"/>
    <w:rPr>
      <w:rFonts w:ascii="Arial" w:hAnsi="Arial" w:cs="Arial"/>
    </w:rPr>
  </w:style>
  <w:style w:type="paragraph" w:styleId="EnvelopeReturn">
    <w:name w:val="envelope return"/>
    <w:basedOn w:val="Normal"/>
    <w:uiPriority w:val="99"/>
    <w:rsid w:val="00D5045A"/>
    <w:pPr>
      <w:spacing w:after="0" w:line="240" w:lineRule="auto"/>
    </w:pPr>
    <w:rPr>
      <w:rFonts w:ascii="Avalon" w:eastAsia="Times New Roman" w:hAnsi="Avalon"/>
      <w:sz w:val="24"/>
      <w:szCs w:val="20"/>
      <w:lang w:val="de-DE"/>
    </w:rPr>
  </w:style>
  <w:style w:type="character" w:customStyle="1" w:styleId="ln2tlitera">
    <w:name w:val="ln2tlitera"/>
    <w:rsid w:val="00D5045A"/>
  </w:style>
  <w:style w:type="character" w:customStyle="1" w:styleId="ln2tarticol">
    <w:name w:val="ln2tarticol"/>
    <w:rsid w:val="00D5045A"/>
  </w:style>
  <w:style w:type="character" w:customStyle="1" w:styleId="ln2litera1">
    <w:name w:val="ln2litera1"/>
    <w:rsid w:val="00D5045A"/>
    <w:rPr>
      <w:b/>
      <w:color w:val="00008F"/>
    </w:rPr>
  </w:style>
  <w:style w:type="character" w:customStyle="1" w:styleId="ln2actnume1">
    <w:name w:val="ln2actnume1"/>
    <w:rsid w:val="00D5045A"/>
    <w:rPr>
      <w:b/>
      <w:sz w:val="30"/>
    </w:rPr>
  </w:style>
  <w:style w:type="character" w:customStyle="1" w:styleId="ln2acttitlu1">
    <w:name w:val="ln2acttitlu1"/>
    <w:rsid w:val="00D5045A"/>
    <w:rPr>
      <w:color w:val="000010"/>
      <w:sz w:val="18"/>
    </w:rPr>
  </w:style>
  <w:style w:type="paragraph" w:styleId="FootnoteText">
    <w:name w:val="footnote text"/>
    <w:basedOn w:val="Normal"/>
    <w:link w:val="FootnoteTextChar"/>
    <w:uiPriority w:val="99"/>
    <w:rsid w:val="00D5045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5045A"/>
    <w:rPr>
      <w:rFonts w:ascii="Times New Roman" w:eastAsia="Times New Roman" w:hAnsi="Times New Roman"/>
    </w:rPr>
  </w:style>
  <w:style w:type="character" w:styleId="FootnoteReference">
    <w:name w:val="footnote reference"/>
    <w:basedOn w:val="DefaultParagraphFont"/>
    <w:uiPriority w:val="99"/>
    <w:rsid w:val="00D5045A"/>
    <w:rPr>
      <w:rFonts w:cs="Times New Roman"/>
      <w:vertAlign w:val="superscript"/>
    </w:rPr>
  </w:style>
  <w:style w:type="paragraph" w:customStyle="1" w:styleId="CharCharCharCharCharCharChar">
    <w:name w:val="Char Char Char Cha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5045A"/>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D5045A"/>
    <w:pPr>
      <w:numPr>
        <w:numId w:val="16"/>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D5045A"/>
  </w:style>
  <w:style w:type="character" w:customStyle="1" w:styleId="partttl1">
    <w:name w:val="partttl1"/>
    <w:rsid w:val="00D5045A"/>
  </w:style>
  <w:style w:type="character" w:customStyle="1" w:styleId="paln1">
    <w:name w:val="paln1"/>
    <w:rsid w:val="00D5045A"/>
  </w:style>
  <w:style w:type="paragraph" w:styleId="List2">
    <w:name w:val="List 2"/>
    <w:basedOn w:val="Normal"/>
    <w:uiPriority w:val="99"/>
    <w:rsid w:val="00D5045A"/>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D5045A"/>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uiPriority w:val="39"/>
    <w:rsid w:val="00D5045A"/>
    <w:pPr>
      <w:spacing w:after="0" w:line="240" w:lineRule="auto"/>
      <w:ind w:left="720"/>
    </w:pPr>
    <w:rPr>
      <w:rFonts w:ascii="Times New Roman" w:eastAsia="Times New Roman" w:hAnsi="Times New Roman"/>
      <w:sz w:val="18"/>
      <w:szCs w:val="18"/>
    </w:rPr>
  </w:style>
  <w:style w:type="character" w:customStyle="1" w:styleId="ln2tpunct">
    <w:name w:val="ln2tpunct"/>
    <w:rsid w:val="00D5045A"/>
  </w:style>
  <w:style w:type="character" w:customStyle="1" w:styleId="CharChar1">
    <w:name w:val="Char Char1"/>
    <w:semiHidden/>
    <w:rsid w:val="00D5045A"/>
  </w:style>
  <w:style w:type="paragraph" w:customStyle="1" w:styleId="StyleLinespacingMultiple12li">
    <w:name w:val="Style Line spacing:  Multiple 1.2 li"/>
    <w:basedOn w:val="Normal"/>
    <w:rsid w:val="00D5045A"/>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D5045A"/>
  </w:style>
  <w:style w:type="paragraph" w:customStyle="1" w:styleId="CaracterCaracter11">
    <w:name w:val="Caracter Caracter11"/>
    <w:basedOn w:val="Normal"/>
    <w:rsid w:val="00D5045A"/>
    <w:pPr>
      <w:spacing w:after="160" w:line="240" w:lineRule="exact"/>
    </w:pPr>
    <w:rPr>
      <w:rFonts w:ascii="Verdana" w:eastAsia="Times New Roman" w:hAnsi="Verdana"/>
      <w:sz w:val="20"/>
      <w:szCs w:val="20"/>
    </w:rPr>
  </w:style>
  <w:style w:type="paragraph" w:customStyle="1" w:styleId="CaracterCaracter3">
    <w:name w:val="Caracter Caracter3"/>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D5045A"/>
  </w:style>
  <w:style w:type="paragraph" w:customStyle="1" w:styleId="yiv1821120725default">
    <w:name w:val="yiv1821120725default"/>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D5045A"/>
    <w:rPr>
      <w:rFonts w:ascii="Calibri" w:hAnsi="Calibri"/>
      <w:sz w:val="20"/>
    </w:rPr>
  </w:style>
  <w:style w:type="paragraph" w:styleId="Signature">
    <w:name w:val="Signature"/>
    <w:basedOn w:val="Normal"/>
    <w:link w:val="SignatureChar"/>
    <w:uiPriority w:val="99"/>
    <w:rsid w:val="00D5045A"/>
    <w:pPr>
      <w:spacing w:after="0" w:line="360" w:lineRule="auto"/>
    </w:pPr>
    <w:rPr>
      <w:rFonts w:ascii="Arial" w:eastAsia="Times New Roman" w:hAnsi="Arial"/>
      <w:b/>
      <w:i/>
      <w:szCs w:val="24"/>
    </w:rPr>
  </w:style>
  <w:style w:type="character" w:customStyle="1" w:styleId="SignatureChar">
    <w:name w:val="Signature Char"/>
    <w:basedOn w:val="DefaultParagraphFont"/>
    <w:link w:val="Signature"/>
    <w:uiPriority w:val="99"/>
    <w:rsid w:val="00D5045A"/>
    <w:rPr>
      <w:rFonts w:ascii="Arial" w:eastAsia="Times New Roman" w:hAnsi="Arial"/>
      <w:b/>
      <w:i/>
      <w:sz w:val="22"/>
      <w:szCs w:val="24"/>
    </w:rPr>
  </w:style>
  <w:style w:type="paragraph" w:customStyle="1" w:styleId="CharChar1CharCharChar">
    <w:name w:val="Char Char1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D5045A"/>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D5045A"/>
  </w:style>
  <w:style w:type="paragraph" w:styleId="EndnoteText">
    <w:name w:val="endnote text"/>
    <w:basedOn w:val="Normal"/>
    <w:link w:val="EndnoteTextChar"/>
    <w:uiPriority w:val="99"/>
    <w:rsid w:val="00D5045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D5045A"/>
    <w:rPr>
      <w:rFonts w:ascii="Times New Roman" w:eastAsia="Times New Roman" w:hAnsi="Times New Roman"/>
    </w:rPr>
  </w:style>
  <w:style w:type="character" w:styleId="EndnoteReference">
    <w:name w:val="endnote reference"/>
    <w:basedOn w:val="DefaultParagraphFont"/>
    <w:uiPriority w:val="99"/>
    <w:rsid w:val="00D5045A"/>
    <w:rPr>
      <w:rFonts w:cs="Times New Roman"/>
      <w:vertAlign w:val="superscript"/>
    </w:rPr>
  </w:style>
  <w:style w:type="paragraph" w:customStyle="1" w:styleId="AbsolutNormal">
    <w:name w:val="AbsolutNormal"/>
    <w:basedOn w:val="Normal"/>
    <w:rsid w:val="00D5045A"/>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D5045A"/>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uiPriority w:val="99"/>
    <w:rsid w:val="00D5045A"/>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D5045A"/>
    <w:rPr>
      <w:rFonts w:cs="Times New Roman"/>
      <w:color w:val="808080"/>
    </w:rPr>
  </w:style>
  <w:style w:type="paragraph" w:styleId="NoSpacing">
    <w:name w:val="No Spacing"/>
    <w:uiPriority w:val="1"/>
    <w:qFormat/>
    <w:rsid w:val="00D5045A"/>
    <w:rPr>
      <w:rFonts w:ascii="Times New Roman" w:eastAsia="Times New Roman" w:hAnsi="Times New Roman"/>
      <w:lang w:val="en-AU"/>
    </w:rPr>
  </w:style>
  <w:style w:type="paragraph" w:customStyle="1" w:styleId="NoSpacing1">
    <w:name w:val="No Spacing1"/>
    <w:uiPriority w:val="1"/>
    <w:qFormat/>
    <w:rsid w:val="00D5045A"/>
    <w:rPr>
      <w:rFonts w:eastAsia="Times New Roman"/>
      <w:sz w:val="22"/>
      <w:szCs w:val="22"/>
    </w:rPr>
  </w:style>
  <w:style w:type="character" w:customStyle="1" w:styleId="Bodytext30">
    <w:name w:val="Body text (30)"/>
    <w:basedOn w:val="DefaultParagraphFont"/>
    <w:rsid w:val="00D5045A"/>
    <w:rPr>
      <w:rFonts w:ascii="Arial Narrow" w:hAnsi="Arial Narrow" w:cs="Arial Narrow"/>
      <w:spacing w:val="0"/>
      <w:w w:val="100"/>
      <w:sz w:val="22"/>
      <w:szCs w:val="22"/>
    </w:rPr>
  </w:style>
  <w:style w:type="paragraph" w:customStyle="1" w:styleId="PreformatatHTML">
    <w:name w:val="Preformatat HTML"/>
    <w:basedOn w:val="Normal"/>
    <w:rsid w:val="00D5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D50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59F21-0905-44E6-A503-5A3E663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Eliza Varzaru</cp:lastModifiedBy>
  <cp:revision>9</cp:revision>
  <cp:lastPrinted>2019-06-25T09:09:00Z</cp:lastPrinted>
  <dcterms:created xsi:type="dcterms:W3CDTF">2019-06-23T21:29:00Z</dcterms:created>
  <dcterms:modified xsi:type="dcterms:W3CDTF">2019-06-25T09:10:00Z</dcterms:modified>
</cp:coreProperties>
</file>