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37691C" w:rsidRDefault="002E2C10" w:rsidP="00AA6F46">
      <w:pPr>
        <w:spacing w:after="0" w:line="240" w:lineRule="auto"/>
        <w:jc w:val="center"/>
        <w:rPr>
          <w:rFonts w:ascii="Times New Roman" w:hAnsi="Times New Roman"/>
          <w:b/>
          <w:sz w:val="26"/>
          <w:szCs w:val="26"/>
          <w:lang w:val="ro-RO"/>
        </w:rPr>
      </w:pPr>
      <w:bookmarkStart w:id="0" w:name="_GoBack"/>
      <w:bookmarkEnd w:id="0"/>
      <w:r w:rsidRPr="0037691C">
        <w:rPr>
          <w:rFonts w:ascii="Times New Roman" w:hAnsi="Times New Roman"/>
          <w:b/>
          <w:sz w:val="26"/>
          <w:szCs w:val="26"/>
          <w:lang w:val="ro-RO"/>
        </w:rPr>
        <w:t>DECIZI</w:t>
      </w:r>
      <w:r w:rsidR="0078115D" w:rsidRPr="0037691C">
        <w:rPr>
          <w:rFonts w:ascii="Times New Roman" w:hAnsi="Times New Roman"/>
          <w:b/>
          <w:sz w:val="26"/>
          <w:szCs w:val="26"/>
          <w:lang w:val="ro-RO"/>
        </w:rPr>
        <w:t>EI</w:t>
      </w:r>
      <w:r w:rsidRPr="0037691C">
        <w:rPr>
          <w:rFonts w:ascii="Times New Roman" w:hAnsi="Times New Roman"/>
          <w:b/>
          <w:sz w:val="26"/>
          <w:szCs w:val="26"/>
          <w:lang w:val="ro-RO"/>
        </w:rPr>
        <w:t xml:space="preserve"> ETAPEI DE </w:t>
      </w:r>
      <w:r w:rsidR="00E1474F" w:rsidRPr="0037691C">
        <w:rPr>
          <w:rFonts w:ascii="Times New Roman" w:hAnsi="Times New Roman"/>
          <w:b/>
          <w:sz w:val="26"/>
          <w:szCs w:val="26"/>
          <w:lang w:val="ro-RO"/>
        </w:rPr>
        <w:t>I</w:t>
      </w:r>
      <w:r w:rsidRPr="0037691C">
        <w:rPr>
          <w:rFonts w:ascii="Times New Roman" w:hAnsi="Times New Roman"/>
          <w:b/>
          <w:sz w:val="26"/>
          <w:szCs w:val="26"/>
          <w:lang w:val="ro-RO"/>
        </w:rPr>
        <w:t>NCADRARE</w:t>
      </w:r>
    </w:p>
    <w:p w:rsidR="0078057A" w:rsidRPr="0037691C" w:rsidRDefault="002C5A86" w:rsidP="00AA6F46">
      <w:pPr>
        <w:pStyle w:val="Heading2"/>
        <w:tabs>
          <w:tab w:val="center" w:pos="4987"/>
          <w:tab w:val="left" w:pos="7650"/>
        </w:tabs>
        <w:spacing w:before="0" w:after="0" w:line="240" w:lineRule="auto"/>
        <w:jc w:val="center"/>
        <w:rPr>
          <w:rFonts w:ascii="Times New Roman" w:hAnsi="Times New Roman"/>
          <w:i w:val="0"/>
          <w:sz w:val="26"/>
          <w:szCs w:val="26"/>
          <w:lang w:val="ro-RO"/>
        </w:rPr>
      </w:pPr>
      <w:r>
        <w:rPr>
          <w:rFonts w:ascii="Times New Roman" w:hAnsi="Times New Roman"/>
          <w:i w:val="0"/>
          <w:sz w:val="26"/>
          <w:szCs w:val="26"/>
          <w:lang w:val="ro-RO"/>
        </w:rPr>
        <w:t xml:space="preserve"> </w:t>
      </w:r>
      <w:r w:rsidR="00C731A9">
        <w:rPr>
          <w:rFonts w:ascii="Times New Roman" w:hAnsi="Times New Roman"/>
          <w:i w:val="0"/>
          <w:sz w:val="26"/>
          <w:szCs w:val="26"/>
          <w:lang w:val="ro-RO"/>
        </w:rPr>
        <w:t>PROIECT</w:t>
      </w:r>
    </w:p>
    <w:p w:rsidR="006D5BC1" w:rsidRDefault="00CB4EDF"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w:t>
      </w:r>
    </w:p>
    <w:p w:rsidR="00595382" w:rsidRPr="0037691C" w:rsidRDefault="002E2C10"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a urmare a solicit</w:t>
      </w:r>
      <w:r w:rsidR="00E1474F" w:rsidRPr="0037691C">
        <w:rPr>
          <w:rFonts w:ascii="Times New Roman" w:hAnsi="Times New Roman"/>
          <w:sz w:val="26"/>
          <w:szCs w:val="26"/>
          <w:lang w:val="ro-RO"/>
        </w:rPr>
        <w:t>a</w:t>
      </w:r>
      <w:r w:rsidRPr="0037691C">
        <w:rPr>
          <w:rFonts w:ascii="Times New Roman" w:hAnsi="Times New Roman"/>
          <w:sz w:val="26"/>
          <w:szCs w:val="26"/>
          <w:lang w:val="ro-RO"/>
        </w:rPr>
        <w:t>rii de emitere a acordului de mediu adresate de</w:t>
      </w:r>
      <w:r w:rsidR="001126E4" w:rsidRPr="0037691C">
        <w:rPr>
          <w:rFonts w:ascii="Times New Roman" w:hAnsi="Times New Roman"/>
          <w:b/>
          <w:sz w:val="26"/>
          <w:szCs w:val="26"/>
          <w:lang w:val="ro-RO"/>
        </w:rPr>
        <w:t xml:space="preserve"> </w:t>
      </w:r>
      <w:r w:rsidR="00C731A9">
        <w:rPr>
          <w:rStyle w:val="Heading1Char"/>
          <w:rFonts w:ascii="Times New Roman" w:hAnsi="Times New Roman"/>
          <w:b/>
          <w:sz w:val="26"/>
          <w:szCs w:val="26"/>
        </w:rPr>
        <w:t>SC VERDE VALE DE PARMAC</w:t>
      </w:r>
      <w:r w:rsidR="00AA6F46">
        <w:rPr>
          <w:rStyle w:val="Heading1Char"/>
          <w:rFonts w:ascii="Times New Roman" w:hAnsi="Times New Roman"/>
          <w:b/>
          <w:sz w:val="26"/>
          <w:szCs w:val="26"/>
        </w:rPr>
        <w:t xml:space="preserve"> </w:t>
      </w:r>
      <w:r w:rsidR="00CE523F">
        <w:rPr>
          <w:rFonts w:ascii="Times New Roman" w:hAnsi="Times New Roman"/>
          <w:sz w:val="26"/>
          <w:szCs w:val="26"/>
          <w:lang w:val="ro-RO"/>
        </w:rPr>
        <w:t xml:space="preserve">cu </w:t>
      </w:r>
      <w:r w:rsidR="00AA6F46">
        <w:rPr>
          <w:rFonts w:ascii="Times New Roman" w:hAnsi="Times New Roman"/>
          <w:sz w:val="26"/>
          <w:szCs w:val="26"/>
          <w:lang w:val="ro-RO"/>
        </w:rPr>
        <w:t>sediul</w:t>
      </w:r>
      <w:r w:rsidR="00AD4829" w:rsidRPr="0037691C">
        <w:rPr>
          <w:rFonts w:ascii="Times New Roman" w:hAnsi="Times New Roman"/>
          <w:sz w:val="26"/>
          <w:szCs w:val="26"/>
          <w:lang w:val="ro-RO"/>
        </w:rPr>
        <w:t xml:space="preserve"> </w:t>
      </w:r>
      <w:r w:rsidR="00E1474F" w:rsidRPr="0037691C">
        <w:rPr>
          <w:rFonts w:ascii="Times New Roman" w:hAnsi="Times New Roman"/>
          <w:sz w:val="26"/>
          <w:szCs w:val="26"/>
          <w:lang w:val="ro-RO"/>
        </w:rPr>
        <w:t>i</w:t>
      </w:r>
      <w:r w:rsidR="00AD4829" w:rsidRPr="0037691C">
        <w:rPr>
          <w:rFonts w:ascii="Times New Roman" w:hAnsi="Times New Roman"/>
          <w:sz w:val="26"/>
          <w:szCs w:val="26"/>
          <w:lang w:val="ro-RO"/>
        </w:rPr>
        <w:t>n</w:t>
      </w:r>
      <w:r w:rsidR="00C731A9">
        <w:rPr>
          <w:rFonts w:ascii="Times New Roman" w:hAnsi="Times New Roman"/>
          <w:sz w:val="26"/>
          <w:szCs w:val="26"/>
          <w:lang w:val="ro-RO"/>
        </w:rPr>
        <w:t xml:space="preserve"> mun.Tulcea, str.Pacii, nr.121, bl.128, sc.C, et.5, ap.19</w:t>
      </w:r>
      <w:r w:rsidR="00EF0580">
        <w:rPr>
          <w:rFonts w:ascii="Times New Roman" w:hAnsi="Times New Roman"/>
          <w:sz w:val="26"/>
          <w:szCs w:val="26"/>
          <w:lang w:val="ro-RO"/>
        </w:rPr>
        <w:t>,</w:t>
      </w:r>
      <w:r w:rsidR="00AA6F46">
        <w:rPr>
          <w:rFonts w:ascii="Times New Roman" w:hAnsi="Times New Roman"/>
          <w:sz w:val="26"/>
          <w:szCs w:val="26"/>
          <w:lang w:val="ro-RO"/>
        </w:rPr>
        <w:t xml:space="preserve"> </w:t>
      </w:r>
      <w:r w:rsidR="009C47FB" w:rsidRPr="0037691C">
        <w:rPr>
          <w:rFonts w:ascii="Times New Roman" w:hAnsi="Times New Roman"/>
          <w:sz w:val="26"/>
          <w:szCs w:val="26"/>
          <w:lang w:val="ro-RO"/>
        </w:rPr>
        <w:t xml:space="preserve">jud.Tulcea, </w:t>
      </w:r>
      <w:r w:rsidR="00E1474F" w:rsidRPr="0037691C">
        <w:rPr>
          <w:rFonts w:ascii="Times New Roman" w:hAnsi="Times New Roman"/>
          <w:sz w:val="26"/>
          <w:szCs w:val="26"/>
          <w:lang w:val="ro-RO"/>
        </w:rPr>
        <w:t>i</w:t>
      </w:r>
      <w:r w:rsidRPr="0037691C">
        <w:rPr>
          <w:rFonts w:ascii="Times New Roman" w:hAnsi="Times New Roman"/>
          <w:sz w:val="26"/>
          <w:szCs w:val="26"/>
          <w:lang w:val="ro-RO"/>
        </w:rPr>
        <w:t>nregistrat</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la </w:t>
      </w:r>
      <w:r w:rsidR="000F1687" w:rsidRPr="0037691C">
        <w:rPr>
          <w:rFonts w:ascii="Times New Roman" w:hAnsi="Times New Roman"/>
          <w:sz w:val="26"/>
          <w:szCs w:val="26"/>
          <w:lang w:val="ro-RO"/>
        </w:rPr>
        <w:t>APM Tulcea</w:t>
      </w:r>
      <w:r w:rsidR="00B67C14" w:rsidRPr="0037691C">
        <w:rPr>
          <w:rFonts w:ascii="Times New Roman" w:hAnsi="Times New Roman"/>
          <w:sz w:val="26"/>
          <w:szCs w:val="26"/>
          <w:lang w:val="ro-RO"/>
        </w:rPr>
        <w:t xml:space="preserve"> cu nr.</w:t>
      </w:r>
      <w:r w:rsidR="00C731A9">
        <w:rPr>
          <w:rFonts w:ascii="Times New Roman" w:hAnsi="Times New Roman"/>
          <w:sz w:val="26"/>
          <w:szCs w:val="26"/>
          <w:lang w:val="ro-RO"/>
        </w:rPr>
        <w:t>11436/02.08.2019</w:t>
      </w:r>
      <w:r w:rsidR="009832C1" w:rsidRPr="0037691C">
        <w:rPr>
          <w:rFonts w:ascii="Times New Roman" w:hAnsi="Times New Roman"/>
          <w:sz w:val="26"/>
          <w:szCs w:val="26"/>
          <w:lang w:val="ro-RO"/>
        </w:rPr>
        <w:t>,</w:t>
      </w:r>
      <w:r w:rsidR="00BF4EBB" w:rsidRPr="0037691C">
        <w:rPr>
          <w:rFonts w:ascii="Times New Roman" w:hAnsi="Times New Roman"/>
          <w:sz w:val="26"/>
          <w:szCs w:val="26"/>
          <w:lang w:val="ro-RO"/>
        </w:rPr>
        <w:t xml:space="preserve"> </w:t>
      </w:r>
      <w:r w:rsidR="00E91613" w:rsidRPr="0037691C">
        <w:rPr>
          <w:rFonts w:ascii="Times New Roman" w:hAnsi="Times New Roman"/>
          <w:sz w:val="26"/>
          <w:szCs w:val="26"/>
          <w:lang w:val="ro-RO"/>
        </w:rPr>
        <w:t>a depunerii memoriului de prezentare, inre</w:t>
      </w:r>
      <w:r w:rsidR="00C731A9">
        <w:rPr>
          <w:rFonts w:ascii="Times New Roman" w:hAnsi="Times New Roman"/>
          <w:sz w:val="26"/>
          <w:szCs w:val="26"/>
          <w:lang w:val="ro-RO"/>
        </w:rPr>
        <w:t>gistrat la A.P.M. Tulcea cu nr.12626/28.08.2019</w:t>
      </w:r>
      <w:r w:rsidR="000B58DF" w:rsidRPr="0037691C">
        <w:rPr>
          <w:rFonts w:ascii="Times New Roman" w:hAnsi="Times New Roman"/>
          <w:sz w:val="26"/>
          <w:szCs w:val="26"/>
          <w:lang w:val="ro-RO"/>
        </w:rPr>
        <w:t xml:space="preserve"> </w:t>
      </w:r>
      <w:r w:rsidR="00E91613" w:rsidRPr="0037691C">
        <w:rPr>
          <w:rFonts w:ascii="Times New Roman" w:hAnsi="Times New Roman"/>
          <w:sz w:val="26"/>
          <w:szCs w:val="26"/>
          <w:lang w:val="ro-RO"/>
        </w:rPr>
        <w:t>si a comp</w:t>
      </w:r>
      <w:r w:rsidR="00215A1F" w:rsidRPr="0037691C">
        <w:rPr>
          <w:rFonts w:ascii="Times New Roman" w:hAnsi="Times New Roman"/>
          <w:sz w:val="26"/>
          <w:szCs w:val="26"/>
          <w:lang w:val="ro-RO"/>
        </w:rPr>
        <w:t xml:space="preserve">letarilor inregistrate </w:t>
      </w:r>
      <w:r w:rsidR="00215A1F" w:rsidRPr="000D3CB4">
        <w:rPr>
          <w:rFonts w:ascii="Times New Roman" w:hAnsi="Times New Roman"/>
          <w:sz w:val="26"/>
          <w:szCs w:val="26"/>
          <w:lang w:val="ro-RO"/>
        </w:rPr>
        <w:t>cu nr</w:t>
      </w:r>
      <w:r w:rsidR="00215A1F" w:rsidRPr="0037691C">
        <w:rPr>
          <w:rFonts w:ascii="Times New Roman" w:hAnsi="Times New Roman"/>
          <w:sz w:val="26"/>
          <w:szCs w:val="26"/>
          <w:lang w:val="ro-RO"/>
        </w:rPr>
        <w:t>.</w:t>
      </w:r>
      <w:r w:rsidR="00C731A9">
        <w:rPr>
          <w:rFonts w:ascii="Times New Roman" w:hAnsi="Times New Roman"/>
          <w:sz w:val="26"/>
          <w:szCs w:val="26"/>
          <w:lang w:val="ro-RO"/>
        </w:rPr>
        <w:t xml:space="preserve"> 13843/30.09.2019</w:t>
      </w:r>
      <w:r w:rsidR="00332F81" w:rsidRPr="0037691C">
        <w:rPr>
          <w:rFonts w:ascii="Times New Roman" w:hAnsi="Times New Roman"/>
          <w:sz w:val="26"/>
          <w:szCs w:val="26"/>
          <w:lang w:val="ro-RO"/>
        </w:rPr>
        <w:t xml:space="preserve">, </w:t>
      </w:r>
      <w:r w:rsidR="00C731A9">
        <w:rPr>
          <w:rFonts w:ascii="Times New Roman" w:hAnsi="Times New Roman"/>
          <w:sz w:val="26"/>
          <w:szCs w:val="26"/>
          <w:lang w:val="ro-RO"/>
        </w:rPr>
        <w:t xml:space="preserve"> </w:t>
      </w:r>
      <w:r w:rsidR="00E1474F" w:rsidRPr="0037691C">
        <w:rPr>
          <w:rFonts w:ascii="Times New Roman" w:hAnsi="Times New Roman"/>
          <w:sz w:val="26"/>
          <w:szCs w:val="26"/>
          <w:lang w:val="ro-RO"/>
        </w:rPr>
        <w:t>i</w:t>
      </w:r>
      <w:r w:rsidRPr="0037691C">
        <w:rPr>
          <w:rFonts w:ascii="Times New Roman" w:hAnsi="Times New Roman"/>
          <w:sz w:val="26"/>
          <w:szCs w:val="26"/>
          <w:lang w:val="ro-RO"/>
        </w:rPr>
        <w:t>n baza:</w:t>
      </w:r>
    </w:p>
    <w:p w:rsidR="0078115D" w:rsidRPr="0037691C" w:rsidRDefault="00AF0437" w:rsidP="0037691C">
      <w:pPr>
        <w:spacing w:after="0" w:line="240" w:lineRule="auto"/>
        <w:jc w:val="both"/>
        <w:rPr>
          <w:rFonts w:ascii="Times New Roman" w:hAnsi="Times New Roman"/>
          <w:b/>
          <w:sz w:val="26"/>
          <w:szCs w:val="26"/>
        </w:rPr>
      </w:pPr>
      <w:r w:rsidRPr="0037691C">
        <w:rPr>
          <w:rFonts w:ascii="Times New Roman" w:hAnsi="Times New Roman"/>
          <w:sz w:val="26"/>
          <w:szCs w:val="26"/>
          <w:lang w:val="ro-RO"/>
        </w:rPr>
        <w:t>-</w:t>
      </w:r>
      <w:r w:rsidRPr="0037691C">
        <w:rPr>
          <w:rFonts w:ascii="Times New Roman" w:hAnsi="Times New Roman"/>
          <w:sz w:val="26"/>
          <w:szCs w:val="26"/>
        </w:rPr>
        <w:t xml:space="preserve"> </w:t>
      </w:r>
      <w:r w:rsidR="0078115D" w:rsidRPr="0037691C">
        <w:rPr>
          <w:rFonts w:ascii="Times New Roman" w:hAnsi="Times New Roman"/>
          <w:b/>
          <w:sz w:val="26"/>
          <w:szCs w:val="26"/>
        </w:rPr>
        <w:t xml:space="preserve">Legii nr. 292/2018 </w:t>
      </w:r>
      <w:r w:rsidR="0078115D" w:rsidRPr="0037691C">
        <w:rPr>
          <w:rFonts w:ascii="Times New Roman" w:hAnsi="Times New Roman"/>
          <w:sz w:val="26"/>
          <w:szCs w:val="26"/>
        </w:rPr>
        <w:t xml:space="preserve">privind evaluarea impactului anumitor proiecte publice </w:t>
      </w:r>
      <w:r w:rsidR="00AA6BB1" w:rsidRPr="0037691C">
        <w:rPr>
          <w:rFonts w:ascii="Times New Roman" w:hAnsi="Times New Roman"/>
          <w:sz w:val="26"/>
          <w:szCs w:val="26"/>
        </w:rPr>
        <w:t>s</w:t>
      </w:r>
      <w:r w:rsidR="0078115D" w:rsidRPr="0037691C">
        <w:rPr>
          <w:rFonts w:ascii="Times New Roman" w:hAnsi="Times New Roman"/>
          <w:sz w:val="26"/>
          <w:szCs w:val="26"/>
        </w:rPr>
        <w:t>i private asupra mediului</w:t>
      </w:r>
      <w:r w:rsidR="0078115D" w:rsidRPr="0037691C">
        <w:rPr>
          <w:rFonts w:ascii="Times New Roman" w:hAnsi="Times New Roman"/>
          <w:b/>
          <w:sz w:val="26"/>
          <w:szCs w:val="26"/>
        </w:rPr>
        <w:t xml:space="preserve"> </w:t>
      </w:r>
    </w:p>
    <w:p w:rsidR="0078115D" w:rsidRPr="0037691C" w:rsidRDefault="0078115D" w:rsidP="0037691C">
      <w:pPr>
        <w:spacing w:after="0" w:line="240" w:lineRule="auto"/>
        <w:jc w:val="both"/>
        <w:rPr>
          <w:rFonts w:ascii="Times New Roman" w:hAnsi="Times New Roman"/>
          <w:sz w:val="26"/>
          <w:szCs w:val="26"/>
        </w:rPr>
      </w:pPr>
      <w:r w:rsidRPr="0037691C">
        <w:rPr>
          <w:rFonts w:ascii="Times New Roman" w:hAnsi="Times New Roman"/>
          <w:b/>
          <w:sz w:val="26"/>
          <w:szCs w:val="26"/>
        </w:rPr>
        <w:t>- Ordonan</w:t>
      </w:r>
      <w:r w:rsidR="00AA6BB1" w:rsidRPr="0037691C">
        <w:rPr>
          <w:rFonts w:ascii="Times New Roman" w:hAnsi="Times New Roman"/>
          <w:b/>
          <w:sz w:val="26"/>
          <w:szCs w:val="26"/>
        </w:rPr>
        <w:t>t</w:t>
      </w:r>
      <w:r w:rsidRPr="0037691C">
        <w:rPr>
          <w:rFonts w:ascii="Times New Roman" w:hAnsi="Times New Roman"/>
          <w:b/>
          <w:sz w:val="26"/>
          <w:szCs w:val="26"/>
        </w:rPr>
        <w:t>ei de Urgen</w:t>
      </w:r>
      <w:r w:rsidR="00AA6BB1" w:rsidRPr="0037691C">
        <w:rPr>
          <w:rFonts w:ascii="Times New Roman" w:hAnsi="Times New Roman"/>
          <w:b/>
          <w:sz w:val="26"/>
          <w:szCs w:val="26"/>
        </w:rPr>
        <w:t>ta</w:t>
      </w:r>
      <w:r w:rsidRPr="0037691C">
        <w:rPr>
          <w:rFonts w:ascii="Times New Roman" w:hAnsi="Times New Roman"/>
          <w:b/>
          <w:sz w:val="26"/>
          <w:szCs w:val="26"/>
        </w:rPr>
        <w:t xml:space="preserve"> a Guvernului nr. 57/2007 </w:t>
      </w:r>
      <w:r w:rsidRPr="0037691C">
        <w:rPr>
          <w:rFonts w:ascii="Times New Roman" w:hAnsi="Times New Roman"/>
          <w:sz w:val="26"/>
          <w:szCs w:val="26"/>
        </w:rPr>
        <w:t xml:space="preserve">privind regimul ariilor naturale protejate, conservarea habitatelor naturale, a florei </w:t>
      </w:r>
      <w:r w:rsidR="00AA6BB1" w:rsidRPr="0037691C">
        <w:rPr>
          <w:rFonts w:ascii="Times New Roman" w:hAnsi="Times New Roman"/>
          <w:sz w:val="26"/>
          <w:szCs w:val="26"/>
        </w:rPr>
        <w:t>s</w:t>
      </w:r>
      <w:r w:rsidRPr="0037691C">
        <w:rPr>
          <w:rFonts w:ascii="Times New Roman" w:hAnsi="Times New Roman"/>
          <w:sz w:val="26"/>
          <w:szCs w:val="26"/>
        </w:rPr>
        <w:t>i faunei s</w:t>
      </w:r>
      <w:r w:rsidR="00AA6BB1" w:rsidRPr="0037691C">
        <w:rPr>
          <w:rFonts w:ascii="Times New Roman" w:hAnsi="Times New Roman"/>
          <w:sz w:val="26"/>
          <w:szCs w:val="26"/>
        </w:rPr>
        <w:t>a</w:t>
      </w:r>
      <w:r w:rsidRPr="0037691C">
        <w:rPr>
          <w:rFonts w:ascii="Times New Roman" w:hAnsi="Times New Roman"/>
          <w:sz w:val="26"/>
          <w:szCs w:val="26"/>
        </w:rPr>
        <w:t xml:space="preserve">lbatice, </w:t>
      </w:r>
      <w:r w:rsidR="0034160E" w:rsidRPr="0037691C">
        <w:rPr>
          <w:rFonts w:ascii="Times New Roman" w:hAnsi="Times New Roman"/>
          <w:sz w:val="26"/>
          <w:szCs w:val="26"/>
        </w:rPr>
        <w:t>a</w:t>
      </w:r>
      <w:r w:rsidRPr="0037691C">
        <w:rPr>
          <w:rFonts w:ascii="Times New Roman" w:hAnsi="Times New Roman"/>
          <w:sz w:val="26"/>
          <w:szCs w:val="26"/>
        </w:rPr>
        <w:t>probata cu modific</w:t>
      </w:r>
      <w:r w:rsidR="00AA6BB1" w:rsidRPr="0037691C">
        <w:rPr>
          <w:rFonts w:ascii="Times New Roman" w:hAnsi="Times New Roman"/>
          <w:sz w:val="26"/>
          <w:szCs w:val="26"/>
        </w:rPr>
        <w:t>a</w:t>
      </w:r>
      <w:r w:rsidRPr="0037691C">
        <w:rPr>
          <w:rFonts w:ascii="Times New Roman" w:hAnsi="Times New Roman"/>
          <w:sz w:val="26"/>
          <w:szCs w:val="26"/>
        </w:rPr>
        <w:t xml:space="preserve">rile </w:t>
      </w:r>
      <w:r w:rsidR="00AA6BB1" w:rsidRPr="0037691C">
        <w:rPr>
          <w:rFonts w:ascii="Times New Roman" w:hAnsi="Times New Roman"/>
          <w:sz w:val="26"/>
          <w:szCs w:val="26"/>
        </w:rPr>
        <w:t>s</w:t>
      </w:r>
      <w:r w:rsidRPr="0037691C">
        <w:rPr>
          <w:rFonts w:ascii="Times New Roman" w:hAnsi="Times New Roman"/>
          <w:sz w:val="26"/>
          <w:szCs w:val="26"/>
        </w:rPr>
        <w:t>i complet</w:t>
      </w:r>
      <w:r w:rsidR="00AA6BB1" w:rsidRPr="0037691C">
        <w:rPr>
          <w:rFonts w:ascii="Times New Roman" w:hAnsi="Times New Roman"/>
          <w:sz w:val="26"/>
          <w:szCs w:val="26"/>
        </w:rPr>
        <w:t>a</w:t>
      </w:r>
      <w:r w:rsidRPr="0037691C">
        <w:rPr>
          <w:rFonts w:ascii="Times New Roman" w:hAnsi="Times New Roman"/>
          <w:sz w:val="26"/>
          <w:szCs w:val="26"/>
        </w:rPr>
        <w:t>rile prin Legea nr.49/2011, cu modificarile si completarile ulterioare,</w:t>
      </w:r>
    </w:p>
    <w:p w:rsidR="00401C98" w:rsidRPr="0037691C" w:rsidRDefault="0078115D"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rPr>
        <w:t>A</w:t>
      </w:r>
      <w:r w:rsidR="009B2C34" w:rsidRPr="0037691C">
        <w:rPr>
          <w:rFonts w:ascii="Times New Roman" w:hAnsi="Times New Roman"/>
          <w:sz w:val="26"/>
          <w:szCs w:val="26"/>
        </w:rPr>
        <w:t>utoritate competent</w:t>
      </w:r>
      <w:r w:rsidR="00E1474F" w:rsidRPr="0037691C">
        <w:rPr>
          <w:rFonts w:ascii="Times New Roman" w:hAnsi="Times New Roman"/>
          <w:sz w:val="26"/>
          <w:szCs w:val="26"/>
        </w:rPr>
        <w:t>a</w:t>
      </w:r>
      <w:r w:rsidR="009B2C34" w:rsidRPr="0037691C">
        <w:rPr>
          <w:rFonts w:ascii="Times New Roman" w:hAnsi="Times New Roman"/>
          <w:sz w:val="26"/>
          <w:szCs w:val="26"/>
        </w:rPr>
        <w:t xml:space="preserve"> pentru protec</w:t>
      </w:r>
      <w:r w:rsidR="00E1474F" w:rsidRPr="0037691C">
        <w:rPr>
          <w:rFonts w:ascii="Times New Roman" w:hAnsi="Times New Roman"/>
          <w:sz w:val="26"/>
          <w:szCs w:val="26"/>
        </w:rPr>
        <w:t>t</w:t>
      </w:r>
      <w:r w:rsidR="009B2C34" w:rsidRPr="0037691C">
        <w:rPr>
          <w:rFonts w:ascii="Times New Roman" w:hAnsi="Times New Roman"/>
          <w:sz w:val="26"/>
          <w:szCs w:val="26"/>
        </w:rPr>
        <w:t>ia mediului</w:t>
      </w:r>
      <w:r w:rsidRPr="0037691C">
        <w:rPr>
          <w:rFonts w:ascii="Times New Roman" w:hAnsi="Times New Roman"/>
          <w:sz w:val="26"/>
          <w:szCs w:val="26"/>
        </w:rPr>
        <w:t xml:space="preserve"> Tulcea decide</w:t>
      </w:r>
      <w:r w:rsidR="009B2C34" w:rsidRPr="0037691C">
        <w:rPr>
          <w:rFonts w:ascii="Times New Roman" w:hAnsi="Times New Roman"/>
          <w:sz w:val="26"/>
          <w:szCs w:val="26"/>
        </w:rPr>
        <w:t xml:space="preserve">, ca urmare a consultarilor desfasurate in cadrul </w:t>
      </w:r>
      <w:r w:rsidR="00E1474F" w:rsidRPr="0037691C">
        <w:rPr>
          <w:rFonts w:ascii="Times New Roman" w:hAnsi="Times New Roman"/>
          <w:sz w:val="26"/>
          <w:szCs w:val="26"/>
        </w:rPr>
        <w:t>s</w:t>
      </w:r>
      <w:r w:rsidR="009B2C34" w:rsidRPr="0037691C">
        <w:rPr>
          <w:rFonts w:ascii="Times New Roman" w:hAnsi="Times New Roman"/>
          <w:sz w:val="26"/>
          <w:szCs w:val="26"/>
        </w:rPr>
        <w:t>edin</w:t>
      </w:r>
      <w:r w:rsidR="00E1474F" w:rsidRPr="0037691C">
        <w:rPr>
          <w:rFonts w:ascii="Times New Roman" w:hAnsi="Times New Roman"/>
          <w:sz w:val="26"/>
          <w:szCs w:val="26"/>
        </w:rPr>
        <w:t>t</w:t>
      </w:r>
      <w:r w:rsidR="009B2C34" w:rsidRPr="0037691C">
        <w:rPr>
          <w:rFonts w:ascii="Times New Roman" w:hAnsi="Times New Roman"/>
          <w:sz w:val="26"/>
          <w:szCs w:val="26"/>
        </w:rPr>
        <w:t>ei Comisiei  Tehnice de Analiz</w:t>
      </w:r>
      <w:r w:rsidR="00E1474F" w:rsidRPr="0037691C">
        <w:rPr>
          <w:rFonts w:ascii="Times New Roman" w:hAnsi="Times New Roman"/>
          <w:sz w:val="26"/>
          <w:szCs w:val="26"/>
        </w:rPr>
        <w:t>a</w:t>
      </w:r>
      <w:r w:rsidR="00AD4829" w:rsidRPr="0037691C">
        <w:rPr>
          <w:rFonts w:ascii="Times New Roman" w:hAnsi="Times New Roman"/>
          <w:sz w:val="26"/>
          <w:szCs w:val="26"/>
          <w:lang w:val="ro-RO"/>
        </w:rPr>
        <w:t xml:space="preserve"> din data de </w:t>
      </w:r>
      <w:r w:rsidR="008E7607">
        <w:rPr>
          <w:rFonts w:ascii="Times New Roman" w:hAnsi="Times New Roman"/>
          <w:sz w:val="26"/>
          <w:szCs w:val="26"/>
          <w:lang w:val="ro-RO"/>
        </w:rPr>
        <w:t>25</w:t>
      </w:r>
      <w:r w:rsidR="009E6891">
        <w:rPr>
          <w:rFonts w:ascii="Times New Roman" w:hAnsi="Times New Roman"/>
          <w:sz w:val="26"/>
          <w:szCs w:val="26"/>
          <w:lang w:val="ro-RO"/>
        </w:rPr>
        <w:t>.09.2019</w:t>
      </w:r>
      <w:r w:rsidR="002E2C10" w:rsidRPr="0037691C">
        <w:rPr>
          <w:rFonts w:ascii="Times New Roman" w:hAnsi="Times New Roman"/>
          <w:sz w:val="26"/>
          <w:szCs w:val="26"/>
          <w:lang w:val="ro-RO"/>
        </w:rPr>
        <w:t xml:space="preserve">, </w:t>
      </w:r>
      <w:r w:rsidR="002C7742" w:rsidRPr="0037691C">
        <w:rPr>
          <w:rFonts w:ascii="Times New Roman" w:hAnsi="Times New Roman"/>
          <w:sz w:val="26"/>
          <w:szCs w:val="26"/>
          <w:lang w:val="ro-RO"/>
        </w:rPr>
        <w:t>c</w:t>
      </w:r>
      <w:r w:rsidR="00E1474F" w:rsidRPr="0037691C">
        <w:rPr>
          <w:rFonts w:ascii="Times New Roman" w:hAnsi="Times New Roman"/>
          <w:sz w:val="26"/>
          <w:szCs w:val="26"/>
          <w:lang w:val="ro-RO"/>
        </w:rPr>
        <w:t>a</w:t>
      </w:r>
      <w:r w:rsidR="00F0041C" w:rsidRPr="0037691C">
        <w:rPr>
          <w:rFonts w:ascii="Times New Roman" w:hAnsi="Times New Roman"/>
          <w:sz w:val="26"/>
          <w:szCs w:val="26"/>
          <w:lang w:val="ro-RO"/>
        </w:rPr>
        <w:t xml:space="preserve"> proiectul </w:t>
      </w:r>
      <w:r w:rsidR="000B58DF" w:rsidRPr="0037691C">
        <w:rPr>
          <w:rFonts w:ascii="Times New Roman" w:hAnsi="Times New Roman"/>
          <w:b/>
          <w:sz w:val="26"/>
          <w:szCs w:val="26"/>
          <w:lang w:val="ro-RO"/>
        </w:rPr>
        <w:t>„</w:t>
      </w:r>
      <w:r w:rsidR="008E7607">
        <w:rPr>
          <w:rFonts w:ascii="Times New Roman" w:hAnsi="Times New Roman"/>
          <w:b/>
          <w:sz w:val="26"/>
          <w:szCs w:val="26"/>
          <w:lang w:val="ro-RO"/>
        </w:rPr>
        <w:t>CONSTRUIRE IMPREJMUIRE, CABINA, POARTA SI MAGAZIE</w:t>
      </w:r>
      <w:r w:rsidR="000B58DF" w:rsidRPr="0037691C">
        <w:rPr>
          <w:rFonts w:ascii="Times New Roman" w:hAnsi="Times New Roman"/>
          <w:b/>
          <w:sz w:val="26"/>
          <w:szCs w:val="26"/>
          <w:lang w:val="ro-RO"/>
        </w:rPr>
        <w:t xml:space="preserve">”, </w:t>
      </w:r>
      <w:r w:rsidR="000B58DF" w:rsidRPr="0037691C">
        <w:rPr>
          <w:rFonts w:ascii="Times New Roman" w:hAnsi="Times New Roman"/>
          <w:sz w:val="26"/>
          <w:szCs w:val="26"/>
          <w:lang w:val="ro-RO"/>
        </w:rPr>
        <w:t xml:space="preserve">propus </w:t>
      </w:r>
      <w:r w:rsidR="00803FD2">
        <w:rPr>
          <w:rFonts w:ascii="Times New Roman" w:hAnsi="Times New Roman"/>
          <w:sz w:val="26"/>
          <w:szCs w:val="26"/>
          <w:lang w:val="ro-RO"/>
        </w:rPr>
        <w:t>a se realiza in in</w:t>
      </w:r>
      <w:r w:rsidR="009C47FB" w:rsidRPr="0037691C">
        <w:rPr>
          <w:rFonts w:ascii="Times New Roman" w:hAnsi="Times New Roman"/>
          <w:sz w:val="26"/>
          <w:szCs w:val="26"/>
          <w:lang w:val="ro-RO"/>
        </w:rPr>
        <w:t xml:space="preserve">travilan </w:t>
      </w:r>
      <w:r w:rsidR="008E7607">
        <w:rPr>
          <w:rFonts w:ascii="Times New Roman" w:hAnsi="Times New Roman"/>
          <w:sz w:val="26"/>
          <w:szCs w:val="26"/>
          <w:lang w:val="ro-RO"/>
        </w:rPr>
        <w:t>mun.Tulcea, T27, P458, nr.cad. 38201,</w:t>
      </w:r>
      <w:r w:rsidR="00AE1976">
        <w:rPr>
          <w:rFonts w:ascii="Times New Roman" w:hAnsi="Times New Roman"/>
          <w:sz w:val="26"/>
          <w:szCs w:val="26"/>
          <w:lang w:val="ro-RO"/>
        </w:rPr>
        <w:t xml:space="preserve"> </w:t>
      </w:r>
      <w:r w:rsidR="009C47FB" w:rsidRPr="0037691C">
        <w:rPr>
          <w:rFonts w:ascii="Times New Roman" w:hAnsi="Times New Roman"/>
          <w:sz w:val="26"/>
          <w:szCs w:val="26"/>
          <w:lang w:val="ro-RO"/>
        </w:rPr>
        <w:t>jud.Tulcea</w:t>
      </w:r>
      <w:r w:rsidR="000B58DF" w:rsidRPr="0037691C">
        <w:rPr>
          <w:rFonts w:ascii="Times New Roman" w:hAnsi="Times New Roman"/>
          <w:sz w:val="26"/>
          <w:szCs w:val="26"/>
          <w:lang w:val="ro-RO"/>
        </w:rPr>
        <w:t xml:space="preserve"> </w:t>
      </w:r>
      <w:r w:rsidR="000F1270" w:rsidRPr="0037691C">
        <w:rPr>
          <w:rFonts w:ascii="Times New Roman" w:hAnsi="Times New Roman"/>
          <w:b/>
          <w:sz w:val="26"/>
          <w:szCs w:val="26"/>
          <w:lang w:val="ro-RO"/>
        </w:rPr>
        <w:t xml:space="preserve"> </w:t>
      </w:r>
      <w:r w:rsidR="00401C98" w:rsidRPr="0037691C">
        <w:rPr>
          <w:rFonts w:ascii="Times New Roman" w:hAnsi="Times New Roman"/>
          <w:b/>
          <w:sz w:val="26"/>
          <w:szCs w:val="26"/>
        </w:rPr>
        <w:t>nu se supune evalu</w:t>
      </w:r>
      <w:r w:rsidR="00E1474F" w:rsidRPr="0037691C">
        <w:rPr>
          <w:rFonts w:ascii="Times New Roman" w:hAnsi="Times New Roman"/>
          <w:b/>
          <w:sz w:val="26"/>
          <w:szCs w:val="26"/>
        </w:rPr>
        <w:t>a</w:t>
      </w:r>
      <w:r w:rsidR="00401C98" w:rsidRPr="0037691C">
        <w:rPr>
          <w:rFonts w:ascii="Times New Roman" w:hAnsi="Times New Roman"/>
          <w:b/>
          <w:sz w:val="26"/>
          <w:szCs w:val="26"/>
        </w:rPr>
        <w:t>rii impactului asupra mediului</w:t>
      </w:r>
      <w:r w:rsidR="00BC1CA0" w:rsidRPr="0037691C">
        <w:rPr>
          <w:rFonts w:ascii="Times New Roman" w:hAnsi="Times New Roman"/>
          <w:b/>
          <w:sz w:val="26"/>
          <w:szCs w:val="26"/>
        </w:rPr>
        <w:t>.</w:t>
      </w:r>
    </w:p>
    <w:p w:rsidR="00595382" w:rsidRPr="0037691C" w:rsidRDefault="002E2C10" w:rsidP="0037691C">
      <w:pPr>
        <w:autoSpaceDE w:val="0"/>
        <w:autoSpaceDN w:val="0"/>
        <w:adjustRightInd w:val="0"/>
        <w:spacing w:after="0" w:line="240" w:lineRule="auto"/>
        <w:jc w:val="both"/>
        <w:rPr>
          <w:rFonts w:ascii="Times New Roman" w:hAnsi="Times New Roman"/>
          <w:b/>
          <w:sz w:val="26"/>
          <w:szCs w:val="26"/>
          <w:lang w:val="ro-RO"/>
        </w:rPr>
      </w:pPr>
      <w:r w:rsidRPr="0037691C">
        <w:rPr>
          <w:rFonts w:ascii="Times New Roman" w:hAnsi="Times New Roman"/>
          <w:sz w:val="26"/>
          <w:szCs w:val="26"/>
          <w:lang w:val="ro-RO"/>
        </w:rPr>
        <w:t xml:space="preserve">    </w:t>
      </w:r>
      <w:r w:rsidRPr="0037691C">
        <w:rPr>
          <w:rFonts w:ascii="Times New Roman" w:hAnsi="Times New Roman"/>
          <w:b/>
          <w:sz w:val="26"/>
          <w:szCs w:val="26"/>
          <w:lang w:val="ro-RO"/>
        </w:rPr>
        <w:t>Justificarea prezentei decizii:</w:t>
      </w:r>
      <w:r w:rsidR="001F73BB" w:rsidRPr="0037691C">
        <w:rPr>
          <w:rFonts w:ascii="Times New Roman" w:hAnsi="Times New Roman"/>
          <w:b/>
          <w:sz w:val="26"/>
          <w:szCs w:val="26"/>
          <w:lang w:val="ro-RO"/>
        </w:rPr>
        <w:tab/>
      </w:r>
    </w:p>
    <w:p w:rsidR="00753675" w:rsidRPr="0037691C" w:rsidRDefault="002E2C10"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I. Motivele </w:t>
      </w:r>
      <w:r w:rsidR="00052285" w:rsidRPr="0037691C">
        <w:rPr>
          <w:rFonts w:ascii="Times New Roman" w:hAnsi="Times New Roman"/>
          <w:sz w:val="26"/>
          <w:szCs w:val="26"/>
          <w:lang w:val="ro-RO"/>
        </w:rPr>
        <w:t xml:space="preserve">pe baza carora s-a stabilit </w:t>
      </w:r>
      <w:r w:rsidR="009705A5" w:rsidRPr="0037691C">
        <w:rPr>
          <w:rFonts w:ascii="Times New Roman" w:hAnsi="Times New Roman"/>
          <w:sz w:val="26"/>
          <w:szCs w:val="26"/>
          <w:lang w:val="ro-RO"/>
        </w:rPr>
        <w:t>neefectuarea</w:t>
      </w:r>
      <w:r w:rsidR="00052285" w:rsidRPr="0037691C">
        <w:rPr>
          <w:rFonts w:ascii="Times New Roman" w:hAnsi="Times New Roman"/>
          <w:sz w:val="26"/>
          <w:szCs w:val="26"/>
          <w:lang w:val="ro-RO"/>
        </w:rPr>
        <w:t xml:space="preserve"> evaluarii impactului</w:t>
      </w:r>
      <w:r w:rsidRPr="0037691C">
        <w:rPr>
          <w:rFonts w:ascii="Times New Roman" w:hAnsi="Times New Roman"/>
          <w:sz w:val="26"/>
          <w:szCs w:val="26"/>
          <w:lang w:val="ro-RO"/>
        </w:rPr>
        <w:t xml:space="preserve"> asupra mediului sunt urm</w:t>
      </w:r>
      <w:r w:rsidR="00E1474F" w:rsidRPr="0037691C">
        <w:rPr>
          <w:rFonts w:ascii="Times New Roman" w:hAnsi="Times New Roman"/>
          <w:sz w:val="26"/>
          <w:szCs w:val="26"/>
          <w:lang w:val="ro-RO"/>
        </w:rPr>
        <w:t>a</w:t>
      </w:r>
      <w:r w:rsidRPr="0037691C">
        <w:rPr>
          <w:rFonts w:ascii="Times New Roman" w:hAnsi="Times New Roman"/>
          <w:sz w:val="26"/>
          <w:szCs w:val="26"/>
          <w:lang w:val="ro-RO"/>
        </w:rPr>
        <w:t>toarele:</w:t>
      </w:r>
    </w:p>
    <w:p w:rsidR="008E7607" w:rsidRDefault="002E2C10"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a) proiectul se </w:t>
      </w:r>
      <w:r w:rsidR="00E1474F" w:rsidRPr="0037691C">
        <w:rPr>
          <w:rFonts w:ascii="Times New Roman" w:hAnsi="Times New Roman"/>
          <w:sz w:val="26"/>
          <w:szCs w:val="26"/>
          <w:lang w:val="ro-RO"/>
        </w:rPr>
        <w:t>i</w:t>
      </w:r>
      <w:r w:rsidRPr="0037691C">
        <w:rPr>
          <w:rFonts w:ascii="Times New Roman" w:hAnsi="Times New Roman"/>
          <w:sz w:val="26"/>
          <w:szCs w:val="26"/>
          <w:lang w:val="ro-RO"/>
        </w:rPr>
        <w:t>ncadreaz</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E1474F" w:rsidRPr="0037691C">
        <w:rPr>
          <w:rFonts w:ascii="Times New Roman" w:hAnsi="Times New Roman"/>
          <w:sz w:val="26"/>
          <w:szCs w:val="26"/>
          <w:lang w:val="ro-RO"/>
        </w:rPr>
        <w:t>i</w:t>
      </w:r>
      <w:r w:rsidRPr="0037691C">
        <w:rPr>
          <w:rFonts w:ascii="Times New Roman" w:hAnsi="Times New Roman"/>
          <w:sz w:val="26"/>
          <w:szCs w:val="26"/>
          <w:lang w:val="ro-RO"/>
        </w:rPr>
        <w:t xml:space="preserve">n prevederile </w:t>
      </w:r>
      <w:r w:rsidR="00052285" w:rsidRPr="0037691C">
        <w:rPr>
          <w:rFonts w:ascii="Times New Roman" w:hAnsi="Times New Roman"/>
          <w:sz w:val="26"/>
          <w:szCs w:val="26"/>
          <w:lang w:val="ro-RO"/>
        </w:rPr>
        <w:t xml:space="preserve">Legii nr. 292/2018 privind evaluarea impactului anumitor proiecte publice </w:t>
      </w:r>
      <w:r w:rsidR="00AA6BB1" w:rsidRPr="0037691C">
        <w:rPr>
          <w:rFonts w:ascii="Times New Roman" w:hAnsi="Times New Roman"/>
          <w:sz w:val="26"/>
          <w:szCs w:val="26"/>
          <w:lang w:val="ro-RO"/>
        </w:rPr>
        <w:t>s</w:t>
      </w:r>
      <w:r w:rsidR="00052285" w:rsidRPr="0037691C">
        <w:rPr>
          <w:rFonts w:ascii="Times New Roman" w:hAnsi="Times New Roman"/>
          <w:sz w:val="26"/>
          <w:szCs w:val="26"/>
          <w:lang w:val="ro-RO"/>
        </w:rPr>
        <w:t>i private asupra mediului</w:t>
      </w:r>
      <w:r w:rsidRPr="0037691C">
        <w:rPr>
          <w:rFonts w:ascii="Times New Roman" w:hAnsi="Times New Roman"/>
          <w:sz w:val="26"/>
          <w:szCs w:val="26"/>
          <w:lang w:val="ro-RO"/>
        </w:rPr>
        <w:t xml:space="preserve">, </w:t>
      </w:r>
      <w:r w:rsidR="00052285" w:rsidRPr="0037691C">
        <w:rPr>
          <w:rFonts w:ascii="Times New Roman" w:hAnsi="Times New Roman"/>
          <w:sz w:val="26"/>
          <w:szCs w:val="26"/>
          <w:lang w:val="ro-RO"/>
        </w:rPr>
        <w:t>anexa nr.2, la punctul</w:t>
      </w:r>
      <w:r w:rsidR="00AE1976">
        <w:rPr>
          <w:rFonts w:ascii="Times New Roman" w:hAnsi="Times New Roman"/>
          <w:sz w:val="26"/>
          <w:szCs w:val="26"/>
          <w:lang w:val="ro-RO"/>
        </w:rPr>
        <w:t xml:space="preserve"> </w:t>
      </w:r>
      <w:r w:rsidR="008E7607" w:rsidRPr="008E7607">
        <w:rPr>
          <w:rFonts w:ascii="Times New Roman" w:hAnsi="Times New Roman"/>
          <w:sz w:val="26"/>
          <w:szCs w:val="26"/>
          <w:lang w:val="ro-RO"/>
        </w:rPr>
        <w:t>2, lit. d) foraje de adancime, cu exceptia forajelor pentru investigarea stabilitatii solului, in special: 3. Foraje pentru alimentarea cu apa.</w:t>
      </w:r>
    </w:p>
    <w:p w:rsidR="0061676A" w:rsidRPr="0037691C" w:rsidRDefault="0061676A"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b) </w:t>
      </w:r>
      <w:r w:rsidR="009B357E" w:rsidRPr="0037691C">
        <w:rPr>
          <w:rFonts w:ascii="Times New Roman" w:hAnsi="Times New Roman"/>
          <w:sz w:val="26"/>
          <w:szCs w:val="26"/>
          <w:lang w:val="ro-RO"/>
        </w:rPr>
        <w:t>lucr</w:t>
      </w:r>
      <w:r w:rsidR="00E1474F" w:rsidRPr="0037691C">
        <w:rPr>
          <w:rFonts w:ascii="Times New Roman" w:hAnsi="Times New Roman"/>
          <w:sz w:val="26"/>
          <w:szCs w:val="26"/>
          <w:lang w:val="ro-RO"/>
        </w:rPr>
        <w:t>a</w:t>
      </w:r>
      <w:r w:rsidR="009B357E" w:rsidRPr="0037691C">
        <w:rPr>
          <w:rFonts w:ascii="Times New Roman" w:hAnsi="Times New Roman"/>
          <w:sz w:val="26"/>
          <w:szCs w:val="26"/>
          <w:lang w:val="ro-RO"/>
        </w:rPr>
        <w:t xml:space="preserve">rile propuse </w:t>
      </w:r>
      <w:r w:rsidR="00E1474F" w:rsidRPr="0037691C">
        <w:rPr>
          <w:rFonts w:ascii="Times New Roman" w:hAnsi="Times New Roman"/>
          <w:sz w:val="26"/>
          <w:szCs w:val="26"/>
          <w:lang w:val="ro-RO"/>
        </w:rPr>
        <w:t>i</w:t>
      </w:r>
      <w:r w:rsidR="009B357E" w:rsidRPr="0037691C">
        <w:rPr>
          <w:rFonts w:ascii="Times New Roman" w:hAnsi="Times New Roman"/>
          <w:sz w:val="26"/>
          <w:szCs w:val="26"/>
          <w:lang w:val="ro-RO"/>
        </w:rPr>
        <w:t>n cadrul proiectului, prin analiza criteriilor d</w:t>
      </w:r>
      <w:r w:rsidR="00E53D6D" w:rsidRPr="0037691C">
        <w:rPr>
          <w:rFonts w:ascii="Times New Roman" w:hAnsi="Times New Roman"/>
          <w:sz w:val="26"/>
          <w:szCs w:val="26"/>
          <w:lang w:val="ro-RO"/>
        </w:rPr>
        <w:t>in Anexa 3 a</w:t>
      </w:r>
      <w:r w:rsidR="009B357E" w:rsidRPr="0037691C">
        <w:rPr>
          <w:rFonts w:ascii="Times New Roman" w:hAnsi="Times New Roman"/>
          <w:sz w:val="26"/>
          <w:szCs w:val="26"/>
          <w:lang w:val="ro-RO"/>
        </w:rPr>
        <w:t xml:space="preserve"> </w:t>
      </w:r>
      <w:r w:rsidR="00052285" w:rsidRPr="0037691C">
        <w:rPr>
          <w:rFonts w:ascii="Times New Roman" w:hAnsi="Times New Roman"/>
          <w:sz w:val="26"/>
          <w:szCs w:val="26"/>
          <w:lang w:val="ro-RO"/>
        </w:rPr>
        <w:t xml:space="preserve">Legii nr. 292/2018 privind evaluarea impactului anumitor proiecte publice </w:t>
      </w:r>
      <w:r w:rsidR="00AA6BB1" w:rsidRPr="0037691C">
        <w:rPr>
          <w:rFonts w:ascii="Times New Roman" w:hAnsi="Times New Roman"/>
          <w:sz w:val="26"/>
          <w:szCs w:val="26"/>
          <w:lang w:val="ro-RO"/>
        </w:rPr>
        <w:t>s</w:t>
      </w:r>
      <w:r w:rsidR="00052285" w:rsidRPr="0037691C">
        <w:rPr>
          <w:rFonts w:ascii="Times New Roman" w:hAnsi="Times New Roman"/>
          <w:sz w:val="26"/>
          <w:szCs w:val="26"/>
          <w:lang w:val="ro-RO"/>
        </w:rPr>
        <w:t>i private asupra mediului</w:t>
      </w:r>
      <w:r w:rsidR="009B357E" w:rsidRPr="0037691C">
        <w:rPr>
          <w:rFonts w:ascii="Times New Roman" w:hAnsi="Times New Roman"/>
          <w:sz w:val="26"/>
          <w:szCs w:val="26"/>
          <w:lang w:val="ro-RO"/>
        </w:rPr>
        <w:t>, nu sunt de natur</w:t>
      </w:r>
      <w:r w:rsidR="00E1474F" w:rsidRPr="0037691C">
        <w:rPr>
          <w:rFonts w:ascii="Times New Roman" w:hAnsi="Times New Roman"/>
          <w:sz w:val="26"/>
          <w:szCs w:val="26"/>
          <w:lang w:val="ro-RO"/>
        </w:rPr>
        <w:t>a</w:t>
      </w:r>
      <w:r w:rsidR="009B357E" w:rsidRPr="0037691C">
        <w:rPr>
          <w:rFonts w:ascii="Times New Roman" w:hAnsi="Times New Roman"/>
          <w:sz w:val="26"/>
          <w:szCs w:val="26"/>
          <w:lang w:val="ro-RO"/>
        </w:rPr>
        <w:t xml:space="preserve"> a genera un impact semnificativ asupra mediului.</w:t>
      </w:r>
    </w:p>
    <w:p w:rsidR="0034160E" w:rsidRPr="0037691C" w:rsidRDefault="0034160E"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6D5BC1" w:rsidRPr="0037691C" w:rsidRDefault="0034160E" w:rsidP="00101C68">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d) </w:t>
      </w:r>
      <w:r w:rsidR="008E7607">
        <w:rPr>
          <w:rFonts w:ascii="Times New Roman" w:hAnsi="Times New Roman"/>
          <w:sz w:val="26"/>
          <w:szCs w:val="26"/>
          <w:lang w:val="ro-RO"/>
        </w:rPr>
        <w:t>proiectul propus</w:t>
      </w:r>
      <w:r w:rsidRPr="0037691C">
        <w:rPr>
          <w:rFonts w:ascii="Times New Roman" w:hAnsi="Times New Roman"/>
          <w:sz w:val="26"/>
          <w:szCs w:val="26"/>
          <w:lang w:val="ro-RO"/>
        </w:rPr>
        <w:t xml:space="preserve"> intr</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sub inciden</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a prevederilor art. 48 </w:t>
      </w:r>
      <w:r w:rsidR="00AA6BB1" w:rsidRPr="0037691C">
        <w:rPr>
          <w:rFonts w:ascii="Times New Roman" w:hAnsi="Times New Roman"/>
          <w:sz w:val="26"/>
          <w:szCs w:val="26"/>
          <w:lang w:val="ro-RO"/>
        </w:rPr>
        <w:t>s</w:t>
      </w:r>
      <w:r w:rsidRPr="0037691C">
        <w:rPr>
          <w:rFonts w:ascii="Times New Roman" w:hAnsi="Times New Roman"/>
          <w:sz w:val="26"/>
          <w:szCs w:val="26"/>
          <w:lang w:val="ro-RO"/>
        </w:rPr>
        <w:t>i 54 din Legea apelor nr. 107/1996, cu modific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rile </w:t>
      </w:r>
      <w:r w:rsidR="00AA6BB1" w:rsidRPr="0037691C">
        <w:rPr>
          <w:rFonts w:ascii="Times New Roman" w:hAnsi="Times New Roman"/>
          <w:sz w:val="26"/>
          <w:szCs w:val="26"/>
          <w:lang w:val="ro-RO"/>
        </w:rPr>
        <w:t>s</w:t>
      </w:r>
      <w:r w:rsidRPr="0037691C">
        <w:rPr>
          <w:rFonts w:ascii="Times New Roman" w:hAnsi="Times New Roman"/>
          <w:sz w:val="26"/>
          <w:szCs w:val="26"/>
          <w:lang w:val="ro-RO"/>
        </w:rPr>
        <w:t>i complet</w:t>
      </w:r>
      <w:r w:rsidR="00AA6BB1" w:rsidRPr="0037691C">
        <w:rPr>
          <w:rFonts w:ascii="Times New Roman" w:hAnsi="Times New Roman"/>
          <w:sz w:val="26"/>
          <w:szCs w:val="26"/>
          <w:lang w:val="ro-RO"/>
        </w:rPr>
        <w:t>a</w:t>
      </w:r>
      <w:r w:rsidR="00101C68">
        <w:rPr>
          <w:rFonts w:ascii="Times New Roman" w:hAnsi="Times New Roman"/>
          <w:sz w:val="26"/>
          <w:szCs w:val="26"/>
          <w:lang w:val="ro-RO"/>
        </w:rPr>
        <w:t>rile ulterioare.</w:t>
      </w:r>
    </w:p>
    <w:p w:rsidR="00067C2D" w:rsidRPr="0037691C" w:rsidRDefault="00DF0BBF" w:rsidP="0037691C">
      <w:pPr>
        <w:spacing w:after="0" w:line="240" w:lineRule="auto"/>
        <w:jc w:val="both"/>
        <w:rPr>
          <w:rFonts w:ascii="Times New Roman" w:hAnsi="Times New Roman"/>
          <w:b/>
          <w:sz w:val="26"/>
          <w:szCs w:val="26"/>
          <w:lang w:val="ro-RO"/>
        </w:rPr>
      </w:pPr>
      <w:r w:rsidRPr="0037691C">
        <w:rPr>
          <w:rFonts w:ascii="Times New Roman" w:hAnsi="Times New Roman"/>
          <w:sz w:val="26"/>
          <w:szCs w:val="26"/>
          <w:lang w:val="ro-RO"/>
        </w:rPr>
        <w:t xml:space="preserve">   </w:t>
      </w:r>
      <w:r w:rsidR="00067C2D" w:rsidRPr="0037691C">
        <w:rPr>
          <w:rFonts w:ascii="Times New Roman" w:hAnsi="Times New Roman"/>
          <w:b/>
          <w:sz w:val="26"/>
          <w:szCs w:val="26"/>
          <w:lang w:val="ro-RO"/>
        </w:rPr>
        <w:t xml:space="preserve"> Caracteristicele proiectului</w:t>
      </w:r>
      <w:r w:rsidR="00121F01" w:rsidRPr="0037691C">
        <w:rPr>
          <w:rFonts w:ascii="Times New Roman" w:hAnsi="Times New Roman"/>
          <w:b/>
          <w:sz w:val="26"/>
          <w:szCs w:val="26"/>
          <w:lang w:val="ro-RO"/>
        </w:rPr>
        <w:t xml:space="preserve"> </w:t>
      </w:r>
    </w:p>
    <w:p w:rsidR="0026644F" w:rsidRDefault="005232E9" w:rsidP="009E6891">
      <w:pPr>
        <w:pStyle w:val="ListParagraph"/>
        <w:numPr>
          <w:ilvl w:val="0"/>
          <w:numId w:val="26"/>
        </w:numPr>
        <w:spacing w:after="0" w:line="240" w:lineRule="auto"/>
        <w:ind w:left="0"/>
        <w:jc w:val="both"/>
        <w:rPr>
          <w:rFonts w:ascii="Times New Roman" w:hAnsi="Times New Roman"/>
          <w:b/>
          <w:sz w:val="26"/>
          <w:szCs w:val="26"/>
          <w:lang w:val="ro-RO"/>
        </w:rPr>
      </w:pPr>
      <w:r w:rsidRPr="0037691C">
        <w:rPr>
          <w:rFonts w:ascii="Times New Roman" w:hAnsi="Times New Roman"/>
          <w:b/>
          <w:sz w:val="26"/>
          <w:szCs w:val="26"/>
          <w:lang w:val="ro-RO"/>
        </w:rPr>
        <w:t>Dimensiunea si conceptia intregului proiect</w:t>
      </w:r>
      <w:r w:rsidR="00E27371" w:rsidRPr="0037691C">
        <w:rPr>
          <w:rFonts w:ascii="Times New Roman" w:hAnsi="Times New Roman"/>
          <w:b/>
          <w:sz w:val="26"/>
          <w:szCs w:val="26"/>
          <w:lang w:val="ro-RO"/>
        </w:rPr>
        <w:t>:</w:t>
      </w:r>
    </w:p>
    <w:p w:rsidR="00B329A3" w:rsidRDefault="0026644F" w:rsidP="00B329A3">
      <w:pPr>
        <w:spacing w:after="0" w:line="240" w:lineRule="auto"/>
        <w:jc w:val="both"/>
        <w:rPr>
          <w:rFonts w:ascii="Times New Roman" w:hAnsi="Times New Roman"/>
          <w:sz w:val="26"/>
          <w:szCs w:val="26"/>
          <w:lang w:val="fr-FR"/>
        </w:rPr>
      </w:pPr>
      <w:r w:rsidRPr="00B329A3">
        <w:rPr>
          <w:rFonts w:ascii="Times New Roman" w:hAnsi="Times New Roman"/>
          <w:sz w:val="26"/>
          <w:szCs w:val="26"/>
          <w:lang w:val="ro-RO"/>
        </w:rPr>
        <w:lastRenderedPageBreak/>
        <w:t>Prin</w:t>
      </w:r>
      <w:r w:rsidR="009E6891" w:rsidRPr="00B329A3">
        <w:rPr>
          <w:rFonts w:ascii="Times New Roman" w:hAnsi="Times New Roman"/>
          <w:sz w:val="26"/>
          <w:szCs w:val="26"/>
          <w:lang w:val="fr-FR"/>
        </w:rPr>
        <w:t xml:space="preserve"> proiect se propune </w:t>
      </w:r>
      <w:r w:rsidR="00B329A3" w:rsidRPr="00B329A3">
        <w:rPr>
          <w:rFonts w:ascii="Times New Roman" w:hAnsi="Times New Roman"/>
          <w:sz w:val="26"/>
          <w:szCs w:val="26"/>
          <w:lang w:val="fr-FR"/>
        </w:rPr>
        <w:t>realizarea imprejmuirii terenului studiat si amplasarea unei cabine de portar si a unei magazii.</w:t>
      </w:r>
      <w:r w:rsidR="00B329A3" w:rsidRPr="00B329A3">
        <w:t xml:space="preserve"> </w:t>
      </w:r>
      <w:r w:rsidR="00B329A3" w:rsidRPr="00B329A3">
        <w:rPr>
          <w:rFonts w:ascii="Times New Roman" w:hAnsi="Times New Roman"/>
          <w:sz w:val="26"/>
          <w:szCs w:val="26"/>
          <w:lang w:val="fr-FR"/>
        </w:rPr>
        <w:t xml:space="preserve">Cladirile vor avea regim de inaltime P, forma regulata, dreptunghiulara. </w:t>
      </w:r>
    </w:p>
    <w:p w:rsidR="00574A9C" w:rsidRPr="00574A9C" w:rsidRDefault="00574A9C" w:rsidP="00B329A3">
      <w:pPr>
        <w:spacing w:after="0" w:line="240" w:lineRule="auto"/>
        <w:jc w:val="both"/>
        <w:rPr>
          <w:rFonts w:ascii="Times New Roman" w:hAnsi="Times New Roman"/>
          <w:b/>
          <w:sz w:val="26"/>
          <w:szCs w:val="26"/>
          <w:lang w:val="fr-FR"/>
        </w:rPr>
      </w:pPr>
      <w:r w:rsidRPr="00574A9C">
        <w:rPr>
          <w:rFonts w:ascii="Times New Roman" w:hAnsi="Times New Roman"/>
          <w:b/>
          <w:sz w:val="26"/>
          <w:szCs w:val="26"/>
          <w:lang w:val="fr-FR"/>
        </w:rPr>
        <w:t>Bilant teritorial</w:t>
      </w:r>
    </w:p>
    <w:p w:rsidR="00574A9C" w:rsidRPr="00574A9C" w:rsidRDefault="00574A9C" w:rsidP="00574A9C">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construita</w:t>
      </w:r>
      <w:r w:rsidRPr="00574A9C">
        <w:rPr>
          <w:rFonts w:ascii="Times New Roman" w:hAnsi="Times New Roman"/>
          <w:sz w:val="26"/>
          <w:szCs w:val="26"/>
          <w:lang w:val="ro-RO"/>
        </w:rPr>
        <w:tab/>
      </w:r>
      <w:r w:rsidRPr="00574A9C">
        <w:rPr>
          <w:rFonts w:ascii="Times New Roman" w:hAnsi="Times New Roman"/>
          <w:sz w:val="26"/>
          <w:szCs w:val="26"/>
          <w:lang w:val="ro-RO"/>
        </w:rPr>
        <w:tab/>
      </w:r>
      <w:r>
        <w:rPr>
          <w:rFonts w:ascii="Times New Roman" w:hAnsi="Times New Roman"/>
          <w:sz w:val="26"/>
          <w:szCs w:val="26"/>
          <w:lang w:val="ro-RO"/>
        </w:rPr>
        <w:t xml:space="preserve">           </w:t>
      </w:r>
      <w:r w:rsidRPr="00574A9C">
        <w:rPr>
          <w:rFonts w:ascii="Times New Roman" w:hAnsi="Times New Roman"/>
          <w:sz w:val="26"/>
          <w:szCs w:val="26"/>
          <w:lang w:val="ro-RO"/>
        </w:rPr>
        <w:t>Sc = 40.00 mp</w:t>
      </w:r>
    </w:p>
    <w:p w:rsidR="00574A9C" w:rsidRPr="00574A9C" w:rsidRDefault="00574A9C" w:rsidP="00574A9C">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desfasurata</w:t>
      </w:r>
      <w:r w:rsidRPr="00574A9C">
        <w:rPr>
          <w:rFonts w:ascii="Times New Roman" w:hAnsi="Times New Roman"/>
          <w:sz w:val="26"/>
          <w:szCs w:val="26"/>
          <w:lang w:val="ro-RO"/>
        </w:rPr>
        <w:tab/>
      </w:r>
      <w:r w:rsidRPr="00574A9C">
        <w:rPr>
          <w:rFonts w:ascii="Times New Roman" w:hAnsi="Times New Roman"/>
          <w:sz w:val="26"/>
          <w:szCs w:val="26"/>
          <w:lang w:val="ro-RO"/>
        </w:rPr>
        <w:tab/>
        <w:t>Sd = 40.00 mp</w:t>
      </w:r>
    </w:p>
    <w:p w:rsidR="00574A9C" w:rsidRPr="00574A9C" w:rsidRDefault="00574A9C" w:rsidP="00574A9C">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utila</w:t>
      </w:r>
      <w:r w:rsidRPr="00574A9C">
        <w:rPr>
          <w:rFonts w:ascii="Times New Roman" w:hAnsi="Times New Roman"/>
          <w:sz w:val="26"/>
          <w:szCs w:val="26"/>
          <w:lang w:val="ro-RO"/>
        </w:rPr>
        <w:tab/>
      </w:r>
      <w:r w:rsidRPr="00574A9C">
        <w:rPr>
          <w:rFonts w:ascii="Times New Roman" w:hAnsi="Times New Roman"/>
          <w:sz w:val="26"/>
          <w:szCs w:val="26"/>
          <w:lang w:val="ro-RO"/>
        </w:rPr>
        <w:tab/>
      </w:r>
      <w:r w:rsidRPr="00574A9C">
        <w:rPr>
          <w:rFonts w:ascii="Times New Roman" w:hAnsi="Times New Roman"/>
          <w:sz w:val="26"/>
          <w:szCs w:val="26"/>
          <w:lang w:val="ro-RO"/>
        </w:rPr>
        <w:tab/>
        <w:t>Su = 33.25 mp</w:t>
      </w:r>
    </w:p>
    <w:p w:rsidR="00574A9C" w:rsidRPr="00574A9C" w:rsidRDefault="00574A9C" w:rsidP="00574A9C">
      <w:pPr>
        <w:spacing w:after="0" w:line="240" w:lineRule="auto"/>
        <w:jc w:val="both"/>
        <w:rPr>
          <w:rFonts w:ascii="Times New Roman" w:hAnsi="Times New Roman"/>
          <w:sz w:val="26"/>
          <w:szCs w:val="26"/>
          <w:lang w:val="ro-RO"/>
        </w:rPr>
      </w:pPr>
    </w:p>
    <w:p w:rsidR="00574A9C" w:rsidRPr="00574A9C" w:rsidRDefault="00574A9C" w:rsidP="00574A9C">
      <w:pPr>
        <w:spacing w:after="0" w:line="240" w:lineRule="auto"/>
        <w:jc w:val="both"/>
        <w:rPr>
          <w:rFonts w:ascii="Times New Roman" w:hAnsi="Times New Roman"/>
          <w:b/>
          <w:sz w:val="26"/>
          <w:szCs w:val="26"/>
          <w:u w:val="single"/>
          <w:lang w:val="ro-RO"/>
        </w:rPr>
      </w:pPr>
      <w:r w:rsidRPr="00574A9C">
        <w:rPr>
          <w:rFonts w:ascii="Times New Roman" w:hAnsi="Times New Roman"/>
          <w:b/>
          <w:sz w:val="26"/>
          <w:szCs w:val="26"/>
          <w:u w:val="single"/>
          <w:lang w:val="ro-RO"/>
        </w:rPr>
        <w:t>Cabina poarta:</w:t>
      </w:r>
    </w:p>
    <w:p w:rsidR="00574A9C" w:rsidRPr="00574A9C" w:rsidRDefault="00574A9C" w:rsidP="00780651">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construita</w:t>
      </w:r>
      <w:r w:rsidRPr="00574A9C">
        <w:rPr>
          <w:rFonts w:ascii="Times New Roman" w:hAnsi="Times New Roman"/>
          <w:sz w:val="26"/>
          <w:szCs w:val="26"/>
          <w:lang w:val="ro-RO"/>
        </w:rPr>
        <w:tab/>
      </w:r>
      <w:r w:rsidRPr="00574A9C">
        <w:rPr>
          <w:rFonts w:ascii="Times New Roman" w:hAnsi="Times New Roman"/>
          <w:sz w:val="26"/>
          <w:szCs w:val="26"/>
          <w:lang w:val="ro-RO"/>
        </w:rPr>
        <w:tab/>
      </w:r>
      <w:r w:rsidR="004D4B56">
        <w:rPr>
          <w:rFonts w:ascii="Times New Roman" w:hAnsi="Times New Roman"/>
          <w:sz w:val="26"/>
          <w:szCs w:val="26"/>
          <w:lang w:val="ro-RO"/>
        </w:rPr>
        <w:t xml:space="preserve">           </w:t>
      </w:r>
      <w:r w:rsidRPr="00574A9C">
        <w:rPr>
          <w:rFonts w:ascii="Times New Roman" w:hAnsi="Times New Roman"/>
          <w:sz w:val="26"/>
          <w:szCs w:val="26"/>
          <w:lang w:val="ro-RO"/>
        </w:rPr>
        <w:t>Sc = 10.50 mp</w:t>
      </w:r>
    </w:p>
    <w:p w:rsidR="00574A9C" w:rsidRPr="00574A9C" w:rsidRDefault="00574A9C" w:rsidP="00780651">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desfasurata</w:t>
      </w:r>
      <w:r w:rsidRPr="00574A9C">
        <w:rPr>
          <w:rFonts w:ascii="Times New Roman" w:hAnsi="Times New Roman"/>
          <w:sz w:val="26"/>
          <w:szCs w:val="26"/>
          <w:lang w:val="ro-RO"/>
        </w:rPr>
        <w:tab/>
      </w:r>
      <w:r w:rsidRPr="00574A9C">
        <w:rPr>
          <w:rFonts w:ascii="Times New Roman" w:hAnsi="Times New Roman"/>
          <w:sz w:val="26"/>
          <w:szCs w:val="26"/>
          <w:lang w:val="ro-RO"/>
        </w:rPr>
        <w:tab/>
        <w:t>Sd = 10.50 mp</w:t>
      </w:r>
    </w:p>
    <w:p w:rsidR="00574A9C" w:rsidRPr="00574A9C" w:rsidRDefault="00574A9C" w:rsidP="00780651">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utila</w:t>
      </w:r>
      <w:r w:rsidRPr="00574A9C">
        <w:rPr>
          <w:rFonts w:ascii="Times New Roman" w:hAnsi="Times New Roman"/>
          <w:sz w:val="26"/>
          <w:szCs w:val="26"/>
          <w:lang w:val="ro-RO"/>
        </w:rPr>
        <w:tab/>
      </w:r>
      <w:r w:rsidRPr="00574A9C">
        <w:rPr>
          <w:rFonts w:ascii="Times New Roman" w:hAnsi="Times New Roman"/>
          <w:sz w:val="26"/>
          <w:szCs w:val="26"/>
          <w:lang w:val="ro-RO"/>
        </w:rPr>
        <w:tab/>
      </w:r>
      <w:r w:rsidRPr="00574A9C">
        <w:rPr>
          <w:rFonts w:ascii="Times New Roman" w:hAnsi="Times New Roman"/>
          <w:sz w:val="26"/>
          <w:szCs w:val="26"/>
          <w:lang w:val="ro-RO"/>
        </w:rPr>
        <w:tab/>
        <w:t>Su = 7.25 mp</w:t>
      </w:r>
    </w:p>
    <w:p w:rsidR="00574A9C" w:rsidRPr="00574A9C" w:rsidRDefault="00574A9C" w:rsidP="00574A9C">
      <w:pPr>
        <w:spacing w:after="0" w:line="240" w:lineRule="auto"/>
        <w:jc w:val="both"/>
        <w:rPr>
          <w:rFonts w:ascii="Times New Roman" w:hAnsi="Times New Roman"/>
          <w:sz w:val="26"/>
          <w:szCs w:val="26"/>
          <w:lang w:val="ro-RO"/>
        </w:rPr>
      </w:pPr>
    </w:p>
    <w:p w:rsidR="00574A9C" w:rsidRPr="00574A9C" w:rsidRDefault="00574A9C" w:rsidP="00574A9C">
      <w:pPr>
        <w:spacing w:after="0" w:line="240" w:lineRule="auto"/>
        <w:jc w:val="both"/>
        <w:rPr>
          <w:rFonts w:ascii="Times New Roman" w:hAnsi="Times New Roman"/>
          <w:b/>
          <w:sz w:val="26"/>
          <w:szCs w:val="26"/>
          <w:u w:val="single"/>
          <w:lang w:val="ro-RO"/>
        </w:rPr>
      </w:pPr>
      <w:r w:rsidRPr="00574A9C">
        <w:rPr>
          <w:rFonts w:ascii="Times New Roman" w:hAnsi="Times New Roman"/>
          <w:b/>
          <w:sz w:val="26"/>
          <w:szCs w:val="26"/>
          <w:u w:val="single"/>
          <w:lang w:val="ro-RO"/>
        </w:rPr>
        <w:t>Total</w:t>
      </w:r>
    </w:p>
    <w:p w:rsidR="00574A9C" w:rsidRPr="00574A9C" w:rsidRDefault="00574A9C" w:rsidP="00780651">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construita</w:t>
      </w:r>
      <w:r w:rsidRPr="00574A9C">
        <w:rPr>
          <w:rFonts w:ascii="Times New Roman" w:hAnsi="Times New Roman"/>
          <w:sz w:val="26"/>
          <w:szCs w:val="26"/>
          <w:lang w:val="ro-RO"/>
        </w:rPr>
        <w:tab/>
      </w:r>
      <w:r w:rsidRPr="00574A9C">
        <w:rPr>
          <w:rFonts w:ascii="Times New Roman" w:hAnsi="Times New Roman"/>
          <w:sz w:val="26"/>
          <w:szCs w:val="26"/>
          <w:lang w:val="ro-RO"/>
        </w:rPr>
        <w:tab/>
      </w:r>
      <w:r w:rsidR="004D0B46">
        <w:rPr>
          <w:rFonts w:ascii="Times New Roman" w:hAnsi="Times New Roman"/>
          <w:sz w:val="26"/>
          <w:szCs w:val="26"/>
          <w:lang w:val="ro-RO"/>
        </w:rPr>
        <w:t xml:space="preserve">        </w:t>
      </w:r>
      <w:r w:rsidRPr="00574A9C">
        <w:rPr>
          <w:rFonts w:ascii="Times New Roman" w:hAnsi="Times New Roman"/>
          <w:sz w:val="26"/>
          <w:szCs w:val="26"/>
          <w:lang w:val="ro-RO"/>
        </w:rPr>
        <w:t>Sc = 50.50 mp</w:t>
      </w:r>
    </w:p>
    <w:p w:rsidR="00574A9C" w:rsidRPr="00574A9C" w:rsidRDefault="00574A9C" w:rsidP="00780651">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parter</w:t>
      </w:r>
      <w:r w:rsidRPr="00574A9C">
        <w:rPr>
          <w:rFonts w:ascii="Times New Roman" w:hAnsi="Times New Roman"/>
          <w:sz w:val="26"/>
          <w:szCs w:val="26"/>
          <w:lang w:val="ro-RO"/>
        </w:rPr>
        <w:tab/>
      </w:r>
      <w:r w:rsidR="00780651">
        <w:rPr>
          <w:rFonts w:ascii="Times New Roman" w:hAnsi="Times New Roman"/>
          <w:sz w:val="26"/>
          <w:szCs w:val="26"/>
          <w:lang w:val="ro-RO"/>
        </w:rPr>
        <w:t xml:space="preserve">           </w:t>
      </w:r>
      <w:r w:rsidR="004D0B46">
        <w:rPr>
          <w:rFonts w:ascii="Times New Roman" w:hAnsi="Times New Roman"/>
          <w:sz w:val="26"/>
          <w:szCs w:val="26"/>
          <w:lang w:val="ro-RO"/>
        </w:rPr>
        <w:t xml:space="preserve">        </w:t>
      </w:r>
      <w:r w:rsidRPr="00574A9C">
        <w:rPr>
          <w:rFonts w:ascii="Times New Roman" w:hAnsi="Times New Roman"/>
          <w:sz w:val="26"/>
          <w:szCs w:val="26"/>
          <w:lang w:val="ro-RO"/>
        </w:rPr>
        <w:t>Sc = 50.50 mp</w:t>
      </w:r>
    </w:p>
    <w:p w:rsidR="00574A9C" w:rsidRPr="00574A9C" w:rsidRDefault="00780651" w:rsidP="00780651">
      <w:pPr>
        <w:spacing w:after="0" w:line="240" w:lineRule="auto"/>
        <w:jc w:val="both"/>
        <w:rPr>
          <w:rFonts w:ascii="Times New Roman" w:hAnsi="Times New Roman"/>
          <w:sz w:val="26"/>
          <w:szCs w:val="26"/>
          <w:lang w:val="ro-RO"/>
        </w:rPr>
      </w:pPr>
      <w:r>
        <w:rPr>
          <w:rFonts w:ascii="Times New Roman" w:hAnsi="Times New Roman"/>
          <w:sz w:val="26"/>
          <w:szCs w:val="26"/>
          <w:lang w:val="ro-RO"/>
        </w:rPr>
        <w:t>Suprafata desfasurata</w:t>
      </w:r>
      <w:r>
        <w:rPr>
          <w:rFonts w:ascii="Times New Roman" w:hAnsi="Times New Roman"/>
          <w:sz w:val="26"/>
          <w:szCs w:val="26"/>
          <w:lang w:val="ro-RO"/>
        </w:rPr>
        <w:tab/>
      </w:r>
      <w:r w:rsidR="004D0B46">
        <w:rPr>
          <w:rFonts w:ascii="Times New Roman" w:hAnsi="Times New Roman"/>
          <w:sz w:val="26"/>
          <w:szCs w:val="26"/>
          <w:lang w:val="ro-RO"/>
        </w:rPr>
        <w:t xml:space="preserve">        </w:t>
      </w:r>
      <w:r>
        <w:rPr>
          <w:rFonts w:ascii="Times New Roman" w:hAnsi="Times New Roman"/>
          <w:sz w:val="26"/>
          <w:szCs w:val="26"/>
          <w:lang w:val="ro-RO"/>
        </w:rPr>
        <w:t>S</w:t>
      </w:r>
      <w:r w:rsidR="00574A9C" w:rsidRPr="00574A9C">
        <w:rPr>
          <w:rFonts w:ascii="Times New Roman" w:hAnsi="Times New Roman"/>
          <w:sz w:val="26"/>
          <w:szCs w:val="26"/>
          <w:lang w:val="ro-RO"/>
        </w:rPr>
        <w:t>d = 50.50 mp</w:t>
      </w:r>
    </w:p>
    <w:p w:rsidR="00574A9C" w:rsidRPr="00574A9C" w:rsidRDefault="00780651" w:rsidP="00780651">
      <w:pPr>
        <w:spacing w:after="0" w:line="240" w:lineRule="auto"/>
        <w:jc w:val="both"/>
        <w:rPr>
          <w:rFonts w:ascii="Times New Roman" w:hAnsi="Times New Roman"/>
          <w:sz w:val="26"/>
          <w:szCs w:val="26"/>
          <w:lang w:val="ro-RO"/>
        </w:rPr>
      </w:pPr>
      <w:r>
        <w:rPr>
          <w:rFonts w:ascii="Times New Roman" w:hAnsi="Times New Roman"/>
          <w:sz w:val="26"/>
          <w:szCs w:val="26"/>
          <w:lang w:val="ro-RO"/>
        </w:rPr>
        <w:t>Suprafata utila</w:t>
      </w:r>
      <w:r>
        <w:rPr>
          <w:rFonts w:ascii="Times New Roman" w:hAnsi="Times New Roman"/>
          <w:sz w:val="26"/>
          <w:szCs w:val="26"/>
          <w:lang w:val="ro-RO"/>
        </w:rPr>
        <w:tab/>
      </w:r>
      <w:r>
        <w:rPr>
          <w:rFonts w:ascii="Times New Roman" w:hAnsi="Times New Roman"/>
          <w:sz w:val="26"/>
          <w:szCs w:val="26"/>
          <w:lang w:val="ro-RO"/>
        </w:rPr>
        <w:tab/>
      </w:r>
      <w:r w:rsidR="004D0B46">
        <w:rPr>
          <w:rFonts w:ascii="Times New Roman" w:hAnsi="Times New Roman"/>
          <w:sz w:val="26"/>
          <w:szCs w:val="26"/>
          <w:lang w:val="ro-RO"/>
        </w:rPr>
        <w:t xml:space="preserve">        </w:t>
      </w:r>
      <w:r w:rsidR="00574A9C" w:rsidRPr="00574A9C">
        <w:rPr>
          <w:rFonts w:ascii="Times New Roman" w:hAnsi="Times New Roman"/>
          <w:sz w:val="26"/>
          <w:szCs w:val="26"/>
          <w:lang w:val="ro-RO"/>
        </w:rPr>
        <w:t>Su = 40.50 mp</w:t>
      </w:r>
    </w:p>
    <w:p w:rsidR="00574A9C" w:rsidRPr="00574A9C" w:rsidRDefault="00574A9C" w:rsidP="00574A9C">
      <w:pPr>
        <w:spacing w:after="0" w:line="240" w:lineRule="auto"/>
        <w:jc w:val="both"/>
        <w:rPr>
          <w:rFonts w:ascii="Times New Roman" w:hAnsi="Times New Roman"/>
          <w:sz w:val="26"/>
          <w:szCs w:val="26"/>
          <w:lang w:val="ro-RO"/>
        </w:rPr>
      </w:pPr>
    </w:p>
    <w:p w:rsidR="00574A9C" w:rsidRPr="00574A9C" w:rsidRDefault="00574A9C" w:rsidP="00574A9C">
      <w:pPr>
        <w:spacing w:after="0" w:line="240" w:lineRule="auto"/>
        <w:jc w:val="both"/>
        <w:rPr>
          <w:rFonts w:ascii="Times New Roman" w:hAnsi="Times New Roman"/>
          <w:b/>
          <w:sz w:val="26"/>
          <w:szCs w:val="26"/>
          <w:u w:val="single"/>
          <w:lang w:val="ro-RO"/>
        </w:rPr>
      </w:pPr>
      <w:r w:rsidRPr="00574A9C">
        <w:rPr>
          <w:rFonts w:ascii="Times New Roman" w:hAnsi="Times New Roman"/>
          <w:b/>
          <w:sz w:val="26"/>
          <w:szCs w:val="26"/>
          <w:u w:val="single"/>
          <w:lang w:val="ro-RO"/>
        </w:rPr>
        <w:t>Situatie propusa:</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terenului</w:t>
      </w:r>
      <w:r w:rsidRPr="00574A9C">
        <w:rPr>
          <w:rFonts w:ascii="Times New Roman" w:hAnsi="Times New Roman"/>
          <w:sz w:val="26"/>
          <w:szCs w:val="26"/>
          <w:lang w:val="ro-RO"/>
        </w:rPr>
        <w:tab/>
      </w:r>
      <w:r w:rsidRPr="00574A9C">
        <w:rPr>
          <w:rFonts w:ascii="Times New Roman" w:hAnsi="Times New Roman"/>
          <w:sz w:val="26"/>
          <w:szCs w:val="26"/>
          <w:lang w:val="ro-RO"/>
        </w:rPr>
        <w:tab/>
      </w:r>
      <w:r w:rsidR="001415F0">
        <w:rPr>
          <w:rFonts w:ascii="Times New Roman" w:hAnsi="Times New Roman"/>
          <w:sz w:val="26"/>
          <w:szCs w:val="26"/>
          <w:lang w:val="ro-RO"/>
        </w:rPr>
        <w:t xml:space="preserve">           </w:t>
      </w:r>
      <w:r w:rsidRPr="00574A9C">
        <w:rPr>
          <w:rFonts w:ascii="Times New Roman" w:hAnsi="Times New Roman"/>
          <w:sz w:val="26"/>
          <w:szCs w:val="26"/>
          <w:lang w:val="ro-RO"/>
        </w:rPr>
        <w:t>St = 3 000 mp</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construita</w:t>
      </w:r>
      <w:r w:rsidRPr="00574A9C">
        <w:rPr>
          <w:rFonts w:ascii="Times New Roman" w:hAnsi="Times New Roman"/>
          <w:sz w:val="26"/>
          <w:szCs w:val="26"/>
          <w:lang w:val="ro-RO"/>
        </w:rPr>
        <w:tab/>
      </w:r>
      <w:r w:rsidRPr="00574A9C">
        <w:rPr>
          <w:rFonts w:ascii="Times New Roman" w:hAnsi="Times New Roman"/>
          <w:sz w:val="26"/>
          <w:szCs w:val="26"/>
          <w:lang w:val="ro-RO"/>
        </w:rPr>
        <w:tab/>
      </w:r>
      <w:r w:rsidR="001415F0">
        <w:rPr>
          <w:rFonts w:ascii="Times New Roman" w:hAnsi="Times New Roman"/>
          <w:sz w:val="26"/>
          <w:szCs w:val="26"/>
          <w:lang w:val="ro-RO"/>
        </w:rPr>
        <w:t xml:space="preserve">           </w:t>
      </w:r>
      <w:r w:rsidRPr="00574A9C">
        <w:rPr>
          <w:rFonts w:ascii="Times New Roman" w:hAnsi="Times New Roman"/>
          <w:sz w:val="26"/>
          <w:szCs w:val="26"/>
          <w:lang w:val="ro-RO"/>
        </w:rPr>
        <w:t>Sc = 50.50 mp</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Suprafata desfasurata</w:t>
      </w:r>
      <w:r w:rsidRPr="00574A9C">
        <w:rPr>
          <w:rFonts w:ascii="Times New Roman" w:hAnsi="Times New Roman"/>
          <w:sz w:val="26"/>
          <w:szCs w:val="26"/>
          <w:lang w:val="ro-RO"/>
        </w:rPr>
        <w:tab/>
      </w:r>
      <w:r w:rsidRPr="00574A9C">
        <w:rPr>
          <w:rFonts w:ascii="Times New Roman" w:hAnsi="Times New Roman"/>
          <w:sz w:val="26"/>
          <w:szCs w:val="26"/>
          <w:lang w:val="ro-RO"/>
        </w:rPr>
        <w:tab/>
        <w:t>Sd = 50.50 mp</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Procent de ocupare teren</w:t>
      </w:r>
      <w:r w:rsidRPr="00574A9C">
        <w:rPr>
          <w:rFonts w:ascii="Times New Roman" w:hAnsi="Times New Roman"/>
          <w:sz w:val="26"/>
          <w:szCs w:val="26"/>
          <w:lang w:val="ro-RO"/>
        </w:rPr>
        <w:tab/>
      </w:r>
      <w:r w:rsidRPr="00574A9C">
        <w:rPr>
          <w:rFonts w:ascii="Times New Roman" w:hAnsi="Times New Roman"/>
          <w:sz w:val="26"/>
          <w:szCs w:val="26"/>
          <w:lang w:val="ro-RO"/>
        </w:rPr>
        <w:tab/>
        <w:t>P.O.T. = 2.40 %</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 xml:space="preserve">Coeficient de ocupare teren </w:t>
      </w:r>
      <w:r w:rsidRPr="00574A9C">
        <w:rPr>
          <w:rFonts w:ascii="Times New Roman" w:hAnsi="Times New Roman"/>
          <w:sz w:val="26"/>
          <w:szCs w:val="26"/>
          <w:lang w:val="ro-RO"/>
        </w:rPr>
        <w:tab/>
        <w:t>C.U.T. = 0.023</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 xml:space="preserve">Suprafata spatii verzi </w:t>
      </w:r>
      <w:r w:rsidRPr="00574A9C">
        <w:rPr>
          <w:rFonts w:ascii="Times New Roman" w:hAnsi="Times New Roman"/>
          <w:sz w:val="26"/>
          <w:szCs w:val="26"/>
          <w:lang w:val="ro-RO"/>
        </w:rPr>
        <w:tab/>
      </w:r>
      <w:r w:rsidRPr="00574A9C">
        <w:rPr>
          <w:rFonts w:ascii="Times New Roman" w:hAnsi="Times New Roman"/>
          <w:sz w:val="26"/>
          <w:szCs w:val="26"/>
          <w:lang w:val="ro-RO"/>
        </w:rPr>
        <w:tab/>
        <w:t>≈ 1330mp = 44%</w:t>
      </w:r>
    </w:p>
    <w:p w:rsidR="00574A9C" w:rsidRPr="00574A9C" w:rsidRDefault="00574A9C" w:rsidP="00CE1E06">
      <w:pPr>
        <w:spacing w:after="0" w:line="240" w:lineRule="auto"/>
        <w:jc w:val="both"/>
        <w:rPr>
          <w:rFonts w:ascii="Times New Roman" w:hAnsi="Times New Roman"/>
          <w:sz w:val="26"/>
          <w:szCs w:val="26"/>
          <w:lang w:val="ro-RO"/>
        </w:rPr>
      </w:pPr>
      <w:r w:rsidRPr="00574A9C">
        <w:rPr>
          <w:rFonts w:ascii="Times New Roman" w:hAnsi="Times New Roman"/>
          <w:sz w:val="26"/>
          <w:szCs w:val="26"/>
          <w:lang w:val="ro-RO"/>
        </w:rPr>
        <w:t>Numar locuri de parcare</w:t>
      </w:r>
      <w:r w:rsidRPr="00574A9C">
        <w:rPr>
          <w:rFonts w:ascii="Times New Roman" w:hAnsi="Times New Roman"/>
          <w:sz w:val="26"/>
          <w:szCs w:val="26"/>
          <w:lang w:val="ro-RO"/>
        </w:rPr>
        <w:tab/>
      </w:r>
      <w:r w:rsidRPr="00574A9C">
        <w:rPr>
          <w:rFonts w:ascii="Times New Roman" w:hAnsi="Times New Roman"/>
          <w:sz w:val="26"/>
          <w:szCs w:val="26"/>
          <w:lang w:val="ro-RO"/>
        </w:rPr>
        <w:tab/>
        <w:t>5 locuri</w:t>
      </w:r>
    </w:p>
    <w:p w:rsidR="00B329A3" w:rsidRDefault="00B329A3" w:rsidP="00B329A3">
      <w:pPr>
        <w:pStyle w:val="ListParagraph"/>
        <w:spacing w:after="0" w:line="240" w:lineRule="auto"/>
        <w:ind w:left="0"/>
        <w:jc w:val="both"/>
        <w:rPr>
          <w:rFonts w:ascii="Times New Roman" w:hAnsi="Times New Roman"/>
          <w:sz w:val="26"/>
          <w:szCs w:val="26"/>
          <w:lang w:val="fr-FR"/>
        </w:rPr>
      </w:pP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 xml:space="preserve">Din punct de </w:t>
      </w:r>
      <w:r w:rsidR="00311A8A">
        <w:rPr>
          <w:rFonts w:ascii="Times New Roman" w:hAnsi="Times New Roman"/>
          <w:sz w:val="26"/>
          <w:szCs w:val="26"/>
          <w:lang w:val="fr-FR"/>
        </w:rPr>
        <w:t xml:space="preserve">vedere structural cladirile sunt alcatuite din </w:t>
      </w:r>
      <w:r w:rsidRPr="00B452FC">
        <w:rPr>
          <w:rFonts w:ascii="Times New Roman" w:hAnsi="Times New Roman"/>
          <w:sz w:val="26"/>
          <w:szCs w:val="26"/>
          <w:lang w:val="fr-FR"/>
        </w:rPr>
        <w:t>:</w:t>
      </w: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w:t>
      </w:r>
      <w:r w:rsidRPr="00B452FC">
        <w:rPr>
          <w:rFonts w:ascii="Times New Roman" w:hAnsi="Times New Roman"/>
          <w:sz w:val="26"/>
          <w:szCs w:val="26"/>
          <w:lang w:val="fr-FR"/>
        </w:rPr>
        <w:tab/>
        <w:t>infrastructura este realizată din fundatii continue din beton simplu cu talpa din beton ;</w:t>
      </w: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w:t>
      </w:r>
      <w:r w:rsidRPr="00B452FC">
        <w:rPr>
          <w:rFonts w:ascii="Times New Roman" w:hAnsi="Times New Roman"/>
          <w:sz w:val="26"/>
          <w:szCs w:val="26"/>
          <w:lang w:val="fr-FR"/>
        </w:rPr>
        <w:tab/>
        <w:t>structura de rezistenta cadre de b.a.;</w:t>
      </w: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w:t>
      </w:r>
      <w:r w:rsidRPr="00B452FC">
        <w:rPr>
          <w:rFonts w:ascii="Times New Roman" w:hAnsi="Times New Roman"/>
          <w:sz w:val="26"/>
          <w:szCs w:val="26"/>
          <w:lang w:val="fr-FR"/>
        </w:rPr>
        <w:tab/>
        <w:t>planseu din lemn peste parter;</w:t>
      </w: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w:t>
      </w:r>
      <w:r w:rsidRPr="00B452FC">
        <w:rPr>
          <w:rFonts w:ascii="Times New Roman" w:hAnsi="Times New Roman"/>
          <w:sz w:val="26"/>
          <w:szCs w:val="26"/>
          <w:lang w:val="fr-FR"/>
        </w:rPr>
        <w:tab/>
        <w:t>peretii interiori nestructurali de compartimentare cu grosime de 20-25 cm;</w:t>
      </w:r>
    </w:p>
    <w:p w:rsidR="00B452FC" w:rsidRPr="00F33A85" w:rsidRDefault="00B452FC" w:rsidP="00F33A85">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w:t>
      </w:r>
      <w:r w:rsidRPr="00B452FC">
        <w:rPr>
          <w:rFonts w:ascii="Times New Roman" w:hAnsi="Times New Roman"/>
          <w:sz w:val="26"/>
          <w:szCs w:val="26"/>
          <w:lang w:val="fr-FR"/>
        </w:rPr>
        <w:tab/>
        <w:t>sarpanta din lemn si invelitoarea din tabla.</w:t>
      </w:r>
    </w:p>
    <w:p w:rsidR="00B452FC" w:rsidRPr="00B452FC" w:rsidRDefault="00B452FC" w:rsidP="00B452FC">
      <w:pPr>
        <w:spacing w:after="0" w:line="240" w:lineRule="auto"/>
        <w:jc w:val="both"/>
        <w:rPr>
          <w:rFonts w:ascii="Times New Roman" w:hAnsi="Times New Roman"/>
          <w:sz w:val="26"/>
          <w:szCs w:val="26"/>
          <w:lang w:val="fr-FR"/>
        </w:rPr>
      </w:pPr>
      <w:r w:rsidRPr="00B452FC">
        <w:rPr>
          <w:rFonts w:ascii="Times New Roman" w:hAnsi="Times New Roman"/>
          <w:sz w:val="26"/>
          <w:szCs w:val="26"/>
          <w:lang w:val="fr-FR"/>
        </w:rPr>
        <w:t>Finisajele se vor realiza</w:t>
      </w:r>
      <w:r w:rsidR="00311A8A">
        <w:rPr>
          <w:rFonts w:ascii="Times New Roman" w:hAnsi="Times New Roman"/>
          <w:sz w:val="26"/>
          <w:szCs w:val="26"/>
          <w:lang w:val="fr-FR"/>
        </w:rPr>
        <w:t xml:space="preserve"> </w:t>
      </w:r>
      <w:r w:rsidRPr="00B452FC">
        <w:rPr>
          <w:rFonts w:ascii="Times New Roman" w:hAnsi="Times New Roman"/>
          <w:sz w:val="26"/>
          <w:szCs w:val="26"/>
          <w:lang w:val="fr-FR"/>
        </w:rPr>
        <w:t>:</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zugraveli cu vopsea lavabila la interior;</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lastRenderedPageBreak/>
        <w:t>-</w:t>
      </w:r>
      <w:r w:rsidRPr="006175D3">
        <w:rPr>
          <w:rFonts w:ascii="Times New Roman" w:hAnsi="Times New Roman"/>
          <w:sz w:val="26"/>
          <w:szCs w:val="26"/>
          <w:lang w:val="fr-FR"/>
        </w:rPr>
        <w:tab/>
        <w:t>pardoseli reci din gresie antiderapanta in spatiile umede si cu trafic intens;</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placaje cu faianta in functie de destinatia incaperilor;</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tencuieli decorative;</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pardoseli din gresie antiderapanta rezistenta la intemperii pentru scari de acces;</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tamplarie din PVC cu geam termoizolant;</w:t>
      </w:r>
    </w:p>
    <w:p w:rsidR="00B452FC" w:rsidRPr="006175D3" w:rsidRDefault="00B452FC" w:rsidP="006175D3">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termosistem de 10 cm grosime la exterior;</w:t>
      </w:r>
    </w:p>
    <w:p w:rsidR="00281EEF" w:rsidRPr="00F33A85" w:rsidRDefault="00B452FC" w:rsidP="00F33A85">
      <w:pPr>
        <w:spacing w:after="0" w:line="240" w:lineRule="auto"/>
        <w:jc w:val="both"/>
        <w:rPr>
          <w:rFonts w:ascii="Times New Roman" w:hAnsi="Times New Roman"/>
          <w:sz w:val="26"/>
          <w:szCs w:val="26"/>
          <w:lang w:val="fr-FR"/>
        </w:rPr>
      </w:pPr>
      <w:r w:rsidRPr="006175D3">
        <w:rPr>
          <w:rFonts w:ascii="Times New Roman" w:hAnsi="Times New Roman"/>
          <w:sz w:val="26"/>
          <w:szCs w:val="26"/>
          <w:lang w:val="fr-FR"/>
        </w:rPr>
        <w:t>-</w:t>
      </w:r>
      <w:r w:rsidRPr="006175D3">
        <w:rPr>
          <w:rFonts w:ascii="Times New Roman" w:hAnsi="Times New Roman"/>
          <w:sz w:val="26"/>
          <w:szCs w:val="26"/>
          <w:lang w:val="fr-FR"/>
        </w:rPr>
        <w:tab/>
        <w:t>invelitoare din tabla.</w:t>
      </w:r>
    </w:p>
    <w:p w:rsidR="00281EEF" w:rsidRPr="00281EEF" w:rsidRDefault="00281EEF" w:rsidP="00281EEF">
      <w:pPr>
        <w:spacing w:after="0"/>
        <w:rPr>
          <w:rFonts w:ascii="Times New Roman" w:hAnsi="Times New Roman"/>
          <w:b/>
          <w:sz w:val="26"/>
          <w:szCs w:val="26"/>
          <w:lang w:val="ro-RO"/>
        </w:rPr>
      </w:pPr>
      <w:r w:rsidRPr="00281EEF">
        <w:rPr>
          <w:rFonts w:ascii="Times New Roman" w:hAnsi="Times New Roman"/>
          <w:b/>
          <w:sz w:val="26"/>
          <w:szCs w:val="26"/>
          <w:lang w:val="ro-RO"/>
        </w:rPr>
        <w:t xml:space="preserve">Vecinatati: </w:t>
      </w:r>
    </w:p>
    <w:p w:rsidR="00281EEF" w:rsidRPr="00281EEF" w:rsidRDefault="00281EEF" w:rsidP="00281EEF">
      <w:pPr>
        <w:spacing w:after="0"/>
        <w:rPr>
          <w:rFonts w:ascii="Times New Roman" w:hAnsi="Times New Roman"/>
          <w:sz w:val="26"/>
          <w:szCs w:val="26"/>
          <w:lang w:val="ro-RO"/>
        </w:rPr>
      </w:pPr>
      <w:r w:rsidRPr="00281EEF">
        <w:rPr>
          <w:rFonts w:ascii="Times New Roman" w:hAnsi="Times New Roman"/>
          <w:sz w:val="26"/>
          <w:szCs w:val="26"/>
          <w:lang w:val="ro-RO"/>
        </w:rPr>
        <w:t xml:space="preserve">la </w:t>
      </w:r>
      <w:r w:rsidRPr="00281EEF">
        <w:rPr>
          <w:rFonts w:ascii="Times New Roman" w:hAnsi="Times New Roman"/>
          <w:b/>
          <w:sz w:val="26"/>
          <w:szCs w:val="26"/>
          <w:lang w:val="ro-RO"/>
        </w:rPr>
        <w:t xml:space="preserve">nord </w:t>
      </w:r>
      <w:r w:rsidRPr="00281EEF">
        <w:rPr>
          <w:rFonts w:ascii="Times New Roman" w:hAnsi="Times New Roman"/>
          <w:sz w:val="26"/>
          <w:szCs w:val="26"/>
          <w:lang w:val="ro-RO"/>
        </w:rPr>
        <w:t xml:space="preserve"> -  teren din domeniu public de interes local – drum de exploatare;</w:t>
      </w:r>
    </w:p>
    <w:p w:rsidR="00281EEF" w:rsidRPr="00281EEF" w:rsidRDefault="00281EEF" w:rsidP="00281EEF">
      <w:pPr>
        <w:spacing w:after="0"/>
        <w:rPr>
          <w:rFonts w:ascii="Times New Roman" w:hAnsi="Times New Roman"/>
          <w:sz w:val="26"/>
          <w:szCs w:val="26"/>
          <w:lang w:val="ro-RO"/>
        </w:rPr>
      </w:pPr>
      <w:r w:rsidRPr="00281EEF">
        <w:rPr>
          <w:rFonts w:ascii="Times New Roman" w:hAnsi="Times New Roman"/>
          <w:sz w:val="26"/>
          <w:szCs w:val="26"/>
          <w:lang w:val="ro-RO"/>
        </w:rPr>
        <w:t>la</w:t>
      </w:r>
      <w:r w:rsidRPr="00281EEF">
        <w:rPr>
          <w:rFonts w:ascii="Times New Roman" w:hAnsi="Times New Roman"/>
          <w:b/>
          <w:sz w:val="26"/>
          <w:szCs w:val="26"/>
          <w:lang w:val="ro-RO"/>
        </w:rPr>
        <w:t xml:space="preserve"> sud    </w:t>
      </w:r>
      <w:r w:rsidRPr="00281EEF">
        <w:rPr>
          <w:rFonts w:ascii="Times New Roman" w:hAnsi="Times New Roman"/>
          <w:sz w:val="26"/>
          <w:szCs w:val="26"/>
          <w:lang w:val="ro-RO"/>
        </w:rPr>
        <w:t>-  teren proprietate particulara, A.D.S.;</w:t>
      </w:r>
    </w:p>
    <w:p w:rsidR="00281EEF" w:rsidRPr="00281EEF" w:rsidRDefault="00281EEF" w:rsidP="00281EEF">
      <w:pPr>
        <w:spacing w:after="0"/>
        <w:rPr>
          <w:rFonts w:ascii="Times New Roman" w:hAnsi="Times New Roman"/>
          <w:sz w:val="26"/>
          <w:szCs w:val="26"/>
          <w:lang w:val="ro-RO"/>
        </w:rPr>
      </w:pPr>
      <w:r w:rsidRPr="00281EEF">
        <w:rPr>
          <w:rFonts w:ascii="Times New Roman" w:hAnsi="Times New Roman"/>
          <w:sz w:val="26"/>
          <w:szCs w:val="26"/>
          <w:lang w:val="ro-RO"/>
        </w:rPr>
        <w:t xml:space="preserve">la  </w:t>
      </w:r>
      <w:r w:rsidRPr="00281EEF">
        <w:rPr>
          <w:rFonts w:ascii="Times New Roman" w:hAnsi="Times New Roman"/>
          <w:b/>
          <w:sz w:val="26"/>
          <w:szCs w:val="26"/>
          <w:lang w:val="ro-RO"/>
        </w:rPr>
        <w:t xml:space="preserve">est    </w:t>
      </w:r>
      <w:r w:rsidRPr="00281EEF">
        <w:rPr>
          <w:rFonts w:ascii="Times New Roman" w:hAnsi="Times New Roman"/>
          <w:sz w:val="26"/>
          <w:szCs w:val="26"/>
          <w:lang w:val="ro-RO"/>
        </w:rPr>
        <w:t>- teren din domeniu public de interes local – drum de exploatare;</w:t>
      </w:r>
    </w:p>
    <w:p w:rsidR="00B329A3" w:rsidRPr="00F33A85" w:rsidRDefault="00281EEF" w:rsidP="00F33A85">
      <w:pPr>
        <w:spacing w:after="0"/>
        <w:rPr>
          <w:rFonts w:ascii="Times New Roman" w:hAnsi="Times New Roman"/>
          <w:sz w:val="26"/>
          <w:szCs w:val="26"/>
          <w:lang w:val="ro-RO"/>
        </w:rPr>
      </w:pPr>
      <w:r w:rsidRPr="00281EEF">
        <w:rPr>
          <w:rFonts w:ascii="Times New Roman" w:hAnsi="Times New Roman"/>
          <w:sz w:val="26"/>
          <w:szCs w:val="26"/>
          <w:lang w:val="ro-RO"/>
        </w:rPr>
        <w:t xml:space="preserve">la </w:t>
      </w:r>
      <w:r w:rsidRPr="00281EEF">
        <w:rPr>
          <w:rFonts w:ascii="Times New Roman" w:hAnsi="Times New Roman"/>
          <w:b/>
          <w:sz w:val="26"/>
          <w:szCs w:val="26"/>
          <w:lang w:val="ro-RO"/>
        </w:rPr>
        <w:t xml:space="preserve">vest   </w:t>
      </w:r>
      <w:r w:rsidRPr="00281EEF">
        <w:rPr>
          <w:rFonts w:ascii="Times New Roman" w:hAnsi="Times New Roman"/>
          <w:sz w:val="26"/>
          <w:szCs w:val="26"/>
          <w:lang w:val="ro-RO"/>
        </w:rPr>
        <w:t>-</w:t>
      </w:r>
      <w:r w:rsidRPr="00281EEF">
        <w:rPr>
          <w:rFonts w:ascii="Times New Roman" w:hAnsi="Times New Roman"/>
          <w:b/>
          <w:sz w:val="26"/>
          <w:szCs w:val="26"/>
          <w:lang w:val="ro-RO"/>
        </w:rPr>
        <w:t xml:space="preserve"> </w:t>
      </w:r>
      <w:r w:rsidRPr="00281EEF">
        <w:rPr>
          <w:rFonts w:ascii="Times New Roman" w:hAnsi="Times New Roman"/>
          <w:sz w:val="26"/>
          <w:szCs w:val="26"/>
          <w:lang w:val="ro-RO"/>
        </w:rPr>
        <w:t>teren proprietate particulara, lot 2.</w:t>
      </w:r>
    </w:p>
    <w:p w:rsidR="004B1669" w:rsidRPr="004B1669" w:rsidRDefault="00A878BC" w:rsidP="004B1669">
      <w:pPr>
        <w:spacing w:after="0" w:line="240" w:lineRule="auto"/>
        <w:jc w:val="both"/>
        <w:rPr>
          <w:rFonts w:ascii="Times New Roman" w:hAnsi="Times New Roman"/>
          <w:sz w:val="26"/>
          <w:szCs w:val="26"/>
          <w:lang w:val="ro-RO"/>
        </w:rPr>
      </w:pPr>
      <w:r>
        <w:rPr>
          <w:rFonts w:ascii="Times New Roman" w:hAnsi="Times New Roman"/>
          <w:sz w:val="26"/>
          <w:szCs w:val="26"/>
          <w:lang w:val="it-IT"/>
        </w:rPr>
        <w:t xml:space="preserve"> </w:t>
      </w:r>
      <w:r w:rsidR="003112A7" w:rsidRPr="003112A7">
        <w:rPr>
          <w:rFonts w:ascii="Times New Roman" w:hAnsi="Times New Roman"/>
          <w:b/>
          <w:sz w:val="26"/>
          <w:szCs w:val="26"/>
          <w:lang w:val="it-IT"/>
        </w:rPr>
        <w:t>Organizarea santier</w:t>
      </w:r>
      <w:r w:rsidR="00561509">
        <w:rPr>
          <w:rFonts w:ascii="Times New Roman" w:hAnsi="Times New Roman"/>
          <w:b/>
          <w:sz w:val="26"/>
          <w:szCs w:val="26"/>
          <w:lang w:val="it-IT"/>
        </w:rPr>
        <w:t xml:space="preserve"> </w:t>
      </w:r>
      <w:r w:rsidR="004B1669">
        <w:rPr>
          <w:rFonts w:ascii="Times New Roman" w:hAnsi="Times New Roman"/>
          <w:b/>
          <w:sz w:val="26"/>
          <w:szCs w:val="26"/>
          <w:lang w:val="it-IT"/>
        </w:rPr>
        <w:t xml:space="preserve">: </w:t>
      </w:r>
      <w:r w:rsidR="004B1669" w:rsidRPr="004B1669">
        <w:rPr>
          <w:rFonts w:ascii="Times New Roman" w:hAnsi="Times New Roman"/>
          <w:sz w:val="26"/>
          <w:szCs w:val="26"/>
          <w:lang w:val="ro-RO"/>
        </w:rPr>
        <w:t>se va asigura depozitarea materialelor, utilajelor si a echipamentelor in conditiile impuse de furnizori, luandu-se masuri de paza si protectie a acestora.</w:t>
      </w:r>
      <w:r w:rsidR="004B1669">
        <w:rPr>
          <w:rFonts w:ascii="Times New Roman" w:hAnsi="Times New Roman"/>
          <w:sz w:val="26"/>
          <w:szCs w:val="26"/>
          <w:lang w:val="ro-RO"/>
        </w:rPr>
        <w:t xml:space="preserve"> </w:t>
      </w:r>
      <w:r w:rsidR="004B1669" w:rsidRPr="004B1669">
        <w:t xml:space="preserve"> </w:t>
      </w:r>
      <w:r w:rsidR="004B1669" w:rsidRPr="004B1669">
        <w:rPr>
          <w:rFonts w:ascii="Times New Roman" w:hAnsi="Times New Roman"/>
          <w:sz w:val="26"/>
          <w:szCs w:val="26"/>
          <w:lang w:val="ro-RO"/>
        </w:rPr>
        <w:t>Majoritatea activitatilor de prelucrare si ansamblare se vor realiza in incinta cladirii propuse</w:t>
      </w:r>
      <w:r w:rsidR="004B1669">
        <w:rPr>
          <w:rFonts w:ascii="Times New Roman" w:hAnsi="Times New Roman"/>
          <w:sz w:val="26"/>
          <w:szCs w:val="26"/>
          <w:lang w:val="ro-RO"/>
        </w:rPr>
        <w:t xml:space="preserve">  </w:t>
      </w:r>
      <w:r w:rsidR="004B1669" w:rsidRPr="004B1669">
        <w:rPr>
          <w:rFonts w:ascii="Times New Roman" w:hAnsi="Times New Roman"/>
          <w:sz w:val="26"/>
          <w:szCs w:val="26"/>
          <w:lang w:val="ro-RO"/>
        </w:rPr>
        <w:t>Se vor monta panouri de avertizare pe drumuri de acces.</w:t>
      </w:r>
    </w:p>
    <w:p w:rsidR="00601986" w:rsidRPr="00F33A85" w:rsidRDefault="004B1669" w:rsidP="0037691C">
      <w:pPr>
        <w:spacing w:after="0" w:line="240" w:lineRule="auto"/>
        <w:jc w:val="both"/>
        <w:rPr>
          <w:rFonts w:ascii="Times New Roman" w:hAnsi="Times New Roman"/>
          <w:sz w:val="26"/>
          <w:szCs w:val="26"/>
          <w:lang w:val="ro-RO"/>
        </w:rPr>
      </w:pPr>
      <w:r w:rsidRPr="004B1669">
        <w:rPr>
          <w:rFonts w:ascii="Times New Roman" w:hAnsi="Times New Roman"/>
          <w:b/>
          <w:sz w:val="26"/>
          <w:szCs w:val="26"/>
          <w:lang w:val="ro-RO"/>
        </w:rPr>
        <w:t>Caile de acces</w:t>
      </w:r>
      <w:r w:rsidRPr="004B1669">
        <w:rPr>
          <w:rFonts w:ascii="Times New Roman" w:hAnsi="Times New Roman"/>
          <w:sz w:val="26"/>
          <w:szCs w:val="26"/>
          <w:lang w:val="ro-RO"/>
        </w:rPr>
        <w:t xml:space="preserve"> spre cladire vor fi amenajate cu o platforma betonata  pentru accesul auto si parcare precum si accesele pentru circulatia pietonala in incinta;</w:t>
      </w:r>
    </w:p>
    <w:p w:rsidR="0026013F" w:rsidRPr="0037691C" w:rsidRDefault="00272BB9" w:rsidP="0037691C">
      <w:pPr>
        <w:spacing w:after="0" w:line="240" w:lineRule="auto"/>
        <w:jc w:val="both"/>
        <w:rPr>
          <w:rFonts w:ascii="Times New Roman" w:hAnsi="Times New Roman"/>
          <w:b/>
          <w:i/>
          <w:sz w:val="26"/>
          <w:szCs w:val="26"/>
          <w:lang w:val="ro-RO"/>
        </w:rPr>
      </w:pPr>
      <w:r w:rsidRPr="0037691C">
        <w:rPr>
          <w:rFonts w:ascii="Times New Roman" w:hAnsi="Times New Roman"/>
          <w:b/>
          <w:i/>
          <w:sz w:val="26"/>
          <w:szCs w:val="26"/>
          <w:lang w:val="ro-RO"/>
        </w:rPr>
        <w:t>U</w:t>
      </w:r>
      <w:r w:rsidR="0026013F" w:rsidRPr="0037691C">
        <w:rPr>
          <w:rFonts w:ascii="Times New Roman" w:hAnsi="Times New Roman"/>
          <w:b/>
          <w:i/>
          <w:sz w:val="26"/>
          <w:szCs w:val="26"/>
          <w:lang w:val="ro-RO"/>
        </w:rPr>
        <w:t>tilitati:</w:t>
      </w:r>
    </w:p>
    <w:p w:rsidR="00393F56" w:rsidRPr="00A878BC" w:rsidRDefault="0026013F" w:rsidP="00393F56">
      <w:pPr>
        <w:spacing w:after="0" w:line="240" w:lineRule="auto"/>
        <w:jc w:val="both"/>
        <w:rPr>
          <w:rFonts w:ascii="Times New Roman" w:hAnsi="Times New Roman"/>
          <w:sz w:val="26"/>
          <w:szCs w:val="26"/>
          <w:lang w:val="fr-FR"/>
        </w:rPr>
      </w:pPr>
      <w:r w:rsidRPr="00A878BC">
        <w:rPr>
          <w:rFonts w:ascii="Times New Roman" w:hAnsi="Times New Roman"/>
          <w:sz w:val="26"/>
          <w:szCs w:val="26"/>
          <w:lang w:val="ro-RO"/>
        </w:rPr>
        <w:t xml:space="preserve">Alimentarea cu apa </w:t>
      </w:r>
      <w:r w:rsidR="0016111C" w:rsidRPr="00A878BC">
        <w:rPr>
          <w:rFonts w:ascii="Times New Roman" w:hAnsi="Times New Roman"/>
          <w:sz w:val="26"/>
          <w:szCs w:val="26"/>
          <w:lang w:val="ro-RO"/>
        </w:rPr>
        <w:t>–</w:t>
      </w:r>
      <w:r w:rsidRPr="00A878BC">
        <w:rPr>
          <w:rFonts w:ascii="Times New Roman" w:hAnsi="Times New Roman"/>
          <w:sz w:val="26"/>
          <w:szCs w:val="26"/>
          <w:lang w:val="ro-RO"/>
        </w:rPr>
        <w:t xml:space="preserve"> </w:t>
      </w:r>
      <w:r w:rsidR="00393F56">
        <w:rPr>
          <w:rFonts w:ascii="Times New Roman" w:hAnsi="Times New Roman"/>
          <w:sz w:val="26"/>
          <w:szCs w:val="26"/>
          <w:lang w:val="fr-FR"/>
        </w:rPr>
        <w:t>se va realiza</w:t>
      </w:r>
      <w:r w:rsidR="00393F56" w:rsidRPr="00393F56">
        <w:rPr>
          <w:rFonts w:ascii="Times New Roman" w:hAnsi="Times New Roman"/>
          <w:sz w:val="26"/>
          <w:szCs w:val="26"/>
          <w:lang w:val="fr-FR"/>
        </w:rPr>
        <w:t xml:space="preserve"> din put forat ce urmeaza a se executa, echip</w:t>
      </w:r>
      <w:r w:rsidR="00CD450E">
        <w:rPr>
          <w:rFonts w:ascii="Times New Roman" w:hAnsi="Times New Roman"/>
          <w:sz w:val="26"/>
          <w:szCs w:val="26"/>
          <w:lang w:val="fr-FR"/>
        </w:rPr>
        <w:t>at cu pompa sumersibila; acesta va fi dotat</w:t>
      </w:r>
      <w:r w:rsidR="00393F56" w:rsidRPr="00393F56">
        <w:rPr>
          <w:rFonts w:ascii="Times New Roman" w:hAnsi="Times New Roman"/>
          <w:sz w:val="26"/>
          <w:szCs w:val="26"/>
          <w:lang w:val="fr-FR"/>
        </w:rPr>
        <w:t xml:space="preserve"> cu hidrofor in varianta vas tampon inchis; va fi montata instalatie de dezinfectie care va fi activata in caz de necesitate. Racordul spre cladiri se va executa cu conducte din polietilenta de inalta densitate cu diametrul de 40 mm – Pn 6 bari. Pe conducta de apa se va intercala apometrul pentru integrarea volumelor de apa prelevate din sursa.</w:t>
      </w:r>
    </w:p>
    <w:p w:rsidR="00BA7A8A" w:rsidRPr="00A878BC" w:rsidRDefault="0026013F" w:rsidP="00A878BC">
      <w:pPr>
        <w:spacing w:after="0" w:line="240" w:lineRule="auto"/>
        <w:jc w:val="both"/>
        <w:rPr>
          <w:rFonts w:ascii="Times New Roman" w:hAnsi="Times New Roman"/>
          <w:sz w:val="26"/>
          <w:szCs w:val="26"/>
          <w:lang w:val="fr-FR"/>
        </w:rPr>
      </w:pPr>
      <w:r w:rsidRPr="00A878BC">
        <w:rPr>
          <w:rFonts w:ascii="Times New Roman" w:hAnsi="Times New Roman"/>
          <w:sz w:val="26"/>
          <w:szCs w:val="26"/>
          <w:lang w:val="ro-RO"/>
        </w:rPr>
        <w:t xml:space="preserve"> Evacuarea apelor uzate</w:t>
      </w:r>
      <w:r w:rsidR="00890BD8">
        <w:rPr>
          <w:rFonts w:ascii="Times New Roman" w:hAnsi="Times New Roman"/>
          <w:sz w:val="26"/>
          <w:szCs w:val="26"/>
          <w:lang w:val="ro-RO"/>
        </w:rPr>
        <w:t xml:space="preserve"> menajere</w:t>
      </w:r>
      <w:r w:rsidRPr="00A878BC">
        <w:rPr>
          <w:rFonts w:ascii="Times New Roman" w:hAnsi="Times New Roman"/>
          <w:sz w:val="26"/>
          <w:szCs w:val="26"/>
          <w:lang w:val="ro-RO"/>
        </w:rPr>
        <w:t xml:space="preserve"> </w:t>
      </w:r>
      <w:r w:rsidR="000717DE" w:rsidRPr="00A878BC">
        <w:rPr>
          <w:rFonts w:ascii="Times New Roman" w:hAnsi="Times New Roman"/>
          <w:sz w:val="26"/>
          <w:szCs w:val="26"/>
          <w:lang w:val="ro-RO"/>
        </w:rPr>
        <w:t>–</w:t>
      </w:r>
      <w:r w:rsidR="00735BCF">
        <w:rPr>
          <w:rFonts w:ascii="Times New Roman" w:hAnsi="Times New Roman"/>
          <w:sz w:val="26"/>
          <w:szCs w:val="26"/>
          <w:lang w:val="ro-RO"/>
        </w:rPr>
        <w:t xml:space="preserve"> </w:t>
      </w:r>
      <w:r w:rsidR="00CD450E">
        <w:rPr>
          <w:rFonts w:ascii="Times New Roman" w:hAnsi="Times New Roman"/>
          <w:sz w:val="26"/>
          <w:szCs w:val="26"/>
          <w:lang w:val="ro-RO"/>
        </w:rPr>
        <w:t>se va realiza in bazin betonat vidanjabil cu capacitatea de 10 mc.</w:t>
      </w:r>
    </w:p>
    <w:p w:rsidR="004C5F8E" w:rsidRPr="00A878BC" w:rsidRDefault="004C5F8E" w:rsidP="0037691C">
      <w:pPr>
        <w:spacing w:after="0" w:line="240" w:lineRule="auto"/>
        <w:jc w:val="both"/>
        <w:rPr>
          <w:rFonts w:ascii="Times New Roman" w:hAnsi="Times New Roman"/>
          <w:sz w:val="26"/>
          <w:szCs w:val="26"/>
          <w:lang w:val="ro-RO"/>
        </w:rPr>
      </w:pPr>
      <w:r w:rsidRPr="00A878BC">
        <w:rPr>
          <w:rFonts w:ascii="Times New Roman" w:hAnsi="Times New Roman"/>
          <w:sz w:val="26"/>
          <w:szCs w:val="26"/>
          <w:lang w:val="ro-RO"/>
        </w:rPr>
        <w:t xml:space="preserve"> Alimentarea cu energie electrica </w:t>
      </w:r>
      <w:r w:rsidR="005B11D4" w:rsidRPr="00A878BC">
        <w:rPr>
          <w:rFonts w:ascii="Times New Roman" w:hAnsi="Times New Roman"/>
          <w:sz w:val="26"/>
          <w:szCs w:val="26"/>
          <w:lang w:val="ro-RO"/>
        </w:rPr>
        <w:t>–</w:t>
      </w:r>
      <w:r w:rsidRPr="00A878BC">
        <w:rPr>
          <w:rFonts w:ascii="Times New Roman" w:hAnsi="Times New Roman"/>
          <w:sz w:val="26"/>
          <w:szCs w:val="26"/>
          <w:lang w:val="ro-RO"/>
        </w:rPr>
        <w:t xml:space="preserve"> </w:t>
      </w:r>
      <w:r w:rsidR="000F53AD">
        <w:rPr>
          <w:rFonts w:ascii="Times New Roman" w:hAnsi="Times New Roman"/>
          <w:sz w:val="26"/>
          <w:szCs w:val="26"/>
          <w:lang w:val="ro-RO"/>
        </w:rPr>
        <w:t>se va realiza prin racord la reteaua existenta in zona</w:t>
      </w:r>
      <w:r w:rsidR="00041A85">
        <w:rPr>
          <w:rFonts w:ascii="Times New Roman" w:hAnsi="Times New Roman"/>
          <w:sz w:val="26"/>
          <w:szCs w:val="26"/>
          <w:lang w:val="ro-RO"/>
        </w:rPr>
        <w:t xml:space="preserve"> </w:t>
      </w:r>
      <w:r w:rsidRPr="00A878BC">
        <w:rPr>
          <w:rFonts w:ascii="Times New Roman" w:hAnsi="Times New Roman"/>
          <w:sz w:val="26"/>
          <w:szCs w:val="26"/>
          <w:lang w:val="ro-RO"/>
        </w:rPr>
        <w:t xml:space="preserve">; </w:t>
      </w:r>
    </w:p>
    <w:p w:rsidR="0026013F" w:rsidRPr="0037691C" w:rsidRDefault="00BF786C"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Gospodarirea deseurilor - </w:t>
      </w:r>
      <w:r w:rsidR="0016111C" w:rsidRPr="0037691C">
        <w:rPr>
          <w:rFonts w:ascii="Times New Roman" w:hAnsi="Times New Roman"/>
          <w:sz w:val="26"/>
          <w:szCs w:val="26"/>
          <w:lang w:val="ro-RO"/>
        </w:rPr>
        <w:t xml:space="preserve"> </w:t>
      </w:r>
      <w:r w:rsidR="00BA7A8A">
        <w:rPr>
          <w:rFonts w:ascii="Times New Roman" w:hAnsi="Times New Roman"/>
          <w:sz w:val="26"/>
          <w:szCs w:val="26"/>
          <w:lang w:val="ro-RO"/>
        </w:rPr>
        <w:t>vor fi colectate</w:t>
      </w:r>
      <w:r w:rsidR="00E6587F">
        <w:rPr>
          <w:rFonts w:ascii="Times New Roman" w:hAnsi="Times New Roman"/>
          <w:sz w:val="26"/>
          <w:szCs w:val="26"/>
          <w:lang w:val="ro-RO"/>
        </w:rPr>
        <w:t xml:space="preserve"> selectiv</w:t>
      </w:r>
      <w:r w:rsidR="00C5639E">
        <w:rPr>
          <w:rFonts w:ascii="Times New Roman" w:hAnsi="Times New Roman"/>
          <w:sz w:val="26"/>
          <w:szCs w:val="26"/>
          <w:lang w:val="ro-RO"/>
        </w:rPr>
        <w:t xml:space="preserve"> in containere metalice cu capac </w:t>
      </w:r>
      <w:r w:rsidR="0016111C" w:rsidRPr="0037691C">
        <w:rPr>
          <w:rFonts w:ascii="Times New Roman" w:hAnsi="Times New Roman"/>
          <w:sz w:val="26"/>
          <w:szCs w:val="26"/>
          <w:lang w:val="ro-RO"/>
        </w:rPr>
        <w:t xml:space="preserve">si apoi </w:t>
      </w:r>
      <w:r w:rsidR="0026013F" w:rsidRPr="0037691C">
        <w:rPr>
          <w:rFonts w:ascii="Times New Roman" w:hAnsi="Times New Roman"/>
          <w:sz w:val="26"/>
          <w:szCs w:val="26"/>
          <w:lang w:val="ro-RO"/>
        </w:rPr>
        <w:t>predate catre un operator autorizat;</w:t>
      </w:r>
    </w:p>
    <w:p w:rsidR="00B84A3F" w:rsidRPr="0037691C" w:rsidRDefault="00B84A3F" w:rsidP="0037691C">
      <w:pPr>
        <w:spacing w:after="0" w:line="240" w:lineRule="auto"/>
        <w:jc w:val="both"/>
        <w:rPr>
          <w:rFonts w:ascii="Times New Roman" w:hAnsi="Times New Roman"/>
          <w:sz w:val="26"/>
          <w:szCs w:val="26"/>
        </w:rPr>
      </w:pPr>
      <w:r w:rsidRPr="0037691C">
        <w:rPr>
          <w:rFonts w:ascii="Times New Roman" w:hAnsi="Times New Roman"/>
          <w:i/>
          <w:sz w:val="26"/>
          <w:szCs w:val="26"/>
          <w:lang w:val="ro-RO"/>
        </w:rPr>
        <w:t>b)</w:t>
      </w:r>
      <w:r w:rsidR="00663A71" w:rsidRPr="0037691C">
        <w:rPr>
          <w:rFonts w:ascii="Times New Roman" w:hAnsi="Times New Roman"/>
          <w:i/>
          <w:sz w:val="26"/>
          <w:szCs w:val="26"/>
          <w:lang w:val="ro-RO"/>
        </w:rPr>
        <w:t xml:space="preserve"> </w:t>
      </w:r>
      <w:r w:rsidRPr="0037691C">
        <w:rPr>
          <w:rFonts w:ascii="Times New Roman" w:hAnsi="Times New Roman"/>
          <w:i/>
          <w:sz w:val="26"/>
          <w:szCs w:val="26"/>
          <w:lang w:val="ro-RO"/>
        </w:rPr>
        <w:t>cumularea cu alte proiecte</w:t>
      </w:r>
      <w:r w:rsidR="00D94347" w:rsidRPr="0037691C">
        <w:rPr>
          <w:rFonts w:ascii="Times New Roman" w:hAnsi="Times New Roman"/>
          <w:i/>
          <w:sz w:val="26"/>
          <w:szCs w:val="26"/>
          <w:lang w:val="ro-RO"/>
        </w:rPr>
        <w:t xml:space="preserve"> existente si /sau aprobate</w:t>
      </w:r>
      <w:r w:rsidR="00D94347" w:rsidRPr="0037691C">
        <w:rPr>
          <w:rFonts w:ascii="Times New Roman" w:hAnsi="Times New Roman"/>
          <w:sz w:val="26"/>
          <w:szCs w:val="26"/>
          <w:lang w:val="ro-RO"/>
        </w:rPr>
        <w:t>: nu este cazul</w:t>
      </w:r>
    </w:p>
    <w:p w:rsidR="00663A71" w:rsidRPr="0037691C" w:rsidRDefault="00B84A3F" w:rsidP="0037691C">
      <w:pPr>
        <w:pStyle w:val="alp0s1t14"/>
        <w:shd w:val="clear" w:color="auto" w:fill="FFFFFF"/>
        <w:spacing w:before="0" w:beforeAutospacing="0" w:after="0" w:afterAutospacing="0"/>
        <w:jc w:val="both"/>
        <w:rPr>
          <w:sz w:val="26"/>
          <w:szCs w:val="26"/>
        </w:rPr>
      </w:pPr>
      <w:r w:rsidRPr="0037691C">
        <w:rPr>
          <w:i/>
          <w:sz w:val="26"/>
          <w:szCs w:val="26"/>
        </w:rPr>
        <w:t>c</w:t>
      </w:r>
      <w:r w:rsidR="00663A71" w:rsidRPr="0037691C">
        <w:rPr>
          <w:sz w:val="26"/>
          <w:szCs w:val="26"/>
        </w:rPr>
        <w:t xml:space="preserve">) </w:t>
      </w:r>
      <w:r w:rsidRPr="0037691C">
        <w:rPr>
          <w:i/>
          <w:sz w:val="26"/>
          <w:szCs w:val="26"/>
        </w:rPr>
        <w:t>utilizarea resurselor naturale</w:t>
      </w:r>
      <w:r w:rsidR="00D94347" w:rsidRPr="0037691C">
        <w:rPr>
          <w:i/>
          <w:sz w:val="26"/>
          <w:szCs w:val="26"/>
        </w:rPr>
        <w:t>, in special a solului, a terenurilor, a apei si a biodiversitatii</w:t>
      </w:r>
      <w:r w:rsidR="00972FCE" w:rsidRPr="0037691C">
        <w:rPr>
          <w:sz w:val="26"/>
          <w:szCs w:val="26"/>
        </w:rPr>
        <w:t xml:space="preserve"> : </w:t>
      </w:r>
      <w:r w:rsidR="00C5639E">
        <w:rPr>
          <w:sz w:val="26"/>
          <w:szCs w:val="26"/>
        </w:rPr>
        <w:t>nisip, pietris.</w:t>
      </w:r>
    </w:p>
    <w:p w:rsidR="00B84A3F" w:rsidRPr="0037691C" w:rsidRDefault="00B84A3F" w:rsidP="0037691C">
      <w:pPr>
        <w:pStyle w:val="alp0s1t14"/>
        <w:shd w:val="clear" w:color="auto" w:fill="FFFFFF"/>
        <w:spacing w:before="0" w:beforeAutospacing="0" w:after="0" w:afterAutospacing="0"/>
        <w:jc w:val="both"/>
        <w:rPr>
          <w:sz w:val="26"/>
          <w:szCs w:val="26"/>
        </w:rPr>
      </w:pPr>
      <w:r w:rsidRPr="0037691C">
        <w:rPr>
          <w:i/>
          <w:sz w:val="26"/>
          <w:szCs w:val="26"/>
        </w:rPr>
        <w:t xml:space="preserve">d) </w:t>
      </w:r>
      <w:r w:rsidR="00D94347" w:rsidRPr="0037691C">
        <w:rPr>
          <w:i/>
          <w:sz w:val="26"/>
          <w:szCs w:val="26"/>
        </w:rPr>
        <w:t xml:space="preserve">cantitatea si tipurile </w:t>
      </w:r>
      <w:r w:rsidRPr="0037691C">
        <w:rPr>
          <w:i/>
          <w:sz w:val="26"/>
          <w:szCs w:val="26"/>
        </w:rPr>
        <w:t>de de</w:t>
      </w:r>
      <w:r w:rsidR="00E1474F" w:rsidRPr="0037691C">
        <w:rPr>
          <w:i/>
          <w:sz w:val="26"/>
          <w:szCs w:val="26"/>
        </w:rPr>
        <w:t>s</w:t>
      </w:r>
      <w:r w:rsidRPr="0037691C">
        <w:rPr>
          <w:i/>
          <w:sz w:val="26"/>
          <w:szCs w:val="26"/>
        </w:rPr>
        <w:t>euri</w:t>
      </w:r>
      <w:r w:rsidR="00D94347" w:rsidRPr="0037691C">
        <w:rPr>
          <w:i/>
          <w:sz w:val="26"/>
          <w:szCs w:val="26"/>
        </w:rPr>
        <w:t xml:space="preserve"> generate/gestionate</w:t>
      </w:r>
      <w:r w:rsidRPr="0037691C">
        <w:rPr>
          <w:i/>
          <w:sz w:val="26"/>
          <w:szCs w:val="26"/>
        </w:rPr>
        <w:t xml:space="preserve">:  </w:t>
      </w:r>
    </w:p>
    <w:p w:rsidR="0066127A" w:rsidRPr="0037691C" w:rsidRDefault="00AA6BB1"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lang w:val="ro-RO"/>
        </w:rPr>
      </w:pPr>
      <w:r w:rsidRPr="0037691C">
        <w:rPr>
          <w:rFonts w:ascii="Times New Roman" w:hAnsi="Times New Roman"/>
          <w:sz w:val="26"/>
          <w:szCs w:val="26"/>
          <w:lang w:val="ro-RO"/>
        </w:rPr>
        <w:t>I</w:t>
      </w:r>
      <w:r w:rsidR="0066127A" w:rsidRPr="0037691C">
        <w:rPr>
          <w:rFonts w:ascii="Times New Roman" w:hAnsi="Times New Roman"/>
          <w:sz w:val="26"/>
          <w:szCs w:val="26"/>
          <w:lang w:val="ro-RO"/>
        </w:rPr>
        <w:t>n timpul execu</w:t>
      </w:r>
      <w:r w:rsidRPr="0037691C">
        <w:rPr>
          <w:rFonts w:ascii="Times New Roman" w:hAnsi="Times New Roman"/>
          <w:sz w:val="26"/>
          <w:szCs w:val="26"/>
          <w:lang w:val="ro-RO"/>
        </w:rPr>
        <w:t>t</w:t>
      </w:r>
      <w:r w:rsidR="0066127A" w:rsidRPr="0037691C">
        <w:rPr>
          <w:rFonts w:ascii="Times New Roman" w:hAnsi="Times New Roman"/>
          <w:sz w:val="26"/>
          <w:szCs w:val="26"/>
          <w:lang w:val="ro-RO"/>
        </w:rPr>
        <w:t>iei lucr</w:t>
      </w:r>
      <w:r w:rsidRPr="0037691C">
        <w:rPr>
          <w:rFonts w:ascii="Times New Roman" w:hAnsi="Times New Roman"/>
          <w:sz w:val="26"/>
          <w:szCs w:val="26"/>
          <w:lang w:val="ro-RO"/>
        </w:rPr>
        <w:t>a</w:t>
      </w:r>
      <w:r w:rsidR="0066127A" w:rsidRPr="0037691C">
        <w:rPr>
          <w:rFonts w:ascii="Times New Roman" w:hAnsi="Times New Roman"/>
          <w:sz w:val="26"/>
          <w:szCs w:val="26"/>
          <w:lang w:val="ro-RO"/>
        </w:rPr>
        <w:t>rilor r</w:t>
      </w:r>
      <w:r w:rsidR="00633438" w:rsidRPr="0037691C">
        <w:rPr>
          <w:rFonts w:ascii="Times New Roman" w:hAnsi="Times New Roman"/>
          <w:sz w:val="26"/>
          <w:szCs w:val="26"/>
          <w:lang w:val="ro-RO"/>
        </w:rPr>
        <w:t>ezult</w:t>
      </w:r>
      <w:r w:rsidRPr="0037691C">
        <w:rPr>
          <w:rFonts w:ascii="Times New Roman" w:hAnsi="Times New Roman"/>
          <w:sz w:val="26"/>
          <w:szCs w:val="26"/>
          <w:lang w:val="ro-RO"/>
        </w:rPr>
        <w:t>a</w:t>
      </w:r>
      <w:r w:rsidR="00633438" w:rsidRPr="0037691C">
        <w:rPr>
          <w:rFonts w:ascii="Times New Roman" w:hAnsi="Times New Roman"/>
          <w:sz w:val="26"/>
          <w:szCs w:val="26"/>
          <w:lang w:val="ro-RO"/>
        </w:rPr>
        <w:t xml:space="preserve"> de</w:t>
      </w:r>
      <w:r w:rsidRPr="0037691C">
        <w:rPr>
          <w:rFonts w:ascii="Times New Roman" w:hAnsi="Times New Roman"/>
          <w:sz w:val="26"/>
          <w:szCs w:val="26"/>
          <w:lang w:val="ro-RO"/>
        </w:rPr>
        <w:t>s</w:t>
      </w:r>
      <w:r w:rsidR="00633438" w:rsidRPr="0037691C">
        <w:rPr>
          <w:rFonts w:ascii="Times New Roman" w:hAnsi="Times New Roman"/>
          <w:sz w:val="26"/>
          <w:szCs w:val="26"/>
          <w:lang w:val="ro-RO"/>
        </w:rPr>
        <w:t xml:space="preserve">euri menajere </w:t>
      </w:r>
      <w:r w:rsidRPr="0037691C">
        <w:rPr>
          <w:rFonts w:ascii="Times New Roman" w:hAnsi="Times New Roman"/>
          <w:sz w:val="26"/>
          <w:szCs w:val="26"/>
          <w:lang w:val="ro-RO"/>
        </w:rPr>
        <w:t>s</w:t>
      </w:r>
      <w:r w:rsidR="00633438" w:rsidRPr="0037691C">
        <w:rPr>
          <w:rFonts w:ascii="Times New Roman" w:hAnsi="Times New Roman"/>
          <w:sz w:val="26"/>
          <w:szCs w:val="26"/>
          <w:lang w:val="ro-RO"/>
        </w:rPr>
        <w:t xml:space="preserve">i </w:t>
      </w:r>
      <w:r w:rsidR="001626AA" w:rsidRPr="0037691C">
        <w:rPr>
          <w:rFonts w:ascii="Times New Roman" w:hAnsi="Times New Roman"/>
          <w:sz w:val="26"/>
          <w:szCs w:val="26"/>
          <w:lang w:val="ro-RO"/>
        </w:rPr>
        <w:t>resturi de PVC, pamant rezultat din sapatura, care</w:t>
      </w:r>
      <w:r w:rsidR="002A63FF" w:rsidRPr="0037691C">
        <w:rPr>
          <w:rFonts w:ascii="Times New Roman" w:hAnsi="Times New Roman"/>
          <w:sz w:val="26"/>
          <w:szCs w:val="26"/>
          <w:lang w:val="ro-RO"/>
        </w:rPr>
        <w:t xml:space="preserve"> vor fi valorificate/eliminate prin agenti economici autorizati</w:t>
      </w:r>
      <w:r w:rsidR="0066127A" w:rsidRPr="0037691C">
        <w:rPr>
          <w:rFonts w:ascii="Times New Roman" w:hAnsi="Times New Roman"/>
          <w:sz w:val="26"/>
          <w:szCs w:val="26"/>
          <w:lang w:val="ro-RO"/>
        </w:rPr>
        <w:t xml:space="preserve">. </w:t>
      </w:r>
    </w:p>
    <w:p w:rsidR="0066127A" w:rsidRPr="0037691C" w:rsidRDefault="0066127A"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lang w:val="ro-RO"/>
        </w:rPr>
      </w:pPr>
      <w:r w:rsidRPr="0037691C">
        <w:rPr>
          <w:rFonts w:ascii="Times New Roman" w:hAnsi="Times New Roman"/>
          <w:sz w:val="26"/>
          <w:szCs w:val="26"/>
          <w:lang w:val="ro-RO"/>
        </w:rPr>
        <w:lastRenderedPageBreak/>
        <w:t>Toate deseurile generate in timpul lucrarilor de executie se vor colecta</w:t>
      </w:r>
      <w:r w:rsidR="003B1FC8" w:rsidRPr="0037691C">
        <w:rPr>
          <w:rFonts w:ascii="Times New Roman" w:hAnsi="Times New Roman"/>
          <w:sz w:val="26"/>
          <w:szCs w:val="26"/>
          <w:lang w:val="ro-RO"/>
        </w:rPr>
        <w:t xml:space="preserve"> </w:t>
      </w:r>
      <w:r w:rsidRPr="0037691C">
        <w:rPr>
          <w:rFonts w:ascii="Times New Roman" w:hAnsi="Times New Roman"/>
          <w:sz w:val="26"/>
          <w:szCs w:val="26"/>
          <w:lang w:val="ro-RO"/>
        </w:rPr>
        <w:t>/depozita in spatii special amenajate, pe categorii de deseuri si</w:t>
      </w:r>
      <w:r w:rsidRPr="0037691C">
        <w:rPr>
          <w:rFonts w:ascii="Times New Roman" w:hAnsi="Times New Roman"/>
          <w:sz w:val="26"/>
          <w:szCs w:val="26"/>
        </w:rPr>
        <w:t xml:space="preserve"> </w:t>
      </w:r>
      <w:r w:rsidRPr="0037691C">
        <w:rPr>
          <w:rFonts w:ascii="Times New Roman" w:hAnsi="Times New Roman"/>
          <w:sz w:val="26"/>
          <w:szCs w:val="26"/>
          <w:lang w:val="ro-RO"/>
        </w:rPr>
        <w:t xml:space="preserve">predate catre operatori autorizati pentru </w:t>
      </w:r>
      <w:r w:rsidR="00503BD7" w:rsidRPr="0037691C">
        <w:rPr>
          <w:rFonts w:ascii="Times New Roman" w:hAnsi="Times New Roman"/>
          <w:sz w:val="26"/>
          <w:szCs w:val="26"/>
          <w:lang w:val="ro-RO"/>
        </w:rPr>
        <w:t xml:space="preserve">valorificare/eliminare </w:t>
      </w:r>
      <w:r w:rsidRPr="0037691C">
        <w:rPr>
          <w:rFonts w:ascii="Times New Roman" w:hAnsi="Times New Roman"/>
          <w:sz w:val="26"/>
          <w:szCs w:val="26"/>
          <w:lang w:val="ro-RO"/>
        </w:rPr>
        <w:t>.</w:t>
      </w:r>
    </w:p>
    <w:p w:rsidR="00B92653" w:rsidRPr="0037691C" w:rsidRDefault="00B84A3F"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6"/>
          <w:szCs w:val="26"/>
          <w:lang w:val="ro-RO"/>
        </w:rPr>
      </w:pPr>
      <w:r w:rsidRPr="0037691C">
        <w:rPr>
          <w:rFonts w:ascii="Times New Roman" w:hAnsi="Times New Roman"/>
          <w:i/>
          <w:sz w:val="26"/>
          <w:szCs w:val="26"/>
          <w:lang w:val="ro-RO"/>
        </w:rPr>
        <w:t>e)</w:t>
      </w:r>
      <w:r w:rsidR="00633438" w:rsidRPr="0037691C">
        <w:rPr>
          <w:rFonts w:ascii="Times New Roman" w:hAnsi="Times New Roman"/>
          <w:i/>
          <w:sz w:val="26"/>
          <w:szCs w:val="26"/>
          <w:lang w:val="ro-RO"/>
        </w:rPr>
        <w:t>poluarea si alte efecte negative</w:t>
      </w:r>
      <w:r w:rsidR="001D19A0" w:rsidRPr="0037691C">
        <w:rPr>
          <w:rFonts w:ascii="Times New Roman" w:hAnsi="Times New Roman"/>
          <w:i/>
          <w:sz w:val="26"/>
          <w:szCs w:val="26"/>
          <w:lang w:val="ro-RO"/>
        </w:rPr>
        <w:t xml:space="preserve"> - </w:t>
      </w:r>
      <w:r w:rsidR="001D19A0" w:rsidRPr="0037691C">
        <w:rPr>
          <w:rFonts w:ascii="Times New Roman" w:hAnsi="Times New Roman"/>
          <w:sz w:val="26"/>
          <w:szCs w:val="26"/>
          <w:lang w:val="ro-RO"/>
        </w:rPr>
        <w:t>emisiile vor rezulta in perioada de executie a lucrarilor, din surse mobile ( mijloacele folosite la transportul materialelor), din lucrarile efective realizate pentru executarea proiectului.</w:t>
      </w:r>
      <w:r w:rsidR="00633438" w:rsidRPr="0037691C">
        <w:rPr>
          <w:rFonts w:ascii="Times New Roman" w:hAnsi="Times New Roman"/>
          <w:sz w:val="26"/>
          <w:szCs w:val="26"/>
          <w:lang w:val="ro-RO"/>
        </w:rPr>
        <w:t xml:space="preserve"> </w:t>
      </w:r>
      <w:r w:rsidR="001D19A0" w:rsidRPr="0037691C">
        <w:rPr>
          <w:rFonts w:ascii="Times New Roman" w:hAnsi="Times New Roman"/>
          <w:sz w:val="26"/>
          <w:szCs w:val="26"/>
          <w:lang w:val="ro-RO"/>
        </w:rPr>
        <w:t xml:space="preserve">Nivelul de zgomot nu va </w:t>
      </w:r>
      <w:r w:rsidR="00B02F2D" w:rsidRPr="0037691C">
        <w:rPr>
          <w:rFonts w:ascii="Times New Roman" w:hAnsi="Times New Roman"/>
          <w:sz w:val="26"/>
          <w:szCs w:val="26"/>
          <w:lang w:val="ro-RO"/>
        </w:rPr>
        <w:t xml:space="preserve">depasi nivelul prevazut de SR </w:t>
      </w:r>
      <w:r w:rsidR="001D19A0" w:rsidRPr="0037691C">
        <w:rPr>
          <w:rFonts w:ascii="Times New Roman" w:hAnsi="Times New Roman"/>
          <w:sz w:val="26"/>
          <w:szCs w:val="26"/>
          <w:lang w:val="ro-RO"/>
        </w:rPr>
        <w:t>10009/2017 - “</w:t>
      </w:r>
      <w:r w:rsidR="00633438" w:rsidRPr="0037691C">
        <w:rPr>
          <w:rFonts w:ascii="Times New Roman" w:hAnsi="Times New Roman"/>
          <w:sz w:val="26"/>
          <w:szCs w:val="26"/>
        </w:rPr>
        <w:t xml:space="preserve"> </w:t>
      </w:r>
      <w:r w:rsidR="00633438" w:rsidRPr="0037691C">
        <w:rPr>
          <w:rFonts w:ascii="Times New Roman" w:hAnsi="Times New Roman"/>
          <w:sz w:val="26"/>
          <w:szCs w:val="26"/>
          <w:lang w:val="ro-RO"/>
        </w:rPr>
        <w:t>Acustic</w:t>
      </w:r>
      <w:r w:rsidR="00AA6BB1" w:rsidRPr="0037691C">
        <w:rPr>
          <w:rFonts w:ascii="Times New Roman" w:hAnsi="Times New Roman"/>
          <w:sz w:val="26"/>
          <w:szCs w:val="26"/>
          <w:lang w:val="ro-RO"/>
        </w:rPr>
        <w:t>a</w:t>
      </w:r>
      <w:r w:rsidR="00633438" w:rsidRPr="0037691C">
        <w:rPr>
          <w:rFonts w:ascii="Times New Roman" w:hAnsi="Times New Roman"/>
          <w:sz w:val="26"/>
          <w:szCs w:val="26"/>
          <w:lang w:val="ro-RO"/>
        </w:rPr>
        <w:t>. Limite admisibile ale nivelului de zgomot din mediul ambiant</w:t>
      </w:r>
      <w:r w:rsidR="001D19A0" w:rsidRPr="0037691C">
        <w:rPr>
          <w:rFonts w:ascii="Times New Roman" w:hAnsi="Times New Roman"/>
          <w:sz w:val="26"/>
          <w:szCs w:val="26"/>
          <w:lang w:val="ro-RO"/>
        </w:rPr>
        <w:t>;</w:t>
      </w:r>
    </w:p>
    <w:p w:rsidR="00B92653" w:rsidRPr="0037691C" w:rsidRDefault="00B84A3F"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lang w:val="ro-RO"/>
        </w:rPr>
      </w:pPr>
      <w:r w:rsidRPr="0037691C">
        <w:rPr>
          <w:rFonts w:ascii="Times New Roman" w:hAnsi="Times New Roman"/>
          <w:i/>
          <w:sz w:val="26"/>
          <w:szCs w:val="26"/>
          <w:lang w:val="ro-RO"/>
        </w:rPr>
        <w:t>f) riscul</w:t>
      </w:r>
      <w:r w:rsidR="00633438" w:rsidRPr="0037691C">
        <w:rPr>
          <w:rFonts w:ascii="Times New Roman" w:hAnsi="Times New Roman"/>
          <w:i/>
          <w:sz w:val="26"/>
          <w:szCs w:val="26"/>
          <w:lang w:val="ro-RO"/>
        </w:rPr>
        <w:t xml:space="preserve"> de accidente majore si/sau dezastre relevante pentru proiectul in cauza, inclusiv cele cauzate de schimbarile climatice, conform informatiilor st</w:t>
      </w:r>
      <w:r w:rsidR="00CB6590" w:rsidRPr="0037691C">
        <w:rPr>
          <w:rFonts w:ascii="Times New Roman" w:hAnsi="Times New Roman"/>
          <w:i/>
          <w:sz w:val="26"/>
          <w:szCs w:val="26"/>
          <w:lang w:val="ro-RO"/>
        </w:rPr>
        <w:t>iintifice</w:t>
      </w:r>
      <w:r w:rsidRPr="0037691C">
        <w:rPr>
          <w:rFonts w:ascii="Times New Roman" w:hAnsi="Times New Roman"/>
          <w:sz w:val="26"/>
          <w:szCs w:val="26"/>
          <w:lang w:val="ro-RO"/>
        </w:rPr>
        <w:t xml:space="preserve"> –</w:t>
      </w:r>
      <w:r w:rsidR="007E0029" w:rsidRPr="0037691C">
        <w:rPr>
          <w:rFonts w:ascii="Times New Roman" w:hAnsi="Times New Roman"/>
          <w:sz w:val="26"/>
          <w:szCs w:val="26"/>
          <w:lang w:val="ro-RO"/>
        </w:rPr>
        <w:t xml:space="preserve"> </w:t>
      </w:r>
      <w:r w:rsidRPr="0037691C">
        <w:rPr>
          <w:rFonts w:ascii="Times New Roman" w:hAnsi="Times New Roman"/>
          <w:sz w:val="26"/>
          <w:szCs w:val="26"/>
          <w:lang w:val="ro-RO"/>
        </w:rPr>
        <w:t>minor.</w:t>
      </w:r>
    </w:p>
    <w:p w:rsidR="004B1F75" w:rsidRPr="00B47C95" w:rsidRDefault="00166FC6"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6"/>
          <w:szCs w:val="26"/>
          <w:lang w:val="ro-RO"/>
        </w:rPr>
      </w:pPr>
      <w:r w:rsidRPr="0037691C">
        <w:rPr>
          <w:rFonts w:ascii="Times New Roman" w:hAnsi="Times New Roman"/>
          <w:sz w:val="26"/>
          <w:szCs w:val="26"/>
          <w:lang w:val="ro-RO"/>
        </w:rPr>
        <w:t xml:space="preserve">g) </w:t>
      </w:r>
      <w:r w:rsidRPr="0037691C">
        <w:rPr>
          <w:rFonts w:ascii="Times New Roman" w:hAnsi="Times New Roman"/>
          <w:i/>
          <w:sz w:val="26"/>
          <w:szCs w:val="26"/>
          <w:lang w:val="ro-RO"/>
        </w:rPr>
        <w:t>riscurile pentru sanatatea umana – de exemplu, din cauza contaminarii apei sau a poluarii atmosferice</w:t>
      </w:r>
      <w:r w:rsidRPr="0037691C">
        <w:rPr>
          <w:rFonts w:ascii="Times New Roman" w:hAnsi="Times New Roman"/>
          <w:sz w:val="26"/>
          <w:szCs w:val="26"/>
          <w:lang w:val="ro-RO"/>
        </w:rPr>
        <w:t xml:space="preserve"> – nu este cazul</w:t>
      </w:r>
    </w:p>
    <w:p w:rsidR="003338BF" w:rsidRPr="0037691C" w:rsidRDefault="00961212" w:rsidP="0037691C">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6"/>
          <w:szCs w:val="26"/>
          <w:lang w:val="ro-RO"/>
        </w:rPr>
      </w:pPr>
      <w:r w:rsidRPr="0037691C">
        <w:rPr>
          <w:rFonts w:ascii="Times New Roman" w:hAnsi="Times New Roman"/>
          <w:b/>
          <w:sz w:val="26"/>
          <w:szCs w:val="26"/>
          <w:lang w:val="ro-RO"/>
        </w:rPr>
        <w:t>2</w:t>
      </w:r>
      <w:r w:rsidR="003338BF" w:rsidRPr="0037691C">
        <w:rPr>
          <w:rFonts w:ascii="Times New Roman" w:hAnsi="Times New Roman"/>
          <w:b/>
          <w:sz w:val="26"/>
          <w:szCs w:val="26"/>
          <w:lang w:val="ro-RO"/>
        </w:rPr>
        <w:t xml:space="preserve">) </w:t>
      </w:r>
      <w:r w:rsidR="00166FC6" w:rsidRPr="0037691C">
        <w:rPr>
          <w:rFonts w:ascii="Times New Roman" w:hAnsi="Times New Roman"/>
          <w:b/>
          <w:sz w:val="26"/>
          <w:szCs w:val="26"/>
          <w:lang w:val="ro-RO"/>
        </w:rPr>
        <w:t>Amplasarea</w:t>
      </w:r>
      <w:r w:rsidR="003338BF" w:rsidRPr="0037691C">
        <w:rPr>
          <w:rFonts w:ascii="Times New Roman" w:hAnsi="Times New Roman"/>
          <w:b/>
          <w:sz w:val="26"/>
          <w:szCs w:val="26"/>
          <w:lang w:val="ro-RO"/>
        </w:rPr>
        <w:t xml:space="preserve"> proiectului</w:t>
      </w:r>
    </w:p>
    <w:p w:rsidR="008A5330"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a) </w:t>
      </w:r>
      <w:r w:rsidRPr="0037691C">
        <w:rPr>
          <w:rFonts w:ascii="Times New Roman" w:hAnsi="Times New Roman"/>
          <w:i/>
          <w:sz w:val="26"/>
          <w:szCs w:val="26"/>
          <w:lang w:val="ro-RO"/>
        </w:rPr>
        <w:t xml:space="preserve">Utilizarea </w:t>
      </w:r>
      <w:r w:rsidR="00CA3F07" w:rsidRPr="0037691C">
        <w:rPr>
          <w:rFonts w:ascii="Times New Roman" w:hAnsi="Times New Roman"/>
          <w:i/>
          <w:sz w:val="26"/>
          <w:szCs w:val="26"/>
          <w:lang w:val="ro-RO"/>
        </w:rPr>
        <w:t>actuala si aprobata a terenurilor</w:t>
      </w:r>
      <w:r w:rsidR="002E7F59" w:rsidRPr="0037691C">
        <w:rPr>
          <w:rFonts w:ascii="Times New Roman" w:hAnsi="Times New Roman"/>
          <w:sz w:val="26"/>
          <w:szCs w:val="26"/>
          <w:lang w:val="ro-RO"/>
        </w:rPr>
        <w:t xml:space="preserve">: </w:t>
      </w:r>
      <w:r w:rsidR="00262077">
        <w:rPr>
          <w:rFonts w:ascii="Times New Roman" w:hAnsi="Times New Roman"/>
          <w:sz w:val="26"/>
          <w:szCs w:val="26"/>
          <w:lang w:val="ro-RO"/>
        </w:rPr>
        <w:t xml:space="preserve">intravilan </w:t>
      </w:r>
      <w:r w:rsidR="00CD63E9">
        <w:rPr>
          <w:rFonts w:ascii="Times New Roman" w:hAnsi="Times New Roman"/>
          <w:sz w:val="26"/>
          <w:szCs w:val="26"/>
          <w:lang w:val="ro-RO"/>
        </w:rPr>
        <w:t>mun.Tulcea, T27, P458, nr.cad.38201</w:t>
      </w:r>
      <w:r w:rsidR="009E6891">
        <w:rPr>
          <w:rFonts w:ascii="Times New Roman" w:hAnsi="Times New Roman"/>
          <w:sz w:val="26"/>
          <w:szCs w:val="26"/>
          <w:lang w:val="ro-RO"/>
        </w:rPr>
        <w:t>, jud.Tulcea</w:t>
      </w:r>
      <w:r w:rsidR="00B47C95">
        <w:rPr>
          <w:rFonts w:ascii="Times New Roman" w:hAnsi="Times New Roman"/>
          <w:sz w:val="26"/>
          <w:szCs w:val="26"/>
          <w:lang w:val="ro-RO"/>
        </w:rPr>
        <w:t>.</w:t>
      </w:r>
    </w:p>
    <w:p w:rsidR="003338BF" w:rsidRPr="0037691C" w:rsidRDefault="00CA3F07"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b) </w:t>
      </w:r>
      <w:r w:rsidRPr="0037691C">
        <w:rPr>
          <w:rFonts w:ascii="Times New Roman" w:hAnsi="Times New Roman"/>
          <w:i/>
          <w:sz w:val="26"/>
          <w:szCs w:val="26"/>
          <w:lang w:val="ro-RO"/>
        </w:rPr>
        <w:t>bogatia, disponibilitatea</w:t>
      </w:r>
      <w:r w:rsidR="003338BF" w:rsidRPr="0037691C">
        <w:rPr>
          <w:rFonts w:ascii="Times New Roman" w:hAnsi="Times New Roman"/>
          <w:i/>
          <w:sz w:val="26"/>
          <w:szCs w:val="26"/>
          <w:lang w:val="ro-RO"/>
        </w:rPr>
        <w:t xml:space="preserve">, calitatea </w:t>
      </w:r>
      <w:r w:rsidR="00E1474F" w:rsidRPr="0037691C">
        <w:rPr>
          <w:rFonts w:ascii="Times New Roman" w:hAnsi="Times New Roman"/>
          <w:i/>
          <w:sz w:val="26"/>
          <w:szCs w:val="26"/>
          <w:lang w:val="ro-RO"/>
        </w:rPr>
        <w:t>s</w:t>
      </w:r>
      <w:r w:rsidR="003338BF" w:rsidRPr="0037691C">
        <w:rPr>
          <w:rFonts w:ascii="Times New Roman" w:hAnsi="Times New Roman"/>
          <w:i/>
          <w:sz w:val="26"/>
          <w:szCs w:val="26"/>
          <w:lang w:val="ro-RO"/>
        </w:rPr>
        <w:t xml:space="preserve">i capacitatea </w:t>
      </w:r>
      <w:r w:rsidRPr="0037691C">
        <w:rPr>
          <w:rFonts w:ascii="Times New Roman" w:hAnsi="Times New Roman"/>
          <w:i/>
          <w:sz w:val="26"/>
          <w:szCs w:val="26"/>
          <w:lang w:val="ro-RO"/>
        </w:rPr>
        <w:t xml:space="preserve">de </w:t>
      </w:r>
      <w:r w:rsidR="003338BF" w:rsidRPr="0037691C">
        <w:rPr>
          <w:rFonts w:ascii="Times New Roman" w:hAnsi="Times New Roman"/>
          <w:i/>
          <w:sz w:val="26"/>
          <w:szCs w:val="26"/>
          <w:lang w:val="ro-RO"/>
        </w:rPr>
        <w:t>regenera</w:t>
      </w:r>
      <w:r w:rsidRPr="0037691C">
        <w:rPr>
          <w:rFonts w:ascii="Times New Roman" w:hAnsi="Times New Roman"/>
          <w:i/>
          <w:sz w:val="26"/>
          <w:szCs w:val="26"/>
          <w:lang w:val="ro-RO"/>
        </w:rPr>
        <w:t>re relative ale resurselor naturale, inclusiv solul, terenurile, apa, biodiversitatea, din zona si din subteranul acesteia</w:t>
      </w:r>
      <w:r w:rsidR="003338BF" w:rsidRPr="0037691C">
        <w:rPr>
          <w:rFonts w:ascii="Times New Roman" w:hAnsi="Times New Roman"/>
          <w:sz w:val="26"/>
          <w:szCs w:val="26"/>
          <w:lang w:val="ro-RO"/>
        </w:rPr>
        <w:t xml:space="preserve"> – </w:t>
      </w:r>
      <w:r w:rsidR="00637162" w:rsidRPr="0037691C">
        <w:rPr>
          <w:rFonts w:ascii="Times New Roman" w:hAnsi="Times New Roman"/>
          <w:sz w:val="26"/>
          <w:szCs w:val="26"/>
          <w:lang w:val="ro-RO"/>
        </w:rPr>
        <w:t>nu este cazul</w:t>
      </w:r>
      <w:r w:rsidR="002E7F59" w:rsidRPr="0037691C">
        <w:rPr>
          <w:rFonts w:ascii="Times New Roman" w:hAnsi="Times New Roman"/>
          <w:sz w:val="26"/>
          <w:szCs w:val="26"/>
        </w:rPr>
        <w:t>.</w:t>
      </w:r>
    </w:p>
    <w:p w:rsidR="003338BF"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c) </w:t>
      </w:r>
      <w:r w:rsidRPr="0037691C">
        <w:rPr>
          <w:rFonts w:ascii="Times New Roman" w:hAnsi="Times New Roman"/>
          <w:i/>
          <w:sz w:val="26"/>
          <w:szCs w:val="26"/>
          <w:lang w:val="ro-RO"/>
        </w:rPr>
        <w:t>capacitatea de absorb</w:t>
      </w:r>
      <w:r w:rsidR="00E1474F" w:rsidRPr="0037691C">
        <w:rPr>
          <w:rFonts w:ascii="Times New Roman" w:hAnsi="Times New Roman"/>
          <w:i/>
          <w:sz w:val="26"/>
          <w:szCs w:val="26"/>
          <w:lang w:val="ro-RO"/>
        </w:rPr>
        <w:t>t</w:t>
      </w:r>
      <w:r w:rsidRPr="0037691C">
        <w:rPr>
          <w:rFonts w:ascii="Times New Roman" w:hAnsi="Times New Roman"/>
          <w:i/>
          <w:sz w:val="26"/>
          <w:szCs w:val="26"/>
          <w:lang w:val="ro-RO"/>
        </w:rPr>
        <w:t>ie a mediului</w:t>
      </w:r>
      <w:r w:rsidR="00CA3F07" w:rsidRPr="0037691C">
        <w:rPr>
          <w:rFonts w:ascii="Times New Roman" w:hAnsi="Times New Roman"/>
          <w:i/>
          <w:sz w:val="26"/>
          <w:szCs w:val="26"/>
          <w:lang w:val="ro-RO"/>
        </w:rPr>
        <w:t xml:space="preserve"> natural</w:t>
      </w:r>
      <w:r w:rsidRPr="0037691C">
        <w:rPr>
          <w:rFonts w:ascii="Times New Roman" w:hAnsi="Times New Roman"/>
          <w:i/>
          <w:sz w:val="26"/>
          <w:szCs w:val="26"/>
          <w:lang w:val="ro-RO"/>
        </w:rPr>
        <w:t>,</w:t>
      </w:r>
      <w:r w:rsidR="00CA3F07" w:rsidRPr="0037691C">
        <w:rPr>
          <w:rFonts w:ascii="Times New Roman" w:hAnsi="Times New Roman"/>
          <w:i/>
          <w:sz w:val="26"/>
          <w:szCs w:val="26"/>
          <w:lang w:val="ro-RO"/>
        </w:rPr>
        <w:t xml:space="preserve"> acordandu-se o</w:t>
      </w:r>
      <w:r w:rsidRPr="0037691C">
        <w:rPr>
          <w:rFonts w:ascii="Times New Roman" w:hAnsi="Times New Roman"/>
          <w:i/>
          <w:sz w:val="26"/>
          <w:szCs w:val="26"/>
          <w:lang w:val="ro-RO"/>
        </w:rPr>
        <w:t xml:space="preserve"> aten</w:t>
      </w:r>
      <w:r w:rsidR="00E1474F" w:rsidRPr="0037691C">
        <w:rPr>
          <w:rFonts w:ascii="Times New Roman" w:hAnsi="Times New Roman"/>
          <w:i/>
          <w:sz w:val="26"/>
          <w:szCs w:val="26"/>
          <w:lang w:val="ro-RO"/>
        </w:rPr>
        <w:t>t</w:t>
      </w:r>
      <w:r w:rsidRPr="0037691C">
        <w:rPr>
          <w:rFonts w:ascii="Times New Roman" w:hAnsi="Times New Roman"/>
          <w:i/>
          <w:sz w:val="26"/>
          <w:szCs w:val="26"/>
          <w:lang w:val="ro-RO"/>
        </w:rPr>
        <w:t xml:space="preserve">ie </w:t>
      </w:r>
      <w:r w:rsidR="00CA3F07" w:rsidRPr="0037691C">
        <w:rPr>
          <w:rFonts w:ascii="Times New Roman" w:hAnsi="Times New Roman"/>
          <w:i/>
          <w:sz w:val="26"/>
          <w:szCs w:val="26"/>
          <w:lang w:val="ro-RO"/>
        </w:rPr>
        <w:t>speciala</w:t>
      </w:r>
      <w:r w:rsidRPr="0037691C">
        <w:rPr>
          <w:rFonts w:ascii="Times New Roman" w:hAnsi="Times New Roman"/>
          <w:i/>
          <w:sz w:val="26"/>
          <w:szCs w:val="26"/>
          <w:lang w:val="ro-RO"/>
        </w:rPr>
        <w:t xml:space="preserve"> </w:t>
      </w:r>
      <w:r w:rsidR="00CA3F07" w:rsidRPr="0037691C">
        <w:rPr>
          <w:rFonts w:ascii="Times New Roman" w:hAnsi="Times New Roman"/>
          <w:i/>
          <w:sz w:val="26"/>
          <w:szCs w:val="26"/>
          <w:lang w:val="ro-RO"/>
        </w:rPr>
        <w:t>urmatoarelor zone</w:t>
      </w:r>
      <w:r w:rsidRPr="0037691C">
        <w:rPr>
          <w:rFonts w:ascii="Times New Roman" w:hAnsi="Times New Roman"/>
          <w:sz w:val="26"/>
          <w:szCs w:val="26"/>
          <w:lang w:val="ro-RO"/>
        </w:rPr>
        <w:t>:</w:t>
      </w:r>
    </w:p>
    <w:p w:rsidR="002E7F59" w:rsidRPr="0037691C" w:rsidRDefault="00B83665"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-zone umede</w:t>
      </w:r>
      <w:r w:rsidR="00CA3F07" w:rsidRPr="0037691C">
        <w:rPr>
          <w:rFonts w:ascii="Times New Roman" w:hAnsi="Times New Roman"/>
          <w:sz w:val="26"/>
          <w:szCs w:val="26"/>
          <w:lang w:val="ro-RO"/>
        </w:rPr>
        <w:t>, zone riverane, guri ale raurilor</w:t>
      </w:r>
      <w:r w:rsidRPr="0037691C">
        <w:rPr>
          <w:rFonts w:ascii="Times New Roman" w:hAnsi="Times New Roman"/>
          <w:sz w:val="26"/>
          <w:szCs w:val="26"/>
          <w:lang w:val="ro-RO"/>
        </w:rPr>
        <w:t xml:space="preserve"> –</w:t>
      </w:r>
      <w:r w:rsidR="00CA3F07" w:rsidRPr="0037691C">
        <w:rPr>
          <w:rFonts w:ascii="Times New Roman" w:hAnsi="Times New Roman"/>
          <w:sz w:val="26"/>
          <w:szCs w:val="26"/>
          <w:lang w:val="ro-RO"/>
        </w:rPr>
        <w:t xml:space="preserve"> </w:t>
      </w:r>
      <w:r w:rsidR="002E7F59" w:rsidRPr="0037691C">
        <w:rPr>
          <w:rFonts w:ascii="Times New Roman" w:hAnsi="Times New Roman"/>
          <w:sz w:val="26"/>
          <w:szCs w:val="26"/>
          <w:lang w:val="ro-RO"/>
        </w:rPr>
        <w:t>nu este cazul</w:t>
      </w:r>
    </w:p>
    <w:p w:rsidR="003338BF"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-zone costiere </w:t>
      </w:r>
      <w:r w:rsidR="00CA3F07" w:rsidRPr="0037691C">
        <w:rPr>
          <w:rFonts w:ascii="Times New Roman" w:hAnsi="Times New Roman"/>
          <w:sz w:val="26"/>
          <w:szCs w:val="26"/>
          <w:lang w:val="ro-RO"/>
        </w:rPr>
        <w:t xml:space="preserve">si mediul marin </w:t>
      </w:r>
      <w:r w:rsidRPr="0037691C">
        <w:rPr>
          <w:rFonts w:ascii="Times New Roman" w:hAnsi="Times New Roman"/>
          <w:sz w:val="26"/>
          <w:szCs w:val="26"/>
          <w:lang w:val="ro-RO"/>
        </w:rPr>
        <w:t>– nu este cazul;</w:t>
      </w:r>
    </w:p>
    <w:p w:rsidR="003338BF"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-zone montane </w:t>
      </w:r>
      <w:r w:rsidR="00E1474F" w:rsidRPr="0037691C">
        <w:rPr>
          <w:rFonts w:ascii="Times New Roman" w:hAnsi="Times New Roman"/>
          <w:sz w:val="26"/>
          <w:szCs w:val="26"/>
          <w:lang w:val="ro-RO"/>
        </w:rPr>
        <w:t>s</w:t>
      </w:r>
      <w:r w:rsidR="00CA3F07" w:rsidRPr="0037691C">
        <w:rPr>
          <w:rFonts w:ascii="Times New Roman" w:hAnsi="Times New Roman"/>
          <w:sz w:val="26"/>
          <w:szCs w:val="26"/>
          <w:lang w:val="ro-RO"/>
        </w:rPr>
        <w:t>i forestiere</w:t>
      </w:r>
      <w:r w:rsidRPr="0037691C">
        <w:rPr>
          <w:rFonts w:ascii="Times New Roman" w:hAnsi="Times New Roman"/>
          <w:sz w:val="26"/>
          <w:szCs w:val="26"/>
          <w:lang w:val="ro-RO"/>
        </w:rPr>
        <w:t xml:space="preserve"> – nu este cazul;</w:t>
      </w:r>
    </w:p>
    <w:p w:rsidR="00B9689A" w:rsidRPr="0037691C" w:rsidRDefault="00CA3F07"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-arii</w:t>
      </w:r>
      <w:r w:rsidR="002E7F59" w:rsidRPr="0037691C">
        <w:rPr>
          <w:rFonts w:ascii="Times New Roman" w:hAnsi="Times New Roman"/>
          <w:sz w:val="26"/>
          <w:szCs w:val="26"/>
          <w:lang w:val="ro-RO"/>
        </w:rPr>
        <w:t xml:space="preserve"> naturale</w:t>
      </w:r>
      <w:r w:rsidRPr="0037691C">
        <w:rPr>
          <w:rFonts w:ascii="Times New Roman" w:hAnsi="Times New Roman"/>
          <w:sz w:val="26"/>
          <w:szCs w:val="26"/>
          <w:lang w:val="ro-RO"/>
        </w:rPr>
        <w:t xml:space="preserve"> protejate de interes national, comunitar, international</w:t>
      </w:r>
      <w:r w:rsidR="002E7F59" w:rsidRPr="0037691C">
        <w:rPr>
          <w:rFonts w:ascii="Times New Roman" w:hAnsi="Times New Roman"/>
          <w:sz w:val="26"/>
          <w:szCs w:val="26"/>
          <w:lang w:val="ro-RO"/>
        </w:rPr>
        <w:t xml:space="preserve"> – </w:t>
      </w:r>
      <w:r w:rsidR="00637162" w:rsidRPr="0037691C">
        <w:rPr>
          <w:rFonts w:ascii="Times New Roman" w:hAnsi="Times New Roman"/>
          <w:sz w:val="26"/>
          <w:szCs w:val="26"/>
          <w:lang w:val="ro-RO"/>
        </w:rPr>
        <w:t>nu este cazul ;</w:t>
      </w:r>
    </w:p>
    <w:p w:rsidR="003338BF" w:rsidRPr="0037691C" w:rsidRDefault="00CA3F07" w:rsidP="0037691C">
      <w:pPr>
        <w:spacing w:after="0" w:line="240" w:lineRule="auto"/>
        <w:jc w:val="both"/>
        <w:rPr>
          <w:rFonts w:ascii="Times New Roman" w:hAnsi="Times New Roman"/>
          <w:sz w:val="26"/>
          <w:szCs w:val="26"/>
        </w:rPr>
      </w:pPr>
      <w:r w:rsidRPr="0037691C">
        <w:rPr>
          <w:rFonts w:ascii="Times New Roman" w:hAnsi="Times New Roman"/>
          <w:sz w:val="26"/>
          <w:szCs w:val="26"/>
          <w:lang w:val="ro-RO"/>
        </w:rPr>
        <w:t>-zone clasificate sau protejate conform legisla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iei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 vigoare: situri Natura 2000 desemnate </w:t>
      </w:r>
      <w:r w:rsidR="00AA6BB1" w:rsidRPr="0037691C">
        <w:rPr>
          <w:rFonts w:ascii="Times New Roman" w:hAnsi="Times New Roman"/>
          <w:sz w:val="26"/>
          <w:szCs w:val="26"/>
          <w:lang w:val="ro-RO"/>
        </w:rPr>
        <w:t>i</w:t>
      </w:r>
      <w:r w:rsidRPr="0037691C">
        <w:rPr>
          <w:rFonts w:ascii="Times New Roman" w:hAnsi="Times New Roman"/>
          <w:sz w:val="26"/>
          <w:szCs w:val="26"/>
          <w:lang w:val="ro-RO"/>
        </w:rPr>
        <w:t>n conformitate cu legisla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ia privind regimul ariilor naturale protejate, conservarea habitatelor naturale, a florei </w:t>
      </w:r>
      <w:r w:rsidR="00AA6BB1" w:rsidRPr="0037691C">
        <w:rPr>
          <w:rFonts w:ascii="Times New Roman" w:hAnsi="Times New Roman"/>
          <w:sz w:val="26"/>
          <w:szCs w:val="26"/>
          <w:lang w:val="ro-RO"/>
        </w:rPr>
        <w:t>s</w:t>
      </w:r>
      <w:r w:rsidRPr="0037691C">
        <w:rPr>
          <w:rFonts w:ascii="Times New Roman" w:hAnsi="Times New Roman"/>
          <w:sz w:val="26"/>
          <w:szCs w:val="26"/>
          <w:lang w:val="ro-RO"/>
        </w:rPr>
        <w:t>i faunei s</w:t>
      </w:r>
      <w:r w:rsidR="00AA6BB1" w:rsidRPr="0037691C">
        <w:rPr>
          <w:rFonts w:ascii="Times New Roman" w:hAnsi="Times New Roman"/>
          <w:sz w:val="26"/>
          <w:szCs w:val="26"/>
          <w:lang w:val="ro-RO"/>
        </w:rPr>
        <w:t>a</w:t>
      </w:r>
      <w:r w:rsidRPr="0037691C">
        <w:rPr>
          <w:rFonts w:ascii="Times New Roman" w:hAnsi="Times New Roman"/>
          <w:sz w:val="26"/>
          <w:szCs w:val="26"/>
          <w:lang w:val="ro-RO"/>
        </w:rPr>
        <w:t>lbatice; zonele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zute de legisla</w:t>
      </w:r>
      <w:r w:rsidR="00AA6BB1" w:rsidRPr="0037691C">
        <w:rPr>
          <w:rFonts w:ascii="Times New Roman" w:hAnsi="Times New Roman"/>
          <w:sz w:val="26"/>
          <w:szCs w:val="26"/>
          <w:lang w:val="ro-RO"/>
        </w:rPr>
        <w:t>t</w:t>
      </w:r>
      <w:r w:rsidRPr="0037691C">
        <w:rPr>
          <w:rFonts w:ascii="Times New Roman" w:hAnsi="Times New Roman"/>
          <w:sz w:val="26"/>
          <w:szCs w:val="26"/>
          <w:lang w:val="ro-RO"/>
        </w:rPr>
        <w:t>ia privind aprobarea Planului de amenajare a teritoriului na</w:t>
      </w:r>
      <w:r w:rsidR="00AA6BB1" w:rsidRPr="0037691C">
        <w:rPr>
          <w:rFonts w:ascii="Times New Roman" w:hAnsi="Times New Roman"/>
          <w:sz w:val="26"/>
          <w:szCs w:val="26"/>
          <w:lang w:val="ro-RO"/>
        </w:rPr>
        <w:t>t</w:t>
      </w:r>
      <w:r w:rsidRPr="0037691C">
        <w:rPr>
          <w:rFonts w:ascii="Times New Roman" w:hAnsi="Times New Roman"/>
          <w:sz w:val="26"/>
          <w:szCs w:val="26"/>
          <w:lang w:val="ro-RO"/>
        </w:rPr>
        <w:t>ional - Sec</w:t>
      </w:r>
      <w:r w:rsidR="00AA6BB1" w:rsidRPr="0037691C">
        <w:rPr>
          <w:rFonts w:ascii="Times New Roman" w:hAnsi="Times New Roman"/>
          <w:sz w:val="26"/>
          <w:szCs w:val="26"/>
          <w:lang w:val="ro-RO"/>
        </w:rPr>
        <w:t>t</w:t>
      </w:r>
      <w:r w:rsidRPr="0037691C">
        <w:rPr>
          <w:rFonts w:ascii="Times New Roman" w:hAnsi="Times New Roman"/>
          <w:sz w:val="26"/>
          <w:szCs w:val="26"/>
          <w:lang w:val="ro-RO"/>
        </w:rPr>
        <w:t>iunea a III-a - zone protejate, zonele de protec</w:t>
      </w:r>
      <w:r w:rsidR="00AA6BB1" w:rsidRPr="0037691C">
        <w:rPr>
          <w:rFonts w:ascii="Times New Roman" w:hAnsi="Times New Roman"/>
          <w:sz w:val="26"/>
          <w:szCs w:val="26"/>
          <w:lang w:val="ro-RO"/>
        </w:rPr>
        <w:t>t</w:t>
      </w:r>
      <w:r w:rsidRPr="0037691C">
        <w:rPr>
          <w:rFonts w:ascii="Times New Roman" w:hAnsi="Times New Roman"/>
          <w:sz w:val="26"/>
          <w:szCs w:val="26"/>
          <w:lang w:val="ro-RO"/>
        </w:rPr>
        <w:t>ie instituite conform prevederilor legisla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iei din domeniul apelor, precum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i a celei privind caracterul </w:t>
      </w:r>
      <w:r w:rsidR="00AA6BB1" w:rsidRPr="0037691C">
        <w:rPr>
          <w:rFonts w:ascii="Times New Roman" w:hAnsi="Times New Roman"/>
          <w:sz w:val="26"/>
          <w:szCs w:val="26"/>
          <w:lang w:val="ro-RO"/>
        </w:rPr>
        <w:t>s</w:t>
      </w:r>
      <w:r w:rsidRPr="0037691C">
        <w:rPr>
          <w:rFonts w:ascii="Times New Roman" w:hAnsi="Times New Roman"/>
          <w:sz w:val="26"/>
          <w:szCs w:val="26"/>
          <w:lang w:val="ro-RO"/>
        </w:rPr>
        <w:t>i m</w:t>
      </w:r>
      <w:r w:rsidR="00AA6BB1" w:rsidRPr="0037691C">
        <w:rPr>
          <w:rFonts w:ascii="Times New Roman" w:hAnsi="Times New Roman"/>
          <w:sz w:val="26"/>
          <w:szCs w:val="26"/>
          <w:lang w:val="ro-RO"/>
        </w:rPr>
        <w:t>a</w:t>
      </w:r>
      <w:r w:rsidRPr="0037691C">
        <w:rPr>
          <w:rFonts w:ascii="Times New Roman" w:hAnsi="Times New Roman"/>
          <w:sz w:val="26"/>
          <w:szCs w:val="26"/>
          <w:lang w:val="ro-RO"/>
        </w:rPr>
        <w:t>rimea zonelor de protec</w:t>
      </w:r>
      <w:r w:rsidR="00AA6BB1" w:rsidRPr="0037691C">
        <w:rPr>
          <w:rFonts w:ascii="Times New Roman" w:hAnsi="Times New Roman"/>
          <w:sz w:val="26"/>
          <w:szCs w:val="26"/>
          <w:lang w:val="ro-RO"/>
        </w:rPr>
        <w:t>t</w:t>
      </w:r>
      <w:r w:rsidRPr="0037691C">
        <w:rPr>
          <w:rFonts w:ascii="Times New Roman" w:hAnsi="Times New Roman"/>
          <w:sz w:val="26"/>
          <w:szCs w:val="26"/>
          <w:lang w:val="ro-RO"/>
        </w:rPr>
        <w:t>ie sanitar</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Pr="0037691C">
        <w:rPr>
          <w:rFonts w:ascii="Times New Roman" w:hAnsi="Times New Roman"/>
          <w:sz w:val="26"/>
          <w:szCs w:val="26"/>
          <w:lang w:val="ro-RO"/>
        </w:rPr>
        <w:t>i hidrogeologic</w:t>
      </w:r>
      <w:r w:rsidR="00AA6BB1" w:rsidRPr="0037691C">
        <w:rPr>
          <w:rFonts w:ascii="Times New Roman" w:hAnsi="Times New Roman"/>
          <w:sz w:val="26"/>
          <w:szCs w:val="26"/>
          <w:lang w:val="ro-RO"/>
        </w:rPr>
        <w:t>a</w:t>
      </w:r>
      <w:r w:rsidR="003338BF" w:rsidRPr="0037691C">
        <w:rPr>
          <w:rFonts w:ascii="Times New Roman" w:hAnsi="Times New Roman"/>
          <w:sz w:val="26"/>
          <w:szCs w:val="26"/>
          <w:lang w:val="ro-RO"/>
        </w:rPr>
        <w:t>–</w:t>
      </w:r>
      <w:r w:rsidR="00830B7D" w:rsidRPr="0037691C">
        <w:rPr>
          <w:rFonts w:ascii="Times New Roman" w:hAnsi="Times New Roman"/>
          <w:sz w:val="26"/>
          <w:szCs w:val="26"/>
          <w:lang w:val="ro-RO"/>
        </w:rPr>
        <w:t xml:space="preserve"> </w:t>
      </w:r>
      <w:r w:rsidR="004C6E2E" w:rsidRPr="0037691C">
        <w:rPr>
          <w:rFonts w:ascii="Times New Roman" w:hAnsi="Times New Roman"/>
          <w:sz w:val="26"/>
          <w:szCs w:val="26"/>
          <w:lang w:val="ro-RO"/>
        </w:rPr>
        <w:t>nu este cazul.</w:t>
      </w:r>
    </w:p>
    <w:p w:rsidR="00637162"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w:t>
      </w:r>
      <w:r w:rsidR="00E91290" w:rsidRPr="0037691C">
        <w:rPr>
          <w:rFonts w:ascii="Times New Roman" w:hAnsi="Times New Roman"/>
          <w:sz w:val="26"/>
          <w:szCs w:val="26"/>
          <w:lang w:val="ro-RO"/>
        </w:rPr>
        <w:t xml:space="preserve">zonele </w:t>
      </w:r>
      <w:r w:rsidR="00AA6BB1" w:rsidRPr="0037691C">
        <w:rPr>
          <w:rFonts w:ascii="Times New Roman" w:hAnsi="Times New Roman"/>
          <w:sz w:val="26"/>
          <w:szCs w:val="26"/>
          <w:lang w:val="ro-RO"/>
        </w:rPr>
        <w:t>i</w:t>
      </w:r>
      <w:r w:rsidR="00E91290" w:rsidRPr="0037691C">
        <w:rPr>
          <w:rFonts w:ascii="Times New Roman" w:hAnsi="Times New Roman"/>
          <w:sz w:val="26"/>
          <w:szCs w:val="26"/>
          <w:lang w:val="ro-RO"/>
        </w:rPr>
        <w:t>n care au existat deja cazuri de nerespectare a standardelor de calitate a mediului prev</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zute de legisla</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ia na</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ional</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00E91290" w:rsidRPr="0037691C">
        <w:rPr>
          <w:rFonts w:ascii="Times New Roman" w:hAnsi="Times New Roman"/>
          <w:sz w:val="26"/>
          <w:szCs w:val="26"/>
          <w:lang w:val="ro-RO"/>
        </w:rPr>
        <w:t xml:space="preserve">i la nivelul Uniunii Europene </w:t>
      </w:r>
      <w:r w:rsidR="00AA6BB1" w:rsidRPr="0037691C">
        <w:rPr>
          <w:rFonts w:ascii="Times New Roman" w:hAnsi="Times New Roman"/>
          <w:sz w:val="26"/>
          <w:szCs w:val="26"/>
          <w:lang w:val="ro-RO"/>
        </w:rPr>
        <w:t>s</w:t>
      </w:r>
      <w:r w:rsidR="00E91290" w:rsidRPr="0037691C">
        <w:rPr>
          <w:rFonts w:ascii="Times New Roman" w:hAnsi="Times New Roman"/>
          <w:sz w:val="26"/>
          <w:szCs w:val="26"/>
          <w:lang w:val="ro-RO"/>
        </w:rPr>
        <w:t xml:space="preserve">i relevante pentru proiect sau </w:t>
      </w:r>
      <w:r w:rsidR="00AA6BB1" w:rsidRPr="0037691C">
        <w:rPr>
          <w:rFonts w:ascii="Times New Roman" w:hAnsi="Times New Roman"/>
          <w:sz w:val="26"/>
          <w:szCs w:val="26"/>
          <w:lang w:val="ro-RO"/>
        </w:rPr>
        <w:t>i</w:t>
      </w:r>
      <w:r w:rsidR="00E91290" w:rsidRPr="0037691C">
        <w:rPr>
          <w:rFonts w:ascii="Times New Roman" w:hAnsi="Times New Roman"/>
          <w:sz w:val="26"/>
          <w:szCs w:val="26"/>
          <w:lang w:val="ro-RO"/>
        </w:rPr>
        <w:t>n care se consider</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c</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exist</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astfel de cazuri</w:t>
      </w:r>
      <w:r w:rsidR="00E52773" w:rsidRPr="0037691C">
        <w:rPr>
          <w:rFonts w:ascii="Times New Roman" w:hAnsi="Times New Roman"/>
          <w:sz w:val="26"/>
          <w:szCs w:val="26"/>
          <w:lang w:val="ro-RO"/>
        </w:rPr>
        <w:t>– nu este cazul;</w:t>
      </w:r>
      <w:r w:rsidR="00B83665" w:rsidRPr="0037691C">
        <w:rPr>
          <w:rFonts w:ascii="Times New Roman" w:hAnsi="Times New Roman"/>
          <w:sz w:val="26"/>
          <w:szCs w:val="26"/>
          <w:lang w:val="ro-RO"/>
        </w:rPr>
        <w:t xml:space="preserve"> </w:t>
      </w:r>
      <w:r w:rsidR="00F42D8C" w:rsidRPr="0037691C">
        <w:rPr>
          <w:rFonts w:ascii="Times New Roman" w:hAnsi="Times New Roman"/>
          <w:sz w:val="26"/>
          <w:szCs w:val="26"/>
          <w:lang w:val="ro-RO"/>
        </w:rPr>
        <w:t xml:space="preserve"> </w:t>
      </w:r>
    </w:p>
    <w:p w:rsidR="003338BF" w:rsidRPr="0037691C" w:rsidRDefault="00F42D8C"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w:t>
      </w:r>
      <w:r w:rsidR="00E91290" w:rsidRPr="0037691C">
        <w:rPr>
          <w:rFonts w:ascii="Times New Roman" w:hAnsi="Times New Roman"/>
          <w:sz w:val="26"/>
          <w:szCs w:val="26"/>
          <w:lang w:val="ro-RO"/>
        </w:rPr>
        <w:t>zonele cu o densitate mare a popula</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 xml:space="preserve">iei </w:t>
      </w:r>
      <w:r w:rsidR="003338BF" w:rsidRPr="0037691C">
        <w:rPr>
          <w:rFonts w:ascii="Times New Roman" w:hAnsi="Times New Roman"/>
          <w:sz w:val="26"/>
          <w:szCs w:val="26"/>
          <w:lang w:val="ro-RO"/>
        </w:rPr>
        <w:t>– nu este cazul;</w:t>
      </w:r>
    </w:p>
    <w:p w:rsidR="004C72BB" w:rsidRPr="0037691C" w:rsidRDefault="003338BF" w:rsidP="0037691C">
      <w:pPr>
        <w:tabs>
          <w:tab w:val="left" w:pos="8535"/>
        </w:tabs>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w:t>
      </w:r>
      <w:r w:rsidR="00E91290" w:rsidRPr="0037691C">
        <w:rPr>
          <w:rFonts w:ascii="Times New Roman" w:hAnsi="Times New Roman"/>
          <w:sz w:val="26"/>
          <w:szCs w:val="26"/>
        </w:rPr>
        <w:t xml:space="preserve"> </w:t>
      </w:r>
      <w:r w:rsidR="00E91290" w:rsidRPr="0037691C">
        <w:rPr>
          <w:rFonts w:ascii="Times New Roman" w:hAnsi="Times New Roman"/>
          <w:sz w:val="26"/>
          <w:szCs w:val="26"/>
          <w:lang w:val="ro-RO"/>
        </w:rPr>
        <w:t xml:space="preserve">peisaje </w:t>
      </w:r>
      <w:r w:rsidR="00AA6BB1" w:rsidRPr="0037691C">
        <w:rPr>
          <w:rFonts w:ascii="Times New Roman" w:hAnsi="Times New Roman"/>
          <w:sz w:val="26"/>
          <w:szCs w:val="26"/>
          <w:lang w:val="ro-RO"/>
        </w:rPr>
        <w:t>s</w:t>
      </w:r>
      <w:r w:rsidR="00E91290" w:rsidRPr="0037691C">
        <w:rPr>
          <w:rFonts w:ascii="Times New Roman" w:hAnsi="Times New Roman"/>
          <w:sz w:val="26"/>
          <w:szCs w:val="26"/>
          <w:lang w:val="ro-RO"/>
        </w:rPr>
        <w:t xml:space="preserve">i situri importante din punct de vedere istoric, cultural sau arheologic </w:t>
      </w:r>
      <w:r w:rsidRPr="0037691C">
        <w:rPr>
          <w:rFonts w:ascii="Times New Roman" w:hAnsi="Times New Roman"/>
          <w:sz w:val="26"/>
          <w:szCs w:val="26"/>
          <w:lang w:val="ro-RO"/>
        </w:rPr>
        <w:t>–</w:t>
      </w:r>
      <w:r w:rsidR="00DC4F64" w:rsidRPr="0037691C">
        <w:rPr>
          <w:rFonts w:ascii="Times New Roman" w:hAnsi="Times New Roman"/>
          <w:sz w:val="26"/>
          <w:szCs w:val="26"/>
          <w:lang w:val="ro-RO"/>
        </w:rPr>
        <w:t xml:space="preserve"> </w:t>
      </w:r>
      <w:r w:rsidR="00EA667B" w:rsidRPr="0037691C">
        <w:rPr>
          <w:rFonts w:ascii="Times New Roman" w:hAnsi="Times New Roman"/>
          <w:sz w:val="26"/>
          <w:szCs w:val="26"/>
          <w:lang w:val="ro-RO"/>
        </w:rPr>
        <w:t>nu este cazul</w:t>
      </w:r>
    </w:p>
    <w:p w:rsidR="003338BF" w:rsidRPr="0037691C" w:rsidRDefault="00961212" w:rsidP="0037691C">
      <w:pPr>
        <w:autoSpaceDE w:val="0"/>
        <w:autoSpaceDN w:val="0"/>
        <w:adjustRightInd w:val="0"/>
        <w:spacing w:after="0" w:line="240" w:lineRule="auto"/>
        <w:jc w:val="both"/>
        <w:rPr>
          <w:rFonts w:ascii="Times New Roman" w:hAnsi="Times New Roman"/>
          <w:b/>
          <w:sz w:val="26"/>
          <w:szCs w:val="26"/>
          <w:lang w:val="ro-RO"/>
        </w:rPr>
      </w:pPr>
      <w:r w:rsidRPr="0037691C">
        <w:rPr>
          <w:rFonts w:ascii="Times New Roman" w:hAnsi="Times New Roman"/>
          <w:b/>
          <w:sz w:val="26"/>
          <w:szCs w:val="26"/>
          <w:lang w:val="ro-RO"/>
        </w:rPr>
        <w:t>3</w:t>
      </w:r>
      <w:r w:rsidR="003338BF" w:rsidRPr="0037691C">
        <w:rPr>
          <w:rFonts w:ascii="Times New Roman" w:hAnsi="Times New Roman"/>
          <w:b/>
          <w:sz w:val="26"/>
          <w:szCs w:val="26"/>
          <w:lang w:val="ro-RO"/>
        </w:rPr>
        <w:t xml:space="preserve">) </w:t>
      </w:r>
      <w:r w:rsidR="00E91290" w:rsidRPr="0037691C">
        <w:rPr>
          <w:rFonts w:ascii="Times New Roman" w:hAnsi="Times New Roman"/>
          <w:b/>
          <w:sz w:val="26"/>
          <w:szCs w:val="26"/>
          <w:lang w:val="ro-RO"/>
        </w:rPr>
        <w:t xml:space="preserve">Tipurile </w:t>
      </w:r>
      <w:r w:rsidR="00AA6BB1" w:rsidRPr="0037691C">
        <w:rPr>
          <w:rFonts w:ascii="Times New Roman" w:hAnsi="Times New Roman"/>
          <w:b/>
          <w:sz w:val="26"/>
          <w:szCs w:val="26"/>
          <w:lang w:val="ro-RO"/>
        </w:rPr>
        <w:t>s</w:t>
      </w:r>
      <w:r w:rsidR="00E91290" w:rsidRPr="0037691C">
        <w:rPr>
          <w:rFonts w:ascii="Times New Roman" w:hAnsi="Times New Roman"/>
          <w:b/>
          <w:sz w:val="26"/>
          <w:szCs w:val="26"/>
          <w:lang w:val="ro-RO"/>
        </w:rPr>
        <w:t>i caracteristicile impactului poten</w:t>
      </w:r>
      <w:r w:rsidR="00AA6BB1" w:rsidRPr="0037691C">
        <w:rPr>
          <w:rFonts w:ascii="Times New Roman" w:hAnsi="Times New Roman"/>
          <w:b/>
          <w:sz w:val="26"/>
          <w:szCs w:val="26"/>
          <w:lang w:val="ro-RO"/>
        </w:rPr>
        <w:t>t</w:t>
      </w:r>
      <w:r w:rsidR="00E91290" w:rsidRPr="0037691C">
        <w:rPr>
          <w:rFonts w:ascii="Times New Roman" w:hAnsi="Times New Roman"/>
          <w:b/>
          <w:sz w:val="26"/>
          <w:szCs w:val="26"/>
          <w:lang w:val="ro-RO"/>
        </w:rPr>
        <w:t>ial</w:t>
      </w:r>
    </w:p>
    <w:p w:rsidR="00E91290" w:rsidRPr="0037691C" w:rsidRDefault="003338BF"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lastRenderedPageBreak/>
        <w:t>-</w:t>
      </w:r>
      <w:r w:rsidR="00E91290" w:rsidRPr="0037691C">
        <w:rPr>
          <w:rFonts w:ascii="Times New Roman" w:hAnsi="Times New Roman"/>
          <w:sz w:val="26"/>
          <w:szCs w:val="26"/>
          <w:lang w:val="ro-RO"/>
        </w:rPr>
        <w:t xml:space="preserve"> importan</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 xml:space="preserve">a </w:t>
      </w:r>
      <w:r w:rsidR="00AA6BB1" w:rsidRPr="0037691C">
        <w:rPr>
          <w:rFonts w:ascii="Times New Roman" w:hAnsi="Times New Roman"/>
          <w:sz w:val="26"/>
          <w:szCs w:val="26"/>
          <w:lang w:val="ro-RO"/>
        </w:rPr>
        <w:t>s</w:t>
      </w:r>
      <w:r w:rsidR="00E91290" w:rsidRPr="0037691C">
        <w:rPr>
          <w:rFonts w:ascii="Times New Roman" w:hAnsi="Times New Roman"/>
          <w:sz w:val="26"/>
          <w:szCs w:val="26"/>
          <w:lang w:val="ro-RO"/>
        </w:rPr>
        <w:t>i extinderea spa</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ial</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a impactului - de exemplu, zona geografic</w:t>
      </w:r>
      <w:r w:rsidR="00AA6BB1" w:rsidRPr="0037691C">
        <w:rPr>
          <w:rFonts w:ascii="Times New Roman" w:hAnsi="Times New Roman"/>
          <w:sz w:val="26"/>
          <w:szCs w:val="26"/>
          <w:lang w:val="ro-RO"/>
        </w:rPr>
        <w:t>a</w:t>
      </w:r>
      <w:r w:rsidR="00E91290"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00E91290" w:rsidRPr="0037691C">
        <w:rPr>
          <w:rFonts w:ascii="Times New Roman" w:hAnsi="Times New Roman"/>
          <w:sz w:val="26"/>
          <w:szCs w:val="26"/>
          <w:lang w:val="ro-RO"/>
        </w:rPr>
        <w:t>i dimensiunea popula</w:t>
      </w:r>
      <w:r w:rsidR="00AA6BB1" w:rsidRPr="0037691C">
        <w:rPr>
          <w:rFonts w:ascii="Times New Roman" w:hAnsi="Times New Roman"/>
          <w:sz w:val="26"/>
          <w:szCs w:val="26"/>
          <w:lang w:val="ro-RO"/>
        </w:rPr>
        <w:t>t</w:t>
      </w:r>
      <w:r w:rsidR="00E91290" w:rsidRPr="0037691C">
        <w:rPr>
          <w:rFonts w:ascii="Times New Roman" w:hAnsi="Times New Roman"/>
          <w:sz w:val="26"/>
          <w:szCs w:val="26"/>
          <w:lang w:val="ro-RO"/>
        </w:rPr>
        <w:t>iei care poate fi afectat</w:t>
      </w:r>
      <w:r w:rsidR="00AA6BB1" w:rsidRPr="0037691C">
        <w:rPr>
          <w:rFonts w:ascii="Times New Roman" w:hAnsi="Times New Roman"/>
          <w:sz w:val="26"/>
          <w:szCs w:val="26"/>
          <w:lang w:val="ro-RO"/>
        </w:rPr>
        <w:t>a</w:t>
      </w:r>
      <w:r w:rsidR="00BE0DDF" w:rsidRPr="0037691C">
        <w:rPr>
          <w:rFonts w:ascii="Times New Roman" w:hAnsi="Times New Roman"/>
          <w:sz w:val="26"/>
          <w:szCs w:val="26"/>
          <w:lang w:val="ro-RO"/>
        </w:rPr>
        <w:t xml:space="preserve"> – impact minor</w:t>
      </w:r>
    </w:p>
    <w:p w:rsidR="00F66865" w:rsidRPr="0037691C" w:rsidRDefault="00E91290"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w:t>
      </w:r>
      <w:r w:rsidR="00F66865" w:rsidRPr="0037691C">
        <w:rPr>
          <w:rFonts w:ascii="Times New Roman" w:hAnsi="Times New Roman"/>
          <w:sz w:val="26"/>
          <w:szCs w:val="26"/>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7691C" w:rsidRDefault="00F66865" w:rsidP="0037691C">
      <w:pPr>
        <w:spacing w:after="0" w:line="240" w:lineRule="auto"/>
        <w:jc w:val="both"/>
        <w:rPr>
          <w:rFonts w:ascii="Times New Roman" w:hAnsi="Times New Roman"/>
          <w:color w:val="000000"/>
          <w:sz w:val="26"/>
          <w:szCs w:val="26"/>
          <w:lang w:val="fr-FR"/>
        </w:rPr>
      </w:pPr>
      <w:r w:rsidRPr="0037691C">
        <w:rPr>
          <w:rFonts w:ascii="Times New Roman" w:hAnsi="Times New Roman"/>
          <w:sz w:val="26"/>
          <w:szCs w:val="26"/>
          <w:lang w:val="ro-RO"/>
        </w:rPr>
        <w:t xml:space="preserve">- </w:t>
      </w:r>
      <w:r w:rsidR="003338BF" w:rsidRPr="0037691C">
        <w:rPr>
          <w:rFonts w:ascii="Times New Roman" w:hAnsi="Times New Roman"/>
          <w:sz w:val="26"/>
          <w:szCs w:val="26"/>
          <w:lang w:val="ro-RO"/>
        </w:rPr>
        <w:t xml:space="preserve">natura transfrontalierǎ a impactului: </w:t>
      </w:r>
      <w:r w:rsidR="00B00F4C" w:rsidRPr="0037691C">
        <w:rPr>
          <w:rFonts w:ascii="Times New Roman" w:hAnsi="Times New Roman"/>
          <w:color w:val="000000"/>
          <w:sz w:val="26"/>
          <w:szCs w:val="26"/>
          <w:lang w:val="fr-FR"/>
        </w:rPr>
        <w:t>nu este cazul</w:t>
      </w:r>
    </w:p>
    <w:p w:rsidR="003338BF"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w:t>
      </w:r>
      <w:r w:rsidR="00F66865" w:rsidRPr="0037691C">
        <w:rPr>
          <w:rFonts w:ascii="Times New Roman" w:hAnsi="Times New Roman"/>
          <w:sz w:val="26"/>
          <w:szCs w:val="26"/>
          <w:lang w:val="ro-RO"/>
        </w:rPr>
        <w:t>intensitatea si complexitatea</w:t>
      </w:r>
      <w:r w:rsidRPr="0037691C">
        <w:rPr>
          <w:rFonts w:ascii="Times New Roman" w:hAnsi="Times New Roman"/>
          <w:sz w:val="26"/>
          <w:szCs w:val="26"/>
          <w:lang w:val="ro-RO"/>
        </w:rPr>
        <w:t xml:space="preserve"> impactului:</w:t>
      </w:r>
      <w:r w:rsidR="00F66865" w:rsidRPr="0037691C">
        <w:rPr>
          <w:rFonts w:ascii="Times New Roman" w:hAnsi="Times New Roman"/>
          <w:sz w:val="26"/>
          <w:szCs w:val="26"/>
          <w:lang w:val="ro-RO"/>
        </w:rPr>
        <w:t xml:space="preserve"> impactul determinat de lucrarile de </w:t>
      </w:r>
      <w:r w:rsidR="002610C2" w:rsidRPr="0037691C">
        <w:rPr>
          <w:rFonts w:ascii="Times New Roman" w:hAnsi="Times New Roman"/>
          <w:sz w:val="26"/>
          <w:szCs w:val="26"/>
          <w:lang w:val="ro-RO"/>
        </w:rPr>
        <w:t>constructie</w:t>
      </w:r>
      <w:r w:rsidR="00F66865" w:rsidRPr="0037691C">
        <w:rPr>
          <w:rFonts w:ascii="Times New Roman" w:hAnsi="Times New Roman"/>
          <w:sz w:val="26"/>
          <w:szCs w:val="26"/>
          <w:lang w:val="ro-RO"/>
        </w:rPr>
        <w:t>, nu sunt de natura sa determine efecte negative permanente pe termen mediu si lung. Se estimeaza ca lucrarile vor avea un impact nesemnificativ asupra factorilor de mediu.</w:t>
      </w:r>
    </w:p>
    <w:p w:rsidR="00F66865" w:rsidRPr="0037691C" w:rsidRDefault="002610C2"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probabilitatea impactului</w:t>
      </w:r>
      <w:r w:rsidR="00F66865" w:rsidRPr="0037691C">
        <w:rPr>
          <w:rFonts w:ascii="Times New Roman" w:hAnsi="Times New Roman"/>
          <w:sz w:val="26"/>
          <w:szCs w:val="26"/>
          <w:lang w:val="ro-RO"/>
        </w:rPr>
        <w:t>: pe durata de implementare si exploatare a proiectului va fi redusa</w:t>
      </w:r>
      <w:r w:rsidRPr="0037691C">
        <w:rPr>
          <w:rFonts w:ascii="Times New Roman" w:hAnsi="Times New Roman"/>
          <w:sz w:val="26"/>
          <w:szCs w:val="26"/>
          <w:lang w:val="ro-RO"/>
        </w:rPr>
        <w:t>;</w:t>
      </w:r>
    </w:p>
    <w:p w:rsidR="00900811" w:rsidRPr="0037691C" w:rsidRDefault="00F66865"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debutul, </w:t>
      </w:r>
      <w:r w:rsidR="00E95D60" w:rsidRPr="0037691C">
        <w:rPr>
          <w:rFonts w:ascii="Times New Roman" w:hAnsi="Times New Roman"/>
          <w:sz w:val="26"/>
          <w:szCs w:val="26"/>
          <w:lang w:val="ro-RO"/>
        </w:rPr>
        <w:t>durata, frecven</w:t>
      </w:r>
      <w:r w:rsidR="00E1474F" w:rsidRPr="0037691C">
        <w:rPr>
          <w:rFonts w:ascii="Times New Roman" w:hAnsi="Times New Roman"/>
          <w:sz w:val="26"/>
          <w:szCs w:val="26"/>
          <w:lang w:val="ro-RO"/>
        </w:rPr>
        <w:t>t</w:t>
      </w:r>
      <w:r w:rsidR="00E95D60" w:rsidRPr="0037691C">
        <w:rPr>
          <w:rFonts w:ascii="Times New Roman" w:hAnsi="Times New Roman"/>
          <w:sz w:val="26"/>
          <w:szCs w:val="26"/>
          <w:lang w:val="ro-RO"/>
        </w:rPr>
        <w:t xml:space="preserve">a </w:t>
      </w:r>
      <w:r w:rsidR="00E1474F" w:rsidRPr="0037691C">
        <w:rPr>
          <w:rFonts w:ascii="Times New Roman" w:hAnsi="Times New Roman"/>
          <w:sz w:val="26"/>
          <w:szCs w:val="26"/>
          <w:lang w:val="ro-RO"/>
        </w:rPr>
        <w:t>s</w:t>
      </w:r>
      <w:r w:rsidR="00E95D60" w:rsidRPr="0037691C">
        <w:rPr>
          <w:rFonts w:ascii="Times New Roman" w:hAnsi="Times New Roman"/>
          <w:sz w:val="26"/>
          <w:szCs w:val="26"/>
          <w:lang w:val="ro-RO"/>
        </w:rPr>
        <w:t>i reversabilitatea</w:t>
      </w:r>
      <w:r w:rsidRPr="0037691C">
        <w:rPr>
          <w:rFonts w:ascii="Times New Roman" w:hAnsi="Times New Roman"/>
          <w:sz w:val="26"/>
          <w:szCs w:val="26"/>
          <w:lang w:val="ro-RO"/>
        </w:rPr>
        <w:t xml:space="preserve"> preconizate ale</w:t>
      </w:r>
      <w:r w:rsidR="00E95D60" w:rsidRPr="0037691C">
        <w:rPr>
          <w:rFonts w:ascii="Times New Roman" w:hAnsi="Times New Roman"/>
          <w:sz w:val="26"/>
          <w:szCs w:val="26"/>
          <w:lang w:val="ro-RO"/>
        </w:rPr>
        <w:t xml:space="preserve"> impactului </w:t>
      </w:r>
      <w:r w:rsidRPr="0037691C">
        <w:rPr>
          <w:rFonts w:ascii="Times New Roman" w:hAnsi="Times New Roman"/>
          <w:sz w:val="26"/>
          <w:szCs w:val="26"/>
          <w:lang w:val="ro-RO"/>
        </w:rPr>
        <w:t>–</w:t>
      </w:r>
      <w:r w:rsidR="00E95D60" w:rsidRPr="0037691C">
        <w:rPr>
          <w:rFonts w:ascii="Times New Roman" w:hAnsi="Times New Roman"/>
          <w:sz w:val="26"/>
          <w:szCs w:val="26"/>
          <w:lang w:val="ro-RO"/>
        </w:rPr>
        <w:t xml:space="preserve"> </w:t>
      </w:r>
      <w:r w:rsidRPr="0037691C">
        <w:rPr>
          <w:rFonts w:ascii="Times New Roman" w:hAnsi="Times New Roman"/>
          <w:sz w:val="26"/>
          <w:szCs w:val="26"/>
          <w:lang w:val="ro-RO"/>
        </w:rPr>
        <w:t>impactul nesemnificativ identificat se va manifesta doar pe perioada lucrarilor de investitie. Dupa finalizarea lucrarilor se estimeaza un impact neutru</w:t>
      </w:r>
      <w:r w:rsidR="002610C2" w:rsidRPr="0037691C">
        <w:rPr>
          <w:rFonts w:ascii="Times New Roman" w:hAnsi="Times New Roman"/>
          <w:sz w:val="26"/>
          <w:szCs w:val="26"/>
          <w:lang w:val="ro-RO"/>
        </w:rPr>
        <w:t>;</w:t>
      </w:r>
    </w:p>
    <w:p w:rsidR="00F66865" w:rsidRPr="0037691C" w:rsidRDefault="00F66865"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cumularea impactului cu impactul altor proiecte existente si/sau aprobate</w:t>
      </w:r>
      <w:r w:rsidR="007E0029" w:rsidRPr="0037691C">
        <w:rPr>
          <w:rFonts w:ascii="Times New Roman" w:hAnsi="Times New Roman"/>
          <w:sz w:val="26"/>
          <w:szCs w:val="26"/>
          <w:lang w:val="ro-RO"/>
        </w:rPr>
        <w:t xml:space="preserve"> – impact minor</w:t>
      </w:r>
      <w:r w:rsidR="002610C2" w:rsidRPr="0037691C">
        <w:rPr>
          <w:rFonts w:ascii="Times New Roman" w:hAnsi="Times New Roman"/>
          <w:sz w:val="26"/>
          <w:szCs w:val="26"/>
          <w:lang w:val="ro-RO"/>
        </w:rPr>
        <w:t>;</w:t>
      </w:r>
    </w:p>
    <w:p w:rsidR="004C72BB" w:rsidRPr="0037691C" w:rsidRDefault="007E0029"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37691C">
        <w:rPr>
          <w:rFonts w:ascii="Times New Roman" w:hAnsi="Times New Roman"/>
          <w:sz w:val="26"/>
          <w:szCs w:val="26"/>
          <w:lang w:val="ro-RO"/>
        </w:rPr>
        <w:t xml:space="preserve"> utilajele cu care se lucreaza.</w:t>
      </w:r>
    </w:p>
    <w:p w:rsidR="004C72BB" w:rsidRPr="0037691C" w:rsidRDefault="003338BF" w:rsidP="0037691C">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I</w:t>
      </w:r>
      <w:r w:rsidR="00B37604" w:rsidRPr="0037691C">
        <w:rPr>
          <w:rFonts w:ascii="Times New Roman" w:hAnsi="Times New Roman"/>
          <w:sz w:val="26"/>
          <w:szCs w:val="26"/>
          <w:lang w:val="ro-RO"/>
        </w:rPr>
        <w:t>I</w:t>
      </w:r>
      <w:r w:rsidR="00E6173E" w:rsidRPr="0037691C">
        <w:rPr>
          <w:rFonts w:ascii="Times New Roman" w:hAnsi="Times New Roman"/>
          <w:sz w:val="26"/>
          <w:szCs w:val="26"/>
          <w:lang w:val="ro-RO"/>
        </w:rPr>
        <w:t>.</w:t>
      </w:r>
      <w:r w:rsidRPr="0037691C">
        <w:rPr>
          <w:rFonts w:ascii="Times New Roman" w:hAnsi="Times New Roman"/>
          <w:sz w:val="26"/>
          <w:szCs w:val="26"/>
          <w:lang w:val="ro-RO"/>
        </w:rPr>
        <w:t xml:space="preserve"> </w:t>
      </w:r>
      <w:r w:rsidRPr="0037691C">
        <w:rPr>
          <w:rFonts w:ascii="Times New Roman" w:hAnsi="Times New Roman"/>
          <w:b/>
          <w:sz w:val="26"/>
          <w:szCs w:val="26"/>
          <w:lang w:val="ro-RO"/>
        </w:rPr>
        <w:t xml:space="preserve">Motivele </w:t>
      </w:r>
      <w:r w:rsidR="000A2013" w:rsidRPr="0037691C">
        <w:rPr>
          <w:rFonts w:ascii="Times New Roman" w:hAnsi="Times New Roman"/>
          <w:b/>
          <w:sz w:val="26"/>
          <w:szCs w:val="26"/>
          <w:lang w:val="ro-RO"/>
        </w:rPr>
        <w:t>pe baza carora s-a stabilit  neefectuarea</w:t>
      </w:r>
      <w:r w:rsidR="00E6173E" w:rsidRPr="0037691C">
        <w:rPr>
          <w:rFonts w:ascii="Times New Roman" w:hAnsi="Times New Roman"/>
          <w:b/>
          <w:sz w:val="26"/>
          <w:szCs w:val="26"/>
          <w:lang w:val="ro-RO"/>
        </w:rPr>
        <w:t xml:space="preserve"> evaluarii adecvate</w:t>
      </w:r>
      <w:r w:rsidRPr="0037691C">
        <w:rPr>
          <w:rFonts w:ascii="Times New Roman" w:hAnsi="Times New Roman"/>
          <w:b/>
          <w:sz w:val="26"/>
          <w:szCs w:val="26"/>
          <w:lang w:val="ro-RO"/>
        </w:rPr>
        <w:t xml:space="preserve"> </w:t>
      </w:r>
      <w:r w:rsidR="005A701A" w:rsidRPr="0037691C">
        <w:rPr>
          <w:rFonts w:ascii="Times New Roman" w:hAnsi="Times New Roman"/>
          <w:b/>
          <w:sz w:val="26"/>
          <w:szCs w:val="26"/>
          <w:lang w:val="ro-RO"/>
        </w:rPr>
        <w:t>–</w:t>
      </w:r>
      <w:r w:rsidR="00B84A3F" w:rsidRPr="0037691C">
        <w:rPr>
          <w:rFonts w:ascii="Times New Roman" w:hAnsi="Times New Roman"/>
          <w:b/>
          <w:sz w:val="26"/>
          <w:szCs w:val="26"/>
          <w:lang w:val="ro-RO"/>
        </w:rPr>
        <w:t xml:space="preserve"> </w:t>
      </w:r>
      <w:r w:rsidR="005A701A" w:rsidRPr="0037691C">
        <w:rPr>
          <w:rFonts w:ascii="Times New Roman" w:hAnsi="Times New Roman"/>
          <w:sz w:val="26"/>
          <w:szCs w:val="26"/>
          <w:lang w:val="ro-RO"/>
        </w:rPr>
        <w:t xml:space="preserve">amplasamentul </w:t>
      </w:r>
      <w:r w:rsidR="00AC332F" w:rsidRPr="0037691C">
        <w:rPr>
          <w:rFonts w:ascii="Times New Roman" w:hAnsi="Times New Roman"/>
          <w:sz w:val="26"/>
          <w:szCs w:val="26"/>
          <w:lang w:val="ro-RO"/>
        </w:rPr>
        <w:t>nu se afla in arii protejate.</w:t>
      </w:r>
    </w:p>
    <w:p w:rsidR="00625CEB" w:rsidRDefault="00E6173E" w:rsidP="00E41A77">
      <w:p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III. </w:t>
      </w:r>
      <w:r w:rsidRPr="0037691C">
        <w:rPr>
          <w:rFonts w:ascii="Times New Roman" w:hAnsi="Times New Roman"/>
          <w:b/>
          <w:sz w:val="26"/>
          <w:szCs w:val="26"/>
          <w:lang w:val="ro-RO"/>
        </w:rPr>
        <w:t>Motivele pe baza c</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rora s-a stabilit neefectu</w:t>
      </w:r>
      <w:r w:rsidR="00AA6BB1" w:rsidRPr="0037691C">
        <w:rPr>
          <w:rFonts w:ascii="Times New Roman" w:hAnsi="Times New Roman"/>
          <w:b/>
          <w:sz w:val="26"/>
          <w:szCs w:val="26"/>
          <w:lang w:val="ro-RO"/>
        </w:rPr>
        <w:t>a</w:t>
      </w:r>
      <w:r w:rsidR="000A2013" w:rsidRPr="0037691C">
        <w:rPr>
          <w:rFonts w:ascii="Times New Roman" w:hAnsi="Times New Roman"/>
          <w:b/>
          <w:sz w:val="26"/>
          <w:szCs w:val="26"/>
          <w:lang w:val="ro-RO"/>
        </w:rPr>
        <w:t>rea</w:t>
      </w:r>
      <w:r w:rsidRPr="0037691C">
        <w:rPr>
          <w:rFonts w:ascii="Times New Roman" w:hAnsi="Times New Roman"/>
          <w:b/>
          <w:sz w:val="26"/>
          <w:szCs w:val="26"/>
          <w:lang w:val="ro-RO"/>
        </w:rPr>
        <w:t xml:space="preserve"> evalu</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rii impactului asupra corpurilor de ap</w:t>
      </w:r>
      <w:r w:rsidR="00AA6BB1" w:rsidRPr="0037691C">
        <w:rPr>
          <w:rFonts w:ascii="Times New Roman" w:hAnsi="Times New Roman"/>
          <w:b/>
          <w:sz w:val="26"/>
          <w:szCs w:val="26"/>
          <w:lang w:val="ro-RO"/>
        </w:rPr>
        <w:t>a</w:t>
      </w:r>
      <w:r w:rsidRPr="0037691C">
        <w:rPr>
          <w:rFonts w:ascii="Times New Roman" w:hAnsi="Times New Roman"/>
          <w:sz w:val="26"/>
          <w:szCs w:val="26"/>
          <w:lang w:val="ro-RO"/>
        </w:rPr>
        <w:t xml:space="preserve"> </w:t>
      </w:r>
      <w:r w:rsidR="00AC332F" w:rsidRPr="0037691C">
        <w:rPr>
          <w:rFonts w:ascii="Times New Roman" w:hAnsi="Times New Roman"/>
          <w:sz w:val="26"/>
          <w:szCs w:val="26"/>
          <w:lang w:val="ro-RO"/>
        </w:rPr>
        <w:t xml:space="preserve">– </w:t>
      </w:r>
      <w:r w:rsidR="00625CEB">
        <w:rPr>
          <w:rFonts w:ascii="Times New Roman" w:hAnsi="Times New Roman"/>
          <w:sz w:val="26"/>
          <w:szCs w:val="26"/>
          <w:lang w:val="ro-RO"/>
        </w:rPr>
        <w:t>conform Avizului</w:t>
      </w:r>
      <w:r w:rsidR="009705A5" w:rsidRPr="0037691C">
        <w:rPr>
          <w:rFonts w:ascii="Times New Roman" w:hAnsi="Times New Roman"/>
          <w:sz w:val="26"/>
          <w:szCs w:val="26"/>
          <w:lang w:val="ro-RO"/>
        </w:rPr>
        <w:t xml:space="preserve"> emis de </w:t>
      </w:r>
      <w:r w:rsidR="009705A5" w:rsidRPr="00234BB3">
        <w:rPr>
          <w:rFonts w:ascii="Times New Roman" w:hAnsi="Times New Roman"/>
          <w:sz w:val="26"/>
          <w:szCs w:val="26"/>
          <w:lang w:val="ro-RO"/>
        </w:rPr>
        <w:t>SGA cu nr.</w:t>
      </w:r>
      <w:r w:rsidR="009705A5" w:rsidRPr="0037691C">
        <w:rPr>
          <w:rFonts w:ascii="Times New Roman" w:hAnsi="Times New Roman"/>
          <w:sz w:val="26"/>
          <w:szCs w:val="26"/>
          <w:lang w:val="ro-RO"/>
        </w:rPr>
        <w:t xml:space="preserve"> </w:t>
      </w:r>
      <w:r w:rsidR="00625CEB">
        <w:rPr>
          <w:rFonts w:ascii="Times New Roman" w:hAnsi="Times New Roman"/>
          <w:sz w:val="26"/>
          <w:szCs w:val="26"/>
          <w:lang w:val="ro-RO"/>
        </w:rPr>
        <w:t>51/30.07.2018</w:t>
      </w:r>
      <w:r w:rsidR="00F931F7">
        <w:rPr>
          <w:rFonts w:ascii="Times New Roman" w:hAnsi="Times New Roman"/>
          <w:sz w:val="26"/>
          <w:szCs w:val="26"/>
          <w:lang w:val="ro-RO"/>
        </w:rPr>
        <w:t>,</w:t>
      </w:r>
      <w:r w:rsidR="00B9374C">
        <w:rPr>
          <w:rFonts w:ascii="Times New Roman" w:hAnsi="Times New Roman"/>
          <w:sz w:val="26"/>
          <w:szCs w:val="26"/>
          <w:lang w:val="ro-RO"/>
        </w:rPr>
        <w:t xml:space="preserve"> </w:t>
      </w:r>
      <w:r w:rsidR="00625CEB">
        <w:rPr>
          <w:rFonts w:ascii="Times New Roman" w:hAnsi="Times New Roman"/>
          <w:sz w:val="26"/>
          <w:szCs w:val="26"/>
          <w:lang w:val="ro-RO"/>
        </w:rPr>
        <w:t xml:space="preserve">cu urmatoarele conditii: </w:t>
      </w:r>
    </w:p>
    <w:p w:rsidR="00625CEB" w:rsidRDefault="00625CEB"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Beneficiarul si proiectantul vor urmari indeaproape executarea lucrarilor prevazute in documentatia tehnica de fundamentare, beneficiarului  revenindu-i obligatia sa anunte orice modificare fata de prevederile prezentului aviz cu o saptamana inainte de producerea acesteia;</w:t>
      </w:r>
    </w:p>
    <w:p w:rsidR="00625CEB" w:rsidRDefault="00625CEB"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Responsabilitatea privind dimensionarea lucrarilor revine, integral, proiectantului si </w:t>
      </w:r>
      <w:r w:rsidR="00C8451D">
        <w:rPr>
          <w:rFonts w:ascii="Times New Roman" w:hAnsi="Times New Roman"/>
          <w:sz w:val="26"/>
          <w:szCs w:val="26"/>
          <w:lang w:val="ro-RO"/>
        </w:rPr>
        <w:t>elaboratorului documentatiei tehnice de funfamentare;</w:t>
      </w:r>
    </w:p>
    <w:p w:rsidR="00C8451D" w:rsidRDefault="00C8451D"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Dupa realizarea investitiei, constructorul va degaja amplasamentul de lucrarile provizorii si dupa caz si din celelalte zone de executie a obiectivului, care ar putea afecta functionalitatea ulterioara a lucrarilor existente;</w:t>
      </w:r>
    </w:p>
    <w:p w:rsidR="00C8451D" w:rsidRDefault="00C8451D"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In perioada de executie a lucrarilor se vor lua toate masurile ce se impun pentru evitarea poluarii apelor, pentru protectia factorilor de mediu, a zonelor apropriate si se va respecta intocmai tehnologia de executie prezentata in documentatie, luandu-se masuri </w:t>
      </w:r>
      <w:r>
        <w:rPr>
          <w:rFonts w:ascii="Times New Roman" w:hAnsi="Times New Roman"/>
          <w:sz w:val="26"/>
          <w:szCs w:val="26"/>
          <w:lang w:val="ro-RO"/>
        </w:rPr>
        <w:lastRenderedPageBreak/>
        <w:t>de prevenire si combatere a poluarilor accidentale, in special cu produse petroliere ca urmare a exploatarii utilajelor tehnologive;</w:t>
      </w:r>
    </w:p>
    <w:p w:rsidR="00C8451D" w:rsidRDefault="00C8451D"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Dupa terminarea executiei lucrarilor, constructorul are obligatia sa elimine toate  deseurile rezultate, in locuri special amenajate si puse la dispozitie de administratia locala;</w:t>
      </w:r>
    </w:p>
    <w:p w:rsidR="00C8451D" w:rsidRDefault="00ED59C2"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In cazul producerii unei poluari accidentale, intreaga raspundere din punct de vedere al depoluarii zonei si suportarii eventualelor costuri revine beneficiarului si respectiv constructorului;</w:t>
      </w:r>
    </w:p>
    <w:p w:rsidR="00ED59C2" w:rsidRDefault="00ED59C2"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Se interzice depozitarea deseurilor din constructii, a materialelor si stationarea utilajelor in zona adiacenta lucrarilor, sau pe calea de acces la acestea</w:t>
      </w:r>
      <w:r w:rsidR="005C5E6D">
        <w:rPr>
          <w:rFonts w:ascii="Times New Roman" w:hAnsi="Times New Roman"/>
          <w:sz w:val="26"/>
          <w:szCs w:val="26"/>
          <w:lang w:val="ro-RO"/>
        </w:rPr>
        <w:t>;</w:t>
      </w:r>
    </w:p>
    <w:p w:rsidR="005C5E6D" w:rsidRDefault="005C5E6D"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In cazul modificarii unor solutii a lucrarilor proiectate sa anunte emitentul avizului de gospodarire a apelor;</w:t>
      </w:r>
    </w:p>
    <w:p w:rsidR="005C5E6D" w:rsidRDefault="005C5E6D" w:rsidP="00625CEB">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Prezentul aviz nu scuteste beneficiarul de obtinerea altor avize/autorizatii cerute de legislatia in vigoare si in mod special avizele ( puncte de vedere) prevazute prin certificatele de urbanism;</w:t>
      </w:r>
    </w:p>
    <w:p w:rsidR="00CF732E" w:rsidRPr="00811A37" w:rsidRDefault="005C5E6D" w:rsidP="00E41A77">
      <w:pPr>
        <w:pStyle w:val="ListParagraph"/>
        <w:numPr>
          <w:ilvl w:val="0"/>
          <w:numId w:val="40"/>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Beneficiarul va informain ziarul local publicul privind intentia  sa referitoare la investitia propusa conform prevederile Ordinului M.M.G.A. nr.1044/2005.</w:t>
      </w:r>
    </w:p>
    <w:p w:rsidR="00E6173E" w:rsidRPr="0037691C" w:rsidRDefault="003338BF" w:rsidP="0037691C">
      <w:pPr>
        <w:spacing w:after="0" w:line="240" w:lineRule="auto"/>
        <w:jc w:val="both"/>
        <w:rPr>
          <w:rFonts w:ascii="Times New Roman" w:hAnsi="Times New Roman"/>
          <w:b/>
          <w:sz w:val="26"/>
          <w:szCs w:val="26"/>
          <w:lang w:val="ro-RO"/>
        </w:rPr>
      </w:pPr>
      <w:r w:rsidRPr="0037691C">
        <w:rPr>
          <w:rFonts w:ascii="Times New Roman" w:hAnsi="Times New Roman"/>
          <w:b/>
          <w:sz w:val="26"/>
          <w:szCs w:val="26"/>
          <w:lang w:val="ro-RO"/>
        </w:rPr>
        <w:t>Condi</w:t>
      </w:r>
      <w:r w:rsidR="00E1474F" w:rsidRPr="0037691C">
        <w:rPr>
          <w:rFonts w:ascii="Times New Roman" w:hAnsi="Times New Roman"/>
          <w:b/>
          <w:sz w:val="26"/>
          <w:szCs w:val="26"/>
          <w:lang w:val="ro-RO"/>
        </w:rPr>
        <w:t>t</w:t>
      </w:r>
      <w:r w:rsidRPr="0037691C">
        <w:rPr>
          <w:rFonts w:ascii="Times New Roman" w:hAnsi="Times New Roman"/>
          <w:b/>
          <w:sz w:val="26"/>
          <w:szCs w:val="26"/>
          <w:lang w:val="ro-RO"/>
        </w:rPr>
        <w:t>iile de realizare a proiectului</w:t>
      </w:r>
      <w:r w:rsidR="00E6173E" w:rsidRPr="0037691C">
        <w:rPr>
          <w:rFonts w:ascii="Times New Roman" w:hAnsi="Times New Roman"/>
          <w:b/>
          <w:sz w:val="26"/>
          <w:szCs w:val="26"/>
          <w:lang w:val="ro-RO"/>
        </w:rPr>
        <w:t xml:space="preserve"> pentru evitarea sau prevenirea eventualelor efecte negative semnificative asupra mediului</w:t>
      </w:r>
      <w:r w:rsidRPr="0037691C">
        <w:rPr>
          <w:rFonts w:ascii="Times New Roman" w:hAnsi="Times New Roman"/>
          <w:b/>
          <w:sz w:val="26"/>
          <w:szCs w:val="26"/>
          <w:lang w:val="ro-RO"/>
        </w:rPr>
        <w:t>:</w:t>
      </w:r>
    </w:p>
    <w:p w:rsidR="0034160E" w:rsidRPr="0037691C" w:rsidRDefault="0034160E"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se vor respecta datele </w:t>
      </w:r>
      <w:r w:rsidR="00AA6BB1" w:rsidRPr="0037691C">
        <w:rPr>
          <w:rFonts w:ascii="Times New Roman" w:hAnsi="Times New Roman"/>
          <w:sz w:val="26"/>
          <w:szCs w:val="26"/>
          <w:lang w:val="ro-RO"/>
        </w:rPr>
        <w:t>s</w:t>
      </w:r>
      <w:r w:rsidRPr="0037691C">
        <w:rPr>
          <w:rFonts w:ascii="Times New Roman" w:hAnsi="Times New Roman"/>
          <w:sz w:val="26"/>
          <w:szCs w:val="26"/>
          <w:lang w:val="ro-RO"/>
        </w:rPr>
        <w:t>i specifica</w:t>
      </w:r>
      <w:r w:rsidR="00AA6BB1" w:rsidRPr="0037691C">
        <w:rPr>
          <w:rFonts w:ascii="Times New Roman" w:hAnsi="Times New Roman"/>
          <w:sz w:val="26"/>
          <w:szCs w:val="26"/>
          <w:lang w:val="ro-RO"/>
        </w:rPr>
        <w:t>t</w:t>
      </w:r>
      <w:r w:rsidRPr="0037691C">
        <w:rPr>
          <w:rFonts w:ascii="Times New Roman" w:hAnsi="Times New Roman"/>
          <w:sz w:val="26"/>
          <w:szCs w:val="26"/>
          <w:lang w:val="ro-RO"/>
        </w:rPr>
        <w:t>iile din documenta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ia tehnica precum </w:t>
      </w:r>
      <w:r w:rsidR="00AA6BB1" w:rsidRPr="0037691C">
        <w:rPr>
          <w:rFonts w:ascii="Times New Roman" w:hAnsi="Times New Roman"/>
          <w:sz w:val="26"/>
          <w:szCs w:val="26"/>
          <w:lang w:val="ro-RO"/>
        </w:rPr>
        <w:t>s</w:t>
      </w:r>
      <w:r w:rsidRPr="0037691C">
        <w:rPr>
          <w:rFonts w:ascii="Times New Roman" w:hAnsi="Times New Roman"/>
          <w:sz w:val="26"/>
          <w:szCs w:val="26"/>
          <w:lang w:val="ro-RO"/>
        </w:rPr>
        <w:t>i legisla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ia de mediu </w:t>
      </w:r>
      <w:r w:rsidR="00AA6BB1" w:rsidRPr="0037691C">
        <w:rPr>
          <w:rFonts w:ascii="Times New Roman" w:hAnsi="Times New Roman"/>
          <w:sz w:val="26"/>
          <w:szCs w:val="26"/>
          <w:lang w:val="ro-RO"/>
        </w:rPr>
        <w:t>i</w:t>
      </w:r>
      <w:r w:rsidRPr="0037691C">
        <w:rPr>
          <w:rFonts w:ascii="Times New Roman" w:hAnsi="Times New Roman"/>
          <w:sz w:val="26"/>
          <w:szCs w:val="26"/>
          <w:lang w:val="ro-RO"/>
        </w:rPr>
        <w:t>n vigoare; se vor respecta m</w:t>
      </w:r>
      <w:r w:rsidR="00AA6BB1" w:rsidRPr="0037691C">
        <w:rPr>
          <w:rFonts w:ascii="Times New Roman" w:hAnsi="Times New Roman"/>
          <w:sz w:val="26"/>
          <w:szCs w:val="26"/>
          <w:lang w:val="ro-RO"/>
        </w:rPr>
        <w:t>a</w:t>
      </w:r>
      <w:r w:rsidRPr="0037691C">
        <w:rPr>
          <w:rFonts w:ascii="Times New Roman" w:hAnsi="Times New Roman"/>
          <w:sz w:val="26"/>
          <w:szCs w:val="26"/>
          <w:lang w:val="ro-RO"/>
        </w:rPr>
        <w:t>surile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zute prin proiect </w:t>
      </w:r>
      <w:r w:rsidR="00AA6BB1" w:rsidRPr="0037691C">
        <w:rPr>
          <w:rFonts w:ascii="Times New Roman" w:hAnsi="Times New Roman"/>
          <w:sz w:val="26"/>
          <w:szCs w:val="26"/>
          <w:lang w:val="ro-RO"/>
        </w:rPr>
        <w:t>i</w:t>
      </w:r>
      <w:r w:rsidRPr="0037691C">
        <w:rPr>
          <w:rFonts w:ascii="Times New Roman" w:hAnsi="Times New Roman"/>
          <w:sz w:val="26"/>
          <w:szCs w:val="26"/>
          <w:lang w:val="ro-RO"/>
        </w:rPr>
        <w:t>n vederea diminu</w:t>
      </w:r>
      <w:r w:rsidR="00AA6BB1" w:rsidRPr="0037691C">
        <w:rPr>
          <w:rFonts w:ascii="Times New Roman" w:hAnsi="Times New Roman"/>
          <w:sz w:val="26"/>
          <w:szCs w:val="26"/>
          <w:lang w:val="ro-RO"/>
        </w:rPr>
        <w:t>a</w:t>
      </w:r>
      <w:r w:rsidRPr="0037691C">
        <w:rPr>
          <w:rFonts w:ascii="Times New Roman" w:hAnsi="Times New Roman"/>
          <w:sz w:val="26"/>
          <w:szCs w:val="26"/>
          <w:lang w:val="ro-RO"/>
        </w:rPr>
        <w:t>rii impactului asupra factorilor de mediu.</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proiectul se va realiza conform documenta</w:t>
      </w:r>
      <w:r w:rsidR="00E1474F" w:rsidRPr="0037691C">
        <w:rPr>
          <w:rFonts w:ascii="Times New Roman" w:hAnsi="Times New Roman"/>
          <w:sz w:val="26"/>
          <w:szCs w:val="26"/>
          <w:lang w:val="ro-RO"/>
        </w:rPr>
        <w:t>t</w:t>
      </w:r>
      <w:r w:rsidRPr="0037691C">
        <w:rPr>
          <w:rFonts w:ascii="Times New Roman" w:hAnsi="Times New Roman"/>
          <w:sz w:val="26"/>
          <w:szCs w:val="26"/>
          <w:lang w:val="ro-RO"/>
        </w:rPr>
        <w:t>iilor prezentate, cu respectarea prevederilor legisla</w:t>
      </w:r>
      <w:r w:rsidR="00E1474F" w:rsidRPr="0037691C">
        <w:rPr>
          <w:rFonts w:ascii="Times New Roman" w:hAnsi="Times New Roman"/>
          <w:sz w:val="26"/>
          <w:szCs w:val="26"/>
          <w:lang w:val="ro-RO"/>
        </w:rPr>
        <w:t>t</w:t>
      </w:r>
      <w:r w:rsidRPr="0037691C">
        <w:rPr>
          <w:rFonts w:ascii="Times New Roman" w:hAnsi="Times New Roman"/>
          <w:sz w:val="26"/>
          <w:szCs w:val="26"/>
          <w:lang w:val="ro-RO"/>
        </w:rPr>
        <w:t>iei de protec</w:t>
      </w:r>
      <w:r w:rsidR="00E1474F" w:rsidRPr="0037691C">
        <w:rPr>
          <w:rFonts w:ascii="Times New Roman" w:hAnsi="Times New Roman"/>
          <w:sz w:val="26"/>
          <w:szCs w:val="26"/>
          <w:lang w:val="ro-RO"/>
        </w:rPr>
        <w:t>t</w:t>
      </w:r>
      <w:r w:rsidRPr="0037691C">
        <w:rPr>
          <w:rFonts w:ascii="Times New Roman" w:hAnsi="Times New Roman"/>
          <w:sz w:val="26"/>
          <w:szCs w:val="26"/>
          <w:lang w:val="ro-RO"/>
        </w:rPr>
        <w:t xml:space="preserve">ia mediului, </w:t>
      </w:r>
      <w:r w:rsidR="00E1474F" w:rsidRPr="0037691C">
        <w:rPr>
          <w:rFonts w:ascii="Times New Roman" w:hAnsi="Times New Roman"/>
          <w:sz w:val="26"/>
          <w:szCs w:val="26"/>
          <w:lang w:val="ro-RO"/>
        </w:rPr>
        <w:t>i</w:t>
      </w:r>
      <w:r w:rsidRPr="0037691C">
        <w:rPr>
          <w:rFonts w:ascii="Times New Roman" w:hAnsi="Times New Roman"/>
          <w:sz w:val="26"/>
          <w:szCs w:val="26"/>
          <w:lang w:val="ro-RO"/>
        </w:rPr>
        <w:t>n vigoare.</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lucr</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rile se vor executa strict </w:t>
      </w:r>
      <w:r w:rsidR="00E1474F" w:rsidRPr="0037691C">
        <w:rPr>
          <w:rFonts w:ascii="Times New Roman" w:hAnsi="Times New Roman"/>
          <w:sz w:val="26"/>
          <w:szCs w:val="26"/>
          <w:lang w:val="ro-RO"/>
        </w:rPr>
        <w:t>i</w:t>
      </w:r>
      <w:r w:rsidRPr="0037691C">
        <w:rPr>
          <w:rFonts w:ascii="Times New Roman" w:hAnsi="Times New Roman"/>
          <w:sz w:val="26"/>
          <w:szCs w:val="26"/>
          <w:lang w:val="ro-RO"/>
        </w:rPr>
        <w:t xml:space="preserve">n perimetrul destinat prin proiect </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i nu se vor deteriora zonele </w:t>
      </w:r>
      <w:r w:rsidR="00E1474F" w:rsidRPr="0037691C">
        <w:rPr>
          <w:rFonts w:ascii="Times New Roman" w:hAnsi="Times New Roman"/>
          <w:sz w:val="26"/>
          <w:szCs w:val="26"/>
          <w:lang w:val="ro-RO"/>
        </w:rPr>
        <w:t>i</w:t>
      </w:r>
      <w:r w:rsidRPr="0037691C">
        <w:rPr>
          <w:rFonts w:ascii="Times New Roman" w:hAnsi="Times New Roman"/>
          <w:sz w:val="26"/>
          <w:szCs w:val="26"/>
          <w:lang w:val="ro-RO"/>
        </w:rPr>
        <w:t>nvecinate perimetrului de desfǎ</w:t>
      </w:r>
      <w:r w:rsidR="00E1474F" w:rsidRPr="0037691C">
        <w:rPr>
          <w:rFonts w:ascii="Times New Roman" w:hAnsi="Times New Roman"/>
          <w:sz w:val="26"/>
          <w:szCs w:val="26"/>
          <w:lang w:val="ro-RO"/>
        </w:rPr>
        <w:t>s</w:t>
      </w:r>
      <w:r w:rsidRPr="0037691C">
        <w:rPr>
          <w:rFonts w:ascii="Times New Roman" w:hAnsi="Times New Roman"/>
          <w:sz w:val="26"/>
          <w:szCs w:val="26"/>
          <w:lang w:val="ro-RO"/>
        </w:rPr>
        <w:t>urare a lucrǎrilor.</w:t>
      </w:r>
    </w:p>
    <w:p w:rsidR="003C20AA" w:rsidRPr="0037691C" w:rsidRDefault="003C20AA"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lucr</w:t>
      </w:r>
      <w:r w:rsidR="00AA6BB1" w:rsidRPr="0037691C">
        <w:rPr>
          <w:rFonts w:ascii="Times New Roman" w:hAnsi="Times New Roman"/>
          <w:sz w:val="26"/>
          <w:szCs w:val="26"/>
          <w:lang w:val="ro-RO"/>
        </w:rPr>
        <w:t>a</w:t>
      </w:r>
      <w:r w:rsidRPr="0037691C">
        <w:rPr>
          <w:rFonts w:ascii="Times New Roman" w:hAnsi="Times New Roman"/>
          <w:sz w:val="26"/>
          <w:szCs w:val="26"/>
          <w:lang w:val="ro-RO"/>
        </w:rPr>
        <w:t>rile se vor desf</w:t>
      </w:r>
      <w:r w:rsidR="00AA6BB1" w:rsidRPr="0037691C">
        <w:rPr>
          <w:rFonts w:ascii="Times New Roman" w:hAnsi="Times New Roman"/>
          <w:sz w:val="26"/>
          <w:szCs w:val="26"/>
          <w:lang w:val="ro-RO"/>
        </w:rPr>
        <w:t>as</w:t>
      </w:r>
      <w:r w:rsidRPr="0037691C">
        <w:rPr>
          <w:rFonts w:ascii="Times New Roman" w:hAnsi="Times New Roman"/>
          <w:sz w:val="26"/>
          <w:szCs w:val="26"/>
          <w:lang w:val="ro-RO"/>
        </w:rPr>
        <w:t>ura cu respectarea condi</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iilor tehnice </w:t>
      </w:r>
      <w:r w:rsidR="00AA6BB1" w:rsidRPr="0037691C">
        <w:rPr>
          <w:rFonts w:ascii="Times New Roman" w:hAnsi="Times New Roman"/>
          <w:sz w:val="26"/>
          <w:szCs w:val="26"/>
          <w:lang w:val="ro-RO"/>
        </w:rPr>
        <w:t>s</w:t>
      </w:r>
      <w:r w:rsidRPr="0037691C">
        <w:rPr>
          <w:rFonts w:ascii="Times New Roman" w:hAnsi="Times New Roman"/>
          <w:sz w:val="26"/>
          <w:szCs w:val="26"/>
          <w:lang w:val="ro-RO"/>
        </w:rPr>
        <w:t>i a regimului juridic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zute prin actele de reglementare prealabile, emise de alte autorit</w:t>
      </w:r>
      <w:r w:rsidR="00AA6BB1" w:rsidRPr="0037691C">
        <w:rPr>
          <w:rFonts w:ascii="Times New Roman" w:hAnsi="Times New Roman"/>
          <w:sz w:val="26"/>
          <w:szCs w:val="26"/>
          <w:lang w:val="ro-RO"/>
        </w:rPr>
        <w:t>at</w:t>
      </w:r>
      <w:r w:rsidRPr="0037691C">
        <w:rPr>
          <w:rFonts w:ascii="Times New Roman" w:hAnsi="Times New Roman"/>
          <w:sz w:val="26"/>
          <w:szCs w:val="26"/>
          <w:lang w:val="ro-RO"/>
        </w:rPr>
        <w:t>i.</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este interzis</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p</w:t>
      </w:r>
      <w:r w:rsidR="00E1474F" w:rsidRPr="0037691C">
        <w:rPr>
          <w:rFonts w:ascii="Times New Roman" w:hAnsi="Times New Roman"/>
          <w:sz w:val="26"/>
          <w:szCs w:val="26"/>
          <w:lang w:val="ro-RO"/>
        </w:rPr>
        <w:t>a</w:t>
      </w:r>
      <w:r w:rsidRPr="0037691C">
        <w:rPr>
          <w:rFonts w:ascii="Times New Roman" w:hAnsi="Times New Roman"/>
          <w:sz w:val="26"/>
          <w:szCs w:val="26"/>
          <w:lang w:val="ro-RO"/>
        </w:rPr>
        <w:t>r</w:t>
      </w:r>
      <w:r w:rsidR="00E1474F" w:rsidRPr="0037691C">
        <w:rPr>
          <w:rFonts w:ascii="Times New Roman" w:hAnsi="Times New Roman"/>
          <w:sz w:val="26"/>
          <w:szCs w:val="26"/>
          <w:lang w:val="ro-RO"/>
        </w:rPr>
        <w:t>a</w:t>
      </w:r>
      <w:r w:rsidRPr="0037691C">
        <w:rPr>
          <w:rFonts w:ascii="Times New Roman" w:hAnsi="Times New Roman"/>
          <w:sz w:val="26"/>
          <w:szCs w:val="26"/>
          <w:lang w:val="ro-RO"/>
        </w:rPr>
        <w:t>sirea incintei organiz</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rii de </w:t>
      </w:r>
      <w:r w:rsidR="00E1474F" w:rsidRPr="0037691C">
        <w:rPr>
          <w:rFonts w:ascii="Times New Roman" w:hAnsi="Times New Roman"/>
          <w:sz w:val="26"/>
          <w:szCs w:val="26"/>
          <w:lang w:val="ro-RO"/>
        </w:rPr>
        <w:t>s</w:t>
      </w:r>
      <w:r w:rsidRPr="0037691C">
        <w:rPr>
          <w:rFonts w:ascii="Times New Roman" w:hAnsi="Times New Roman"/>
          <w:sz w:val="26"/>
          <w:szCs w:val="26"/>
          <w:lang w:val="ro-RO"/>
        </w:rPr>
        <w:t>antier cu mijloacele de transport cu ro</w:t>
      </w:r>
      <w:r w:rsidR="00E1474F" w:rsidRPr="0037691C">
        <w:rPr>
          <w:rFonts w:ascii="Times New Roman" w:hAnsi="Times New Roman"/>
          <w:sz w:val="26"/>
          <w:szCs w:val="26"/>
          <w:lang w:val="ro-RO"/>
        </w:rPr>
        <w:t>t</w:t>
      </w:r>
      <w:r w:rsidRPr="0037691C">
        <w:rPr>
          <w:rFonts w:ascii="Times New Roman" w:hAnsi="Times New Roman"/>
          <w:sz w:val="26"/>
          <w:szCs w:val="26"/>
          <w:lang w:val="ro-RO"/>
        </w:rPr>
        <w:t xml:space="preserve">ile/caroseria autovehiculelor </w:t>
      </w:r>
      <w:r w:rsidR="00E1474F" w:rsidRPr="0037691C">
        <w:rPr>
          <w:rFonts w:ascii="Times New Roman" w:hAnsi="Times New Roman"/>
          <w:sz w:val="26"/>
          <w:szCs w:val="26"/>
          <w:lang w:val="ro-RO"/>
        </w:rPr>
        <w:t>i</w:t>
      </w:r>
      <w:r w:rsidRPr="0037691C">
        <w:rPr>
          <w:rFonts w:ascii="Times New Roman" w:hAnsi="Times New Roman"/>
          <w:sz w:val="26"/>
          <w:szCs w:val="26"/>
          <w:lang w:val="ro-RO"/>
        </w:rPr>
        <w:t>nc</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rcate cu noroi, </w:t>
      </w:r>
      <w:r w:rsidR="00E1474F" w:rsidRPr="0037691C">
        <w:rPr>
          <w:rFonts w:ascii="Times New Roman" w:hAnsi="Times New Roman"/>
          <w:sz w:val="26"/>
          <w:szCs w:val="26"/>
          <w:lang w:val="ro-RO"/>
        </w:rPr>
        <w:t>i</w:t>
      </w:r>
      <w:r w:rsidRPr="0037691C">
        <w:rPr>
          <w:rFonts w:ascii="Times New Roman" w:hAnsi="Times New Roman"/>
          <w:sz w:val="26"/>
          <w:szCs w:val="26"/>
          <w:lang w:val="ro-RO"/>
        </w:rPr>
        <w:t>n vederea evit</w:t>
      </w:r>
      <w:r w:rsidR="00E1474F" w:rsidRPr="0037691C">
        <w:rPr>
          <w:rFonts w:ascii="Times New Roman" w:hAnsi="Times New Roman"/>
          <w:sz w:val="26"/>
          <w:szCs w:val="26"/>
          <w:lang w:val="ro-RO"/>
        </w:rPr>
        <w:t>a</w:t>
      </w:r>
      <w:r w:rsidRPr="0037691C">
        <w:rPr>
          <w:rFonts w:ascii="Times New Roman" w:hAnsi="Times New Roman"/>
          <w:sz w:val="26"/>
          <w:szCs w:val="26"/>
          <w:lang w:val="ro-RO"/>
        </w:rPr>
        <w:t>rii antren</w:t>
      </w:r>
      <w:r w:rsidR="00E1474F" w:rsidRPr="0037691C">
        <w:rPr>
          <w:rFonts w:ascii="Times New Roman" w:hAnsi="Times New Roman"/>
          <w:sz w:val="26"/>
          <w:szCs w:val="26"/>
          <w:lang w:val="ro-RO"/>
        </w:rPr>
        <w:t>a</w:t>
      </w:r>
      <w:r w:rsidRPr="0037691C">
        <w:rPr>
          <w:rFonts w:ascii="Times New Roman" w:hAnsi="Times New Roman"/>
          <w:sz w:val="26"/>
          <w:szCs w:val="26"/>
          <w:lang w:val="ro-RO"/>
        </w:rPr>
        <w:t>rii acestuia pe drumurile publice.</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se interzice eliminarea oric</w:t>
      </w:r>
      <w:r w:rsidR="00E1474F" w:rsidRPr="0037691C">
        <w:rPr>
          <w:rFonts w:ascii="Times New Roman" w:hAnsi="Times New Roman"/>
          <w:sz w:val="26"/>
          <w:szCs w:val="26"/>
          <w:lang w:val="ro-RO"/>
        </w:rPr>
        <w:t>a</w:t>
      </w:r>
      <w:r w:rsidRPr="0037691C">
        <w:rPr>
          <w:rFonts w:ascii="Times New Roman" w:hAnsi="Times New Roman"/>
          <w:sz w:val="26"/>
          <w:szCs w:val="26"/>
          <w:lang w:val="ro-RO"/>
        </w:rPr>
        <w:t>ror tipuri de de</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euri care ar putea afecta calitatea solului; </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de</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eurile menajere  </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i cele rezultate </w:t>
      </w:r>
      <w:r w:rsidR="00E1474F" w:rsidRPr="0037691C">
        <w:rPr>
          <w:rFonts w:ascii="Times New Roman" w:hAnsi="Times New Roman"/>
          <w:sz w:val="26"/>
          <w:szCs w:val="26"/>
          <w:lang w:val="ro-RO"/>
        </w:rPr>
        <w:t>i</w:t>
      </w:r>
      <w:r w:rsidRPr="0037691C">
        <w:rPr>
          <w:rFonts w:ascii="Times New Roman" w:hAnsi="Times New Roman"/>
          <w:sz w:val="26"/>
          <w:szCs w:val="26"/>
          <w:lang w:val="ro-RO"/>
        </w:rPr>
        <w:t>n timpul execut</w:t>
      </w:r>
      <w:r w:rsidR="00E1474F" w:rsidRPr="0037691C">
        <w:rPr>
          <w:rFonts w:ascii="Times New Roman" w:hAnsi="Times New Roman"/>
          <w:sz w:val="26"/>
          <w:szCs w:val="26"/>
          <w:lang w:val="ro-RO"/>
        </w:rPr>
        <w:t>a</w:t>
      </w:r>
      <w:r w:rsidRPr="0037691C">
        <w:rPr>
          <w:rFonts w:ascii="Times New Roman" w:hAnsi="Times New Roman"/>
          <w:sz w:val="26"/>
          <w:szCs w:val="26"/>
          <w:lang w:val="ro-RO"/>
        </w:rPr>
        <w:t>rii lucr</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rilor, vor fi colectate selectiv </w:t>
      </w:r>
      <w:r w:rsidR="00E1474F" w:rsidRPr="0037691C">
        <w:rPr>
          <w:rFonts w:ascii="Times New Roman" w:hAnsi="Times New Roman"/>
          <w:sz w:val="26"/>
          <w:szCs w:val="26"/>
          <w:lang w:val="ro-RO"/>
        </w:rPr>
        <w:t>s</w:t>
      </w:r>
      <w:r w:rsidRPr="0037691C">
        <w:rPr>
          <w:rFonts w:ascii="Times New Roman" w:hAnsi="Times New Roman"/>
          <w:sz w:val="26"/>
          <w:szCs w:val="26"/>
          <w:lang w:val="ro-RO"/>
        </w:rPr>
        <w:t>i preluate de o societate autorizat</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E1474F" w:rsidRPr="0037691C">
        <w:rPr>
          <w:rFonts w:ascii="Times New Roman" w:hAnsi="Times New Roman"/>
          <w:sz w:val="26"/>
          <w:szCs w:val="26"/>
          <w:lang w:val="ro-RO"/>
        </w:rPr>
        <w:t>i</w:t>
      </w:r>
      <w:r w:rsidRPr="0037691C">
        <w:rPr>
          <w:rFonts w:ascii="Times New Roman" w:hAnsi="Times New Roman"/>
          <w:sz w:val="26"/>
          <w:szCs w:val="26"/>
          <w:lang w:val="ro-RO"/>
        </w:rPr>
        <w:t>n acest sens.</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titularii pe numele c</w:t>
      </w:r>
      <w:r w:rsidR="00E1474F" w:rsidRPr="0037691C">
        <w:rPr>
          <w:rFonts w:ascii="Times New Roman" w:hAnsi="Times New Roman"/>
          <w:sz w:val="26"/>
          <w:szCs w:val="26"/>
          <w:lang w:val="ro-RO"/>
        </w:rPr>
        <w:t>a</w:t>
      </w:r>
      <w:r w:rsidRPr="0037691C">
        <w:rPr>
          <w:rFonts w:ascii="Times New Roman" w:hAnsi="Times New Roman"/>
          <w:sz w:val="26"/>
          <w:szCs w:val="26"/>
          <w:lang w:val="ro-RO"/>
        </w:rPr>
        <w:t>rora se va emite autoriza</w:t>
      </w:r>
      <w:r w:rsidR="00E1474F" w:rsidRPr="0037691C">
        <w:rPr>
          <w:rFonts w:ascii="Times New Roman" w:hAnsi="Times New Roman"/>
          <w:sz w:val="26"/>
          <w:szCs w:val="26"/>
          <w:lang w:val="ro-RO"/>
        </w:rPr>
        <w:t>t</w:t>
      </w:r>
      <w:r w:rsidRPr="0037691C">
        <w:rPr>
          <w:rFonts w:ascii="Times New Roman" w:hAnsi="Times New Roman"/>
          <w:sz w:val="26"/>
          <w:szCs w:val="26"/>
          <w:lang w:val="ro-RO"/>
        </w:rPr>
        <w:t>ia de construc</w:t>
      </w:r>
      <w:r w:rsidR="00E1474F" w:rsidRPr="0037691C">
        <w:rPr>
          <w:rFonts w:ascii="Times New Roman" w:hAnsi="Times New Roman"/>
          <w:sz w:val="26"/>
          <w:szCs w:val="26"/>
          <w:lang w:val="ro-RO"/>
        </w:rPr>
        <w:t>t</w:t>
      </w:r>
      <w:r w:rsidRPr="0037691C">
        <w:rPr>
          <w:rFonts w:ascii="Times New Roman" w:hAnsi="Times New Roman"/>
          <w:sz w:val="26"/>
          <w:szCs w:val="26"/>
          <w:lang w:val="ro-RO"/>
        </w:rPr>
        <w:t>ie au obliga</w:t>
      </w:r>
      <w:r w:rsidR="00E1474F" w:rsidRPr="0037691C">
        <w:rPr>
          <w:rFonts w:ascii="Times New Roman" w:hAnsi="Times New Roman"/>
          <w:sz w:val="26"/>
          <w:szCs w:val="26"/>
          <w:lang w:val="ro-RO"/>
        </w:rPr>
        <w:t>t</w:t>
      </w:r>
      <w:r w:rsidRPr="0037691C">
        <w:rPr>
          <w:rFonts w:ascii="Times New Roman" w:hAnsi="Times New Roman"/>
          <w:sz w:val="26"/>
          <w:szCs w:val="26"/>
          <w:lang w:val="ro-RO"/>
        </w:rPr>
        <w:t>ia s</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gestioneze de</w:t>
      </w:r>
      <w:r w:rsidR="00E1474F" w:rsidRPr="0037691C">
        <w:rPr>
          <w:rFonts w:ascii="Times New Roman" w:hAnsi="Times New Roman"/>
          <w:sz w:val="26"/>
          <w:szCs w:val="26"/>
          <w:lang w:val="ro-RO"/>
        </w:rPr>
        <w:t>s</w:t>
      </w:r>
      <w:r w:rsidRPr="0037691C">
        <w:rPr>
          <w:rFonts w:ascii="Times New Roman" w:hAnsi="Times New Roman"/>
          <w:sz w:val="26"/>
          <w:szCs w:val="26"/>
          <w:lang w:val="ro-RO"/>
        </w:rPr>
        <w:t>eurile din construc</w:t>
      </w:r>
      <w:r w:rsidR="00E1474F" w:rsidRPr="0037691C">
        <w:rPr>
          <w:rFonts w:ascii="Times New Roman" w:hAnsi="Times New Roman"/>
          <w:sz w:val="26"/>
          <w:szCs w:val="26"/>
          <w:lang w:val="ro-RO"/>
        </w:rPr>
        <w:t>t</w:t>
      </w:r>
      <w:r w:rsidRPr="0037691C">
        <w:rPr>
          <w:rFonts w:ascii="Times New Roman" w:hAnsi="Times New Roman"/>
          <w:sz w:val="26"/>
          <w:szCs w:val="26"/>
          <w:lang w:val="ro-RO"/>
        </w:rPr>
        <w:t xml:space="preserve">ii astfel </w:t>
      </w:r>
      <w:r w:rsidR="00E1474F" w:rsidRPr="0037691C">
        <w:rPr>
          <w:rFonts w:ascii="Times New Roman" w:hAnsi="Times New Roman"/>
          <w:sz w:val="26"/>
          <w:szCs w:val="26"/>
          <w:lang w:val="ro-RO"/>
        </w:rPr>
        <w:t>i</w:t>
      </w:r>
      <w:r w:rsidRPr="0037691C">
        <w:rPr>
          <w:rFonts w:ascii="Times New Roman" w:hAnsi="Times New Roman"/>
          <w:sz w:val="26"/>
          <w:szCs w:val="26"/>
          <w:lang w:val="ro-RO"/>
        </w:rPr>
        <w:t>nc</w:t>
      </w:r>
      <w:r w:rsidR="00E1474F" w:rsidRPr="0037691C">
        <w:rPr>
          <w:rFonts w:ascii="Times New Roman" w:hAnsi="Times New Roman"/>
          <w:sz w:val="26"/>
          <w:szCs w:val="26"/>
          <w:lang w:val="ro-RO"/>
        </w:rPr>
        <w:t>a</w:t>
      </w:r>
      <w:r w:rsidRPr="0037691C">
        <w:rPr>
          <w:rFonts w:ascii="Times New Roman" w:hAnsi="Times New Roman"/>
          <w:sz w:val="26"/>
          <w:szCs w:val="26"/>
          <w:lang w:val="ro-RO"/>
        </w:rPr>
        <w:t>t s</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ating</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progresiv, p</w:t>
      </w:r>
      <w:r w:rsidR="00E1474F" w:rsidRPr="0037691C">
        <w:rPr>
          <w:rFonts w:ascii="Times New Roman" w:hAnsi="Times New Roman"/>
          <w:sz w:val="26"/>
          <w:szCs w:val="26"/>
          <w:lang w:val="ro-RO"/>
        </w:rPr>
        <w:t>a</w:t>
      </w:r>
      <w:r w:rsidRPr="0037691C">
        <w:rPr>
          <w:rFonts w:ascii="Times New Roman" w:hAnsi="Times New Roman"/>
          <w:sz w:val="26"/>
          <w:szCs w:val="26"/>
          <w:lang w:val="ro-RO"/>
        </w:rPr>
        <w:t>n</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la data de 31 </w:t>
      </w:r>
      <w:r w:rsidRPr="0037691C">
        <w:rPr>
          <w:rFonts w:ascii="Times New Roman" w:hAnsi="Times New Roman"/>
          <w:sz w:val="26"/>
          <w:szCs w:val="26"/>
          <w:lang w:val="ro-RO"/>
        </w:rPr>
        <w:lastRenderedPageBreak/>
        <w:t>decembrie 2020, un nivel de preg</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tire pentru reutilizare, reciclare </w:t>
      </w:r>
      <w:r w:rsidR="00E1474F" w:rsidRPr="0037691C">
        <w:rPr>
          <w:rFonts w:ascii="Times New Roman" w:hAnsi="Times New Roman"/>
          <w:sz w:val="26"/>
          <w:szCs w:val="26"/>
          <w:lang w:val="ro-RO"/>
        </w:rPr>
        <w:t>s</w:t>
      </w:r>
      <w:r w:rsidRPr="0037691C">
        <w:rPr>
          <w:rFonts w:ascii="Times New Roman" w:hAnsi="Times New Roman"/>
          <w:sz w:val="26"/>
          <w:szCs w:val="26"/>
          <w:lang w:val="ro-RO"/>
        </w:rPr>
        <w:t>i alte opera</w:t>
      </w:r>
      <w:r w:rsidR="00E1474F" w:rsidRPr="0037691C">
        <w:rPr>
          <w:rFonts w:ascii="Times New Roman" w:hAnsi="Times New Roman"/>
          <w:sz w:val="26"/>
          <w:szCs w:val="26"/>
          <w:lang w:val="ro-RO"/>
        </w:rPr>
        <w:t>t</w:t>
      </w:r>
      <w:r w:rsidRPr="0037691C">
        <w:rPr>
          <w:rFonts w:ascii="Times New Roman" w:hAnsi="Times New Roman"/>
          <w:sz w:val="26"/>
          <w:szCs w:val="26"/>
          <w:lang w:val="ro-RO"/>
        </w:rPr>
        <w:t>iuni de valorificare material</w:t>
      </w:r>
      <w:r w:rsidR="00E1474F" w:rsidRPr="0037691C">
        <w:rPr>
          <w:rFonts w:ascii="Times New Roman" w:hAnsi="Times New Roman"/>
          <w:sz w:val="26"/>
          <w:szCs w:val="26"/>
          <w:lang w:val="ro-RO"/>
        </w:rPr>
        <w:t>a</w:t>
      </w:r>
      <w:r w:rsidRPr="0037691C">
        <w:rPr>
          <w:rFonts w:ascii="Times New Roman" w:hAnsi="Times New Roman"/>
          <w:sz w:val="26"/>
          <w:szCs w:val="26"/>
          <w:lang w:val="ro-RO"/>
        </w:rPr>
        <w:t>, inclusiv opera</w:t>
      </w:r>
      <w:r w:rsidR="00E1474F" w:rsidRPr="0037691C">
        <w:rPr>
          <w:rFonts w:ascii="Times New Roman" w:hAnsi="Times New Roman"/>
          <w:sz w:val="26"/>
          <w:szCs w:val="26"/>
          <w:lang w:val="ro-RO"/>
        </w:rPr>
        <w:t>t</w:t>
      </w:r>
      <w:r w:rsidRPr="0037691C">
        <w:rPr>
          <w:rFonts w:ascii="Times New Roman" w:hAnsi="Times New Roman"/>
          <w:sz w:val="26"/>
          <w:szCs w:val="26"/>
          <w:lang w:val="ro-RO"/>
        </w:rPr>
        <w:t>iuni de umplere, rambleiere care utilizeaz</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de</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euri pentru a </w:t>
      </w:r>
      <w:r w:rsidR="00E1474F" w:rsidRPr="0037691C">
        <w:rPr>
          <w:rFonts w:ascii="Times New Roman" w:hAnsi="Times New Roman"/>
          <w:sz w:val="26"/>
          <w:szCs w:val="26"/>
          <w:lang w:val="ro-RO"/>
        </w:rPr>
        <w:t>i</w:t>
      </w:r>
      <w:r w:rsidRPr="0037691C">
        <w:rPr>
          <w:rFonts w:ascii="Times New Roman" w:hAnsi="Times New Roman"/>
          <w:sz w:val="26"/>
          <w:szCs w:val="26"/>
          <w:lang w:val="ro-RO"/>
        </w:rPr>
        <w:t>nlocui alte materiale, de minimum 70% din masa cantit</w:t>
      </w:r>
      <w:r w:rsidR="00E1474F" w:rsidRPr="0037691C">
        <w:rPr>
          <w:rFonts w:ascii="Times New Roman" w:hAnsi="Times New Roman"/>
          <w:sz w:val="26"/>
          <w:szCs w:val="26"/>
          <w:lang w:val="ro-RO"/>
        </w:rPr>
        <w:t>at</w:t>
      </w:r>
      <w:r w:rsidRPr="0037691C">
        <w:rPr>
          <w:rFonts w:ascii="Times New Roman" w:hAnsi="Times New Roman"/>
          <w:sz w:val="26"/>
          <w:szCs w:val="26"/>
          <w:lang w:val="ro-RO"/>
        </w:rPr>
        <w:t>ilor de de</w:t>
      </w:r>
      <w:r w:rsidR="00E1474F" w:rsidRPr="0037691C">
        <w:rPr>
          <w:rFonts w:ascii="Times New Roman" w:hAnsi="Times New Roman"/>
          <w:sz w:val="26"/>
          <w:szCs w:val="26"/>
          <w:lang w:val="ro-RO"/>
        </w:rPr>
        <w:t>s</w:t>
      </w:r>
      <w:r w:rsidRPr="0037691C">
        <w:rPr>
          <w:rFonts w:ascii="Times New Roman" w:hAnsi="Times New Roman"/>
          <w:sz w:val="26"/>
          <w:szCs w:val="26"/>
          <w:lang w:val="ro-RO"/>
        </w:rPr>
        <w:t>euri nepericuloase provenite din activit</w:t>
      </w:r>
      <w:r w:rsidR="00E1474F" w:rsidRPr="0037691C">
        <w:rPr>
          <w:rFonts w:ascii="Times New Roman" w:hAnsi="Times New Roman"/>
          <w:sz w:val="26"/>
          <w:szCs w:val="26"/>
          <w:lang w:val="ro-RO"/>
        </w:rPr>
        <w:t>at</w:t>
      </w:r>
      <w:r w:rsidRPr="0037691C">
        <w:rPr>
          <w:rFonts w:ascii="Times New Roman" w:hAnsi="Times New Roman"/>
          <w:sz w:val="26"/>
          <w:szCs w:val="26"/>
          <w:lang w:val="ro-RO"/>
        </w:rPr>
        <w:t>i de construc</w:t>
      </w:r>
      <w:r w:rsidR="00E1474F" w:rsidRPr="0037691C">
        <w:rPr>
          <w:rFonts w:ascii="Times New Roman" w:hAnsi="Times New Roman"/>
          <w:sz w:val="26"/>
          <w:szCs w:val="26"/>
          <w:lang w:val="ro-RO"/>
        </w:rPr>
        <w:t>t</w:t>
      </w:r>
      <w:r w:rsidRPr="0037691C">
        <w:rPr>
          <w:rFonts w:ascii="Times New Roman" w:hAnsi="Times New Roman"/>
          <w:sz w:val="26"/>
          <w:szCs w:val="26"/>
          <w:lang w:val="ro-RO"/>
        </w:rPr>
        <w:t>ie, cu excep</w:t>
      </w:r>
      <w:r w:rsidR="00E1474F" w:rsidRPr="0037691C">
        <w:rPr>
          <w:rFonts w:ascii="Times New Roman" w:hAnsi="Times New Roman"/>
          <w:sz w:val="26"/>
          <w:szCs w:val="26"/>
          <w:lang w:val="ro-RO"/>
        </w:rPr>
        <w:t>t</w:t>
      </w:r>
      <w:r w:rsidRPr="0037691C">
        <w:rPr>
          <w:rFonts w:ascii="Times New Roman" w:hAnsi="Times New Roman"/>
          <w:sz w:val="26"/>
          <w:szCs w:val="26"/>
          <w:lang w:val="ro-RO"/>
        </w:rPr>
        <w:t>ia materialelor geologice naturale definite la categoria 17 05 04 din anexa la Decizia Comisiei 2014/955/UE;</w:t>
      </w:r>
    </w:p>
    <w:p w:rsidR="00C17BFF" w:rsidRPr="0037691C" w:rsidRDefault="00C17B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managementul deseurilor generate in urma executiei lucrarilor prevazute in proiect se va realiza in conformitate cu legislatia specifica de mediu si va fi in responsabilitatea titularului proeictului, astfel:</w:t>
      </w:r>
    </w:p>
    <w:p w:rsidR="00750218" w:rsidRPr="0037691C" w:rsidRDefault="00C17BFF" w:rsidP="0037691C">
      <w:pPr>
        <w:numPr>
          <w:ilvl w:val="0"/>
          <w:numId w:val="28"/>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deseurile municipale amestecate generate in perioada lucrarilor de constructii vor fi colect</w:t>
      </w:r>
      <w:r w:rsidR="00BD201F" w:rsidRPr="0037691C">
        <w:rPr>
          <w:rFonts w:ascii="Times New Roman" w:hAnsi="Times New Roman"/>
          <w:sz w:val="26"/>
          <w:szCs w:val="26"/>
          <w:lang w:val="ro-RO"/>
        </w:rPr>
        <w:t>ate, stocate temporar in pubele si valorificate prin agenti economici autorizati.</w:t>
      </w:r>
    </w:p>
    <w:p w:rsidR="00750218" w:rsidRPr="0037691C" w:rsidRDefault="00C17BFF" w:rsidP="0037691C">
      <w:pPr>
        <w:numPr>
          <w:ilvl w:val="0"/>
          <w:numId w:val="28"/>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deseurile industriale reciclabile rezultate in perioada lucrarilor de constructii (metalice, hartie si carton, plastic, etc.) vor fi colectate, stocate temporar pe tipuri, in recipiente speciale, in vederea valorificarii prin societati autorizate </w:t>
      </w:r>
      <w:r w:rsidR="00236C49" w:rsidRPr="0037691C">
        <w:rPr>
          <w:rFonts w:ascii="Times New Roman" w:hAnsi="Times New Roman"/>
          <w:sz w:val="26"/>
          <w:szCs w:val="26"/>
          <w:lang w:val="ro-RO"/>
        </w:rPr>
        <w:t>.</w:t>
      </w:r>
    </w:p>
    <w:p w:rsidR="00850ADA" w:rsidRPr="0037691C" w:rsidRDefault="00C17BFF" w:rsidP="0037691C">
      <w:pPr>
        <w:numPr>
          <w:ilvl w:val="0"/>
          <w:numId w:val="28"/>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deseurile de constructii rezultate in perioada lucrarilor de constructii vor fi colectate si stocate temporar in vederea valorificarii prin societati autorizate </w:t>
      </w:r>
    </w:p>
    <w:p w:rsidR="00272AFF" w:rsidRPr="0037691C" w:rsidRDefault="00272AFF" w:rsidP="0037691C">
      <w:pPr>
        <w:numPr>
          <w:ilvl w:val="0"/>
          <w:numId w:val="27"/>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se interzice evacuarea de</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eurilor </w:t>
      </w:r>
      <w:r w:rsidR="00E1474F" w:rsidRPr="0037691C">
        <w:rPr>
          <w:rFonts w:ascii="Times New Roman" w:hAnsi="Times New Roman"/>
          <w:sz w:val="26"/>
          <w:szCs w:val="26"/>
          <w:lang w:val="ro-RO"/>
        </w:rPr>
        <w:t>i</w:t>
      </w:r>
      <w:r w:rsidRPr="0037691C">
        <w:rPr>
          <w:rFonts w:ascii="Times New Roman" w:hAnsi="Times New Roman"/>
          <w:sz w:val="26"/>
          <w:szCs w:val="26"/>
          <w:lang w:val="ro-RO"/>
        </w:rPr>
        <w:t>n alte locuri, dec</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t </w:t>
      </w:r>
      <w:r w:rsidR="00E1474F" w:rsidRPr="0037691C">
        <w:rPr>
          <w:rFonts w:ascii="Times New Roman" w:hAnsi="Times New Roman"/>
          <w:sz w:val="26"/>
          <w:szCs w:val="26"/>
          <w:lang w:val="ro-RO"/>
        </w:rPr>
        <w:t>i</w:t>
      </w:r>
      <w:r w:rsidRPr="0037691C">
        <w:rPr>
          <w:rFonts w:ascii="Times New Roman" w:hAnsi="Times New Roman"/>
          <w:sz w:val="26"/>
          <w:szCs w:val="26"/>
          <w:lang w:val="ro-RO"/>
        </w:rPr>
        <w:t>n spa</w:t>
      </w:r>
      <w:r w:rsidR="00E1474F" w:rsidRPr="0037691C">
        <w:rPr>
          <w:rFonts w:ascii="Times New Roman" w:hAnsi="Times New Roman"/>
          <w:sz w:val="26"/>
          <w:szCs w:val="26"/>
          <w:lang w:val="ro-RO"/>
        </w:rPr>
        <w:t>t</w:t>
      </w:r>
      <w:r w:rsidRPr="0037691C">
        <w:rPr>
          <w:rFonts w:ascii="Times New Roman" w:hAnsi="Times New Roman"/>
          <w:sz w:val="26"/>
          <w:szCs w:val="26"/>
          <w:lang w:val="ro-RO"/>
        </w:rPr>
        <w:t>iile special amenajate.</w:t>
      </w:r>
    </w:p>
    <w:p w:rsidR="003C20AA" w:rsidRPr="0037691C" w:rsidRDefault="003C20AA"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organizarea de </w:t>
      </w:r>
      <w:r w:rsidR="00AA6BB1" w:rsidRPr="0037691C">
        <w:rPr>
          <w:rFonts w:ascii="Times New Roman" w:hAnsi="Times New Roman"/>
          <w:sz w:val="26"/>
          <w:szCs w:val="26"/>
          <w:lang w:val="ro-RO"/>
        </w:rPr>
        <w:t>s</w:t>
      </w:r>
      <w:r w:rsidRPr="0037691C">
        <w:rPr>
          <w:rFonts w:ascii="Times New Roman" w:hAnsi="Times New Roman"/>
          <w:sz w:val="26"/>
          <w:szCs w:val="26"/>
          <w:lang w:val="ro-RO"/>
        </w:rPr>
        <w:t>antier pentru lucr</w:t>
      </w:r>
      <w:r w:rsidR="00AA6BB1" w:rsidRPr="0037691C">
        <w:rPr>
          <w:rFonts w:ascii="Times New Roman" w:hAnsi="Times New Roman"/>
          <w:sz w:val="26"/>
          <w:szCs w:val="26"/>
          <w:lang w:val="ro-RO"/>
        </w:rPr>
        <w:t>a</w:t>
      </w:r>
      <w:r w:rsidRPr="0037691C">
        <w:rPr>
          <w:rFonts w:ascii="Times New Roman" w:hAnsi="Times New Roman"/>
          <w:sz w:val="26"/>
          <w:szCs w:val="26"/>
          <w:lang w:val="ro-RO"/>
        </w:rPr>
        <w:t>rile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zute prin proiect va fi amplasat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Pr="0037691C">
        <w:rPr>
          <w:rFonts w:ascii="Times New Roman" w:hAnsi="Times New Roman"/>
          <w:sz w:val="26"/>
          <w:szCs w:val="26"/>
          <w:lang w:val="ro-RO"/>
        </w:rPr>
        <w:t>n incinta</w:t>
      </w:r>
      <w:r w:rsidR="006C59BA" w:rsidRPr="0037691C">
        <w:rPr>
          <w:rFonts w:ascii="Times New Roman" w:hAnsi="Times New Roman"/>
          <w:sz w:val="26"/>
          <w:szCs w:val="26"/>
          <w:lang w:val="ro-RO"/>
        </w:rPr>
        <w:t xml:space="preserve"> amplasamentului</w:t>
      </w:r>
      <w:r w:rsidR="00D57865" w:rsidRPr="0037691C">
        <w:rPr>
          <w:rFonts w:ascii="Times New Roman" w:hAnsi="Times New Roman"/>
          <w:sz w:val="26"/>
          <w:szCs w:val="26"/>
          <w:lang w:val="ro-RO"/>
        </w:rPr>
        <w:t xml:space="preserve"> si se va avea in vedere urmatoarele</w:t>
      </w:r>
      <w:r w:rsidR="00D57865" w:rsidRPr="0037691C">
        <w:rPr>
          <w:rFonts w:ascii="Times New Roman" w:hAnsi="Times New Roman"/>
          <w:sz w:val="26"/>
          <w:szCs w:val="26"/>
        </w:rPr>
        <w:t>:</w:t>
      </w:r>
    </w:p>
    <w:p w:rsidR="006C59BA" w:rsidRPr="0037691C" w:rsidRDefault="006C59BA" w:rsidP="0037691C">
      <w:pPr>
        <w:numPr>
          <w:ilvl w:val="1"/>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organizarea de </w:t>
      </w:r>
      <w:r w:rsidR="00AA6BB1" w:rsidRPr="0037691C">
        <w:rPr>
          <w:rFonts w:ascii="Times New Roman" w:hAnsi="Times New Roman"/>
          <w:sz w:val="26"/>
          <w:szCs w:val="26"/>
          <w:lang w:val="ro-RO"/>
        </w:rPr>
        <w:t>s</w:t>
      </w:r>
      <w:r w:rsidRPr="0037691C">
        <w:rPr>
          <w:rFonts w:ascii="Times New Roman" w:hAnsi="Times New Roman"/>
          <w:sz w:val="26"/>
          <w:szCs w:val="26"/>
          <w:lang w:val="ro-RO"/>
        </w:rPr>
        <w:t>antier va ocupa suprafe</w:t>
      </w:r>
      <w:r w:rsidR="00AA6BB1" w:rsidRPr="0037691C">
        <w:rPr>
          <w:rFonts w:ascii="Times New Roman" w:hAnsi="Times New Roman"/>
          <w:sz w:val="26"/>
          <w:szCs w:val="26"/>
          <w:lang w:val="ro-RO"/>
        </w:rPr>
        <w:t>t</w:t>
      </w:r>
      <w:r w:rsidRPr="0037691C">
        <w:rPr>
          <w:rFonts w:ascii="Times New Roman" w:hAnsi="Times New Roman"/>
          <w:sz w:val="26"/>
          <w:szCs w:val="26"/>
          <w:lang w:val="ro-RO"/>
        </w:rPr>
        <w:t>e cat mai reduse;</w:t>
      </w:r>
    </w:p>
    <w:p w:rsidR="006C59BA" w:rsidRPr="0037691C" w:rsidRDefault="006C59BA" w:rsidP="0037691C">
      <w:pPr>
        <w:numPr>
          <w:ilvl w:val="1"/>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organizarea de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antier se va realiza astfel </w:t>
      </w:r>
      <w:r w:rsidR="00AA6BB1" w:rsidRPr="0037691C">
        <w:rPr>
          <w:rFonts w:ascii="Times New Roman" w:hAnsi="Times New Roman"/>
          <w:sz w:val="26"/>
          <w:szCs w:val="26"/>
          <w:lang w:val="ro-RO"/>
        </w:rPr>
        <w:t>i</w:t>
      </w:r>
      <w:r w:rsidRPr="0037691C">
        <w:rPr>
          <w:rFonts w:ascii="Times New Roman" w:hAnsi="Times New Roman"/>
          <w:sz w:val="26"/>
          <w:szCs w:val="26"/>
          <w:lang w:val="ro-RO"/>
        </w:rPr>
        <w:t>nc</w:t>
      </w:r>
      <w:r w:rsidR="00AA6BB1" w:rsidRPr="0037691C">
        <w:rPr>
          <w:rFonts w:ascii="Times New Roman" w:hAnsi="Times New Roman"/>
          <w:sz w:val="26"/>
          <w:szCs w:val="26"/>
          <w:lang w:val="ro-RO"/>
        </w:rPr>
        <w:t>a</w:t>
      </w:r>
      <w:r w:rsidRPr="0037691C">
        <w:rPr>
          <w:rFonts w:ascii="Times New Roman" w:hAnsi="Times New Roman"/>
          <w:sz w:val="26"/>
          <w:szCs w:val="26"/>
          <w:lang w:val="ro-RO"/>
        </w:rPr>
        <w:t>t impactul generat de aceasta asupra factorilor de mediu locali, pe timpul derul</w:t>
      </w:r>
      <w:r w:rsidR="00AA6BB1" w:rsidRPr="0037691C">
        <w:rPr>
          <w:rFonts w:ascii="Times New Roman" w:hAnsi="Times New Roman"/>
          <w:sz w:val="26"/>
          <w:szCs w:val="26"/>
          <w:lang w:val="ro-RO"/>
        </w:rPr>
        <w:t>a</w:t>
      </w:r>
      <w:r w:rsidRPr="0037691C">
        <w:rPr>
          <w:rFonts w:ascii="Times New Roman" w:hAnsi="Times New Roman"/>
          <w:sz w:val="26"/>
          <w:szCs w:val="26"/>
          <w:lang w:val="ro-RO"/>
        </w:rPr>
        <w:t>rii lucr</w:t>
      </w:r>
      <w:r w:rsidR="00AA6BB1" w:rsidRPr="0037691C">
        <w:rPr>
          <w:rFonts w:ascii="Times New Roman" w:hAnsi="Times New Roman"/>
          <w:sz w:val="26"/>
          <w:szCs w:val="26"/>
          <w:lang w:val="ro-RO"/>
        </w:rPr>
        <w:t>a</w:t>
      </w:r>
      <w:r w:rsidRPr="0037691C">
        <w:rPr>
          <w:rFonts w:ascii="Times New Roman" w:hAnsi="Times New Roman"/>
          <w:sz w:val="26"/>
          <w:szCs w:val="26"/>
          <w:lang w:val="ro-RO"/>
        </w:rPr>
        <w:t>rilor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zute prin proiect, s</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fie c</w:t>
      </w:r>
      <w:r w:rsidR="00AA6BB1" w:rsidRPr="0037691C">
        <w:rPr>
          <w:rFonts w:ascii="Times New Roman" w:hAnsi="Times New Roman"/>
          <w:sz w:val="26"/>
          <w:szCs w:val="26"/>
          <w:lang w:val="ro-RO"/>
        </w:rPr>
        <w:t>a</w:t>
      </w:r>
      <w:r w:rsidRPr="0037691C">
        <w:rPr>
          <w:rFonts w:ascii="Times New Roman" w:hAnsi="Times New Roman"/>
          <w:sz w:val="26"/>
          <w:szCs w:val="26"/>
          <w:lang w:val="ro-RO"/>
        </w:rPr>
        <w:t>t mai redus;</w:t>
      </w:r>
    </w:p>
    <w:p w:rsidR="006C59BA" w:rsidRPr="0037691C" w:rsidRDefault="006C59BA" w:rsidP="0037691C">
      <w:pPr>
        <w:numPr>
          <w:ilvl w:val="1"/>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se interzice sp</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larea utilajelor/vehiculelor </w:t>
      </w:r>
      <w:r w:rsidR="00AA6BB1" w:rsidRPr="0037691C">
        <w:rPr>
          <w:rFonts w:ascii="Times New Roman" w:hAnsi="Times New Roman"/>
          <w:sz w:val="26"/>
          <w:szCs w:val="26"/>
          <w:lang w:val="ro-RO"/>
        </w:rPr>
        <w:t>i</w:t>
      </w:r>
      <w:r w:rsidRPr="0037691C">
        <w:rPr>
          <w:rFonts w:ascii="Times New Roman" w:hAnsi="Times New Roman"/>
          <w:sz w:val="26"/>
          <w:szCs w:val="26"/>
          <w:lang w:val="ro-RO"/>
        </w:rPr>
        <w:t>n zona de lucru aferent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sau </w:t>
      </w:r>
      <w:r w:rsidR="00AA6BB1" w:rsidRPr="0037691C">
        <w:rPr>
          <w:rFonts w:ascii="Times New Roman" w:hAnsi="Times New Roman"/>
          <w:sz w:val="26"/>
          <w:szCs w:val="26"/>
          <w:lang w:val="ro-RO"/>
        </w:rPr>
        <w:t>i</w:t>
      </w:r>
      <w:r w:rsidRPr="0037691C">
        <w:rPr>
          <w:rFonts w:ascii="Times New Roman" w:hAnsi="Times New Roman"/>
          <w:sz w:val="26"/>
          <w:szCs w:val="26"/>
          <w:lang w:val="ro-RO"/>
        </w:rPr>
        <w:t>n zona organiz</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rii de </w:t>
      </w:r>
      <w:r w:rsidR="00AA6BB1" w:rsidRPr="0037691C">
        <w:rPr>
          <w:rFonts w:ascii="Times New Roman" w:hAnsi="Times New Roman"/>
          <w:sz w:val="26"/>
          <w:szCs w:val="26"/>
          <w:lang w:val="ro-RO"/>
        </w:rPr>
        <w:t>s</w:t>
      </w:r>
      <w:r w:rsidRPr="0037691C">
        <w:rPr>
          <w:rFonts w:ascii="Times New Roman" w:hAnsi="Times New Roman"/>
          <w:sz w:val="26"/>
          <w:szCs w:val="26"/>
          <w:lang w:val="ro-RO"/>
        </w:rPr>
        <w:t>antier;</w:t>
      </w:r>
    </w:p>
    <w:p w:rsidR="006C59BA" w:rsidRPr="0037691C" w:rsidRDefault="006C59BA" w:rsidP="0037691C">
      <w:pPr>
        <w:numPr>
          <w:ilvl w:val="1"/>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materialele necesare execut</w:t>
      </w:r>
      <w:r w:rsidR="00AA6BB1" w:rsidRPr="0037691C">
        <w:rPr>
          <w:rFonts w:ascii="Times New Roman" w:hAnsi="Times New Roman"/>
          <w:sz w:val="26"/>
          <w:szCs w:val="26"/>
          <w:lang w:val="ro-RO"/>
        </w:rPr>
        <w:t>a</w:t>
      </w:r>
      <w:r w:rsidRPr="0037691C">
        <w:rPr>
          <w:rFonts w:ascii="Times New Roman" w:hAnsi="Times New Roman"/>
          <w:sz w:val="26"/>
          <w:szCs w:val="26"/>
          <w:lang w:val="ro-RO"/>
        </w:rPr>
        <w:t>rii lucr</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rilor propuse se vor depozita </w:t>
      </w:r>
      <w:r w:rsidR="00AA6BB1" w:rsidRPr="0037691C">
        <w:rPr>
          <w:rFonts w:ascii="Times New Roman" w:hAnsi="Times New Roman"/>
          <w:sz w:val="26"/>
          <w:szCs w:val="26"/>
          <w:lang w:val="ro-RO"/>
        </w:rPr>
        <w:t>i</w:t>
      </w:r>
      <w:r w:rsidRPr="0037691C">
        <w:rPr>
          <w:rFonts w:ascii="Times New Roman" w:hAnsi="Times New Roman"/>
          <w:sz w:val="26"/>
          <w:szCs w:val="26"/>
          <w:lang w:val="ro-RO"/>
        </w:rPr>
        <w:t>n locuri bine stabilite, amenajate corespunz</w:t>
      </w:r>
      <w:r w:rsidR="00AA6BB1" w:rsidRPr="0037691C">
        <w:rPr>
          <w:rFonts w:ascii="Times New Roman" w:hAnsi="Times New Roman"/>
          <w:sz w:val="26"/>
          <w:szCs w:val="26"/>
          <w:lang w:val="ro-RO"/>
        </w:rPr>
        <w:t>a</w:t>
      </w:r>
      <w:r w:rsidRPr="0037691C">
        <w:rPr>
          <w:rFonts w:ascii="Times New Roman" w:hAnsi="Times New Roman"/>
          <w:sz w:val="26"/>
          <w:szCs w:val="26"/>
          <w:lang w:val="ro-RO"/>
        </w:rPr>
        <w:t>tor;</w:t>
      </w:r>
    </w:p>
    <w:p w:rsidR="007D4AEB" w:rsidRDefault="006C59BA" w:rsidP="00562705">
      <w:pPr>
        <w:numPr>
          <w:ilvl w:val="1"/>
          <w:numId w:val="27"/>
        </w:numPr>
        <w:spacing w:after="0" w:line="240" w:lineRule="auto"/>
        <w:jc w:val="both"/>
        <w:rPr>
          <w:rFonts w:ascii="Times New Roman" w:hAnsi="Times New Roman"/>
          <w:sz w:val="26"/>
          <w:szCs w:val="26"/>
          <w:lang w:val="ro-RO"/>
        </w:rPr>
      </w:pPr>
      <w:r w:rsidRPr="007D4AEB">
        <w:rPr>
          <w:rFonts w:ascii="Times New Roman" w:hAnsi="Times New Roman"/>
          <w:sz w:val="26"/>
          <w:szCs w:val="26"/>
          <w:lang w:val="ro-RO"/>
        </w:rPr>
        <w:t>se vor lua m</w:t>
      </w:r>
      <w:r w:rsidR="00AA6BB1" w:rsidRPr="007D4AEB">
        <w:rPr>
          <w:rFonts w:ascii="Times New Roman" w:hAnsi="Times New Roman"/>
          <w:sz w:val="26"/>
          <w:szCs w:val="26"/>
          <w:lang w:val="ro-RO"/>
        </w:rPr>
        <w:t>a</w:t>
      </w:r>
      <w:r w:rsidRPr="007D4AEB">
        <w:rPr>
          <w:rFonts w:ascii="Times New Roman" w:hAnsi="Times New Roman"/>
          <w:sz w:val="26"/>
          <w:szCs w:val="26"/>
          <w:lang w:val="ro-RO"/>
        </w:rPr>
        <w:t xml:space="preserve">suri pentru minimizarea emisiilor de pulberi in suspensie </w:t>
      </w:r>
      <w:r w:rsidR="00AA6BB1" w:rsidRPr="007D4AEB">
        <w:rPr>
          <w:rFonts w:ascii="Times New Roman" w:hAnsi="Times New Roman"/>
          <w:sz w:val="26"/>
          <w:szCs w:val="26"/>
          <w:lang w:val="ro-RO"/>
        </w:rPr>
        <w:t>s</w:t>
      </w:r>
      <w:r w:rsidRPr="007D4AEB">
        <w:rPr>
          <w:rFonts w:ascii="Times New Roman" w:hAnsi="Times New Roman"/>
          <w:sz w:val="26"/>
          <w:szCs w:val="26"/>
          <w:lang w:val="ro-RO"/>
        </w:rPr>
        <w:t xml:space="preserve">i sedimentabile </w:t>
      </w:r>
      <w:r w:rsidR="00D57865" w:rsidRPr="007D4AEB">
        <w:rPr>
          <w:rFonts w:ascii="Times New Roman" w:hAnsi="Times New Roman"/>
          <w:sz w:val="26"/>
          <w:szCs w:val="26"/>
          <w:lang w:val="ro-RO"/>
        </w:rPr>
        <w:t>cu</w:t>
      </w:r>
      <w:r w:rsidRPr="007D4AEB">
        <w:rPr>
          <w:rFonts w:ascii="Times New Roman" w:hAnsi="Times New Roman"/>
          <w:sz w:val="26"/>
          <w:szCs w:val="26"/>
          <w:lang w:val="ro-RO"/>
        </w:rPr>
        <w:t xml:space="preserve"> repectarea prevederilor STAS 12.574-87 </w:t>
      </w:r>
      <w:r w:rsidR="007D4AEB">
        <w:rPr>
          <w:rFonts w:ascii="Times New Roman" w:hAnsi="Times New Roman"/>
          <w:sz w:val="26"/>
          <w:szCs w:val="26"/>
          <w:lang w:val="ro-RO"/>
        </w:rPr>
        <w:t>;</w:t>
      </w:r>
    </w:p>
    <w:p w:rsidR="006C59BA" w:rsidRPr="007D4AEB" w:rsidRDefault="006C59BA" w:rsidP="00562705">
      <w:pPr>
        <w:numPr>
          <w:ilvl w:val="1"/>
          <w:numId w:val="27"/>
        </w:numPr>
        <w:spacing w:after="0" w:line="240" w:lineRule="auto"/>
        <w:jc w:val="both"/>
        <w:rPr>
          <w:rFonts w:ascii="Times New Roman" w:hAnsi="Times New Roman"/>
          <w:sz w:val="26"/>
          <w:szCs w:val="26"/>
          <w:lang w:val="ro-RO"/>
        </w:rPr>
      </w:pPr>
      <w:r w:rsidRPr="007D4AEB">
        <w:rPr>
          <w:rFonts w:ascii="Times New Roman" w:hAnsi="Times New Roman"/>
          <w:sz w:val="26"/>
          <w:szCs w:val="26"/>
          <w:lang w:val="ro-RO"/>
        </w:rPr>
        <w:t>pe perioada de execu</w:t>
      </w:r>
      <w:r w:rsidR="00AA6BB1" w:rsidRPr="007D4AEB">
        <w:rPr>
          <w:rFonts w:ascii="Times New Roman" w:hAnsi="Times New Roman"/>
          <w:sz w:val="26"/>
          <w:szCs w:val="26"/>
          <w:lang w:val="ro-RO"/>
        </w:rPr>
        <w:t>t</w:t>
      </w:r>
      <w:r w:rsidRPr="007D4AEB">
        <w:rPr>
          <w:rFonts w:ascii="Times New Roman" w:hAnsi="Times New Roman"/>
          <w:sz w:val="26"/>
          <w:szCs w:val="26"/>
          <w:lang w:val="ro-RO"/>
        </w:rPr>
        <w:t>ie a lucr</w:t>
      </w:r>
      <w:r w:rsidR="00AA6BB1" w:rsidRPr="007D4AEB">
        <w:rPr>
          <w:rFonts w:ascii="Times New Roman" w:hAnsi="Times New Roman"/>
          <w:sz w:val="26"/>
          <w:szCs w:val="26"/>
          <w:lang w:val="ro-RO"/>
        </w:rPr>
        <w:t>a</w:t>
      </w:r>
      <w:r w:rsidRPr="007D4AEB">
        <w:rPr>
          <w:rFonts w:ascii="Times New Roman" w:hAnsi="Times New Roman"/>
          <w:sz w:val="26"/>
          <w:szCs w:val="26"/>
          <w:lang w:val="ro-RO"/>
        </w:rPr>
        <w:t>rilor, zgomotul produs de activit</w:t>
      </w:r>
      <w:r w:rsidR="00AA6BB1" w:rsidRPr="007D4AEB">
        <w:rPr>
          <w:rFonts w:ascii="Times New Roman" w:hAnsi="Times New Roman"/>
          <w:sz w:val="26"/>
          <w:szCs w:val="26"/>
          <w:lang w:val="ro-RO"/>
        </w:rPr>
        <w:t>at</w:t>
      </w:r>
      <w:r w:rsidRPr="007D4AEB">
        <w:rPr>
          <w:rFonts w:ascii="Times New Roman" w:hAnsi="Times New Roman"/>
          <w:sz w:val="26"/>
          <w:szCs w:val="26"/>
          <w:lang w:val="ro-RO"/>
        </w:rPr>
        <w:t>ile de pe amplasament nu trebuie s</w:t>
      </w:r>
      <w:r w:rsidR="00AA6BB1" w:rsidRPr="007D4AEB">
        <w:rPr>
          <w:rFonts w:ascii="Times New Roman" w:hAnsi="Times New Roman"/>
          <w:sz w:val="26"/>
          <w:szCs w:val="26"/>
          <w:lang w:val="ro-RO"/>
        </w:rPr>
        <w:t>a</w:t>
      </w:r>
      <w:r w:rsidRPr="007D4AEB">
        <w:rPr>
          <w:rFonts w:ascii="Times New Roman" w:hAnsi="Times New Roman"/>
          <w:sz w:val="26"/>
          <w:szCs w:val="26"/>
          <w:lang w:val="ro-RO"/>
        </w:rPr>
        <w:t xml:space="preserve"> dep</w:t>
      </w:r>
      <w:r w:rsidR="00AA6BB1" w:rsidRPr="007D4AEB">
        <w:rPr>
          <w:rFonts w:ascii="Times New Roman" w:hAnsi="Times New Roman"/>
          <w:sz w:val="26"/>
          <w:szCs w:val="26"/>
          <w:lang w:val="ro-RO"/>
        </w:rPr>
        <w:t>as</w:t>
      </w:r>
      <w:r w:rsidRPr="007D4AEB">
        <w:rPr>
          <w:rFonts w:ascii="Times New Roman" w:hAnsi="Times New Roman"/>
          <w:sz w:val="26"/>
          <w:szCs w:val="26"/>
          <w:lang w:val="ro-RO"/>
        </w:rPr>
        <w:t>easc</w:t>
      </w:r>
      <w:r w:rsidR="00AA6BB1" w:rsidRPr="007D4AEB">
        <w:rPr>
          <w:rFonts w:ascii="Times New Roman" w:hAnsi="Times New Roman"/>
          <w:sz w:val="26"/>
          <w:szCs w:val="26"/>
          <w:lang w:val="ro-RO"/>
        </w:rPr>
        <w:t>a</w:t>
      </w:r>
      <w:r w:rsidRPr="007D4AEB">
        <w:rPr>
          <w:rFonts w:ascii="Times New Roman" w:hAnsi="Times New Roman"/>
          <w:sz w:val="26"/>
          <w:szCs w:val="26"/>
          <w:lang w:val="ro-RO"/>
        </w:rPr>
        <w:t xml:space="preserve"> nivelul de presiune acustic</w:t>
      </w:r>
      <w:r w:rsidR="00AA6BB1" w:rsidRPr="007D4AEB">
        <w:rPr>
          <w:rFonts w:ascii="Times New Roman" w:hAnsi="Times New Roman"/>
          <w:sz w:val="26"/>
          <w:szCs w:val="26"/>
          <w:lang w:val="ro-RO"/>
        </w:rPr>
        <w:t>a</w:t>
      </w:r>
      <w:r w:rsidRPr="007D4AEB">
        <w:rPr>
          <w:rFonts w:ascii="Times New Roman" w:hAnsi="Times New Roman"/>
          <w:sz w:val="26"/>
          <w:szCs w:val="26"/>
          <w:lang w:val="ro-RO"/>
        </w:rPr>
        <w:t>, conform SR 10009-2017 – Acustic</w:t>
      </w:r>
      <w:r w:rsidR="00AA6BB1" w:rsidRPr="007D4AEB">
        <w:rPr>
          <w:rFonts w:ascii="Times New Roman" w:hAnsi="Times New Roman"/>
          <w:sz w:val="26"/>
          <w:szCs w:val="26"/>
          <w:lang w:val="ro-RO"/>
        </w:rPr>
        <w:t>a</w:t>
      </w:r>
      <w:r w:rsidRPr="007D4AEB">
        <w:rPr>
          <w:rFonts w:ascii="Times New Roman" w:hAnsi="Times New Roman"/>
          <w:sz w:val="26"/>
          <w:szCs w:val="26"/>
          <w:lang w:val="ro-RO"/>
        </w:rPr>
        <w:t>. Limite admisibile ale nivelului de zgomot din mediul ambiant;</w:t>
      </w:r>
    </w:p>
    <w:p w:rsidR="00272AFF" w:rsidRPr="0037691C" w:rsidRDefault="00272AFF"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utilajele folosite pe durata de realizare a lucrǎrilor, precum </w:t>
      </w:r>
      <w:r w:rsidR="00E1474F" w:rsidRPr="0037691C">
        <w:rPr>
          <w:rFonts w:ascii="Times New Roman" w:hAnsi="Times New Roman"/>
          <w:sz w:val="26"/>
          <w:szCs w:val="26"/>
          <w:lang w:val="ro-RO"/>
        </w:rPr>
        <w:t>s</w:t>
      </w:r>
      <w:r w:rsidRPr="0037691C">
        <w:rPr>
          <w:rFonts w:ascii="Times New Roman" w:hAnsi="Times New Roman"/>
          <w:sz w:val="26"/>
          <w:szCs w:val="26"/>
          <w:lang w:val="ro-RO"/>
        </w:rPr>
        <w:t xml:space="preserve">i mijloacele de transport, vor avea o stare tehnicǎ corespunzǎtoare, astfel </w:t>
      </w:r>
      <w:r w:rsidR="00E1474F" w:rsidRPr="0037691C">
        <w:rPr>
          <w:rFonts w:ascii="Times New Roman" w:hAnsi="Times New Roman"/>
          <w:sz w:val="26"/>
          <w:szCs w:val="26"/>
          <w:lang w:val="ro-RO"/>
        </w:rPr>
        <w:t>i</w:t>
      </w:r>
      <w:r w:rsidRPr="0037691C">
        <w:rPr>
          <w:rFonts w:ascii="Times New Roman" w:hAnsi="Times New Roman"/>
          <w:sz w:val="26"/>
          <w:szCs w:val="26"/>
          <w:lang w:val="ro-RO"/>
        </w:rPr>
        <w:t>nc</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t sǎ fie exclusǎ orice posibilitate de poluare a mediului </w:t>
      </w:r>
      <w:r w:rsidR="00E1474F" w:rsidRPr="0037691C">
        <w:rPr>
          <w:rFonts w:ascii="Times New Roman" w:hAnsi="Times New Roman"/>
          <w:sz w:val="26"/>
          <w:szCs w:val="26"/>
          <w:lang w:val="ro-RO"/>
        </w:rPr>
        <w:t>i</w:t>
      </w:r>
      <w:r w:rsidRPr="0037691C">
        <w:rPr>
          <w:rFonts w:ascii="Times New Roman" w:hAnsi="Times New Roman"/>
          <w:sz w:val="26"/>
          <w:szCs w:val="26"/>
          <w:lang w:val="ro-RO"/>
        </w:rPr>
        <w:t xml:space="preserve">nconjurator cu combustibil ori material lubrifiant direct sau indirect. </w:t>
      </w:r>
    </w:p>
    <w:p w:rsidR="006C59BA" w:rsidRPr="0037691C" w:rsidRDefault="00AA6BB1"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lastRenderedPageBreak/>
        <w:t>i</w:t>
      </w:r>
      <w:r w:rsidR="006C59BA" w:rsidRPr="0037691C">
        <w:rPr>
          <w:rFonts w:ascii="Times New Roman" w:hAnsi="Times New Roman"/>
          <w:sz w:val="26"/>
          <w:szCs w:val="26"/>
          <w:lang w:val="ro-RO"/>
        </w:rPr>
        <w:t>n cazul polu</w:t>
      </w:r>
      <w:r w:rsidRPr="0037691C">
        <w:rPr>
          <w:rFonts w:ascii="Times New Roman" w:hAnsi="Times New Roman"/>
          <w:sz w:val="26"/>
          <w:szCs w:val="26"/>
          <w:lang w:val="ro-RO"/>
        </w:rPr>
        <w:t>a</w:t>
      </w:r>
      <w:r w:rsidR="006C59BA" w:rsidRPr="0037691C">
        <w:rPr>
          <w:rFonts w:ascii="Times New Roman" w:hAnsi="Times New Roman"/>
          <w:sz w:val="26"/>
          <w:szCs w:val="26"/>
          <w:lang w:val="ro-RO"/>
        </w:rPr>
        <w:t xml:space="preserve">rii accidentale a solului cu produse petroliere </w:t>
      </w:r>
      <w:r w:rsidRPr="0037691C">
        <w:rPr>
          <w:rFonts w:ascii="Times New Roman" w:hAnsi="Times New Roman"/>
          <w:sz w:val="26"/>
          <w:szCs w:val="26"/>
          <w:lang w:val="ro-RO"/>
        </w:rPr>
        <w:t>s</w:t>
      </w:r>
      <w:r w:rsidR="006C59BA" w:rsidRPr="0037691C">
        <w:rPr>
          <w:rFonts w:ascii="Times New Roman" w:hAnsi="Times New Roman"/>
          <w:sz w:val="26"/>
          <w:szCs w:val="26"/>
          <w:lang w:val="ro-RO"/>
        </w:rPr>
        <w:t xml:space="preserve">i uleiuri minerale de la vehiculele grele </w:t>
      </w:r>
      <w:r w:rsidRPr="0037691C">
        <w:rPr>
          <w:rFonts w:ascii="Times New Roman" w:hAnsi="Times New Roman"/>
          <w:sz w:val="26"/>
          <w:szCs w:val="26"/>
          <w:lang w:val="ro-RO"/>
        </w:rPr>
        <w:t>s</w:t>
      </w:r>
      <w:r w:rsidR="006C59BA" w:rsidRPr="0037691C">
        <w:rPr>
          <w:rFonts w:ascii="Times New Roman" w:hAnsi="Times New Roman"/>
          <w:sz w:val="26"/>
          <w:szCs w:val="26"/>
          <w:lang w:val="ro-RO"/>
        </w:rPr>
        <w:t xml:space="preserve">i echipamentele mobile se va proceda imediat la decopertarea solului contaminat, stocarea lui </w:t>
      </w:r>
      <w:r w:rsidRPr="0037691C">
        <w:rPr>
          <w:rFonts w:ascii="Times New Roman" w:hAnsi="Times New Roman"/>
          <w:sz w:val="26"/>
          <w:szCs w:val="26"/>
          <w:lang w:val="ro-RO"/>
        </w:rPr>
        <w:t>i</w:t>
      </w:r>
      <w:r w:rsidR="006C59BA" w:rsidRPr="0037691C">
        <w:rPr>
          <w:rFonts w:ascii="Times New Roman" w:hAnsi="Times New Roman"/>
          <w:sz w:val="26"/>
          <w:szCs w:val="26"/>
          <w:lang w:val="ro-RO"/>
        </w:rPr>
        <w:t>n saci, tratarea de c</w:t>
      </w:r>
      <w:r w:rsidRPr="0037691C">
        <w:rPr>
          <w:rFonts w:ascii="Times New Roman" w:hAnsi="Times New Roman"/>
          <w:sz w:val="26"/>
          <w:szCs w:val="26"/>
          <w:lang w:val="ro-RO"/>
        </w:rPr>
        <w:t>a</w:t>
      </w:r>
      <w:r w:rsidR="006C59BA" w:rsidRPr="0037691C">
        <w:rPr>
          <w:rFonts w:ascii="Times New Roman" w:hAnsi="Times New Roman"/>
          <w:sz w:val="26"/>
          <w:szCs w:val="26"/>
          <w:lang w:val="ro-RO"/>
        </w:rPr>
        <w:t xml:space="preserve">tre firme autorizate/depozitarea </w:t>
      </w:r>
      <w:r w:rsidRPr="0037691C">
        <w:rPr>
          <w:rFonts w:ascii="Times New Roman" w:hAnsi="Times New Roman"/>
          <w:sz w:val="26"/>
          <w:szCs w:val="26"/>
          <w:lang w:val="ro-RO"/>
        </w:rPr>
        <w:t>i</w:t>
      </w:r>
      <w:r w:rsidR="006C59BA" w:rsidRPr="0037691C">
        <w:rPr>
          <w:rFonts w:ascii="Times New Roman" w:hAnsi="Times New Roman"/>
          <w:sz w:val="26"/>
          <w:szCs w:val="26"/>
          <w:lang w:val="ro-RO"/>
        </w:rPr>
        <w:t>n depozite de de</w:t>
      </w:r>
      <w:r w:rsidRPr="0037691C">
        <w:rPr>
          <w:rFonts w:ascii="Times New Roman" w:hAnsi="Times New Roman"/>
          <w:sz w:val="26"/>
          <w:szCs w:val="26"/>
          <w:lang w:val="ro-RO"/>
        </w:rPr>
        <w:t>s</w:t>
      </w:r>
      <w:r w:rsidR="006C59BA" w:rsidRPr="0037691C">
        <w:rPr>
          <w:rFonts w:ascii="Times New Roman" w:hAnsi="Times New Roman"/>
          <w:sz w:val="26"/>
          <w:szCs w:val="26"/>
          <w:lang w:val="ro-RO"/>
        </w:rPr>
        <w:t>euri autorizate;</w:t>
      </w:r>
    </w:p>
    <w:p w:rsidR="006C59BA" w:rsidRPr="0037691C" w:rsidRDefault="006C59BA" w:rsidP="0037691C">
      <w:pPr>
        <w:numPr>
          <w:ilvl w:val="0"/>
          <w:numId w:val="27"/>
        </w:num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prezenta decizie nu exonereaz</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de r</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spundere proiectantul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i constructorul,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 cazul producerii unor accidente </w:t>
      </w:r>
      <w:r w:rsidR="00AA6BB1" w:rsidRPr="0037691C">
        <w:rPr>
          <w:rFonts w:ascii="Times New Roman" w:hAnsi="Times New Roman"/>
          <w:sz w:val="26"/>
          <w:szCs w:val="26"/>
          <w:lang w:val="ro-RO"/>
        </w:rPr>
        <w:t>i</w:t>
      </w:r>
      <w:r w:rsidRPr="0037691C">
        <w:rPr>
          <w:rFonts w:ascii="Times New Roman" w:hAnsi="Times New Roman"/>
          <w:sz w:val="26"/>
          <w:szCs w:val="26"/>
          <w:lang w:val="ro-RO"/>
        </w:rPr>
        <w:t>n timpul execu</w:t>
      </w:r>
      <w:r w:rsidR="00AA6BB1" w:rsidRPr="0037691C">
        <w:rPr>
          <w:rFonts w:ascii="Times New Roman" w:hAnsi="Times New Roman"/>
          <w:sz w:val="26"/>
          <w:szCs w:val="26"/>
          <w:lang w:val="ro-RO"/>
        </w:rPr>
        <w:t>t</w:t>
      </w:r>
      <w:r w:rsidRPr="0037691C">
        <w:rPr>
          <w:rFonts w:ascii="Times New Roman" w:hAnsi="Times New Roman"/>
          <w:sz w:val="26"/>
          <w:szCs w:val="26"/>
          <w:lang w:val="ro-RO"/>
        </w:rPr>
        <w:t>iei lucr</w:t>
      </w:r>
      <w:r w:rsidR="00AA6BB1" w:rsidRPr="0037691C">
        <w:rPr>
          <w:rFonts w:ascii="Times New Roman" w:hAnsi="Times New Roman"/>
          <w:sz w:val="26"/>
          <w:szCs w:val="26"/>
          <w:lang w:val="ro-RO"/>
        </w:rPr>
        <w:t>a</w:t>
      </w:r>
      <w:r w:rsidRPr="0037691C">
        <w:rPr>
          <w:rFonts w:ascii="Times New Roman" w:hAnsi="Times New Roman"/>
          <w:sz w:val="26"/>
          <w:szCs w:val="26"/>
          <w:lang w:val="ro-RO"/>
        </w:rPr>
        <w:t>rilor sau exploat</w:t>
      </w:r>
      <w:r w:rsidR="00AA6BB1" w:rsidRPr="0037691C">
        <w:rPr>
          <w:rFonts w:ascii="Times New Roman" w:hAnsi="Times New Roman"/>
          <w:sz w:val="26"/>
          <w:szCs w:val="26"/>
          <w:lang w:val="ro-RO"/>
        </w:rPr>
        <w:t>a</w:t>
      </w:r>
      <w:r w:rsidRPr="0037691C">
        <w:rPr>
          <w:rFonts w:ascii="Times New Roman" w:hAnsi="Times New Roman"/>
          <w:sz w:val="26"/>
          <w:szCs w:val="26"/>
          <w:lang w:val="ro-RO"/>
        </w:rPr>
        <w:t>rii acestora;</w:t>
      </w:r>
    </w:p>
    <w:p w:rsidR="00FF6023" w:rsidRPr="0037691C" w:rsidRDefault="006C59BA" w:rsidP="0037691C">
      <w:pPr>
        <w:numPr>
          <w:ilvl w:val="0"/>
          <w:numId w:val="27"/>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raportarea imediat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la APM </w:t>
      </w:r>
      <w:r w:rsidR="00FF6023" w:rsidRPr="0037691C">
        <w:rPr>
          <w:rFonts w:ascii="Times New Roman" w:hAnsi="Times New Roman"/>
          <w:sz w:val="26"/>
          <w:szCs w:val="26"/>
          <w:lang w:val="ro-RO"/>
        </w:rPr>
        <w:t>Tulcea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i GNM – </w:t>
      </w:r>
      <w:r w:rsidR="001626AA" w:rsidRPr="0037691C">
        <w:rPr>
          <w:rFonts w:ascii="Times New Roman" w:hAnsi="Times New Roman"/>
          <w:sz w:val="26"/>
          <w:szCs w:val="26"/>
          <w:lang w:val="ro-RO"/>
        </w:rPr>
        <w:t>S</w:t>
      </w:r>
      <w:r w:rsidRPr="0037691C">
        <w:rPr>
          <w:rFonts w:ascii="Times New Roman" w:hAnsi="Times New Roman"/>
          <w:sz w:val="26"/>
          <w:szCs w:val="26"/>
          <w:lang w:val="ro-RO"/>
        </w:rPr>
        <w:t xml:space="preserve">CJ </w:t>
      </w:r>
      <w:r w:rsidR="00FF6023" w:rsidRPr="0037691C">
        <w:rPr>
          <w:rFonts w:ascii="Times New Roman" w:hAnsi="Times New Roman"/>
          <w:sz w:val="26"/>
          <w:szCs w:val="26"/>
          <w:lang w:val="ro-RO"/>
        </w:rPr>
        <w:t>Tulcea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Pr="0037691C">
        <w:rPr>
          <w:rFonts w:ascii="Times New Roman" w:hAnsi="Times New Roman"/>
          <w:sz w:val="26"/>
          <w:szCs w:val="26"/>
          <w:lang w:val="ro-RO"/>
        </w:rPr>
        <w:t>n cazul producerii unui eveniment</w:t>
      </w:r>
      <w:r w:rsidR="00FF6023" w:rsidRPr="0037691C">
        <w:rPr>
          <w:rFonts w:ascii="Times New Roman" w:hAnsi="Times New Roman"/>
          <w:sz w:val="26"/>
          <w:szCs w:val="26"/>
          <w:lang w:val="ro-RO"/>
        </w:rPr>
        <w:t xml:space="preserve"> </w:t>
      </w:r>
      <w:r w:rsidRPr="0037691C">
        <w:rPr>
          <w:rFonts w:ascii="Times New Roman" w:hAnsi="Times New Roman"/>
          <w:sz w:val="26"/>
          <w:szCs w:val="26"/>
          <w:lang w:val="ro-RO"/>
        </w:rPr>
        <w:t>(indiferent de factorul de mediu afectat – ap</w:t>
      </w:r>
      <w:r w:rsidR="00AA6BB1" w:rsidRPr="0037691C">
        <w:rPr>
          <w:rFonts w:ascii="Times New Roman" w:hAnsi="Times New Roman"/>
          <w:sz w:val="26"/>
          <w:szCs w:val="26"/>
          <w:lang w:val="ro-RO"/>
        </w:rPr>
        <w:t>a</w:t>
      </w:r>
      <w:r w:rsidRPr="0037691C">
        <w:rPr>
          <w:rFonts w:ascii="Times New Roman" w:hAnsi="Times New Roman"/>
          <w:sz w:val="26"/>
          <w:szCs w:val="26"/>
          <w:lang w:val="ro-RO"/>
        </w:rPr>
        <w:t>, aer, sol) care poate conduce la accidente/incidente</w:t>
      </w:r>
      <w:r w:rsidR="00FF6023" w:rsidRPr="0037691C">
        <w:rPr>
          <w:rFonts w:ascii="Times New Roman" w:hAnsi="Times New Roman"/>
          <w:sz w:val="26"/>
          <w:szCs w:val="26"/>
          <w:lang w:val="ro-RO"/>
        </w:rPr>
        <w:t xml:space="preserve"> </w:t>
      </w:r>
      <w:r w:rsidRPr="0037691C">
        <w:rPr>
          <w:rFonts w:ascii="Times New Roman" w:hAnsi="Times New Roman"/>
          <w:sz w:val="26"/>
          <w:szCs w:val="26"/>
          <w:lang w:val="ro-RO"/>
        </w:rPr>
        <w:t>ecologice, poluare accidental</w:t>
      </w:r>
      <w:r w:rsidR="00AA6BB1" w:rsidRPr="0037691C">
        <w:rPr>
          <w:rFonts w:ascii="Times New Roman" w:hAnsi="Times New Roman"/>
          <w:sz w:val="26"/>
          <w:szCs w:val="26"/>
          <w:lang w:val="ro-RO"/>
        </w:rPr>
        <w:t>a</w:t>
      </w:r>
      <w:r w:rsidR="00FF6023" w:rsidRPr="0037691C">
        <w:rPr>
          <w:rFonts w:ascii="Times New Roman" w:hAnsi="Times New Roman"/>
          <w:sz w:val="26"/>
          <w:szCs w:val="26"/>
          <w:lang w:val="ro-RO"/>
        </w:rPr>
        <w:t>;</w:t>
      </w:r>
    </w:p>
    <w:p w:rsidR="00FF6023" w:rsidRPr="0037691C" w:rsidRDefault="00272AFF" w:rsidP="0037691C">
      <w:pPr>
        <w:numPr>
          <w:ilvl w:val="0"/>
          <w:numId w:val="27"/>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beneficiarul r</w:t>
      </w:r>
      <w:r w:rsidR="00E1474F" w:rsidRPr="0037691C">
        <w:rPr>
          <w:rFonts w:ascii="Times New Roman" w:hAnsi="Times New Roman"/>
          <w:sz w:val="26"/>
          <w:szCs w:val="26"/>
          <w:lang w:val="ro-RO"/>
        </w:rPr>
        <w:t>a</w:t>
      </w:r>
      <w:r w:rsidRPr="0037691C">
        <w:rPr>
          <w:rFonts w:ascii="Times New Roman" w:hAnsi="Times New Roman"/>
          <w:sz w:val="26"/>
          <w:szCs w:val="26"/>
          <w:lang w:val="ro-RO"/>
        </w:rPr>
        <w:t>spunde de realizarea corect</w:t>
      </w:r>
      <w:r w:rsidR="00E1474F" w:rsidRPr="0037691C">
        <w:rPr>
          <w:rFonts w:ascii="Times New Roman" w:hAnsi="Times New Roman"/>
          <w:sz w:val="26"/>
          <w:szCs w:val="26"/>
          <w:lang w:val="ro-RO"/>
        </w:rPr>
        <w:t>a</w:t>
      </w:r>
      <w:r w:rsidRPr="0037691C">
        <w:rPr>
          <w:rFonts w:ascii="Times New Roman" w:hAnsi="Times New Roman"/>
          <w:sz w:val="26"/>
          <w:szCs w:val="26"/>
          <w:lang w:val="ro-RO"/>
        </w:rPr>
        <w:t xml:space="preserve"> a lucr</w:t>
      </w:r>
      <w:r w:rsidR="00E1474F" w:rsidRPr="0037691C">
        <w:rPr>
          <w:rFonts w:ascii="Times New Roman" w:hAnsi="Times New Roman"/>
          <w:sz w:val="26"/>
          <w:szCs w:val="26"/>
          <w:lang w:val="ro-RO"/>
        </w:rPr>
        <w:t>a</w:t>
      </w:r>
      <w:r w:rsidRPr="0037691C">
        <w:rPr>
          <w:rFonts w:ascii="Times New Roman" w:hAnsi="Times New Roman"/>
          <w:sz w:val="26"/>
          <w:szCs w:val="26"/>
          <w:lang w:val="ro-RO"/>
        </w:rPr>
        <w:t>rilor propuse, respect</w:t>
      </w:r>
      <w:r w:rsidR="00E1474F" w:rsidRPr="0037691C">
        <w:rPr>
          <w:rFonts w:ascii="Times New Roman" w:hAnsi="Times New Roman"/>
          <w:sz w:val="26"/>
          <w:szCs w:val="26"/>
          <w:lang w:val="ro-RO"/>
        </w:rPr>
        <w:t>a</w:t>
      </w:r>
      <w:r w:rsidRPr="0037691C">
        <w:rPr>
          <w:rFonts w:ascii="Times New Roman" w:hAnsi="Times New Roman"/>
          <w:sz w:val="26"/>
          <w:szCs w:val="26"/>
          <w:lang w:val="ro-RO"/>
        </w:rPr>
        <w:t>nd condi</w:t>
      </w:r>
      <w:r w:rsidR="00E1474F" w:rsidRPr="0037691C">
        <w:rPr>
          <w:rFonts w:ascii="Times New Roman" w:hAnsi="Times New Roman"/>
          <w:sz w:val="26"/>
          <w:szCs w:val="26"/>
          <w:lang w:val="ro-RO"/>
        </w:rPr>
        <w:t>t</w:t>
      </w:r>
      <w:r w:rsidRPr="0037691C">
        <w:rPr>
          <w:rFonts w:ascii="Times New Roman" w:hAnsi="Times New Roman"/>
          <w:sz w:val="26"/>
          <w:szCs w:val="26"/>
          <w:lang w:val="ro-RO"/>
        </w:rPr>
        <w:t xml:space="preserve">iile  prezentate </w:t>
      </w:r>
      <w:r w:rsidR="00E1474F" w:rsidRPr="0037691C">
        <w:rPr>
          <w:rFonts w:ascii="Times New Roman" w:hAnsi="Times New Roman"/>
          <w:sz w:val="26"/>
          <w:szCs w:val="26"/>
          <w:lang w:val="ro-RO"/>
        </w:rPr>
        <w:t>i</w:t>
      </w:r>
      <w:r w:rsidR="00FF6023" w:rsidRPr="0037691C">
        <w:rPr>
          <w:rFonts w:ascii="Times New Roman" w:hAnsi="Times New Roman"/>
          <w:sz w:val="26"/>
          <w:szCs w:val="26"/>
          <w:lang w:val="ro-RO"/>
        </w:rPr>
        <w:t>n memoriul de prezentare;</w:t>
      </w:r>
    </w:p>
    <w:p w:rsidR="00FF6023" w:rsidRPr="0037691C" w:rsidRDefault="00FF6023" w:rsidP="0037691C">
      <w:pPr>
        <w:numPr>
          <w:ilvl w:val="0"/>
          <w:numId w:val="27"/>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dac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terenurile cu destina</w:t>
      </w:r>
      <w:r w:rsidR="00AA6BB1" w:rsidRPr="0037691C">
        <w:rPr>
          <w:rFonts w:ascii="Times New Roman" w:hAnsi="Times New Roman"/>
          <w:sz w:val="26"/>
          <w:szCs w:val="26"/>
          <w:lang w:val="ro-RO"/>
        </w:rPr>
        <w:t>t</w:t>
      </w:r>
      <w:r w:rsidRPr="0037691C">
        <w:rPr>
          <w:rFonts w:ascii="Times New Roman" w:hAnsi="Times New Roman"/>
          <w:sz w:val="26"/>
          <w:szCs w:val="26"/>
          <w:lang w:val="ro-RO"/>
        </w:rPr>
        <w:t>ia de spa</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ii verzi vor fi afectate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 mod accidental </w:t>
      </w:r>
      <w:r w:rsidR="00AA6BB1" w:rsidRPr="0037691C">
        <w:rPr>
          <w:rFonts w:ascii="Times New Roman" w:hAnsi="Times New Roman"/>
          <w:sz w:val="26"/>
          <w:szCs w:val="26"/>
          <w:lang w:val="ro-RO"/>
        </w:rPr>
        <w:t>i</w:t>
      </w:r>
      <w:r w:rsidRPr="0037691C">
        <w:rPr>
          <w:rFonts w:ascii="Times New Roman" w:hAnsi="Times New Roman"/>
          <w:sz w:val="26"/>
          <w:szCs w:val="26"/>
          <w:lang w:val="ro-RO"/>
        </w:rPr>
        <w:t>n timpul realiz</w:t>
      </w:r>
      <w:r w:rsidR="00AA6BB1" w:rsidRPr="0037691C">
        <w:rPr>
          <w:rFonts w:ascii="Times New Roman" w:hAnsi="Times New Roman"/>
          <w:sz w:val="26"/>
          <w:szCs w:val="26"/>
          <w:lang w:val="ro-RO"/>
        </w:rPr>
        <w:t>a</w:t>
      </w:r>
      <w:r w:rsidRPr="0037691C">
        <w:rPr>
          <w:rFonts w:ascii="Times New Roman" w:hAnsi="Times New Roman"/>
          <w:sz w:val="26"/>
          <w:szCs w:val="26"/>
          <w:lang w:val="ro-RO"/>
        </w:rPr>
        <w:t>rii proiectului, ele vor fi aduse la stadiul de func</w:t>
      </w:r>
      <w:r w:rsidR="00AA6BB1" w:rsidRPr="0037691C">
        <w:rPr>
          <w:rFonts w:ascii="Times New Roman" w:hAnsi="Times New Roman"/>
          <w:sz w:val="26"/>
          <w:szCs w:val="26"/>
          <w:lang w:val="ro-RO"/>
        </w:rPr>
        <w:t>t</w:t>
      </w:r>
      <w:r w:rsidRPr="0037691C">
        <w:rPr>
          <w:rFonts w:ascii="Times New Roman" w:hAnsi="Times New Roman"/>
          <w:sz w:val="26"/>
          <w:szCs w:val="26"/>
          <w:lang w:val="ro-RO"/>
        </w:rPr>
        <w:t>ionalitate avut anterior, cu refacerea acestora (se va realiza reabilitarea ecologic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a zonelor afectate temporar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i readucerea lor la starea </w:t>
      </w:r>
      <w:r w:rsidR="00AA6BB1" w:rsidRPr="0037691C">
        <w:rPr>
          <w:rFonts w:ascii="Times New Roman" w:hAnsi="Times New Roman"/>
          <w:sz w:val="26"/>
          <w:szCs w:val="26"/>
          <w:lang w:val="ro-RO"/>
        </w:rPr>
        <w:t>s</w:t>
      </w:r>
      <w:r w:rsidRPr="0037691C">
        <w:rPr>
          <w:rFonts w:ascii="Times New Roman" w:hAnsi="Times New Roman"/>
          <w:sz w:val="26"/>
          <w:szCs w:val="26"/>
          <w:lang w:val="ro-RO"/>
        </w:rPr>
        <w:t>i func</w:t>
      </w:r>
      <w:r w:rsidR="00AA6BB1" w:rsidRPr="0037691C">
        <w:rPr>
          <w:rFonts w:ascii="Times New Roman" w:hAnsi="Times New Roman"/>
          <w:sz w:val="26"/>
          <w:szCs w:val="26"/>
          <w:lang w:val="ro-RO"/>
        </w:rPr>
        <w:t>t</w:t>
      </w:r>
      <w:r w:rsidRPr="0037691C">
        <w:rPr>
          <w:rFonts w:ascii="Times New Roman" w:hAnsi="Times New Roman"/>
          <w:sz w:val="26"/>
          <w:szCs w:val="26"/>
          <w:lang w:val="ro-RO"/>
        </w:rPr>
        <w:t>ionalitatea ini</w:t>
      </w:r>
      <w:r w:rsidR="00AA6BB1" w:rsidRPr="0037691C">
        <w:rPr>
          <w:rFonts w:ascii="Times New Roman" w:hAnsi="Times New Roman"/>
          <w:sz w:val="26"/>
          <w:szCs w:val="26"/>
          <w:lang w:val="ro-RO"/>
        </w:rPr>
        <w:t>t</w:t>
      </w:r>
      <w:r w:rsidRPr="0037691C">
        <w:rPr>
          <w:rFonts w:ascii="Times New Roman" w:hAnsi="Times New Roman"/>
          <w:sz w:val="26"/>
          <w:szCs w:val="26"/>
          <w:lang w:val="ro-RO"/>
        </w:rPr>
        <w:t>ial</w:t>
      </w:r>
      <w:r w:rsidR="00AA6BB1" w:rsidRPr="0037691C">
        <w:rPr>
          <w:rFonts w:ascii="Times New Roman" w:hAnsi="Times New Roman"/>
          <w:sz w:val="26"/>
          <w:szCs w:val="26"/>
          <w:lang w:val="ro-RO"/>
        </w:rPr>
        <w:t>a</w:t>
      </w:r>
      <w:r w:rsidRPr="0037691C">
        <w:rPr>
          <w:rFonts w:ascii="Times New Roman" w:hAnsi="Times New Roman"/>
          <w:sz w:val="26"/>
          <w:szCs w:val="26"/>
          <w:lang w:val="ro-RO"/>
        </w:rPr>
        <w:t>);</w:t>
      </w:r>
    </w:p>
    <w:p w:rsidR="00FF6023" w:rsidRPr="0037691C" w:rsidRDefault="00FF6023" w:rsidP="0037691C">
      <w:pPr>
        <w:numPr>
          <w:ilvl w:val="0"/>
          <w:numId w:val="27"/>
        </w:numPr>
        <w:autoSpaceDE w:val="0"/>
        <w:autoSpaceDN w:val="0"/>
        <w:adjustRightInd w:val="0"/>
        <w:spacing w:after="0" w:line="240" w:lineRule="auto"/>
        <w:jc w:val="both"/>
        <w:rPr>
          <w:rFonts w:ascii="Times New Roman" w:hAnsi="Times New Roman"/>
          <w:b/>
          <w:sz w:val="26"/>
          <w:szCs w:val="26"/>
          <w:lang w:val="ro-RO"/>
        </w:rPr>
      </w:pPr>
      <w:r w:rsidRPr="0037691C">
        <w:rPr>
          <w:rFonts w:ascii="Times New Roman" w:hAnsi="Times New Roman"/>
          <w:b/>
          <w:sz w:val="26"/>
          <w:szCs w:val="26"/>
          <w:lang w:val="ro-RO"/>
        </w:rPr>
        <w:t>la finalizarea lucr</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rilor se va notifica APM Tulcea,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 xml:space="preserve">n vederea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ntocmirii procesului verbal de constatare a realiz</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rii lucr</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rilor prev</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zute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 xml:space="preserve">n actul de reglementare. Procesul-verbal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ncheiat de APM Tulcea la verificarea respect</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rii prevederilor prezentei decizii, se anexeaz</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w:t>
      </w:r>
      <w:r w:rsidR="00AA6BB1" w:rsidRPr="0037691C">
        <w:rPr>
          <w:rFonts w:ascii="Times New Roman" w:hAnsi="Times New Roman"/>
          <w:b/>
          <w:sz w:val="26"/>
          <w:szCs w:val="26"/>
          <w:lang w:val="ro-RO"/>
        </w:rPr>
        <w:t>s</w:t>
      </w:r>
      <w:r w:rsidRPr="0037691C">
        <w:rPr>
          <w:rFonts w:ascii="Times New Roman" w:hAnsi="Times New Roman"/>
          <w:b/>
          <w:sz w:val="26"/>
          <w:szCs w:val="26"/>
          <w:lang w:val="ro-RO"/>
        </w:rPr>
        <w:t>i face parte integrant</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din procesul-verbal de recep</w:t>
      </w:r>
      <w:r w:rsidR="00AA6BB1" w:rsidRPr="0037691C">
        <w:rPr>
          <w:rFonts w:ascii="Times New Roman" w:hAnsi="Times New Roman"/>
          <w:b/>
          <w:sz w:val="26"/>
          <w:szCs w:val="26"/>
          <w:lang w:val="ro-RO"/>
        </w:rPr>
        <w:t>t</w:t>
      </w:r>
      <w:r w:rsidRPr="0037691C">
        <w:rPr>
          <w:rFonts w:ascii="Times New Roman" w:hAnsi="Times New Roman"/>
          <w:b/>
          <w:sz w:val="26"/>
          <w:szCs w:val="26"/>
          <w:lang w:val="ro-RO"/>
        </w:rPr>
        <w:t>ie la terminarea lucr</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rilor;</w:t>
      </w:r>
    </w:p>
    <w:p w:rsidR="004C72BB" w:rsidRPr="0037691C" w:rsidRDefault="00272AFF" w:rsidP="0037691C">
      <w:pPr>
        <w:numPr>
          <w:ilvl w:val="0"/>
          <w:numId w:val="27"/>
        </w:numPr>
        <w:autoSpaceDE w:val="0"/>
        <w:autoSpaceDN w:val="0"/>
        <w:adjustRightInd w:val="0"/>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beneficiarul va respecta condi</w:t>
      </w:r>
      <w:r w:rsidR="00E1474F" w:rsidRPr="0037691C">
        <w:rPr>
          <w:rFonts w:ascii="Times New Roman" w:hAnsi="Times New Roman"/>
          <w:sz w:val="26"/>
          <w:szCs w:val="26"/>
          <w:lang w:val="ro-RO"/>
        </w:rPr>
        <w:t>t</w:t>
      </w:r>
      <w:r w:rsidRPr="0037691C">
        <w:rPr>
          <w:rFonts w:ascii="Times New Roman" w:hAnsi="Times New Roman"/>
          <w:sz w:val="26"/>
          <w:szCs w:val="26"/>
          <w:lang w:val="ro-RO"/>
        </w:rPr>
        <w:t>iile impuse prin certificatul de urbanism nr.</w:t>
      </w:r>
      <w:r w:rsidR="008F0E79" w:rsidRPr="0037691C">
        <w:rPr>
          <w:rFonts w:ascii="Times New Roman" w:hAnsi="Times New Roman"/>
          <w:sz w:val="26"/>
          <w:szCs w:val="26"/>
        </w:rPr>
        <w:t xml:space="preserve"> </w:t>
      </w:r>
      <w:r w:rsidR="00E334BE">
        <w:rPr>
          <w:rFonts w:ascii="Times New Roman" w:hAnsi="Times New Roman"/>
          <w:sz w:val="26"/>
          <w:szCs w:val="26"/>
        </w:rPr>
        <w:t>573/19.06.2019</w:t>
      </w:r>
      <w:r w:rsidR="00D46F06" w:rsidRPr="0037691C">
        <w:rPr>
          <w:rFonts w:ascii="Times New Roman" w:hAnsi="Times New Roman"/>
          <w:sz w:val="26"/>
          <w:szCs w:val="26"/>
        </w:rPr>
        <w:t xml:space="preserve"> emis de </w:t>
      </w:r>
      <w:r w:rsidR="00E334BE">
        <w:rPr>
          <w:rFonts w:ascii="Times New Roman" w:hAnsi="Times New Roman"/>
          <w:sz w:val="26"/>
          <w:szCs w:val="26"/>
        </w:rPr>
        <w:t>UAT MUNICIPIUL TULCEA</w:t>
      </w:r>
      <w:r w:rsidR="00D46F06" w:rsidRPr="0037691C">
        <w:rPr>
          <w:rFonts w:ascii="Times New Roman" w:hAnsi="Times New Roman"/>
          <w:sz w:val="26"/>
          <w:szCs w:val="26"/>
        </w:rPr>
        <w:t xml:space="preserve"> </w:t>
      </w:r>
      <w:r w:rsidRPr="0037691C">
        <w:rPr>
          <w:rFonts w:ascii="Times New Roman" w:hAnsi="Times New Roman"/>
          <w:sz w:val="26"/>
          <w:szCs w:val="26"/>
          <w:lang w:val="ro-RO"/>
        </w:rPr>
        <w:t>;</w:t>
      </w:r>
    </w:p>
    <w:p w:rsidR="00D56285" w:rsidRPr="0037691C" w:rsidRDefault="00D56285" w:rsidP="0037691C">
      <w:pPr>
        <w:spacing w:after="0" w:line="240" w:lineRule="auto"/>
        <w:jc w:val="both"/>
        <w:rPr>
          <w:rFonts w:ascii="Times New Roman" w:hAnsi="Times New Roman"/>
          <w:b/>
          <w:sz w:val="26"/>
          <w:szCs w:val="26"/>
          <w:lang w:val="ro-RO"/>
        </w:rPr>
      </w:pPr>
      <w:r w:rsidRPr="0037691C">
        <w:rPr>
          <w:rFonts w:ascii="Times New Roman" w:hAnsi="Times New Roman"/>
          <w:b/>
          <w:sz w:val="26"/>
          <w:szCs w:val="26"/>
          <w:lang w:val="ro-RO"/>
        </w:rPr>
        <w:t xml:space="preserve">    Prezenta decizie este valabil</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pe toat</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perioada de realizare a proiectului, iar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n situa</w:t>
      </w:r>
      <w:r w:rsidR="00AA6BB1" w:rsidRPr="0037691C">
        <w:rPr>
          <w:rFonts w:ascii="Times New Roman" w:hAnsi="Times New Roman"/>
          <w:b/>
          <w:sz w:val="26"/>
          <w:szCs w:val="26"/>
          <w:lang w:val="ro-RO"/>
        </w:rPr>
        <w:t>t</w:t>
      </w:r>
      <w:r w:rsidRPr="0037691C">
        <w:rPr>
          <w:rFonts w:ascii="Times New Roman" w:hAnsi="Times New Roman"/>
          <w:b/>
          <w:sz w:val="26"/>
          <w:szCs w:val="26"/>
          <w:lang w:val="ro-RO"/>
        </w:rPr>
        <w:t xml:space="preserve">ia </w:t>
      </w:r>
      <w:r w:rsidR="00AA6BB1" w:rsidRPr="0037691C">
        <w:rPr>
          <w:rFonts w:ascii="Times New Roman" w:hAnsi="Times New Roman"/>
          <w:b/>
          <w:sz w:val="26"/>
          <w:szCs w:val="26"/>
          <w:lang w:val="ro-RO"/>
        </w:rPr>
        <w:t>i</w:t>
      </w:r>
      <w:r w:rsidRPr="0037691C">
        <w:rPr>
          <w:rFonts w:ascii="Times New Roman" w:hAnsi="Times New Roman"/>
          <w:b/>
          <w:sz w:val="26"/>
          <w:szCs w:val="26"/>
          <w:lang w:val="ro-RO"/>
        </w:rPr>
        <w:t>n care intervin elemente noi, necunoscute la data emiterii prezentei decizii, sau se modific</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condi</w:t>
      </w:r>
      <w:r w:rsidR="00AA6BB1" w:rsidRPr="0037691C">
        <w:rPr>
          <w:rFonts w:ascii="Times New Roman" w:hAnsi="Times New Roman"/>
          <w:b/>
          <w:sz w:val="26"/>
          <w:szCs w:val="26"/>
          <w:lang w:val="ro-RO"/>
        </w:rPr>
        <w:t>t</w:t>
      </w:r>
      <w:r w:rsidRPr="0037691C">
        <w:rPr>
          <w:rFonts w:ascii="Times New Roman" w:hAnsi="Times New Roman"/>
          <w:b/>
          <w:sz w:val="26"/>
          <w:szCs w:val="26"/>
          <w:lang w:val="ro-RO"/>
        </w:rPr>
        <w:t>iile care au stat la baza emiterii acesteia, titularul proiectului are obliga</w:t>
      </w:r>
      <w:r w:rsidR="00AA6BB1" w:rsidRPr="0037691C">
        <w:rPr>
          <w:rFonts w:ascii="Times New Roman" w:hAnsi="Times New Roman"/>
          <w:b/>
          <w:sz w:val="26"/>
          <w:szCs w:val="26"/>
          <w:lang w:val="ro-RO"/>
        </w:rPr>
        <w:t>t</w:t>
      </w:r>
      <w:r w:rsidRPr="0037691C">
        <w:rPr>
          <w:rFonts w:ascii="Times New Roman" w:hAnsi="Times New Roman"/>
          <w:b/>
          <w:sz w:val="26"/>
          <w:szCs w:val="26"/>
          <w:lang w:val="ro-RO"/>
        </w:rPr>
        <w:t>ia de a notifica autoritatea competent</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 xml:space="preserve"> emitent</w:t>
      </w:r>
      <w:r w:rsidR="00AA6BB1" w:rsidRPr="0037691C">
        <w:rPr>
          <w:rFonts w:ascii="Times New Roman" w:hAnsi="Times New Roman"/>
          <w:b/>
          <w:sz w:val="26"/>
          <w:szCs w:val="26"/>
          <w:lang w:val="ro-RO"/>
        </w:rPr>
        <w:t>a</w:t>
      </w:r>
      <w:r w:rsidRPr="0037691C">
        <w:rPr>
          <w:rFonts w:ascii="Times New Roman" w:hAnsi="Times New Roman"/>
          <w:b/>
          <w:sz w:val="26"/>
          <w:szCs w:val="26"/>
          <w:lang w:val="ro-RO"/>
        </w:rPr>
        <w:t>.</w:t>
      </w:r>
    </w:p>
    <w:p w:rsidR="004C72BB"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Orice persoan</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care face parte din publicul interesat </w:t>
      </w:r>
      <w:r w:rsidR="00AA6BB1" w:rsidRPr="0037691C">
        <w:rPr>
          <w:rFonts w:ascii="Times New Roman" w:hAnsi="Times New Roman"/>
          <w:sz w:val="26"/>
          <w:szCs w:val="26"/>
          <w:lang w:val="ro-RO"/>
        </w:rPr>
        <w:t>s</w:t>
      </w:r>
      <w:r w:rsidRPr="0037691C">
        <w:rPr>
          <w:rFonts w:ascii="Times New Roman" w:hAnsi="Times New Roman"/>
          <w:sz w:val="26"/>
          <w:szCs w:val="26"/>
          <w:lang w:val="ro-RO"/>
        </w:rPr>
        <w:t>i care se consider</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v</w:t>
      </w:r>
      <w:r w:rsidR="00AA6BB1" w:rsidRPr="0037691C">
        <w:rPr>
          <w:rFonts w:ascii="Times New Roman" w:hAnsi="Times New Roman"/>
          <w:sz w:val="26"/>
          <w:szCs w:val="26"/>
          <w:lang w:val="ro-RO"/>
        </w:rPr>
        <w:t>a</w:t>
      </w:r>
      <w:r w:rsidRPr="0037691C">
        <w:rPr>
          <w:rFonts w:ascii="Times New Roman" w:hAnsi="Times New Roman"/>
          <w:sz w:val="26"/>
          <w:szCs w:val="26"/>
          <w:lang w:val="ro-RO"/>
        </w:rPr>
        <w:t>t</w:t>
      </w:r>
      <w:r w:rsidR="00AA6BB1" w:rsidRPr="0037691C">
        <w:rPr>
          <w:rFonts w:ascii="Times New Roman" w:hAnsi="Times New Roman"/>
          <w:sz w:val="26"/>
          <w:szCs w:val="26"/>
          <w:lang w:val="ro-RO"/>
        </w:rPr>
        <w:t>a</w:t>
      </w:r>
      <w:r w:rsidRPr="0037691C">
        <w:rPr>
          <w:rFonts w:ascii="Times New Roman" w:hAnsi="Times New Roman"/>
          <w:sz w:val="26"/>
          <w:szCs w:val="26"/>
          <w:lang w:val="ro-RO"/>
        </w:rPr>
        <w:t>mat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Pr="0037691C">
        <w:rPr>
          <w:rFonts w:ascii="Times New Roman" w:hAnsi="Times New Roman"/>
          <w:sz w:val="26"/>
          <w:szCs w:val="26"/>
          <w:lang w:val="ro-RO"/>
        </w:rPr>
        <w:t>ntr-un drept al s</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u ori </w:t>
      </w:r>
      <w:r w:rsidR="00AA6BB1" w:rsidRPr="0037691C">
        <w:rPr>
          <w:rFonts w:ascii="Times New Roman" w:hAnsi="Times New Roman"/>
          <w:sz w:val="26"/>
          <w:szCs w:val="26"/>
          <w:lang w:val="ro-RO"/>
        </w:rPr>
        <w:t>i</w:t>
      </w:r>
      <w:r w:rsidRPr="0037691C">
        <w:rPr>
          <w:rFonts w:ascii="Times New Roman" w:hAnsi="Times New Roman"/>
          <w:sz w:val="26"/>
          <w:szCs w:val="26"/>
          <w:lang w:val="ro-RO"/>
        </w:rPr>
        <w:t>ntr-un interes legitim se poate adresa instan</w:t>
      </w:r>
      <w:r w:rsidR="00AA6BB1" w:rsidRPr="0037691C">
        <w:rPr>
          <w:rFonts w:ascii="Times New Roman" w:hAnsi="Times New Roman"/>
          <w:sz w:val="26"/>
          <w:szCs w:val="26"/>
          <w:lang w:val="ro-RO"/>
        </w:rPr>
        <w:t>t</w:t>
      </w:r>
      <w:r w:rsidRPr="0037691C">
        <w:rPr>
          <w:rFonts w:ascii="Times New Roman" w:hAnsi="Times New Roman"/>
          <w:sz w:val="26"/>
          <w:szCs w:val="26"/>
          <w:lang w:val="ro-RO"/>
        </w:rPr>
        <w:t>ei de contencios administrativ competente pentru a ataca, din punct de vedere procedural sau substan</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ial, </w:t>
      </w:r>
    </w:p>
    <w:p w:rsidR="00D56285"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actele, deciziile ori omisiunile autorit</w:t>
      </w:r>
      <w:r w:rsidR="00AA6BB1" w:rsidRPr="0037691C">
        <w:rPr>
          <w:rFonts w:ascii="Times New Roman" w:hAnsi="Times New Roman"/>
          <w:sz w:val="26"/>
          <w:szCs w:val="26"/>
          <w:lang w:val="ro-RO"/>
        </w:rPr>
        <w:t>at</w:t>
      </w:r>
      <w:r w:rsidRPr="0037691C">
        <w:rPr>
          <w:rFonts w:ascii="Times New Roman" w:hAnsi="Times New Roman"/>
          <w:sz w:val="26"/>
          <w:szCs w:val="26"/>
          <w:lang w:val="ro-RO"/>
        </w:rPr>
        <w:t>ii publice competente care fac obiectul particip</w:t>
      </w:r>
      <w:r w:rsidR="00AA6BB1" w:rsidRPr="0037691C">
        <w:rPr>
          <w:rFonts w:ascii="Times New Roman" w:hAnsi="Times New Roman"/>
          <w:sz w:val="26"/>
          <w:szCs w:val="26"/>
          <w:lang w:val="ro-RO"/>
        </w:rPr>
        <w:t>a</w:t>
      </w:r>
      <w:r w:rsidRPr="0037691C">
        <w:rPr>
          <w:rFonts w:ascii="Times New Roman" w:hAnsi="Times New Roman"/>
          <w:sz w:val="26"/>
          <w:szCs w:val="26"/>
          <w:lang w:val="ro-RO"/>
        </w:rPr>
        <w:t>rii publicului, inclusiv aprobarea de dezvoltare, potrivit prevederilor Legii contenciosului administrativ nr. 554/2004, cu modific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rile </w:t>
      </w:r>
      <w:r w:rsidR="00AA6BB1" w:rsidRPr="0037691C">
        <w:rPr>
          <w:rFonts w:ascii="Times New Roman" w:hAnsi="Times New Roman"/>
          <w:sz w:val="26"/>
          <w:szCs w:val="26"/>
          <w:lang w:val="ro-RO"/>
        </w:rPr>
        <w:t>s</w:t>
      </w:r>
      <w:r w:rsidRPr="0037691C">
        <w:rPr>
          <w:rFonts w:ascii="Times New Roman" w:hAnsi="Times New Roman"/>
          <w:sz w:val="26"/>
          <w:szCs w:val="26"/>
          <w:lang w:val="ro-RO"/>
        </w:rPr>
        <w:t>i complet</w:t>
      </w:r>
      <w:r w:rsidR="00AA6BB1" w:rsidRPr="0037691C">
        <w:rPr>
          <w:rFonts w:ascii="Times New Roman" w:hAnsi="Times New Roman"/>
          <w:sz w:val="26"/>
          <w:szCs w:val="26"/>
          <w:lang w:val="ro-RO"/>
        </w:rPr>
        <w:t>a</w:t>
      </w:r>
      <w:r w:rsidRPr="0037691C">
        <w:rPr>
          <w:rFonts w:ascii="Times New Roman" w:hAnsi="Times New Roman"/>
          <w:sz w:val="26"/>
          <w:szCs w:val="26"/>
          <w:lang w:val="ro-RO"/>
        </w:rPr>
        <w:t>rile ulterioare.</w:t>
      </w:r>
    </w:p>
    <w:p w:rsidR="00D56285"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Se poate adresa instan</w:t>
      </w:r>
      <w:r w:rsidR="00AA6BB1" w:rsidRPr="0037691C">
        <w:rPr>
          <w:rFonts w:ascii="Times New Roman" w:hAnsi="Times New Roman"/>
          <w:sz w:val="26"/>
          <w:szCs w:val="26"/>
          <w:lang w:val="ro-RO"/>
        </w:rPr>
        <w:t>t</w:t>
      </w:r>
      <w:r w:rsidRPr="0037691C">
        <w:rPr>
          <w:rFonts w:ascii="Times New Roman" w:hAnsi="Times New Roman"/>
          <w:sz w:val="26"/>
          <w:szCs w:val="26"/>
          <w:lang w:val="ro-RO"/>
        </w:rPr>
        <w:t xml:space="preserve">ei de contencios administrativ competente </w:t>
      </w:r>
      <w:r w:rsidR="00AA6BB1" w:rsidRPr="0037691C">
        <w:rPr>
          <w:rFonts w:ascii="Times New Roman" w:hAnsi="Times New Roman"/>
          <w:sz w:val="26"/>
          <w:szCs w:val="26"/>
          <w:lang w:val="ro-RO"/>
        </w:rPr>
        <w:t>s</w:t>
      </w:r>
      <w:r w:rsidRPr="0037691C">
        <w:rPr>
          <w:rFonts w:ascii="Times New Roman" w:hAnsi="Times New Roman"/>
          <w:sz w:val="26"/>
          <w:szCs w:val="26"/>
          <w:lang w:val="ro-RO"/>
        </w:rPr>
        <w:t>i orice organiza</w:t>
      </w:r>
      <w:r w:rsidR="00AA6BB1" w:rsidRPr="0037691C">
        <w:rPr>
          <w:rFonts w:ascii="Times New Roman" w:hAnsi="Times New Roman"/>
          <w:sz w:val="26"/>
          <w:szCs w:val="26"/>
          <w:lang w:val="ro-RO"/>
        </w:rPr>
        <w:t>t</w:t>
      </w:r>
      <w:r w:rsidRPr="0037691C">
        <w:rPr>
          <w:rFonts w:ascii="Times New Roman" w:hAnsi="Times New Roman"/>
          <w:sz w:val="26"/>
          <w:szCs w:val="26"/>
          <w:lang w:val="ro-RO"/>
        </w:rPr>
        <w:t>ie neguvernamental</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care </w:t>
      </w:r>
      <w:r w:rsidR="00AA6BB1" w:rsidRPr="0037691C">
        <w:rPr>
          <w:rFonts w:ascii="Times New Roman" w:hAnsi="Times New Roman"/>
          <w:sz w:val="26"/>
          <w:szCs w:val="26"/>
          <w:lang w:val="ro-RO"/>
        </w:rPr>
        <w:t>i</w:t>
      </w:r>
      <w:r w:rsidRPr="0037691C">
        <w:rPr>
          <w:rFonts w:ascii="Times New Roman" w:hAnsi="Times New Roman"/>
          <w:sz w:val="26"/>
          <w:szCs w:val="26"/>
          <w:lang w:val="ro-RO"/>
        </w:rPr>
        <w:t>ndepline</w:t>
      </w:r>
      <w:r w:rsidR="00AA6BB1" w:rsidRPr="0037691C">
        <w:rPr>
          <w:rFonts w:ascii="Times New Roman" w:hAnsi="Times New Roman"/>
          <w:sz w:val="26"/>
          <w:szCs w:val="26"/>
          <w:lang w:val="ro-RO"/>
        </w:rPr>
        <w:t>s</w:t>
      </w:r>
      <w:r w:rsidRPr="0037691C">
        <w:rPr>
          <w:rFonts w:ascii="Times New Roman" w:hAnsi="Times New Roman"/>
          <w:sz w:val="26"/>
          <w:szCs w:val="26"/>
          <w:lang w:val="ro-RO"/>
        </w:rPr>
        <w:t>te condi</w:t>
      </w:r>
      <w:r w:rsidR="00AA6BB1" w:rsidRPr="0037691C">
        <w:rPr>
          <w:rFonts w:ascii="Times New Roman" w:hAnsi="Times New Roman"/>
          <w:sz w:val="26"/>
          <w:szCs w:val="26"/>
          <w:lang w:val="ro-RO"/>
        </w:rPr>
        <w:t>t</w:t>
      </w:r>
      <w:r w:rsidRPr="0037691C">
        <w:rPr>
          <w:rFonts w:ascii="Times New Roman" w:hAnsi="Times New Roman"/>
          <w:sz w:val="26"/>
          <w:szCs w:val="26"/>
          <w:lang w:val="ro-RO"/>
        </w:rPr>
        <w:t>iile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zute la art. 2 din Legea nr. 292 privind evaluarea impactului anumitor proiecte publice </w:t>
      </w:r>
      <w:r w:rsidR="00AA6BB1" w:rsidRPr="0037691C">
        <w:rPr>
          <w:rFonts w:ascii="Times New Roman" w:hAnsi="Times New Roman"/>
          <w:sz w:val="26"/>
          <w:szCs w:val="26"/>
          <w:lang w:val="ro-RO"/>
        </w:rPr>
        <w:t>s</w:t>
      </w:r>
      <w:r w:rsidRPr="0037691C">
        <w:rPr>
          <w:rFonts w:ascii="Times New Roman" w:hAnsi="Times New Roman"/>
          <w:sz w:val="26"/>
          <w:szCs w:val="26"/>
          <w:lang w:val="ro-RO"/>
        </w:rPr>
        <w:t>i private asupra mediului, consider</w:t>
      </w:r>
      <w:r w:rsidR="00AA6BB1" w:rsidRPr="0037691C">
        <w:rPr>
          <w:rFonts w:ascii="Times New Roman" w:hAnsi="Times New Roman"/>
          <w:sz w:val="26"/>
          <w:szCs w:val="26"/>
          <w:lang w:val="ro-RO"/>
        </w:rPr>
        <w:t>a</w:t>
      </w:r>
      <w:r w:rsidRPr="0037691C">
        <w:rPr>
          <w:rFonts w:ascii="Times New Roman" w:hAnsi="Times New Roman"/>
          <w:sz w:val="26"/>
          <w:szCs w:val="26"/>
          <w:lang w:val="ro-RO"/>
        </w:rPr>
        <w:t>ndu-se 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acestea sunt v</w:t>
      </w:r>
      <w:r w:rsidR="00AA6BB1" w:rsidRPr="0037691C">
        <w:rPr>
          <w:rFonts w:ascii="Times New Roman" w:hAnsi="Times New Roman"/>
          <w:sz w:val="26"/>
          <w:szCs w:val="26"/>
          <w:lang w:val="ro-RO"/>
        </w:rPr>
        <w:t>a</w:t>
      </w:r>
      <w:r w:rsidRPr="0037691C">
        <w:rPr>
          <w:rFonts w:ascii="Times New Roman" w:hAnsi="Times New Roman"/>
          <w:sz w:val="26"/>
          <w:szCs w:val="26"/>
          <w:lang w:val="ro-RO"/>
        </w:rPr>
        <w:t>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mate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ntr-un drept al lor sau </w:t>
      </w:r>
      <w:r w:rsidR="00AA6BB1" w:rsidRPr="0037691C">
        <w:rPr>
          <w:rFonts w:ascii="Times New Roman" w:hAnsi="Times New Roman"/>
          <w:sz w:val="26"/>
          <w:szCs w:val="26"/>
          <w:lang w:val="ro-RO"/>
        </w:rPr>
        <w:t>i</w:t>
      </w:r>
      <w:r w:rsidRPr="0037691C">
        <w:rPr>
          <w:rFonts w:ascii="Times New Roman" w:hAnsi="Times New Roman"/>
          <w:sz w:val="26"/>
          <w:szCs w:val="26"/>
          <w:lang w:val="ro-RO"/>
        </w:rPr>
        <w:t>ntr-un interes legitim.</w:t>
      </w:r>
    </w:p>
    <w:p w:rsidR="00D56285"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lastRenderedPageBreak/>
        <w:t xml:space="preserve">    Actele sau omisiunile autorit</w:t>
      </w:r>
      <w:r w:rsidR="00AA6BB1" w:rsidRPr="0037691C">
        <w:rPr>
          <w:rFonts w:ascii="Times New Roman" w:hAnsi="Times New Roman"/>
          <w:sz w:val="26"/>
          <w:szCs w:val="26"/>
          <w:lang w:val="ro-RO"/>
        </w:rPr>
        <w:t>at</w:t>
      </w:r>
      <w:r w:rsidRPr="0037691C">
        <w:rPr>
          <w:rFonts w:ascii="Times New Roman" w:hAnsi="Times New Roman"/>
          <w:sz w:val="26"/>
          <w:szCs w:val="26"/>
          <w:lang w:val="ro-RO"/>
        </w:rPr>
        <w:t>ii publice competente care fac obiectul particip</w:t>
      </w:r>
      <w:r w:rsidR="00AA6BB1" w:rsidRPr="0037691C">
        <w:rPr>
          <w:rFonts w:ascii="Times New Roman" w:hAnsi="Times New Roman"/>
          <w:sz w:val="26"/>
          <w:szCs w:val="26"/>
          <w:lang w:val="ro-RO"/>
        </w:rPr>
        <w:t>a</w:t>
      </w:r>
      <w:r w:rsidRPr="0037691C">
        <w:rPr>
          <w:rFonts w:ascii="Times New Roman" w:hAnsi="Times New Roman"/>
          <w:sz w:val="26"/>
          <w:szCs w:val="26"/>
          <w:lang w:val="ro-RO"/>
        </w:rPr>
        <w:t>rii publicului se atac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Pr="0037691C">
        <w:rPr>
          <w:rFonts w:ascii="Times New Roman" w:hAnsi="Times New Roman"/>
          <w:sz w:val="26"/>
          <w:szCs w:val="26"/>
          <w:lang w:val="ro-RO"/>
        </w:rPr>
        <w:t>n instan</w:t>
      </w:r>
      <w:r w:rsidR="00AA6BB1" w:rsidRPr="0037691C">
        <w:rPr>
          <w:rFonts w:ascii="Times New Roman" w:hAnsi="Times New Roman"/>
          <w:sz w:val="26"/>
          <w:szCs w:val="26"/>
          <w:lang w:val="ro-RO"/>
        </w:rPr>
        <w:t>ta</w:t>
      </w:r>
      <w:r w:rsidRPr="0037691C">
        <w:rPr>
          <w:rFonts w:ascii="Times New Roman" w:hAnsi="Times New Roman"/>
          <w:sz w:val="26"/>
          <w:szCs w:val="26"/>
          <w:lang w:val="ro-RO"/>
        </w:rPr>
        <w:t xml:space="preserve"> odat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cu decizia etapei de </w:t>
      </w:r>
      <w:r w:rsidR="00AA6BB1" w:rsidRPr="0037691C">
        <w:rPr>
          <w:rFonts w:ascii="Times New Roman" w:hAnsi="Times New Roman"/>
          <w:sz w:val="26"/>
          <w:szCs w:val="26"/>
          <w:lang w:val="ro-RO"/>
        </w:rPr>
        <w:t>i</w:t>
      </w:r>
      <w:r w:rsidRPr="0037691C">
        <w:rPr>
          <w:rFonts w:ascii="Times New Roman" w:hAnsi="Times New Roman"/>
          <w:sz w:val="26"/>
          <w:szCs w:val="26"/>
          <w:lang w:val="ro-RO"/>
        </w:rPr>
        <w:t>ncadrare, cu acordul de mediu ori, dup</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caz, cu decizia de respingere a solicit</w:t>
      </w:r>
      <w:r w:rsidR="00AA6BB1" w:rsidRPr="0037691C">
        <w:rPr>
          <w:rFonts w:ascii="Times New Roman" w:hAnsi="Times New Roman"/>
          <w:sz w:val="26"/>
          <w:szCs w:val="26"/>
          <w:lang w:val="ro-RO"/>
        </w:rPr>
        <w:t>a</w:t>
      </w:r>
      <w:r w:rsidRPr="0037691C">
        <w:rPr>
          <w:rFonts w:ascii="Times New Roman" w:hAnsi="Times New Roman"/>
          <w:sz w:val="26"/>
          <w:szCs w:val="26"/>
          <w:lang w:val="ro-RO"/>
        </w:rPr>
        <w:t>rii de emitere a acordului de mediu, respectiv cu aprobarea de dezvoltare sau, dup</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caz, cu decizia de respingere a solicit</w:t>
      </w:r>
      <w:r w:rsidR="00AA6BB1" w:rsidRPr="0037691C">
        <w:rPr>
          <w:rFonts w:ascii="Times New Roman" w:hAnsi="Times New Roman"/>
          <w:sz w:val="26"/>
          <w:szCs w:val="26"/>
          <w:lang w:val="ro-RO"/>
        </w:rPr>
        <w:t>a</w:t>
      </w:r>
      <w:r w:rsidRPr="0037691C">
        <w:rPr>
          <w:rFonts w:ascii="Times New Roman" w:hAnsi="Times New Roman"/>
          <w:sz w:val="26"/>
          <w:szCs w:val="26"/>
          <w:lang w:val="ro-RO"/>
        </w:rPr>
        <w:t>rii aprob</w:t>
      </w:r>
      <w:r w:rsidR="00AA6BB1" w:rsidRPr="0037691C">
        <w:rPr>
          <w:rFonts w:ascii="Times New Roman" w:hAnsi="Times New Roman"/>
          <w:sz w:val="26"/>
          <w:szCs w:val="26"/>
          <w:lang w:val="ro-RO"/>
        </w:rPr>
        <w:t>a</w:t>
      </w:r>
      <w:r w:rsidRPr="0037691C">
        <w:rPr>
          <w:rFonts w:ascii="Times New Roman" w:hAnsi="Times New Roman"/>
          <w:sz w:val="26"/>
          <w:szCs w:val="26"/>
          <w:lang w:val="ro-RO"/>
        </w:rPr>
        <w:t>rii de dezvoltare.</w:t>
      </w:r>
    </w:p>
    <w:p w:rsidR="00D56285" w:rsidRPr="0037691C" w:rsidRDefault="00942A4A"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shd w:val="clear" w:color="auto" w:fill="FFFFFF"/>
        </w:rPr>
        <w:t xml:space="preserve">    </w:t>
      </w:r>
      <w:r w:rsidR="00D56285"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00D56285" w:rsidRPr="0037691C">
        <w:rPr>
          <w:rFonts w:ascii="Times New Roman" w:hAnsi="Times New Roman"/>
          <w:sz w:val="26"/>
          <w:szCs w:val="26"/>
          <w:lang w:val="ro-RO"/>
        </w:rPr>
        <w:t>nainte de a se adresa instan</w:t>
      </w:r>
      <w:r w:rsidR="00AA6BB1" w:rsidRPr="0037691C">
        <w:rPr>
          <w:rFonts w:ascii="Times New Roman" w:hAnsi="Times New Roman"/>
          <w:sz w:val="26"/>
          <w:szCs w:val="26"/>
          <w:lang w:val="ro-RO"/>
        </w:rPr>
        <w:t>t</w:t>
      </w:r>
      <w:r w:rsidR="00D56285" w:rsidRPr="0037691C">
        <w:rPr>
          <w:rFonts w:ascii="Times New Roman" w:hAnsi="Times New Roman"/>
          <w:sz w:val="26"/>
          <w:szCs w:val="26"/>
          <w:lang w:val="ro-RO"/>
        </w:rPr>
        <w:t>ei de contencios administrativ competente, persoanele prev</w:t>
      </w:r>
      <w:r w:rsidR="00AA6BB1" w:rsidRPr="0037691C">
        <w:rPr>
          <w:rFonts w:ascii="Times New Roman" w:hAnsi="Times New Roman"/>
          <w:sz w:val="26"/>
          <w:szCs w:val="26"/>
          <w:lang w:val="ro-RO"/>
        </w:rPr>
        <w:t>a</w:t>
      </w:r>
      <w:r w:rsidR="00D56285" w:rsidRPr="0037691C">
        <w:rPr>
          <w:rFonts w:ascii="Times New Roman" w:hAnsi="Times New Roman"/>
          <w:sz w:val="26"/>
          <w:szCs w:val="26"/>
          <w:lang w:val="ro-RO"/>
        </w:rPr>
        <w:t xml:space="preserve">zute la art. 21 din Legea nr. 292 privind evaluarea impactului anumitor proiecte publice </w:t>
      </w:r>
      <w:r w:rsidR="00AA6BB1" w:rsidRPr="0037691C">
        <w:rPr>
          <w:rFonts w:ascii="Times New Roman" w:hAnsi="Times New Roman"/>
          <w:sz w:val="26"/>
          <w:szCs w:val="26"/>
          <w:lang w:val="ro-RO"/>
        </w:rPr>
        <w:t>s</w:t>
      </w:r>
      <w:r w:rsidR="00D56285" w:rsidRPr="0037691C">
        <w:rPr>
          <w:rFonts w:ascii="Times New Roman" w:hAnsi="Times New Roman"/>
          <w:sz w:val="26"/>
          <w:szCs w:val="26"/>
          <w:lang w:val="ro-RO"/>
        </w:rPr>
        <w:t>i private asupra mediului au obliga</w:t>
      </w:r>
      <w:r w:rsidR="00AA6BB1" w:rsidRPr="0037691C">
        <w:rPr>
          <w:rFonts w:ascii="Times New Roman" w:hAnsi="Times New Roman"/>
          <w:sz w:val="26"/>
          <w:szCs w:val="26"/>
          <w:lang w:val="ro-RO"/>
        </w:rPr>
        <w:t>t</w:t>
      </w:r>
      <w:r w:rsidR="00D56285" w:rsidRPr="0037691C">
        <w:rPr>
          <w:rFonts w:ascii="Times New Roman" w:hAnsi="Times New Roman"/>
          <w:sz w:val="26"/>
          <w:szCs w:val="26"/>
          <w:lang w:val="ro-RO"/>
        </w:rPr>
        <w:t>ia s</w:t>
      </w:r>
      <w:r w:rsidR="00AA6BB1" w:rsidRPr="0037691C">
        <w:rPr>
          <w:rFonts w:ascii="Times New Roman" w:hAnsi="Times New Roman"/>
          <w:sz w:val="26"/>
          <w:szCs w:val="26"/>
          <w:lang w:val="ro-RO"/>
        </w:rPr>
        <w:t>a</w:t>
      </w:r>
      <w:r w:rsidR="00D56285" w:rsidRPr="0037691C">
        <w:rPr>
          <w:rFonts w:ascii="Times New Roman" w:hAnsi="Times New Roman"/>
          <w:sz w:val="26"/>
          <w:szCs w:val="26"/>
          <w:lang w:val="ro-RO"/>
        </w:rPr>
        <w:t xml:space="preserve"> solicite autorit</w:t>
      </w:r>
      <w:r w:rsidR="00AA6BB1" w:rsidRPr="0037691C">
        <w:rPr>
          <w:rFonts w:ascii="Times New Roman" w:hAnsi="Times New Roman"/>
          <w:sz w:val="26"/>
          <w:szCs w:val="26"/>
          <w:lang w:val="ro-RO"/>
        </w:rPr>
        <w:t>at</w:t>
      </w:r>
      <w:r w:rsidR="00D56285" w:rsidRPr="0037691C">
        <w:rPr>
          <w:rFonts w:ascii="Times New Roman" w:hAnsi="Times New Roman"/>
          <w:sz w:val="26"/>
          <w:szCs w:val="26"/>
          <w:lang w:val="ro-RO"/>
        </w:rPr>
        <w:t>ii publice emitente a deciziei prev</w:t>
      </w:r>
      <w:r w:rsidR="00AA6BB1" w:rsidRPr="0037691C">
        <w:rPr>
          <w:rFonts w:ascii="Times New Roman" w:hAnsi="Times New Roman"/>
          <w:sz w:val="26"/>
          <w:szCs w:val="26"/>
          <w:lang w:val="ro-RO"/>
        </w:rPr>
        <w:t>a</w:t>
      </w:r>
      <w:r w:rsidR="00D56285" w:rsidRPr="0037691C">
        <w:rPr>
          <w:rFonts w:ascii="Times New Roman" w:hAnsi="Times New Roman"/>
          <w:sz w:val="26"/>
          <w:szCs w:val="26"/>
          <w:lang w:val="ro-RO"/>
        </w:rPr>
        <w:t>zute la art. 21 alin. (3) sau autorit</w:t>
      </w:r>
      <w:r w:rsidR="00AA6BB1" w:rsidRPr="0037691C">
        <w:rPr>
          <w:rFonts w:ascii="Times New Roman" w:hAnsi="Times New Roman"/>
          <w:sz w:val="26"/>
          <w:szCs w:val="26"/>
          <w:lang w:val="ro-RO"/>
        </w:rPr>
        <w:t>at</w:t>
      </w:r>
      <w:r w:rsidR="00D56285" w:rsidRPr="0037691C">
        <w:rPr>
          <w:rFonts w:ascii="Times New Roman" w:hAnsi="Times New Roman"/>
          <w:sz w:val="26"/>
          <w:szCs w:val="26"/>
          <w:lang w:val="ro-RO"/>
        </w:rPr>
        <w:t xml:space="preserve">ii ierarhic superioare revocarea, </w:t>
      </w:r>
      <w:r w:rsidR="00AA6BB1" w:rsidRPr="0037691C">
        <w:rPr>
          <w:rFonts w:ascii="Times New Roman" w:hAnsi="Times New Roman"/>
          <w:sz w:val="26"/>
          <w:szCs w:val="26"/>
          <w:lang w:val="ro-RO"/>
        </w:rPr>
        <w:t>i</w:t>
      </w:r>
      <w:r w:rsidR="00D56285" w:rsidRPr="0037691C">
        <w:rPr>
          <w:rFonts w:ascii="Times New Roman" w:hAnsi="Times New Roman"/>
          <w:sz w:val="26"/>
          <w:szCs w:val="26"/>
          <w:lang w:val="ro-RO"/>
        </w:rPr>
        <w:t xml:space="preserve">n tot sau </w:t>
      </w:r>
      <w:r w:rsidR="00AA6BB1" w:rsidRPr="0037691C">
        <w:rPr>
          <w:rFonts w:ascii="Times New Roman" w:hAnsi="Times New Roman"/>
          <w:sz w:val="26"/>
          <w:szCs w:val="26"/>
          <w:lang w:val="ro-RO"/>
        </w:rPr>
        <w:t>i</w:t>
      </w:r>
      <w:r w:rsidR="00D56285" w:rsidRPr="0037691C">
        <w:rPr>
          <w:rFonts w:ascii="Times New Roman" w:hAnsi="Times New Roman"/>
          <w:sz w:val="26"/>
          <w:szCs w:val="26"/>
          <w:lang w:val="ro-RO"/>
        </w:rPr>
        <w:t xml:space="preserve">n parte, a respectivei decizii. Solicitarea trebuie </w:t>
      </w:r>
      <w:r w:rsidR="00AA6BB1" w:rsidRPr="0037691C">
        <w:rPr>
          <w:rFonts w:ascii="Times New Roman" w:hAnsi="Times New Roman"/>
          <w:sz w:val="26"/>
          <w:szCs w:val="26"/>
          <w:lang w:val="ro-RO"/>
        </w:rPr>
        <w:t>i</w:t>
      </w:r>
      <w:r w:rsidR="00D56285" w:rsidRPr="0037691C">
        <w:rPr>
          <w:rFonts w:ascii="Times New Roman" w:hAnsi="Times New Roman"/>
          <w:sz w:val="26"/>
          <w:szCs w:val="26"/>
          <w:lang w:val="ro-RO"/>
        </w:rPr>
        <w:t>nregistrat</w:t>
      </w:r>
      <w:r w:rsidR="00AA6BB1" w:rsidRPr="0037691C">
        <w:rPr>
          <w:rFonts w:ascii="Times New Roman" w:hAnsi="Times New Roman"/>
          <w:sz w:val="26"/>
          <w:szCs w:val="26"/>
          <w:lang w:val="ro-RO"/>
        </w:rPr>
        <w:t>a</w:t>
      </w:r>
      <w:r w:rsidR="00D56285"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00D56285" w:rsidRPr="0037691C">
        <w:rPr>
          <w:rFonts w:ascii="Times New Roman" w:hAnsi="Times New Roman"/>
          <w:sz w:val="26"/>
          <w:szCs w:val="26"/>
          <w:lang w:val="ro-RO"/>
        </w:rPr>
        <w:t>n termen de 30 de zile de la data aducerii la cuno</w:t>
      </w:r>
      <w:r w:rsidR="00AA6BB1" w:rsidRPr="0037691C">
        <w:rPr>
          <w:rFonts w:ascii="Times New Roman" w:hAnsi="Times New Roman"/>
          <w:sz w:val="26"/>
          <w:szCs w:val="26"/>
          <w:lang w:val="ro-RO"/>
        </w:rPr>
        <w:t>s</w:t>
      </w:r>
      <w:r w:rsidR="00D56285" w:rsidRPr="0037691C">
        <w:rPr>
          <w:rFonts w:ascii="Times New Roman" w:hAnsi="Times New Roman"/>
          <w:sz w:val="26"/>
          <w:szCs w:val="26"/>
          <w:lang w:val="ro-RO"/>
        </w:rPr>
        <w:t>tin</w:t>
      </w:r>
      <w:r w:rsidR="00AA6BB1" w:rsidRPr="0037691C">
        <w:rPr>
          <w:rFonts w:ascii="Times New Roman" w:hAnsi="Times New Roman"/>
          <w:sz w:val="26"/>
          <w:szCs w:val="26"/>
          <w:lang w:val="ro-RO"/>
        </w:rPr>
        <w:t>t</w:t>
      </w:r>
      <w:r w:rsidR="00D56285" w:rsidRPr="0037691C">
        <w:rPr>
          <w:rFonts w:ascii="Times New Roman" w:hAnsi="Times New Roman"/>
          <w:sz w:val="26"/>
          <w:szCs w:val="26"/>
          <w:lang w:val="ro-RO"/>
        </w:rPr>
        <w:t>a publicului a deciziei.</w:t>
      </w:r>
    </w:p>
    <w:p w:rsidR="00D56285"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Autoritatea public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emitent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are obliga</w:t>
      </w:r>
      <w:r w:rsidR="00AA6BB1" w:rsidRPr="0037691C">
        <w:rPr>
          <w:rFonts w:ascii="Times New Roman" w:hAnsi="Times New Roman"/>
          <w:sz w:val="26"/>
          <w:szCs w:val="26"/>
          <w:lang w:val="ro-RO"/>
        </w:rPr>
        <w:t>t</w:t>
      </w:r>
      <w:r w:rsidRPr="0037691C">
        <w:rPr>
          <w:rFonts w:ascii="Times New Roman" w:hAnsi="Times New Roman"/>
          <w:sz w:val="26"/>
          <w:szCs w:val="26"/>
          <w:lang w:val="ro-RO"/>
        </w:rPr>
        <w:t>ia de a r</w:t>
      </w:r>
      <w:r w:rsidR="00AA6BB1" w:rsidRPr="0037691C">
        <w:rPr>
          <w:rFonts w:ascii="Times New Roman" w:hAnsi="Times New Roman"/>
          <w:sz w:val="26"/>
          <w:szCs w:val="26"/>
          <w:lang w:val="ro-RO"/>
        </w:rPr>
        <w:t>a</w:t>
      </w:r>
      <w:r w:rsidRPr="0037691C">
        <w:rPr>
          <w:rFonts w:ascii="Times New Roman" w:hAnsi="Times New Roman"/>
          <w:sz w:val="26"/>
          <w:szCs w:val="26"/>
          <w:lang w:val="ro-RO"/>
        </w:rPr>
        <w:t>spunde la pl</w:t>
      </w:r>
      <w:r w:rsidR="00AA6BB1" w:rsidRPr="0037691C">
        <w:rPr>
          <w:rFonts w:ascii="Times New Roman" w:hAnsi="Times New Roman"/>
          <w:sz w:val="26"/>
          <w:szCs w:val="26"/>
          <w:lang w:val="ro-RO"/>
        </w:rPr>
        <w:t>a</w:t>
      </w:r>
      <w:r w:rsidRPr="0037691C">
        <w:rPr>
          <w:rFonts w:ascii="Times New Roman" w:hAnsi="Times New Roman"/>
          <w:sz w:val="26"/>
          <w:szCs w:val="26"/>
          <w:lang w:val="ro-RO"/>
        </w:rPr>
        <w:t>ngerea prealabil</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la art. 22 alin. (1)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 termen de 30 de zile de la data </w:t>
      </w:r>
      <w:r w:rsidR="00AA6BB1" w:rsidRPr="0037691C">
        <w:rPr>
          <w:rFonts w:ascii="Times New Roman" w:hAnsi="Times New Roman"/>
          <w:sz w:val="26"/>
          <w:szCs w:val="26"/>
          <w:lang w:val="ro-RO"/>
        </w:rPr>
        <w:t>i</w:t>
      </w:r>
      <w:r w:rsidRPr="0037691C">
        <w:rPr>
          <w:rFonts w:ascii="Times New Roman" w:hAnsi="Times New Roman"/>
          <w:sz w:val="26"/>
          <w:szCs w:val="26"/>
          <w:lang w:val="ro-RO"/>
        </w:rPr>
        <w:t>nregistr</w:t>
      </w:r>
      <w:r w:rsidR="00AA6BB1" w:rsidRPr="0037691C">
        <w:rPr>
          <w:rFonts w:ascii="Times New Roman" w:hAnsi="Times New Roman"/>
          <w:sz w:val="26"/>
          <w:szCs w:val="26"/>
          <w:lang w:val="ro-RO"/>
        </w:rPr>
        <w:t>a</w:t>
      </w:r>
      <w:r w:rsidRPr="0037691C">
        <w:rPr>
          <w:rFonts w:ascii="Times New Roman" w:hAnsi="Times New Roman"/>
          <w:sz w:val="26"/>
          <w:szCs w:val="26"/>
          <w:lang w:val="ro-RO"/>
        </w:rPr>
        <w:t>rii acesteia la acea autoritate.</w:t>
      </w:r>
    </w:p>
    <w:p w:rsidR="00D56285" w:rsidRPr="0037691C" w:rsidRDefault="00D56285" w:rsidP="0037691C">
      <w:pPr>
        <w:spacing w:after="0" w:line="240" w:lineRule="auto"/>
        <w:jc w:val="both"/>
        <w:rPr>
          <w:rFonts w:ascii="Times New Roman" w:hAnsi="Times New Roman"/>
          <w:sz w:val="26"/>
          <w:szCs w:val="26"/>
          <w:lang w:val="ro-RO"/>
        </w:rPr>
      </w:pPr>
      <w:r w:rsidRPr="0037691C">
        <w:rPr>
          <w:rFonts w:ascii="Times New Roman" w:hAnsi="Times New Roman"/>
          <w:sz w:val="26"/>
          <w:szCs w:val="26"/>
          <w:lang w:val="ro-RO"/>
        </w:rPr>
        <w:t xml:space="preserve">    Procedura de solu</w:t>
      </w:r>
      <w:r w:rsidR="00AA6BB1" w:rsidRPr="0037691C">
        <w:rPr>
          <w:rFonts w:ascii="Times New Roman" w:hAnsi="Times New Roman"/>
          <w:sz w:val="26"/>
          <w:szCs w:val="26"/>
          <w:lang w:val="ro-RO"/>
        </w:rPr>
        <w:t>t</w:t>
      </w:r>
      <w:r w:rsidRPr="0037691C">
        <w:rPr>
          <w:rFonts w:ascii="Times New Roman" w:hAnsi="Times New Roman"/>
          <w:sz w:val="26"/>
          <w:szCs w:val="26"/>
          <w:lang w:val="ro-RO"/>
        </w:rPr>
        <w:t>ionare a pl</w:t>
      </w:r>
      <w:r w:rsidR="00AA6BB1" w:rsidRPr="0037691C">
        <w:rPr>
          <w:rFonts w:ascii="Times New Roman" w:hAnsi="Times New Roman"/>
          <w:sz w:val="26"/>
          <w:szCs w:val="26"/>
          <w:lang w:val="ro-RO"/>
        </w:rPr>
        <w:t>a</w:t>
      </w:r>
      <w:r w:rsidRPr="0037691C">
        <w:rPr>
          <w:rFonts w:ascii="Times New Roman" w:hAnsi="Times New Roman"/>
          <w:sz w:val="26"/>
          <w:szCs w:val="26"/>
          <w:lang w:val="ro-RO"/>
        </w:rPr>
        <w:t>ngerii prealabile prev</w:t>
      </w:r>
      <w:r w:rsidR="00AA6BB1" w:rsidRPr="0037691C">
        <w:rPr>
          <w:rFonts w:ascii="Times New Roman" w:hAnsi="Times New Roman"/>
          <w:sz w:val="26"/>
          <w:szCs w:val="26"/>
          <w:lang w:val="ro-RO"/>
        </w:rPr>
        <w:t>a</w:t>
      </w:r>
      <w:r w:rsidRPr="0037691C">
        <w:rPr>
          <w:rFonts w:ascii="Times New Roman" w:hAnsi="Times New Roman"/>
          <w:sz w:val="26"/>
          <w:szCs w:val="26"/>
          <w:lang w:val="ro-RO"/>
        </w:rPr>
        <w:t>zut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la art. 22 alin. (1) este gratuit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Pr="0037691C">
        <w:rPr>
          <w:rFonts w:ascii="Times New Roman" w:hAnsi="Times New Roman"/>
          <w:sz w:val="26"/>
          <w:szCs w:val="26"/>
          <w:lang w:val="ro-RO"/>
        </w:rPr>
        <w:t>i trebuie s</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fie echitabil</w:t>
      </w:r>
      <w:r w:rsidR="00AA6BB1" w:rsidRPr="0037691C">
        <w:rPr>
          <w:rFonts w:ascii="Times New Roman" w:hAnsi="Times New Roman"/>
          <w:sz w:val="26"/>
          <w:szCs w:val="26"/>
          <w:lang w:val="ro-RO"/>
        </w:rPr>
        <w:t>a</w:t>
      </w:r>
      <w:r w:rsidRPr="0037691C">
        <w:rPr>
          <w:rFonts w:ascii="Times New Roman" w:hAnsi="Times New Roman"/>
          <w:sz w:val="26"/>
          <w:szCs w:val="26"/>
          <w:lang w:val="ro-RO"/>
        </w:rPr>
        <w:t>, rapid</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s</w:t>
      </w:r>
      <w:r w:rsidRPr="0037691C">
        <w:rPr>
          <w:rFonts w:ascii="Times New Roman" w:hAnsi="Times New Roman"/>
          <w:sz w:val="26"/>
          <w:szCs w:val="26"/>
          <w:lang w:val="ro-RO"/>
        </w:rPr>
        <w:t>i corect</w:t>
      </w:r>
      <w:r w:rsidR="00AA6BB1" w:rsidRPr="0037691C">
        <w:rPr>
          <w:rFonts w:ascii="Times New Roman" w:hAnsi="Times New Roman"/>
          <w:sz w:val="26"/>
          <w:szCs w:val="26"/>
          <w:lang w:val="ro-RO"/>
        </w:rPr>
        <w:t>a</w:t>
      </w:r>
      <w:r w:rsidRPr="0037691C">
        <w:rPr>
          <w:rFonts w:ascii="Times New Roman" w:hAnsi="Times New Roman"/>
          <w:sz w:val="26"/>
          <w:szCs w:val="26"/>
          <w:lang w:val="ro-RO"/>
        </w:rPr>
        <w:t>.</w:t>
      </w:r>
    </w:p>
    <w:p w:rsidR="00AD556E" w:rsidRPr="00E334BE" w:rsidRDefault="00D56285" w:rsidP="00E334BE">
      <w:pPr>
        <w:spacing w:after="0" w:line="240" w:lineRule="auto"/>
        <w:jc w:val="both"/>
        <w:rPr>
          <w:rFonts w:ascii="Times New Roman" w:hAnsi="Times New Roman"/>
          <w:b/>
          <w:bCs/>
          <w:sz w:val="26"/>
          <w:szCs w:val="26"/>
          <w:lang w:val="ro-RO"/>
        </w:rPr>
      </w:pPr>
      <w:r w:rsidRPr="0037691C">
        <w:rPr>
          <w:rFonts w:ascii="Times New Roman" w:hAnsi="Times New Roman"/>
          <w:sz w:val="26"/>
          <w:szCs w:val="26"/>
          <w:lang w:val="ro-RO"/>
        </w:rPr>
        <w:t xml:space="preserve">    Prezenta decizie poate fi contestat</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 </w:t>
      </w:r>
      <w:r w:rsidR="00AA6BB1" w:rsidRPr="0037691C">
        <w:rPr>
          <w:rFonts w:ascii="Times New Roman" w:hAnsi="Times New Roman"/>
          <w:sz w:val="26"/>
          <w:szCs w:val="26"/>
          <w:lang w:val="ro-RO"/>
        </w:rPr>
        <w:t>i</w:t>
      </w:r>
      <w:r w:rsidRPr="0037691C">
        <w:rPr>
          <w:rFonts w:ascii="Times New Roman" w:hAnsi="Times New Roman"/>
          <w:sz w:val="26"/>
          <w:szCs w:val="26"/>
          <w:lang w:val="ro-RO"/>
        </w:rPr>
        <w:t xml:space="preserve">n conformitate cu prevederile Legii nr. 292 privind evaluarea impactului anumitor proiecte publice </w:t>
      </w:r>
      <w:r w:rsidR="00AA6BB1" w:rsidRPr="0037691C">
        <w:rPr>
          <w:rFonts w:ascii="Times New Roman" w:hAnsi="Times New Roman"/>
          <w:sz w:val="26"/>
          <w:szCs w:val="26"/>
          <w:lang w:val="ro-RO"/>
        </w:rPr>
        <w:t>s</w:t>
      </w:r>
      <w:r w:rsidRPr="0037691C">
        <w:rPr>
          <w:rFonts w:ascii="Times New Roman" w:hAnsi="Times New Roman"/>
          <w:sz w:val="26"/>
          <w:szCs w:val="26"/>
          <w:lang w:val="ro-RO"/>
        </w:rPr>
        <w:t xml:space="preserve">i private asupra mediului </w:t>
      </w:r>
      <w:r w:rsidR="00AA6BB1" w:rsidRPr="0037691C">
        <w:rPr>
          <w:rFonts w:ascii="Times New Roman" w:hAnsi="Times New Roman"/>
          <w:sz w:val="26"/>
          <w:szCs w:val="26"/>
          <w:lang w:val="ro-RO"/>
        </w:rPr>
        <w:t>s</w:t>
      </w:r>
      <w:r w:rsidRPr="0037691C">
        <w:rPr>
          <w:rFonts w:ascii="Times New Roman" w:hAnsi="Times New Roman"/>
          <w:sz w:val="26"/>
          <w:szCs w:val="26"/>
          <w:lang w:val="ro-RO"/>
        </w:rPr>
        <w:t>i ale Legii nr. 554/2004, cu modific</w:t>
      </w:r>
      <w:r w:rsidR="00AA6BB1" w:rsidRPr="0037691C">
        <w:rPr>
          <w:rFonts w:ascii="Times New Roman" w:hAnsi="Times New Roman"/>
          <w:sz w:val="26"/>
          <w:szCs w:val="26"/>
          <w:lang w:val="ro-RO"/>
        </w:rPr>
        <w:t>a</w:t>
      </w:r>
      <w:r w:rsidRPr="0037691C">
        <w:rPr>
          <w:rFonts w:ascii="Times New Roman" w:hAnsi="Times New Roman"/>
          <w:sz w:val="26"/>
          <w:szCs w:val="26"/>
          <w:lang w:val="ro-RO"/>
        </w:rPr>
        <w:t xml:space="preserve">rile </w:t>
      </w:r>
      <w:r w:rsidR="00AA6BB1" w:rsidRPr="0037691C">
        <w:rPr>
          <w:rFonts w:ascii="Times New Roman" w:hAnsi="Times New Roman"/>
          <w:sz w:val="26"/>
          <w:szCs w:val="26"/>
          <w:lang w:val="ro-RO"/>
        </w:rPr>
        <w:t>s</w:t>
      </w:r>
      <w:r w:rsidRPr="0037691C">
        <w:rPr>
          <w:rFonts w:ascii="Times New Roman" w:hAnsi="Times New Roman"/>
          <w:sz w:val="26"/>
          <w:szCs w:val="26"/>
          <w:lang w:val="ro-RO"/>
        </w:rPr>
        <w:t>i complet</w:t>
      </w:r>
      <w:r w:rsidR="00AA6BB1" w:rsidRPr="0037691C">
        <w:rPr>
          <w:rFonts w:ascii="Times New Roman" w:hAnsi="Times New Roman"/>
          <w:sz w:val="26"/>
          <w:szCs w:val="26"/>
          <w:lang w:val="ro-RO"/>
        </w:rPr>
        <w:t>a</w:t>
      </w:r>
      <w:r w:rsidR="00E334BE">
        <w:rPr>
          <w:rFonts w:ascii="Times New Roman" w:hAnsi="Times New Roman"/>
          <w:sz w:val="26"/>
          <w:szCs w:val="26"/>
          <w:lang w:val="ro-RO"/>
        </w:rPr>
        <w:t>rile ulterioare.</w:t>
      </w:r>
    </w:p>
    <w:p w:rsidR="00DE0A2E" w:rsidRDefault="00DE0A2E" w:rsidP="0037691C">
      <w:pPr>
        <w:spacing w:after="120" w:line="240" w:lineRule="auto"/>
        <w:jc w:val="center"/>
        <w:outlineLvl w:val="0"/>
        <w:rPr>
          <w:rFonts w:ascii="Times New Roman" w:hAnsi="Times New Roman"/>
          <w:b/>
          <w:sz w:val="26"/>
          <w:szCs w:val="26"/>
          <w:lang w:val="ro-RO"/>
        </w:rPr>
      </w:pPr>
    </w:p>
    <w:p w:rsidR="00E53D6D" w:rsidRPr="0037691C" w:rsidRDefault="00C42AA6" w:rsidP="0037691C">
      <w:pPr>
        <w:spacing w:after="120" w:line="240" w:lineRule="auto"/>
        <w:jc w:val="center"/>
        <w:outlineLvl w:val="0"/>
        <w:rPr>
          <w:rFonts w:ascii="Times New Roman" w:hAnsi="Times New Roman"/>
          <w:b/>
          <w:sz w:val="26"/>
          <w:szCs w:val="26"/>
          <w:lang w:val="ro-RO"/>
        </w:rPr>
      </w:pPr>
      <w:r w:rsidRPr="0037691C">
        <w:rPr>
          <w:rFonts w:ascii="Times New Roman" w:hAnsi="Times New Roman"/>
          <w:b/>
          <w:sz w:val="26"/>
          <w:szCs w:val="26"/>
          <w:lang w:val="ro-RO"/>
        </w:rPr>
        <w:t>Director Executiv</w:t>
      </w:r>
    </w:p>
    <w:p w:rsidR="00AD556E" w:rsidRDefault="00AD556E" w:rsidP="0037691C">
      <w:pPr>
        <w:spacing w:after="120" w:line="240" w:lineRule="auto"/>
        <w:jc w:val="center"/>
        <w:outlineLvl w:val="0"/>
        <w:rPr>
          <w:rFonts w:ascii="Times New Roman" w:hAnsi="Times New Roman"/>
          <w:b/>
          <w:sz w:val="26"/>
          <w:szCs w:val="26"/>
          <w:lang w:val="ro-RO"/>
        </w:rPr>
      </w:pPr>
    </w:p>
    <w:p w:rsidR="00AD556E" w:rsidRPr="009E6891" w:rsidRDefault="00C42AA6" w:rsidP="009E6891">
      <w:pPr>
        <w:spacing w:after="120" w:line="240" w:lineRule="auto"/>
        <w:jc w:val="center"/>
        <w:outlineLvl w:val="0"/>
        <w:rPr>
          <w:rFonts w:ascii="Times New Roman" w:hAnsi="Times New Roman"/>
          <w:b/>
          <w:sz w:val="26"/>
          <w:szCs w:val="26"/>
          <w:lang w:val="ro-RO"/>
        </w:rPr>
      </w:pPr>
      <w:r w:rsidRPr="0037691C">
        <w:rPr>
          <w:rFonts w:ascii="Times New Roman" w:hAnsi="Times New Roman"/>
          <w:b/>
          <w:sz w:val="26"/>
          <w:szCs w:val="26"/>
          <w:lang w:val="ro-RO"/>
        </w:rPr>
        <w:t>Chim. Mirela – Aurelia RAICU</w:t>
      </w:r>
    </w:p>
    <w:p w:rsidR="00AD556E" w:rsidRDefault="00AD556E" w:rsidP="0037691C">
      <w:pPr>
        <w:spacing w:after="0" w:line="240" w:lineRule="auto"/>
        <w:rPr>
          <w:rFonts w:ascii="Times New Roman" w:hAnsi="Times New Roman"/>
          <w:sz w:val="26"/>
          <w:szCs w:val="26"/>
          <w:lang w:val="ro-RO"/>
        </w:rPr>
      </w:pPr>
    </w:p>
    <w:p w:rsidR="00DE0A2E" w:rsidRDefault="00DE0A2E" w:rsidP="0037691C">
      <w:pPr>
        <w:spacing w:after="0" w:line="240" w:lineRule="auto"/>
        <w:rPr>
          <w:rFonts w:ascii="Times New Roman" w:hAnsi="Times New Roman"/>
          <w:sz w:val="26"/>
          <w:szCs w:val="26"/>
          <w:lang w:val="ro-RO"/>
        </w:rPr>
      </w:pPr>
    </w:p>
    <w:p w:rsidR="00DE0A2E" w:rsidRDefault="00DE0A2E" w:rsidP="0037691C">
      <w:pPr>
        <w:spacing w:after="0" w:line="240" w:lineRule="auto"/>
        <w:rPr>
          <w:rFonts w:ascii="Times New Roman" w:hAnsi="Times New Roman"/>
          <w:sz w:val="26"/>
          <w:szCs w:val="26"/>
          <w:lang w:val="ro-RO"/>
        </w:rPr>
      </w:pPr>
    </w:p>
    <w:p w:rsidR="00DB0B24" w:rsidRPr="0037691C" w:rsidRDefault="00E53D6D" w:rsidP="0037691C">
      <w:pPr>
        <w:spacing w:after="0" w:line="240" w:lineRule="auto"/>
        <w:rPr>
          <w:rFonts w:ascii="Times New Roman" w:hAnsi="Times New Roman"/>
          <w:sz w:val="26"/>
          <w:szCs w:val="26"/>
          <w:lang w:val="ro-RO"/>
        </w:rPr>
      </w:pPr>
      <w:r w:rsidRPr="0037691C">
        <w:rPr>
          <w:rFonts w:ascii="Times New Roman" w:hAnsi="Times New Roman"/>
          <w:sz w:val="26"/>
          <w:szCs w:val="26"/>
          <w:lang w:val="ro-RO"/>
        </w:rPr>
        <w:t xml:space="preserve"> </w:t>
      </w:r>
      <w:r w:rsidR="00DB0B24" w:rsidRPr="0037691C">
        <w:rPr>
          <w:rFonts w:ascii="Times New Roman" w:hAnsi="Times New Roman"/>
          <w:sz w:val="26"/>
          <w:szCs w:val="26"/>
          <w:lang w:val="ro-RO"/>
        </w:rPr>
        <w:t xml:space="preserve">   </w:t>
      </w:r>
      <w:r w:rsidR="00C42AA6" w:rsidRPr="0037691C">
        <w:rPr>
          <w:rFonts w:ascii="Times New Roman" w:hAnsi="Times New Roman"/>
          <w:sz w:val="26"/>
          <w:szCs w:val="26"/>
          <w:lang w:val="ro-RO"/>
        </w:rPr>
        <w:t xml:space="preserve">Sef Serviciu </w:t>
      </w:r>
    </w:p>
    <w:p w:rsidR="00DB0B24" w:rsidRPr="0037691C" w:rsidRDefault="00C42AA6" w:rsidP="0037691C">
      <w:pPr>
        <w:spacing w:after="0" w:line="240" w:lineRule="auto"/>
        <w:rPr>
          <w:rFonts w:ascii="Times New Roman" w:hAnsi="Times New Roman"/>
          <w:sz w:val="26"/>
          <w:szCs w:val="26"/>
          <w:lang w:val="ro-RO"/>
        </w:rPr>
      </w:pPr>
      <w:r w:rsidRPr="0037691C">
        <w:rPr>
          <w:rFonts w:ascii="Times New Roman" w:hAnsi="Times New Roman"/>
          <w:sz w:val="26"/>
          <w:szCs w:val="26"/>
          <w:lang w:val="ro-RO"/>
        </w:rPr>
        <w:t xml:space="preserve">Avize, Acorduri, Autorizatii </w:t>
      </w:r>
      <w:r w:rsidR="00942A4A" w:rsidRPr="0037691C">
        <w:rPr>
          <w:rFonts w:ascii="Times New Roman" w:hAnsi="Times New Roman"/>
          <w:sz w:val="26"/>
          <w:szCs w:val="26"/>
          <w:lang w:val="ro-RO"/>
        </w:rPr>
        <w:tab/>
      </w:r>
      <w:r w:rsidR="007F3643" w:rsidRPr="0037691C">
        <w:rPr>
          <w:rFonts w:ascii="Times New Roman" w:hAnsi="Times New Roman"/>
          <w:sz w:val="26"/>
          <w:szCs w:val="26"/>
          <w:lang w:val="ro-RO"/>
        </w:rPr>
        <w:t xml:space="preserve">   </w:t>
      </w:r>
      <w:r w:rsidR="00DB0B24" w:rsidRPr="0037691C">
        <w:rPr>
          <w:rFonts w:ascii="Times New Roman" w:hAnsi="Times New Roman"/>
          <w:sz w:val="26"/>
          <w:szCs w:val="26"/>
          <w:lang w:val="ro-RO"/>
        </w:rPr>
        <w:t xml:space="preserve">                   </w:t>
      </w:r>
      <w:r w:rsidR="007F3643" w:rsidRPr="0037691C">
        <w:rPr>
          <w:rFonts w:ascii="Times New Roman" w:hAnsi="Times New Roman"/>
          <w:sz w:val="26"/>
          <w:szCs w:val="26"/>
          <w:lang w:val="ro-RO"/>
        </w:rPr>
        <w:t xml:space="preserve"> </w:t>
      </w:r>
      <w:r w:rsidR="00DB0B24" w:rsidRPr="0037691C">
        <w:rPr>
          <w:rFonts w:ascii="Times New Roman" w:hAnsi="Times New Roman"/>
          <w:sz w:val="26"/>
          <w:szCs w:val="26"/>
          <w:lang w:val="ro-RO"/>
        </w:rPr>
        <w:t xml:space="preserve">                                       </w:t>
      </w:r>
      <w:r w:rsidR="007F3643" w:rsidRPr="0037691C">
        <w:rPr>
          <w:rFonts w:ascii="Times New Roman" w:hAnsi="Times New Roman"/>
          <w:sz w:val="26"/>
          <w:szCs w:val="26"/>
          <w:lang w:val="ro-RO"/>
        </w:rPr>
        <w:t xml:space="preserve"> </w:t>
      </w:r>
      <w:r w:rsidR="00942A4A" w:rsidRPr="0037691C">
        <w:rPr>
          <w:rFonts w:ascii="Times New Roman" w:hAnsi="Times New Roman"/>
          <w:sz w:val="26"/>
          <w:szCs w:val="26"/>
          <w:lang w:val="ro-RO"/>
        </w:rPr>
        <w:t xml:space="preserve">Sef Serviciu </w:t>
      </w:r>
    </w:p>
    <w:p w:rsidR="00DB0B24" w:rsidRPr="0037691C" w:rsidRDefault="00DB0B24" w:rsidP="0037691C">
      <w:pPr>
        <w:spacing w:after="0" w:line="240" w:lineRule="auto"/>
        <w:rPr>
          <w:rFonts w:ascii="Times New Roman" w:hAnsi="Times New Roman"/>
          <w:sz w:val="26"/>
          <w:szCs w:val="26"/>
          <w:lang w:val="ro-RO"/>
        </w:rPr>
      </w:pPr>
      <w:r w:rsidRPr="0037691C">
        <w:rPr>
          <w:rFonts w:ascii="Times New Roman" w:hAnsi="Times New Roman"/>
          <w:sz w:val="26"/>
          <w:szCs w:val="26"/>
          <w:lang w:val="ro-RO"/>
        </w:rPr>
        <w:t xml:space="preserve">ing. Simona CONSTANTINESCU                                           Calitatea Factorilor de Mediu                                                          </w:t>
      </w:r>
    </w:p>
    <w:p w:rsidR="00D57865" w:rsidRPr="0037691C" w:rsidRDefault="00942A4A" w:rsidP="0037691C">
      <w:pPr>
        <w:spacing w:after="0" w:line="240" w:lineRule="auto"/>
        <w:rPr>
          <w:rFonts w:ascii="Times New Roman" w:hAnsi="Times New Roman"/>
          <w:sz w:val="26"/>
          <w:szCs w:val="26"/>
          <w:lang w:val="ro-RO"/>
        </w:rPr>
      </w:pPr>
      <w:r w:rsidRPr="0037691C">
        <w:rPr>
          <w:rFonts w:ascii="Times New Roman" w:hAnsi="Times New Roman"/>
          <w:sz w:val="26"/>
          <w:szCs w:val="26"/>
          <w:lang w:val="ro-RO"/>
        </w:rPr>
        <w:tab/>
      </w:r>
      <w:r w:rsidR="007F3643" w:rsidRPr="0037691C">
        <w:rPr>
          <w:rFonts w:ascii="Times New Roman" w:hAnsi="Times New Roman"/>
          <w:sz w:val="26"/>
          <w:szCs w:val="26"/>
          <w:lang w:val="ro-RO"/>
        </w:rPr>
        <w:t xml:space="preserve">                      </w:t>
      </w:r>
      <w:r w:rsidR="00DB0B24" w:rsidRPr="0037691C">
        <w:rPr>
          <w:rFonts w:ascii="Times New Roman" w:hAnsi="Times New Roman"/>
          <w:sz w:val="26"/>
          <w:szCs w:val="26"/>
          <w:lang w:val="ro-RO"/>
        </w:rPr>
        <w:t xml:space="preserve">             </w:t>
      </w:r>
      <w:r w:rsidR="007F3643" w:rsidRPr="0037691C">
        <w:rPr>
          <w:rFonts w:ascii="Times New Roman" w:hAnsi="Times New Roman"/>
          <w:sz w:val="26"/>
          <w:szCs w:val="26"/>
          <w:lang w:val="ro-RO"/>
        </w:rPr>
        <w:t xml:space="preserve">  </w:t>
      </w:r>
      <w:r w:rsidR="00DB0B24" w:rsidRPr="0037691C">
        <w:rPr>
          <w:rFonts w:ascii="Times New Roman" w:hAnsi="Times New Roman"/>
          <w:sz w:val="26"/>
          <w:szCs w:val="26"/>
          <w:lang w:val="ro-RO"/>
        </w:rPr>
        <w:t xml:space="preserve">                                                                 </w:t>
      </w:r>
      <w:r w:rsidR="007F3643" w:rsidRPr="0037691C">
        <w:rPr>
          <w:rFonts w:ascii="Times New Roman" w:hAnsi="Times New Roman"/>
          <w:sz w:val="26"/>
          <w:szCs w:val="26"/>
          <w:lang w:val="ro-RO"/>
        </w:rPr>
        <w:t xml:space="preserve"> </w:t>
      </w:r>
      <w:r w:rsidRPr="0037691C">
        <w:rPr>
          <w:rFonts w:ascii="Times New Roman" w:hAnsi="Times New Roman"/>
          <w:sz w:val="26"/>
          <w:szCs w:val="26"/>
          <w:lang w:val="ro-RO"/>
        </w:rPr>
        <w:t>ing. Elena MICU</w:t>
      </w:r>
    </w:p>
    <w:p w:rsidR="0012294E" w:rsidRDefault="0012294E" w:rsidP="0037691C">
      <w:pPr>
        <w:spacing w:after="0" w:line="240" w:lineRule="auto"/>
        <w:rPr>
          <w:rFonts w:ascii="Times New Roman" w:hAnsi="Times New Roman"/>
          <w:sz w:val="26"/>
          <w:szCs w:val="26"/>
          <w:lang w:val="ro-RO"/>
        </w:rPr>
      </w:pPr>
    </w:p>
    <w:p w:rsidR="00C42AA6" w:rsidRPr="0037691C" w:rsidRDefault="00C42AA6" w:rsidP="0037691C">
      <w:pPr>
        <w:spacing w:after="0" w:line="240" w:lineRule="auto"/>
        <w:rPr>
          <w:rFonts w:ascii="Times New Roman" w:hAnsi="Times New Roman"/>
          <w:sz w:val="26"/>
          <w:szCs w:val="26"/>
          <w:lang w:val="ro-RO"/>
        </w:rPr>
      </w:pPr>
      <w:r w:rsidRPr="0037691C">
        <w:rPr>
          <w:rFonts w:ascii="Times New Roman" w:hAnsi="Times New Roman"/>
          <w:sz w:val="26"/>
          <w:szCs w:val="26"/>
          <w:lang w:val="ro-RO"/>
        </w:rPr>
        <w:t xml:space="preserve">Intocmit: </w:t>
      </w:r>
      <w:r w:rsidR="003C2535" w:rsidRPr="0037691C">
        <w:rPr>
          <w:rFonts w:ascii="Times New Roman" w:hAnsi="Times New Roman"/>
          <w:sz w:val="26"/>
          <w:szCs w:val="26"/>
          <w:lang w:val="ro-RO"/>
        </w:rPr>
        <w:t>cons.Radu Alina</w:t>
      </w:r>
      <w:r w:rsidR="00DB0B24" w:rsidRPr="0037691C">
        <w:rPr>
          <w:rFonts w:ascii="Times New Roman" w:hAnsi="Times New Roman"/>
          <w:sz w:val="26"/>
          <w:szCs w:val="26"/>
          <w:lang w:val="ro-RO"/>
        </w:rPr>
        <w:t xml:space="preserve"> </w:t>
      </w:r>
      <w:r w:rsidR="003C2535" w:rsidRPr="0037691C">
        <w:rPr>
          <w:rFonts w:ascii="Times New Roman" w:hAnsi="Times New Roman"/>
          <w:sz w:val="26"/>
          <w:szCs w:val="26"/>
          <w:lang w:val="ro-RO"/>
        </w:rPr>
        <w:t>/</w:t>
      </w:r>
      <w:r w:rsidR="007A77A4">
        <w:rPr>
          <w:rFonts w:ascii="Times New Roman" w:hAnsi="Times New Roman"/>
          <w:sz w:val="26"/>
          <w:szCs w:val="26"/>
          <w:lang w:val="ro-RO"/>
        </w:rPr>
        <w:t>01.10.2019</w:t>
      </w:r>
      <w:r w:rsidR="002B132E">
        <w:rPr>
          <w:rFonts w:ascii="Times New Roman" w:hAnsi="Times New Roman"/>
          <w:sz w:val="26"/>
          <w:szCs w:val="26"/>
          <w:lang w:val="ro-RO"/>
        </w:rPr>
        <w:t xml:space="preserve"> / ora: 11.00</w:t>
      </w:r>
    </w:p>
    <w:p w:rsidR="0012294E" w:rsidRDefault="0012294E" w:rsidP="0037691C">
      <w:pPr>
        <w:spacing w:after="0" w:line="240" w:lineRule="auto"/>
        <w:rPr>
          <w:rFonts w:ascii="Times New Roman" w:hAnsi="Times New Roman"/>
          <w:sz w:val="26"/>
          <w:szCs w:val="26"/>
          <w:lang w:val="ro-RO"/>
        </w:rPr>
      </w:pPr>
    </w:p>
    <w:p w:rsidR="00B8044C" w:rsidRPr="0037691C" w:rsidRDefault="00C42AA6" w:rsidP="0037691C">
      <w:pPr>
        <w:spacing w:after="0" w:line="240" w:lineRule="auto"/>
        <w:rPr>
          <w:rFonts w:ascii="Times New Roman" w:hAnsi="Times New Roman"/>
          <w:sz w:val="26"/>
          <w:szCs w:val="26"/>
          <w:lang w:val="ro-RO" w:eastAsia="x-none"/>
        </w:rPr>
      </w:pPr>
      <w:r w:rsidRPr="0037691C">
        <w:rPr>
          <w:rFonts w:ascii="Times New Roman" w:hAnsi="Times New Roman"/>
          <w:sz w:val="26"/>
          <w:szCs w:val="26"/>
          <w:lang w:val="ro-RO"/>
        </w:rPr>
        <w:t>A.A.A. ....</w:t>
      </w:r>
      <w:r w:rsidR="007A77A4">
        <w:rPr>
          <w:rFonts w:ascii="Times New Roman" w:hAnsi="Times New Roman"/>
          <w:sz w:val="26"/>
          <w:szCs w:val="26"/>
          <w:lang w:val="ro-RO"/>
        </w:rPr>
        <w:t>............../................10</w:t>
      </w:r>
      <w:r w:rsidRPr="0037691C">
        <w:rPr>
          <w:rFonts w:ascii="Times New Roman" w:hAnsi="Times New Roman"/>
          <w:sz w:val="26"/>
          <w:szCs w:val="26"/>
          <w:lang w:val="ro-RO"/>
        </w:rPr>
        <w:t xml:space="preserve">.2019 </w:t>
      </w:r>
      <w:r w:rsidR="00DC4F64" w:rsidRPr="0037691C">
        <w:rPr>
          <w:rFonts w:ascii="Times New Roman" w:hAnsi="Times New Roman"/>
          <w:sz w:val="26"/>
          <w:szCs w:val="26"/>
          <w:lang w:val="ro-RO" w:eastAsia="x-none"/>
        </w:rPr>
        <w:t xml:space="preserve">                </w:t>
      </w:r>
      <w:r w:rsidR="00112EA1" w:rsidRPr="0037691C">
        <w:rPr>
          <w:rFonts w:ascii="Times New Roman" w:hAnsi="Times New Roman"/>
          <w:sz w:val="26"/>
          <w:szCs w:val="26"/>
          <w:lang w:val="ro-RO" w:eastAsia="x-none"/>
        </w:rPr>
        <w:t xml:space="preserve">     </w:t>
      </w:r>
    </w:p>
    <w:sectPr w:rsidR="00B8044C" w:rsidRPr="0037691C"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A56" w:rsidRDefault="005F3A56">
      <w:pPr>
        <w:spacing w:after="0" w:line="240" w:lineRule="auto"/>
      </w:pPr>
      <w:r>
        <w:separator/>
      </w:r>
    </w:p>
  </w:endnote>
  <w:endnote w:type="continuationSeparator" w:id="0">
    <w:p w:rsidR="005F3A56" w:rsidRDefault="005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3191A" w:rsidRPr="00D31F78" w:rsidTr="00774DD6">
      <w:tc>
        <w:tcPr>
          <w:tcW w:w="8370" w:type="dxa"/>
        </w:tcPr>
        <w:p w:rsidR="00A3191A" w:rsidRPr="00D31F78" w:rsidRDefault="00A3191A" w:rsidP="00A3191A">
          <w:pPr>
            <w:pStyle w:val="Header"/>
            <w:tabs>
              <w:tab w:val="clear" w:pos="4680"/>
            </w:tabs>
            <w:spacing w:before="120"/>
            <w:jc w:val="center"/>
            <w:rPr>
              <w:rFonts w:ascii="Times New Roman" w:hAnsi="Times New Roman"/>
              <w:sz w:val="24"/>
              <w:szCs w:val="24"/>
              <w:lang w:val="ro-RO"/>
            </w:rPr>
          </w:pPr>
          <w:r w:rsidRPr="00D31F78">
            <w:rPr>
              <w:rFonts w:ascii="Times New Roman" w:hAnsi="Times New Roman"/>
              <w:i/>
              <w:iCs/>
              <w:sz w:val="24"/>
              <w:szCs w:val="24"/>
              <w:lang w:val="ro-RO"/>
            </w:rPr>
            <w:t>Operator de date cu caracter personal, conform Regulamentului (UE) 2016/679</w:t>
          </w:r>
        </w:p>
      </w:tc>
    </w:tr>
  </w:tbl>
  <w:p w:rsidR="00A3191A" w:rsidRPr="007A4C64" w:rsidRDefault="00A3191A" w:rsidP="00C44321">
    <w:pPr>
      <w:pStyle w:val="Header"/>
      <w:tabs>
        <w:tab w:val="clear" w:pos="4680"/>
      </w:tabs>
      <w:jc w:val="center"/>
      <w:rPr>
        <w:rFonts w:ascii="Arial" w:hAnsi="Arial" w:cs="Arial"/>
        <w:color w:val="00214E"/>
        <w:sz w:val="20"/>
        <w:szCs w:val="20"/>
        <w:lang w:val="ro-RO"/>
      </w:rPr>
    </w:pP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307C3E">
      <w:rPr>
        <w:rFonts w:ascii="Calibri" w:hAnsi="Calibri"/>
        <w:noProof/>
        <w:sz w:val="22"/>
        <w:szCs w:val="22"/>
        <w:lang w:val="en-US" w:eastAsia="en-US"/>
      </w:rPr>
      <w:t>9</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Default="00A65752" w:rsidP="00A65752">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B4EDF" w:rsidRPr="00D31F78" w:rsidTr="00774DD6">
      <w:tc>
        <w:tcPr>
          <w:tcW w:w="8370" w:type="dxa"/>
        </w:tcPr>
        <w:p w:rsidR="00CB4EDF" w:rsidRPr="00D31F78" w:rsidRDefault="00CB4EDF" w:rsidP="00CB4EDF">
          <w:pPr>
            <w:pStyle w:val="Header"/>
            <w:tabs>
              <w:tab w:val="clear" w:pos="4680"/>
            </w:tabs>
            <w:spacing w:before="120"/>
            <w:jc w:val="center"/>
            <w:rPr>
              <w:rFonts w:ascii="Times New Roman" w:hAnsi="Times New Roman"/>
              <w:sz w:val="24"/>
              <w:szCs w:val="24"/>
              <w:lang w:val="ro-RO"/>
            </w:rPr>
          </w:pPr>
          <w:r w:rsidRPr="00D31F78">
            <w:rPr>
              <w:rFonts w:ascii="Times New Roman" w:hAnsi="Times New Roman"/>
              <w:i/>
              <w:iCs/>
              <w:sz w:val="24"/>
              <w:szCs w:val="24"/>
              <w:lang w:val="ro-RO"/>
            </w:rPr>
            <w:t>Operator de date cu caracter personal, conform Regulamentului (UE) 2016/679</w:t>
          </w:r>
        </w:p>
      </w:tc>
    </w:tr>
  </w:tbl>
  <w:p w:rsidR="00CB4EDF" w:rsidRPr="00992A14" w:rsidRDefault="00CB4EDF" w:rsidP="00A65752">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A56" w:rsidRDefault="005F3A56">
      <w:pPr>
        <w:spacing w:after="0" w:line="240" w:lineRule="auto"/>
      </w:pPr>
      <w:r>
        <w:separator/>
      </w:r>
    </w:p>
  </w:footnote>
  <w:footnote w:type="continuationSeparator" w:id="0">
    <w:p w:rsidR="005F3A56" w:rsidRDefault="005F3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5F3A56"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1A">
      <w:rPr>
        <w:lang w:val="it-IT"/>
      </w:rPr>
      <w:t xml:space="preserve">                  </w:t>
    </w:r>
  </w:p>
  <w:p w:rsidR="006C599D" w:rsidRDefault="00A3191A" w:rsidP="006C599D">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 xml:space="preserve">                                                                                                                 </w:t>
    </w:r>
    <w:r w:rsidR="005F3A56">
      <w:rPr>
        <w:rFonts w:ascii="Times New Roman" w:hAnsi="Times New Roman"/>
        <w:b/>
        <w:noProof/>
        <w:sz w:val="28"/>
        <w:szCs w:val="28"/>
      </w:rPr>
      <w:drawing>
        <wp:inline distT="0" distB="0" distL="0" distR="0">
          <wp:extent cx="1038225" cy="838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38200"/>
                  </a:xfrm>
                  <a:prstGeom prst="rect">
                    <a:avLst/>
                  </a:prstGeom>
                  <a:noFill/>
                  <a:ln>
                    <a:noFill/>
                  </a:ln>
                </pic:spPr>
              </pic:pic>
            </a:graphicData>
          </a:graphic>
        </wp:inline>
      </w:drawing>
    </w:r>
  </w:p>
  <w:p w:rsidR="006C599D" w:rsidRPr="00E757D2" w:rsidRDefault="00A3191A" w:rsidP="00A3191A">
    <w:pPr>
      <w:pStyle w:val="Header"/>
      <w:tabs>
        <w:tab w:val="clear" w:pos="4680"/>
        <w:tab w:val="clear" w:pos="9360"/>
        <w:tab w:val="center" w:pos="4987"/>
        <w:tab w:val="left" w:pos="8085"/>
        <w:tab w:val="left" w:pos="9000"/>
      </w:tabs>
      <w:rPr>
        <w:rFonts w:ascii="Times New Roman" w:hAnsi="Times New Roman"/>
        <w:b/>
        <w:sz w:val="28"/>
        <w:szCs w:val="28"/>
        <w:lang w:val="it-IT"/>
      </w:rPr>
    </w:pPr>
    <w:r>
      <w:rPr>
        <w:rFonts w:ascii="Times New Roman" w:hAnsi="Times New Roman"/>
        <w:b/>
        <w:sz w:val="28"/>
        <w:szCs w:val="28"/>
        <w:lang w:val="it-IT"/>
      </w:rPr>
      <w:tab/>
    </w:r>
    <w:r w:rsidR="006C599D" w:rsidRPr="00E757D2">
      <w:rPr>
        <w:rFonts w:ascii="Times New Roman" w:hAnsi="Times New Roman"/>
        <w:b/>
        <w:sz w:val="28"/>
        <w:szCs w:val="28"/>
        <w:lang w:val="it-IT"/>
      </w:rPr>
      <w:t>Ministerul Mediului</w:t>
    </w:r>
    <w:r>
      <w:rPr>
        <w:rFonts w:ascii="Times New Roman" w:hAnsi="Times New Roman"/>
        <w:b/>
        <w:sz w:val="28"/>
        <w:szCs w:val="28"/>
        <w:lang w:val="it-IT"/>
      </w:rPr>
      <w:tab/>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5F3A56"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p>
  <w:p w:rsidR="0078115D" w:rsidRDefault="00CB4EDF" w:rsidP="00CB4EDF">
    <w:pPr>
      <w:pStyle w:val="Header"/>
      <w:tabs>
        <w:tab w:val="clear" w:pos="4680"/>
        <w:tab w:val="clear" w:pos="9360"/>
        <w:tab w:val="left" w:pos="4285"/>
        <w:tab w:val="left" w:pos="8276"/>
        <w:tab w:val="left" w:pos="9000"/>
      </w:tabs>
      <w:rPr>
        <w:rFonts w:ascii="Times New Roman" w:hAnsi="Times New Roman"/>
        <w:b/>
        <w:sz w:val="28"/>
        <w:szCs w:val="28"/>
        <w:lang w:val="it-IT"/>
      </w:rPr>
    </w:pPr>
    <w:r>
      <w:rPr>
        <w:rFonts w:ascii="Times New Roman" w:hAnsi="Times New Roman"/>
        <w:b/>
        <w:sz w:val="28"/>
        <w:szCs w:val="28"/>
        <w:lang w:val="it-IT"/>
      </w:rPr>
      <w:tab/>
    </w:r>
    <w:r>
      <w:rPr>
        <w:rFonts w:ascii="Times New Roman" w:hAnsi="Times New Roman"/>
        <w:b/>
        <w:sz w:val="28"/>
        <w:szCs w:val="28"/>
        <w:lang w:val="it-IT"/>
      </w:rPr>
      <w:tab/>
    </w:r>
    <w:r w:rsidR="005F3A56">
      <w:rPr>
        <w:rFonts w:ascii="Times New Roman" w:hAnsi="Times New Roman"/>
        <w:b/>
        <w:noProof/>
      </w:rPr>
      <w:drawing>
        <wp:inline distT="0" distB="0" distL="0" distR="0">
          <wp:extent cx="1038225" cy="8001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p>
  <w:p w:rsidR="0078115D" w:rsidRPr="00E757D2" w:rsidRDefault="00CB4EDF" w:rsidP="00CB4EDF">
    <w:pPr>
      <w:pStyle w:val="Header"/>
      <w:tabs>
        <w:tab w:val="clear" w:pos="4680"/>
        <w:tab w:val="clear" w:pos="9360"/>
        <w:tab w:val="center" w:pos="4987"/>
        <w:tab w:val="left" w:pos="7547"/>
        <w:tab w:val="left" w:pos="8345"/>
        <w:tab w:val="left" w:pos="9000"/>
      </w:tabs>
      <w:rPr>
        <w:rFonts w:ascii="Times New Roman" w:hAnsi="Times New Roman"/>
        <w:b/>
        <w:sz w:val="28"/>
        <w:szCs w:val="28"/>
        <w:lang w:val="it-IT"/>
      </w:rPr>
    </w:pPr>
    <w:r>
      <w:rPr>
        <w:rFonts w:ascii="Times New Roman" w:hAnsi="Times New Roman"/>
        <w:b/>
        <w:sz w:val="28"/>
        <w:szCs w:val="28"/>
        <w:lang w:val="it-IT"/>
      </w:rPr>
      <w:tab/>
    </w:r>
    <w:r w:rsidR="0078115D" w:rsidRPr="00E757D2">
      <w:rPr>
        <w:rFonts w:ascii="Times New Roman" w:hAnsi="Times New Roman"/>
        <w:b/>
        <w:sz w:val="28"/>
        <w:szCs w:val="28"/>
        <w:lang w:val="it-IT"/>
      </w:rPr>
      <w:t>Ministerul Mediului</w:t>
    </w:r>
    <w:r>
      <w:rPr>
        <w:rFonts w:ascii="Times New Roman" w:hAnsi="Times New Roman"/>
        <w:b/>
        <w:sz w:val="28"/>
        <w:szCs w:val="28"/>
        <w:lang w:val="it-IT"/>
      </w:rPr>
      <w:tab/>
    </w:r>
    <w:r>
      <w:rPr>
        <w:rFonts w:ascii="Times New Roman" w:hAnsi="Times New Roman"/>
        <w:b/>
        <w:sz w:val="28"/>
        <w:szCs w:val="28"/>
        <w:lang w:val="it-IT"/>
      </w:rPr>
      <w:tab/>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EEF95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3B652B"/>
    <w:multiLevelType w:val="hybridMultilevel"/>
    <w:tmpl w:val="C74415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39775D"/>
    <w:multiLevelType w:val="hybridMultilevel"/>
    <w:tmpl w:val="ECC4B68C"/>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hint="default"/>
      </w:rPr>
    </w:lvl>
    <w:lvl w:ilvl="8" w:tplc="04180005" w:tentative="1">
      <w:start w:val="1"/>
      <w:numFmt w:val="bullet"/>
      <w:lvlText w:val=""/>
      <w:lvlJc w:val="left"/>
      <w:pPr>
        <w:ind w:left="7680" w:hanging="360"/>
      </w:pPr>
      <w:rPr>
        <w:rFonts w:ascii="Wingdings" w:hAnsi="Wingdings" w:hint="default"/>
      </w:rPr>
    </w:lvl>
  </w:abstractNum>
  <w:abstractNum w:abstractNumId="7">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F66B56"/>
    <w:multiLevelType w:val="hybridMultilevel"/>
    <w:tmpl w:val="AD46F68C"/>
    <w:lvl w:ilvl="0" w:tplc="6AFA7E26">
      <w:start w:val="1"/>
      <w:numFmt w:val="bullet"/>
      <w:lvlText w:val="-"/>
      <w:lvlJc w:val="left"/>
      <w:pPr>
        <w:ind w:left="2520" w:hanging="360"/>
      </w:pPr>
      <w:rPr>
        <w:rFonts w:ascii="Helvetica" w:eastAsia="Times New Roman" w:hAnsi="Helvetica" w:hint="default"/>
        <w:b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2C67DC"/>
    <w:multiLevelType w:val="hybridMultilevel"/>
    <w:tmpl w:val="8BFCD59E"/>
    <w:lvl w:ilvl="0" w:tplc="B498AACA">
      <w:start w:val="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D66446"/>
    <w:multiLevelType w:val="hybridMultilevel"/>
    <w:tmpl w:val="40845A80"/>
    <w:lvl w:ilvl="0" w:tplc="11E82E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B345E9D"/>
    <w:multiLevelType w:val="hybridMultilevel"/>
    <w:tmpl w:val="2D14D498"/>
    <w:lvl w:ilvl="0" w:tplc="1AF6D64E">
      <w:numFmt w:val="bullet"/>
      <w:lvlText w:val="-"/>
      <w:lvlJc w:val="left"/>
      <w:pPr>
        <w:ind w:left="615" w:hanging="360"/>
      </w:pPr>
      <w:rPr>
        <w:rFonts w:ascii="Arial" w:eastAsia="Times New Roman" w:hAnsi="Arial" w:hint="default"/>
      </w:rPr>
    </w:lvl>
    <w:lvl w:ilvl="1" w:tplc="04090003">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5">
    <w:nsid w:val="589D505D"/>
    <w:multiLevelType w:val="multilevel"/>
    <w:tmpl w:val="855EFA38"/>
    <w:lvl w:ilvl="0">
      <w:start w:val="2"/>
      <w:numFmt w:val="bullet"/>
      <w:lvlText w:val="-"/>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9693593"/>
    <w:multiLevelType w:val="hybridMultilevel"/>
    <w:tmpl w:val="B83A23C6"/>
    <w:lvl w:ilvl="0" w:tplc="0418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27364D1"/>
    <w:multiLevelType w:val="hybridMultilevel"/>
    <w:tmpl w:val="88B05268"/>
    <w:lvl w:ilvl="0" w:tplc="9C8C5872">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E5151"/>
    <w:multiLevelType w:val="hybridMultilevel"/>
    <w:tmpl w:val="ADD8EA10"/>
    <w:lvl w:ilvl="0" w:tplc="6AFA7E26">
      <w:start w:val="1"/>
      <w:numFmt w:val="bullet"/>
      <w:lvlText w:val="-"/>
      <w:lvlJc w:val="left"/>
      <w:pPr>
        <w:ind w:left="3621" w:hanging="360"/>
      </w:pPr>
      <w:rPr>
        <w:rFonts w:ascii="Helvetica" w:eastAsia="Times New Roman" w:hAnsi="Helvetica" w:hint="default"/>
        <w:b w:val="0"/>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1">
    <w:nsid w:val="75C300C4"/>
    <w:multiLevelType w:val="hybridMultilevel"/>
    <w:tmpl w:val="4FE0A818"/>
    <w:lvl w:ilvl="0" w:tplc="6AFA7E26">
      <w:start w:val="1"/>
      <w:numFmt w:val="bullet"/>
      <w:lvlText w:val="-"/>
      <w:lvlJc w:val="left"/>
      <w:pPr>
        <w:ind w:left="2160" w:hanging="360"/>
      </w:pPr>
      <w:rPr>
        <w:rFonts w:ascii="Helvetica" w:eastAsia="Times New Roman" w:hAnsi="Helvetica" w:hint="default"/>
        <w:b w:val="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D057988"/>
    <w:multiLevelType w:val="hybridMultilevel"/>
    <w:tmpl w:val="32EC116E"/>
    <w:lvl w:ilvl="0" w:tplc="CA92F61A">
      <w:start w:val="1"/>
      <w:numFmt w:val="bullet"/>
      <w:lvlText w:val=""/>
      <w:lvlJc w:val="left"/>
      <w:pPr>
        <w:ind w:left="1920" w:hanging="360"/>
      </w:pPr>
      <w:rPr>
        <w:rFonts w:ascii="Symbol" w:hAnsi="Symbol" w:hint="default"/>
      </w:rPr>
    </w:lvl>
    <w:lvl w:ilvl="1" w:tplc="04180003" w:tentative="1">
      <w:start w:val="1"/>
      <w:numFmt w:val="bullet"/>
      <w:lvlText w:val="o"/>
      <w:lvlJc w:val="left"/>
      <w:pPr>
        <w:ind w:left="2640" w:hanging="360"/>
      </w:pPr>
      <w:rPr>
        <w:rFonts w:ascii="Courier New" w:hAnsi="Courier New" w:hint="default"/>
      </w:rPr>
    </w:lvl>
    <w:lvl w:ilvl="2" w:tplc="04180005" w:tentative="1">
      <w:start w:val="1"/>
      <w:numFmt w:val="bullet"/>
      <w:lvlText w:val=""/>
      <w:lvlJc w:val="left"/>
      <w:pPr>
        <w:ind w:left="3360" w:hanging="360"/>
      </w:pPr>
      <w:rPr>
        <w:rFonts w:ascii="Wingdings" w:hAnsi="Wingdings" w:hint="default"/>
      </w:rPr>
    </w:lvl>
    <w:lvl w:ilvl="3" w:tplc="04180001" w:tentative="1">
      <w:start w:val="1"/>
      <w:numFmt w:val="bullet"/>
      <w:lvlText w:val=""/>
      <w:lvlJc w:val="left"/>
      <w:pPr>
        <w:ind w:left="4080" w:hanging="360"/>
      </w:pPr>
      <w:rPr>
        <w:rFonts w:ascii="Symbol" w:hAnsi="Symbol" w:hint="default"/>
      </w:rPr>
    </w:lvl>
    <w:lvl w:ilvl="4" w:tplc="04180003" w:tentative="1">
      <w:start w:val="1"/>
      <w:numFmt w:val="bullet"/>
      <w:lvlText w:val="o"/>
      <w:lvlJc w:val="left"/>
      <w:pPr>
        <w:ind w:left="4800" w:hanging="360"/>
      </w:pPr>
      <w:rPr>
        <w:rFonts w:ascii="Courier New" w:hAnsi="Courier New" w:hint="default"/>
      </w:rPr>
    </w:lvl>
    <w:lvl w:ilvl="5" w:tplc="04180005" w:tentative="1">
      <w:start w:val="1"/>
      <w:numFmt w:val="bullet"/>
      <w:lvlText w:val=""/>
      <w:lvlJc w:val="left"/>
      <w:pPr>
        <w:ind w:left="5520" w:hanging="360"/>
      </w:pPr>
      <w:rPr>
        <w:rFonts w:ascii="Wingdings" w:hAnsi="Wingdings" w:hint="default"/>
      </w:rPr>
    </w:lvl>
    <w:lvl w:ilvl="6" w:tplc="04180001" w:tentative="1">
      <w:start w:val="1"/>
      <w:numFmt w:val="bullet"/>
      <w:lvlText w:val=""/>
      <w:lvlJc w:val="left"/>
      <w:pPr>
        <w:ind w:left="6240" w:hanging="360"/>
      </w:pPr>
      <w:rPr>
        <w:rFonts w:ascii="Symbol" w:hAnsi="Symbol" w:hint="default"/>
      </w:rPr>
    </w:lvl>
    <w:lvl w:ilvl="7" w:tplc="04180003" w:tentative="1">
      <w:start w:val="1"/>
      <w:numFmt w:val="bullet"/>
      <w:lvlText w:val="o"/>
      <w:lvlJc w:val="left"/>
      <w:pPr>
        <w:ind w:left="6960" w:hanging="360"/>
      </w:pPr>
      <w:rPr>
        <w:rFonts w:ascii="Courier New" w:hAnsi="Courier New" w:hint="default"/>
      </w:rPr>
    </w:lvl>
    <w:lvl w:ilvl="8" w:tplc="04180005" w:tentative="1">
      <w:start w:val="1"/>
      <w:numFmt w:val="bullet"/>
      <w:lvlText w:val=""/>
      <w:lvlJc w:val="left"/>
      <w:pPr>
        <w:ind w:left="76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5"/>
  </w:num>
  <w:num w:numId="22">
    <w:abstractNumId w:val="4"/>
  </w:num>
  <w:num w:numId="23">
    <w:abstractNumId w:val="16"/>
  </w:num>
  <w:num w:numId="24">
    <w:abstractNumId w:val="12"/>
  </w:num>
  <w:num w:numId="25">
    <w:abstractNumId w:val="18"/>
  </w:num>
  <w:num w:numId="26">
    <w:abstractNumId w:val="7"/>
  </w:num>
  <w:num w:numId="27">
    <w:abstractNumId w:val="9"/>
  </w:num>
  <w:num w:numId="28">
    <w:abstractNumId w:val="11"/>
  </w:num>
  <w:num w:numId="29">
    <w:abstractNumId w:val="10"/>
  </w:num>
  <w:num w:numId="30">
    <w:abstractNumId w:val="17"/>
    <w:lvlOverride w:ilvl="0"/>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
    <w:lvlOverride w:ilvl="0"/>
    <w:lvlOverride w:ilvl="1"/>
    <w:lvlOverride w:ilvl="2"/>
    <w:lvlOverride w:ilvl="3"/>
    <w:lvlOverride w:ilvl="4"/>
    <w:lvlOverride w:ilvl="5"/>
    <w:lvlOverride w:ilvl="6"/>
    <w:lvlOverride w:ilvl="7"/>
    <w:lvlOverride w:ilvl="8"/>
  </w:num>
  <w:num w:numId="35">
    <w:abstractNumId w:val="8"/>
  </w:num>
  <w:num w:numId="36">
    <w:abstractNumId w:val="20"/>
  </w:num>
  <w:num w:numId="37">
    <w:abstractNumId w:val="21"/>
  </w:num>
  <w:num w:numId="38">
    <w:abstractNumId w:val="6"/>
  </w:num>
  <w:num w:numId="39">
    <w:abstractNumId w:val="22"/>
  </w:num>
  <w:num w:numId="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06982"/>
    <w:rsid w:val="00010FEA"/>
    <w:rsid w:val="0001311F"/>
    <w:rsid w:val="000157A7"/>
    <w:rsid w:val="000160D8"/>
    <w:rsid w:val="000164B4"/>
    <w:rsid w:val="000200ED"/>
    <w:rsid w:val="0002043C"/>
    <w:rsid w:val="00020C6E"/>
    <w:rsid w:val="00021CF6"/>
    <w:rsid w:val="0002222F"/>
    <w:rsid w:val="00027A2C"/>
    <w:rsid w:val="000316AF"/>
    <w:rsid w:val="00034D56"/>
    <w:rsid w:val="000356E9"/>
    <w:rsid w:val="00041A85"/>
    <w:rsid w:val="00043D14"/>
    <w:rsid w:val="00051C6F"/>
    <w:rsid w:val="00051C84"/>
    <w:rsid w:val="00052285"/>
    <w:rsid w:val="00055CC2"/>
    <w:rsid w:val="0005686C"/>
    <w:rsid w:val="000600F5"/>
    <w:rsid w:val="000612A9"/>
    <w:rsid w:val="0006240D"/>
    <w:rsid w:val="00064108"/>
    <w:rsid w:val="00064581"/>
    <w:rsid w:val="00064D11"/>
    <w:rsid w:val="0006670F"/>
    <w:rsid w:val="00067C2D"/>
    <w:rsid w:val="000717DE"/>
    <w:rsid w:val="00074A9F"/>
    <w:rsid w:val="0007632F"/>
    <w:rsid w:val="000821F7"/>
    <w:rsid w:val="000852BB"/>
    <w:rsid w:val="000863B8"/>
    <w:rsid w:val="0009053B"/>
    <w:rsid w:val="0009139D"/>
    <w:rsid w:val="00094D71"/>
    <w:rsid w:val="000A2013"/>
    <w:rsid w:val="000A2373"/>
    <w:rsid w:val="000A73B2"/>
    <w:rsid w:val="000B1B4E"/>
    <w:rsid w:val="000B212B"/>
    <w:rsid w:val="000B58DF"/>
    <w:rsid w:val="000C53FD"/>
    <w:rsid w:val="000C5AB8"/>
    <w:rsid w:val="000C6BD4"/>
    <w:rsid w:val="000D1439"/>
    <w:rsid w:val="000D2FC3"/>
    <w:rsid w:val="000D3CB4"/>
    <w:rsid w:val="000D5E1A"/>
    <w:rsid w:val="000E265B"/>
    <w:rsid w:val="000E32B2"/>
    <w:rsid w:val="000E38D0"/>
    <w:rsid w:val="000F0334"/>
    <w:rsid w:val="000F1270"/>
    <w:rsid w:val="000F138A"/>
    <w:rsid w:val="000F1687"/>
    <w:rsid w:val="000F2202"/>
    <w:rsid w:val="000F255A"/>
    <w:rsid w:val="000F2D90"/>
    <w:rsid w:val="000F4D88"/>
    <w:rsid w:val="000F53AD"/>
    <w:rsid w:val="000F5AE8"/>
    <w:rsid w:val="00101C68"/>
    <w:rsid w:val="00103AA0"/>
    <w:rsid w:val="00103E98"/>
    <w:rsid w:val="00111C92"/>
    <w:rsid w:val="001126E4"/>
    <w:rsid w:val="00112EA1"/>
    <w:rsid w:val="00116972"/>
    <w:rsid w:val="00120D3B"/>
    <w:rsid w:val="00121F01"/>
    <w:rsid w:val="0012294E"/>
    <w:rsid w:val="00123250"/>
    <w:rsid w:val="00133537"/>
    <w:rsid w:val="00134B16"/>
    <w:rsid w:val="001415F0"/>
    <w:rsid w:val="0014572B"/>
    <w:rsid w:val="00147C8B"/>
    <w:rsid w:val="001567C4"/>
    <w:rsid w:val="00156800"/>
    <w:rsid w:val="0016111C"/>
    <w:rsid w:val="001626AA"/>
    <w:rsid w:val="00163A50"/>
    <w:rsid w:val="00166609"/>
    <w:rsid w:val="00166FC6"/>
    <w:rsid w:val="001708EB"/>
    <w:rsid w:val="001739CD"/>
    <w:rsid w:val="00174513"/>
    <w:rsid w:val="00176AC3"/>
    <w:rsid w:val="00181178"/>
    <w:rsid w:val="001865D7"/>
    <w:rsid w:val="00192F28"/>
    <w:rsid w:val="001A1B24"/>
    <w:rsid w:val="001A48DB"/>
    <w:rsid w:val="001A535A"/>
    <w:rsid w:val="001A6CC2"/>
    <w:rsid w:val="001B5B7B"/>
    <w:rsid w:val="001C06EF"/>
    <w:rsid w:val="001C4695"/>
    <w:rsid w:val="001C54F0"/>
    <w:rsid w:val="001C58DF"/>
    <w:rsid w:val="001C62AF"/>
    <w:rsid w:val="001C6E7F"/>
    <w:rsid w:val="001D0D29"/>
    <w:rsid w:val="001D19A0"/>
    <w:rsid w:val="001D2D75"/>
    <w:rsid w:val="001D47B3"/>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0978"/>
    <w:rsid w:val="00221394"/>
    <w:rsid w:val="002238D9"/>
    <w:rsid w:val="00224742"/>
    <w:rsid w:val="0022542F"/>
    <w:rsid w:val="00234BB3"/>
    <w:rsid w:val="00236C49"/>
    <w:rsid w:val="002374F1"/>
    <w:rsid w:val="00240AAF"/>
    <w:rsid w:val="00243BB1"/>
    <w:rsid w:val="0025199D"/>
    <w:rsid w:val="00254405"/>
    <w:rsid w:val="0026013F"/>
    <w:rsid w:val="0026055A"/>
    <w:rsid w:val="002610C2"/>
    <w:rsid w:val="0026110D"/>
    <w:rsid w:val="00262077"/>
    <w:rsid w:val="00263C82"/>
    <w:rsid w:val="0026511A"/>
    <w:rsid w:val="0026644F"/>
    <w:rsid w:val="00266EE5"/>
    <w:rsid w:val="00272AFF"/>
    <w:rsid w:val="00272BB9"/>
    <w:rsid w:val="002766CC"/>
    <w:rsid w:val="00277A09"/>
    <w:rsid w:val="00280789"/>
    <w:rsid w:val="00281EEF"/>
    <w:rsid w:val="002823C1"/>
    <w:rsid w:val="0028407D"/>
    <w:rsid w:val="002843CA"/>
    <w:rsid w:val="00284718"/>
    <w:rsid w:val="00286213"/>
    <w:rsid w:val="0028787F"/>
    <w:rsid w:val="00290500"/>
    <w:rsid w:val="0029460D"/>
    <w:rsid w:val="002A02C9"/>
    <w:rsid w:val="002A0D13"/>
    <w:rsid w:val="002A39FA"/>
    <w:rsid w:val="002A442C"/>
    <w:rsid w:val="002A63FF"/>
    <w:rsid w:val="002A6B8D"/>
    <w:rsid w:val="002A77CC"/>
    <w:rsid w:val="002B132E"/>
    <w:rsid w:val="002B1551"/>
    <w:rsid w:val="002B19C7"/>
    <w:rsid w:val="002B2E9A"/>
    <w:rsid w:val="002B5B3B"/>
    <w:rsid w:val="002C3D44"/>
    <w:rsid w:val="002C5A86"/>
    <w:rsid w:val="002C6274"/>
    <w:rsid w:val="002C6A2C"/>
    <w:rsid w:val="002C72B0"/>
    <w:rsid w:val="002C7742"/>
    <w:rsid w:val="002D2382"/>
    <w:rsid w:val="002D423F"/>
    <w:rsid w:val="002D59E3"/>
    <w:rsid w:val="002D5E8E"/>
    <w:rsid w:val="002E2C10"/>
    <w:rsid w:val="002E3977"/>
    <w:rsid w:val="002E7F59"/>
    <w:rsid w:val="002F08BA"/>
    <w:rsid w:val="002F17F3"/>
    <w:rsid w:val="002F44C5"/>
    <w:rsid w:val="002F5382"/>
    <w:rsid w:val="002F5F3F"/>
    <w:rsid w:val="002F604A"/>
    <w:rsid w:val="00300B97"/>
    <w:rsid w:val="0030137E"/>
    <w:rsid w:val="00303939"/>
    <w:rsid w:val="00304341"/>
    <w:rsid w:val="00305EDA"/>
    <w:rsid w:val="00307C3E"/>
    <w:rsid w:val="003112A7"/>
    <w:rsid w:val="00311A8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711"/>
    <w:rsid w:val="00340AE9"/>
    <w:rsid w:val="0034127C"/>
    <w:rsid w:val="0034160E"/>
    <w:rsid w:val="00342846"/>
    <w:rsid w:val="00344784"/>
    <w:rsid w:val="00345D61"/>
    <w:rsid w:val="003461D5"/>
    <w:rsid w:val="0035132D"/>
    <w:rsid w:val="00355ACA"/>
    <w:rsid w:val="00356DEE"/>
    <w:rsid w:val="003629B1"/>
    <w:rsid w:val="00365505"/>
    <w:rsid w:val="003739B2"/>
    <w:rsid w:val="003746A9"/>
    <w:rsid w:val="0037691C"/>
    <w:rsid w:val="003771F9"/>
    <w:rsid w:val="00383723"/>
    <w:rsid w:val="00383748"/>
    <w:rsid w:val="00383F7D"/>
    <w:rsid w:val="00385DC2"/>
    <w:rsid w:val="003918A6"/>
    <w:rsid w:val="0039362F"/>
    <w:rsid w:val="00393F56"/>
    <w:rsid w:val="00395D0F"/>
    <w:rsid w:val="0039683C"/>
    <w:rsid w:val="00397783"/>
    <w:rsid w:val="003A2D09"/>
    <w:rsid w:val="003A3C2C"/>
    <w:rsid w:val="003B06D1"/>
    <w:rsid w:val="003B12A2"/>
    <w:rsid w:val="003B1440"/>
    <w:rsid w:val="003B1FC8"/>
    <w:rsid w:val="003C20AA"/>
    <w:rsid w:val="003C2535"/>
    <w:rsid w:val="003C3F20"/>
    <w:rsid w:val="003C4907"/>
    <w:rsid w:val="003C7D9E"/>
    <w:rsid w:val="003D01C8"/>
    <w:rsid w:val="003D0401"/>
    <w:rsid w:val="003D0411"/>
    <w:rsid w:val="003D0F73"/>
    <w:rsid w:val="003D599A"/>
    <w:rsid w:val="003D6B39"/>
    <w:rsid w:val="003D77BF"/>
    <w:rsid w:val="003E113F"/>
    <w:rsid w:val="003E5DBA"/>
    <w:rsid w:val="003F0344"/>
    <w:rsid w:val="003F0E96"/>
    <w:rsid w:val="003F4B13"/>
    <w:rsid w:val="003F4B30"/>
    <w:rsid w:val="003F4FC3"/>
    <w:rsid w:val="003F5555"/>
    <w:rsid w:val="003F769E"/>
    <w:rsid w:val="003F7C35"/>
    <w:rsid w:val="003F7EB4"/>
    <w:rsid w:val="004002FD"/>
    <w:rsid w:val="00401B76"/>
    <w:rsid w:val="00401C98"/>
    <w:rsid w:val="004030D7"/>
    <w:rsid w:val="004034A6"/>
    <w:rsid w:val="004045D1"/>
    <w:rsid w:val="004075B3"/>
    <w:rsid w:val="00411ABF"/>
    <w:rsid w:val="00411C67"/>
    <w:rsid w:val="004129ED"/>
    <w:rsid w:val="0041381C"/>
    <w:rsid w:val="00413914"/>
    <w:rsid w:val="00414149"/>
    <w:rsid w:val="0041551A"/>
    <w:rsid w:val="00417436"/>
    <w:rsid w:val="00417558"/>
    <w:rsid w:val="00433EEE"/>
    <w:rsid w:val="0044163D"/>
    <w:rsid w:val="004457B1"/>
    <w:rsid w:val="00446CAF"/>
    <w:rsid w:val="00447422"/>
    <w:rsid w:val="00456274"/>
    <w:rsid w:val="00460A41"/>
    <w:rsid w:val="00463FDB"/>
    <w:rsid w:val="004667A8"/>
    <w:rsid w:val="004673DF"/>
    <w:rsid w:val="0047100C"/>
    <w:rsid w:val="00472D11"/>
    <w:rsid w:val="00483057"/>
    <w:rsid w:val="004835E1"/>
    <w:rsid w:val="00483798"/>
    <w:rsid w:val="00485A87"/>
    <w:rsid w:val="00485CB1"/>
    <w:rsid w:val="00492E0F"/>
    <w:rsid w:val="004A398C"/>
    <w:rsid w:val="004B1669"/>
    <w:rsid w:val="004B1F75"/>
    <w:rsid w:val="004B25A4"/>
    <w:rsid w:val="004C3EB7"/>
    <w:rsid w:val="004C5F8E"/>
    <w:rsid w:val="004C6E2E"/>
    <w:rsid w:val="004C72BB"/>
    <w:rsid w:val="004D0B46"/>
    <w:rsid w:val="004D4B56"/>
    <w:rsid w:val="004D79F3"/>
    <w:rsid w:val="004E2801"/>
    <w:rsid w:val="004E340D"/>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05B8"/>
    <w:rsid w:val="00522DB9"/>
    <w:rsid w:val="005232E9"/>
    <w:rsid w:val="005278E6"/>
    <w:rsid w:val="005319AD"/>
    <w:rsid w:val="00533E94"/>
    <w:rsid w:val="00535A6C"/>
    <w:rsid w:val="00535E68"/>
    <w:rsid w:val="00540B09"/>
    <w:rsid w:val="00541286"/>
    <w:rsid w:val="00541381"/>
    <w:rsid w:val="00544471"/>
    <w:rsid w:val="00544645"/>
    <w:rsid w:val="00546CF1"/>
    <w:rsid w:val="0054707C"/>
    <w:rsid w:val="005475BE"/>
    <w:rsid w:val="00547DA5"/>
    <w:rsid w:val="005549A1"/>
    <w:rsid w:val="005573BB"/>
    <w:rsid w:val="00561509"/>
    <w:rsid w:val="00562705"/>
    <w:rsid w:val="00563D03"/>
    <w:rsid w:val="00564B54"/>
    <w:rsid w:val="00566617"/>
    <w:rsid w:val="005671D9"/>
    <w:rsid w:val="00567547"/>
    <w:rsid w:val="00567F98"/>
    <w:rsid w:val="00567FA8"/>
    <w:rsid w:val="00571DC0"/>
    <w:rsid w:val="00574A9C"/>
    <w:rsid w:val="00581A35"/>
    <w:rsid w:val="00583430"/>
    <w:rsid w:val="005867AA"/>
    <w:rsid w:val="00586EE4"/>
    <w:rsid w:val="00587313"/>
    <w:rsid w:val="00591C69"/>
    <w:rsid w:val="00592B17"/>
    <w:rsid w:val="00595382"/>
    <w:rsid w:val="005A1445"/>
    <w:rsid w:val="005A43B4"/>
    <w:rsid w:val="005A53D8"/>
    <w:rsid w:val="005A701A"/>
    <w:rsid w:val="005A71EF"/>
    <w:rsid w:val="005B11D4"/>
    <w:rsid w:val="005B2369"/>
    <w:rsid w:val="005B4401"/>
    <w:rsid w:val="005C5E6D"/>
    <w:rsid w:val="005C6E46"/>
    <w:rsid w:val="005D4856"/>
    <w:rsid w:val="005D6898"/>
    <w:rsid w:val="005D6A24"/>
    <w:rsid w:val="005E00B2"/>
    <w:rsid w:val="005E03DC"/>
    <w:rsid w:val="005E17B5"/>
    <w:rsid w:val="005E3DCA"/>
    <w:rsid w:val="005F3A56"/>
    <w:rsid w:val="005F46A3"/>
    <w:rsid w:val="005F5450"/>
    <w:rsid w:val="00601819"/>
    <w:rsid w:val="00601986"/>
    <w:rsid w:val="00601CF6"/>
    <w:rsid w:val="006075F2"/>
    <w:rsid w:val="00607EF3"/>
    <w:rsid w:val="0061535D"/>
    <w:rsid w:val="0061676A"/>
    <w:rsid w:val="00616E3A"/>
    <w:rsid w:val="006175D3"/>
    <w:rsid w:val="00621AC8"/>
    <w:rsid w:val="006229DC"/>
    <w:rsid w:val="00623BAC"/>
    <w:rsid w:val="00624AB8"/>
    <w:rsid w:val="00625CEB"/>
    <w:rsid w:val="006304AF"/>
    <w:rsid w:val="00633438"/>
    <w:rsid w:val="006352B9"/>
    <w:rsid w:val="00637162"/>
    <w:rsid w:val="0063786D"/>
    <w:rsid w:val="00642375"/>
    <w:rsid w:val="0064370F"/>
    <w:rsid w:val="00646D92"/>
    <w:rsid w:val="00652042"/>
    <w:rsid w:val="0065297A"/>
    <w:rsid w:val="00655138"/>
    <w:rsid w:val="0066127A"/>
    <w:rsid w:val="00663A71"/>
    <w:rsid w:val="006704A0"/>
    <w:rsid w:val="006808F9"/>
    <w:rsid w:val="00683EA4"/>
    <w:rsid w:val="006872E5"/>
    <w:rsid w:val="00691973"/>
    <w:rsid w:val="0069242D"/>
    <w:rsid w:val="00695779"/>
    <w:rsid w:val="00695B63"/>
    <w:rsid w:val="00695D32"/>
    <w:rsid w:val="006A135C"/>
    <w:rsid w:val="006A141F"/>
    <w:rsid w:val="006A34E8"/>
    <w:rsid w:val="006B45D4"/>
    <w:rsid w:val="006C07E8"/>
    <w:rsid w:val="006C599D"/>
    <w:rsid w:val="006C59BA"/>
    <w:rsid w:val="006D202B"/>
    <w:rsid w:val="006D5BC1"/>
    <w:rsid w:val="006E2664"/>
    <w:rsid w:val="006E5593"/>
    <w:rsid w:val="006E5C75"/>
    <w:rsid w:val="006E6140"/>
    <w:rsid w:val="00703107"/>
    <w:rsid w:val="0070455A"/>
    <w:rsid w:val="00711AF8"/>
    <w:rsid w:val="00711CD0"/>
    <w:rsid w:val="0071693D"/>
    <w:rsid w:val="00720FD0"/>
    <w:rsid w:val="00721955"/>
    <w:rsid w:val="00735A57"/>
    <w:rsid w:val="00735BCF"/>
    <w:rsid w:val="00737EAA"/>
    <w:rsid w:val="00740D10"/>
    <w:rsid w:val="00744514"/>
    <w:rsid w:val="0074478B"/>
    <w:rsid w:val="007449B3"/>
    <w:rsid w:val="007475E4"/>
    <w:rsid w:val="00750218"/>
    <w:rsid w:val="00751D96"/>
    <w:rsid w:val="00753675"/>
    <w:rsid w:val="00754797"/>
    <w:rsid w:val="007567F6"/>
    <w:rsid w:val="007577A3"/>
    <w:rsid w:val="007609A8"/>
    <w:rsid w:val="00762CF9"/>
    <w:rsid w:val="007652A4"/>
    <w:rsid w:val="00767DBE"/>
    <w:rsid w:val="00772911"/>
    <w:rsid w:val="00772AA2"/>
    <w:rsid w:val="00774DD6"/>
    <w:rsid w:val="0078057A"/>
    <w:rsid w:val="00780651"/>
    <w:rsid w:val="0078115D"/>
    <w:rsid w:val="00785730"/>
    <w:rsid w:val="00787ACB"/>
    <w:rsid w:val="007902CE"/>
    <w:rsid w:val="00794750"/>
    <w:rsid w:val="007A3364"/>
    <w:rsid w:val="007A4C64"/>
    <w:rsid w:val="007A5295"/>
    <w:rsid w:val="007A5338"/>
    <w:rsid w:val="007A77A4"/>
    <w:rsid w:val="007B0E60"/>
    <w:rsid w:val="007B1968"/>
    <w:rsid w:val="007B48EC"/>
    <w:rsid w:val="007B55CD"/>
    <w:rsid w:val="007B6248"/>
    <w:rsid w:val="007C213D"/>
    <w:rsid w:val="007C31C7"/>
    <w:rsid w:val="007C45E2"/>
    <w:rsid w:val="007C4C33"/>
    <w:rsid w:val="007C6EF5"/>
    <w:rsid w:val="007D2056"/>
    <w:rsid w:val="007D4AEB"/>
    <w:rsid w:val="007E0029"/>
    <w:rsid w:val="007E175C"/>
    <w:rsid w:val="007E2513"/>
    <w:rsid w:val="007E28A2"/>
    <w:rsid w:val="007E6A5B"/>
    <w:rsid w:val="007E7C45"/>
    <w:rsid w:val="007F0963"/>
    <w:rsid w:val="007F1D50"/>
    <w:rsid w:val="007F3643"/>
    <w:rsid w:val="007F699A"/>
    <w:rsid w:val="008003F9"/>
    <w:rsid w:val="00800D19"/>
    <w:rsid w:val="00802EC7"/>
    <w:rsid w:val="00803FD2"/>
    <w:rsid w:val="00806542"/>
    <w:rsid w:val="008106FE"/>
    <w:rsid w:val="00811A37"/>
    <w:rsid w:val="00812031"/>
    <w:rsid w:val="008167B8"/>
    <w:rsid w:val="0082018C"/>
    <w:rsid w:val="0082457A"/>
    <w:rsid w:val="00824A78"/>
    <w:rsid w:val="00825B6D"/>
    <w:rsid w:val="00826D0D"/>
    <w:rsid w:val="00830259"/>
    <w:rsid w:val="00830B7D"/>
    <w:rsid w:val="00841653"/>
    <w:rsid w:val="008450DF"/>
    <w:rsid w:val="00850ADA"/>
    <w:rsid w:val="00851886"/>
    <w:rsid w:val="00852B85"/>
    <w:rsid w:val="00853F72"/>
    <w:rsid w:val="00864A55"/>
    <w:rsid w:val="00864C52"/>
    <w:rsid w:val="00865181"/>
    <w:rsid w:val="008752E4"/>
    <w:rsid w:val="0088281C"/>
    <w:rsid w:val="00885AC2"/>
    <w:rsid w:val="00890BD8"/>
    <w:rsid w:val="00891477"/>
    <w:rsid w:val="00893F5F"/>
    <w:rsid w:val="00894334"/>
    <w:rsid w:val="0089515A"/>
    <w:rsid w:val="0089760C"/>
    <w:rsid w:val="008A5330"/>
    <w:rsid w:val="008B0B94"/>
    <w:rsid w:val="008B1C78"/>
    <w:rsid w:val="008B2563"/>
    <w:rsid w:val="008B541E"/>
    <w:rsid w:val="008B5733"/>
    <w:rsid w:val="008B5CD4"/>
    <w:rsid w:val="008B6173"/>
    <w:rsid w:val="008C0D85"/>
    <w:rsid w:val="008C3A2C"/>
    <w:rsid w:val="008D0A3A"/>
    <w:rsid w:val="008D0D20"/>
    <w:rsid w:val="008D5600"/>
    <w:rsid w:val="008D5ECF"/>
    <w:rsid w:val="008E236B"/>
    <w:rsid w:val="008E6A90"/>
    <w:rsid w:val="008E7607"/>
    <w:rsid w:val="008F0E79"/>
    <w:rsid w:val="008F1533"/>
    <w:rsid w:val="008F4040"/>
    <w:rsid w:val="008F7478"/>
    <w:rsid w:val="00900811"/>
    <w:rsid w:val="00900AF3"/>
    <w:rsid w:val="00902953"/>
    <w:rsid w:val="00902EF4"/>
    <w:rsid w:val="00904436"/>
    <w:rsid w:val="00905EB6"/>
    <w:rsid w:val="0090788F"/>
    <w:rsid w:val="00921F70"/>
    <w:rsid w:val="00923077"/>
    <w:rsid w:val="009230EF"/>
    <w:rsid w:val="00925888"/>
    <w:rsid w:val="0094211E"/>
    <w:rsid w:val="00942A4A"/>
    <w:rsid w:val="00944B14"/>
    <w:rsid w:val="00946BAD"/>
    <w:rsid w:val="009477FC"/>
    <w:rsid w:val="0095164A"/>
    <w:rsid w:val="00953C7D"/>
    <w:rsid w:val="00954D6D"/>
    <w:rsid w:val="0095568E"/>
    <w:rsid w:val="0095774E"/>
    <w:rsid w:val="009604C2"/>
    <w:rsid w:val="00960857"/>
    <w:rsid w:val="00961212"/>
    <w:rsid w:val="00967F5E"/>
    <w:rsid w:val="009705A5"/>
    <w:rsid w:val="0097103D"/>
    <w:rsid w:val="00972FCE"/>
    <w:rsid w:val="00973541"/>
    <w:rsid w:val="009736E1"/>
    <w:rsid w:val="009740D6"/>
    <w:rsid w:val="00974683"/>
    <w:rsid w:val="009802C2"/>
    <w:rsid w:val="009832C1"/>
    <w:rsid w:val="009842C3"/>
    <w:rsid w:val="009856A0"/>
    <w:rsid w:val="00992423"/>
    <w:rsid w:val="00992A14"/>
    <w:rsid w:val="00994270"/>
    <w:rsid w:val="00995F0B"/>
    <w:rsid w:val="00996CE9"/>
    <w:rsid w:val="00996EB7"/>
    <w:rsid w:val="009A1176"/>
    <w:rsid w:val="009A2390"/>
    <w:rsid w:val="009A330F"/>
    <w:rsid w:val="009A617E"/>
    <w:rsid w:val="009A73B0"/>
    <w:rsid w:val="009B0809"/>
    <w:rsid w:val="009B0DFB"/>
    <w:rsid w:val="009B2C34"/>
    <w:rsid w:val="009B357E"/>
    <w:rsid w:val="009B5A61"/>
    <w:rsid w:val="009C4519"/>
    <w:rsid w:val="009C47FB"/>
    <w:rsid w:val="009C5848"/>
    <w:rsid w:val="009C67E2"/>
    <w:rsid w:val="009D3F6F"/>
    <w:rsid w:val="009D502D"/>
    <w:rsid w:val="009E2D79"/>
    <w:rsid w:val="009E3213"/>
    <w:rsid w:val="009E48DA"/>
    <w:rsid w:val="009E6891"/>
    <w:rsid w:val="009E6D40"/>
    <w:rsid w:val="009F0EEE"/>
    <w:rsid w:val="009F2F30"/>
    <w:rsid w:val="009F3874"/>
    <w:rsid w:val="009F4F0C"/>
    <w:rsid w:val="00A00BAC"/>
    <w:rsid w:val="00A03470"/>
    <w:rsid w:val="00A045BD"/>
    <w:rsid w:val="00A046C5"/>
    <w:rsid w:val="00A0577C"/>
    <w:rsid w:val="00A06C25"/>
    <w:rsid w:val="00A10A2E"/>
    <w:rsid w:val="00A15E4C"/>
    <w:rsid w:val="00A227EC"/>
    <w:rsid w:val="00A241DA"/>
    <w:rsid w:val="00A26347"/>
    <w:rsid w:val="00A27EB0"/>
    <w:rsid w:val="00A306F4"/>
    <w:rsid w:val="00A30875"/>
    <w:rsid w:val="00A3191A"/>
    <w:rsid w:val="00A32E43"/>
    <w:rsid w:val="00A35DCC"/>
    <w:rsid w:val="00A415F2"/>
    <w:rsid w:val="00A44876"/>
    <w:rsid w:val="00A44905"/>
    <w:rsid w:val="00A44A58"/>
    <w:rsid w:val="00A45FDE"/>
    <w:rsid w:val="00A4712E"/>
    <w:rsid w:val="00A51EA1"/>
    <w:rsid w:val="00A52BAF"/>
    <w:rsid w:val="00A53B4A"/>
    <w:rsid w:val="00A54034"/>
    <w:rsid w:val="00A5688F"/>
    <w:rsid w:val="00A606B4"/>
    <w:rsid w:val="00A62076"/>
    <w:rsid w:val="00A643ED"/>
    <w:rsid w:val="00A65752"/>
    <w:rsid w:val="00A71CBF"/>
    <w:rsid w:val="00A727CC"/>
    <w:rsid w:val="00A73006"/>
    <w:rsid w:val="00A75327"/>
    <w:rsid w:val="00A75B40"/>
    <w:rsid w:val="00A76917"/>
    <w:rsid w:val="00A76BDA"/>
    <w:rsid w:val="00A80FFD"/>
    <w:rsid w:val="00A8124B"/>
    <w:rsid w:val="00A8221A"/>
    <w:rsid w:val="00A8388A"/>
    <w:rsid w:val="00A8688B"/>
    <w:rsid w:val="00A87836"/>
    <w:rsid w:val="00A878BC"/>
    <w:rsid w:val="00A9777C"/>
    <w:rsid w:val="00AA17A1"/>
    <w:rsid w:val="00AA362F"/>
    <w:rsid w:val="00AA6BB1"/>
    <w:rsid w:val="00AA6F46"/>
    <w:rsid w:val="00AA7A6F"/>
    <w:rsid w:val="00AB0076"/>
    <w:rsid w:val="00AB09DF"/>
    <w:rsid w:val="00AB6D2C"/>
    <w:rsid w:val="00AB6F58"/>
    <w:rsid w:val="00AC0360"/>
    <w:rsid w:val="00AC332F"/>
    <w:rsid w:val="00AC58B4"/>
    <w:rsid w:val="00AC5D52"/>
    <w:rsid w:val="00AC6169"/>
    <w:rsid w:val="00AD12DD"/>
    <w:rsid w:val="00AD3A1A"/>
    <w:rsid w:val="00AD3D4F"/>
    <w:rsid w:val="00AD4829"/>
    <w:rsid w:val="00AD556E"/>
    <w:rsid w:val="00AD58B5"/>
    <w:rsid w:val="00AD5AFA"/>
    <w:rsid w:val="00AD5C20"/>
    <w:rsid w:val="00AE1976"/>
    <w:rsid w:val="00AF0437"/>
    <w:rsid w:val="00AF2FE2"/>
    <w:rsid w:val="00B00753"/>
    <w:rsid w:val="00B00F4C"/>
    <w:rsid w:val="00B01723"/>
    <w:rsid w:val="00B0270C"/>
    <w:rsid w:val="00B02F2D"/>
    <w:rsid w:val="00B04398"/>
    <w:rsid w:val="00B04475"/>
    <w:rsid w:val="00B05B24"/>
    <w:rsid w:val="00B0744B"/>
    <w:rsid w:val="00B15966"/>
    <w:rsid w:val="00B16E29"/>
    <w:rsid w:val="00B22231"/>
    <w:rsid w:val="00B32180"/>
    <w:rsid w:val="00B329A3"/>
    <w:rsid w:val="00B37604"/>
    <w:rsid w:val="00B411FB"/>
    <w:rsid w:val="00B4268C"/>
    <w:rsid w:val="00B43AB8"/>
    <w:rsid w:val="00B452FC"/>
    <w:rsid w:val="00B47C95"/>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2653"/>
    <w:rsid w:val="00B9374C"/>
    <w:rsid w:val="00B9689A"/>
    <w:rsid w:val="00B96A3E"/>
    <w:rsid w:val="00BA02DC"/>
    <w:rsid w:val="00BA28F1"/>
    <w:rsid w:val="00BA3B25"/>
    <w:rsid w:val="00BA7094"/>
    <w:rsid w:val="00BA7A8A"/>
    <w:rsid w:val="00BB1125"/>
    <w:rsid w:val="00BB1752"/>
    <w:rsid w:val="00BC1B03"/>
    <w:rsid w:val="00BC1CA0"/>
    <w:rsid w:val="00BC525C"/>
    <w:rsid w:val="00BC69A0"/>
    <w:rsid w:val="00BC7031"/>
    <w:rsid w:val="00BD0015"/>
    <w:rsid w:val="00BD092C"/>
    <w:rsid w:val="00BD201F"/>
    <w:rsid w:val="00BD326E"/>
    <w:rsid w:val="00BD3C13"/>
    <w:rsid w:val="00BE0DDF"/>
    <w:rsid w:val="00BE2FE1"/>
    <w:rsid w:val="00BE57FB"/>
    <w:rsid w:val="00BF03AD"/>
    <w:rsid w:val="00BF4EBB"/>
    <w:rsid w:val="00BF786C"/>
    <w:rsid w:val="00C025DD"/>
    <w:rsid w:val="00C02890"/>
    <w:rsid w:val="00C033AF"/>
    <w:rsid w:val="00C03CAC"/>
    <w:rsid w:val="00C040F6"/>
    <w:rsid w:val="00C0628F"/>
    <w:rsid w:val="00C068ED"/>
    <w:rsid w:val="00C14020"/>
    <w:rsid w:val="00C16BC0"/>
    <w:rsid w:val="00C170A6"/>
    <w:rsid w:val="00C17BFF"/>
    <w:rsid w:val="00C2102D"/>
    <w:rsid w:val="00C22101"/>
    <w:rsid w:val="00C25735"/>
    <w:rsid w:val="00C3100E"/>
    <w:rsid w:val="00C3507E"/>
    <w:rsid w:val="00C37FCE"/>
    <w:rsid w:val="00C406C3"/>
    <w:rsid w:val="00C409FA"/>
    <w:rsid w:val="00C42AA6"/>
    <w:rsid w:val="00C43E91"/>
    <w:rsid w:val="00C44321"/>
    <w:rsid w:val="00C44C03"/>
    <w:rsid w:val="00C452BA"/>
    <w:rsid w:val="00C45C4C"/>
    <w:rsid w:val="00C5639E"/>
    <w:rsid w:val="00C57C0B"/>
    <w:rsid w:val="00C64AF9"/>
    <w:rsid w:val="00C650A5"/>
    <w:rsid w:val="00C723FA"/>
    <w:rsid w:val="00C731A9"/>
    <w:rsid w:val="00C7681B"/>
    <w:rsid w:val="00C76F05"/>
    <w:rsid w:val="00C770BC"/>
    <w:rsid w:val="00C8047A"/>
    <w:rsid w:val="00C8451D"/>
    <w:rsid w:val="00C87160"/>
    <w:rsid w:val="00C97C5D"/>
    <w:rsid w:val="00CA1D38"/>
    <w:rsid w:val="00CA1EDD"/>
    <w:rsid w:val="00CA3139"/>
    <w:rsid w:val="00CA3F07"/>
    <w:rsid w:val="00CA4590"/>
    <w:rsid w:val="00CA4B58"/>
    <w:rsid w:val="00CB310A"/>
    <w:rsid w:val="00CB3252"/>
    <w:rsid w:val="00CB4EDF"/>
    <w:rsid w:val="00CB6590"/>
    <w:rsid w:val="00CC0501"/>
    <w:rsid w:val="00CC3A83"/>
    <w:rsid w:val="00CC3CAA"/>
    <w:rsid w:val="00CD307C"/>
    <w:rsid w:val="00CD450E"/>
    <w:rsid w:val="00CD63E9"/>
    <w:rsid w:val="00CD7789"/>
    <w:rsid w:val="00CD7AD4"/>
    <w:rsid w:val="00CE1E06"/>
    <w:rsid w:val="00CE523F"/>
    <w:rsid w:val="00CE7D0F"/>
    <w:rsid w:val="00CF029B"/>
    <w:rsid w:val="00CF20C4"/>
    <w:rsid w:val="00CF505E"/>
    <w:rsid w:val="00CF732E"/>
    <w:rsid w:val="00CF799A"/>
    <w:rsid w:val="00D01A30"/>
    <w:rsid w:val="00D01C5F"/>
    <w:rsid w:val="00D06123"/>
    <w:rsid w:val="00D11351"/>
    <w:rsid w:val="00D144E9"/>
    <w:rsid w:val="00D1730A"/>
    <w:rsid w:val="00D1733C"/>
    <w:rsid w:val="00D2095B"/>
    <w:rsid w:val="00D20ADB"/>
    <w:rsid w:val="00D2274A"/>
    <w:rsid w:val="00D23F3E"/>
    <w:rsid w:val="00D31F78"/>
    <w:rsid w:val="00D321E3"/>
    <w:rsid w:val="00D33121"/>
    <w:rsid w:val="00D35B40"/>
    <w:rsid w:val="00D361A3"/>
    <w:rsid w:val="00D36B9F"/>
    <w:rsid w:val="00D4261A"/>
    <w:rsid w:val="00D42E61"/>
    <w:rsid w:val="00D43219"/>
    <w:rsid w:val="00D46147"/>
    <w:rsid w:val="00D46AEA"/>
    <w:rsid w:val="00D46F06"/>
    <w:rsid w:val="00D508CB"/>
    <w:rsid w:val="00D526F6"/>
    <w:rsid w:val="00D541E2"/>
    <w:rsid w:val="00D56285"/>
    <w:rsid w:val="00D57865"/>
    <w:rsid w:val="00D63AC9"/>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2118"/>
    <w:rsid w:val="00DA2BCB"/>
    <w:rsid w:val="00DA3F4F"/>
    <w:rsid w:val="00DA7F5C"/>
    <w:rsid w:val="00DB0B24"/>
    <w:rsid w:val="00DB18C7"/>
    <w:rsid w:val="00DB2146"/>
    <w:rsid w:val="00DB31CF"/>
    <w:rsid w:val="00DC4E26"/>
    <w:rsid w:val="00DC4F64"/>
    <w:rsid w:val="00DC6AD4"/>
    <w:rsid w:val="00DD6725"/>
    <w:rsid w:val="00DD6DA0"/>
    <w:rsid w:val="00DD6E71"/>
    <w:rsid w:val="00DD72B0"/>
    <w:rsid w:val="00DE00DA"/>
    <w:rsid w:val="00DE0A2E"/>
    <w:rsid w:val="00DE3143"/>
    <w:rsid w:val="00DF0BBF"/>
    <w:rsid w:val="00E07F32"/>
    <w:rsid w:val="00E10846"/>
    <w:rsid w:val="00E1474F"/>
    <w:rsid w:val="00E2186A"/>
    <w:rsid w:val="00E21BF3"/>
    <w:rsid w:val="00E27371"/>
    <w:rsid w:val="00E318A0"/>
    <w:rsid w:val="00E3257E"/>
    <w:rsid w:val="00E334BE"/>
    <w:rsid w:val="00E34484"/>
    <w:rsid w:val="00E4113B"/>
    <w:rsid w:val="00E41A77"/>
    <w:rsid w:val="00E426D0"/>
    <w:rsid w:val="00E43604"/>
    <w:rsid w:val="00E4719B"/>
    <w:rsid w:val="00E52773"/>
    <w:rsid w:val="00E53D6D"/>
    <w:rsid w:val="00E544F1"/>
    <w:rsid w:val="00E576E8"/>
    <w:rsid w:val="00E6173E"/>
    <w:rsid w:val="00E621A1"/>
    <w:rsid w:val="00E64B87"/>
    <w:rsid w:val="00E6587F"/>
    <w:rsid w:val="00E65F2E"/>
    <w:rsid w:val="00E72683"/>
    <w:rsid w:val="00E727F6"/>
    <w:rsid w:val="00E7435C"/>
    <w:rsid w:val="00E7545C"/>
    <w:rsid w:val="00E7561F"/>
    <w:rsid w:val="00E757D2"/>
    <w:rsid w:val="00E75E8B"/>
    <w:rsid w:val="00E8020A"/>
    <w:rsid w:val="00E909D5"/>
    <w:rsid w:val="00E90AE8"/>
    <w:rsid w:val="00E91290"/>
    <w:rsid w:val="00E91613"/>
    <w:rsid w:val="00E95D60"/>
    <w:rsid w:val="00E978D6"/>
    <w:rsid w:val="00EA1C91"/>
    <w:rsid w:val="00EA29B0"/>
    <w:rsid w:val="00EA2AD9"/>
    <w:rsid w:val="00EA667B"/>
    <w:rsid w:val="00EA7B8F"/>
    <w:rsid w:val="00EB02D5"/>
    <w:rsid w:val="00EB041F"/>
    <w:rsid w:val="00EB094F"/>
    <w:rsid w:val="00EB548E"/>
    <w:rsid w:val="00EB721F"/>
    <w:rsid w:val="00EB7A53"/>
    <w:rsid w:val="00EC145A"/>
    <w:rsid w:val="00EC1A58"/>
    <w:rsid w:val="00EC3A76"/>
    <w:rsid w:val="00ED3579"/>
    <w:rsid w:val="00ED59C2"/>
    <w:rsid w:val="00EE3721"/>
    <w:rsid w:val="00EE38CA"/>
    <w:rsid w:val="00EE63DE"/>
    <w:rsid w:val="00EE730C"/>
    <w:rsid w:val="00EF0580"/>
    <w:rsid w:val="00F0041C"/>
    <w:rsid w:val="00F13831"/>
    <w:rsid w:val="00F16816"/>
    <w:rsid w:val="00F212C9"/>
    <w:rsid w:val="00F22059"/>
    <w:rsid w:val="00F23DF3"/>
    <w:rsid w:val="00F25FAF"/>
    <w:rsid w:val="00F2724E"/>
    <w:rsid w:val="00F33A85"/>
    <w:rsid w:val="00F3670B"/>
    <w:rsid w:val="00F41F0E"/>
    <w:rsid w:val="00F42D8C"/>
    <w:rsid w:val="00F46588"/>
    <w:rsid w:val="00F6328D"/>
    <w:rsid w:val="00F66865"/>
    <w:rsid w:val="00F7024A"/>
    <w:rsid w:val="00F82052"/>
    <w:rsid w:val="00F85A0C"/>
    <w:rsid w:val="00F91E87"/>
    <w:rsid w:val="00F931F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aracterCaracterChar">
    <w:name w:val="Caracter Caracter Char"/>
    <w:basedOn w:val="Normal"/>
    <w:rsid w:val="005E17B5"/>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5"/>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2"/>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3"/>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1"/>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4"/>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paragraph" w:customStyle="1" w:styleId="CaracterCaracterChar">
    <w:name w:val="Caracter Caracter Char"/>
    <w:basedOn w:val="Normal"/>
    <w:rsid w:val="005E17B5"/>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9773">
      <w:marLeft w:val="0"/>
      <w:marRight w:val="0"/>
      <w:marTop w:val="0"/>
      <w:marBottom w:val="0"/>
      <w:divBdr>
        <w:top w:val="none" w:sz="0" w:space="0" w:color="auto"/>
        <w:left w:val="none" w:sz="0" w:space="0" w:color="auto"/>
        <w:bottom w:val="none" w:sz="0" w:space="0" w:color="auto"/>
        <w:right w:val="none" w:sz="0" w:space="0" w:color="auto"/>
      </w:divBdr>
    </w:div>
    <w:div w:id="915749774">
      <w:marLeft w:val="0"/>
      <w:marRight w:val="0"/>
      <w:marTop w:val="0"/>
      <w:marBottom w:val="0"/>
      <w:divBdr>
        <w:top w:val="none" w:sz="0" w:space="0" w:color="auto"/>
        <w:left w:val="none" w:sz="0" w:space="0" w:color="auto"/>
        <w:bottom w:val="none" w:sz="0" w:space="0" w:color="auto"/>
        <w:right w:val="none" w:sz="0" w:space="0" w:color="auto"/>
      </w:divBdr>
    </w:div>
    <w:div w:id="915749775">
      <w:marLeft w:val="0"/>
      <w:marRight w:val="0"/>
      <w:marTop w:val="0"/>
      <w:marBottom w:val="0"/>
      <w:divBdr>
        <w:top w:val="none" w:sz="0" w:space="0" w:color="auto"/>
        <w:left w:val="none" w:sz="0" w:space="0" w:color="auto"/>
        <w:bottom w:val="none" w:sz="0" w:space="0" w:color="auto"/>
        <w:right w:val="none" w:sz="0" w:space="0" w:color="auto"/>
      </w:divBdr>
    </w:div>
    <w:div w:id="915749776">
      <w:marLeft w:val="0"/>
      <w:marRight w:val="0"/>
      <w:marTop w:val="0"/>
      <w:marBottom w:val="0"/>
      <w:divBdr>
        <w:top w:val="none" w:sz="0" w:space="0" w:color="auto"/>
        <w:left w:val="none" w:sz="0" w:space="0" w:color="auto"/>
        <w:bottom w:val="none" w:sz="0" w:space="0" w:color="auto"/>
        <w:right w:val="none" w:sz="0" w:space="0" w:color="auto"/>
      </w:divBdr>
    </w:div>
    <w:div w:id="915749777">
      <w:marLeft w:val="0"/>
      <w:marRight w:val="0"/>
      <w:marTop w:val="0"/>
      <w:marBottom w:val="0"/>
      <w:divBdr>
        <w:top w:val="none" w:sz="0" w:space="0" w:color="auto"/>
        <w:left w:val="none" w:sz="0" w:space="0" w:color="auto"/>
        <w:bottom w:val="none" w:sz="0" w:space="0" w:color="auto"/>
        <w:right w:val="none" w:sz="0" w:space="0" w:color="auto"/>
      </w:divBdr>
    </w:div>
    <w:div w:id="915749778">
      <w:marLeft w:val="0"/>
      <w:marRight w:val="0"/>
      <w:marTop w:val="0"/>
      <w:marBottom w:val="0"/>
      <w:divBdr>
        <w:top w:val="none" w:sz="0" w:space="0" w:color="auto"/>
        <w:left w:val="none" w:sz="0" w:space="0" w:color="auto"/>
        <w:bottom w:val="none" w:sz="0" w:space="0" w:color="auto"/>
        <w:right w:val="none" w:sz="0" w:space="0" w:color="auto"/>
      </w:divBdr>
    </w:div>
    <w:div w:id="915749779">
      <w:marLeft w:val="0"/>
      <w:marRight w:val="0"/>
      <w:marTop w:val="0"/>
      <w:marBottom w:val="0"/>
      <w:divBdr>
        <w:top w:val="none" w:sz="0" w:space="0" w:color="auto"/>
        <w:left w:val="none" w:sz="0" w:space="0" w:color="auto"/>
        <w:bottom w:val="none" w:sz="0" w:space="0" w:color="auto"/>
        <w:right w:val="none" w:sz="0" w:space="0" w:color="auto"/>
      </w:divBdr>
    </w:div>
    <w:div w:id="915749780">
      <w:marLeft w:val="0"/>
      <w:marRight w:val="0"/>
      <w:marTop w:val="0"/>
      <w:marBottom w:val="0"/>
      <w:divBdr>
        <w:top w:val="none" w:sz="0" w:space="0" w:color="auto"/>
        <w:left w:val="none" w:sz="0" w:space="0" w:color="auto"/>
        <w:bottom w:val="none" w:sz="0" w:space="0" w:color="auto"/>
        <w:right w:val="none" w:sz="0" w:space="0" w:color="auto"/>
      </w:divBdr>
    </w:div>
    <w:div w:id="915749781">
      <w:marLeft w:val="0"/>
      <w:marRight w:val="0"/>
      <w:marTop w:val="0"/>
      <w:marBottom w:val="0"/>
      <w:divBdr>
        <w:top w:val="none" w:sz="0" w:space="0" w:color="auto"/>
        <w:left w:val="none" w:sz="0" w:space="0" w:color="auto"/>
        <w:bottom w:val="none" w:sz="0" w:space="0" w:color="auto"/>
        <w:right w:val="none" w:sz="0" w:space="0" w:color="auto"/>
      </w:divBdr>
    </w:div>
    <w:div w:id="915749782">
      <w:marLeft w:val="0"/>
      <w:marRight w:val="0"/>
      <w:marTop w:val="0"/>
      <w:marBottom w:val="0"/>
      <w:divBdr>
        <w:top w:val="none" w:sz="0" w:space="0" w:color="auto"/>
        <w:left w:val="none" w:sz="0" w:space="0" w:color="auto"/>
        <w:bottom w:val="none" w:sz="0" w:space="0" w:color="auto"/>
        <w:right w:val="none" w:sz="0" w:space="0" w:color="auto"/>
      </w:divBdr>
    </w:div>
    <w:div w:id="915749783">
      <w:marLeft w:val="0"/>
      <w:marRight w:val="0"/>
      <w:marTop w:val="0"/>
      <w:marBottom w:val="0"/>
      <w:divBdr>
        <w:top w:val="none" w:sz="0" w:space="0" w:color="auto"/>
        <w:left w:val="none" w:sz="0" w:space="0" w:color="auto"/>
        <w:bottom w:val="none" w:sz="0" w:space="0" w:color="auto"/>
        <w:right w:val="none" w:sz="0" w:space="0" w:color="auto"/>
      </w:divBdr>
    </w:div>
    <w:div w:id="9157497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D55CA2F-20B4-4670-90F9-48B03C30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2019-10-01T09:21:00Z</cp:lastPrinted>
  <dcterms:created xsi:type="dcterms:W3CDTF">2019-10-07T11:07:00Z</dcterms:created>
  <dcterms:modified xsi:type="dcterms:W3CDTF">2019-10-07T11:07:00Z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